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73A419" w14:textId="77777777" w:rsidR="00FB4346" w:rsidRDefault="00FB4346" w:rsidP="00235187">
      <w:pPr>
        <w:jc w:val="center"/>
        <w:rPr>
          <w:rFonts w:ascii="Arial" w:hAnsi="Arial" w:cs="Arial"/>
          <w:b/>
          <w:bCs/>
          <w:color w:val="000000"/>
        </w:rPr>
      </w:pPr>
    </w:p>
    <w:p w14:paraId="003CA694" w14:textId="1E9ABE60" w:rsidR="00CA24FB" w:rsidRPr="00E6202D" w:rsidRDefault="00CA24FB" w:rsidP="00235187">
      <w:pPr>
        <w:jc w:val="center"/>
        <w:rPr>
          <w:rFonts w:ascii="Arial" w:hAnsi="Arial" w:cs="Arial"/>
          <w:b/>
          <w:bCs/>
          <w:color w:val="000000"/>
        </w:rPr>
      </w:pPr>
      <w:r w:rsidRPr="00C47D4C">
        <w:rPr>
          <w:rFonts w:ascii="Arial" w:hAnsi="Arial" w:cs="Arial"/>
          <w:b/>
          <w:bCs/>
          <w:color w:val="000000"/>
        </w:rPr>
        <w:t>PREGÃO</w:t>
      </w:r>
      <w:r w:rsidR="00E64CD9">
        <w:rPr>
          <w:rFonts w:ascii="Arial" w:hAnsi="Arial" w:cs="Arial"/>
          <w:b/>
          <w:bCs/>
          <w:color w:val="000000"/>
        </w:rPr>
        <w:t xml:space="preserve"> </w:t>
      </w:r>
      <w:r w:rsidRPr="00C47D4C">
        <w:rPr>
          <w:rFonts w:ascii="Arial" w:hAnsi="Arial" w:cs="Arial"/>
          <w:b/>
          <w:bCs/>
          <w:color w:val="000000"/>
        </w:rPr>
        <w:t>ELETRÔNICO</w:t>
      </w:r>
      <w:r w:rsidR="00E64CD9">
        <w:rPr>
          <w:rFonts w:ascii="Arial" w:hAnsi="Arial" w:cs="Arial"/>
          <w:b/>
          <w:bCs/>
          <w:color w:val="000000"/>
        </w:rPr>
        <w:t xml:space="preserve"> </w:t>
      </w:r>
      <w:r w:rsidRPr="00C47D4C">
        <w:rPr>
          <w:rFonts w:ascii="Arial" w:hAnsi="Arial" w:cs="Arial"/>
          <w:b/>
          <w:bCs/>
          <w:color w:val="000000"/>
        </w:rPr>
        <w:t>N</w:t>
      </w:r>
      <w:r w:rsidR="00C319A3">
        <w:rPr>
          <w:rFonts w:ascii="Arial" w:hAnsi="Arial" w:cs="Arial"/>
          <w:b/>
          <w:bCs/>
          <w:color w:val="000000"/>
        </w:rPr>
        <w:t>.</w:t>
      </w:r>
      <w:r w:rsidRPr="00C47D4C">
        <w:rPr>
          <w:rFonts w:ascii="Arial" w:hAnsi="Arial" w:cs="Arial"/>
          <w:b/>
          <w:bCs/>
          <w:color w:val="000000"/>
        </w:rPr>
        <w:t>º</w:t>
      </w:r>
      <w:r w:rsidR="00677252">
        <w:rPr>
          <w:rFonts w:ascii="Arial" w:hAnsi="Arial" w:cs="Arial"/>
          <w:b/>
          <w:bCs/>
          <w:color w:val="000000"/>
        </w:rPr>
        <w:t xml:space="preserve"> </w:t>
      </w:r>
      <w:r w:rsidR="00B726FB">
        <w:rPr>
          <w:rFonts w:ascii="Arial" w:hAnsi="Arial" w:cs="Arial"/>
          <w:b/>
          <w:bCs/>
          <w:color w:val="000000"/>
        </w:rPr>
        <w:t>PE0</w:t>
      </w:r>
      <w:r w:rsidR="00117A4D">
        <w:rPr>
          <w:rFonts w:ascii="Arial" w:hAnsi="Arial" w:cs="Arial"/>
          <w:b/>
          <w:bCs/>
          <w:color w:val="000000"/>
        </w:rPr>
        <w:t>3</w:t>
      </w:r>
      <w:r w:rsidR="009515B7">
        <w:rPr>
          <w:rFonts w:ascii="Arial" w:hAnsi="Arial" w:cs="Arial"/>
          <w:b/>
          <w:bCs/>
          <w:color w:val="000000"/>
        </w:rPr>
        <w:t>5</w:t>
      </w:r>
      <w:r w:rsidR="00B726FB">
        <w:rPr>
          <w:rFonts w:ascii="Arial" w:hAnsi="Arial" w:cs="Arial"/>
          <w:b/>
          <w:bCs/>
          <w:color w:val="000000"/>
        </w:rPr>
        <w:t>/2024</w:t>
      </w:r>
    </w:p>
    <w:p w14:paraId="20681B04" w14:textId="77777777" w:rsidR="00015373" w:rsidRPr="002B3E58" w:rsidRDefault="00015373" w:rsidP="00235187">
      <w:pPr>
        <w:jc w:val="center"/>
        <w:rPr>
          <w:rFonts w:ascii="Arial" w:hAnsi="Arial" w:cs="Arial"/>
          <w:b/>
          <w:bCs/>
          <w:color w:val="000000"/>
          <w:sz w:val="16"/>
          <w:szCs w:val="16"/>
        </w:rPr>
      </w:pPr>
    </w:p>
    <w:p w14:paraId="31CF237B" w14:textId="64745A64" w:rsidR="00CA24FB" w:rsidRDefault="00CA24FB" w:rsidP="00235187">
      <w:pPr>
        <w:jc w:val="center"/>
        <w:rPr>
          <w:rFonts w:ascii="Arial" w:hAnsi="Arial" w:cs="Arial"/>
          <w:bCs/>
          <w:color w:val="000000"/>
        </w:rPr>
      </w:pPr>
      <w:r w:rsidRPr="00E6202D">
        <w:rPr>
          <w:rFonts w:ascii="Arial" w:hAnsi="Arial" w:cs="Arial"/>
          <w:bCs/>
          <w:color w:val="000000"/>
        </w:rPr>
        <w:t>(Processo Administrativo</w:t>
      </w:r>
      <w:r w:rsidR="00B34C62">
        <w:rPr>
          <w:rFonts w:ascii="Arial" w:hAnsi="Arial" w:cs="Arial"/>
          <w:bCs/>
          <w:color w:val="000000"/>
        </w:rPr>
        <w:t xml:space="preserve"> </w:t>
      </w:r>
      <w:r w:rsidR="003305D6" w:rsidRPr="00E6202D">
        <w:rPr>
          <w:rFonts w:ascii="Arial" w:hAnsi="Arial" w:cs="Arial"/>
          <w:bCs/>
          <w:color w:val="000000"/>
        </w:rPr>
        <w:t>n</w:t>
      </w:r>
      <w:r w:rsidR="003305D6">
        <w:rPr>
          <w:rFonts w:ascii="Arial" w:hAnsi="Arial" w:cs="Arial"/>
          <w:bCs/>
          <w:color w:val="000000"/>
        </w:rPr>
        <w:t>.</w:t>
      </w:r>
      <w:r w:rsidR="003305D6" w:rsidRPr="00E6202D">
        <w:rPr>
          <w:rFonts w:ascii="Arial" w:hAnsi="Arial" w:cs="Arial"/>
          <w:bCs/>
          <w:color w:val="000000"/>
        </w:rPr>
        <w:t>º</w:t>
      </w:r>
      <w:r w:rsidR="00677252">
        <w:rPr>
          <w:rFonts w:ascii="Arial" w:hAnsi="Arial" w:cs="Arial"/>
          <w:bCs/>
          <w:color w:val="000000"/>
        </w:rPr>
        <w:t xml:space="preserve"> </w:t>
      </w:r>
      <w:r w:rsidR="00465675">
        <w:rPr>
          <w:rFonts w:ascii="Arial" w:hAnsi="Arial" w:cs="Arial"/>
          <w:bCs/>
          <w:color w:val="000000"/>
        </w:rPr>
        <w:t>211</w:t>
      </w:r>
      <w:r w:rsidR="003155CD" w:rsidRPr="00E6202D">
        <w:rPr>
          <w:rFonts w:ascii="Arial" w:hAnsi="Arial" w:cs="Arial"/>
          <w:bCs/>
          <w:color w:val="000000"/>
        </w:rPr>
        <w:t>/</w:t>
      </w:r>
      <w:r w:rsidR="00017F7B">
        <w:rPr>
          <w:rFonts w:ascii="Arial" w:hAnsi="Arial" w:cs="Arial"/>
          <w:bCs/>
          <w:color w:val="000000"/>
        </w:rPr>
        <w:t>202</w:t>
      </w:r>
      <w:r w:rsidR="00C319A3">
        <w:rPr>
          <w:rFonts w:ascii="Arial" w:hAnsi="Arial" w:cs="Arial"/>
          <w:bCs/>
          <w:color w:val="000000"/>
        </w:rPr>
        <w:t>4</w:t>
      </w:r>
      <w:r w:rsidRPr="00E6202D">
        <w:rPr>
          <w:rFonts w:ascii="Arial" w:hAnsi="Arial" w:cs="Arial"/>
          <w:bCs/>
          <w:color w:val="000000"/>
        </w:rPr>
        <w:t>)</w:t>
      </w:r>
    </w:p>
    <w:p w14:paraId="5C78AB18" w14:textId="77777777" w:rsidR="00FB4346" w:rsidRDefault="00FB4346" w:rsidP="00235187">
      <w:pPr>
        <w:jc w:val="center"/>
        <w:rPr>
          <w:rFonts w:ascii="Arial" w:hAnsi="Arial" w:cs="Arial"/>
          <w:bCs/>
          <w:color w:val="000000"/>
        </w:rPr>
      </w:pPr>
    </w:p>
    <w:p w14:paraId="0E107749" w14:textId="77777777" w:rsidR="00B84225" w:rsidRPr="002B3E58" w:rsidRDefault="00B84225" w:rsidP="00235187">
      <w:pPr>
        <w:jc w:val="center"/>
        <w:rPr>
          <w:rFonts w:ascii="Arial" w:hAnsi="Arial" w:cs="Arial"/>
          <w:bCs/>
          <w:color w:val="000000"/>
          <w:sz w:val="16"/>
          <w:szCs w:val="16"/>
        </w:rPr>
      </w:pPr>
    </w:p>
    <w:p w14:paraId="00964F26" w14:textId="10EDEC02"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por meio d</w:t>
      </w:r>
      <w:r w:rsidR="00D0202D" w:rsidRPr="00015373">
        <w:rPr>
          <w:rFonts w:ascii="Arial" w:hAnsi="Arial" w:cs="Arial"/>
        </w:rPr>
        <w:t>e seu setor de licitações</w:t>
      </w:r>
      <w:r w:rsidRPr="00015373">
        <w:rPr>
          <w:rFonts w:ascii="Arial" w:hAnsi="Arial" w:cs="Arial"/>
        </w:rPr>
        <w:t>, sediad</w:t>
      </w:r>
      <w:r w:rsidR="00017F7B">
        <w:rPr>
          <w:rFonts w:ascii="Arial" w:hAnsi="Arial" w:cs="Arial"/>
        </w:rPr>
        <w:t>o</w:t>
      </w:r>
      <w:r w:rsidR="00611810" w:rsidRPr="00015373">
        <w:rPr>
          <w:rFonts w:ascii="Arial" w:hAnsi="Arial" w:cs="Arial"/>
        </w:rPr>
        <w:t xml:space="preserve"> </w:t>
      </w:r>
      <w:r w:rsidR="00D0202D" w:rsidRPr="00015373">
        <w:rPr>
          <w:rFonts w:ascii="Arial" w:hAnsi="Arial" w:cs="Arial"/>
        </w:rPr>
        <w:t xml:space="preserve">à </w:t>
      </w:r>
      <w:r w:rsidR="00017F7B">
        <w:rPr>
          <w:rFonts w:ascii="Arial" w:hAnsi="Arial" w:cs="Arial"/>
        </w:rPr>
        <w:t>Rua José Tibúrcio</w:t>
      </w:r>
      <w:r w:rsidR="00D0202D" w:rsidRPr="00015373">
        <w:rPr>
          <w:rFonts w:ascii="Arial" w:hAnsi="Arial" w:cs="Arial"/>
        </w:rPr>
        <w:t>, n</w:t>
      </w:r>
      <w:r w:rsidR="00B6441A">
        <w:rPr>
          <w:rFonts w:ascii="Arial" w:hAnsi="Arial" w:cs="Arial"/>
        </w:rPr>
        <w:t>.</w:t>
      </w:r>
      <w:r w:rsidR="00D0202D" w:rsidRPr="00015373">
        <w:rPr>
          <w:rFonts w:ascii="Arial" w:hAnsi="Arial" w:cs="Arial"/>
        </w:rPr>
        <w:t xml:space="preserve">º </w:t>
      </w:r>
      <w:r w:rsidR="00017F7B">
        <w:rPr>
          <w:rFonts w:ascii="Arial" w:hAnsi="Arial" w:cs="Arial"/>
        </w:rPr>
        <w:t>727</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F356D2" w:rsidRPr="00015373">
        <w:rPr>
          <w:rFonts w:ascii="Arial" w:hAnsi="Arial" w:cs="Arial"/>
          <w:bCs/>
          <w:color w:val="000000"/>
        </w:rPr>
        <w:t xml:space="preserve"> com critério de 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w:t>
      </w:r>
      <w:r w:rsidR="00B6441A">
        <w:rPr>
          <w:rFonts w:ascii="Arial" w:hAnsi="Arial" w:cs="Arial"/>
          <w:color w:val="000000"/>
        </w:rPr>
        <w:t>.</w:t>
      </w:r>
      <w:r w:rsidRPr="0035692C">
        <w:rPr>
          <w:rFonts w:ascii="Arial" w:hAnsi="Arial" w:cs="Arial"/>
          <w:color w:val="000000"/>
        </w:rPr>
        <w:t>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w:t>
      </w:r>
      <w:r w:rsidR="00B6441A">
        <w:rPr>
          <w:rFonts w:ascii="Arial" w:hAnsi="Arial" w:cs="Arial"/>
          <w:color w:val="000000" w:themeColor="text1"/>
        </w:rPr>
        <w:t>.</w:t>
      </w:r>
      <w:r w:rsidR="00F356D2" w:rsidRPr="00015373">
        <w:rPr>
          <w:rFonts w:ascii="Arial" w:hAnsi="Arial" w:cs="Arial"/>
          <w:color w:val="000000" w:themeColor="text1"/>
        </w:rPr>
        <w:t>º 10.024, de 20 de setembro de 201</w:t>
      </w:r>
      <w:r w:rsidR="00FF2B42" w:rsidRPr="00015373">
        <w:rPr>
          <w:rFonts w:ascii="Arial" w:hAnsi="Arial" w:cs="Arial"/>
          <w:color w:val="000000" w:themeColor="text1"/>
        </w:rPr>
        <w:t>9</w:t>
      </w:r>
      <w:r w:rsidRPr="00015373">
        <w:rPr>
          <w:rFonts w:ascii="Arial" w:hAnsi="Arial" w:cs="Arial"/>
          <w:color w:val="000000"/>
        </w:rPr>
        <w:t>,</w:t>
      </w:r>
      <w:r w:rsidR="00086452">
        <w:rPr>
          <w:rFonts w:ascii="Arial" w:hAnsi="Arial" w:cs="Arial"/>
          <w:color w:val="000000"/>
        </w:rPr>
        <w:t xml:space="preserve"> do Decreto Federal n.º 11.462 de 31 de março de 2023, </w:t>
      </w:r>
      <w:r w:rsidR="00C136A2" w:rsidRPr="006A6FB7">
        <w:rPr>
          <w:rFonts w:ascii="Arial" w:eastAsia="Times New Roman" w:hAnsi="Arial" w:cs="Arial"/>
        </w:rPr>
        <w:t xml:space="preserve">do </w:t>
      </w:r>
      <w:r w:rsidR="00015373" w:rsidRPr="0066210A">
        <w:rPr>
          <w:rFonts w:ascii="Arial" w:eastAsia="Times New Roman" w:hAnsi="Arial" w:cs="Arial"/>
        </w:rPr>
        <w:t xml:space="preserve">Decreto </w:t>
      </w:r>
      <w:r w:rsidR="0035692C">
        <w:rPr>
          <w:rFonts w:ascii="Arial" w:eastAsia="Times New Roman" w:hAnsi="Arial" w:cs="Arial"/>
        </w:rPr>
        <w:t>Municipa</w:t>
      </w:r>
      <w:r w:rsidR="00324764">
        <w:rPr>
          <w:rFonts w:ascii="Arial" w:eastAsia="Times New Roman" w:hAnsi="Arial" w:cs="Arial"/>
        </w:rPr>
        <w:t>l</w:t>
      </w:r>
      <w:r w:rsidR="0035692C">
        <w:rPr>
          <w:rFonts w:ascii="Arial" w:eastAsia="Times New Roman" w:hAnsi="Arial" w:cs="Arial"/>
        </w:rPr>
        <w:t xml:space="preserve"> </w:t>
      </w:r>
      <w:r w:rsidR="00015373" w:rsidRPr="0066210A">
        <w:rPr>
          <w:rFonts w:ascii="Arial" w:eastAsia="Times New Roman" w:hAnsi="Arial" w:cs="Arial"/>
        </w:rPr>
        <w:t>n</w:t>
      </w:r>
      <w:r w:rsidR="00B6441A">
        <w:rPr>
          <w:rFonts w:ascii="Arial" w:eastAsia="Times New Roman" w:hAnsi="Arial" w:cs="Arial"/>
        </w:rPr>
        <w:t>.</w:t>
      </w:r>
      <w:r w:rsidR="00015373" w:rsidRPr="0066210A">
        <w:rPr>
          <w:rFonts w:ascii="Arial" w:eastAsia="Times New Roman" w:hAnsi="Arial" w:cs="Arial"/>
        </w:rPr>
        <w:t xml:space="preserve">º </w:t>
      </w:r>
      <w:r w:rsidR="0035692C">
        <w:rPr>
          <w:rFonts w:ascii="Arial" w:eastAsia="Times New Roman" w:hAnsi="Arial" w:cs="Arial"/>
        </w:rPr>
        <w:t>0762,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w:t>
      </w:r>
      <w:r w:rsidR="004D36B2">
        <w:rPr>
          <w:rFonts w:ascii="Arial" w:eastAsia="Times New Roman" w:hAnsi="Arial" w:cs="Arial"/>
        </w:rPr>
        <w:t>.</w:t>
      </w:r>
      <w:r w:rsidR="00C136A2" w:rsidRPr="006A6FB7">
        <w:rPr>
          <w:rFonts w:ascii="Arial" w:eastAsia="Times New Roman" w:hAnsi="Arial" w:cs="Arial"/>
        </w:rPr>
        <w:t>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w:t>
      </w:r>
      <w:r w:rsidR="004D36B2">
        <w:rPr>
          <w:rFonts w:ascii="Arial" w:hAnsi="Arial" w:cs="Arial"/>
          <w:color w:val="000000"/>
        </w:rPr>
        <w:t>.</w:t>
      </w:r>
      <w:r w:rsidRPr="006A6FB7">
        <w:rPr>
          <w:rFonts w:ascii="Arial" w:hAnsi="Arial" w:cs="Arial"/>
          <w:color w:val="000000"/>
        </w:rPr>
        <w:t xml:space="preserve">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w:t>
      </w:r>
      <w:r w:rsidR="004D36B2">
        <w:rPr>
          <w:rFonts w:ascii="Arial" w:hAnsi="Arial" w:cs="Arial"/>
          <w:color w:val="000000"/>
        </w:rPr>
        <w:t>.</w:t>
      </w:r>
      <w:r w:rsidR="009A1666">
        <w:rPr>
          <w:rFonts w:ascii="Arial" w:hAnsi="Arial" w:cs="Arial"/>
          <w:color w:val="000000"/>
        </w:rPr>
        <w:t>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 xml:space="preserve">da Lei Complementar </w:t>
      </w:r>
      <w:r w:rsidR="008F3D80" w:rsidRPr="006A6FB7">
        <w:rPr>
          <w:rFonts w:ascii="Arial" w:hAnsi="Arial" w:cs="Arial"/>
          <w:color w:val="000000"/>
        </w:rPr>
        <w:t>n</w:t>
      </w:r>
      <w:r w:rsidR="008F3D80">
        <w:rPr>
          <w:rFonts w:ascii="Arial" w:hAnsi="Arial" w:cs="Arial"/>
          <w:color w:val="000000"/>
        </w:rPr>
        <w:t>.</w:t>
      </w:r>
      <w:r w:rsidR="008F3D80" w:rsidRPr="006A6FB7">
        <w:rPr>
          <w:rFonts w:ascii="Arial" w:hAnsi="Arial" w:cs="Arial"/>
          <w:color w:val="000000"/>
        </w:rPr>
        <w:t>º</w:t>
      </w:r>
      <w:r w:rsidRPr="006A6FB7">
        <w:rPr>
          <w:rFonts w:ascii="Arial" w:hAnsi="Arial" w:cs="Arial"/>
          <w:color w:val="000000"/>
        </w:rPr>
        <w:t xml:space="preserve"> 123, de 14 de dezembro de 2006,</w:t>
      </w:r>
      <w:r w:rsidR="007A24EB" w:rsidRPr="006A6FB7">
        <w:rPr>
          <w:rFonts w:ascii="Arial" w:hAnsi="Arial" w:cs="Arial"/>
          <w:color w:val="000000"/>
        </w:rPr>
        <w:t xml:space="preserve"> do </w:t>
      </w:r>
      <w:r w:rsidR="007A24EB" w:rsidRPr="0035692C">
        <w:rPr>
          <w:rFonts w:ascii="Arial" w:hAnsi="Arial" w:cs="Arial"/>
          <w:color w:val="000000"/>
        </w:rPr>
        <w:t xml:space="preserve">Decreto </w:t>
      </w:r>
      <w:r w:rsidR="008F3D80" w:rsidRPr="0035692C">
        <w:rPr>
          <w:rFonts w:ascii="Arial" w:hAnsi="Arial" w:cs="Arial"/>
          <w:color w:val="000000"/>
        </w:rPr>
        <w:t>n</w:t>
      </w:r>
      <w:r w:rsidR="008F3D80">
        <w:rPr>
          <w:rFonts w:ascii="Arial" w:hAnsi="Arial" w:cs="Arial"/>
          <w:color w:val="000000"/>
        </w:rPr>
        <w:t>.</w:t>
      </w:r>
      <w:r w:rsidR="008F3D80" w:rsidRPr="0035692C">
        <w:rPr>
          <w:rFonts w:ascii="Arial" w:hAnsi="Arial" w:cs="Arial"/>
          <w:color w:val="000000"/>
        </w:rPr>
        <w:t>º</w:t>
      </w:r>
      <w:r w:rsidR="007A24EB" w:rsidRPr="0035692C">
        <w:rPr>
          <w:rFonts w:ascii="Arial" w:hAnsi="Arial" w:cs="Arial"/>
          <w:color w:val="000000"/>
        </w:rPr>
        <w:t xml:space="preserve"> 8.538, de 06</w:t>
      </w:r>
      <w:r w:rsidRPr="0035692C">
        <w:rPr>
          <w:rFonts w:ascii="Arial" w:hAnsi="Arial" w:cs="Arial"/>
          <w:color w:val="000000"/>
        </w:rPr>
        <w:t xml:space="preserve"> de </w:t>
      </w:r>
      <w:r w:rsidR="007A24EB" w:rsidRPr="0035692C">
        <w:rPr>
          <w:rFonts w:ascii="Arial" w:hAnsi="Arial" w:cs="Arial"/>
          <w:color w:val="000000"/>
        </w:rPr>
        <w:t>outubro de 2015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w:t>
      </w:r>
    </w:p>
    <w:p w14:paraId="57778705" w14:textId="77777777" w:rsidR="00C136A2" w:rsidRPr="00C47D4C" w:rsidRDefault="00C136A2" w:rsidP="00C136A2">
      <w:pPr>
        <w:spacing w:line="276" w:lineRule="auto"/>
        <w:jc w:val="both"/>
        <w:rPr>
          <w:rFonts w:ascii="Arial" w:hAnsi="Arial" w:cs="Arial"/>
          <w:color w:val="000000"/>
        </w:rPr>
      </w:pPr>
    </w:p>
    <w:p w14:paraId="2306EFD0" w14:textId="6E177B21" w:rsidR="002C6B79" w:rsidRPr="00806D3A" w:rsidRDefault="002C6B79" w:rsidP="002C6B79">
      <w:pPr>
        <w:snapToGrid w:val="0"/>
        <w:spacing w:after="120" w:line="276" w:lineRule="auto"/>
        <w:ind w:right="-30"/>
        <w:jc w:val="both"/>
        <w:rPr>
          <w:rFonts w:ascii="Arial" w:eastAsia="Arial" w:hAnsi="Arial" w:cs="Arial"/>
          <w:color w:val="000000" w:themeColor="text1"/>
        </w:rPr>
      </w:pPr>
      <w:r w:rsidRPr="00806D3A">
        <w:rPr>
          <w:rFonts w:ascii="Arial" w:eastAsia="Arial" w:hAnsi="Arial" w:cs="Arial"/>
          <w:b/>
          <w:color w:val="000000" w:themeColor="text1"/>
        </w:rPr>
        <w:t>RECEBIMENTO DAS PROPOSTAS:</w:t>
      </w:r>
      <w:r w:rsidR="00905E16" w:rsidRPr="00806D3A">
        <w:rPr>
          <w:rFonts w:ascii="Arial" w:eastAsia="Arial" w:hAnsi="Arial" w:cs="Arial"/>
          <w:b/>
          <w:color w:val="000000" w:themeColor="text1"/>
        </w:rPr>
        <w:t xml:space="preserve"> </w:t>
      </w:r>
      <w:r w:rsidRPr="00806D3A">
        <w:rPr>
          <w:rFonts w:ascii="Arial" w:eastAsia="Arial" w:hAnsi="Arial" w:cs="Arial"/>
          <w:color w:val="000000" w:themeColor="text1"/>
        </w:rPr>
        <w:t>Das</w:t>
      </w:r>
      <w:r w:rsidR="00905E16" w:rsidRPr="00806D3A">
        <w:rPr>
          <w:rFonts w:ascii="Arial" w:eastAsia="Arial" w:hAnsi="Arial" w:cs="Arial"/>
          <w:color w:val="000000" w:themeColor="text1"/>
        </w:rPr>
        <w:t xml:space="preserve"> </w:t>
      </w:r>
      <w:r w:rsidR="00BD3A3F" w:rsidRPr="00806D3A">
        <w:rPr>
          <w:rFonts w:ascii="Arial" w:eastAsia="Arial" w:hAnsi="Arial" w:cs="Arial"/>
          <w:color w:val="000000" w:themeColor="text1"/>
        </w:rPr>
        <w:t>08</w:t>
      </w:r>
      <w:r w:rsidRPr="00806D3A">
        <w:rPr>
          <w:rFonts w:ascii="Arial" w:eastAsia="Arial" w:hAnsi="Arial" w:cs="Arial"/>
          <w:color w:val="000000" w:themeColor="text1"/>
        </w:rPr>
        <w:t>:</w:t>
      </w:r>
      <w:r w:rsidR="0035570A" w:rsidRPr="00806D3A">
        <w:rPr>
          <w:rFonts w:ascii="Arial" w:eastAsia="Arial" w:hAnsi="Arial" w:cs="Arial"/>
          <w:color w:val="000000" w:themeColor="text1"/>
        </w:rPr>
        <w:t>00</w:t>
      </w:r>
      <w:r w:rsidR="00905E16" w:rsidRPr="00806D3A">
        <w:rPr>
          <w:rFonts w:ascii="Arial" w:eastAsia="Arial" w:hAnsi="Arial" w:cs="Arial"/>
          <w:color w:val="000000" w:themeColor="text1"/>
        </w:rPr>
        <w:t xml:space="preserve"> </w:t>
      </w:r>
      <w:r w:rsidRPr="00806D3A">
        <w:rPr>
          <w:rFonts w:ascii="Arial" w:eastAsia="Arial" w:hAnsi="Arial" w:cs="Arial"/>
          <w:color w:val="000000" w:themeColor="text1"/>
        </w:rPr>
        <w:t>horas</w:t>
      </w:r>
      <w:r w:rsidR="00905E16" w:rsidRPr="00806D3A">
        <w:rPr>
          <w:rFonts w:ascii="Arial" w:eastAsia="Arial" w:hAnsi="Arial" w:cs="Arial"/>
          <w:color w:val="000000" w:themeColor="text1"/>
        </w:rPr>
        <w:t xml:space="preserve"> </w:t>
      </w:r>
      <w:r w:rsidRPr="00806D3A">
        <w:rPr>
          <w:rFonts w:ascii="Arial" w:eastAsia="Arial" w:hAnsi="Arial" w:cs="Arial"/>
          <w:color w:val="000000" w:themeColor="text1"/>
        </w:rPr>
        <w:t>do</w:t>
      </w:r>
      <w:r w:rsidR="00905E16" w:rsidRPr="00806D3A">
        <w:rPr>
          <w:rFonts w:ascii="Arial" w:eastAsia="Arial" w:hAnsi="Arial" w:cs="Arial"/>
          <w:color w:val="000000" w:themeColor="text1"/>
        </w:rPr>
        <w:t xml:space="preserve"> </w:t>
      </w:r>
      <w:r w:rsidRPr="00806D3A">
        <w:rPr>
          <w:rFonts w:ascii="Arial" w:eastAsia="Arial" w:hAnsi="Arial" w:cs="Arial"/>
          <w:color w:val="000000" w:themeColor="text1"/>
        </w:rPr>
        <w:t>dia</w:t>
      </w:r>
      <w:r w:rsidR="00905E16" w:rsidRPr="00806D3A">
        <w:rPr>
          <w:rFonts w:ascii="Arial" w:eastAsia="Arial" w:hAnsi="Arial" w:cs="Arial"/>
          <w:color w:val="000000" w:themeColor="text1"/>
        </w:rPr>
        <w:t xml:space="preserve"> </w:t>
      </w:r>
      <w:r w:rsidR="00AF047A" w:rsidRPr="00806D3A">
        <w:rPr>
          <w:rFonts w:ascii="Arial" w:eastAsia="Arial" w:hAnsi="Arial" w:cs="Arial"/>
          <w:color w:val="000000" w:themeColor="text1"/>
        </w:rPr>
        <w:t>14</w:t>
      </w:r>
      <w:r w:rsidR="00A3445B" w:rsidRPr="00806D3A">
        <w:rPr>
          <w:rFonts w:ascii="Arial" w:eastAsia="Arial" w:hAnsi="Arial" w:cs="Arial"/>
          <w:color w:val="000000" w:themeColor="text1"/>
        </w:rPr>
        <w:t>/0</w:t>
      </w:r>
      <w:r w:rsidR="00AF047A" w:rsidRPr="00806D3A">
        <w:rPr>
          <w:rFonts w:ascii="Arial" w:eastAsia="Arial" w:hAnsi="Arial" w:cs="Arial"/>
          <w:color w:val="000000" w:themeColor="text1"/>
        </w:rPr>
        <w:t>6</w:t>
      </w:r>
      <w:r w:rsidRPr="00806D3A">
        <w:rPr>
          <w:rFonts w:ascii="Arial" w:eastAsia="Arial" w:hAnsi="Arial" w:cs="Arial"/>
          <w:color w:val="000000" w:themeColor="text1"/>
        </w:rPr>
        <w:t>/</w:t>
      </w:r>
      <w:r w:rsidR="00017F7B" w:rsidRPr="00806D3A">
        <w:rPr>
          <w:rFonts w:ascii="Arial" w:eastAsia="Arial" w:hAnsi="Arial" w:cs="Arial"/>
          <w:color w:val="000000" w:themeColor="text1"/>
        </w:rPr>
        <w:t>202</w:t>
      </w:r>
      <w:r w:rsidR="00BD3A3F" w:rsidRPr="00806D3A">
        <w:rPr>
          <w:rFonts w:ascii="Arial" w:eastAsia="Arial" w:hAnsi="Arial" w:cs="Arial"/>
          <w:color w:val="000000" w:themeColor="text1"/>
        </w:rPr>
        <w:t>4</w:t>
      </w:r>
      <w:r w:rsidR="00905E16" w:rsidRPr="00806D3A">
        <w:rPr>
          <w:rFonts w:ascii="Arial" w:eastAsia="Arial" w:hAnsi="Arial" w:cs="Arial"/>
          <w:color w:val="000000" w:themeColor="text1"/>
        </w:rPr>
        <w:t xml:space="preserve"> </w:t>
      </w:r>
      <w:r w:rsidR="0035570A" w:rsidRPr="00806D3A">
        <w:rPr>
          <w:rFonts w:ascii="Arial" w:eastAsia="Arial" w:hAnsi="Arial" w:cs="Arial"/>
          <w:color w:val="000000" w:themeColor="text1"/>
        </w:rPr>
        <w:t>às</w:t>
      </w:r>
      <w:r w:rsidR="00905E16" w:rsidRPr="00806D3A">
        <w:rPr>
          <w:rFonts w:ascii="Arial" w:eastAsia="Arial" w:hAnsi="Arial" w:cs="Arial"/>
          <w:color w:val="000000" w:themeColor="text1"/>
        </w:rPr>
        <w:t xml:space="preserve"> 08</w:t>
      </w:r>
      <w:r w:rsidR="0035570A" w:rsidRPr="00806D3A">
        <w:rPr>
          <w:rFonts w:ascii="Arial" w:eastAsia="Arial" w:hAnsi="Arial" w:cs="Arial"/>
          <w:color w:val="000000" w:themeColor="text1"/>
        </w:rPr>
        <w:t>:00</w:t>
      </w:r>
      <w:r w:rsidR="004A2264" w:rsidRPr="00806D3A">
        <w:rPr>
          <w:rFonts w:ascii="Arial" w:eastAsia="Arial" w:hAnsi="Arial" w:cs="Arial"/>
          <w:color w:val="000000" w:themeColor="text1"/>
        </w:rPr>
        <w:t xml:space="preserve"> </w:t>
      </w:r>
      <w:r w:rsidR="0035570A" w:rsidRPr="00806D3A">
        <w:rPr>
          <w:rFonts w:ascii="Arial" w:eastAsia="Arial" w:hAnsi="Arial" w:cs="Arial"/>
          <w:color w:val="000000" w:themeColor="text1"/>
        </w:rPr>
        <w:t>do</w:t>
      </w:r>
      <w:r w:rsidR="004A2264" w:rsidRPr="00806D3A">
        <w:rPr>
          <w:rFonts w:ascii="Arial" w:eastAsia="Arial" w:hAnsi="Arial" w:cs="Arial"/>
          <w:color w:val="000000" w:themeColor="text1"/>
        </w:rPr>
        <w:t xml:space="preserve"> </w:t>
      </w:r>
      <w:r w:rsidR="0035570A" w:rsidRPr="00806D3A">
        <w:rPr>
          <w:rFonts w:ascii="Arial" w:eastAsia="Arial" w:hAnsi="Arial" w:cs="Arial"/>
          <w:color w:val="000000" w:themeColor="text1"/>
        </w:rPr>
        <w:t xml:space="preserve">dia </w:t>
      </w:r>
      <w:r w:rsidR="00905E16" w:rsidRPr="00806D3A">
        <w:rPr>
          <w:rFonts w:ascii="Arial" w:eastAsia="Arial" w:hAnsi="Arial" w:cs="Arial"/>
          <w:color w:val="000000" w:themeColor="text1"/>
        </w:rPr>
        <w:t>2</w:t>
      </w:r>
      <w:r w:rsidR="00D001CB">
        <w:rPr>
          <w:rFonts w:ascii="Arial" w:eastAsia="Arial" w:hAnsi="Arial" w:cs="Arial"/>
          <w:color w:val="000000" w:themeColor="text1"/>
        </w:rPr>
        <w:t>7</w:t>
      </w:r>
      <w:r w:rsidR="0035570A" w:rsidRPr="00806D3A">
        <w:rPr>
          <w:rFonts w:ascii="Arial" w:eastAsia="Arial" w:hAnsi="Arial" w:cs="Arial"/>
          <w:color w:val="000000" w:themeColor="text1"/>
        </w:rPr>
        <w:t>/</w:t>
      </w:r>
      <w:r w:rsidR="00BD3A3F" w:rsidRPr="00806D3A">
        <w:rPr>
          <w:rFonts w:ascii="Arial" w:eastAsia="Arial" w:hAnsi="Arial" w:cs="Arial"/>
          <w:color w:val="000000" w:themeColor="text1"/>
        </w:rPr>
        <w:t>0</w:t>
      </w:r>
      <w:r w:rsidR="00AF047A" w:rsidRPr="00806D3A">
        <w:rPr>
          <w:rFonts w:ascii="Arial" w:eastAsia="Arial" w:hAnsi="Arial" w:cs="Arial"/>
          <w:color w:val="000000" w:themeColor="text1"/>
        </w:rPr>
        <w:t>6</w:t>
      </w:r>
      <w:r w:rsidR="0035570A" w:rsidRPr="00806D3A">
        <w:rPr>
          <w:rFonts w:ascii="Arial" w:eastAsia="Arial" w:hAnsi="Arial" w:cs="Arial"/>
          <w:color w:val="000000" w:themeColor="text1"/>
        </w:rPr>
        <w:t>/</w:t>
      </w:r>
      <w:r w:rsidR="00017F7B" w:rsidRPr="00806D3A">
        <w:rPr>
          <w:rFonts w:ascii="Arial" w:eastAsia="Arial" w:hAnsi="Arial" w:cs="Arial"/>
          <w:color w:val="000000" w:themeColor="text1"/>
        </w:rPr>
        <w:t>202</w:t>
      </w:r>
      <w:r w:rsidR="00BD3A3F" w:rsidRPr="00806D3A">
        <w:rPr>
          <w:rFonts w:ascii="Arial" w:eastAsia="Arial" w:hAnsi="Arial" w:cs="Arial"/>
          <w:color w:val="000000" w:themeColor="text1"/>
        </w:rPr>
        <w:t>4</w:t>
      </w:r>
      <w:r w:rsidRPr="00806D3A">
        <w:rPr>
          <w:rFonts w:ascii="Arial" w:eastAsia="Arial" w:hAnsi="Arial" w:cs="Arial"/>
          <w:color w:val="000000" w:themeColor="text1"/>
        </w:rPr>
        <w:t>.</w:t>
      </w:r>
    </w:p>
    <w:p w14:paraId="5C2AD51A" w14:textId="57B905E9" w:rsidR="002C6B79" w:rsidRPr="00806D3A" w:rsidRDefault="002C6B79" w:rsidP="002C6B79">
      <w:pPr>
        <w:snapToGrid w:val="0"/>
        <w:spacing w:after="120" w:line="276" w:lineRule="auto"/>
        <w:ind w:right="-30"/>
        <w:jc w:val="both"/>
        <w:rPr>
          <w:rFonts w:ascii="Arial" w:eastAsia="Arial" w:hAnsi="Arial" w:cs="Arial"/>
          <w:color w:val="000000" w:themeColor="text1"/>
        </w:rPr>
      </w:pPr>
      <w:r w:rsidRPr="00806D3A">
        <w:rPr>
          <w:rFonts w:ascii="Arial" w:eastAsia="Arial" w:hAnsi="Arial" w:cs="Arial"/>
          <w:b/>
          <w:color w:val="000000" w:themeColor="text1"/>
        </w:rPr>
        <w:t>ABERTURA E JULGAMENTO DAS PROPOSTAS:</w:t>
      </w:r>
      <w:r w:rsidR="004A2264" w:rsidRPr="00806D3A">
        <w:rPr>
          <w:rFonts w:ascii="Arial" w:eastAsia="Arial" w:hAnsi="Arial" w:cs="Arial"/>
          <w:b/>
          <w:color w:val="000000" w:themeColor="text1"/>
        </w:rPr>
        <w:t xml:space="preserve"> </w:t>
      </w:r>
      <w:r w:rsidRPr="00806D3A">
        <w:rPr>
          <w:rFonts w:ascii="Arial" w:eastAsia="Arial" w:hAnsi="Arial" w:cs="Arial"/>
          <w:color w:val="000000" w:themeColor="text1"/>
        </w:rPr>
        <w:t>Das</w:t>
      </w:r>
      <w:r w:rsidR="004A2264" w:rsidRPr="00806D3A">
        <w:rPr>
          <w:rFonts w:ascii="Arial" w:eastAsia="Arial" w:hAnsi="Arial" w:cs="Arial"/>
          <w:color w:val="000000" w:themeColor="text1"/>
        </w:rPr>
        <w:t xml:space="preserve"> </w:t>
      </w:r>
      <w:r w:rsidR="00992DCD" w:rsidRPr="00806D3A">
        <w:rPr>
          <w:rFonts w:ascii="Arial" w:eastAsia="Arial" w:hAnsi="Arial" w:cs="Arial"/>
          <w:color w:val="000000" w:themeColor="text1"/>
        </w:rPr>
        <w:t>08</w:t>
      </w:r>
      <w:r w:rsidRPr="00806D3A">
        <w:rPr>
          <w:rFonts w:ascii="Arial" w:eastAsia="Arial" w:hAnsi="Arial" w:cs="Arial"/>
          <w:color w:val="000000" w:themeColor="text1"/>
        </w:rPr>
        <w:t>:</w:t>
      </w:r>
      <w:r w:rsidR="0035570A" w:rsidRPr="00806D3A">
        <w:rPr>
          <w:rFonts w:ascii="Arial" w:eastAsia="Arial" w:hAnsi="Arial" w:cs="Arial"/>
          <w:color w:val="000000" w:themeColor="text1"/>
        </w:rPr>
        <w:t>0</w:t>
      </w:r>
      <w:r w:rsidR="00992DCD" w:rsidRPr="00806D3A">
        <w:rPr>
          <w:rFonts w:ascii="Arial" w:eastAsia="Arial" w:hAnsi="Arial" w:cs="Arial"/>
          <w:color w:val="000000" w:themeColor="text1"/>
        </w:rPr>
        <w:t xml:space="preserve">0 </w:t>
      </w:r>
      <w:r w:rsidRPr="00806D3A">
        <w:rPr>
          <w:rFonts w:ascii="Arial" w:eastAsia="Arial" w:hAnsi="Arial" w:cs="Arial"/>
          <w:color w:val="000000" w:themeColor="text1"/>
        </w:rPr>
        <w:t>às</w:t>
      </w:r>
      <w:r w:rsidR="004A2264" w:rsidRPr="00806D3A">
        <w:rPr>
          <w:rFonts w:ascii="Arial" w:eastAsia="Arial" w:hAnsi="Arial" w:cs="Arial"/>
          <w:color w:val="000000" w:themeColor="text1"/>
        </w:rPr>
        <w:t xml:space="preserve"> </w:t>
      </w:r>
      <w:r w:rsidR="00AF047A" w:rsidRPr="00806D3A">
        <w:rPr>
          <w:rFonts w:ascii="Arial" w:eastAsia="Arial" w:hAnsi="Arial" w:cs="Arial"/>
          <w:color w:val="000000" w:themeColor="text1"/>
        </w:rPr>
        <w:t>08</w:t>
      </w:r>
      <w:r w:rsidR="00F43F43" w:rsidRPr="00806D3A">
        <w:rPr>
          <w:rFonts w:ascii="Arial" w:eastAsia="Arial" w:hAnsi="Arial" w:cs="Arial"/>
          <w:color w:val="000000" w:themeColor="text1"/>
        </w:rPr>
        <w:t>:</w:t>
      </w:r>
      <w:r w:rsidR="00AF047A" w:rsidRPr="00806D3A">
        <w:rPr>
          <w:rFonts w:ascii="Arial" w:eastAsia="Arial" w:hAnsi="Arial" w:cs="Arial"/>
          <w:color w:val="000000" w:themeColor="text1"/>
        </w:rPr>
        <w:t>3</w:t>
      </w:r>
      <w:r w:rsidR="00F43F43" w:rsidRPr="00806D3A">
        <w:rPr>
          <w:rFonts w:ascii="Arial" w:eastAsia="Arial" w:hAnsi="Arial" w:cs="Arial"/>
          <w:color w:val="000000" w:themeColor="text1"/>
        </w:rPr>
        <w:t>0</w:t>
      </w:r>
      <w:r w:rsidR="00AF047A" w:rsidRPr="00806D3A">
        <w:rPr>
          <w:rFonts w:ascii="Arial" w:eastAsia="Arial" w:hAnsi="Arial" w:cs="Arial"/>
          <w:color w:val="000000" w:themeColor="text1"/>
        </w:rPr>
        <w:t xml:space="preserve"> </w:t>
      </w:r>
      <w:r w:rsidRPr="00806D3A">
        <w:rPr>
          <w:rFonts w:ascii="Arial" w:eastAsia="Arial" w:hAnsi="Arial" w:cs="Arial"/>
          <w:color w:val="000000" w:themeColor="text1"/>
        </w:rPr>
        <w:t>horas</w:t>
      </w:r>
      <w:r w:rsidR="004A2264" w:rsidRPr="00806D3A">
        <w:rPr>
          <w:rFonts w:ascii="Arial" w:eastAsia="Arial" w:hAnsi="Arial" w:cs="Arial"/>
          <w:color w:val="000000" w:themeColor="text1"/>
        </w:rPr>
        <w:t xml:space="preserve"> </w:t>
      </w:r>
      <w:r w:rsidRPr="00806D3A">
        <w:rPr>
          <w:rFonts w:ascii="Arial" w:eastAsia="Arial" w:hAnsi="Arial" w:cs="Arial"/>
          <w:color w:val="000000" w:themeColor="text1"/>
        </w:rPr>
        <w:t>do</w:t>
      </w:r>
      <w:r w:rsidR="004A2264" w:rsidRPr="00806D3A">
        <w:rPr>
          <w:rFonts w:ascii="Arial" w:eastAsia="Arial" w:hAnsi="Arial" w:cs="Arial"/>
          <w:color w:val="000000" w:themeColor="text1"/>
        </w:rPr>
        <w:t xml:space="preserve"> </w:t>
      </w:r>
      <w:r w:rsidRPr="00806D3A">
        <w:rPr>
          <w:rFonts w:ascii="Arial" w:eastAsia="Arial" w:hAnsi="Arial" w:cs="Arial"/>
          <w:color w:val="000000" w:themeColor="text1"/>
        </w:rPr>
        <w:t>dia</w:t>
      </w:r>
      <w:r w:rsidR="00AF047A" w:rsidRPr="00806D3A">
        <w:rPr>
          <w:rFonts w:ascii="Arial" w:eastAsia="Arial" w:hAnsi="Arial" w:cs="Arial"/>
          <w:color w:val="000000" w:themeColor="text1"/>
        </w:rPr>
        <w:t xml:space="preserve"> 2</w:t>
      </w:r>
      <w:r w:rsidR="003E1516">
        <w:rPr>
          <w:rFonts w:ascii="Arial" w:eastAsia="Arial" w:hAnsi="Arial" w:cs="Arial"/>
          <w:color w:val="000000" w:themeColor="text1"/>
        </w:rPr>
        <w:t>7</w:t>
      </w:r>
      <w:r w:rsidRPr="00806D3A">
        <w:rPr>
          <w:rFonts w:ascii="Arial" w:eastAsia="Arial" w:hAnsi="Arial" w:cs="Arial"/>
          <w:color w:val="000000" w:themeColor="text1"/>
        </w:rPr>
        <w:t>/</w:t>
      </w:r>
      <w:r w:rsidR="00C9700A" w:rsidRPr="00806D3A">
        <w:rPr>
          <w:rFonts w:ascii="Arial" w:eastAsia="Arial" w:hAnsi="Arial" w:cs="Arial"/>
          <w:color w:val="000000" w:themeColor="text1"/>
        </w:rPr>
        <w:t>0</w:t>
      </w:r>
      <w:r w:rsidR="00AF047A" w:rsidRPr="00806D3A">
        <w:rPr>
          <w:rFonts w:ascii="Arial" w:eastAsia="Arial" w:hAnsi="Arial" w:cs="Arial"/>
          <w:color w:val="000000" w:themeColor="text1"/>
        </w:rPr>
        <w:t>6</w:t>
      </w:r>
      <w:r w:rsidRPr="00806D3A">
        <w:rPr>
          <w:rFonts w:ascii="Arial" w:eastAsia="Arial" w:hAnsi="Arial" w:cs="Arial"/>
          <w:color w:val="000000" w:themeColor="text1"/>
        </w:rPr>
        <w:t>/</w:t>
      </w:r>
      <w:r w:rsidR="00017F7B" w:rsidRPr="00806D3A">
        <w:rPr>
          <w:rFonts w:ascii="Arial" w:eastAsia="Arial" w:hAnsi="Arial" w:cs="Arial"/>
          <w:color w:val="000000" w:themeColor="text1"/>
        </w:rPr>
        <w:t>202</w:t>
      </w:r>
      <w:r w:rsidR="00C9700A" w:rsidRPr="00806D3A">
        <w:rPr>
          <w:rFonts w:ascii="Arial" w:eastAsia="Arial" w:hAnsi="Arial" w:cs="Arial"/>
          <w:color w:val="000000" w:themeColor="text1"/>
        </w:rPr>
        <w:t>4</w:t>
      </w:r>
      <w:r w:rsidRPr="00806D3A">
        <w:rPr>
          <w:rFonts w:ascii="Arial" w:eastAsia="Arial" w:hAnsi="Arial" w:cs="Arial"/>
          <w:color w:val="000000" w:themeColor="text1"/>
        </w:rPr>
        <w:t>.</w:t>
      </w:r>
    </w:p>
    <w:p w14:paraId="723E3EC7" w14:textId="49A26757" w:rsidR="002C6B79" w:rsidRPr="00491DCE" w:rsidRDefault="002C6B79" w:rsidP="002C6B79">
      <w:pPr>
        <w:snapToGrid w:val="0"/>
        <w:spacing w:after="120" w:line="276" w:lineRule="auto"/>
        <w:ind w:right="-30"/>
        <w:jc w:val="both"/>
        <w:rPr>
          <w:rFonts w:ascii="Arial" w:eastAsia="Arial" w:hAnsi="Arial" w:cs="Arial"/>
          <w:color w:val="000000" w:themeColor="text1"/>
        </w:rPr>
      </w:pPr>
      <w:r w:rsidRPr="00806D3A">
        <w:rPr>
          <w:rFonts w:ascii="Arial" w:eastAsia="Arial" w:hAnsi="Arial" w:cs="Arial"/>
          <w:b/>
          <w:color w:val="000000" w:themeColor="text1"/>
        </w:rPr>
        <w:t>INÍCIO DA SESSÃO DE DISPUTA DE PREÇOS:</w:t>
      </w:r>
      <w:r w:rsidR="00AF047A" w:rsidRPr="00806D3A">
        <w:rPr>
          <w:rFonts w:ascii="Arial" w:eastAsia="Arial" w:hAnsi="Arial" w:cs="Arial"/>
          <w:b/>
          <w:color w:val="000000" w:themeColor="text1"/>
        </w:rPr>
        <w:t xml:space="preserve"> </w:t>
      </w:r>
      <w:r w:rsidR="002E7298" w:rsidRPr="00806D3A">
        <w:rPr>
          <w:rFonts w:ascii="Arial" w:eastAsia="Arial" w:hAnsi="Arial" w:cs="Arial"/>
          <w:color w:val="000000" w:themeColor="text1"/>
        </w:rPr>
        <w:t>Às</w:t>
      </w:r>
      <w:r w:rsidR="00AF047A" w:rsidRPr="00806D3A">
        <w:rPr>
          <w:rFonts w:ascii="Arial" w:eastAsia="Arial" w:hAnsi="Arial" w:cs="Arial"/>
          <w:color w:val="000000" w:themeColor="text1"/>
        </w:rPr>
        <w:t xml:space="preserve"> </w:t>
      </w:r>
      <w:r w:rsidR="00455890" w:rsidRPr="00806D3A">
        <w:rPr>
          <w:rFonts w:ascii="Arial" w:eastAsia="Arial" w:hAnsi="Arial" w:cs="Arial"/>
          <w:color w:val="000000" w:themeColor="text1"/>
        </w:rPr>
        <w:t>08</w:t>
      </w:r>
      <w:r w:rsidRPr="00806D3A">
        <w:rPr>
          <w:rFonts w:ascii="Arial" w:eastAsia="Arial" w:hAnsi="Arial" w:cs="Arial"/>
          <w:color w:val="000000" w:themeColor="text1"/>
        </w:rPr>
        <w:t>:</w:t>
      </w:r>
      <w:r w:rsidR="00E0666D" w:rsidRPr="00806D3A">
        <w:rPr>
          <w:rFonts w:ascii="Arial" w:eastAsia="Arial" w:hAnsi="Arial" w:cs="Arial"/>
          <w:color w:val="000000" w:themeColor="text1"/>
        </w:rPr>
        <w:t>30</w:t>
      </w:r>
      <w:r w:rsidR="00AF047A" w:rsidRPr="00806D3A">
        <w:rPr>
          <w:rFonts w:ascii="Arial" w:eastAsia="Arial" w:hAnsi="Arial" w:cs="Arial"/>
          <w:color w:val="000000" w:themeColor="text1"/>
        </w:rPr>
        <w:t xml:space="preserve"> </w:t>
      </w:r>
      <w:r w:rsidRPr="00806D3A">
        <w:rPr>
          <w:rFonts w:ascii="Arial" w:eastAsia="Arial" w:hAnsi="Arial" w:cs="Arial"/>
          <w:color w:val="000000" w:themeColor="text1"/>
        </w:rPr>
        <w:t>horas</w:t>
      </w:r>
      <w:r w:rsidR="00AF047A" w:rsidRPr="00806D3A">
        <w:rPr>
          <w:rFonts w:ascii="Arial" w:eastAsia="Arial" w:hAnsi="Arial" w:cs="Arial"/>
          <w:color w:val="000000" w:themeColor="text1"/>
        </w:rPr>
        <w:t xml:space="preserve"> </w:t>
      </w:r>
      <w:r w:rsidRPr="00806D3A">
        <w:rPr>
          <w:rFonts w:ascii="Arial" w:eastAsia="Arial" w:hAnsi="Arial" w:cs="Arial"/>
          <w:color w:val="000000" w:themeColor="text1"/>
        </w:rPr>
        <w:t>do</w:t>
      </w:r>
      <w:r w:rsidR="00AF047A" w:rsidRPr="00806D3A">
        <w:rPr>
          <w:rFonts w:ascii="Arial" w:eastAsia="Arial" w:hAnsi="Arial" w:cs="Arial"/>
          <w:color w:val="000000" w:themeColor="text1"/>
        </w:rPr>
        <w:t xml:space="preserve"> </w:t>
      </w:r>
      <w:r w:rsidRPr="00806D3A">
        <w:rPr>
          <w:rFonts w:ascii="Arial" w:eastAsia="Arial" w:hAnsi="Arial" w:cs="Arial"/>
          <w:color w:val="000000" w:themeColor="text1"/>
        </w:rPr>
        <w:t>dia</w:t>
      </w:r>
      <w:r w:rsidR="00AF047A" w:rsidRPr="00806D3A">
        <w:rPr>
          <w:rFonts w:ascii="Arial" w:eastAsia="Arial" w:hAnsi="Arial" w:cs="Arial"/>
          <w:color w:val="000000" w:themeColor="text1"/>
        </w:rPr>
        <w:t xml:space="preserve"> 2</w:t>
      </w:r>
      <w:r w:rsidR="00F11C38">
        <w:rPr>
          <w:rFonts w:ascii="Arial" w:eastAsia="Arial" w:hAnsi="Arial" w:cs="Arial"/>
          <w:color w:val="000000" w:themeColor="text1"/>
        </w:rPr>
        <w:t>7</w:t>
      </w:r>
      <w:bookmarkStart w:id="0" w:name="_GoBack"/>
      <w:bookmarkEnd w:id="0"/>
      <w:r w:rsidRPr="00806D3A">
        <w:rPr>
          <w:rFonts w:ascii="Arial" w:eastAsia="Arial" w:hAnsi="Arial" w:cs="Arial"/>
          <w:color w:val="000000" w:themeColor="text1"/>
        </w:rPr>
        <w:t>/</w:t>
      </w:r>
      <w:r w:rsidR="00455890" w:rsidRPr="00806D3A">
        <w:rPr>
          <w:rFonts w:ascii="Arial" w:eastAsia="Arial" w:hAnsi="Arial" w:cs="Arial"/>
          <w:color w:val="000000" w:themeColor="text1"/>
        </w:rPr>
        <w:t>0</w:t>
      </w:r>
      <w:r w:rsidR="00AF047A" w:rsidRPr="00806D3A">
        <w:rPr>
          <w:rFonts w:ascii="Arial" w:eastAsia="Arial" w:hAnsi="Arial" w:cs="Arial"/>
          <w:color w:val="000000" w:themeColor="text1"/>
        </w:rPr>
        <w:t>6</w:t>
      </w:r>
      <w:r w:rsidRPr="00806D3A">
        <w:rPr>
          <w:rFonts w:ascii="Arial" w:eastAsia="Arial" w:hAnsi="Arial" w:cs="Arial"/>
          <w:color w:val="000000" w:themeColor="text1"/>
        </w:rPr>
        <w:t>/</w:t>
      </w:r>
      <w:r w:rsidR="00017F7B" w:rsidRPr="00806D3A">
        <w:rPr>
          <w:rFonts w:ascii="Arial" w:eastAsia="Arial" w:hAnsi="Arial" w:cs="Arial"/>
          <w:color w:val="000000" w:themeColor="text1"/>
        </w:rPr>
        <w:t>202</w:t>
      </w:r>
      <w:r w:rsidR="00455890" w:rsidRPr="00806D3A">
        <w:rPr>
          <w:rFonts w:ascii="Arial" w:eastAsia="Arial" w:hAnsi="Arial" w:cs="Arial"/>
          <w:color w:val="000000" w:themeColor="text1"/>
        </w:rPr>
        <w:t>4</w:t>
      </w:r>
      <w:r w:rsidRPr="00806D3A">
        <w:rPr>
          <w:rFonts w:ascii="Arial" w:eastAsia="Arial" w:hAnsi="Arial" w:cs="Arial"/>
          <w:color w:val="000000" w:themeColor="text1"/>
        </w:rPr>
        <w:t>.</w:t>
      </w:r>
    </w:p>
    <w:p w14:paraId="4B43B3C9" w14:textId="58FB4D8E" w:rsidR="00971D9B" w:rsidRPr="00491DCE" w:rsidRDefault="002C6B79" w:rsidP="002C6B79">
      <w:pPr>
        <w:snapToGrid w:val="0"/>
        <w:spacing w:after="120" w:line="276" w:lineRule="auto"/>
        <w:ind w:right="-30"/>
        <w:jc w:val="both"/>
        <w:rPr>
          <w:rFonts w:ascii="Arial" w:eastAsia="Arial" w:hAnsi="Arial" w:cs="Arial"/>
          <w:color w:val="000000" w:themeColor="text1"/>
        </w:rPr>
      </w:pPr>
      <w:r w:rsidRPr="00491DCE">
        <w:rPr>
          <w:rFonts w:ascii="Arial" w:eastAsia="Arial" w:hAnsi="Arial" w:cs="Arial"/>
          <w:b/>
          <w:color w:val="000000" w:themeColor="text1"/>
        </w:rPr>
        <w:t>REFERÊNCIA DE TEMPO:</w:t>
      </w:r>
      <w:r w:rsidRPr="00491DCE">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491DCE">
        <w:rPr>
          <w:rFonts w:ascii="Arial" w:hAnsi="Arial" w:cs="Arial"/>
          <w:b/>
          <w:color w:val="000000"/>
        </w:rPr>
        <w:t>LOCAL</w:t>
      </w:r>
      <w:r w:rsidR="002E2B74" w:rsidRPr="00491DCE">
        <w:rPr>
          <w:rFonts w:ascii="Arial" w:hAnsi="Arial" w:cs="Arial"/>
          <w:b/>
          <w:color w:val="000000"/>
        </w:rPr>
        <w:t>:</w:t>
      </w:r>
      <w:r w:rsidR="00D958D9" w:rsidRPr="00491DCE">
        <w:rPr>
          <w:rFonts w:ascii="Arial" w:hAnsi="Arial" w:cs="Arial"/>
          <w:color w:val="000000"/>
        </w:rPr>
        <w:t xml:space="preserve"> Portal: Bolsa de Licitações do Brasil – BLL </w:t>
      </w:r>
      <w:r w:rsidR="002E2B74" w:rsidRPr="00491DCE">
        <w:rPr>
          <w:rFonts w:ascii="Arial" w:hAnsi="Arial" w:cs="Arial"/>
          <w:color w:val="000000"/>
        </w:rPr>
        <w:t xml:space="preserve"> </w:t>
      </w:r>
      <w:hyperlink r:id="rId11" w:history="1">
        <w:r w:rsidR="00D958D9" w:rsidRPr="00491DCE">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652C0C74"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a</w:t>
      </w:r>
      <w:r w:rsidR="00C37F21">
        <w:rPr>
          <w:rFonts w:ascii="Arial" w:hAnsi="Arial" w:cs="Arial"/>
          <w:color w:val="000000"/>
        </w:rPr>
        <w:t xml:space="preserve"> eventual </w:t>
      </w:r>
      <w:r w:rsidR="002E7298">
        <w:rPr>
          <w:rFonts w:ascii="Arial" w:hAnsi="Arial" w:cs="Arial"/>
          <w:color w:val="000000"/>
        </w:rPr>
        <w:t>contratação de empresa do ramo pertinente,</w:t>
      </w:r>
      <w:r w:rsidR="003D08A8">
        <w:rPr>
          <w:rFonts w:ascii="Arial" w:hAnsi="Arial" w:cs="Arial"/>
          <w:color w:val="000000"/>
        </w:rPr>
        <w:t xml:space="preserve"> </w:t>
      </w:r>
      <w:r w:rsidR="002E7298">
        <w:rPr>
          <w:rFonts w:ascii="Arial" w:hAnsi="Arial" w:cs="Arial"/>
          <w:color w:val="000000"/>
        </w:rPr>
        <w:t>para</w:t>
      </w:r>
      <w:r w:rsidR="00A36481">
        <w:rPr>
          <w:rFonts w:ascii="Arial" w:hAnsi="Arial" w:cs="Arial"/>
          <w:color w:val="000000"/>
        </w:rPr>
        <w:t xml:space="preserve"> prestação de serviços em reformas</w:t>
      </w:r>
      <w:r w:rsidR="00814338">
        <w:rPr>
          <w:rFonts w:ascii="Arial" w:hAnsi="Arial" w:cs="Arial"/>
          <w:color w:val="000000"/>
        </w:rPr>
        <w:t xml:space="preserve"> </w:t>
      </w:r>
      <w:r w:rsidR="00A36481">
        <w:rPr>
          <w:rFonts w:ascii="Arial" w:hAnsi="Arial" w:cs="Arial"/>
          <w:color w:val="000000"/>
        </w:rPr>
        <w:t>de</w:t>
      </w:r>
      <w:r w:rsidR="00814338">
        <w:rPr>
          <w:rFonts w:ascii="Arial" w:hAnsi="Arial" w:cs="Arial"/>
          <w:color w:val="000000"/>
        </w:rPr>
        <w:t xml:space="preserve"> </w:t>
      </w:r>
      <w:r w:rsidR="00A36481">
        <w:rPr>
          <w:rFonts w:ascii="Arial" w:hAnsi="Arial" w:cs="Arial"/>
          <w:color w:val="000000"/>
        </w:rPr>
        <w:t>estofados</w:t>
      </w:r>
      <w:r w:rsidR="00814338">
        <w:rPr>
          <w:rFonts w:ascii="Arial" w:hAnsi="Arial" w:cs="Arial"/>
          <w:color w:val="000000"/>
        </w:rPr>
        <w:t xml:space="preserve"> </w:t>
      </w:r>
      <w:r w:rsidR="00A36481">
        <w:rPr>
          <w:rFonts w:ascii="Arial" w:hAnsi="Arial" w:cs="Arial"/>
          <w:color w:val="000000"/>
        </w:rPr>
        <w:t>e correlatos</w:t>
      </w:r>
      <w:r w:rsidR="006233F4">
        <w:rPr>
          <w:rFonts w:ascii="Arial" w:hAnsi="Arial" w:cs="Arial"/>
          <w:color w:val="000000"/>
        </w:rPr>
        <w:t>,</w:t>
      </w:r>
      <w:r w:rsidR="00814338">
        <w:rPr>
          <w:rFonts w:ascii="Arial" w:hAnsi="Arial" w:cs="Arial"/>
          <w:color w:val="000000"/>
        </w:rPr>
        <w:t xml:space="preserve"> </w:t>
      </w:r>
      <w:r w:rsidR="006233F4">
        <w:rPr>
          <w:rFonts w:ascii="Arial" w:hAnsi="Arial" w:cs="Arial"/>
          <w:color w:val="000000"/>
        </w:rPr>
        <w:t>visando atender as demandas das Secretarias Municipais de Administrações, Educação, Saúde e Desenvolvimento Social</w:t>
      </w:r>
      <w:r w:rsidR="003D08A8">
        <w:rPr>
          <w:rFonts w:ascii="Arial" w:hAnsi="Arial" w:cs="Arial"/>
          <w:color w:val="000000"/>
        </w:rPr>
        <w:t>,</w:t>
      </w:r>
      <w:r w:rsidR="006233F4">
        <w:rPr>
          <w:rFonts w:ascii="Arial" w:hAnsi="Arial" w:cs="Arial"/>
          <w:color w:val="000000"/>
        </w:rPr>
        <w:t xml:space="preserve"> </w:t>
      </w:r>
      <w:r w:rsidRPr="00015373">
        <w:rPr>
          <w:rFonts w:ascii="Arial" w:hAnsi="Arial" w:cs="Arial"/>
          <w:color w:val="000000"/>
        </w:rPr>
        <w:t>conforme</w:t>
      </w:r>
      <w:r w:rsidR="005B3F3F">
        <w:rPr>
          <w:rFonts w:ascii="Arial" w:hAnsi="Arial" w:cs="Arial"/>
          <w:color w:val="000000"/>
        </w:rPr>
        <w:t xml:space="preserve"> </w:t>
      </w:r>
      <w:r w:rsidRPr="00015373">
        <w:rPr>
          <w:rFonts w:ascii="Arial" w:hAnsi="Arial" w:cs="Arial"/>
          <w:color w:val="000000"/>
        </w:rPr>
        <w:t>condições,</w:t>
      </w:r>
      <w:r w:rsidR="005B3F3F">
        <w:rPr>
          <w:rFonts w:ascii="Arial" w:hAnsi="Arial" w:cs="Arial"/>
          <w:color w:val="000000"/>
        </w:rPr>
        <w:t xml:space="preserve"> </w:t>
      </w:r>
      <w:r w:rsidRPr="00015373">
        <w:rPr>
          <w:rFonts w:ascii="Arial" w:hAnsi="Arial" w:cs="Arial"/>
          <w:color w:val="000000"/>
        </w:rPr>
        <w:t xml:space="preserve">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3F6B6047" w:rsidR="00CA24FB" w:rsidRPr="00015373"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 licitação será</w:t>
      </w:r>
      <w:r w:rsidR="002B2A87" w:rsidRPr="00015373">
        <w:rPr>
          <w:rFonts w:ascii="Arial" w:hAnsi="Arial" w:cs="Arial"/>
        </w:rPr>
        <w:t xml:space="preserve"> </w:t>
      </w:r>
      <w:r w:rsidRPr="00F17868">
        <w:rPr>
          <w:rFonts w:ascii="Arial" w:hAnsi="Arial" w:cs="Arial"/>
        </w:rPr>
        <w:t xml:space="preserve">em </w:t>
      </w:r>
      <w:r w:rsidR="00D958D9" w:rsidRPr="00F17868">
        <w:rPr>
          <w:rFonts w:ascii="Arial" w:hAnsi="Arial" w:cs="Arial"/>
        </w:rPr>
        <w:t>lote</w:t>
      </w:r>
      <w:r w:rsidR="004669FA">
        <w:rPr>
          <w:rFonts w:ascii="Arial" w:hAnsi="Arial" w:cs="Arial"/>
        </w:rPr>
        <w:t xml:space="preserve"> único</w:t>
      </w:r>
      <w:r w:rsidRPr="00015373">
        <w:rPr>
          <w:rFonts w:ascii="Arial" w:hAnsi="Arial" w:cs="Arial"/>
          <w:b/>
        </w:rPr>
        <w:t>,</w:t>
      </w:r>
      <w:r w:rsidR="004669FA">
        <w:rPr>
          <w:rFonts w:ascii="Arial" w:hAnsi="Arial" w:cs="Arial"/>
          <w:b/>
        </w:rPr>
        <w:t xml:space="preserve"> </w:t>
      </w:r>
      <w:r w:rsidRPr="00015373">
        <w:rPr>
          <w:rFonts w:ascii="Arial" w:hAnsi="Arial" w:cs="Arial"/>
        </w:rPr>
        <w:t>conforme tabela constante do Termo de Referência.</w:t>
      </w:r>
    </w:p>
    <w:p w14:paraId="5D802713" w14:textId="0257C0FB" w:rsidR="001E2495" w:rsidRPr="00D63F3A"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917"/>
        <w:gridCol w:w="3951"/>
        <w:gridCol w:w="377"/>
        <w:gridCol w:w="1200"/>
        <w:gridCol w:w="2060"/>
      </w:tblGrid>
      <w:tr w:rsidR="00D958D9" w:rsidRPr="00C47D4C" w14:paraId="1700269B" w14:textId="77777777" w:rsidTr="00CD1EB5">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Qtd</w:t>
            </w:r>
          </w:p>
        </w:tc>
        <w:tc>
          <w:tcPr>
            <w:tcW w:w="917"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Emb</w:t>
            </w:r>
          </w:p>
        </w:tc>
        <w:tc>
          <w:tcPr>
            <w:tcW w:w="4328"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1200"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060"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CD1EB5">
        <w:trPr>
          <w:cantSplit/>
        </w:trPr>
        <w:tc>
          <w:tcPr>
            <w:tcW w:w="709" w:type="dxa"/>
          </w:tcPr>
          <w:p w14:paraId="7BD5BD18" w14:textId="1ABB2A5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056EDE4B"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D5B17B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9226ADA" w14:textId="2B0D6803"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17B110A" w14:textId="595C7CB5"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1949AFE9" w14:textId="26388AE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B3391DE" w14:textId="77777777" w:rsidTr="00CD1EB5">
        <w:trPr>
          <w:cantSplit/>
        </w:trPr>
        <w:tc>
          <w:tcPr>
            <w:tcW w:w="709" w:type="dxa"/>
          </w:tcPr>
          <w:p w14:paraId="6038346A" w14:textId="19540B3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30714B9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2AAA0DE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09F38F7B" w14:textId="3C5C0652"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67BD4B8" w14:textId="4C291A1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79C88A9" w14:textId="62355F1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3945C63" w14:textId="77777777" w:rsidTr="00CD1EB5">
        <w:trPr>
          <w:cantSplit/>
        </w:trPr>
        <w:tc>
          <w:tcPr>
            <w:tcW w:w="709" w:type="dxa"/>
          </w:tcPr>
          <w:p w14:paraId="5E0EFB64" w14:textId="3E5457A6"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7FCF1546" w14:textId="44B35FDC"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670187D" w14:textId="58E3BD11"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5568493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CCD28E8" w14:textId="316B395A"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05A71E08"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737D2E6" w14:textId="5FDC067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3A2B206" w14:textId="348DBE69"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385172E6" w14:textId="77777777" w:rsidTr="00CD1EB5">
        <w:trPr>
          <w:cantSplit/>
        </w:trPr>
        <w:tc>
          <w:tcPr>
            <w:tcW w:w="709" w:type="dxa"/>
          </w:tcPr>
          <w:p w14:paraId="6DA8EB06" w14:textId="483F455A"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044D33B4" w14:textId="09529A52"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20C530DF" w14:textId="33D91BD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7F0A27E"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7596A08D" w14:textId="7984090F"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2E9A26D4"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AD0522E" w14:textId="16F07F43" w:rsidR="00D958D9" w:rsidRPr="002E7298" w:rsidRDefault="00D958D9" w:rsidP="002C6B79">
            <w:pPr>
              <w:tabs>
                <w:tab w:val="left" w:pos="1134"/>
                <w:tab w:val="left" w:pos="7300"/>
                <w:tab w:val="left" w:pos="9142"/>
              </w:tabs>
              <w:spacing w:before="100" w:beforeAutospacing="1" w:after="100" w:afterAutospacing="1"/>
              <w:ind w:right="-1"/>
              <w:jc w:val="center"/>
              <w:rPr>
                <w:rFonts w:ascii="Arial" w:hAnsi="Arial" w:cs="Arial"/>
                <w:iCs/>
                <w:sz w:val="22"/>
                <w:szCs w:val="22"/>
              </w:rPr>
            </w:pPr>
          </w:p>
        </w:tc>
        <w:tc>
          <w:tcPr>
            <w:tcW w:w="2060" w:type="dxa"/>
          </w:tcPr>
          <w:p w14:paraId="54ED8D45" w14:textId="3CCE9FCE"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76C0A401" w14:textId="77777777" w:rsidTr="00CD1EB5">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5DD57D9F" w:rsidR="00D958D9" w:rsidRPr="00C47D4C" w:rsidRDefault="00D958D9" w:rsidP="00E8762A">
            <w:pPr>
              <w:tabs>
                <w:tab w:val="left" w:pos="1134"/>
                <w:tab w:val="left" w:pos="7300"/>
                <w:tab w:val="left" w:pos="9142"/>
              </w:tabs>
              <w:spacing w:before="100" w:beforeAutospacing="1" w:after="100" w:afterAutospacing="1"/>
              <w:jc w:val="center"/>
              <w:rPr>
                <w:rFonts w:ascii="Arial" w:hAnsi="Arial" w:cs="Arial"/>
                <w:b/>
                <w:bCs/>
                <w:iCs/>
              </w:rPr>
            </w:pPr>
          </w:p>
        </w:tc>
      </w:tr>
    </w:tbl>
    <w:p w14:paraId="46482FB0" w14:textId="1C48A08C" w:rsidR="00747C39" w:rsidRDefault="00747C39" w:rsidP="00971D9B">
      <w:pPr>
        <w:rPr>
          <w:rFonts w:ascii="Arial" w:hAnsi="Arial" w:cs="Arial"/>
          <w:b/>
          <w:i/>
          <w:sz w:val="16"/>
          <w:szCs w:val="16"/>
        </w:rPr>
      </w:pPr>
    </w:p>
    <w:p w14:paraId="2943D2C2" w14:textId="68DBDB17" w:rsidR="00FB4346" w:rsidRDefault="00FB4346" w:rsidP="00971D9B">
      <w:pPr>
        <w:rPr>
          <w:rFonts w:ascii="Arial" w:hAnsi="Arial" w:cs="Arial"/>
          <w:b/>
          <w:i/>
          <w:sz w:val="16"/>
          <w:szCs w:val="16"/>
        </w:rPr>
      </w:pPr>
    </w:p>
    <w:p w14:paraId="5570FE8F" w14:textId="77777777" w:rsidR="003D08A8" w:rsidRDefault="003D08A8" w:rsidP="00971D9B">
      <w:pPr>
        <w:rPr>
          <w:rFonts w:ascii="Arial" w:hAnsi="Arial" w:cs="Arial"/>
          <w:b/>
          <w:i/>
          <w:sz w:val="16"/>
          <w:szCs w:val="16"/>
        </w:rPr>
      </w:pPr>
    </w:p>
    <w:p w14:paraId="55CB73F2" w14:textId="77777777" w:rsidR="00FB4346" w:rsidRPr="002B3E58" w:rsidRDefault="00FB4346" w:rsidP="00971D9B">
      <w:pPr>
        <w:rPr>
          <w:rFonts w:ascii="Arial" w:hAnsi="Arial" w:cs="Arial"/>
          <w:b/>
          <w:i/>
          <w:sz w:val="16"/>
          <w:szCs w:val="16"/>
        </w:rPr>
      </w:pPr>
    </w:p>
    <w:p w14:paraId="072F9D09" w14:textId="3915D541" w:rsidR="00971D9B" w:rsidRPr="005954C1" w:rsidRDefault="00971D9B" w:rsidP="00971D9B">
      <w:pPr>
        <w:rPr>
          <w:rFonts w:ascii="Arial" w:hAnsi="Arial" w:cs="Arial"/>
          <w:b/>
        </w:rPr>
      </w:pPr>
      <w:r w:rsidRPr="00747C39">
        <w:rPr>
          <w:rFonts w:ascii="Arial" w:hAnsi="Arial" w:cs="Arial"/>
          <w:b/>
        </w:rPr>
        <w:lastRenderedPageBreak/>
        <w:t>2</w:t>
      </w:r>
      <w:r w:rsidRPr="00C47D4C">
        <w:rPr>
          <w:rFonts w:ascii="Arial" w:hAnsi="Arial" w:cs="Arial"/>
          <w:b/>
          <w:i/>
        </w:rPr>
        <w:t>.</w:t>
      </w:r>
      <w:r w:rsidR="00205769">
        <w:rPr>
          <w:rFonts w:ascii="Arial" w:hAnsi="Arial" w:cs="Arial"/>
          <w:b/>
          <w:iCs/>
        </w:rPr>
        <w:t xml:space="preserve"> </w:t>
      </w:r>
      <w:r w:rsidRPr="005954C1">
        <w:rPr>
          <w:rFonts w:ascii="Arial" w:hAnsi="Arial" w:cs="Arial"/>
          <w:b/>
        </w:rPr>
        <w:t>DO REGISTRO DE PREÇOS</w:t>
      </w:r>
    </w:p>
    <w:p w14:paraId="48A81C7D" w14:textId="77777777" w:rsidR="00971D9B" w:rsidRPr="005954C1" w:rsidRDefault="00971D9B" w:rsidP="00971D9B">
      <w:pPr>
        <w:rPr>
          <w:rFonts w:ascii="Arial" w:hAnsi="Arial" w:cs="Arial"/>
          <w:b/>
        </w:rPr>
      </w:pPr>
    </w:p>
    <w:p w14:paraId="7459C66B" w14:textId="5A16E959" w:rsidR="00971D9B" w:rsidRPr="00C47D4C" w:rsidRDefault="00B430F7" w:rsidP="00B430F7">
      <w:pPr>
        <w:spacing w:before="120" w:after="120" w:line="276" w:lineRule="auto"/>
        <w:jc w:val="both"/>
        <w:rPr>
          <w:rFonts w:ascii="Arial" w:hAnsi="Arial" w:cs="Arial"/>
          <w:i/>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B2B0422" w14:textId="235B75CE"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3A7A0241" w14:textId="77777777" w:rsidR="00D0202D" w:rsidRPr="00C47D4C" w:rsidRDefault="00D0202D" w:rsidP="00D0202D">
      <w:pPr>
        <w:jc w:val="both"/>
        <w:rPr>
          <w:rFonts w:ascii="Arial" w:hAnsi="Arial" w:cs="Arial"/>
        </w:rPr>
      </w:pPr>
    </w:p>
    <w:p w14:paraId="6C4A78C5" w14:textId="0CBB2BD2" w:rsidR="009E4998" w:rsidRDefault="009E4998" w:rsidP="00D0202D">
      <w:pPr>
        <w:jc w:val="both"/>
        <w:rPr>
          <w:rFonts w:ascii="Arial" w:hAnsi="Arial" w:cs="Arial"/>
        </w:rPr>
      </w:pPr>
      <w:r w:rsidRPr="00C47D4C">
        <w:rPr>
          <w:rFonts w:ascii="Arial" w:hAnsi="Arial" w:cs="Arial"/>
        </w:rPr>
        <w:t>3.3 É vedada a participação de empresa em forma de consórcios ou grupos de empresas.</w:t>
      </w:r>
    </w:p>
    <w:p w14:paraId="75B5477C" w14:textId="77777777" w:rsidR="00D0202D" w:rsidRPr="00C47D4C" w:rsidRDefault="00D0202D" w:rsidP="00D0202D">
      <w:pPr>
        <w:jc w:val="both"/>
        <w:rPr>
          <w:rFonts w:ascii="Arial" w:hAnsi="Arial" w:cs="Arial"/>
        </w:rPr>
      </w:pPr>
    </w:p>
    <w:p w14:paraId="0008177B" w14:textId="4AB61999" w:rsidR="009E4998" w:rsidRDefault="009E4998" w:rsidP="00D0202D">
      <w:pPr>
        <w:jc w:val="both"/>
        <w:rPr>
          <w:rFonts w:ascii="Arial" w:hAnsi="Arial" w:cs="Arial"/>
        </w:rPr>
      </w:pPr>
      <w:r w:rsidRPr="00C47D4C">
        <w:rPr>
          <w:rFonts w:ascii="Arial" w:hAnsi="Arial" w:cs="Arial"/>
        </w:rPr>
        <w:t>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0A6206E3" w:rsidR="009E4998" w:rsidRDefault="009E4998" w:rsidP="00D0202D">
      <w:pPr>
        <w:jc w:val="both"/>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6C0E0552" w:rsidR="009E4998" w:rsidRDefault="009E4998" w:rsidP="00D0202D">
      <w:pPr>
        <w:jc w:val="both"/>
        <w:rPr>
          <w:rFonts w:ascii="Arial" w:hAnsi="Arial" w:cs="Arial"/>
        </w:rPr>
      </w:pPr>
      <w:r w:rsidRPr="00C47D4C">
        <w:rPr>
          <w:rFonts w:ascii="Arial" w:hAnsi="Arial" w:cs="Arial"/>
        </w:rPr>
        <w:t>3.6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470DB31" w:rsidR="009E4998" w:rsidRPr="00135A60" w:rsidRDefault="009E4998" w:rsidP="00D0202D">
      <w:pPr>
        <w:jc w:val="both"/>
        <w:rPr>
          <w:rFonts w:ascii="Arial" w:hAnsi="Arial" w:cs="Arial"/>
        </w:rPr>
      </w:pPr>
      <w:r w:rsidRPr="00C47D4C">
        <w:rPr>
          <w:rFonts w:ascii="Arial" w:hAnsi="Arial" w:cs="Arial"/>
        </w:rPr>
        <w:t xml:space="preserve">          </w:t>
      </w:r>
      <w:r w:rsidRPr="00135A60">
        <w:rPr>
          <w:rFonts w:ascii="Arial" w:hAnsi="Arial" w:cs="Arial"/>
        </w:rPr>
        <w:t>a) Instrumento particular de mandato outorgando à operador devidamente credenciado junto à Bolsa, poderes específicos de sua representação no pregão, conforme modelo fornecido pela Bolsa de Licitações do Brasil</w:t>
      </w:r>
      <w:r w:rsidR="007A29BE" w:rsidRPr="00135A60">
        <w:rPr>
          <w:rFonts w:ascii="Arial" w:hAnsi="Arial" w:cs="Arial"/>
        </w:rPr>
        <w:t xml:space="preserve"> </w:t>
      </w:r>
      <w:r w:rsidRPr="00135A60">
        <w:rPr>
          <w:rFonts w:ascii="Arial" w:hAnsi="Arial" w:cs="Arial"/>
        </w:rPr>
        <w:t>(ANEXO 04)</w:t>
      </w:r>
      <w:r w:rsidR="003F420D">
        <w:rPr>
          <w:rFonts w:ascii="Arial" w:hAnsi="Arial" w:cs="Arial"/>
        </w:rPr>
        <w:t>;</w:t>
      </w:r>
    </w:p>
    <w:p w14:paraId="5FB0621C" w14:textId="77777777" w:rsidR="00D0202D" w:rsidRPr="00135A60" w:rsidRDefault="00D0202D" w:rsidP="00D0202D">
      <w:pPr>
        <w:jc w:val="both"/>
        <w:rPr>
          <w:rFonts w:ascii="Arial" w:hAnsi="Arial" w:cs="Arial"/>
        </w:rPr>
      </w:pPr>
    </w:p>
    <w:p w14:paraId="0A6EA479" w14:textId="4DC81192" w:rsidR="00D0202D" w:rsidRPr="00135A60" w:rsidRDefault="009E4998" w:rsidP="00D0202D">
      <w:pPr>
        <w:jc w:val="both"/>
        <w:rPr>
          <w:rFonts w:ascii="Arial" w:hAnsi="Arial" w:cs="Arial"/>
        </w:rPr>
      </w:pPr>
      <w:r w:rsidRPr="00135A60">
        <w:rPr>
          <w:rFonts w:ascii="Arial" w:hAnsi="Arial" w:cs="Arial"/>
        </w:rPr>
        <w:t xml:space="preserve">          b) Declaração de seu pleno conhecimento, de aceitação e de atendiment</w:t>
      </w:r>
      <w:r w:rsidR="004E44B6" w:rsidRPr="00135A60">
        <w:rPr>
          <w:rFonts w:ascii="Arial" w:hAnsi="Arial" w:cs="Arial"/>
        </w:rPr>
        <w:t xml:space="preserve">o às exigências de habilitação </w:t>
      </w:r>
      <w:r w:rsidRPr="00135A60">
        <w:rPr>
          <w:rFonts w:ascii="Arial" w:hAnsi="Arial" w:cs="Arial"/>
        </w:rPr>
        <w:t>previstas no Edital, conforme modelo fornecido pela Bolsa de Licitações do Brasil (ANEXO 04)</w:t>
      </w:r>
      <w:r w:rsidR="00D01ACE">
        <w:rPr>
          <w:rFonts w:ascii="Arial" w:hAnsi="Arial" w:cs="Arial"/>
        </w:rPr>
        <w:t>;</w:t>
      </w:r>
    </w:p>
    <w:p w14:paraId="569FAD33" w14:textId="51A862D7" w:rsidR="009E4998" w:rsidRPr="00135A60" w:rsidRDefault="009E4998" w:rsidP="00D0202D">
      <w:pPr>
        <w:jc w:val="both"/>
        <w:rPr>
          <w:rFonts w:ascii="Arial" w:hAnsi="Arial" w:cs="Arial"/>
        </w:rPr>
      </w:pPr>
      <w:r w:rsidRPr="00135A60">
        <w:rPr>
          <w:rFonts w:ascii="Arial" w:hAnsi="Arial" w:cs="Arial"/>
        </w:rPr>
        <w:t xml:space="preserve"> </w:t>
      </w:r>
    </w:p>
    <w:p w14:paraId="46C45BB6" w14:textId="4E8D2A40" w:rsidR="009E4998" w:rsidRPr="00135A60" w:rsidRDefault="009E4998" w:rsidP="00D0202D">
      <w:pPr>
        <w:jc w:val="both"/>
        <w:rPr>
          <w:rFonts w:ascii="Arial" w:hAnsi="Arial" w:cs="Arial"/>
        </w:rPr>
      </w:pPr>
      <w:r w:rsidRPr="00135A60">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r w:rsidR="00D01ACE">
        <w:rPr>
          <w:rFonts w:ascii="Arial" w:hAnsi="Arial" w:cs="Arial"/>
        </w:rPr>
        <w:t>;</w:t>
      </w:r>
    </w:p>
    <w:p w14:paraId="43E4A460" w14:textId="77777777" w:rsidR="00D0202D" w:rsidRPr="00135A60" w:rsidRDefault="00D0202D" w:rsidP="00D0202D">
      <w:pPr>
        <w:jc w:val="both"/>
        <w:rPr>
          <w:rFonts w:ascii="Arial" w:hAnsi="Arial" w:cs="Arial"/>
        </w:rPr>
      </w:pPr>
    </w:p>
    <w:p w14:paraId="75FF3B51" w14:textId="0F56E33C" w:rsidR="009E4998" w:rsidRDefault="009E4998" w:rsidP="00D0202D">
      <w:pPr>
        <w:jc w:val="both"/>
        <w:rPr>
          <w:rFonts w:ascii="Arial" w:hAnsi="Arial" w:cs="Arial"/>
        </w:rPr>
      </w:pPr>
      <w:r w:rsidRPr="00135A60">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r w:rsidR="00D01ACE">
        <w:rPr>
          <w:rFonts w:ascii="Arial" w:hAnsi="Arial" w:cs="Arial"/>
        </w:rPr>
        <w:t>.</w:t>
      </w:r>
    </w:p>
    <w:p w14:paraId="1880AFEF" w14:textId="77777777" w:rsidR="00B430F7" w:rsidRDefault="00B430F7" w:rsidP="00D0202D">
      <w:pPr>
        <w:jc w:val="both"/>
        <w:rPr>
          <w:rFonts w:ascii="Arial" w:hAnsi="Arial" w:cs="Arial"/>
        </w:rPr>
      </w:pPr>
    </w:p>
    <w:p w14:paraId="5B938956" w14:textId="17C3731B" w:rsidR="009E4998" w:rsidRPr="00C47D4C" w:rsidRDefault="009E4998" w:rsidP="00D0202D">
      <w:pPr>
        <w:jc w:val="both"/>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w:t>
      </w:r>
      <w:r w:rsidR="00572304">
        <w:rPr>
          <w:rFonts w:ascii="Arial" w:hAnsi="Arial" w:cs="Arial"/>
        </w:rPr>
        <w:lastRenderedPageBreak/>
        <w:t xml:space="preserve">ME/EPP no sistema conforme </w:t>
      </w:r>
      <w:r w:rsidRPr="00C47D4C">
        <w:rPr>
          <w:rFonts w:ascii="Arial" w:hAnsi="Arial" w:cs="Arial"/>
        </w:rPr>
        <w:t>o seu regime de tributação para fazer valer o direito de prioridade do desempate. Art. 44 e 45 da LC 123/2006.</w:t>
      </w:r>
    </w:p>
    <w:p w14:paraId="75F5D0CF" w14:textId="77777777" w:rsidR="00B42FAA" w:rsidRDefault="00B42FAA" w:rsidP="00D0202D">
      <w:pPr>
        <w:jc w:val="both"/>
        <w:rPr>
          <w:rFonts w:ascii="Arial" w:hAnsi="Arial" w:cs="Arial"/>
        </w:rPr>
      </w:pPr>
    </w:p>
    <w:p w14:paraId="46088C45" w14:textId="75456FD1" w:rsidR="009E4998" w:rsidRPr="00D0202D" w:rsidRDefault="009E4998" w:rsidP="00D0202D">
      <w:pPr>
        <w:jc w:val="both"/>
        <w:rPr>
          <w:rFonts w:ascii="Arial" w:hAnsi="Arial" w:cs="Arial"/>
          <w:b/>
        </w:rPr>
      </w:pPr>
      <w:r w:rsidRPr="00D0202D">
        <w:rPr>
          <w:rFonts w:ascii="Arial" w:hAnsi="Arial" w:cs="Arial"/>
          <w:b/>
        </w:rPr>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t>4.1 O certame será conduzido pelo Pregoeiro, com o auxílio da equipe de apoio, que terá, em especial, as seguintes atribuições:</w:t>
      </w:r>
    </w:p>
    <w:p w14:paraId="1F74DB49" w14:textId="77777777" w:rsidR="00D0202D" w:rsidRPr="00C47D4C" w:rsidRDefault="00D0202D" w:rsidP="00D0202D">
      <w:pPr>
        <w:jc w:val="both"/>
        <w:rPr>
          <w:rFonts w:ascii="Arial" w:hAnsi="Arial" w:cs="Arial"/>
        </w:rPr>
      </w:pPr>
    </w:p>
    <w:p w14:paraId="269F717F" w14:textId="77777777" w:rsidR="009E4998" w:rsidRPr="00C47D4C" w:rsidRDefault="009E4998" w:rsidP="00D0202D">
      <w:pPr>
        <w:jc w:val="both"/>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1897BC1C"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3448DB95" w:rsidR="00D0202D" w:rsidRDefault="009E4998" w:rsidP="00D0202D">
      <w:pPr>
        <w:jc w:val="both"/>
        <w:rPr>
          <w:rFonts w:ascii="Arial" w:hAnsi="Arial" w:cs="Arial"/>
        </w:rPr>
      </w:pPr>
      <w:r w:rsidRPr="00C47D4C">
        <w:rPr>
          <w:rFonts w:ascii="Arial" w:hAnsi="Arial" w:cs="Arial"/>
        </w:rPr>
        <w:t>4.4 O acesso do operador ao pregão, para efeito de encaminhamento de proposta de preço e lances sucessivos de preços, em nome do licitante, somente se dará mediante prévia definição de senha privativa.</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616E86E4" w:rsidR="009E4998" w:rsidRDefault="009E4998" w:rsidP="00D0202D">
      <w:pPr>
        <w:jc w:val="both"/>
        <w:rPr>
          <w:rFonts w:ascii="Arial" w:hAnsi="Arial" w:cs="Arial"/>
        </w:rPr>
      </w:pPr>
      <w:r w:rsidRPr="00C47D4C">
        <w:rPr>
          <w:rFonts w:ascii="Arial" w:hAnsi="Arial" w:cs="Arial"/>
        </w:rPr>
        <w:lastRenderedPageBreak/>
        <w:t>4.7 O credenciamento do fornecedor e de seu representante legal junto ao sistema eletrônico implica a responsabilidade legal pelos atos praticados e a presunção de capacidade técnica para realização das transações inerentes ao pregão eletrônico.</w:t>
      </w:r>
    </w:p>
    <w:p w14:paraId="4AB9210E" w14:textId="77777777" w:rsidR="00B42FAA" w:rsidRDefault="00B42FAA" w:rsidP="00D0202D">
      <w:pPr>
        <w:jc w:val="both"/>
        <w:rPr>
          <w:rFonts w:ascii="Arial" w:hAnsi="Arial" w:cs="Arial"/>
        </w:rPr>
      </w:pPr>
    </w:p>
    <w:p w14:paraId="5B1CF895" w14:textId="77777777" w:rsidR="009E4998" w:rsidRPr="00D0202D" w:rsidRDefault="009E4998" w:rsidP="00D0202D">
      <w:pPr>
        <w:jc w:val="both"/>
        <w:rPr>
          <w:rFonts w:ascii="Arial" w:hAnsi="Arial" w:cs="Arial"/>
          <w:b/>
        </w:rPr>
      </w:pPr>
      <w:r w:rsidRPr="00D0202D">
        <w:rPr>
          <w:rFonts w:ascii="Arial" w:hAnsi="Arial" w:cs="Arial"/>
          <w:b/>
        </w:rPr>
        <w:t>PARTICIPAÇÃO:</w:t>
      </w:r>
    </w:p>
    <w:p w14:paraId="453FB103" w14:textId="77777777" w:rsidR="00D0202D" w:rsidRPr="00C47D4C" w:rsidRDefault="00D0202D" w:rsidP="00D0202D">
      <w:pPr>
        <w:jc w:val="both"/>
        <w:rPr>
          <w:rFonts w:ascii="Arial" w:hAnsi="Arial" w:cs="Arial"/>
        </w:rPr>
      </w:pPr>
    </w:p>
    <w:p w14:paraId="377695A9" w14:textId="4BD08A5C" w:rsidR="00D0202D" w:rsidRDefault="009E4998" w:rsidP="00D0202D">
      <w:pPr>
        <w:jc w:val="both"/>
        <w:rPr>
          <w:rFonts w:ascii="Arial" w:hAnsi="Arial" w:cs="Arial"/>
        </w:rPr>
      </w:pPr>
      <w:r w:rsidRPr="00C47D4C">
        <w:rPr>
          <w:rFonts w:ascii="Arial" w:hAnsi="Arial" w:cs="Arial"/>
        </w:rPr>
        <w:t xml:space="preserve">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03EB11AD" w:rsidR="006C2BA6" w:rsidRDefault="0011158D" w:rsidP="003B2C0F">
      <w:pPr>
        <w:pStyle w:val="PargrafodaLista"/>
        <w:numPr>
          <w:ilvl w:val="1"/>
          <w:numId w:val="26"/>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w:t>
      </w:r>
      <w:r w:rsidR="003C3684">
        <w:rPr>
          <w:rFonts w:ascii="Arial" w:hAnsi="Arial" w:cs="Arial"/>
          <w:bCs/>
          <w:iCs/>
          <w:color w:val="000000"/>
        </w:rPr>
        <w:t>.</w:t>
      </w:r>
      <w:r w:rsidRPr="005954C1">
        <w:rPr>
          <w:rFonts w:ascii="Arial" w:hAnsi="Arial" w:cs="Arial"/>
          <w:bCs/>
          <w:iCs/>
          <w:color w:val="000000"/>
        </w:rPr>
        <w:t>º 11.488, de 2007, para o agricultor familiar, o produtor rural pessoa física e para o microempreendedor individual - MEI, nos limites previstos da Lei Complementar n</w:t>
      </w:r>
      <w:r w:rsidR="000F1371">
        <w:rPr>
          <w:rFonts w:ascii="Arial" w:hAnsi="Arial" w:cs="Arial"/>
          <w:bCs/>
          <w:iCs/>
          <w:color w:val="000000"/>
        </w:rPr>
        <w:t>.</w:t>
      </w:r>
      <w:r w:rsidRPr="005954C1">
        <w:rPr>
          <w:rFonts w:ascii="Arial" w:hAnsi="Arial" w:cs="Arial"/>
          <w:bCs/>
          <w:iCs/>
          <w:color w:val="000000"/>
        </w:rPr>
        <w:t>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FF0FA5">
      <w:pPr>
        <w:tabs>
          <w:tab w:val="left" w:pos="1440"/>
        </w:tabs>
        <w:autoSpaceDE w:val="0"/>
        <w:snapToGrid w:val="0"/>
        <w:ind w:left="567"/>
        <w:jc w:val="both"/>
        <w:rPr>
          <w:rFonts w:ascii="Arial" w:hAnsi="Arial" w:cs="Arial"/>
          <w:bCs/>
        </w:rPr>
      </w:pPr>
    </w:p>
    <w:p w14:paraId="358E93C9"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FF0FA5">
      <w:pPr>
        <w:tabs>
          <w:tab w:val="left" w:pos="1440"/>
        </w:tabs>
        <w:autoSpaceDE w:val="0"/>
        <w:snapToGrid w:val="0"/>
        <w:ind w:left="567"/>
        <w:jc w:val="both"/>
        <w:rPr>
          <w:rFonts w:ascii="Arial" w:hAnsi="Arial" w:cs="Arial"/>
          <w:bCs/>
        </w:rPr>
      </w:pPr>
    </w:p>
    <w:p w14:paraId="39C85B83" w14:textId="77777777"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566B9418" w14:textId="75BCCC8B"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w:t>
      </w:r>
      <w:r w:rsidR="00005DE9">
        <w:rPr>
          <w:rFonts w:ascii="Arial" w:eastAsia="Arial Unicode MS" w:hAnsi="Arial" w:cs="Arial"/>
          <w:color w:val="000000"/>
        </w:rPr>
        <w:t>.</w:t>
      </w:r>
      <w:r w:rsidRPr="00C47D4C">
        <w:rPr>
          <w:rFonts w:ascii="Arial" w:eastAsia="Arial Unicode MS" w:hAnsi="Arial" w:cs="Arial"/>
          <w:color w:val="000000"/>
        </w:rPr>
        <w:t xml:space="preserve">º </w:t>
      </w:r>
      <w:r w:rsidR="00E632C7">
        <w:rPr>
          <w:rFonts w:ascii="Arial" w:eastAsia="Arial Unicode MS" w:hAnsi="Arial" w:cs="Arial"/>
          <w:color w:val="000000"/>
        </w:rPr>
        <w:t>14.133</w:t>
      </w:r>
      <w:r w:rsidRPr="00C47D4C">
        <w:rPr>
          <w:rFonts w:ascii="Arial" w:eastAsia="Arial Unicode MS" w:hAnsi="Arial" w:cs="Arial"/>
          <w:color w:val="000000"/>
        </w:rPr>
        <w:t>, de 1993;</w:t>
      </w:r>
    </w:p>
    <w:p w14:paraId="78B9C3E5"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781D3EF2" w14:textId="7200F96A" w:rsidR="006C2BA6" w:rsidRPr="009F19BB" w:rsidRDefault="006C2BA6" w:rsidP="00FF0FA5">
      <w:pPr>
        <w:numPr>
          <w:ilvl w:val="2"/>
          <w:numId w:val="26"/>
        </w:numPr>
        <w:tabs>
          <w:tab w:val="left" w:pos="1440"/>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F19BB">
      <w:pPr>
        <w:tabs>
          <w:tab w:val="left" w:pos="1440"/>
        </w:tabs>
        <w:autoSpaceDE w:val="0"/>
        <w:snapToGrid w:val="0"/>
        <w:jc w:val="both"/>
        <w:rPr>
          <w:rFonts w:ascii="Arial" w:eastAsia="Zurich BT" w:hAnsi="Arial" w:cs="Arial"/>
          <w:bCs/>
        </w:rPr>
      </w:pPr>
    </w:p>
    <w:p w14:paraId="23534C9B" w14:textId="3CBC3227" w:rsidR="006C2BA6" w:rsidRDefault="001F024F" w:rsidP="00FF0FA5">
      <w:pPr>
        <w:numPr>
          <w:ilvl w:val="2"/>
          <w:numId w:val="26"/>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w:t>
      </w:r>
      <w:r w:rsidR="00814C2A">
        <w:rPr>
          <w:rFonts w:ascii="Arial" w:hAnsi="Arial" w:cs="Arial"/>
          <w:color w:val="000000"/>
        </w:rPr>
        <w:t>.</w:t>
      </w:r>
      <w:r w:rsidRPr="00C47D4C">
        <w:rPr>
          <w:rFonts w:ascii="Arial" w:hAnsi="Arial" w:cs="Arial"/>
          <w:color w:val="000000"/>
        </w:rPr>
        <w:t>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lastRenderedPageBreak/>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rsidP="003B2C0F">
      <w:pPr>
        <w:pStyle w:val="Nivel01"/>
        <w:numPr>
          <w:ilvl w:val="0"/>
          <w:numId w:val="27"/>
        </w:numPr>
        <w:spacing w:before="0"/>
        <w:rPr>
          <w:rFonts w:ascii="Arial" w:hAnsi="Arial" w:cs="Arial"/>
          <w:sz w:val="24"/>
          <w:szCs w:val="24"/>
        </w:rPr>
      </w:pPr>
      <w:r w:rsidRPr="00C47D4C">
        <w:rPr>
          <w:rFonts w:ascii="Arial" w:hAnsi="Arial" w:cs="Arial"/>
          <w:sz w:val="24"/>
          <w:szCs w:val="24"/>
        </w:rPr>
        <w:t>DA APRESENTAÇÃO DA PROPOSTA E DOS DOCUMENTOS DE HABILITAÇÃO</w:t>
      </w:r>
    </w:p>
    <w:p w14:paraId="6C93C2E7" w14:textId="77777777" w:rsidR="003B2C0F" w:rsidRPr="003B2C0F" w:rsidRDefault="003B2C0F" w:rsidP="003B2C0F"/>
    <w:p w14:paraId="7334C073" w14:textId="64B70CA1" w:rsidR="00061DA5" w:rsidRDefault="00061DA5" w:rsidP="00D47215">
      <w:pPr>
        <w:numPr>
          <w:ilvl w:val="1"/>
          <w:numId w:val="15"/>
        </w:numPr>
        <w:ind w:left="0" w:firstLine="0"/>
        <w:jc w:val="both"/>
        <w:rPr>
          <w:rFonts w:ascii="Arial" w:hAnsi="Arial" w:cs="Arial"/>
          <w:color w:val="000000" w:themeColor="text1"/>
        </w:rPr>
      </w:pPr>
      <w:r w:rsidRPr="00C47D4C">
        <w:rPr>
          <w:rFonts w:ascii="Arial" w:hAnsi="Arial" w:cs="Arial"/>
          <w:color w:val="000000" w:themeColor="text1"/>
        </w:rPr>
        <w:t xml:space="preserve">Os licitantes </w:t>
      </w:r>
      <w:r w:rsidRPr="00C47D4C">
        <w:rPr>
          <w:rFonts w:ascii="Arial" w:hAnsi="Arial" w:cs="Arial"/>
          <w:color w:val="000000"/>
        </w:rPr>
        <w:t xml:space="preserve">encaminharão, exclusivamente por meio do sistema, concomitantemente com os documentos de habilitação exigidos no edital, proposta com a descrição do objeto ofertado e o preço, até a data e o horário estabelecidos para </w:t>
      </w:r>
      <w:r w:rsidR="00950326">
        <w:rPr>
          <w:rFonts w:ascii="Arial" w:hAnsi="Arial" w:cs="Arial"/>
          <w:color w:val="000000"/>
        </w:rPr>
        <w:t>o fim do recebimento das propostas</w:t>
      </w:r>
      <w:r w:rsidRPr="00C47D4C">
        <w:rPr>
          <w:rFonts w:ascii="Arial" w:hAnsi="Arial" w:cs="Arial"/>
          <w:color w:val="000000" w:themeColor="text1"/>
        </w:rPr>
        <w:t xml:space="preserve">, quando, então, encerrar-se-á automaticamente a etapa de envio dessa documentação. </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0CFAAAE5"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w:t>
      </w:r>
      <w:r w:rsidR="00086F17">
        <w:rPr>
          <w:rFonts w:ascii="Arial" w:eastAsia="Arial" w:hAnsi="Arial" w:cs="Arial"/>
        </w:rPr>
        <w:t>.</w:t>
      </w:r>
      <w:r w:rsidRPr="00C47D4C">
        <w:rPr>
          <w:rFonts w:ascii="Arial" w:eastAsia="Arial" w:hAnsi="Arial" w:cs="Arial"/>
        </w:rPr>
        <w:t>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D47215">
      <w:pPr>
        <w:numPr>
          <w:ilvl w:val="1"/>
          <w:numId w:val="11"/>
        </w:numPr>
        <w:ind w:left="0" w:firstLine="0"/>
        <w:jc w:val="both"/>
        <w:rPr>
          <w:rFonts w:ascii="Arial" w:hAnsi="Arial" w:cs="Arial"/>
          <w:color w:val="000000"/>
        </w:rPr>
      </w:pPr>
      <w:r w:rsidRPr="00C47D4C">
        <w:rPr>
          <w:rFonts w:ascii="Arial" w:hAnsi="Arial" w:cs="Arial"/>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699F0658" w:rsidR="008152DB" w:rsidRPr="00C47D4C" w:rsidRDefault="00CA24FB" w:rsidP="00D47215">
      <w:pPr>
        <w:jc w:val="both"/>
        <w:rPr>
          <w:rFonts w:ascii="Arial" w:hAnsi="Arial" w:cs="Arial"/>
          <w:color w:val="000000"/>
        </w:rPr>
      </w:pPr>
      <w:r w:rsidRPr="00C47D4C">
        <w:rPr>
          <w:rFonts w:ascii="Arial" w:hAnsi="Arial" w:cs="Arial"/>
          <w:color w:val="000000"/>
        </w:rPr>
        <w:t xml:space="preserve"> </w:t>
      </w:r>
    </w:p>
    <w:p w14:paraId="7AF68FE2" w14:textId="77777777" w:rsidR="00061DA5" w:rsidRPr="00D47215" w:rsidRDefault="00061DA5" w:rsidP="00D47215">
      <w:pPr>
        <w:numPr>
          <w:ilvl w:val="1"/>
          <w:numId w:val="11"/>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77777777" w:rsidR="008B47F3" w:rsidRPr="00C47D4C"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642B7729" w14:textId="01618BF1" w:rsidR="00CA24FB" w:rsidRPr="00C47D4C" w:rsidRDefault="00CA24FB" w:rsidP="000B0504">
      <w:pPr>
        <w:jc w:val="both"/>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D47215">
      <w:pPr>
        <w:numPr>
          <w:ilvl w:val="1"/>
          <w:numId w:val="11"/>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1A1EF2CD" w:rsidR="00CA24FB" w:rsidRPr="00E121E7" w:rsidRDefault="00A374EB" w:rsidP="00D47215">
      <w:pPr>
        <w:numPr>
          <w:ilvl w:val="2"/>
          <w:numId w:val="11"/>
        </w:numPr>
        <w:tabs>
          <w:tab w:val="left" w:pos="1440"/>
        </w:tabs>
        <w:autoSpaceDE w:val="0"/>
        <w:snapToGrid w:val="0"/>
        <w:ind w:left="567" w:firstLine="0"/>
        <w:jc w:val="both"/>
        <w:rPr>
          <w:rFonts w:ascii="Arial" w:hAnsi="Arial" w:cs="Arial"/>
          <w:i/>
        </w:rPr>
      </w:pPr>
      <w:r w:rsidRPr="009876F2">
        <w:rPr>
          <w:rFonts w:ascii="Arial" w:hAnsi="Arial" w:cs="Arial"/>
          <w:i/>
        </w:rPr>
        <w:t>V</w:t>
      </w:r>
      <w:r w:rsidR="00CA24FB" w:rsidRPr="009876F2">
        <w:rPr>
          <w:rFonts w:ascii="Arial" w:hAnsi="Arial" w:cs="Arial"/>
          <w:i/>
        </w:rPr>
        <w:t>alor</w:t>
      </w:r>
      <w:r w:rsidRPr="009876F2">
        <w:rPr>
          <w:rFonts w:ascii="Arial" w:hAnsi="Arial" w:cs="Arial"/>
          <w:bCs/>
          <w:i/>
          <w:iCs/>
        </w:rPr>
        <w:t>;</w:t>
      </w:r>
    </w:p>
    <w:p w14:paraId="3055586C" w14:textId="2D54287D" w:rsidR="00E121E7" w:rsidRPr="00C46F6B" w:rsidRDefault="00E121E7" w:rsidP="00E3611E">
      <w:pPr>
        <w:tabs>
          <w:tab w:val="left" w:pos="1440"/>
        </w:tabs>
        <w:autoSpaceDE w:val="0"/>
        <w:snapToGrid w:val="0"/>
        <w:ind w:left="567"/>
        <w:jc w:val="both"/>
        <w:rPr>
          <w:rFonts w:ascii="Arial" w:hAnsi="Arial" w:cs="Arial"/>
          <w:i/>
        </w:rPr>
      </w:pPr>
    </w:p>
    <w:p w14:paraId="039B162B" w14:textId="77777777" w:rsidR="008A3910" w:rsidRPr="00C47D4C" w:rsidRDefault="008A3910" w:rsidP="008A3910">
      <w:pPr>
        <w:tabs>
          <w:tab w:val="left" w:pos="1440"/>
        </w:tabs>
        <w:autoSpaceDE w:val="0"/>
        <w:snapToGrid w:val="0"/>
        <w:ind w:left="567"/>
        <w:jc w:val="both"/>
        <w:rPr>
          <w:rFonts w:ascii="Arial" w:hAnsi="Arial" w:cs="Arial"/>
          <w:color w:val="000000"/>
        </w:rPr>
      </w:pPr>
    </w:p>
    <w:p w14:paraId="58EF6B6A" w14:textId="43504D6A" w:rsidR="00A72B79" w:rsidRPr="008A3910" w:rsidRDefault="00CA24FB" w:rsidP="008A3910">
      <w:pPr>
        <w:pStyle w:val="PargrafodaLista"/>
        <w:numPr>
          <w:ilvl w:val="1"/>
          <w:numId w:val="11"/>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D115853" w14:textId="77777777" w:rsidR="00D47215" w:rsidRPr="00C47D4C" w:rsidRDefault="00D47215" w:rsidP="00D47215">
      <w:pPr>
        <w:pStyle w:val="PargrafodaLista"/>
        <w:ind w:left="0"/>
        <w:contextualSpacing w:val="0"/>
        <w:jc w:val="both"/>
        <w:rPr>
          <w:rFonts w:ascii="Arial" w:hAnsi="Arial" w:cs="Arial"/>
          <w:color w:val="000000"/>
        </w:rPr>
      </w:pPr>
    </w:p>
    <w:p w14:paraId="09B97EF8" w14:textId="77777777" w:rsidR="00425856" w:rsidRDefault="00CA24FB"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2D764E6E" w14:textId="77777777" w:rsidR="00D47215" w:rsidRPr="00C47D4C" w:rsidRDefault="00D47215" w:rsidP="00D47215">
      <w:pPr>
        <w:pStyle w:val="PargrafodaLista"/>
        <w:ind w:left="0"/>
        <w:contextualSpacing w:val="0"/>
        <w:jc w:val="both"/>
        <w:rPr>
          <w:rFonts w:ascii="Arial" w:hAnsi="Arial" w:cs="Arial"/>
          <w:color w:val="000000"/>
        </w:rPr>
      </w:pPr>
    </w:p>
    <w:p w14:paraId="08222130" w14:textId="21FDF617" w:rsidR="00425856" w:rsidRDefault="00EA4C4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6D68E8C" w14:textId="77777777" w:rsidR="00EE27CA" w:rsidRDefault="00EE27CA" w:rsidP="00EE27CA">
      <w:pPr>
        <w:pStyle w:val="PargrafodaLista"/>
        <w:ind w:left="0"/>
        <w:contextualSpacing w:val="0"/>
        <w:jc w:val="both"/>
        <w:rPr>
          <w:rFonts w:ascii="Arial" w:hAnsi="Arial" w:cs="Arial"/>
          <w:color w:val="000000"/>
        </w:rPr>
      </w:pPr>
    </w:p>
    <w:p w14:paraId="09841880" w14:textId="019C2F0D" w:rsidR="00BC54CD" w:rsidRDefault="00235187" w:rsidP="00D47215">
      <w:pPr>
        <w:pStyle w:val="PargrafodaLista"/>
        <w:numPr>
          <w:ilvl w:val="1"/>
          <w:numId w:val="11"/>
        </w:numPr>
        <w:ind w:left="0"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17A50837" w:rsidR="00BC54CD" w:rsidRPr="00C47D4C" w:rsidRDefault="00BC54CD" w:rsidP="00D47215">
      <w:pPr>
        <w:pStyle w:val="PargrafodaLista"/>
        <w:numPr>
          <w:ilvl w:val="2"/>
          <w:numId w:val="11"/>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1F4FA743" w14:textId="417536E0" w:rsidR="0054016D" w:rsidRDefault="009B7570" w:rsidP="00024BCA">
      <w:pPr>
        <w:pStyle w:val="Nivel01"/>
        <w:numPr>
          <w:ilvl w:val="0"/>
          <w:numId w:val="11"/>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p>
    <w:p w14:paraId="4F6F6E52" w14:textId="58D29FF9" w:rsidR="00397CD5" w:rsidRPr="0076058A" w:rsidRDefault="00397CD5" w:rsidP="00397CD5">
      <w:pPr>
        <w:pStyle w:val="PargrafodaLista"/>
        <w:widowControl w:val="0"/>
        <w:tabs>
          <w:tab w:val="left" w:pos="142"/>
        </w:tabs>
        <w:autoSpaceDE w:val="0"/>
        <w:autoSpaceDN w:val="0"/>
        <w:spacing w:line="249" w:lineRule="exact"/>
        <w:ind w:left="0"/>
        <w:contextualSpacing w:val="0"/>
        <w:jc w:val="both"/>
        <w:rPr>
          <w:rFonts w:ascii="Arial" w:hAnsi="Arial"/>
          <w:b/>
        </w:rPr>
      </w:pPr>
    </w:p>
    <w:p w14:paraId="676DA9B5" w14:textId="3FEFEBEE" w:rsidR="0054145C" w:rsidRDefault="00397CD5" w:rsidP="0054145C">
      <w:pPr>
        <w:pStyle w:val="PargrafodaLista"/>
        <w:widowControl w:val="0"/>
        <w:numPr>
          <w:ilvl w:val="1"/>
          <w:numId w:val="38"/>
        </w:numPr>
        <w:tabs>
          <w:tab w:val="left" w:pos="571"/>
        </w:tabs>
        <w:autoSpaceDE w:val="0"/>
        <w:autoSpaceDN w:val="0"/>
        <w:ind w:left="0" w:right="183" w:firstLine="0"/>
        <w:contextualSpacing w:val="0"/>
        <w:jc w:val="both"/>
        <w:rPr>
          <w:rFonts w:ascii="Arial" w:hAnsi="Arial" w:cs="Arial"/>
        </w:rPr>
      </w:pPr>
      <w:r w:rsidRPr="00397CD5">
        <w:rPr>
          <w:rFonts w:ascii="Arial" w:hAnsi="Arial" w:cs="Arial"/>
        </w:rPr>
        <w:t>Aberta</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1"/>
        </w:rPr>
        <w:t xml:space="preserve"> </w:t>
      </w:r>
      <w:r w:rsidRPr="00397CD5">
        <w:rPr>
          <w:rFonts w:ascii="Arial" w:hAnsi="Arial" w:cs="Arial"/>
        </w:rPr>
        <w:t>competitiva,</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licitantes poderão</w:t>
      </w:r>
      <w:r w:rsidRPr="00397CD5">
        <w:rPr>
          <w:rFonts w:ascii="Arial" w:hAnsi="Arial" w:cs="Arial"/>
          <w:spacing w:val="1"/>
        </w:rPr>
        <w:t xml:space="preserve"> </w:t>
      </w:r>
      <w:r w:rsidRPr="00397CD5">
        <w:rPr>
          <w:rFonts w:ascii="Arial" w:hAnsi="Arial" w:cs="Arial"/>
        </w:rPr>
        <w:t>encaminhar</w:t>
      </w:r>
      <w:r w:rsidRPr="00397CD5">
        <w:rPr>
          <w:rFonts w:ascii="Arial" w:hAnsi="Arial" w:cs="Arial"/>
          <w:spacing w:val="1"/>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exclusivamente</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1"/>
        </w:rPr>
        <w:t xml:space="preserve"> </w:t>
      </w:r>
      <w:r w:rsidRPr="00397CD5">
        <w:rPr>
          <w:rFonts w:ascii="Arial" w:hAnsi="Arial" w:cs="Arial"/>
        </w:rPr>
        <w:t>sistema eletrônico, sendo imediatamente informado do seu recebimento e respectivo horário de registro e</w:t>
      </w:r>
      <w:r w:rsidRPr="00397CD5">
        <w:rPr>
          <w:rFonts w:ascii="Arial" w:hAnsi="Arial" w:cs="Arial"/>
          <w:spacing w:val="1"/>
        </w:rPr>
        <w:t xml:space="preserve"> </w:t>
      </w:r>
      <w:r w:rsidRPr="00397CD5">
        <w:rPr>
          <w:rFonts w:ascii="Arial" w:hAnsi="Arial" w:cs="Arial"/>
        </w:rPr>
        <w:t>valor.</w:t>
      </w:r>
    </w:p>
    <w:p w14:paraId="723AE206" w14:textId="77777777" w:rsidR="0054145C" w:rsidRPr="0054145C" w:rsidRDefault="0054145C" w:rsidP="0054145C">
      <w:pPr>
        <w:pStyle w:val="PargrafodaLista"/>
        <w:widowControl w:val="0"/>
        <w:tabs>
          <w:tab w:val="left" w:pos="571"/>
        </w:tabs>
        <w:autoSpaceDE w:val="0"/>
        <w:autoSpaceDN w:val="0"/>
        <w:ind w:left="0" w:right="183"/>
        <w:contextualSpacing w:val="0"/>
        <w:jc w:val="both"/>
        <w:rPr>
          <w:rFonts w:ascii="Arial" w:hAnsi="Arial" w:cs="Arial"/>
        </w:rPr>
      </w:pPr>
    </w:p>
    <w:p w14:paraId="65CF88C4" w14:textId="53A45F73" w:rsidR="00397CD5" w:rsidRDefault="00397CD5" w:rsidP="00397CD5">
      <w:pPr>
        <w:pStyle w:val="Ttulo1"/>
        <w:numPr>
          <w:ilvl w:val="2"/>
          <w:numId w:val="39"/>
        </w:numPr>
        <w:tabs>
          <w:tab w:val="left" w:pos="693"/>
        </w:tabs>
        <w:spacing w:before="0"/>
        <w:ind w:left="0" w:right="185" w:firstLine="0"/>
        <w:jc w:val="both"/>
        <w:rPr>
          <w:rFonts w:ascii="Arial" w:hAnsi="Arial" w:cs="Arial"/>
          <w:b w:val="0"/>
          <w:bCs w:val="0"/>
          <w:color w:val="auto"/>
          <w:sz w:val="24"/>
          <w:szCs w:val="24"/>
        </w:rPr>
      </w:pPr>
      <w:r w:rsidRPr="0054145C">
        <w:rPr>
          <w:rFonts w:ascii="Arial" w:hAnsi="Arial" w:cs="Arial"/>
          <w:b w:val="0"/>
          <w:bCs w:val="0"/>
          <w:color w:val="auto"/>
          <w:sz w:val="24"/>
          <w:szCs w:val="24"/>
        </w:rPr>
        <w:t>A disputa poderá ocorrer de forma simultânea dos lotes, devendo ser informado pelo pregoeiro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via</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chat</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mensagem</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antes do</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horário previsto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0054145C" w:rsidRPr="0054145C">
        <w:rPr>
          <w:rFonts w:ascii="Arial" w:hAnsi="Arial" w:cs="Arial"/>
          <w:b w:val="0"/>
          <w:bCs w:val="0"/>
          <w:color w:val="auto"/>
          <w:sz w:val="24"/>
          <w:szCs w:val="24"/>
        </w:rPr>
        <w:t>início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da disputa</w:t>
      </w:r>
      <w:r w:rsidRPr="0054145C">
        <w:rPr>
          <w:rFonts w:ascii="Arial" w:hAnsi="Arial" w:cs="Arial"/>
          <w:b w:val="0"/>
          <w:bCs w:val="0"/>
          <w:color w:val="auto"/>
          <w:spacing w:val="-5"/>
          <w:sz w:val="24"/>
          <w:szCs w:val="24"/>
        </w:rPr>
        <w:t xml:space="preserve"> </w:t>
      </w:r>
      <w:r w:rsidRPr="0054145C">
        <w:rPr>
          <w:rFonts w:ascii="Arial" w:hAnsi="Arial" w:cs="Arial"/>
          <w:b w:val="0"/>
          <w:bCs w:val="0"/>
          <w:color w:val="auto"/>
          <w:sz w:val="24"/>
          <w:szCs w:val="24"/>
        </w:rPr>
        <w:t>de lances.</w:t>
      </w:r>
    </w:p>
    <w:p w14:paraId="12F1DFBA" w14:textId="77777777" w:rsidR="0054145C" w:rsidRPr="0054145C" w:rsidRDefault="0054145C" w:rsidP="0054145C"/>
    <w:p w14:paraId="65BEBD97" w14:textId="63EEA221" w:rsidR="00397CD5" w:rsidRDefault="00397CD5" w:rsidP="00397CD5">
      <w:pPr>
        <w:pStyle w:val="PargrafodaLista"/>
        <w:widowControl w:val="0"/>
        <w:numPr>
          <w:ilvl w:val="1"/>
          <w:numId w:val="38"/>
        </w:numPr>
        <w:tabs>
          <w:tab w:val="left" w:pos="528"/>
        </w:tabs>
        <w:autoSpaceDE w:val="0"/>
        <w:autoSpaceDN w:val="0"/>
        <w:ind w:left="0" w:right="182" w:firstLine="0"/>
        <w:contextualSpacing w:val="0"/>
        <w:jc w:val="both"/>
        <w:rPr>
          <w:rFonts w:ascii="Arial" w:hAnsi="Arial" w:cs="Arial"/>
        </w:rPr>
      </w:pPr>
      <w:r w:rsidRPr="00397CD5">
        <w:rPr>
          <w:rFonts w:ascii="Arial" w:hAnsi="Arial" w:cs="Arial"/>
        </w:rPr>
        <w:t>Os licitantes poderão oferecer lances sucessivos, observado o horário fixado e as regras de aceitação</w:t>
      </w:r>
      <w:r w:rsidRPr="00397CD5">
        <w:rPr>
          <w:rFonts w:ascii="Arial" w:hAnsi="Arial" w:cs="Arial"/>
          <w:spacing w:val="1"/>
        </w:rPr>
        <w:t xml:space="preserve"> </w:t>
      </w:r>
      <w:r w:rsidRPr="00397CD5">
        <w:rPr>
          <w:rFonts w:ascii="Arial" w:hAnsi="Arial" w:cs="Arial"/>
        </w:rPr>
        <w:t>dos mesmos</w:t>
      </w:r>
      <w:r w:rsidRPr="00397CD5">
        <w:rPr>
          <w:rFonts w:ascii="Arial" w:hAnsi="Arial" w:cs="Arial"/>
          <w:spacing w:val="-2"/>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no edital.</w:t>
      </w:r>
    </w:p>
    <w:p w14:paraId="54CEC6A5" w14:textId="77777777" w:rsidR="0054145C" w:rsidRPr="00397CD5" w:rsidRDefault="0054145C" w:rsidP="0054145C">
      <w:pPr>
        <w:pStyle w:val="PargrafodaLista"/>
        <w:widowControl w:val="0"/>
        <w:tabs>
          <w:tab w:val="left" w:pos="528"/>
        </w:tabs>
        <w:autoSpaceDE w:val="0"/>
        <w:autoSpaceDN w:val="0"/>
        <w:ind w:left="0" w:right="182"/>
        <w:contextualSpacing w:val="0"/>
        <w:jc w:val="both"/>
        <w:rPr>
          <w:rFonts w:ascii="Arial" w:hAnsi="Arial" w:cs="Arial"/>
        </w:rPr>
      </w:pPr>
    </w:p>
    <w:p w14:paraId="617C2EDB" w14:textId="4215BAF8" w:rsidR="00397CD5" w:rsidRDefault="00397CD5" w:rsidP="00397CD5">
      <w:pPr>
        <w:pStyle w:val="PargrafodaLista"/>
        <w:widowControl w:val="0"/>
        <w:numPr>
          <w:ilvl w:val="1"/>
          <w:numId w:val="38"/>
        </w:numPr>
        <w:tabs>
          <w:tab w:val="left" w:pos="559"/>
        </w:tabs>
        <w:autoSpaceDE w:val="0"/>
        <w:autoSpaceDN w:val="0"/>
        <w:ind w:left="0" w:right="184" w:firstLine="0"/>
        <w:contextualSpacing w:val="0"/>
        <w:jc w:val="both"/>
        <w:rPr>
          <w:rFonts w:ascii="Arial" w:hAnsi="Arial" w:cs="Arial"/>
        </w:rPr>
      </w:pPr>
      <w:r w:rsidRPr="00397CD5">
        <w:rPr>
          <w:rFonts w:ascii="Arial" w:hAnsi="Arial" w:cs="Arial"/>
        </w:rPr>
        <w:t>O sistema eletrônico rejeitará automaticamente os lances em valores superiores aos anteriormente</w:t>
      </w:r>
      <w:r w:rsidRPr="00397CD5">
        <w:rPr>
          <w:rFonts w:ascii="Arial" w:hAnsi="Arial" w:cs="Arial"/>
          <w:spacing w:val="1"/>
        </w:rPr>
        <w:t xml:space="preserve"> </w:t>
      </w:r>
      <w:r w:rsidRPr="00397CD5">
        <w:rPr>
          <w:rFonts w:ascii="Arial" w:hAnsi="Arial" w:cs="Arial"/>
        </w:rPr>
        <w:t>apresentados</w:t>
      </w:r>
      <w:r w:rsidRPr="00397CD5">
        <w:rPr>
          <w:rFonts w:ascii="Arial" w:hAnsi="Arial" w:cs="Arial"/>
          <w:spacing w:val="-3"/>
        </w:rPr>
        <w:t xml:space="preserve"> </w:t>
      </w:r>
      <w:r w:rsidRPr="00397CD5">
        <w:rPr>
          <w:rFonts w:ascii="Arial" w:hAnsi="Arial" w:cs="Arial"/>
        </w:rPr>
        <w:t>pelo</w:t>
      </w:r>
      <w:r w:rsidRPr="00397CD5">
        <w:rPr>
          <w:rFonts w:ascii="Arial" w:hAnsi="Arial" w:cs="Arial"/>
          <w:spacing w:val="-2"/>
        </w:rPr>
        <w:t xml:space="preserve"> </w:t>
      </w:r>
      <w:r w:rsidRPr="00397CD5">
        <w:rPr>
          <w:rFonts w:ascii="Arial" w:hAnsi="Arial" w:cs="Arial"/>
        </w:rPr>
        <w:t>mesmo licitante.</w:t>
      </w:r>
    </w:p>
    <w:p w14:paraId="56B28200" w14:textId="77777777" w:rsidR="0054145C" w:rsidRPr="00397CD5" w:rsidRDefault="0054145C" w:rsidP="0054145C">
      <w:pPr>
        <w:pStyle w:val="PargrafodaLista"/>
        <w:widowControl w:val="0"/>
        <w:tabs>
          <w:tab w:val="left" w:pos="559"/>
        </w:tabs>
        <w:autoSpaceDE w:val="0"/>
        <w:autoSpaceDN w:val="0"/>
        <w:ind w:left="0" w:right="184"/>
        <w:contextualSpacing w:val="0"/>
        <w:jc w:val="both"/>
        <w:rPr>
          <w:rFonts w:ascii="Arial" w:hAnsi="Arial" w:cs="Arial"/>
        </w:rPr>
      </w:pPr>
    </w:p>
    <w:p w14:paraId="7A4A0507" w14:textId="7A5A3FA3" w:rsidR="0054145C" w:rsidRDefault="00397CD5" w:rsidP="0054145C">
      <w:pPr>
        <w:pStyle w:val="PargrafodaLista"/>
        <w:widowControl w:val="0"/>
        <w:numPr>
          <w:ilvl w:val="2"/>
          <w:numId w:val="40"/>
        </w:numPr>
        <w:tabs>
          <w:tab w:val="left" w:pos="684"/>
        </w:tabs>
        <w:autoSpaceDE w:val="0"/>
        <w:autoSpaceDN w:val="0"/>
        <w:ind w:left="0" w:right="186" w:firstLine="0"/>
        <w:contextualSpacing w:val="0"/>
        <w:jc w:val="both"/>
        <w:rPr>
          <w:rFonts w:ascii="Arial" w:hAnsi="Arial" w:cs="Arial"/>
        </w:rPr>
      </w:pPr>
      <w:r w:rsidRPr="00397CD5">
        <w:rPr>
          <w:rFonts w:ascii="Arial" w:hAnsi="Arial" w:cs="Arial"/>
        </w:rPr>
        <w:t>Não serão registrados, para o mesmo item, 02 (dois) ou mais lances de mesmo valor, prevalecendo</w:t>
      </w:r>
      <w:r w:rsidRPr="00397CD5">
        <w:rPr>
          <w:rFonts w:ascii="Arial" w:hAnsi="Arial" w:cs="Arial"/>
          <w:spacing w:val="1"/>
        </w:rPr>
        <w:t xml:space="preserve"> </w:t>
      </w:r>
      <w:r w:rsidRPr="00397CD5">
        <w:rPr>
          <w:rFonts w:ascii="Arial" w:hAnsi="Arial" w:cs="Arial"/>
        </w:rPr>
        <w:t>aquele</w:t>
      </w:r>
      <w:r w:rsidRPr="00397CD5">
        <w:rPr>
          <w:rFonts w:ascii="Arial" w:hAnsi="Arial" w:cs="Arial"/>
          <w:spacing w:val="-3"/>
        </w:rPr>
        <w:t xml:space="preserve"> </w:t>
      </w:r>
      <w:r w:rsidRPr="00397CD5">
        <w:rPr>
          <w:rFonts w:ascii="Arial" w:hAnsi="Arial" w:cs="Arial"/>
        </w:rPr>
        <w:t>que</w:t>
      </w:r>
      <w:r w:rsidRPr="00397CD5">
        <w:rPr>
          <w:rFonts w:ascii="Arial" w:hAnsi="Arial" w:cs="Arial"/>
          <w:spacing w:val="-5"/>
        </w:rPr>
        <w:t xml:space="preserve"> </w:t>
      </w:r>
      <w:r w:rsidRPr="00397CD5">
        <w:rPr>
          <w:rFonts w:ascii="Arial" w:hAnsi="Arial" w:cs="Arial"/>
        </w:rPr>
        <w:t>for</w:t>
      </w:r>
      <w:r w:rsidRPr="00397CD5">
        <w:rPr>
          <w:rFonts w:ascii="Arial" w:hAnsi="Arial" w:cs="Arial"/>
          <w:spacing w:val="-1"/>
        </w:rPr>
        <w:t xml:space="preserve"> </w:t>
      </w:r>
      <w:r w:rsidRPr="00397CD5">
        <w:rPr>
          <w:rFonts w:ascii="Arial" w:hAnsi="Arial" w:cs="Arial"/>
        </w:rPr>
        <w:t>recebido</w:t>
      </w:r>
      <w:r w:rsidRPr="00397CD5">
        <w:rPr>
          <w:rFonts w:ascii="Arial" w:hAnsi="Arial" w:cs="Arial"/>
          <w:spacing w:val="-2"/>
        </w:rPr>
        <w:t xml:space="preserve"> </w:t>
      </w:r>
      <w:r w:rsidRPr="00397CD5">
        <w:rPr>
          <w:rFonts w:ascii="Arial" w:hAnsi="Arial" w:cs="Arial"/>
        </w:rPr>
        <w:t>e registrado primeiro.</w:t>
      </w:r>
    </w:p>
    <w:p w14:paraId="73484BB2" w14:textId="77777777" w:rsidR="0054145C" w:rsidRPr="0054145C" w:rsidRDefault="0054145C" w:rsidP="0054145C">
      <w:pPr>
        <w:pStyle w:val="PargrafodaLista"/>
        <w:widowControl w:val="0"/>
        <w:tabs>
          <w:tab w:val="left" w:pos="684"/>
        </w:tabs>
        <w:autoSpaceDE w:val="0"/>
        <w:autoSpaceDN w:val="0"/>
        <w:ind w:left="0" w:right="186"/>
        <w:contextualSpacing w:val="0"/>
        <w:jc w:val="both"/>
        <w:rPr>
          <w:rFonts w:ascii="Arial" w:hAnsi="Arial" w:cs="Arial"/>
        </w:rPr>
      </w:pPr>
    </w:p>
    <w:p w14:paraId="51709F57" w14:textId="572CE037" w:rsidR="00397CD5" w:rsidRDefault="00397CD5" w:rsidP="00397CD5">
      <w:pPr>
        <w:pStyle w:val="PargrafodaLista"/>
        <w:widowControl w:val="0"/>
        <w:numPr>
          <w:ilvl w:val="2"/>
          <w:numId w:val="40"/>
        </w:numPr>
        <w:tabs>
          <w:tab w:val="left" w:pos="802"/>
        </w:tabs>
        <w:autoSpaceDE w:val="0"/>
        <w:autoSpaceDN w:val="0"/>
        <w:ind w:left="0" w:right="186"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intervalo entre os lances enviados pelo mesmo licitante não poderá ser</w:t>
      </w:r>
      <w:r w:rsidRPr="00397CD5">
        <w:rPr>
          <w:rFonts w:ascii="Arial" w:hAnsi="Arial" w:cs="Arial"/>
          <w:spacing w:val="1"/>
        </w:rPr>
        <w:t xml:space="preserve"> </w:t>
      </w:r>
      <w:r w:rsidRPr="00397CD5">
        <w:rPr>
          <w:rFonts w:ascii="Arial" w:hAnsi="Arial" w:cs="Arial"/>
        </w:rPr>
        <w:t>inferior</w:t>
      </w:r>
      <w:r w:rsidRPr="00397CD5">
        <w:rPr>
          <w:rFonts w:ascii="Arial" w:hAnsi="Arial" w:cs="Arial"/>
          <w:spacing w:val="1"/>
        </w:rPr>
        <w:t xml:space="preserve"> </w:t>
      </w:r>
      <w:r w:rsidRPr="00397CD5">
        <w:rPr>
          <w:rFonts w:ascii="Arial" w:hAnsi="Arial" w:cs="Arial"/>
        </w:rPr>
        <w:t>a cinco (05)</w:t>
      </w:r>
      <w:r w:rsidRPr="00397CD5">
        <w:rPr>
          <w:rFonts w:ascii="Arial" w:hAnsi="Arial" w:cs="Arial"/>
          <w:spacing w:val="1"/>
        </w:rPr>
        <w:t xml:space="preserve"> </w:t>
      </w:r>
      <w:r w:rsidRPr="00397CD5">
        <w:rPr>
          <w:rFonts w:ascii="Arial" w:hAnsi="Arial" w:cs="Arial"/>
        </w:rPr>
        <w:t>segundos</w:t>
      </w:r>
      <w:r w:rsidRPr="00397CD5">
        <w:rPr>
          <w:rFonts w:ascii="Arial" w:hAnsi="Arial" w:cs="Arial"/>
          <w:spacing w:val="-3"/>
        </w:rPr>
        <w:t xml:space="preserve"> </w:t>
      </w:r>
      <w:r w:rsidRPr="00397CD5">
        <w:rPr>
          <w:rFonts w:ascii="Arial" w:hAnsi="Arial" w:cs="Arial"/>
        </w:rPr>
        <w:t>e</w:t>
      </w:r>
      <w:r w:rsidRPr="00397CD5">
        <w:rPr>
          <w:rFonts w:ascii="Arial" w:hAnsi="Arial" w:cs="Arial"/>
          <w:spacing w:val="-2"/>
        </w:rPr>
        <w:t xml:space="preserve"> </w:t>
      </w:r>
      <w:r w:rsidRPr="00397CD5">
        <w:rPr>
          <w:rFonts w:ascii="Arial" w:hAnsi="Arial" w:cs="Arial"/>
        </w:rPr>
        <w:t>o intervalo entre</w:t>
      </w:r>
      <w:r w:rsidRPr="00397CD5">
        <w:rPr>
          <w:rFonts w:ascii="Arial" w:hAnsi="Arial" w:cs="Arial"/>
          <w:spacing w:val="-2"/>
        </w:rPr>
        <w:t xml:space="preserve"> </w:t>
      </w:r>
      <w:r w:rsidRPr="00397CD5">
        <w:rPr>
          <w:rFonts w:ascii="Arial" w:hAnsi="Arial" w:cs="Arial"/>
        </w:rPr>
        <w:t>lances não</w:t>
      </w:r>
      <w:r w:rsidRPr="00397CD5">
        <w:rPr>
          <w:rFonts w:ascii="Arial" w:hAnsi="Arial" w:cs="Arial"/>
          <w:spacing w:val="-2"/>
        </w:rPr>
        <w:t xml:space="preserve"> </w:t>
      </w:r>
      <w:r w:rsidRPr="00397CD5">
        <w:rPr>
          <w:rFonts w:ascii="Arial" w:hAnsi="Arial" w:cs="Arial"/>
        </w:rPr>
        <w:t>poderá</w:t>
      </w:r>
      <w:r w:rsidRPr="00397CD5">
        <w:rPr>
          <w:rFonts w:ascii="Arial" w:hAnsi="Arial" w:cs="Arial"/>
          <w:spacing w:val="-2"/>
        </w:rPr>
        <w:t xml:space="preserve"> </w:t>
      </w:r>
      <w:r w:rsidRPr="00397CD5">
        <w:rPr>
          <w:rFonts w:ascii="Arial" w:hAnsi="Arial" w:cs="Arial"/>
        </w:rPr>
        <w:t>ser inferior</w:t>
      </w:r>
      <w:r w:rsidRPr="00397CD5">
        <w:rPr>
          <w:rFonts w:ascii="Arial" w:hAnsi="Arial" w:cs="Arial"/>
          <w:spacing w:val="1"/>
        </w:rPr>
        <w:t xml:space="preserve"> </w:t>
      </w:r>
      <w:r w:rsidRPr="00397CD5">
        <w:rPr>
          <w:rFonts w:ascii="Arial" w:hAnsi="Arial" w:cs="Arial"/>
        </w:rPr>
        <w:t>a</w:t>
      </w:r>
      <w:r w:rsidRPr="00397CD5">
        <w:rPr>
          <w:rFonts w:ascii="Arial" w:hAnsi="Arial" w:cs="Arial"/>
          <w:spacing w:val="-2"/>
        </w:rPr>
        <w:t xml:space="preserve"> </w:t>
      </w:r>
      <w:r w:rsidRPr="00397CD5">
        <w:rPr>
          <w:rFonts w:ascii="Arial" w:hAnsi="Arial" w:cs="Arial"/>
        </w:rPr>
        <w:t>05</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1"/>
        </w:rPr>
        <w:t xml:space="preserve"> </w:t>
      </w:r>
      <w:r w:rsidRPr="00397CD5">
        <w:rPr>
          <w:rFonts w:ascii="Arial" w:hAnsi="Arial" w:cs="Arial"/>
        </w:rPr>
        <w:t>segundos.</w:t>
      </w:r>
    </w:p>
    <w:p w14:paraId="6FA293D7" w14:textId="77777777" w:rsidR="0054145C" w:rsidRPr="00397CD5" w:rsidRDefault="0054145C" w:rsidP="0054145C">
      <w:pPr>
        <w:pStyle w:val="PargrafodaLista"/>
        <w:widowControl w:val="0"/>
        <w:tabs>
          <w:tab w:val="left" w:pos="802"/>
        </w:tabs>
        <w:autoSpaceDE w:val="0"/>
        <w:autoSpaceDN w:val="0"/>
        <w:ind w:left="0" w:right="186"/>
        <w:contextualSpacing w:val="0"/>
        <w:jc w:val="both"/>
        <w:rPr>
          <w:rFonts w:ascii="Arial" w:hAnsi="Arial" w:cs="Arial"/>
        </w:rPr>
      </w:pPr>
    </w:p>
    <w:p w14:paraId="689DAC70" w14:textId="36341D6E" w:rsidR="00397CD5" w:rsidRDefault="00397CD5" w:rsidP="00397CD5">
      <w:pPr>
        <w:pStyle w:val="PargrafodaLista"/>
        <w:widowControl w:val="0"/>
        <w:numPr>
          <w:ilvl w:val="1"/>
          <w:numId w:val="38"/>
        </w:numPr>
        <w:tabs>
          <w:tab w:val="left" w:pos="523"/>
        </w:tabs>
        <w:autoSpaceDE w:val="0"/>
        <w:autoSpaceDN w:val="0"/>
        <w:ind w:left="0" w:right="187" w:firstLine="0"/>
        <w:contextualSpacing w:val="0"/>
        <w:jc w:val="both"/>
        <w:rPr>
          <w:rFonts w:ascii="Arial" w:hAnsi="Arial" w:cs="Arial"/>
        </w:rPr>
      </w:pPr>
      <w:r w:rsidRPr="00397CD5">
        <w:rPr>
          <w:rFonts w:ascii="Arial" w:hAnsi="Arial" w:cs="Arial"/>
        </w:rPr>
        <w:t>Será</w:t>
      </w:r>
      <w:r w:rsidRPr="00397CD5">
        <w:rPr>
          <w:rFonts w:ascii="Arial" w:hAnsi="Arial" w:cs="Arial"/>
          <w:spacing w:val="20"/>
        </w:rPr>
        <w:t xml:space="preserve"> </w:t>
      </w:r>
      <w:r w:rsidRPr="00397CD5">
        <w:rPr>
          <w:rFonts w:ascii="Arial" w:hAnsi="Arial" w:cs="Arial"/>
        </w:rPr>
        <w:t>adotado</w:t>
      </w:r>
      <w:r w:rsidRPr="00397CD5">
        <w:rPr>
          <w:rFonts w:ascii="Arial" w:hAnsi="Arial" w:cs="Arial"/>
          <w:spacing w:val="20"/>
        </w:rPr>
        <w:t xml:space="preserve"> </w:t>
      </w:r>
      <w:r w:rsidRPr="00397CD5">
        <w:rPr>
          <w:rFonts w:ascii="Arial" w:hAnsi="Arial" w:cs="Arial"/>
        </w:rPr>
        <w:t>para</w:t>
      </w:r>
      <w:r w:rsidRPr="00397CD5">
        <w:rPr>
          <w:rFonts w:ascii="Arial" w:hAnsi="Arial" w:cs="Arial"/>
          <w:spacing w:val="18"/>
        </w:rPr>
        <w:t xml:space="preserve"> </w:t>
      </w:r>
      <w:r w:rsidRPr="00397CD5">
        <w:rPr>
          <w:rFonts w:ascii="Arial" w:hAnsi="Arial" w:cs="Arial"/>
        </w:rPr>
        <w:t>o</w:t>
      </w:r>
      <w:r w:rsidRPr="00397CD5">
        <w:rPr>
          <w:rFonts w:ascii="Arial" w:hAnsi="Arial" w:cs="Arial"/>
          <w:spacing w:val="22"/>
        </w:rPr>
        <w:t xml:space="preserve"> </w:t>
      </w:r>
      <w:r w:rsidRPr="00397CD5">
        <w:rPr>
          <w:rFonts w:ascii="Arial" w:hAnsi="Arial" w:cs="Arial"/>
        </w:rPr>
        <w:t>envio</w:t>
      </w:r>
      <w:r w:rsidRPr="00397CD5">
        <w:rPr>
          <w:rFonts w:ascii="Arial" w:hAnsi="Arial" w:cs="Arial"/>
          <w:spacing w:val="23"/>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lances</w:t>
      </w:r>
      <w:r w:rsidRPr="00397CD5">
        <w:rPr>
          <w:rFonts w:ascii="Arial" w:hAnsi="Arial" w:cs="Arial"/>
          <w:spacing w:val="20"/>
        </w:rPr>
        <w:t xml:space="preserve"> </w:t>
      </w:r>
      <w:r w:rsidRPr="00397CD5">
        <w:rPr>
          <w:rFonts w:ascii="Arial" w:hAnsi="Arial" w:cs="Arial"/>
        </w:rPr>
        <w:t>no</w:t>
      </w:r>
      <w:r w:rsidRPr="00397CD5">
        <w:rPr>
          <w:rFonts w:ascii="Arial" w:hAnsi="Arial" w:cs="Arial"/>
          <w:spacing w:val="20"/>
        </w:rPr>
        <w:t xml:space="preserve"> </w:t>
      </w:r>
      <w:r w:rsidRPr="00397CD5">
        <w:rPr>
          <w:rFonts w:ascii="Arial" w:hAnsi="Arial" w:cs="Arial"/>
        </w:rPr>
        <w:t>Pregão</w:t>
      </w:r>
      <w:r w:rsidRPr="00397CD5">
        <w:rPr>
          <w:rFonts w:ascii="Arial" w:hAnsi="Arial" w:cs="Arial"/>
          <w:spacing w:val="19"/>
        </w:rPr>
        <w:t xml:space="preserve"> </w:t>
      </w:r>
      <w:r w:rsidRPr="00397CD5">
        <w:rPr>
          <w:rFonts w:ascii="Arial" w:hAnsi="Arial" w:cs="Arial"/>
        </w:rPr>
        <w:t>Eletrônico</w:t>
      </w:r>
      <w:r w:rsidRPr="00397CD5">
        <w:rPr>
          <w:rFonts w:ascii="Arial" w:hAnsi="Arial" w:cs="Arial"/>
          <w:spacing w:val="23"/>
        </w:rPr>
        <w:t xml:space="preserve"> </w:t>
      </w:r>
      <w:r w:rsidRPr="00397CD5">
        <w:rPr>
          <w:rFonts w:ascii="Arial" w:hAnsi="Arial" w:cs="Arial"/>
        </w:rPr>
        <w:t>o</w:t>
      </w:r>
      <w:r w:rsidRPr="00397CD5">
        <w:rPr>
          <w:rFonts w:ascii="Arial" w:hAnsi="Arial" w:cs="Arial"/>
          <w:spacing w:val="17"/>
        </w:rPr>
        <w:t xml:space="preserve"> </w:t>
      </w:r>
      <w:r w:rsidRPr="00397CD5">
        <w:rPr>
          <w:rFonts w:ascii="Arial" w:hAnsi="Arial" w:cs="Arial"/>
        </w:rPr>
        <w:t>modo</w:t>
      </w:r>
      <w:r w:rsidRPr="00397CD5">
        <w:rPr>
          <w:rFonts w:ascii="Arial" w:hAnsi="Arial" w:cs="Arial"/>
          <w:spacing w:val="21"/>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disputa</w:t>
      </w:r>
      <w:r w:rsidRPr="00397CD5">
        <w:rPr>
          <w:rFonts w:ascii="Arial" w:hAnsi="Arial" w:cs="Arial"/>
          <w:spacing w:val="17"/>
        </w:rPr>
        <w:t xml:space="preserve"> </w:t>
      </w:r>
      <w:r w:rsidRPr="00397CD5">
        <w:rPr>
          <w:rFonts w:ascii="Arial" w:hAnsi="Arial" w:cs="Arial"/>
        </w:rPr>
        <w:t>“aberto</w:t>
      </w:r>
      <w:r w:rsidRPr="00397CD5">
        <w:rPr>
          <w:rFonts w:ascii="Arial" w:hAnsi="Arial" w:cs="Arial"/>
          <w:spacing w:val="21"/>
        </w:rPr>
        <w:t xml:space="preserve"> </w:t>
      </w:r>
      <w:r w:rsidRPr="00397CD5">
        <w:rPr>
          <w:rFonts w:ascii="Arial" w:hAnsi="Arial" w:cs="Arial"/>
        </w:rPr>
        <w:t>e</w:t>
      </w:r>
      <w:r w:rsidRPr="00397CD5">
        <w:rPr>
          <w:rFonts w:ascii="Arial" w:hAnsi="Arial" w:cs="Arial"/>
          <w:spacing w:val="17"/>
        </w:rPr>
        <w:t xml:space="preserve"> </w:t>
      </w:r>
      <w:r w:rsidRPr="00397CD5">
        <w:rPr>
          <w:rFonts w:ascii="Arial" w:hAnsi="Arial" w:cs="Arial"/>
        </w:rPr>
        <w:t>fechado”,</w:t>
      </w:r>
      <w:r w:rsidRPr="00397CD5">
        <w:rPr>
          <w:rFonts w:ascii="Arial" w:hAnsi="Arial" w:cs="Arial"/>
          <w:spacing w:val="22"/>
        </w:rPr>
        <w:t xml:space="preserve"> </w:t>
      </w:r>
      <w:r w:rsidRPr="00397CD5">
        <w:rPr>
          <w:rFonts w:ascii="Arial" w:hAnsi="Arial" w:cs="Arial"/>
        </w:rPr>
        <w:t>em</w:t>
      </w:r>
      <w:r w:rsidRPr="00397CD5">
        <w:rPr>
          <w:rFonts w:ascii="Arial" w:hAnsi="Arial" w:cs="Arial"/>
          <w:spacing w:val="-59"/>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os licitantes</w:t>
      </w:r>
      <w:r w:rsidRPr="00397CD5">
        <w:rPr>
          <w:rFonts w:ascii="Arial" w:hAnsi="Arial" w:cs="Arial"/>
          <w:spacing w:val="1"/>
        </w:rPr>
        <w:t xml:space="preserve"> </w:t>
      </w:r>
      <w:r w:rsidRPr="00397CD5">
        <w:rPr>
          <w:rFonts w:ascii="Arial" w:hAnsi="Arial" w:cs="Arial"/>
        </w:rPr>
        <w:t>apresentarão</w:t>
      </w:r>
      <w:r w:rsidRPr="00397CD5">
        <w:rPr>
          <w:rFonts w:ascii="Arial" w:hAnsi="Arial" w:cs="Arial"/>
          <w:spacing w:val="-2"/>
        </w:rPr>
        <w:t xml:space="preserve"> </w:t>
      </w:r>
      <w:r w:rsidRPr="00397CD5">
        <w:rPr>
          <w:rFonts w:ascii="Arial" w:hAnsi="Arial" w:cs="Arial"/>
        </w:rPr>
        <w:t>lances públicos e</w:t>
      </w:r>
      <w:r w:rsidRPr="00397CD5">
        <w:rPr>
          <w:rFonts w:ascii="Arial" w:hAnsi="Arial" w:cs="Arial"/>
          <w:spacing w:val="-4"/>
        </w:rPr>
        <w:t xml:space="preserve"> </w:t>
      </w:r>
      <w:r w:rsidRPr="00397CD5">
        <w:rPr>
          <w:rFonts w:ascii="Arial" w:hAnsi="Arial" w:cs="Arial"/>
        </w:rPr>
        <w:t>fechados.</w:t>
      </w:r>
    </w:p>
    <w:p w14:paraId="0859C76D" w14:textId="77777777" w:rsidR="0054145C" w:rsidRPr="00397CD5" w:rsidRDefault="0054145C" w:rsidP="0054145C">
      <w:pPr>
        <w:pStyle w:val="PargrafodaLista"/>
        <w:widowControl w:val="0"/>
        <w:tabs>
          <w:tab w:val="left" w:pos="523"/>
        </w:tabs>
        <w:autoSpaceDE w:val="0"/>
        <w:autoSpaceDN w:val="0"/>
        <w:ind w:left="0" w:right="187"/>
        <w:contextualSpacing w:val="0"/>
        <w:jc w:val="both"/>
        <w:rPr>
          <w:rFonts w:ascii="Arial" w:hAnsi="Arial" w:cs="Arial"/>
        </w:rPr>
      </w:pPr>
    </w:p>
    <w:p w14:paraId="03ED2ABE" w14:textId="69BF2468" w:rsidR="00397CD5" w:rsidRDefault="00397CD5" w:rsidP="00397CD5">
      <w:pPr>
        <w:pStyle w:val="PargrafodaLista"/>
        <w:widowControl w:val="0"/>
        <w:numPr>
          <w:ilvl w:val="1"/>
          <w:numId w:val="38"/>
        </w:numPr>
        <w:tabs>
          <w:tab w:val="left" w:pos="513"/>
        </w:tabs>
        <w:autoSpaceDE w:val="0"/>
        <w:autoSpaceDN w:val="0"/>
        <w:ind w:left="0" w:right="182" w:firstLine="0"/>
        <w:contextualSpacing w:val="0"/>
        <w:jc w:val="both"/>
        <w:rPr>
          <w:rFonts w:ascii="Arial" w:hAnsi="Arial" w:cs="Arial"/>
        </w:rPr>
      </w:pPr>
      <w:r w:rsidRPr="00397CD5">
        <w:rPr>
          <w:rFonts w:ascii="Arial" w:hAnsi="Arial" w:cs="Arial"/>
        </w:rPr>
        <w:t>A etapa de lances da sessão pública terá duração de quinze minutos e, após isso, será aberto o tempo</w:t>
      </w:r>
      <w:r w:rsidRPr="00397CD5">
        <w:rPr>
          <w:rFonts w:ascii="Arial" w:hAnsi="Arial" w:cs="Arial"/>
          <w:spacing w:val="1"/>
        </w:rPr>
        <w:t xml:space="preserve"> </w:t>
      </w:r>
      <w:r w:rsidRPr="00397CD5">
        <w:rPr>
          <w:rFonts w:ascii="Arial" w:hAnsi="Arial" w:cs="Arial"/>
        </w:rPr>
        <w:t>aleatório.</w:t>
      </w:r>
    </w:p>
    <w:p w14:paraId="3C8D7DA3" w14:textId="05D03D50" w:rsidR="00397CD5" w:rsidRDefault="00397CD5" w:rsidP="00397CD5">
      <w:pPr>
        <w:pStyle w:val="PargrafodaLista"/>
        <w:widowControl w:val="0"/>
        <w:numPr>
          <w:ilvl w:val="1"/>
          <w:numId w:val="38"/>
        </w:numPr>
        <w:tabs>
          <w:tab w:val="left" w:pos="508"/>
        </w:tabs>
        <w:autoSpaceDE w:val="0"/>
        <w:autoSpaceDN w:val="0"/>
        <w:ind w:left="0" w:right="185" w:firstLine="0"/>
        <w:contextualSpacing w:val="0"/>
        <w:jc w:val="both"/>
        <w:rPr>
          <w:rFonts w:ascii="Arial" w:hAnsi="Arial" w:cs="Arial"/>
        </w:rPr>
      </w:pPr>
      <w:r w:rsidRPr="00397CD5">
        <w:rPr>
          <w:rFonts w:ascii="Arial" w:hAnsi="Arial" w:cs="Arial"/>
        </w:rPr>
        <w:lastRenderedPageBreak/>
        <w:t>Encerrado o prazo previsto descrito no item 5.5, o sistema encaminhará o aviso de fechamento iminente</w:t>
      </w:r>
      <w:r w:rsidRPr="00397CD5">
        <w:rPr>
          <w:rFonts w:ascii="Arial" w:hAnsi="Arial" w:cs="Arial"/>
          <w:spacing w:val="1"/>
        </w:rPr>
        <w:t xml:space="preserve"> </w:t>
      </w:r>
      <w:r w:rsidRPr="00397CD5">
        <w:rPr>
          <w:rFonts w:ascii="Arial" w:hAnsi="Arial" w:cs="Arial"/>
        </w:rPr>
        <w:t>dos lances e, transcorrido o período de até dez minutos, aleatoriamente determinado, a recepção de lances</w:t>
      </w:r>
      <w:r w:rsidRPr="00397CD5">
        <w:rPr>
          <w:rFonts w:ascii="Arial" w:hAnsi="Arial" w:cs="Arial"/>
          <w:spacing w:val="1"/>
        </w:rPr>
        <w:t xml:space="preserve"> </w:t>
      </w:r>
      <w:r w:rsidRPr="00397CD5">
        <w:rPr>
          <w:rFonts w:ascii="Arial" w:hAnsi="Arial" w:cs="Arial"/>
        </w:rPr>
        <w:t>será automaticamente</w:t>
      </w:r>
      <w:r w:rsidRPr="00397CD5">
        <w:rPr>
          <w:rFonts w:ascii="Arial" w:hAnsi="Arial" w:cs="Arial"/>
          <w:spacing w:val="-2"/>
        </w:rPr>
        <w:t xml:space="preserve"> </w:t>
      </w:r>
      <w:r w:rsidRPr="00397CD5">
        <w:rPr>
          <w:rFonts w:ascii="Arial" w:hAnsi="Arial" w:cs="Arial"/>
        </w:rPr>
        <w:t>encerrada.</w:t>
      </w:r>
    </w:p>
    <w:p w14:paraId="20CCC84F" w14:textId="77777777" w:rsidR="0054145C" w:rsidRPr="00397CD5" w:rsidRDefault="0054145C" w:rsidP="0054145C">
      <w:pPr>
        <w:pStyle w:val="PargrafodaLista"/>
        <w:widowControl w:val="0"/>
        <w:tabs>
          <w:tab w:val="left" w:pos="508"/>
        </w:tabs>
        <w:autoSpaceDE w:val="0"/>
        <w:autoSpaceDN w:val="0"/>
        <w:ind w:left="0" w:right="185"/>
        <w:contextualSpacing w:val="0"/>
        <w:jc w:val="both"/>
        <w:rPr>
          <w:rFonts w:ascii="Arial" w:hAnsi="Arial" w:cs="Arial"/>
        </w:rPr>
      </w:pPr>
    </w:p>
    <w:p w14:paraId="1B199C0D" w14:textId="16DF21E7" w:rsidR="00397CD5" w:rsidRDefault="00397CD5" w:rsidP="00397CD5">
      <w:pPr>
        <w:pStyle w:val="PargrafodaLista"/>
        <w:widowControl w:val="0"/>
        <w:numPr>
          <w:ilvl w:val="1"/>
          <w:numId w:val="38"/>
        </w:numPr>
        <w:tabs>
          <w:tab w:val="left" w:pos="566"/>
        </w:tabs>
        <w:autoSpaceDE w:val="0"/>
        <w:autoSpaceDN w:val="0"/>
        <w:ind w:left="0" w:right="184" w:firstLine="0"/>
        <w:contextualSpacing w:val="0"/>
        <w:jc w:val="both"/>
        <w:rPr>
          <w:rFonts w:ascii="Arial" w:hAnsi="Arial" w:cs="Arial"/>
        </w:rPr>
      </w:pPr>
      <w:r w:rsidRPr="00397CD5">
        <w:rPr>
          <w:rFonts w:ascii="Arial" w:hAnsi="Arial" w:cs="Arial"/>
        </w:rPr>
        <w:t>Encerrado o prazo de que trata o item 5.6, o sistema abrirá a oportunidade para que o autor da oferta de</w:t>
      </w:r>
      <w:r w:rsidRPr="00397CD5">
        <w:rPr>
          <w:rFonts w:ascii="Arial" w:hAnsi="Arial" w:cs="Arial"/>
          <w:spacing w:val="-59"/>
        </w:rPr>
        <w:t xml:space="preserve"> </w:t>
      </w:r>
      <w:r w:rsidRPr="00397CD5">
        <w:rPr>
          <w:rFonts w:ascii="Arial" w:hAnsi="Arial" w:cs="Arial"/>
        </w:rPr>
        <w:t xml:space="preserve">valor mais baixo e os autores das ofertas com valores até dez por cento </w:t>
      </w:r>
      <w:r w:rsidR="00E24FD1" w:rsidRPr="00397CD5">
        <w:rPr>
          <w:rFonts w:ascii="Arial" w:hAnsi="Arial" w:cs="Arial"/>
        </w:rPr>
        <w:t>superior</w:t>
      </w:r>
      <w:r w:rsidRPr="00397CD5">
        <w:rPr>
          <w:rFonts w:ascii="Arial" w:hAnsi="Arial" w:cs="Arial"/>
        </w:rPr>
        <w:t xml:space="preserve"> àquela possam ofertar</w:t>
      </w:r>
      <w:r w:rsidRPr="00397CD5">
        <w:rPr>
          <w:rFonts w:ascii="Arial" w:hAnsi="Arial" w:cs="Arial"/>
          <w:spacing w:val="1"/>
        </w:rPr>
        <w:t xml:space="preserve"> </w:t>
      </w:r>
      <w:r w:rsidRPr="00397CD5">
        <w:rPr>
          <w:rFonts w:ascii="Arial" w:hAnsi="Arial" w:cs="Arial"/>
        </w:rPr>
        <w:t>um lance</w:t>
      </w:r>
      <w:r w:rsidRPr="00397CD5">
        <w:rPr>
          <w:rFonts w:ascii="Arial" w:hAnsi="Arial" w:cs="Arial"/>
          <w:spacing w:val="-4"/>
        </w:rPr>
        <w:t xml:space="preserve"> </w:t>
      </w:r>
      <w:r w:rsidRPr="00397CD5">
        <w:rPr>
          <w:rFonts w:ascii="Arial" w:hAnsi="Arial" w:cs="Arial"/>
        </w:rPr>
        <w:t>final e</w:t>
      </w:r>
      <w:r w:rsidRPr="00397CD5">
        <w:rPr>
          <w:rFonts w:ascii="Arial" w:hAnsi="Arial" w:cs="Arial"/>
          <w:spacing w:val="-2"/>
        </w:rPr>
        <w:t xml:space="preserve"> </w:t>
      </w:r>
      <w:r w:rsidRPr="00397CD5">
        <w:rPr>
          <w:rFonts w:ascii="Arial" w:hAnsi="Arial" w:cs="Arial"/>
        </w:rPr>
        <w:t>fechado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 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4"/>
        </w:rPr>
        <w:t xml:space="preserve"> </w:t>
      </w:r>
      <w:r w:rsidRPr="00397CD5">
        <w:rPr>
          <w:rFonts w:ascii="Arial" w:hAnsi="Arial" w:cs="Arial"/>
        </w:rPr>
        <w:t>que será</w:t>
      </w:r>
      <w:r w:rsidRPr="00397CD5">
        <w:rPr>
          <w:rFonts w:ascii="Arial" w:hAnsi="Arial" w:cs="Arial"/>
          <w:spacing w:val="2"/>
        </w:rPr>
        <w:t xml:space="preserve"> </w:t>
      </w:r>
      <w:r w:rsidRPr="00397CD5">
        <w:rPr>
          <w:rFonts w:ascii="Arial" w:hAnsi="Arial" w:cs="Arial"/>
        </w:rPr>
        <w:t>sigiloso até</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deste</w:t>
      </w:r>
      <w:r w:rsidRPr="00397CD5">
        <w:rPr>
          <w:rFonts w:ascii="Arial" w:hAnsi="Arial" w:cs="Arial"/>
          <w:spacing w:val="-2"/>
        </w:rPr>
        <w:t xml:space="preserve"> </w:t>
      </w:r>
      <w:r w:rsidRPr="00397CD5">
        <w:rPr>
          <w:rFonts w:ascii="Arial" w:hAnsi="Arial" w:cs="Arial"/>
        </w:rPr>
        <w:t>prazo.</w:t>
      </w:r>
    </w:p>
    <w:p w14:paraId="4990D9E5" w14:textId="77777777" w:rsidR="0054145C" w:rsidRPr="00397CD5" w:rsidRDefault="0054145C" w:rsidP="0054145C">
      <w:pPr>
        <w:pStyle w:val="PargrafodaLista"/>
        <w:widowControl w:val="0"/>
        <w:tabs>
          <w:tab w:val="left" w:pos="566"/>
        </w:tabs>
        <w:autoSpaceDE w:val="0"/>
        <w:autoSpaceDN w:val="0"/>
        <w:ind w:left="0" w:right="184"/>
        <w:contextualSpacing w:val="0"/>
        <w:jc w:val="both"/>
        <w:rPr>
          <w:rFonts w:ascii="Arial" w:hAnsi="Arial" w:cs="Arial"/>
        </w:rPr>
      </w:pPr>
    </w:p>
    <w:p w14:paraId="40845D4A" w14:textId="5E57FA55" w:rsidR="00397CD5" w:rsidRDefault="00397CD5" w:rsidP="00397CD5">
      <w:pPr>
        <w:pStyle w:val="PargrafodaLista"/>
        <w:widowControl w:val="0"/>
        <w:numPr>
          <w:ilvl w:val="1"/>
          <w:numId w:val="38"/>
        </w:numPr>
        <w:tabs>
          <w:tab w:val="left" w:pos="511"/>
        </w:tabs>
        <w:autoSpaceDE w:val="0"/>
        <w:autoSpaceDN w:val="0"/>
        <w:ind w:left="0" w:right="185" w:firstLine="0"/>
        <w:contextualSpacing w:val="0"/>
        <w:jc w:val="both"/>
        <w:rPr>
          <w:rFonts w:ascii="Arial" w:hAnsi="Arial" w:cs="Arial"/>
        </w:rPr>
      </w:pPr>
      <w:r w:rsidRPr="00397CD5">
        <w:rPr>
          <w:rFonts w:ascii="Arial" w:hAnsi="Arial" w:cs="Arial"/>
        </w:rPr>
        <w:t>Na ausência de, no mínimo, três ofertas nas condições de que trata o item 5.7, os autores dos melhores</w:t>
      </w:r>
      <w:r w:rsidRPr="00397CD5">
        <w:rPr>
          <w:rFonts w:ascii="Arial" w:hAnsi="Arial" w:cs="Arial"/>
          <w:spacing w:val="1"/>
        </w:rPr>
        <w:t xml:space="preserve"> </w:t>
      </w:r>
      <w:r w:rsidRPr="00397CD5">
        <w:rPr>
          <w:rFonts w:ascii="Arial" w:hAnsi="Arial" w:cs="Arial"/>
        </w:rPr>
        <w:t>lances subsequentes, na ordem de classificação, até o máximo de três, poderão oferecer um lance final e</w:t>
      </w:r>
      <w:r w:rsidRPr="00397CD5">
        <w:rPr>
          <w:rFonts w:ascii="Arial" w:hAnsi="Arial" w:cs="Arial"/>
          <w:spacing w:val="1"/>
        </w:rPr>
        <w:t xml:space="preserve"> </w:t>
      </w:r>
      <w:r w:rsidRPr="00397CD5">
        <w:rPr>
          <w:rFonts w:ascii="Arial" w:hAnsi="Arial" w:cs="Arial"/>
        </w:rPr>
        <w:t>fechado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w:t>
      </w:r>
      <w:r w:rsidRPr="00397CD5">
        <w:rPr>
          <w:rFonts w:ascii="Arial" w:hAnsi="Arial" w:cs="Arial"/>
          <w:spacing w:val="-2"/>
        </w:rPr>
        <w:t xml:space="preserve"> </w:t>
      </w:r>
      <w:r w:rsidRPr="00397CD5">
        <w:rPr>
          <w:rFonts w:ascii="Arial" w:hAnsi="Arial" w:cs="Arial"/>
        </w:rPr>
        <w:t>até</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encerramento</w:t>
      </w:r>
      <w:r w:rsidRPr="00397CD5">
        <w:rPr>
          <w:rFonts w:ascii="Arial" w:hAnsi="Arial" w:cs="Arial"/>
          <w:spacing w:val="-2"/>
        </w:rPr>
        <w:t xml:space="preserve"> </w:t>
      </w:r>
      <w:r w:rsidRPr="00397CD5">
        <w:rPr>
          <w:rFonts w:ascii="Arial" w:hAnsi="Arial" w:cs="Arial"/>
        </w:rPr>
        <w:t>do prazo.</w:t>
      </w:r>
    </w:p>
    <w:p w14:paraId="702B693D" w14:textId="77777777" w:rsidR="0054145C" w:rsidRPr="00397CD5" w:rsidRDefault="0054145C" w:rsidP="0054145C">
      <w:pPr>
        <w:pStyle w:val="PargrafodaLista"/>
        <w:widowControl w:val="0"/>
        <w:tabs>
          <w:tab w:val="left" w:pos="511"/>
        </w:tabs>
        <w:autoSpaceDE w:val="0"/>
        <w:autoSpaceDN w:val="0"/>
        <w:ind w:left="0" w:right="185"/>
        <w:contextualSpacing w:val="0"/>
        <w:jc w:val="both"/>
        <w:rPr>
          <w:rFonts w:ascii="Arial" w:hAnsi="Arial" w:cs="Arial"/>
        </w:rPr>
      </w:pPr>
    </w:p>
    <w:p w14:paraId="30FBAD0F" w14:textId="14F2D261" w:rsidR="00397CD5" w:rsidRDefault="00397CD5" w:rsidP="00397CD5">
      <w:pPr>
        <w:pStyle w:val="PargrafodaLista"/>
        <w:widowControl w:val="0"/>
        <w:numPr>
          <w:ilvl w:val="1"/>
          <w:numId w:val="38"/>
        </w:numPr>
        <w:tabs>
          <w:tab w:val="left" w:pos="518"/>
        </w:tabs>
        <w:autoSpaceDE w:val="0"/>
        <w:autoSpaceDN w:val="0"/>
        <w:ind w:left="0" w:right="183" w:firstLine="0"/>
        <w:contextualSpacing w:val="0"/>
        <w:jc w:val="both"/>
        <w:rPr>
          <w:rFonts w:ascii="Arial" w:hAnsi="Arial" w:cs="Arial"/>
        </w:rPr>
      </w:pPr>
      <w:r w:rsidRPr="00397CD5">
        <w:rPr>
          <w:rFonts w:ascii="Arial" w:hAnsi="Arial" w:cs="Arial"/>
        </w:rPr>
        <w:t>Encerrados os prazos estabelecidos nos itens 5.5 – 5.6 e 5.7, o sistema ordenará os lances em ordem</w:t>
      </w:r>
      <w:r w:rsidRPr="00397CD5">
        <w:rPr>
          <w:rFonts w:ascii="Arial" w:hAnsi="Arial" w:cs="Arial"/>
          <w:spacing w:val="1"/>
        </w:rPr>
        <w:t xml:space="preserve"> </w:t>
      </w:r>
      <w:r w:rsidRPr="00397CD5">
        <w:rPr>
          <w:rFonts w:ascii="Arial" w:hAnsi="Arial" w:cs="Arial"/>
        </w:rPr>
        <w:t>crescente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2"/>
        </w:rPr>
        <w:t xml:space="preserve"> </w:t>
      </w:r>
      <w:r w:rsidRPr="00397CD5">
        <w:rPr>
          <w:rFonts w:ascii="Arial" w:hAnsi="Arial" w:cs="Arial"/>
        </w:rPr>
        <w:t>vantajosidade.</w:t>
      </w:r>
    </w:p>
    <w:p w14:paraId="427D8E35" w14:textId="77777777" w:rsidR="0054145C" w:rsidRPr="00397CD5" w:rsidRDefault="0054145C" w:rsidP="0054145C">
      <w:pPr>
        <w:pStyle w:val="PargrafodaLista"/>
        <w:widowControl w:val="0"/>
        <w:tabs>
          <w:tab w:val="left" w:pos="518"/>
        </w:tabs>
        <w:autoSpaceDE w:val="0"/>
        <w:autoSpaceDN w:val="0"/>
        <w:ind w:left="0" w:right="183"/>
        <w:contextualSpacing w:val="0"/>
        <w:jc w:val="both"/>
        <w:rPr>
          <w:rFonts w:ascii="Arial" w:hAnsi="Arial" w:cs="Arial"/>
        </w:rPr>
      </w:pPr>
    </w:p>
    <w:p w14:paraId="422AF5BC" w14:textId="199098E4" w:rsidR="00397CD5" w:rsidRDefault="00397CD5" w:rsidP="00397CD5">
      <w:pPr>
        <w:pStyle w:val="PargrafodaLista"/>
        <w:widowControl w:val="0"/>
        <w:numPr>
          <w:ilvl w:val="1"/>
          <w:numId w:val="38"/>
        </w:numPr>
        <w:tabs>
          <w:tab w:val="left" w:pos="645"/>
        </w:tabs>
        <w:autoSpaceDE w:val="0"/>
        <w:autoSpaceDN w:val="0"/>
        <w:ind w:left="0" w:right="181" w:firstLine="0"/>
        <w:contextualSpacing w:val="0"/>
        <w:jc w:val="both"/>
        <w:rPr>
          <w:rFonts w:ascii="Arial" w:hAnsi="Arial" w:cs="Arial"/>
        </w:rPr>
      </w:pPr>
      <w:r w:rsidRPr="00397CD5">
        <w:rPr>
          <w:rFonts w:ascii="Arial" w:hAnsi="Arial" w:cs="Arial"/>
        </w:rPr>
        <w:t>Na ausência de lance final e fechado classificado nos termos 5.9, haverá o reinício da etapa fechada</w:t>
      </w:r>
      <w:r w:rsidRPr="00397CD5">
        <w:rPr>
          <w:rFonts w:ascii="Arial" w:hAnsi="Arial" w:cs="Arial"/>
          <w:spacing w:val="1"/>
        </w:rPr>
        <w:t xml:space="preserve"> </w:t>
      </w:r>
      <w:r w:rsidRPr="00397CD5">
        <w:rPr>
          <w:rFonts w:ascii="Arial" w:hAnsi="Arial" w:cs="Arial"/>
        </w:rPr>
        <w:t>para que os demais licitantes, até</w:t>
      </w:r>
      <w:r w:rsidRPr="00397CD5">
        <w:rPr>
          <w:rFonts w:ascii="Arial" w:hAnsi="Arial" w:cs="Arial"/>
          <w:spacing w:val="1"/>
        </w:rPr>
        <w:t xml:space="preserve"> </w:t>
      </w:r>
      <w:r w:rsidRPr="00397CD5">
        <w:rPr>
          <w:rFonts w:ascii="Arial" w:hAnsi="Arial" w:cs="Arial"/>
        </w:rPr>
        <w:t>o máximo</w:t>
      </w:r>
      <w:r w:rsidRPr="00397CD5">
        <w:rPr>
          <w:rFonts w:ascii="Arial" w:hAnsi="Arial" w:cs="Arial"/>
          <w:spacing w:val="1"/>
        </w:rPr>
        <w:t xml:space="preserve"> </w:t>
      </w:r>
      <w:r w:rsidRPr="00397CD5">
        <w:rPr>
          <w:rFonts w:ascii="Arial" w:hAnsi="Arial" w:cs="Arial"/>
        </w:rPr>
        <w:t>de três, na ordem de</w:t>
      </w:r>
      <w:r w:rsidRPr="00397CD5">
        <w:rPr>
          <w:rFonts w:ascii="Arial" w:hAnsi="Arial" w:cs="Arial"/>
          <w:spacing w:val="1"/>
        </w:rPr>
        <w:t xml:space="preserve"> </w:t>
      </w:r>
      <w:r w:rsidRPr="00397CD5">
        <w:rPr>
          <w:rFonts w:ascii="Arial" w:hAnsi="Arial" w:cs="Arial"/>
        </w:rPr>
        <w:t>classificação, possam</w:t>
      </w:r>
      <w:r w:rsidRPr="00397CD5">
        <w:rPr>
          <w:rFonts w:ascii="Arial" w:hAnsi="Arial" w:cs="Arial"/>
          <w:spacing w:val="1"/>
        </w:rPr>
        <w:t xml:space="preserve"> </w:t>
      </w:r>
      <w:r w:rsidRPr="00397CD5">
        <w:rPr>
          <w:rFonts w:ascii="Arial" w:hAnsi="Arial" w:cs="Arial"/>
        </w:rPr>
        <w:t>ofertar</w:t>
      </w:r>
      <w:r w:rsidRPr="00397CD5">
        <w:rPr>
          <w:rFonts w:ascii="Arial" w:hAnsi="Arial" w:cs="Arial"/>
          <w:spacing w:val="1"/>
        </w:rPr>
        <w:t xml:space="preserve"> </w:t>
      </w:r>
      <w:r w:rsidRPr="00397CD5">
        <w:rPr>
          <w:rFonts w:ascii="Arial" w:hAnsi="Arial" w:cs="Arial"/>
        </w:rPr>
        <w:t>um</w:t>
      </w:r>
      <w:r w:rsidRPr="00397CD5">
        <w:rPr>
          <w:rFonts w:ascii="Arial" w:hAnsi="Arial" w:cs="Arial"/>
          <w:spacing w:val="61"/>
        </w:rPr>
        <w:t xml:space="preserve"> </w:t>
      </w:r>
      <w:r w:rsidRPr="00397CD5">
        <w:rPr>
          <w:rFonts w:ascii="Arial" w:hAnsi="Arial" w:cs="Arial"/>
        </w:rPr>
        <w:t>lance</w:t>
      </w:r>
      <w:r w:rsidRPr="00397CD5">
        <w:rPr>
          <w:rFonts w:ascii="Arial" w:hAnsi="Arial" w:cs="Arial"/>
          <w:spacing w:val="-59"/>
        </w:rPr>
        <w:t xml:space="preserve"> </w:t>
      </w:r>
      <w:r w:rsidRPr="00397CD5">
        <w:rPr>
          <w:rFonts w:ascii="Arial" w:hAnsi="Arial" w:cs="Arial"/>
        </w:rPr>
        <w:t>final</w:t>
      </w:r>
      <w:r w:rsidRPr="00397CD5">
        <w:rPr>
          <w:rFonts w:ascii="Arial" w:hAnsi="Arial" w:cs="Arial"/>
          <w:spacing w:val="-1"/>
        </w:rPr>
        <w:t xml:space="preserve"> </w:t>
      </w:r>
      <w:r w:rsidRPr="00397CD5">
        <w:rPr>
          <w:rFonts w:ascii="Arial" w:hAnsi="Arial" w:cs="Arial"/>
        </w:rPr>
        <w:t>e</w:t>
      </w:r>
      <w:r w:rsidRPr="00397CD5">
        <w:rPr>
          <w:rFonts w:ascii="Arial" w:hAnsi="Arial" w:cs="Arial"/>
          <w:spacing w:val="-4"/>
        </w:rPr>
        <w:t xml:space="preserve"> </w:t>
      </w:r>
      <w:r w:rsidRPr="00397CD5">
        <w:rPr>
          <w:rFonts w:ascii="Arial" w:hAnsi="Arial" w:cs="Arial"/>
        </w:rPr>
        <w:t>fechado 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 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 até o</w:t>
      </w:r>
      <w:r w:rsidRPr="00397CD5">
        <w:rPr>
          <w:rFonts w:ascii="Arial" w:hAnsi="Arial" w:cs="Arial"/>
          <w:spacing w:val="-2"/>
        </w:rPr>
        <w:t xml:space="preserve"> </w:t>
      </w:r>
      <w:r w:rsidRPr="00397CD5">
        <w:rPr>
          <w:rFonts w:ascii="Arial" w:hAnsi="Arial" w:cs="Arial"/>
        </w:rPr>
        <w:t>encerramento deste</w:t>
      </w:r>
      <w:r w:rsidRPr="00397CD5">
        <w:rPr>
          <w:rFonts w:ascii="Arial" w:hAnsi="Arial" w:cs="Arial"/>
          <w:spacing w:val="-2"/>
        </w:rPr>
        <w:t xml:space="preserve"> </w:t>
      </w:r>
      <w:r w:rsidRPr="00397CD5">
        <w:rPr>
          <w:rFonts w:ascii="Arial" w:hAnsi="Arial" w:cs="Arial"/>
        </w:rPr>
        <w:t>prazo.</w:t>
      </w:r>
    </w:p>
    <w:p w14:paraId="5B461B66" w14:textId="77777777" w:rsidR="0054145C" w:rsidRPr="00397CD5" w:rsidRDefault="0054145C" w:rsidP="0054145C">
      <w:pPr>
        <w:pStyle w:val="PargrafodaLista"/>
        <w:widowControl w:val="0"/>
        <w:tabs>
          <w:tab w:val="left" w:pos="645"/>
        </w:tabs>
        <w:autoSpaceDE w:val="0"/>
        <w:autoSpaceDN w:val="0"/>
        <w:ind w:left="0" w:right="181"/>
        <w:contextualSpacing w:val="0"/>
        <w:jc w:val="both"/>
        <w:rPr>
          <w:rFonts w:ascii="Arial" w:hAnsi="Arial" w:cs="Arial"/>
        </w:rPr>
      </w:pPr>
    </w:p>
    <w:p w14:paraId="064A71F3" w14:textId="383CC521" w:rsidR="00397CD5" w:rsidRDefault="00397CD5" w:rsidP="00397CD5">
      <w:pPr>
        <w:pStyle w:val="PargrafodaLista"/>
        <w:widowControl w:val="0"/>
        <w:numPr>
          <w:ilvl w:val="1"/>
          <w:numId w:val="38"/>
        </w:numPr>
        <w:tabs>
          <w:tab w:val="left" w:pos="652"/>
        </w:tabs>
        <w:autoSpaceDE w:val="0"/>
        <w:autoSpaceDN w:val="0"/>
        <w:ind w:left="0" w:right="185" w:firstLine="0"/>
        <w:contextualSpacing w:val="0"/>
        <w:jc w:val="both"/>
        <w:rPr>
          <w:rFonts w:ascii="Arial" w:hAnsi="Arial" w:cs="Arial"/>
        </w:rPr>
      </w:pPr>
      <w:r w:rsidRPr="00397CD5">
        <w:rPr>
          <w:rFonts w:ascii="Arial" w:hAnsi="Arial" w:cs="Arial"/>
        </w:rPr>
        <w:t>Na hipótese de não haver licitante classificado na etapa de lance fechado que atenda às exigências</w:t>
      </w:r>
      <w:r w:rsidRPr="00397CD5">
        <w:rPr>
          <w:rFonts w:ascii="Arial" w:hAnsi="Arial" w:cs="Arial"/>
          <w:spacing w:val="1"/>
        </w:rPr>
        <w:t xml:space="preserve"> </w:t>
      </w:r>
      <w:r w:rsidRPr="00397CD5">
        <w:rPr>
          <w:rFonts w:ascii="Arial" w:hAnsi="Arial" w:cs="Arial"/>
        </w:rPr>
        <w:t>para habilitação, o pregoeiro poderá, auxiliado pela equipe de apoio, mediante justificativa, admitir o reinício</w:t>
      </w:r>
      <w:r w:rsidRPr="00397CD5">
        <w:rPr>
          <w:rFonts w:ascii="Arial" w:hAnsi="Arial" w:cs="Arial"/>
          <w:spacing w:val="1"/>
        </w:rPr>
        <w:t xml:space="preserve"> </w:t>
      </w:r>
      <w:r w:rsidRPr="00397CD5">
        <w:rPr>
          <w:rFonts w:ascii="Arial" w:hAnsi="Arial" w:cs="Arial"/>
        </w:rPr>
        <w:t>da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4"/>
        </w:rPr>
        <w:t xml:space="preserve"> </w:t>
      </w:r>
      <w:r w:rsidRPr="00397CD5">
        <w:rPr>
          <w:rFonts w:ascii="Arial" w:hAnsi="Arial" w:cs="Arial"/>
        </w:rPr>
        <w:t>fechada,</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2"/>
        </w:rPr>
        <w:t xml:space="preserve"> </w:t>
      </w:r>
      <w:r w:rsidRPr="00397CD5">
        <w:rPr>
          <w:rFonts w:ascii="Arial" w:hAnsi="Arial" w:cs="Arial"/>
        </w:rPr>
        <w:t>do disposto no</w:t>
      </w:r>
      <w:r w:rsidRPr="00397CD5">
        <w:rPr>
          <w:rFonts w:ascii="Arial" w:hAnsi="Arial" w:cs="Arial"/>
          <w:spacing w:val="-2"/>
        </w:rPr>
        <w:t xml:space="preserve"> </w:t>
      </w:r>
      <w:r w:rsidRPr="00397CD5">
        <w:rPr>
          <w:rFonts w:ascii="Arial" w:hAnsi="Arial" w:cs="Arial"/>
        </w:rPr>
        <w:t>item</w:t>
      </w:r>
      <w:r w:rsidRPr="00397CD5">
        <w:rPr>
          <w:rFonts w:ascii="Arial" w:hAnsi="Arial" w:cs="Arial"/>
          <w:spacing w:val="4"/>
        </w:rPr>
        <w:t xml:space="preserve"> </w:t>
      </w:r>
      <w:r w:rsidRPr="00397CD5">
        <w:rPr>
          <w:rFonts w:ascii="Arial" w:hAnsi="Arial" w:cs="Arial"/>
        </w:rPr>
        <w:t>5.7</w:t>
      </w:r>
      <w:r w:rsidR="0054145C">
        <w:rPr>
          <w:rFonts w:ascii="Arial" w:hAnsi="Arial" w:cs="Arial"/>
        </w:rPr>
        <w:t>.</w:t>
      </w:r>
    </w:p>
    <w:p w14:paraId="507B99E1" w14:textId="77777777" w:rsidR="0054145C" w:rsidRPr="00397CD5" w:rsidRDefault="0054145C" w:rsidP="0054145C">
      <w:pPr>
        <w:pStyle w:val="PargrafodaLista"/>
        <w:widowControl w:val="0"/>
        <w:tabs>
          <w:tab w:val="left" w:pos="652"/>
        </w:tabs>
        <w:autoSpaceDE w:val="0"/>
        <w:autoSpaceDN w:val="0"/>
        <w:ind w:left="0" w:right="185"/>
        <w:contextualSpacing w:val="0"/>
        <w:jc w:val="both"/>
        <w:rPr>
          <w:rFonts w:ascii="Arial" w:hAnsi="Arial" w:cs="Arial"/>
        </w:rPr>
      </w:pPr>
    </w:p>
    <w:p w14:paraId="7102305F" w14:textId="0E634681" w:rsidR="00397CD5" w:rsidRDefault="00397CD5" w:rsidP="00397CD5">
      <w:pPr>
        <w:pStyle w:val="PargrafodaLista"/>
        <w:widowControl w:val="0"/>
        <w:numPr>
          <w:ilvl w:val="1"/>
          <w:numId w:val="38"/>
        </w:numPr>
        <w:tabs>
          <w:tab w:val="left" w:pos="662"/>
        </w:tabs>
        <w:autoSpaceDE w:val="0"/>
        <w:autoSpaceDN w:val="0"/>
        <w:ind w:left="0" w:right="184" w:firstLine="0"/>
        <w:contextualSpacing w:val="0"/>
        <w:jc w:val="both"/>
        <w:rPr>
          <w:rFonts w:ascii="Arial" w:hAnsi="Arial" w:cs="Arial"/>
        </w:rPr>
      </w:pPr>
      <w:r w:rsidRPr="00397CD5">
        <w:rPr>
          <w:rFonts w:ascii="Arial" w:hAnsi="Arial" w:cs="Arial"/>
        </w:rPr>
        <w:t>Durante o transcurso da sessão pública, os licitantes serão informados, em tempo real, do valor do</w:t>
      </w:r>
      <w:r w:rsidRPr="00397CD5">
        <w:rPr>
          <w:rFonts w:ascii="Arial" w:hAnsi="Arial" w:cs="Arial"/>
          <w:spacing w:val="1"/>
        </w:rPr>
        <w:t xml:space="preserve"> </w:t>
      </w:r>
      <w:r w:rsidRPr="00397CD5">
        <w:rPr>
          <w:rFonts w:ascii="Arial" w:hAnsi="Arial" w:cs="Arial"/>
        </w:rPr>
        <w:t>menor lance registrado que tenha sido apresentado pelos demais licitantes, vedada a identificação do</w:t>
      </w:r>
      <w:r w:rsidRPr="00397CD5">
        <w:rPr>
          <w:rFonts w:ascii="Arial" w:hAnsi="Arial" w:cs="Arial"/>
          <w:spacing w:val="1"/>
        </w:rPr>
        <w:t xml:space="preserve"> </w:t>
      </w:r>
      <w:r w:rsidRPr="00397CD5">
        <w:rPr>
          <w:rFonts w:ascii="Arial" w:hAnsi="Arial" w:cs="Arial"/>
        </w:rPr>
        <w:t>detentor do</w:t>
      </w:r>
      <w:r w:rsidRPr="00397CD5">
        <w:rPr>
          <w:rFonts w:ascii="Arial" w:hAnsi="Arial" w:cs="Arial"/>
          <w:spacing w:val="-2"/>
        </w:rPr>
        <w:t xml:space="preserve"> </w:t>
      </w:r>
      <w:r w:rsidRPr="00397CD5">
        <w:rPr>
          <w:rFonts w:ascii="Arial" w:hAnsi="Arial" w:cs="Arial"/>
        </w:rPr>
        <w:t>lance.</w:t>
      </w:r>
    </w:p>
    <w:p w14:paraId="1194693B" w14:textId="77777777" w:rsidR="0054145C" w:rsidRPr="00397CD5" w:rsidRDefault="0054145C" w:rsidP="0054145C">
      <w:pPr>
        <w:pStyle w:val="PargrafodaLista"/>
        <w:widowControl w:val="0"/>
        <w:tabs>
          <w:tab w:val="left" w:pos="662"/>
        </w:tabs>
        <w:autoSpaceDE w:val="0"/>
        <w:autoSpaceDN w:val="0"/>
        <w:ind w:left="0" w:right="184"/>
        <w:contextualSpacing w:val="0"/>
        <w:jc w:val="both"/>
        <w:rPr>
          <w:rFonts w:ascii="Arial" w:hAnsi="Arial" w:cs="Arial"/>
        </w:rPr>
      </w:pPr>
    </w:p>
    <w:p w14:paraId="7C069615" w14:textId="5E481FD5" w:rsidR="00397CD5" w:rsidRDefault="00397CD5" w:rsidP="00397CD5">
      <w:pPr>
        <w:pStyle w:val="PargrafodaLista"/>
        <w:widowControl w:val="0"/>
        <w:numPr>
          <w:ilvl w:val="1"/>
          <w:numId w:val="38"/>
        </w:numPr>
        <w:tabs>
          <w:tab w:val="left" w:pos="655"/>
        </w:tabs>
        <w:autoSpaceDE w:val="0"/>
        <w:autoSpaceDN w:val="0"/>
        <w:ind w:left="0" w:right="185" w:firstLine="0"/>
        <w:contextualSpacing w:val="0"/>
        <w:jc w:val="both"/>
        <w:rPr>
          <w:rFonts w:ascii="Arial" w:hAnsi="Arial" w:cs="Arial"/>
        </w:rPr>
      </w:pPr>
      <w:r w:rsidRPr="00397CD5">
        <w:rPr>
          <w:rFonts w:ascii="Arial" w:hAnsi="Arial" w:cs="Arial"/>
        </w:rPr>
        <w:t>Encerrada a etapa competitiva e ordenadas as propostas, o Pregoeiro examinará a aceitabilidade da</w:t>
      </w:r>
      <w:r w:rsidRPr="00397CD5">
        <w:rPr>
          <w:rFonts w:ascii="Arial" w:hAnsi="Arial" w:cs="Arial"/>
          <w:spacing w:val="1"/>
        </w:rPr>
        <w:t xml:space="preserve"> </w:t>
      </w:r>
      <w:r w:rsidRPr="00397CD5">
        <w:rPr>
          <w:rFonts w:ascii="Arial" w:hAnsi="Arial" w:cs="Arial"/>
        </w:rPr>
        <w:t>primeira</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4"/>
        </w:rPr>
        <w:t xml:space="preserve"> </w:t>
      </w:r>
      <w:r w:rsidRPr="00397CD5">
        <w:rPr>
          <w:rFonts w:ascii="Arial" w:hAnsi="Arial" w:cs="Arial"/>
        </w:rPr>
        <w:t>quanto</w:t>
      </w:r>
      <w:r w:rsidRPr="00397CD5">
        <w:rPr>
          <w:rFonts w:ascii="Arial" w:hAnsi="Arial" w:cs="Arial"/>
          <w:spacing w:val="-2"/>
        </w:rPr>
        <w:t xml:space="preserve"> </w:t>
      </w:r>
      <w:r w:rsidRPr="00397CD5">
        <w:rPr>
          <w:rFonts w:ascii="Arial" w:hAnsi="Arial" w:cs="Arial"/>
        </w:rPr>
        <w:t>ao</w:t>
      </w:r>
      <w:r w:rsidRPr="00397CD5">
        <w:rPr>
          <w:rFonts w:ascii="Arial" w:hAnsi="Arial" w:cs="Arial"/>
          <w:spacing w:val="-1"/>
        </w:rPr>
        <w:t xml:space="preserve"> </w:t>
      </w:r>
      <w:r w:rsidRPr="00397CD5">
        <w:rPr>
          <w:rFonts w:ascii="Arial" w:hAnsi="Arial" w:cs="Arial"/>
        </w:rPr>
        <w:t>objeto e</w:t>
      </w:r>
      <w:r w:rsidRPr="00397CD5">
        <w:rPr>
          <w:rFonts w:ascii="Arial" w:hAnsi="Arial" w:cs="Arial"/>
          <w:spacing w:val="-2"/>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decidindo motivadamente a</w:t>
      </w:r>
      <w:r w:rsidRPr="00397CD5">
        <w:rPr>
          <w:rFonts w:ascii="Arial" w:hAnsi="Arial" w:cs="Arial"/>
          <w:spacing w:val="-2"/>
        </w:rPr>
        <w:t xml:space="preserve"> </w:t>
      </w:r>
      <w:r w:rsidRPr="00397CD5">
        <w:rPr>
          <w:rFonts w:ascii="Arial" w:hAnsi="Arial" w:cs="Arial"/>
        </w:rPr>
        <w:t>respeito.</w:t>
      </w:r>
    </w:p>
    <w:p w14:paraId="0FFA2777" w14:textId="77777777" w:rsidR="0054145C" w:rsidRPr="00397CD5" w:rsidRDefault="0054145C" w:rsidP="0054145C">
      <w:pPr>
        <w:pStyle w:val="PargrafodaLista"/>
        <w:widowControl w:val="0"/>
        <w:tabs>
          <w:tab w:val="left" w:pos="655"/>
        </w:tabs>
        <w:autoSpaceDE w:val="0"/>
        <w:autoSpaceDN w:val="0"/>
        <w:ind w:left="0" w:right="185"/>
        <w:contextualSpacing w:val="0"/>
        <w:jc w:val="both"/>
        <w:rPr>
          <w:rFonts w:ascii="Arial" w:hAnsi="Arial" w:cs="Arial"/>
        </w:rPr>
      </w:pPr>
    </w:p>
    <w:p w14:paraId="23B8A149" w14:textId="3A53E498" w:rsidR="00397CD5" w:rsidRDefault="00397CD5" w:rsidP="00397CD5">
      <w:pPr>
        <w:pStyle w:val="Corpodetexto"/>
        <w:spacing w:before="0" w:beforeAutospacing="0" w:after="0" w:afterAutospacing="0"/>
        <w:ind w:right="184"/>
        <w:jc w:val="both"/>
        <w:rPr>
          <w:rFonts w:ascii="Arial" w:hAnsi="Arial" w:cs="Arial"/>
        </w:rPr>
      </w:pPr>
      <w:r w:rsidRPr="00397CD5">
        <w:rPr>
          <w:rFonts w:ascii="Arial" w:hAnsi="Arial" w:cs="Arial"/>
          <w:bCs/>
        </w:rPr>
        <w:t>7.13.1. Serã</w:t>
      </w:r>
      <w:r w:rsidRPr="00397CD5">
        <w:rPr>
          <w:rFonts w:ascii="Arial" w:hAnsi="Arial" w:cs="Arial"/>
        </w:rPr>
        <w:t xml:space="preserve">o desclassificadas as propostas que consignem preços manifestamente </w:t>
      </w:r>
      <w:r w:rsidR="0054145C" w:rsidRPr="00397CD5">
        <w:rPr>
          <w:rFonts w:ascii="Arial" w:hAnsi="Arial" w:cs="Arial"/>
        </w:rPr>
        <w:t>inexequíveis</w:t>
      </w:r>
      <w:r w:rsidRPr="00397CD5">
        <w:rPr>
          <w:rFonts w:ascii="Arial" w:hAnsi="Arial" w:cs="Arial"/>
        </w:rPr>
        <w:t>, assim</w:t>
      </w:r>
      <w:r w:rsidRPr="00397CD5">
        <w:rPr>
          <w:rFonts w:ascii="Arial" w:hAnsi="Arial" w:cs="Arial"/>
          <w:spacing w:val="1"/>
        </w:rPr>
        <w:t xml:space="preserve"> </w:t>
      </w:r>
      <w:r w:rsidRPr="00397CD5">
        <w:rPr>
          <w:rFonts w:ascii="Arial" w:hAnsi="Arial" w:cs="Arial"/>
        </w:rPr>
        <w:t>considerados aqueles que não venham a ter demonstrada sua viabilidade através de documentação que</w:t>
      </w:r>
      <w:r w:rsidRPr="00397CD5">
        <w:rPr>
          <w:rFonts w:ascii="Arial" w:hAnsi="Arial" w:cs="Arial"/>
          <w:spacing w:val="1"/>
        </w:rPr>
        <w:t xml:space="preserve"> </w:t>
      </w:r>
      <w:r w:rsidRPr="00397CD5">
        <w:rPr>
          <w:rFonts w:ascii="Arial" w:hAnsi="Arial" w:cs="Arial"/>
        </w:rPr>
        <w:t>comprove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custos</w:t>
      </w:r>
      <w:r w:rsidRPr="00397CD5">
        <w:rPr>
          <w:rFonts w:ascii="Arial" w:hAnsi="Arial" w:cs="Arial"/>
          <w:spacing w:val="1"/>
        </w:rPr>
        <w:t xml:space="preserve"> </w:t>
      </w:r>
      <w:r w:rsidRPr="00397CD5">
        <w:rPr>
          <w:rFonts w:ascii="Arial" w:hAnsi="Arial" w:cs="Arial"/>
        </w:rPr>
        <w:t>dos</w:t>
      </w:r>
      <w:r w:rsidRPr="00397CD5">
        <w:rPr>
          <w:rFonts w:ascii="Arial" w:hAnsi="Arial" w:cs="Arial"/>
          <w:spacing w:val="1"/>
        </w:rPr>
        <w:t xml:space="preserve"> </w:t>
      </w:r>
      <w:r w:rsidRPr="00397CD5">
        <w:rPr>
          <w:rFonts w:ascii="Arial" w:hAnsi="Arial" w:cs="Arial"/>
        </w:rPr>
        <w:t>insumos</w:t>
      </w:r>
      <w:r w:rsidRPr="00397CD5">
        <w:rPr>
          <w:rFonts w:ascii="Arial" w:hAnsi="Arial" w:cs="Arial"/>
          <w:spacing w:val="1"/>
        </w:rPr>
        <w:t xml:space="preserve"> </w:t>
      </w:r>
      <w:r w:rsidRPr="00397CD5">
        <w:rPr>
          <w:rFonts w:ascii="Arial" w:hAnsi="Arial" w:cs="Arial"/>
        </w:rPr>
        <w:t>são</w:t>
      </w:r>
      <w:r w:rsidRPr="00397CD5">
        <w:rPr>
          <w:rFonts w:ascii="Arial" w:hAnsi="Arial" w:cs="Arial"/>
          <w:spacing w:val="1"/>
        </w:rPr>
        <w:t xml:space="preserve"> </w:t>
      </w:r>
      <w:r w:rsidRPr="00397CD5">
        <w:rPr>
          <w:rFonts w:ascii="Arial" w:hAnsi="Arial" w:cs="Arial"/>
        </w:rPr>
        <w:t>coerentes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mercado</w:t>
      </w:r>
      <w:r w:rsidRPr="00397CD5">
        <w:rPr>
          <w:rFonts w:ascii="Arial" w:hAnsi="Arial" w:cs="Arial"/>
          <w:spacing w:val="1"/>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coeficientes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produtividade</w:t>
      </w:r>
      <w:r w:rsidRPr="00397CD5">
        <w:rPr>
          <w:rFonts w:ascii="Arial" w:hAnsi="Arial" w:cs="Arial"/>
          <w:spacing w:val="-1"/>
        </w:rPr>
        <w:t xml:space="preserve"> </w:t>
      </w:r>
      <w:r w:rsidRPr="00397CD5">
        <w:rPr>
          <w:rFonts w:ascii="Arial" w:hAnsi="Arial" w:cs="Arial"/>
        </w:rPr>
        <w:t>são compatíveis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a execução</w:t>
      </w:r>
      <w:r w:rsidRPr="00397CD5">
        <w:rPr>
          <w:rFonts w:ascii="Arial" w:hAnsi="Arial" w:cs="Arial"/>
          <w:spacing w:val="-5"/>
        </w:rPr>
        <w:t xml:space="preserve"> </w:t>
      </w:r>
      <w:r w:rsidRPr="00397CD5">
        <w:rPr>
          <w:rFonts w:ascii="Arial" w:hAnsi="Arial" w:cs="Arial"/>
        </w:rPr>
        <w:t>do objeto do</w:t>
      </w:r>
      <w:r w:rsidRPr="00397CD5">
        <w:rPr>
          <w:rFonts w:ascii="Arial" w:hAnsi="Arial" w:cs="Arial"/>
          <w:spacing w:val="-3"/>
        </w:rPr>
        <w:t xml:space="preserve"> </w:t>
      </w:r>
      <w:r w:rsidRPr="00397CD5">
        <w:rPr>
          <w:rFonts w:ascii="Arial" w:hAnsi="Arial" w:cs="Arial"/>
        </w:rPr>
        <w:t>contrato.</w:t>
      </w:r>
    </w:p>
    <w:p w14:paraId="3F756686" w14:textId="77777777" w:rsidR="0054145C" w:rsidRPr="00397CD5" w:rsidRDefault="0054145C" w:rsidP="00397CD5">
      <w:pPr>
        <w:pStyle w:val="Corpodetexto"/>
        <w:spacing w:before="0" w:beforeAutospacing="0" w:after="0" w:afterAutospacing="0"/>
        <w:ind w:right="184"/>
        <w:jc w:val="both"/>
        <w:rPr>
          <w:rFonts w:ascii="Arial" w:hAnsi="Arial" w:cs="Arial"/>
        </w:rPr>
      </w:pPr>
    </w:p>
    <w:p w14:paraId="7D103885" w14:textId="3859E7D9" w:rsidR="00397CD5" w:rsidRDefault="00397CD5" w:rsidP="00397CD5">
      <w:pPr>
        <w:pStyle w:val="PargrafodaLista"/>
        <w:widowControl w:val="0"/>
        <w:numPr>
          <w:ilvl w:val="1"/>
          <w:numId w:val="38"/>
        </w:numPr>
        <w:tabs>
          <w:tab w:val="left" w:pos="633"/>
        </w:tabs>
        <w:autoSpaceDE w:val="0"/>
        <w:autoSpaceDN w:val="0"/>
        <w:ind w:left="0" w:right="184" w:firstLine="0"/>
        <w:contextualSpacing w:val="0"/>
        <w:jc w:val="both"/>
        <w:rPr>
          <w:rFonts w:ascii="Arial" w:hAnsi="Arial" w:cs="Arial"/>
        </w:rPr>
      </w:pPr>
      <w:r w:rsidRPr="00397CD5">
        <w:rPr>
          <w:rFonts w:ascii="Arial" w:hAnsi="Arial" w:cs="Arial"/>
        </w:rPr>
        <w:t>Havendo apenas uma oferta, esta poderá ser aceita, desde que atenda todas as condições deste Edital</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3"/>
        </w:rPr>
        <w:t xml:space="preserve"> </w:t>
      </w:r>
      <w:r w:rsidRPr="00397CD5">
        <w:rPr>
          <w:rFonts w:ascii="Arial" w:hAnsi="Arial" w:cs="Arial"/>
        </w:rPr>
        <w:t>compatível com o</w:t>
      </w:r>
      <w:r w:rsidRPr="00397CD5">
        <w:rPr>
          <w:rFonts w:ascii="Arial" w:hAnsi="Arial" w:cs="Arial"/>
          <w:spacing w:val="-3"/>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estimado</w:t>
      </w:r>
      <w:r w:rsidRPr="00397CD5">
        <w:rPr>
          <w:rFonts w:ascii="Arial" w:hAnsi="Arial" w:cs="Arial"/>
          <w:spacing w:val="-1"/>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contratação</w:t>
      </w:r>
      <w:r w:rsidRPr="00397CD5">
        <w:rPr>
          <w:rFonts w:ascii="Arial" w:hAnsi="Arial" w:cs="Arial"/>
          <w:spacing w:val="-2"/>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dentro</w:t>
      </w:r>
      <w:r w:rsidRPr="00397CD5">
        <w:rPr>
          <w:rFonts w:ascii="Arial" w:hAnsi="Arial" w:cs="Arial"/>
          <w:spacing w:val="-3"/>
        </w:rPr>
        <w:t xml:space="preserve"> </w:t>
      </w:r>
      <w:r w:rsidRPr="00397CD5">
        <w:rPr>
          <w:rFonts w:ascii="Arial" w:hAnsi="Arial" w:cs="Arial"/>
        </w:rPr>
        <w:t>da</w:t>
      </w:r>
      <w:r w:rsidRPr="00397CD5">
        <w:rPr>
          <w:rFonts w:ascii="Arial" w:hAnsi="Arial" w:cs="Arial"/>
          <w:spacing w:val="-2"/>
        </w:rPr>
        <w:t xml:space="preserve"> </w:t>
      </w:r>
      <w:r w:rsidRPr="00397CD5">
        <w:rPr>
          <w:rFonts w:ascii="Arial" w:hAnsi="Arial" w:cs="Arial"/>
        </w:rPr>
        <w:t>realidade</w:t>
      </w:r>
      <w:r w:rsidRPr="00397CD5">
        <w:rPr>
          <w:rFonts w:ascii="Arial" w:hAnsi="Arial" w:cs="Arial"/>
          <w:spacing w:val="-1"/>
        </w:rPr>
        <w:t xml:space="preserve"> </w:t>
      </w:r>
      <w:r w:rsidRPr="00397CD5">
        <w:rPr>
          <w:rFonts w:ascii="Arial" w:hAnsi="Arial" w:cs="Arial"/>
        </w:rPr>
        <w:t>do</w:t>
      </w:r>
      <w:r w:rsidRPr="00397CD5">
        <w:rPr>
          <w:rFonts w:ascii="Arial" w:hAnsi="Arial" w:cs="Arial"/>
          <w:spacing w:val="-2"/>
        </w:rPr>
        <w:t xml:space="preserve"> </w:t>
      </w:r>
      <w:r w:rsidRPr="00397CD5">
        <w:rPr>
          <w:rFonts w:ascii="Arial" w:hAnsi="Arial" w:cs="Arial"/>
        </w:rPr>
        <w:t>mercado.</w:t>
      </w:r>
    </w:p>
    <w:p w14:paraId="6C202F38" w14:textId="77777777" w:rsidR="0054145C" w:rsidRPr="00397CD5" w:rsidRDefault="0054145C" w:rsidP="0054145C">
      <w:pPr>
        <w:pStyle w:val="PargrafodaLista"/>
        <w:widowControl w:val="0"/>
        <w:tabs>
          <w:tab w:val="left" w:pos="633"/>
        </w:tabs>
        <w:autoSpaceDE w:val="0"/>
        <w:autoSpaceDN w:val="0"/>
        <w:ind w:left="0" w:right="184"/>
        <w:contextualSpacing w:val="0"/>
        <w:jc w:val="both"/>
        <w:rPr>
          <w:rFonts w:ascii="Arial" w:hAnsi="Arial" w:cs="Arial"/>
        </w:rPr>
      </w:pPr>
    </w:p>
    <w:p w14:paraId="72553FB3" w14:textId="32EA9A39" w:rsidR="00397CD5" w:rsidRDefault="00397CD5" w:rsidP="00397CD5">
      <w:pPr>
        <w:pStyle w:val="PargrafodaLista"/>
        <w:widowControl w:val="0"/>
        <w:numPr>
          <w:ilvl w:val="1"/>
          <w:numId w:val="38"/>
        </w:numPr>
        <w:tabs>
          <w:tab w:val="left" w:pos="638"/>
        </w:tabs>
        <w:autoSpaceDE w:val="0"/>
        <w:autoSpaceDN w:val="0"/>
        <w:ind w:left="0" w:right="182" w:firstLine="0"/>
        <w:contextualSpacing w:val="0"/>
        <w:jc w:val="both"/>
        <w:rPr>
          <w:rFonts w:ascii="Arial" w:hAnsi="Arial" w:cs="Arial"/>
        </w:rPr>
      </w:pPr>
      <w:r w:rsidRPr="00397CD5">
        <w:rPr>
          <w:rFonts w:ascii="Arial" w:hAnsi="Arial" w:cs="Arial"/>
        </w:rPr>
        <w:t>O PREGOEIRO anunciará, imediatamente após o encerramento da etapa de lances da sessão pública</w:t>
      </w:r>
      <w:r w:rsidRPr="00397CD5">
        <w:rPr>
          <w:rFonts w:ascii="Arial" w:hAnsi="Arial" w:cs="Arial"/>
          <w:spacing w:val="1"/>
        </w:rPr>
        <w:t xml:space="preserve"> </w:t>
      </w:r>
      <w:r w:rsidRPr="00397CD5">
        <w:rPr>
          <w:rFonts w:ascii="Arial" w:hAnsi="Arial" w:cs="Arial"/>
        </w:rPr>
        <w:t>ou, quando for o caso, após a negociação e decisão acerca da aceitação do lance de menor valor, a</w:t>
      </w:r>
      <w:r w:rsidRPr="00397CD5">
        <w:rPr>
          <w:rFonts w:ascii="Arial" w:hAnsi="Arial" w:cs="Arial"/>
          <w:spacing w:val="1"/>
        </w:rPr>
        <w:t xml:space="preserve"> </w:t>
      </w:r>
      <w:r w:rsidRPr="00397CD5">
        <w:rPr>
          <w:rFonts w:ascii="Arial" w:hAnsi="Arial" w:cs="Arial"/>
        </w:rPr>
        <w:t>proposta</w:t>
      </w:r>
      <w:r w:rsidRPr="00397CD5">
        <w:rPr>
          <w:rFonts w:ascii="Arial" w:hAnsi="Arial" w:cs="Arial"/>
          <w:spacing w:val="-5"/>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em consonância com</w:t>
      </w:r>
      <w:r w:rsidRPr="00397CD5">
        <w:rPr>
          <w:rFonts w:ascii="Arial" w:hAnsi="Arial" w:cs="Arial"/>
          <w:spacing w:val="-2"/>
        </w:rPr>
        <w:t xml:space="preserve"> </w:t>
      </w:r>
      <w:r w:rsidRPr="00397CD5">
        <w:rPr>
          <w:rFonts w:ascii="Arial" w:hAnsi="Arial" w:cs="Arial"/>
        </w:rPr>
        <w:t>as</w:t>
      </w:r>
      <w:r w:rsidRPr="00397CD5">
        <w:rPr>
          <w:rFonts w:ascii="Arial" w:hAnsi="Arial" w:cs="Arial"/>
          <w:spacing w:val="-1"/>
        </w:rPr>
        <w:t xml:space="preserve"> </w:t>
      </w:r>
      <w:r w:rsidRPr="00397CD5">
        <w:rPr>
          <w:rFonts w:ascii="Arial" w:hAnsi="Arial" w:cs="Arial"/>
        </w:rPr>
        <w:t>especificações</w:t>
      </w:r>
      <w:r w:rsidRPr="00397CD5">
        <w:rPr>
          <w:rFonts w:ascii="Arial" w:hAnsi="Arial" w:cs="Arial"/>
          <w:spacing w:val="-1"/>
        </w:rPr>
        <w:t xml:space="preserve"> </w:t>
      </w:r>
      <w:r w:rsidRPr="00397CD5">
        <w:rPr>
          <w:rFonts w:ascii="Arial" w:hAnsi="Arial" w:cs="Arial"/>
        </w:rPr>
        <w:t>contidas</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edital,</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3"/>
        </w:rPr>
        <w:t xml:space="preserve"> </w:t>
      </w:r>
      <w:r w:rsidRPr="00397CD5">
        <w:rPr>
          <w:rFonts w:ascii="Arial" w:hAnsi="Arial" w:cs="Arial"/>
        </w:rPr>
        <w:t>menor</w:t>
      </w:r>
      <w:r w:rsidRPr="00397CD5">
        <w:rPr>
          <w:rFonts w:ascii="Arial" w:hAnsi="Arial" w:cs="Arial"/>
          <w:spacing w:val="-1"/>
        </w:rPr>
        <w:t xml:space="preserve"> </w:t>
      </w:r>
      <w:r w:rsidRPr="00397CD5">
        <w:rPr>
          <w:rFonts w:ascii="Arial" w:hAnsi="Arial" w:cs="Arial"/>
        </w:rPr>
        <w:t>preço.</w:t>
      </w:r>
    </w:p>
    <w:p w14:paraId="6D2B590E" w14:textId="77777777" w:rsidR="0054145C" w:rsidRPr="00397CD5" w:rsidRDefault="0054145C" w:rsidP="0054145C">
      <w:pPr>
        <w:pStyle w:val="PargrafodaLista"/>
        <w:widowControl w:val="0"/>
        <w:tabs>
          <w:tab w:val="left" w:pos="638"/>
        </w:tabs>
        <w:autoSpaceDE w:val="0"/>
        <w:autoSpaceDN w:val="0"/>
        <w:ind w:left="0" w:right="182"/>
        <w:contextualSpacing w:val="0"/>
        <w:jc w:val="both"/>
        <w:rPr>
          <w:rFonts w:ascii="Arial" w:hAnsi="Arial" w:cs="Arial"/>
        </w:rPr>
      </w:pPr>
    </w:p>
    <w:p w14:paraId="4B7999C2" w14:textId="3C97A41A" w:rsidR="00397CD5" w:rsidRDefault="00397CD5" w:rsidP="00397CD5">
      <w:pPr>
        <w:pStyle w:val="PargrafodaLista"/>
        <w:widowControl w:val="0"/>
        <w:numPr>
          <w:ilvl w:val="1"/>
          <w:numId w:val="38"/>
        </w:numPr>
        <w:tabs>
          <w:tab w:val="left" w:pos="640"/>
        </w:tabs>
        <w:autoSpaceDE w:val="0"/>
        <w:autoSpaceDN w:val="0"/>
        <w:ind w:left="0" w:right="185" w:firstLine="0"/>
        <w:contextualSpacing w:val="0"/>
        <w:jc w:val="both"/>
        <w:rPr>
          <w:rFonts w:ascii="Arial" w:hAnsi="Arial" w:cs="Arial"/>
        </w:rPr>
      </w:pPr>
      <w:r w:rsidRPr="00397CD5">
        <w:rPr>
          <w:rFonts w:ascii="Arial" w:hAnsi="Arial" w:cs="Arial"/>
        </w:rPr>
        <w:t>Em caso de empate, real ou ficto, será assegurada, nos termos dos arts. 44 e 45 da Lei complementar</w:t>
      </w:r>
      <w:r w:rsidRPr="00397CD5">
        <w:rPr>
          <w:rFonts w:ascii="Arial" w:hAnsi="Arial" w:cs="Arial"/>
          <w:spacing w:val="1"/>
        </w:rPr>
        <w:t xml:space="preserve"> </w:t>
      </w:r>
      <w:r w:rsidRPr="00397CD5">
        <w:rPr>
          <w:rFonts w:ascii="Arial" w:hAnsi="Arial" w:cs="Arial"/>
        </w:rPr>
        <w:t>n</w:t>
      </w:r>
      <w:r w:rsidR="009F1AF1">
        <w:rPr>
          <w:rFonts w:ascii="Arial" w:hAnsi="Arial" w:cs="Arial"/>
        </w:rPr>
        <w:t>.</w:t>
      </w:r>
      <w:r w:rsidRPr="00397CD5">
        <w:rPr>
          <w:rFonts w:ascii="Arial" w:hAnsi="Arial" w:cs="Arial"/>
        </w:rPr>
        <w:t xml:space="preserve">º 123/06, a preferência de contratação para as microempresas e empresas de </w:t>
      </w:r>
      <w:r w:rsidRPr="00397CD5">
        <w:rPr>
          <w:rFonts w:ascii="Arial" w:hAnsi="Arial" w:cs="Arial"/>
        </w:rPr>
        <w:lastRenderedPageBreak/>
        <w:t>pequeno porte beneficiárias</w:t>
      </w:r>
      <w:r w:rsidRPr="00397CD5">
        <w:rPr>
          <w:rFonts w:ascii="Arial" w:hAnsi="Arial" w:cs="Arial"/>
          <w:spacing w:val="1"/>
        </w:rPr>
        <w:t xml:space="preserve"> </w:t>
      </w:r>
      <w:r w:rsidRPr="00397CD5">
        <w:rPr>
          <w:rFonts w:ascii="Arial" w:hAnsi="Arial" w:cs="Arial"/>
        </w:rPr>
        <w:t>do regime</w:t>
      </w:r>
      <w:r w:rsidRPr="00397CD5">
        <w:rPr>
          <w:rFonts w:ascii="Arial" w:hAnsi="Arial" w:cs="Arial"/>
          <w:spacing w:val="-2"/>
        </w:rPr>
        <w:t xml:space="preserve"> </w:t>
      </w:r>
      <w:r w:rsidRPr="00397CD5">
        <w:rPr>
          <w:rFonts w:ascii="Arial" w:hAnsi="Arial" w:cs="Arial"/>
        </w:rPr>
        <w:t>diferenciado e</w:t>
      </w:r>
      <w:r w:rsidRPr="00397CD5">
        <w:rPr>
          <w:rFonts w:ascii="Arial" w:hAnsi="Arial" w:cs="Arial"/>
          <w:spacing w:val="-4"/>
        </w:rPr>
        <w:t xml:space="preserve"> </w:t>
      </w:r>
      <w:r w:rsidRPr="00397CD5">
        <w:rPr>
          <w:rFonts w:ascii="Arial" w:hAnsi="Arial" w:cs="Arial"/>
        </w:rPr>
        <w:t>favorecido,</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4"/>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 seguem:</w:t>
      </w:r>
    </w:p>
    <w:p w14:paraId="167DDF79" w14:textId="77777777" w:rsidR="0054145C" w:rsidRPr="00397CD5" w:rsidRDefault="0054145C" w:rsidP="0054145C">
      <w:pPr>
        <w:pStyle w:val="PargrafodaLista"/>
        <w:widowControl w:val="0"/>
        <w:tabs>
          <w:tab w:val="left" w:pos="640"/>
        </w:tabs>
        <w:autoSpaceDE w:val="0"/>
        <w:autoSpaceDN w:val="0"/>
        <w:ind w:left="0" w:right="185"/>
        <w:contextualSpacing w:val="0"/>
        <w:jc w:val="both"/>
        <w:rPr>
          <w:rFonts w:ascii="Arial" w:hAnsi="Arial" w:cs="Arial"/>
        </w:rPr>
      </w:pPr>
    </w:p>
    <w:p w14:paraId="130C7854" w14:textId="1A3DF66C" w:rsidR="00397CD5" w:rsidRDefault="00397CD5" w:rsidP="00397CD5">
      <w:pPr>
        <w:pStyle w:val="PargrafodaLista"/>
        <w:widowControl w:val="0"/>
        <w:numPr>
          <w:ilvl w:val="2"/>
          <w:numId w:val="38"/>
        </w:numPr>
        <w:tabs>
          <w:tab w:val="left" w:pos="879"/>
        </w:tabs>
        <w:autoSpaceDE w:val="0"/>
        <w:autoSpaceDN w:val="0"/>
        <w:ind w:left="0" w:right="185" w:firstLine="0"/>
        <w:contextualSpacing w:val="0"/>
        <w:jc w:val="both"/>
        <w:rPr>
          <w:rFonts w:ascii="Arial" w:hAnsi="Arial" w:cs="Arial"/>
        </w:rPr>
      </w:pPr>
      <w:r w:rsidRPr="00397CD5">
        <w:rPr>
          <w:rFonts w:ascii="Arial" w:hAnsi="Arial" w:cs="Arial"/>
        </w:rPr>
        <w:t>Entendem-se por empate ficto as situações em que as propostas apresentadas pelas microempresas</w:t>
      </w:r>
      <w:r w:rsidRPr="00397CD5">
        <w:rPr>
          <w:rFonts w:ascii="Arial" w:hAnsi="Arial" w:cs="Arial"/>
          <w:spacing w:val="-59"/>
        </w:rPr>
        <w:t xml:space="preserve"> </w:t>
      </w:r>
      <w:r w:rsidRPr="00397CD5">
        <w:rPr>
          <w:rFonts w:ascii="Arial" w:hAnsi="Arial" w:cs="Arial"/>
        </w:rPr>
        <w:t>e</w:t>
      </w:r>
      <w:r w:rsidRPr="00397CD5">
        <w:rPr>
          <w:rFonts w:ascii="Arial" w:hAnsi="Arial" w:cs="Arial"/>
          <w:spacing w:val="8"/>
        </w:rPr>
        <w:t xml:space="preserve"> </w:t>
      </w:r>
      <w:r w:rsidRPr="00397CD5">
        <w:rPr>
          <w:rFonts w:ascii="Arial" w:hAnsi="Arial" w:cs="Arial"/>
        </w:rPr>
        <w:t>empresas</w:t>
      </w:r>
      <w:r w:rsidRPr="00397CD5">
        <w:rPr>
          <w:rFonts w:ascii="Arial" w:hAnsi="Arial" w:cs="Arial"/>
          <w:spacing w:val="7"/>
        </w:rPr>
        <w:t xml:space="preserve"> </w:t>
      </w:r>
      <w:r w:rsidRPr="00397CD5">
        <w:rPr>
          <w:rFonts w:ascii="Arial" w:hAnsi="Arial" w:cs="Arial"/>
        </w:rPr>
        <w:t>de</w:t>
      </w:r>
      <w:r w:rsidRPr="00397CD5">
        <w:rPr>
          <w:rFonts w:ascii="Arial" w:hAnsi="Arial" w:cs="Arial"/>
          <w:spacing w:val="6"/>
        </w:rPr>
        <w:t xml:space="preserve"> </w:t>
      </w:r>
      <w:r w:rsidRPr="00397CD5">
        <w:rPr>
          <w:rFonts w:ascii="Arial" w:hAnsi="Arial" w:cs="Arial"/>
        </w:rPr>
        <w:t>pequeno</w:t>
      </w:r>
      <w:r w:rsidRPr="00397CD5">
        <w:rPr>
          <w:rFonts w:ascii="Arial" w:hAnsi="Arial" w:cs="Arial"/>
          <w:spacing w:val="6"/>
        </w:rPr>
        <w:t xml:space="preserve"> </w:t>
      </w:r>
      <w:r w:rsidRPr="00397CD5">
        <w:rPr>
          <w:rFonts w:ascii="Arial" w:hAnsi="Arial" w:cs="Arial"/>
        </w:rPr>
        <w:t>porte</w:t>
      </w:r>
      <w:r w:rsidRPr="00397CD5">
        <w:rPr>
          <w:rFonts w:ascii="Arial" w:hAnsi="Arial" w:cs="Arial"/>
          <w:spacing w:val="6"/>
        </w:rPr>
        <w:t xml:space="preserve"> </w:t>
      </w:r>
      <w:r w:rsidRPr="00397CD5">
        <w:rPr>
          <w:rFonts w:ascii="Arial" w:hAnsi="Arial" w:cs="Arial"/>
        </w:rPr>
        <w:t>sejam</w:t>
      </w:r>
      <w:r w:rsidRPr="00397CD5">
        <w:rPr>
          <w:rFonts w:ascii="Arial" w:hAnsi="Arial" w:cs="Arial"/>
          <w:spacing w:val="10"/>
        </w:rPr>
        <w:t xml:space="preserve"> </w:t>
      </w:r>
      <w:r w:rsidRPr="00397CD5">
        <w:rPr>
          <w:rFonts w:ascii="Arial" w:hAnsi="Arial" w:cs="Arial"/>
        </w:rPr>
        <w:t>até</w:t>
      </w:r>
      <w:r w:rsidRPr="00397CD5">
        <w:rPr>
          <w:rFonts w:ascii="Arial" w:hAnsi="Arial" w:cs="Arial"/>
          <w:spacing w:val="5"/>
        </w:rPr>
        <w:t xml:space="preserve"> </w:t>
      </w:r>
      <w:r w:rsidRPr="00397CD5">
        <w:rPr>
          <w:rFonts w:ascii="Arial" w:hAnsi="Arial" w:cs="Arial"/>
        </w:rPr>
        <w:t>5%</w:t>
      </w:r>
      <w:r w:rsidRPr="00397CD5">
        <w:rPr>
          <w:rFonts w:ascii="Arial" w:hAnsi="Arial" w:cs="Arial"/>
          <w:spacing w:val="7"/>
        </w:rPr>
        <w:t xml:space="preserve"> </w:t>
      </w:r>
      <w:r w:rsidRPr="00397CD5">
        <w:rPr>
          <w:rFonts w:ascii="Arial" w:hAnsi="Arial" w:cs="Arial"/>
        </w:rPr>
        <w:t>(cinco</w:t>
      </w:r>
      <w:r w:rsidRPr="00397CD5">
        <w:rPr>
          <w:rFonts w:ascii="Arial" w:hAnsi="Arial" w:cs="Arial"/>
          <w:spacing w:val="9"/>
        </w:rPr>
        <w:t xml:space="preserve"> </w:t>
      </w:r>
      <w:r w:rsidRPr="00397CD5">
        <w:rPr>
          <w:rFonts w:ascii="Arial" w:hAnsi="Arial" w:cs="Arial"/>
        </w:rPr>
        <w:t>por</w:t>
      </w:r>
      <w:r w:rsidRPr="00397CD5">
        <w:rPr>
          <w:rFonts w:ascii="Arial" w:hAnsi="Arial" w:cs="Arial"/>
          <w:spacing w:val="8"/>
        </w:rPr>
        <w:t xml:space="preserve"> </w:t>
      </w:r>
      <w:r w:rsidRPr="00397CD5">
        <w:rPr>
          <w:rFonts w:ascii="Arial" w:hAnsi="Arial" w:cs="Arial"/>
        </w:rPr>
        <w:t>cento)</w:t>
      </w:r>
      <w:r w:rsidRPr="00397CD5">
        <w:rPr>
          <w:rFonts w:ascii="Arial" w:hAnsi="Arial" w:cs="Arial"/>
          <w:spacing w:val="7"/>
        </w:rPr>
        <w:t xml:space="preserve"> </w:t>
      </w:r>
      <w:r w:rsidRPr="00397CD5">
        <w:rPr>
          <w:rFonts w:ascii="Arial" w:hAnsi="Arial" w:cs="Arial"/>
        </w:rPr>
        <w:t>superiores</w:t>
      </w:r>
      <w:r w:rsidRPr="00397CD5">
        <w:rPr>
          <w:rFonts w:ascii="Arial" w:hAnsi="Arial" w:cs="Arial"/>
          <w:spacing w:val="7"/>
        </w:rPr>
        <w:t xml:space="preserve"> </w:t>
      </w:r>
      <w:r w:rsidRPr="00397CD5">
        <w:rPr>
          <w:rFonts w:ascii="Arial" w:hAnsi="Arial" w:cs="Arial"/>
        </w:rPr>
        <w:t>à</w:t>
      </w:r>
      <w:r w:rsidRPr="00397CD5">
        <w:rPr>
          <w:rFonts w:ascii="Arial" w:hAnsi="Arial" w:cs="Arial"/>
          <w:spacing w:val="8"/>
        </w:rPr>
        <w:t xml:space="preserve"> </w:t>
      </w:r>
      <w:r w:rsidRPr="00397CD5">
        <w:rPr>
          <w:rFonts w:ascii="Arial" w:hAnsi="Arial" w:cs="Arial"/>
        </w:rPr>
        <w:t>proposta</w:t>
      </w:r>
      <w:r w:rsidRPr="00397CD5">
        <w:rPr>
          <w:rFonts w:ascii="Arial" w:hAnsi="Arial" w:cs="Arial"/>
          <w:spacing w:val="6"/>
        </w:rPr>
        <w:t xml:space="preserve"> </w:t>
      </w:r>
      <w:r w:rsidRPr="00397CD5">
        <w:rPr>
          <w:rFonts w:ascii="Arial" w:hAnsi="Arial" w:cs="Arial"/>
        </w:rPr>
        <w:t>mais</w:t>
      </w:r>
      <w:r w:rsidRPr="00397CD5">
        <w:rPr>
          <w:rFonts w:ascii="Arial" w:hAnsi="Arial" w:cs="Arial"/>
          <w:spacing w:val="9"/>
        </w:rPr>
        <w:t xml:space="preserve"> </w:t>
      </w:r>
      <w:r w:rsidRPr="00397CD5">
        <w:rPr>
          <w:rFonts w:ascii="Arial" w:hAnsi="Arial" w:cs="Arial"/>
        </w:rPr>
        <w:t>bem</w:t>
      </w:r>
      <w:r w:rsidRPr="00397CD5">
        <w:rPr>
          <w:rFonts w:ascii="Arial" w:hAnsi="Arial" w:cs="Arial"/>
          <w:spacing w:val="8"/>
        </w:rPr>
        <w:t xml:space="preserve"> </w:t>
      </w:r>
      <w:r w:rsidRPr="00397CD5">
        <w:rPr>
          <w:rFonts w:ascii="Arial" w:hAnsi="Arial" w:cs="Arial"/>
        </w:rPr>
        <w:t>classificada,</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2"/>
        </w:rPr>
        <w:t xml:space="preserve"> </w:t>
      </w:r>
      <w:r w:rsidRPr="00397CD5">
        <w:rPr>
          <w:rFonts w:ascii="Arial" w:hAnsi="Arial" w:cs="Arial"/>
        </w:rPr>
        <w:t>real as</w:t>
      </w:r>
      <w:r w:rsidRPr="00397CD5">
        <w:rPr>
          <w:rFonts w:ascii="Arial" w:hAnsi="Arial" w:cs="Arial"/>
          <w:spacing w:val="-4"/>
        </w:rPr>
        <w:t xml:space="preserve"> </w:t>
      </w:r>
      <w:r w:rsidRPr="00397CD5">
        <w:rPr>
          <w:rFonts w:ascii="Arial" w:hAnsi="Arial" w:cs="Arial"/>
        </w:rPr>
        <w:t>que sejam</w:t>
      </w:r>
      <w:r w:rsidRPr="00397CD5">
        <w:rPr>
          <w:rFonts w:ascii="Arial" w:hAnsi="Arial" w:cs="Arial"/>
          <w:spacing w:val="1"/>
        </w:rPr>
        <w:t xml:space="preserve"> </w:t>
      </w:r>
      <w:r w:rsidRPr="00397CD5">
        <w:rPr>
          <w:rFonts w:ascii="Arial" w:hAnsi="Arial" w:cs="Arial"/>
        </w:rPr>
        <w:t>iguais.</w:t>
      </w:r>
    </w:p>
    <w:p w14:paraId="56234B20" w14:textId="77777777" w:rsidR="0054145C" w:rsidRPr="00397CD5" w:rsidRDefault="0054145C" w:rsidP="0054145C">
      <w:pPr>
        <w:pStyle w:val="PargrafodaLista"/>
        <w:widowControl w:val="0"/>
        <w:tabs>
          <w:tab w:val="left" w:pos="879"/>
        </w:tabs>
        <w:autoSpaceDE w:val="0"/>
        <w:autoSpaceDN w:val="0"/>
        <w:ind w:left="0" w:right="185"/>
        <w:contextualSpacing w:val="0"/>
        <w:jc w:val="both"/>
        <w:rPr>
          <w:rFonts w:ascii="Arial" w:hAnsi="Arial" w:cs="Arial"/>
        </w:rPr>
      </w:pPr>
    </w:p>
    <w:p w14:paraId="6070E19D" w14:textId="62A5A998" w:rsidR="00397CD5" w:rsidRDefault="00397CD5" w:rsidP="0054145C">
      <w:pPr>
        <w:pStyle w:val="PargrafodaLista"/>
        <w:widowControl w:val="0"/>
        <w:numPr>
          <w:ilvl w:val="2"/>
          <w:numId w:val="38"/>
        </w:numPr>
        <w:tabs>
          <w:tab w:val="left" w:pos="857"/>
        </w:tabs>
        <w:autoSpaceDE w:val="0"/>
        <w:autoSpaceDN w:val="0"/>
        <w:ind w:left="0" w:right="260" w:firstLine="0"/>
        <w:contextualSpacing w:val="0"/>
        <w:jc w:val="both"/>
        <w:rPr>
          <w:rFonts w:ascii="Arial" w:hAnsi="Arial" w:cs="Arial"/>
        </w:rPr>
      </w:pPr>
      <w:r w:rsidRPr="00397CD5">
        <w:rPr>
          <w:rFonts w:ascii="Arial" w:hAnsi="Arial" w:cs="Arial"/>
        </w:rPr>
        <w:t>Em qualquer das hipóteses de empate, a microempresa ou empresa de pequeno porte mais bem</w:t>
      </w:r>
      <w:r w:rsidRPr="00397CD5">
        <w:rPr>
          <w:rFonts w:ascii="Arial" w:hAnsi="Arial" w:cs="Arial"/>
          <w:spacing w:val="-59"/>
        </w:rPr>
        <w:t xml:space="preserve"> </w:t>
      </w:r>
      <w:r w:rsidRPr="00397CD5">
        <w:rPr>
          <w:rFonts w:ascii="Arial" w:hAnsi="Arial" w:cs="Arial"/>
        </w:rPr>
        <w:t xml:space="preserve">classificada poderá apresentar proposta de preço inferior àquela de menor valor, </w:t>
      </w:r>
      <w:r w:rsidR="0054145C" w:rsidRPr="00397CD5">
        <w:rPr>
          <w:rFonts w:ascii="Arial" w:hAnsi="Arial" w:cs="Arial"/>
        </w:rPr>
        <w:t>exequível</w:t>
      </w:r>
      <w:r w:rsidRPr="00397CD5">
        <w:rPr>
          <w:rFonts w:ascii="Arial" w:hAnsi="Arial" w:cs="Arial"/>
        </w:rPr>
        <w:t>, considerada</w:t>
      </w:r>
      <w:r w:rsidRPr="00397CD5">
        <w:rPr>
          <w:rFonts w:ascii="Arial" w:hAnsi="Arial" w:cs="Arial"/>
          <w:spacing w:val="-59"/>
        </w:rPr>
        <w:t xml:space="preserve"> </w:t>
      </w:r>
      <w:r w:rsidRPr="00397CD5">
        <w:rPr>
          <w:rFonts w:ascii="Arial" w:hAnsi="Arial" w:cs="Arial"/>
        </w:rPr>
        <w:t>vencedora do certame,</w:t>
      </w:r>
      <w:r w:rsidRPr="00397CD5">
        <w:rPr>
          <w:rFonts w:ascii="Arial" w:hAnsi="Arial" w:cs="Arial"/>
          <w:spacing w:val="-1"/>
        </w:rPr>
        <w:t xml:space="preserve"> </w:t>
      </w:r>
      <w:r w:rsidRPr="00397CD5">
        <w:rPr>
          <w:rFonts w:ascii="Arial" w:hAnsi="Arial" w:cs="Arial"/>
        </w:rPr>
        <w:t>situação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adjudicado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seu</w:t>
      </w:r>
      <w:r w:rsidRPr="00397CD5">
        <w:rPr>
          <w:rFonts w:ascii="Arial" w:hAnsi="Arial" w:cs="Arial"/>
          <w:spacing w:val="-2"/>
        </w:rPr>
        <w:t xml:space="preserve"> </w:t>
      </w:r>
      <w:r w:rsidRPr="00397CD5">
        <w:rPr>
          <w:rFonts w:ascii="Arial" w:hAnsi="Arial" w:cs="Arial"/>
        </w:rPr>
        <w:t>favor o</w:t>
      </w:r>
      <w:r w:rsidRPr="00397CD5">
        <w:rPr>
          <w:rFonts w:ascii="Arial" w:hAnsi="Arial" w:cs="Arial"/>
          <w:spacing w:val="-4"/>
        </w:rPr>
        <w:t xml:space="preserve"> </w:t>
      </w:r>
      <w:r w:rsidRPr="00397CD5">
        <w:rPr>
          <w:rFonts w:ascii="Arial" w:hAnsi="Arial" w:cs="Arial"/>
        </w:rPr>
        <w:t>objeto</w:t>
      </w:r>
      <w:r w:rsidRPr="00397CD5">
        <w:rPr>
          <w:rFonts w:ascii="Arial" w:hAnsi="Arial" w:cs="Arial"/>
          <w:spacing w:val="-2"/>
        </w:rPr>
        <w:t xml:space="preserve"> </w:t>
      </w:r>
      <w:r w:rsidRPr="00397CD5">
        <w:rPr>
          <w:rFonts w:ascii="Arial" w:hAnsi="Arial" w:cs="Arial"/>
        </w:rPr>
        <w:t>licitado.</w:t>
      </w:r>
    </w:p>
    <w:p w14:paraId="56957D50" w14:textId="77777777" w:rsidR="0054145C" w:rsidRPr="00397CD5" w:rsidRDefault="0054145C" w:rsidP="0054145C">
      <w:pPr>
        <w:pStyle w:val="PargrafodaLista"/>
        <w:widowControl w:val="0"/>
        <w:tabs>
          <w:tab w:val="left" w:pos="857"/>
        </w:tabs>
        <w:autoSpaceDE w:val="0"/>
        <w:autoSpaceDN w:val="0"/>
        <w:ind w:left="0" w:right="620"/>
        <w:contextualSpacing w:val="0"/>
        <w:jc w:val="both"/>
        <w:rPr>
          <w:rFonts w:ascii="Arial" w:hAnsi="Arial" w:cs="Arial"/>
        </w:rPr>
      </w:pPr>
    </w:p>
    <w:p w14:paraId="658C3F97" w14:textId="0F3E7B24" w:rsidR="00397CD5" w:rsidRDefault="00397CD5" w:rsidP="00397CD5">
      <w:pPr>
        <w:pStyle w:val="Corpodetexto"/>
        <w:spacing w:before="0" w:beforeAutospacing="0" w:after="0" w:afterAutospacing="0"/>
        <w:ind w:right="187"/>
        <w:jc w:val="both"/>
        <w:rPr>
          <w:rFonts w:ascii="Arial" w:hAnsi="Arial" w:cs="Arial"/>
        </w:rPr>
      </w:pPr>
      <w:r w:rsidRPr="00397CD5">
        <w:rPr>
          <w:rFonts w:ascii="Arial" w:hAnsi="Arial" w:cs="Arial"/>
          <w:bCs/>
        </w:rPr>
        <w:t>7.16.3.</w:t>
      </w:r>
      <w:r w:rsidRPr="00397CD5">
        <w:rPr>
          <w:rFonts w:ascii="Arial" w:hAnsi="Arial" w:cs="Arial"/>
          <w:b/>
        </w:rPr>
        <w:t xml:space="preserve"> </w:t>
      </w:r>
      <w:r w:rsidRPr="00397CD5">
        <w:rPr>
          <w:rFonts w:ascii="Arial" w:hAnsi="Arial" w:cs="Arial"/>
        </w:rPr>
        <w:t>Nesta hipótese, o direito a ofertar proposta de preço inferior deverá ocorrer no prazo máximo de 05</w:t>
      </w:r>
      <w:r w:rsidRPr="00397CD5">
        <w:rPr>
          <w:rFonts w:ascii="Arial" w:hAnsi="Arial" w:cs="Arial"/>
          <w:spacing w:val="1"/>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2"/>
        </w:rPr>
        <w:t xml:space="preserve"> </w:t>
      </w:r>
      <w:r w:rsidRPr="00397CD5">
        <w:rPr>
          <w:rFonts w:ascii="Arial" w:hAnsi="Arial" w:cs="Arial"/>
        </w:rPr>
        <w:t>após</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dos</w:t>
      </w:r>
      <w:r w:rsidRPr="00397CD5">
        <w:rPr>
          <w:rFonts w:ascii="Arial" w:hAnsi="Arial" w:cs="Arial"/>
          <w:spacing w:val="-2"/>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sob pena</w:t>
      </w:r>
      <w:r w:rsidRPr="00397CD5">
        <w:rPr>
          <w:rFonts w:ascii="Arial" w:hAnsi="Arial" w:cs="Arial"/>
          <w:spacing w:val="-2"/>
        </w:rPr>
        <w:t xml:space="preserve"> </w:t>
      </w:r>
      <w:r w:rsidRPr="00397CD5">
        <w:rPr>
          <w:rFonts w:ascii="Arial" w:hAnsi="Arial" w:cs="Arial"/>
        </w:rPr>
        <w:t>de preclusão.</w:t>
      </w:r>
    </w:p>
    <w:p w14:paraId="6B06CF92" w14:textId="77777777" w:rsidR="0054145C" w:rsidRPr="00397CD5" w:rsidRDefault="0054145C" w:rsidP="00397CD5">
      <w:pPr>
        <w:pStyle w:val="Corpodetexto"/>
        <w:spacing w:before="0" w:beforeAutospacing="0" w:after="0" w:afterAutospacing="0"/>
        <w:ind w:right="187"/>
        <w:jc w:val="both"/>
        <w:rPr>
          <w:rFonts w:ascii="Arial" w:hAnsi="Arial" w:cs="Arial"/>
        </w:rPr>
      </w:pPr>
    </w:p>
    <w:p w14:paraId="507071D9" w14:textId="2695961C" w:rsidR="00397CD5" w:rsidRDefault="00397CD5" w:rsidP="00397CD5">
      <w:pPr>
        <w:pStyle w:val="PargrafodaLista"/>
        <w:widowControl w:val="0"/>
        <w:numPr>
          <w:ilvl w:val="2"/>
          <w:numId w:val="41"/>
        </w:numPr>
        <w:tabs>
          <w:tab w:val="left" w:pos="881"/>
        </w:tabs>
        <w:autoSpaceDE w:val="0"/>
        <w:autoSpaceDN w:val="0"/>
        <w:ind w:left="0" w:right="178" w:firstLine="0"/>
        <w:contextualSpacing w:val="0"/>
        <w:jc w:val="both"/>
        <w:rPr>
          <w:rFonts w:ascii="Arial" w:hAnsi="Arial" w:cs="Arial"/>
        </w:rPr>
      </w:pPr>
      <w:r w:rsidRPr="00397CD5">
        <w:rPr>
          <w:rFonts w:ascii="Arial" w:hAnsi="Arial" w:cs="Arial"/>
        </w:rPr>
        <w:t>Se a microempresa ou empresa de pequeno porte mais bem classificada não exercer o direito, ou se</w:t>
      </w:r>
      <w:r w:rsidRPr="00397CD5">
        <w:rPr>
          <w:rFonts w:ascii="Arial" w:hAnsi="Arial" w:cs="Arial"/>
          <w:spacing w:val="-59"/>
        </w:rPr>
        <w:t xml:space="preserve"> </w:t>
      </w:r>
      <w:r w:rsidRPr="00397CD5">
        <w:rPr>
          <w:rFonts w:ascii="Arial" w:hAnsi="Arial" w:cs="Arial"/>
        </w:rPr>
        <w:t>sua</w:t>
      </w:r>
      <w:r w:rsidRPr="00397CD5">
        <w:rPr>
          <w:rFonts w:ascii="Arial" w:hAnsi="Arial" w:cs="Arial"/>
          <w:spacing w:val="15"/>
        </w:rPr>
        <w:t xml:space="preserve"> </w:t>
      </w:r>
      <w:r w:rsidRPr="00397CD5">
        <w:rPr>
          <w:rFonts w:ascii="Arial" w:hAnsi="Arial" w:cs="Arial"/>
        </w:rPr>
        <w:t>oferta</w:t>
      </w:r>
      <w:r w:rsidRPr="00397CD5">
        <w:rPr>
          <w:rFonts w:ascii="Arial" w:hAnsi="Arial" w:cs="Arial"/>
          <w:spacing w:val="16"/>
        </w:rPr>
        <w:t xml:space="preserve"> </w:t>
      </w:r>
      <w:r w:rsidRPr="00397CD5">
        <w:rPr>
          <w:rFonts w:ascii="Arial" w:hAnsi="Arial" w:cs="Arial"/>
        </w:rPr>
        <w:t>não</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4"/>
        </w:rPr>
        <w:t xml:space="preserve"> </w:t>
      </w:r>
      <w:r w:rsidRPr="00397CD5">
        <w:rPr>
          <w:rFonts w:ascii="Arial" w:hAnsi="Arial" w:cs="Arial"/>
        </w:rPr>
        <w:t>aceita,</w:t>
      </w:r>
      <w:r w:rsidRPr="00397CD5">
        <w:rPr>
          <w:rFonts w:ascii="Arial" w:hAnsi="Arial" w:cs="Arial"/>
          <w:spacing w:val="17"/>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se</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7"/>
        </w:rPr>
        <w:t xml:space="preserve"> </w:t>
      </w:r>
      <w:r w:rsidRPr="00397CD5">
        <w:rPr>
          <w:rFonts w:ascii="Arial" w:hAnsi="Arial" w:cs="Arial"/>
        </w:rPr>
        <w:t>inabilitada,</w:t>
      </w:r>
      <w:r w:rsidRPr="00397CD5">
        <w:rPr>
          <w:rFonts w:ascii="Arial" w:hAnsi="Arial" w:cs="Arial"/>
          <w:spacing w:val="16"/>
        </w:rPr>
        <w:t xml:space="preserve"> </w:t>
      </w:r>
      <w:r w:rsidRPr="00397CD5">
        <w:rPr>
          <w:rFonts w:ascii="Arial" w:hAnsi="Arial" w:cs="Arial"/>
        </w:rPr>
        <w:t>será</w:t>
      </w:r>
      <w:r w:rsidRPr="00397CD5">
        <w:rPr>
          <w:rFonts w:ascii="Arial" w:hAnsi="Arial" w:cs="Arial"/>
          <w:spacing w:val="16"/>
        </w:rPr>
        <w:t xml:space="preserve"> </w:t>
      </w:r>
      <w:r w:rsidRPr="00397CD5">
        <w:rPr>
          <w:rFonts w:ascii="Arial" w:hAnsi="Arial" w:cs="Arial"/>
        </w:rPr>
        <w:t>concedido</w:t>
      </w:r>
      <w:r w:rsidRPr="00397CD5">
        <w:rPr>
          <w:rFonts w:ascii="Arial" w:hAnsi="Arial" w:cs="Arial"/>
          <w:spacing w:val="16"/>
        </w:rPr>
        <w:t xml:space="preserve"> </w:t>
      </w:r>
      <w:r w:rsidRPr="00397CD5">
        <w:rPr>
          <w:rFonts w:ascii="Arial" w:hAnsi="Arial" w:cs="Arial"/>
        </w:rPr>
        <w:t>idêntico</w:t>
      </w:r>
      <w:r w:rsidRPr="00397CD5">
        <w:rPr>
          <w:rFonts w:ascii="Arial" w:hAnsi="Arial" w:cs="Arial"/>
          <w:spacing w:val="16"/>
        </w:rPr>
        <w:t xml:space="preserve"> </w:t>
      </w:r>
      <w:r w:rsidRPr="00397CD5">
        <w:rPr>
          <w:rFonts w:ascii="Arial" w:hAnsi="Arial" w:cs="Arial"/>
        </w:rPr>
        <w:t>direito</w:t>
      </w:r>
      <w:r w:rsidRPr="00397CD5">
        <w:rPr>
          <w:rFonts w:ascii="Arial" w:hAnsi="Arial" w:cs="Arial"/>
          <w:spacing w:val="16"/>
        </w:rPr>
        <w:t xml:space="preserve"> </w:t>
      </w:r>
      <w:r w:rsidRPr="00397CD5">
        <w:rPr>
          <w:rFonts w:ascii="Arial" w:hAnsi="Arial" w:cs="Arial"/>
        </w:rPr>
        <w:t>à</w:t>
      </w:r>
      <w:r w:rsidRPr="00397CD5">
        <w:rPr>
          <w:rFonts w:ascii="Arial" w:hAnsi="Arial" w:cs="Arial"/>
          <w:spacing w:val="16"/>
        </w:rPr>
        <w:t xml:space="preserve"> </w:t>
      </w:r>
      <w:r w:rsidRPr="00397CD5">
        <w:rPr>
          <w:rFonts w:ascii="Arial" w:hAnsi="Arial" w:cs="Arial"/>
        </w:rPr>
        <w:t>microempresa</w:t>
      </w:r>
      <w:r w:rsidRPr="00397CD5">
        <w:rPr>
          <w:rFonts w:ascii="Arial" w:hAnsi="Arial" w:cs="Arial"/>
          <w:spacing w:val="16"/>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empresa</w:t>
      </w:r>
      <w:r w:rsidRPr="00397CD5">
        <w:rPr>
          <w:rFonts w:ascii="Arial" w:hAnsi="Arial" w:cs="Arial"/>
          <w:spacing w:val="-59"/>
        </w:rPr>
        <w:t xml:space="preserve"> </w:t>
      </w:r>
      <w:r w:rsidRPr="00397CD5">
        <w:rPr>
          <w:rFonts w:ascii="Arial" w:hAnsi="Arial" w:cs="Arial"/>
        </w:rPr>
        <w:t xml:space="preserve">de pequeno porte </w:t>
      </w:r>
      <w:r w:rsidR="0054145C" w:rsidRPr="00397CD5">
        <w:rPr>
          <w:rFonts w:ascii="Arial" w:hAnsi="Arial" w:cs="Arial"/>
        </w:rPr>
        <w:t>subsequente</w:t>
      </w:r>
      <w:r w:rsidRPr="00397CD5">
        <w:rPr>
          <w:rFonts w:ascii="Arial" w:hAnsi="Arial" w:cs="Arial"/>
        </w:rPr>
        <w:t xml:space="preserve"> em situação de empate, se houver, na ordem classificatória, até a apuração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uma</w:t>
      </w:r>
      <w:r w:rsidRPr="00397CD5">
        <w:rPr>
          <w:rFonts w:ascii="Arial" w:hAnsi="Arial" w:cs="Arial"/>
          <w:spacing w:val="-2"/>
        </w:rPr>
        <w:t xml:space="preserve"> </w:t>
      </w:r>
      <w:r w:rsidRPr="00397CD5">
        <w:rPr>
          <w:rFonts w:ascii="Arial" w:hAnsi="Arial" w:cs="Arial"/>
        </w:rPr>
        <w:t>proposta</w:t>
      </w:r>
      <w:r w:rsidRPr="00397CD5">
        <w:rPr>
          <w:rFonts w:ascii="Arial" w:hAnsi="Arial" w:cs="Arial"/>
          <w:spacing w:val="-4"/>
        </w:rPr>
        <w:t xml:space="preserve"> </w:t>
      </w:r>
      <w:r w:rsidRPr="00397CD5">
        <w:rPr>
          <w:rFonts w:ascii="Arial" w:hAnsi="Arial" w:cs="Arial"/>
        </w:rPr>
        <w:t>que atenda às</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3"/>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neste edital.</w:t>
      </w:r>
    </w:p>
    <w:p w14:paraId="53AC87FD" w14:textId="77777777" w:rsidR="0054145C" w:rsidRPr="00397CD5" w:rsidRDefault="0054145C" w:rsidP="0054145C">
      <w:pPr>
        <w:pStyle w:val="PargrafodaLista"/>
        <w:widowControl w:val="0"/>
        <w:tabs>
          <w:tab w:val="left" w:pos="881"/>
        </w:tabs>
        <w:autoSpaceDE w:val="0"/>
        <w:autoSpaceDN w:val="0"/>
        <w:ind w:left="0" w:right="178"/>
        <w:contextualSpacing w:val="0"/>
        <w:jc w:val="both"/>
        <w:rPr>
          <w:rFonts w:ascii="Arial" w:hAnsi="Arial" w:cs="Arial"/>
        </w:rPr>
      </w:pPr>
    </w:p>
    <w:p w14:paraId="3505CC39" w14:textId="0B36EF52" w:rsidR="00397CD5" w:rsidRDefault="00397CD5" w:rsidP="0054145C">
      <w:pPr>
        <w:pStyle w:val="PargrafodaLista"/>
        <w:widowControl w:val="0"/>
        <w:numPr>
          <w:ilvl w:val="2"/>
          <w:numId w:val="41"/>
        </w:numPr>
        <w:tabs>
          <w:tab w:val="left" w:pos="922"/>
        </w:tabs>
        <w:autoSpaceDE w:val="0"/>
        <w:autoSpaceDN w:val="0"/>
        <w:ind w:left="0" w:right="260" w:firstLine="0"/>
        <w:contextualSpacing w:val="0"/>
        <w:jc w:val="both"/>
        <w:rPr>
          <w:rFonts w:ascii="Arial" w:hAnsi="Arial" w:cs="Arial"/>
        </w:rPr>
      </w:pPr>
      <w:r w:rsidRPr="00397CD5">
        <w:rPr>
          <w:rFonts w:ascii="Arial" w:hAnsi="Arial" w:cs="Arial"/>
        </w:rPr>
        <w:t>No caso de as microempresas e empresas de pequeno porte apresentarem preços iguais, será</w:t>
      </w:r>
      <w:r w:rsidRPr="00397CD5">
        <w:rPr>
          <w:rFonts w:ascii="Arial" w:hAnsi="Arial" w:cs="Arial"/>
          <w:spacing w:val="1"/>
        </w:rPr>
        <w:t xml:space="preserve"> </w:t>
      </w:r>
      <w:r w:rsidRPr="00397CD5">
        <w:rPr>
          <w:rFonts w:ascii="Arial" w:hAnsi="Arial" w:cs="Arial"/>
        </w:rPr>
        <w:t>considerado</w:t>
      </w:r>
      <w:r w:rsidRPr="00397CD5">
        <w:rPr>
          <w:rFonts w:ascii="Arial" w:hAnsi="Arial" w:cs="Arial"/>
          <w:spacing w:val="-1"/>
        </w:rPr>
        <w:t xml:space="preserve"> </w:t>
      </w:r>
      <w:r w:rsidRPr="00397CD5">
        <w:rPr>
          <w:rFonts w:ascii="Arial" w:hAnsi="Arial" w:cs="Arial"/>
        </w:rPr>
        <w:t>como</w:t>
      </w:r>
      <w:r w:rsidRPr="00397CD5">
        <w:rPr>
          <w:rFonts w:ascii="Arial" w:hAnsi="Arial" w:cs="Arial"/>
          <w:spacing w:val="-3"/>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classificado,</w:t>
      </w:r>
      <w:r w:rsidRPr="00397CD5">
        <w:rPr>
          <w:rFonts w:ascii="Arial" w:hAnsi="Arial" w:cs="Arial"/>
          <w:spacing w:val="1"/>
        </w:rPr>
        <w:t xml:space="preserve"> </w:t>
      </w:r>
      <w:r w:rsidRPr="00397CD5">
        <w:rPr>
          <w:rFonts w:ascii="Arial" w:hAnsi="Arial" w:cs="Arial"/>
        </w:rPr>
        <w:t>aquela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registrou</w:t>
      </w:r>
      <w:r w:rsidRPr="00397CD5">
        <w:rPr>
          <w:rFonts w:ascii="Arial" w:hAnsi="Arial" w:cs="Arial"/>
          <w:spacing w:val="-2"/>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5"/>
        </w:rPr>
        <w:t xml:space="preserve"> </w:t>
      </w:r>
      <w:r w:rsidRPr="00397CD5">
        <w:rPr>
          <w:rFonts w:ascii="Arial" w:hAnsi="Arial" w:cs="Arial"/>
        </w:rPr>
        <w:t>primeiro</w:t>
      </w:r>
      <w:r w:rsidRPr="00397CD5">
        <w:rPr>
          <w:rFonts w:ascii="Arial" w:hAnsi="Arial" w:cs="Arial"/>
          <w:spacing w:val="-1"/>
        </w:rPr>
        <w:t xml:space="preserve"> </w:t>
      </w:r>
      <w:r w:rsidRPr="00397CD5">
        <w:rPr>
          <w:rFonts w:ascii="Arial" w:hAnsi="Arial" w:cs="Arial"/>
        </w:rPr>
        <w:t>no</w:t>
      </w:r>
      <w:r w:rsidRPr="00397CD5">
        <w:rPr>
          <w:rFonts w:ascii="Arial" w:hAnsi="Arial" w:cs="Arial"/>
          <w:spacing w:val="-2"/>
        </w:rPr>
        <w:t xml:space="preserve"> </w:t>
      </w:r>
      <w:r w:rsidRPr="00397CD5">
        <w:rPr>
          <w:rFonts w:ascii="Arial" w:hAnsi="Arial" w:cs="Arial"/>
        </w:rPr>
        <w:t>sistema.</w:t>
      </w:r>
    </w:p>
    <w:p w14:paraId="5587E458" w14:textId="77777777" w:rsidR="0054145C" w:rsidRPr="00397CD5" w:rsidRDefault="0054145C" w:rsidP="0054145C">
      <w:pPr>
        <w:pStyle w:val="PargrafodaLista"/>
        <w:widowControl w:val="0"/>
        <w:tabs>
          <w:tab w:val="left" w:pos="922"/>
        </w:tabs>
        <w:autoSpaceDE w:val="0"/>
        <w:autoSpaceDN w:val="0"/>
        <w:ind w:left="0" w:right="260"/>
        <w:contextualSpacing w:val="0"/>
        <w:jc w:val="both"/>
        <w:rPr>
          <w:rFonts w:ascii="Arial" w:hAnsi="Arial" w:cs="Arial"/>
        </w:rPr>
      </w:pPr>
    </w:p>
    <w:p w14:paraId="3A78669F" w14:textId="1D504A18" w:rsidR="00397CD5" w:rsidRDefault="00397CD5" w:rsidP="0054145C">
      <w:pPr>
        <w:pStyle w:val="PargrafodaLista"/>
        <w:widowControl w:val="0"/>
        <w:numPr>
          <w:ilvl w:val="2"/>
          <w:numId w:val="41"/>
        </w:numPr>
        <w:tabs>
          <w:tab w:val="left" w:pos="939"/>
        </w:tabs>
        <w:autoSpaceDE w:val="0"/>
        <w:autoSpaceDN w:val="0"/>
        <w:ind w:left="0" w:right="260"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item</w:t>
      </w:r>
      <w:r w:rsidRPr="00397CD5">
        <w:rPr>
          <w:rFonts w:ascii="Arial" w:hAnsi="Arial" w:cs="Arial"/>
          <w:spacing w:val="1"/>
        </w:rPr>
        <w:t xml:space="preserve"> </w:t>
      </w:r>
      <w:r w:rsidRPr="00397CD5">
        <w:rPr>
          <w:rFonts w:ascii="Arial" w:hAnsi="Arial" w:cs="Arial"/>
        </w:rPr>
        <w:t>5.13</w:t>
      </w:r>
      <w:r w:rsidRPr="00397CD5">
        <w:rPr>
          <w:rFonts w:ascii="Arial" w:hAnsi="Arial" w:cs="Arial"/>
          <w:spacing w:val="1"/>
        </w:rPr>
        <w:t xml:space="preserve"> </w:t>
      </w:r>
      <w:r w:rsidRPr="00397CD5">
        <w:rPr>
          <w:rFonts w:ascii="Arial" w:hAnsi="Arial" w:cs="Arial"/>
        </w:rPr>
        <w:t>somente</w:t>
      </w:r>
      <w:r w:rsidRPr="00397CD5">
        <w:rPr>
          <w:rFonts w:ascii="Arial" w:hAnsi="Arial" w:cs="Arial"/>
          <w:spacing w:val="1"/>
        </w:rPr>
        <w:t xml:space="preserve"> </w:t>
      </w:r>
      <w:r w:rsidRPr="00397CD5">
        <w:rPr>
          <w:rFonts w:ascii="Arial" w:hAnsi="Arial" w:cs="Arial"/>
        </w:rPr>
        <w:t>se</w:t>
      </w:r>
      <w:r w:rsidRPr="00397CD5">
        <w:rPr>
          <w:rFonts w:ascii="Arial" w:hAnsi="Arial" w:cs="Arial"/>
          <w:spacing w:val="1"/>
        </w:rPr>
        <w:t xml:space="preserve"> </w:t>
      </w:r>
      <w:r w:rsidRPr="00397CD5">
        <w:rPr>
          <w:rFonts w:ascii="Arial" w:hAnsi="Arial" w:cs="Arial"/>
        </w:rPr>
        <w:t>aplica</w:t>
      </w:r>
      <w:r w:rsidRPr="00397CD5">
        <w:rPr>
          <w:rFonts w:ascii="Arial" w:hAnsi="Arial" w:cs="Arial"/>
          <w:spacing w:val="1"/>
        </w:rPr>
        <w:t xml:space="preserve"> </w:t>
      </w:r>
      <w:r w:rsidRPr="00397CD5">
        <w:rPr>
          <w:rFonts w:ascii="Arial" w:hAnsi="Arial" w:cs="Arial"/>
        </w:rPr>
        <w:t>quando</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1"/>
        </w:rPr>
        <w:t xml:space="preserve"> </w:t>
      </w:r>
      <w:r w:rsidRPr="00397CD5">
        <w:rPr>
          <w:rFonts w:ascii="Arial" w:hAnsi="Arial" w:cs="Arial"/>
        </w:rPr>
        <w:t>inicial</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tiver</w:t>
      </w:r>
      <w:r w:rsidRPr="00397CD5">
        <w:rPr>
          <w:rFonts w:ascii="Arial" w:hAnsi="Arial" w:cs="Arial"/>
          <w:spacing w:val="1"/>
        </w:rPr>
        <w:t xml:space="preserve"> </w:t>
      </w:r>
      <w:r w:rsidRPr="00397CD5">
        <w:rPr>
          <w:rFonts w:ascii="Arial" w:hAnsi="Arial" w:cs="Arial"/>
        </w:rPr>
        <w:t>sido</w:t>
      </w:r>
      <w:r w:rsidRPr="00397CD5">
        <w:rPr>
          <w:rFonts w:ascii="Arial" w:hAnsi="Arial" w:cs="Arial"/>
          <w:spacing w:val="1"/>
        </w:rPr>
        <w:t xml:space="preserve"> </w:t>
      </w:r>
      <w:r w:rsidRPr="00397CD5">
        <w:rPr>
          <w:rFonts w:ascii="Arial" w:hAnsi="Arial" w:cs="Arial"/>
        </w:rPr>
        <w:t>apresentada</w:t>
      </w:r>
      <w:r w:rsidRPr="00397CD5">
        <w:rPr>
          <w:rFonts w:ascii="Arial" w:hAnsi="Arial" w:cs="Arial"/>
          <w:spacing w:val="-3"/>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2"/>
        </w:rPr>
        <w:t xml:space="preserve"> </w:t>
      </w:r>
      <w:r w:rsidRPr="00397CD5">
        <w:rPr>
          <w:rFonts w:ascii="Arial" w:hAnsi="Arial" w:cs="Arial"/>
        </w:rPr>
        <w:t>ou empresa de</w:t>
      </w:r>
      <w:r w:rsidRPr="00397CD5">
        <w:rPr>
          <w:rFonts w:ascii="Arial" w:hAnsi="Arial" w:cs="Arial"/>
          <w:spacing w:val="-2"/>
        </w:rPr>
        <w:t xml:space="preserve"> </w:t>
      </w:r>
      <w:r w:rsidRPr="00397CD5">
        <w:rPr>
          <w:rFonts w:ascii="Arial" w:hAnsi="Arial" w:cs="Arial"/>
        </w:rPr>
        <w:t>pequeno</w:t>
      </w:r>
      <w:r w:rsidRPr="00397CD5">
        <w:rPr>
          <w:rFonts w:ascii="Arial" w:hAnsi="Arial" w:cs="Arial"/>
          <w:spacing w:val="-2"/>
        </w:rPr>
        <w:t xml:space="preserve"> </w:t>
      </w:r>
      <w:r w:rsidRPr="00397CD5">
        <w:rPr>
          <w:rFonts w:ascii="Arial" w:hAnsi="Arial" w:cs="Arial"/>
        </w:rPr>
        <w:t>porte.</w:t>
      </w:r>
    </w:p>
    <w:p w14:paraId="2C373D55" w14:textId="77777777" w:rsidR="0054145C" w:rsidRPr="00397CD5" w:rsidRDefault="0054145C" w:rsidP="0054145C">
      <w:pPr>
        <w:pStyle w:val="PargrafodaLista"/>
        <w:widowControl w:val="0"/>
        <w:tabs>
          <w:tab w:val="left" w:pos="939"/>
        </w:tabs>
        <w:autoSpaceDE w:val="0"/>
        <w:autoSpaceDN w:val="0"/>
        <w:ind w:left="0" w:right="260"/>
        <w:contextualSpacing w:val="0"/>
        <w:jc w:val="both"/>
        <w:rPr>
          <w:rFonts w:ascii="Arial" w:hAnsi="Arial" w:cs="Arial"/>
        </w:rPr>
      </w:pPr>
    </w:p>
    <w:p w14:paraId="3805B947" w14:textId="4DD76B07" w:rsidR="00397CD5" w:rsidRDefault="00397CD5" w:rsidP="0054145C">
      <w:pPr>
        <w:pStyle w:val="PargrafodaLista"/>
        <w:widowControl w:val="0"/>
        <w:numPr>
          <w:ilvl w:val="2"/>
          <w:numId w:val="41"/>
        </w:numPr>
        <w:tabs>
          <w:tab w:val="left" w:pos="951"/>
        </w:tabs>
        <w:autoSpaceDE w:val="0"/>
        <w:autoSpaceDN w:val="0"/>
        <w:ind w:left="0" w:right="260" w:firstLine="0"/>
        <w:contextualSpacing w:val="0"/>
        <w:jc w:val="both"/>
        <w:rPr>
          <w:rFonts w:ascii="Arial" w:hAnsi="Arial" w:cs="Arial"/>
        </w:rPr>
      </w:pPr>
      <w:r w:rsidRPr="00397CD5">
        <w:rPr>
          <w:rFonts w:ascii="Arial" w:hAnsi="Arial" w:cs="Arial"/>
        </w:rPr>
        <w:t>Ocorrendo</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propostas</w:t>
      </w:r>
      <w:r w:rsidRPr="00397CD5">
        <w:rPr>
          <w:rFonts w:ascii="Arial" w:hAnsi="Arial" w:cs="Arial"/>
          <w:spacing w:val="1"/>
        </w:rPr>
        <w:t xml:space="preserve"> </w:t>
      </w:r>
      <w:r w:rsidRPr="00397CD5">
        <w:rPr>
          <w:rFonts w:ascii="Arial" w:hAnsi="Arial" w:cs="Arial"/>
        </w:rPr>
        <w:t>formuladas</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licitantes</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detenham</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condição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1"/>
        </w:rPr>
        <w:t xml:space="preserve"> </w:t>
      </w:r>
      <w:r w:rsidRPr="00397CD5">
        <w:rPr>
          <w:rFonts w:ascii="Arial" w:hAnsi="Arial" w:cs="Arial"/>
        </w:rPr>
        <w:t>ou</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empresa</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pequeno</w:t>
      </w:r>
      <w:r w:rsidRPr="00397CD5">
        <w:rPr>
          <w:rFonts w:ascii="Arial" w:hAnsi="Arial" w:cs="Arial"/>
          <w:spacing w:val="1"/>
        </w:rPr>
        <w:t xml:space="preserve"> </w:t>
      </w:r>
      <w:r w:rsidRPr="00397CD5">
        <w:rPr>
          <w:rFonts w:ascii="Arial" w:hAnsi="Arial" w:cs="Arial"/>
        </w:rPr>
        <w:t>porte,</w:t>
      </w:r>
      <w:r w:rsidRPr="00397CD5">
        <w:rPr>
          <w:rFonts w:ascii="Arial" w:hAnsi="Arial" w:cs="Arial"/>
          <w:spacing w:val="1"/>
        </w:rPr>
        <w:t xml:space="preserve"> </w:t>
      </w:r>
      <w:r w:rsidRPr="00397CD5">
        <w:rPr>
          <w:rFonts w:ascii="Arial" w:hAnsi="Arial" w:cs="Arial"/>
        </w:rPr>
        <w:t>será</w:t>
      </w:r>
      <w:r w:rsidRPr="00397CD5">
        <w:rPr>
          <w:rFonts w:ascii="Arial" w:hAnsi="Arial" w:cs="Arial"/>
          <w:spacing w:val="1"/>
        </w:rPr>
        <w:t xml:space="preserve"> </w:t>
      </w:r>
      <w:r w:rsidRPr="00397CD5">
        <w:rPr>
          <w:rFonts w:ascii="Arial" w:hAnsi="Arial" w:cs="Arial"/>
        </w:rPr>
        <w:t>observado</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na</w:t>
      </w:r>
      <w:r w:rsidRPr="00397CD5">
        <w:rPr>
          <w:rFonts w:ascii="Arial" w:hAnsi="Arial" w:cs="Arial"/>
          <w:spacing w:val="1"/>
        </w:rPr>
        <w:t xml:space="preserve"> </w:t>
      </w:r>
      <w:r w:rsidRPr="00397CD5">
        <w:rPr>
          <w:rFonts w:ascii="Arial" w:hAnsi="Arial" w:cs="Arial"/>
        </w:rPr>
        <w:t>Lei,</w:t>
      </w:r>
      <w:r w:rsidRPr="00397CD5">
        <w:rPr>
          <w:rFonts w:ascii="Arial" w:hAnsi="Arial" w:cs="Arial"/>
          <w:spacing w:val="1"/>
        </w:rPr>
        <w:t xml:space="preserve"> </w:t>
      </w:r>
      <w:r w:rsidRPr="00397CD5">
        <w:rPr>
          <w:rFonts w:ascii="Arial" w:hAnsi="Arial" w:cs="Arial"/>
        </w:rPr>
        <w:t>procedendo-se,</w:t>
      </w:r>
      <w:r w:rsidRPr="00397CD5">
        <w:rPr>
          <w:rFonts w:ascii="Arial" w:hAnsi="Arial" w:cs="Arial"/>
          <w:spacing w:val="1"/>
        </w:rPr>
        <w:t xml:space="preserve"> </w:t>
      </w:r>
      <w:r w:rsidRPr="00397CD5">
        <w:rPr>
          <w:rFonts w:ascii="Arial" w:hAnsi="Arial" w:cs="Arial"/>
        </w:rPr>
        <w:t>sucessivamente a convocação na respectiva ordem de classificação dos licitantes, vedado qualquer outro</w:t>
      </w:r>
      <w:r w:rsidRPr="00397CD5">
        <w:rPr>
          <w:rFonts w:ascii="Arial" w:hAnsi="Arial" w:cs="Arial"/>
          <w:spacing w:val="1"/>
        </w:rPr>
        <w:t xml:space="preserve"> </w:t>
      </w:r>
      <w:r w:rsidRPr="00397CD5">
        <w:rPr>
          <w:rFonts w:ascii="Arial" w:hAnsi="Arial" w:cs="Arial"/>
        </w:rPr>
        <w:t>critério.</w:t>
      </w:r>
    </w:p>
    <w:p w14:paraId="5C31D75D" w14:textId="77777777" w:rsidR="0054145C" w:rsidRPr="00397CD5" w:rsidRDefault="0054145C" w:rsidP="0054145C">
      <w:pPr>
        <w:pStyle w:val="PargrafodaLista"/>
        <w:widowControl w:val="0"/>
        <w:tabs>
          <w:tab w:val="left" w:pos="951"/>
        </w:tabs>
        <w:autoSpaceDE w:val="0"/>
        <w:autoSpaceDN w:val="0"/>
        <w:ind w:left="0" w:right="260"/>
        <w:contextualSpacing w:val="0"/>
        <w:jc w:val="both"/>
        <w:rPr>
          <w:rFonts w:ascii="Arial" w:hAnsi="Arial" w:cs="Arial"/>
        </w:rPr>
      </w:pPr>
    </w:p>
    <w:p w14:paraId="4EA1B8A0" w14:textId="5CB6E19E" w:rsidR="00397CD5" w:rsidRDefault="00397CD5" w:rsidP="0054145C">
      <w:pPr>
        <w:pStyle w:val="PargrafodaLista"/>
        <w:widowControl w:val="0"/>
        <w:numPr>
          <w:ilvl w:val="3"/>
          <w:numId w:val="41"/>
        </w:numPr>
        <w:tabs>
          <w:tab w:val="left" w:pos="1066"/>
        </w:tabs>
        <w:autoSpaceDE w:val="0"/>
        <w:autoSpaceDN w:val="0"/>
        <w:ind w:left="0" w:right="260" w:firstLine="0"/>
        <w:contextualSpacing w:val="0"/>
        <w:jc w:val="both"/>
        <w:rPr>
          <w:rFonts w:ascii="Arial" w:hAnsi="Arial" w:cs="Arial"/>
        </w:rPr>
      </w:pPr>
      <w:r w:rsidRPr="00397CD5">
        <w:rPr>
          <w:rFonts w:ascii="Arial" w:hAnsi="Arial" w:cs="Arial"/>
        </w:rPr>
        <w:t>Ao presente certame não se aplica o sorteio como critério de desempate. Lances equivalentes não</w:t>
      </w:r>
      <w:r w:rsidRPr="00397CD5">
        <w:rPr>
          <w:rFonts w:ascii="Arial" w:hAnsi="Arial" w:cs="Arial"/>
          <w:spacing w:val="1"/>
        </w:rPr>
        <w:t xml:space="preserve"> </w:t>
      </w:r>
      <w:r w:rsidRPr="00397CD5">
        <w:rPr>
          <w:rFonts w:ascii="Arial" w:hAnsi="Arial" w:cs="Arial"/>
        </w:rPr>
        <w:t>serão considerados iguais, vez que a ordem de apresentação das propostas pelos licitantes é utilizada como</w:t>
      </w:r>
      <w:r w:rsidRPr="00397CD5">
        <w:rPr>
          <w:rFonts w:ascii="Arial" w:hAnsi="Arial" w:cs="Arial"/>
          <w:spacing w:val="-59"/>
        </w:rPr>
        <w:t xml:space="preserve"> </w:t>
      </w:r>
      <w:r w:rsidRPr="00397CD5">
        <w:rPr>
          <w:rFonts w:ascii="Arial" w:hAnsi="Arial" w:cs="Arial"/>
        </w:rPr>
        <w:t>um dos</w:t>
      </w:r>
      <w:r w:rsidRPr="00397CD5">
        <w:rPr>
          <w:rFonts w:ascii="Arial" w:hAnsi="Arial" w:cs="Arial"/>
          <w:spacing w:val="-2"/>
        </w:rPr>
        <w:t xml:space="preserve"> </w:t>
      </w:r>
      <w:r w:rsidRPr="00397CD5">
        <w:rPr>
          <w:rFonts w:ascii="Arial" w:hAnsi="Arial" w:cs="Arial"/>
        </w:rPr>
        <w:t>critérios</w:t>
      </w:r>
      <w:r w:rsidRPr="00397CD5">
        <w:rPr>
          <w:rFonts w:ascii="Arial" w:hAnsi="Arial" w:cs="Arial"/>
          <w:spacing w:val="-2"/>
        </w:rPr>
        <w:t xml:space="preserve"> </w:t>
      </w:r>
      <w:r w:rsidRPr="00397CD5">
        <w:rPr>
          <w:rFonts w:ascii="Arial" w:hAnsi="Arial" w:cs="Arial"/>
        </w:rPr>
        <w:t>de classificação.</w:t>
      </w:r>
    </w:p>
    <w:p w14:paraId="6EFA644E" w14:textId="77777777" w:rsidR="0054145C" w:rsidRPr="00397CD5" w:rsidRDefault="0054145C" w:rsidP="0054145C">
      <w:pPr>
        <w:pStyle w:val="PargrafodaLista"/>
        <w:widowControl w:val="0"/>
        <w:tabs>
          <w:tab w:val="left" w:pos="1066"/>
        </w:tabs>
        <w:autoSpaceDE w:val="0"/>
        <w:autoSpaceDN w:val="0"/>
        <w:ind w:left="0" w:right="260"/>
        <w:contextualSpacing w:val="0"/>
        <w:jc w:val="both"/>
        <w:rPr>
          <w:rFonts w:ascii="Arial" w:hAnsi="Arial" w:cs="Arial"/>
        </w:rPr>
      </w:pPr>
    </w:p>
    <w:p w14:paraId="2D34B82E" w14:textId="77D04BB5" w:rsidR="00397CD5" w:rsidRPr="0054145C" w:rsidRDefault="00397CD5" w:rsidP="0054145C">
      <w:pPr>
        <w:pStyle w:val="PargrafodaLista"/>
        <w:numPr>
          <w:ilvl w:val="3"/>
          <w:numId w:val="41"/>
        </w:numPr>
        <w:tabs>
          <w:tab w:val="left" w:pos="284"/>
        </w:tabs>
        <w:ind w:left="0" w:right="260" w:firstLine="0"/>
        <w:jc w:val="both"/>
        <w:rPr>
          <w:rFonts w:ascii="Arial" w:hAnsi="Arial" w:cs="Arial"/>
        </w:rPr>
      </w:pPr>
      <w:r w:rsidRPr="0054145C">
        <w:rPr>
          <w:rFonts w:ascii="Arial" w:hAnsi="Arial" w:cs="Arial"/>
        </w:rPr>
        <w:t>Se a proposta ou lance vencedor for desclassificado, o Pregoeiro examinará a proposta ou lance</w:t>
      </w:r>
      <w:r w:rsidRPr="0054145C">
        <w:rPr>
          <w:rFonts w:ascii="Arial" w:hAnsi="Arial" w:cs="Arial"/>
          <w:spacing w:val="1"/>
        </w:rPr>
        <w:t xml:space="preserve"> </w:t>
      </w:r>
      <w:r w:rsidR="0054145C" w:rsidRPr="0054145C">
        <w:rPr>
          <w:rFonts w:ascii="Arial" w:hAnsi="Arial" w:cs="Arial"/>
        </w:rPr>
        <w:t>subsequente</w:t>
      </w:r>
      <w:r w:rsidRPr="0054145C">
        <w:rPr>
          <w:rFonts w:ascii="Arial" w:hAnsi="Arial" w:cs="Arial"/>
        </w:rPr>
        <w:t>,</w:t>
      </w:r>
      <w:r w:rsidRPr="0054145C">
        <w:rPr>
          <w:rFonts w:ascii="Arial" w:hAnsi="Arial" w:cs="Arial"/>
          <w:spacing w:val="1"/>
        </w:rPr>
        <w:t xml:space="preserve"> </w:t>
      </w:r>
      <w:r w:rsidRPr="0054145C">
        <w:rPr>
          <w:rFonts w:ascii="Arial" w:hAnsi="Arial" w:cs="Arial"/>
        </w:rPr>
        <w:t>e,</w:t>
      </w:r>
      <w:r w:rsidRPr="0054145C">
        <w:rPr>
          <w:rFonts w:ascii="Arial" w:hAnsi="Arial" w:cs="Arial"/>
          <w:spacing w:val="2"/>
        </w:rPr>
        <w:t xml:space="preserve"> </w:t>
      </w:r>
      <w:r w:rsidRPr="0054145C">
        <w:rPr>
          <w:rFonts w:ascii="Arial" w:hAnsi="Arial" w:cs="Arial"/>
        </w:rPr>
        <w:t>assim</w:t>
      </w:r>
      <w:r w:rsidRPr="0054145C">
        <w:rPr>
          <w:rFonts w:ascii="Arial" w:hAnsi="Arial" w:cs="Arial"/>
          <w:spacing w:val="1"/>
        </w:rPr>
        <w:t xml:space="preserve"> </w:t>
      </w:r>
      <w:r w:rsidRPr="0054145C">
        <w:rPr>
          <w:rFonts w:ascii="Arial" w:hAnsi="Arial" w:cs="Arial"/>
        </w:rPr>
        <w:t>sucessivamente,</w:t>
      </w:r>
      <w:r w:rsidRPr="0054145C">
        <w:rPr>
          <w:rFonts w:ascii="Arial" w:hAnsi="Arial" w:cs="Arial"/>
          <w:spacing w:val="-1"/>
        </w:rPr>
        <w:t xml:space="preserve"> </w:t>
      </w:r>
      <w:r w:rsidRPr="0054145C">
        <w:rPr>
          <w:rFonts w:ascii="Arial" w:hAnsi="Arial" w:cs="Arial"/>
        </w:rPr>
        <w:t>na</w:t>
      </w:r>
      <w:r w:rsidRPr="0054145C">
        <w:rPr>
          <w:rFonts w:ascii="Arial" w:hAnsi="Arial" w:cs="Arial"/>
          <w:spacing w:val="-1"/>
        </w:rPr>
        <w:t xml:space="preserve"> </w:t>
      </w:r>
      <w:r w:rsidRPr="0054145C">
        <w:rPr>
          <w:rFonts w:ascii="Arial" w:hAnsi="Arial" w:cs="Arial"/>
        </w:rPr>
        <w:t>ordem</w:t>
      </w:r>
      <w:r w:rsidRPr="0054145C">
        <w:rPr>
          <w:rFonts w:ascii="Arial" w:hAnsi="Arial" w:cs="Arial"/>
          <w:spacing w:val="1"/>
        </w:rPr>
        <w:t xml:space="preserve"> </w:t>
      </w:r>
      <w:r w:rsidRPr="0054145C">
        <w:rPr>
          <w:rFonts w:ascii="Arial" w:hAnsi="Arial" w:cs="Arial"/>
        </w:rPr>
        <w:t>de</w:t>
      </w:r>
      <w:r w:rsidRPr="0054145C">
        <w:rPr>
          <w:rFonts w:ascii="Arial" w:hAnsi="Arial" w:cs="Arial"/>
          <w:spacing w:val="-2"/>
        </w:rPr>
        <w:t xml:space="preserve"> </w:t>
      </w:r>
      <w:r w:rsidRPr="0054145C">
        <w:rPr>
          <w:rFonts w:ascii="Arial" w:hAnsi="Arial" w:cs="Arial"/>
        </w:rPr>
        <w:t>classificação.</w:t>
      </w:r>
    </w:p>
    <w:p w14:paraId="0849D60E" w14:textId="77777777" w:rsidR="0054145C" w:rsidRPr="0054145C" w:rsidRDefault="0054145C" w:rsidP="0054145C">
      <w:pPr>
        <w:tabs>
          <w:tab w:val="left" w:pos="679"/>
        </w:tabs>
        <w:ind w:right="260"/>
        <w:jc w:val="both"/>
        <w:rPr>
          <w:rFonts w:ascii="Arial" w:hAnsi="Arial" w:cs="Arial"/>
        </w:rPr>
      </w:pPr>
    </w:p>
    <w:p w14:paraId="5A8A7F52" w14:textId="2EFF366E" w:rsidR="00397CD5" w:rsidRDefault="00397CD5" w:rsidP="0054145C">
      <w:pPr>
        <w:pStyle w:val="PargrafodaLista"/>
        <w:widowControl w:val="0"/>
        <w:numPr>
          <w:ilvl w:val="1"/>
          <w:numId w:val="38"/>
        </w:numPr>
        <w:tabs>
          <w:tab w:val="left" w:pos="650"/>
        </w:tabs>
        <w:autoSpaceDE w:val="0"/>
        <w:autoSpaceDN w:val="0"/>
        <w:ind w:left="0" w:right="260" w:firstLine="0"/>
        <w:contextualSpacing w:val="0"/>
        <w:jc w:val="both"/>
        <w:rPr>
          <w:rFonts w:ascii="Arial" w:hAnsi="Arial" w:cs="Arial"/>
        </w:rPr>
      </w:pPr>
      <w:r w:rsidRPr="00397CD5">
        <w:rPr>
          <w:rFonts w:ascii="Arial" w:hAnsi="Arial" w:cs="Arial"/>
        </w:rPr>
        <w:t>Havendo necessidade, o Pregoeiro suspenderá a sessão, informando no “</w:t>
      </w:r>
      <w:r w:rsidRPr="00397CD5">
        <w:rPr>
          <w:rFonts w:ascii="Arial" w:hAnsi="Arial" w:cs="Arial"/>
          <w:i/>
        </w:rPr>
        <w:t>chat</w:t>
      </w:r>
      <w:r w:rsidRPr="00397CD5">
        <w:rPr>
          <w:rFonts w:ascii="Arial" w:hAnsi="Arial" w:cs="Arial"/>
        </w:rPr>
        <w:t>” a nova data e horário</w:t>
      </w:r>
      <w:r w:rsidRPr="00397CD5">
        <w:rPr>
          <w:rFonts w:ascii="Arial" w:hAnsi="Arial" w:cs="Arial"/>
          <w:spacing w:val="1"/>
        </w:rPr>
        <w:t xml:space="preserve"> </w:t>
      </w:r>
      <w:r w:rsidRPr="00397CD5">
        <w:rPr>
          <w:rFonts w:ascii="Arial" w:hAnsi="Arial" w:cs="Arial"/>
        </w:rPr>
        <w:t>para a</w:t>
      </w:r>
      <w:r w:rsidRPr="00397CD5">
        <w:rPr>
          <w:rFonts w:ascii="Arial" w:hAnsi="Arial" w:cs="Arial"/>
          <w:spacing w:val="-2"/>
        </w:rPr>
        <w:t xml:space="preserve"> </w:t>
      </w:r>
      <w:r w:rsidRPr="00397CD5">
        <w:rPr>
          <w:rFonts w:ascii="Arial" w:hAnsi="Arial" w:cs="Arial"/>
        </w:rPr>
        <w:t>continuidade da</w:t>
      </w:r>
      <w:r w:rsidRPr="00397CD5">
        <w:rPr>
          <w:rFonts w:ascii="Arial" w:hAnsi="Arial" w:cs="Arial"/>
          <w:spacing w:val="-5"/>
        </w:rPr>
        <w:t xml:space="preserve"> </w:t>
      </w:r>
      <w:r w:rsidRPr="00397CD5">
        <w:rPr>
          <w:rFonts w:ascii="Arial" w:hAnsi="Arial" w:cs="Arial"/>
        </w:rPr>
        <w:t>mesma.</w:t>
      </w:r>
    </w:p>
    <w:p w14:paraId="0FD7F108" w14:textId="77777777" w:rsidR="0054145C" w:rsidRPr="00397CD5" w:rsidRDefault="0054145C" w:rsidP="0054145C">
      <w:pPr>
        <w:pStyle w:val="PargrafodaLista"/>
        <w:widowControl w:val="0"/>
        <w:tabs>
          <w:tab w:val="left" w:pos="650"/>
        </w:tabs>
        <w:autoSpaceDE w:val="0"/>
        <w:autoSpaceDN w:val="0"/>
        <w:ind w:left="0" w:right="260"/>
        <w:contextualSpacing w:val="0"/>
        <w:jc w:val="both"/>
        <w:rPr>
          <w:rFonts w:ascii="Arial" w:hAnsi="Arial" w:cs="Arial"/>
        </w:rPr>
      </w:pPr>
    </w:p>
    <w:p w14:paraId="0E4358FD" w14:textId="0CF54F00" w:rsidR="00397CD5" w:rsidRDefault="00397CD5" w:rsidP="0054145C">
      <w:pPr>
        <w:pStyle w:val="PargrafodaLista"/>
        <w:widowControl w:val="0"/>
        <w:numPr>
          <w:ilvl w:val="1"/>
          <w:numId w:val="38"/>
        </w:numPr>
        <w:tabs>
          <w:tab w:val="left" w:pos="660"/>
        </w:tabs>
        <w:autoSpaceDE w:val="0"/>
        <w:autoSpaceDN w:val="0"/>
        <w:ind w:left="0" w:right="260" w:firstLine="0"/>
        <w:contextualSpacing w:val="0"/>
        <w:jc w:val="both"/>
        <w:rPr>
          <w:rFonts w:ascii="Arial" w:hAnsi="Arial" w:cs="Arial"/>
        </w:rPr>
      </w:pPr>
      <w:r w:rsidRPr="00397CD5">
        <w:rPr>
          <w:rFonts w:ascii="Arial" w:hAnsi="Arial" w:cs="Arial"/>
        </w:rPr>
        <w:t>O PREGOEIRO poderá encaminhar, por meio do sistema eletrônico, contraproposta ao licitante que</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lance</w:t>
      </w:r>
      <w:r w:rsidRPr="00397CD5">
        <w:rPr>
          <w:rFonts w:ascii="Arial" w:hAnsi="Arial" w:cs="Arial"/>
          <w:spacing w:val="1"/>
        </w:rPr>
        <w:t xml:space="preserve"> </w:t>
      </w:r>
      <w:r w:rsidRPr="00397CD5">
        <w:rPr>
          <w:rFonts w:ascii="Arial" w:hAnsi="Arial" w:cs="Arial"/>
        </w:rPr>
        <w:t>mais</w:t>
      </w:r>
      <w:r w:rsidRPr="00397CD5">
        <w:rPr>
          <w:rFonts w:ascii="Arial" w:hAnsi="Arial" w:cs="Arial"/>
          <w:spacing w:val="1"/>
        </w:rPr>
        <w:t xml:space="preserve"> </w:t>
      </w:r>
      <w:r w:rsidRPr="00397CD5">
        <w:rPr>
          <w:rFonts w:ascii="Arial" w:hAnsi="Arial" w:cs="Arial"/>
        </w:rPr>
        <w:t>vantajoso,</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fim</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obtenção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1"/>
        </w:rPr>
        <w:t xml:space="preserve"> </w:t>
      </w:r>
      <w:r w:rsidRPr="00397CD5">
        <w:rPr>
          <w:rFonts w:ascii="Arial" w:hAnsi="Arial" w:cs="Arial"/>
        </w:rPr>
        <w:t>vedada</w:t>
      </w:r>
      <w:r w:rsidRPr="00397CD5">
        <w:rPr>
          <w:rFonts w:ascii="Arial" w:hAnsi="Arial" w:cs="Arial"/>
          <w:spacing w:val="6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negociação</w:t>
      </w:r>
      <w:r w:rsidRPr="00397CD5">
        <w:rPr>
          <w:rFonts w:ascii="Arial" w:hAnsi="Arial" w:cs="Arial"/>
          <w:spacing w:val="-3"/>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1"/>
        </w:rPr>
        <w:t xml:space="preserve"> </w:t>
      </w:r>
      <w:r w:rsidRPr="00397CD5">
        <w:rPr>
          <w:rFonts w:ascii="Arial" w:hAnsi="Arial" w:cs="Arial"/>
        </w:rPr>
        <w:t>diversas</w:t>
      </w:r>
      <w:r w:rsidRPr="00397CD5">
        <w:rPr>
          <w:rFonts w:ascii="Arial" w:hAnsi="Arial" w:cs="Arial"/>
          <w:spacing w:val="1"/>
        </w:rPr>
        <w:t xml:space="preserve"> </w:t>
      </w:r>
      <w:r w:rsidRPr="00397CD5">
        <w:rPr>
          <w:rFonts w:ascii="Arial" w:hAnsi="Arial" w:cs="Arial"/>
        </w:rPr>
        <w:t>das</w:t>
      </w:r>
      <w:r w:rsidRPr="00397CD5">
        <w:rPr>
          <w:rFonts w:ascii="Arial" w:hAnsi="Arial" w:cs="Arial"/>
          <w:spacing w:val="-2"/>
        </w:rPr>
        <w:t xml:space="preserve"> </w:t>
      </w:r>
      <w:r w:rsidRPr="00397CD5">
        <w:rPr>
          <w:rFonts w:ascii="Arial" w:hAnsi="Arial" w:cs="Arial"/>
        </w:rPr>
        <w:t>previstas</w:t>
      </w:r>
      <w:r w:rsidRPr="00397CD5">
        <w:rPr>
          <w:rFonts w:ascii="Arial" w:hAnsi="Arial" w:cs="Arial"/>
          <w:spacing w:val="-2"/>
        </w:rPr>
        <w:t xml:space="preserve"> </w:t>
      </w:r>
      <w:r w:rsidRPr="00397CD5">
        <w:rPr>
          <w:rFonts w:ascii="Arial" w:hAnsi="Arial" w:cs="Arial"/>
        </w:rPr>
        <w:t>neste Edital.</w:t>
      </w:r>
    </w:p>
    <w:p w14:paraId="39E46A5F" w14:textId="77777777" w:rsidR="0054145C" w:rsidRPr="00397CD5" w:rsidRDefault="0054145C" w:rsidP="0054145C">
      <w:pPr>
        <w:pStyle w:val="PargrafodaLista"/>
        <w:widowControl w:val="0"/>
        <w:tabs>
          <w:tab w:val="left" w:pos="660"/>
        </w:tabs>
        <w:autoSpaceDE w:val="0"/>
        <w:autoSpaceDN w:val="0"/>
        <w:ind w:left="0" w:right="260"/>
        <w:contextualSpacing w:val="0"/>
        <w:jc w:val="both"/>
        <w:rPr>
          <w:rFonts w:ascii="Arial" w:hAnsi="Arial" w:cs="Arial"/>
        </w:rPr>
      </w:pPr>
    </w:p>
    <w:p w14:paraId="48B9A07A" w14:textId="036A353A" w:rsidR="00397CD5" w:rsidRDefault="00397CD5" w:rsidP="0054145C">
      <w:pPr>
        <w:pStyle w:val="Ttulo1"/>
        <w:numPr>
          <w:ilvl w:val="2"/>
          <w:numId w:val="38"/>
        </w:numPr>
        <w:tabs>
          <w:tab w:val="num" w:pos="360"/>
          <w:tab w:val="left" w:pos="859"/>
        </w:tabs>
        <w:spacing w:before="0"/>
        <w:ind w:left="0" w:right="260" w:firstLine="0"/>
        <w:jc w:val="both"/>
        <w:rPr>
          <w:rFonts w:ascii="Arial" w:hAnsi="Arial" w:cs="Arial"/>
          <w:b w:val="0"/>
          <w:bCs w:val="0"/>
          <w:color w:val="auto"/>
          <w:sz w:val="24"/>
          <w:szCs w:val="24"/>
        </w:rPr>
      </w:pPr>
      <w:r w:rsidRPr="00397CD5">
        <w:rPr>
          <w:rFonts w:ascii="Arial" w:hAnsi="Arial" w:cs="Arial"/>
          <w:sz w:val="24"/>
          <w:szCs w:val="24"/>
        </w:rPr>
        <w:lastRenderedPageBreak/>
        <w:t xml:space="preserve">– </w:t>
      </w:r>
      <w:r w:rsidRPr="0054145C">
        <w:rPr>
          <w:rFonts w:ascii="Arial" w:hAnsi="Arial" w:cs="Arial"/>
          <w:b w:val="0"/>
          <w:bCs w:val="0"/>
          <w:color w:val="auto"/>
          <w:sz w:val="24"/>
          <w:szCs w:val="24"/>
        </w:rPr>
        <w:t>O prazo de resposta da contraproposta é de até 02 (duas) horas, devendo a empresas</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acompanhar</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diariamente</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 chat de mensagem, sobe pena de desclassificação,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quando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preço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ofertado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não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for</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aceito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pelo Pregoeiro.</w:t>
      </w:r>
    </w:p>
    <w:p w14:paraId="1C889DD5" w14:textId="77777777" w:rsidR="0054145C" w:rsidRPr="0054145C" w:rsidRDefault="0054145C" w:rsidP="0054145C">
      <w:pPr>
        <w:ind w:right="260"/>
      </w:pPr>
    </w:p>
    <w:p w14:paraId="144E3580" w14:textId="54DD9273" w:rsidR="00397CD5" w:rsidRDefault="00397CD5" w:rsidP="0054145C">
      <w:pPr>
        <w:pStyle w:val="PargrafodaLista"/>
        <w:widowControl w:val="0"/>
        <w:numPr>
          <w:ilvl w:val="1"/>
          <w:numId w:val="38"/>
        </w:numPr>
        <w:tabs>
          <w:tab w:val="left" w:pos="655"/>
        </w:tabs>
        <w:autoSpaceDE w:val="0"/>
        <w:autoSpaceDN w:val="0"/>
        <w:ind w:left="0" w:right="260" w:firstLine="0"/>
        <w:contextualSpacing w:val="0"/>
        <w:jc w:val="both"/>
        <w:rPr>
          <w:rFonts w:ascii="Arial" w:hAnsi="Arial" w:cs="Arial"/>
        </w:rPr>
      </w:pPr>
      <w:r w:rsidRPr="00397CD5">
        <w:rPr>
          <w:rFonts w:ascii="Arial" w:hAnsi="Arial" w:cs="Arial"/>
        </w:rPr>
        <w:t xml:space="preserve">Também nas hipóteses em que o Pregoeiro não aceitar a proposta e passar à </w:t>
      </w:r>
      <w:r w:rsidR="0054145C" w:rsidRPr="00397CD5">
        <w:rPr>
          <w:rFonts w:ascii="Arial" w:hAnsi="Arial" w:cs="Arial"/>
        </w:rPr>
        <w:t>subsequente</w:t>
      </w:r>
      <w:r w:rsidRPr="00397CD5">
        <w:rPr>
          <w:rFonts w:ascii="Arial" w:hAnsi="Arial" w:cs="Arial"/>
        </w:rPr>
        <w:t>, poderá</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2"/>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licitante</w:t>
      </w:r>
      <w:r w:rsidRPr="00397CD5">
        <w:rPr>
          <w:rFonts w:ascii="Arial" w:hAnsi="Arial" w:cs="Arial"/>
          <w:spacing w:val="-2"/>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2"/>
        </w:rPr>
        <w:t xml:space="preserve"> </w:t>
      </w:r>
      <w:r w:rsidRPr="00397CD5">
        <w:rPr>
          <w:rFonts w:ascii="Arial" w:hAnsi="Arial" w:cs="Arial"/>
        </w:rPr>
        <w:t>obtido preço melhor.</w:t>
      </w:r>
    </w:p>
    <w:p w14:paraId="534822FD" w14:textId="77777777" w:rsidR="0054145C" w:rsidRPr="00397CD5" w:rsidRDefault="0054145C" w:rsidP="0054145C">
      <w:pPr>
        <w:pStyle w:val="PargrafodaLista"/>
        <w:widowControl w:val="0"/>
        <w:tabs>
          <w:tab w:val="left" w:pos="655"/>
        </w:tabs>
        <w:autoSpaceDE w:val="0"/>
        <w:autoSpaceDN w:val="0"/>
        <w:ind w:left="0" w:right="260"/>
        <w:contextualSpacing w:val="0"/>
        <w:jc w:val="both"/>
        <w:rPr>
          <w:rFonts w:ascii="Arial" w:hAnsi="Arial" w:cs="Arial"/>
        </w:rPr>
      </w:pPr>
    </w:p>
    <w:p w14:paraId="1767266D" w14:textId="74D7F1D4" w:rsidR="00397CD5" w:rsidRDefault="00397CD5" w:rsidP="0054145C">
      <w:pPr>
        <w:pStyle w:val="PargrafodaLista"/>
        <w:widowControl w:val="0"/>
        <w:numPr>
          <w:ilvl w:val="1"/>
          <w:numId w:val="38"/>
        </w:numPr>
        <w:tabs>
          <w:tab w:val="left" w:pos="624"/>
        </w:tabs>
        <w:autoSpaceDE w:val="0"/>
        <w:autoSpaceDN w:val="0"/>
        <w:ind w:left="0" w:right="260" w:firstLine="0"/>
        <w:contextualSpacing w:val="0"/>
        <w:jc w:val="both"/>
        <w:rPr>
          <w:rFonts w:ascii="Arial" w:hAnsi="Arial" w:cs="Arial"/>
        </w:rPr>
      </w:pPr>
      <w:r w:rsidRPr="00397CD5">
        <w:rPr>
          <w:rFonts w:ascii="Arial" w:hAnsi="Arial" w:cs="Arial"/>
        </w:rPr>
        <w:t>A</w:t>
      </w:r>
      <w:r w:rsidRPr="00397CD5">
        <w:rPr>
          <w:rFonts w:ascii="Arial" w:hAnsi="Arial" w:cs="Arial"/>
          <w:spacing w:val="-3"/>
        </w:rPr>
        <w:t xml:space="preserve"> </w:t>
      </w:r>
      <w:r w:rsidRPr="00397CD5">
        <w:rPr>
          <w:rFonts w:ascii="Arial" w:hAnsi="Arial" w:cs="Arial"/>
        </w:rPr>
        <w:t>negociação</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realizada</w:t>
      </w:r>
      <w:r w:rsidRPr="00397CD5">
        <w:rPr>
          <w:rFonts w:ascii="Arial" w:hAnsi="Arial" w:cs="Arial"/>
          <w:spacing w:val="-1"/>
        </w:rPr>
        <w:t xml:space="preserve"> </w:t>
      </w:r>
      <w:r w:rsidRPr="00397CD5">
        <w:rPr>
          <w:rFonts w:ascii="Arial" w:hAnsi="Arial" w:cs="Arial"/>
        </w:rPr>
        <w:t>por</w:t>
      </w:r>
      <w:r w:rsidRPr="00397CD5">
        <w:rPr>
          <w:rFonts w:ascii="Arial" w:hAnsi="Arial" w:cs="Arial"/>
          <w:spacing w:val="-2"/>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3"/>
        </w:rPr>
        <w:t xml:space="preserve"> </w:t>
      </w:r>
      <w:r w:rsidRPr="00397CD5">
        <w:rPr>
          <w:rFonts w:ascii="Arial" w:hAnsi="Arial" w:cs="Arial"/>
        </w:rPr>
        <w:t>sistema,</w:t>
      </w:r>
      <w:r w:rsidRPr="00397CD5">
        <w:rPr>
          <w:rFonts w:ascii="Arial" w:hAnsi="Arial" w:cs="Arial"/>
          <w:spacing w:val="-2"/>
        </w:rPr>
        <w:t xml:space="preserve"> </w:t>
      </w:r>
      <w:r w:rsidRPr="00397CD5">
        <w:rPr>
          <w:rFonts w:ascii="Arial" w:hAnsi="Arial" w:cs="Arial"/>
        </w:rPr>
        <w:t>podendo</w:t>
      </w:r>
      <w:r w:rsidRPr="00397CD5">
        <w:rPr>
          <w:rFonts w:ascii="Arial" w:hAnsi="Arial" w:cs="Arial"/>
          <w:spacing w:val="-3"/>
        </w:rPr>
        <w:t xml:space="preserve"> </w:t>
      </w:r>
      <w:r w:rsidRPr="00397CD5">
        <w:rPr>
          <w:rFonts w:ascii="Arial" w:hAnsi="Arial" w:cs="Arial"/>
        </w:rPr>
        <w:t>ser</w:t>
      </w:r>
      <w:r w:rsidRPr="00397CD5">
        <w:rPr>
          <w:rFonts w:ascii="Arial" w:hAnsi="Arial" w:cs="Arial"/>
          <w:spacing w:val="-2"/>
        </w:rPr>
        <w:t xml:space="preserve"> </w:t>
      </w:r>
      <w:r w:rsidRPr="00397CD5">
        <w:rPr>
          <w:rFonts w:ascii="Arial" w:hAnsi="Arial" w:cs="Arial"/>
        </w:rPr>
        <w:t>acompanhada</w:t>
      </w:r>
      <w:r w:rsidRPr="00397CD5">
        <w:rPr>
          <w:rFonts w:ascii="Arial" w:hAnsi="Arial" w:cs="Arial"/>
          <w:spacing w:val="-1"/>
        </w:rPr>
        <w:t xml:space="preserve"> </w:t>
      </w:r>
      <w:r w:rsidRPr="00397CD5">
        <w:rPr>
          <w:rFonts w:ascii="Arial" w:hAnsi="Arial" w:cs="Arial"/>
        </w:rPr>
        <w:t>pelos</w:t>
      </w:r>
      <w:r w:rsidRPr="00397CD5">
        <w:rPr>
          <w:rFonts w:ascii="Arial" w:hAnsi="Arial" w:cs="Arial"/>
          <w:spacing w:val="-1"/>
        </w:rPr>
        <w:t xml:space="preserve"> </w:t>
      </w:r>
      <w:r w:rsidRPr="00397CD5">
        <w:rPr>
          <w:rFonts w:ascii="Arial" w:hAnsi="Arial" w:cs="Arial"/>
        </w:rPr>
        <w:t>demais licitantes.</w:t>
      </w:r>
    </w:p>
    <w:p w14:paraId="1B6557B1" w14:textId="77777777" w:rsidR="00383323" w:rsidRPr="00397CD5" w:rsidRDefault="00383323" w:rsidP="00383323">
      <w:pPr>
        <w:pStyle w:val="PargrafodaLista"/>
        <w:widowControl w:val="0"/>
        <w:tabs>
          <w:tab w:val="left" w:pos="624"/>
        </w:tabs>
        <w:autoSpaceDE w:val="0"/>
        <w:autoSpaceDN w:val="0"/>
        <w:ind w:left="0" w:right="260"/>
        <w:contextualSpacing w:val="0"/>
        <w:jc w:val="both"/>
        <w:rPr>
          <w:rFonts w:ascii="Arial" w:hAnsi="Arial" w:cs="Arial"/>
        </w:rPr>
      </w:pPr>
    </w:p>
    <w:p w14:paraId="08912481" w14:textId="77F56B19" w:rsidR="00A9539C" w:rsidRPr="006A7BC0" w:rsidRDefault="00397CD5" w:rsidP="006A7BC0">
      <w:pPr>
        <w:ind w:right="260"/>
        <w:jc w:val="both"/>
        <w:rPr>
          <w:rFonts w:ascii="Arial" w:hAnsi="Arial" w:cs="Arial"/>
          <w:color w:val="000000"/>
          <w:lang w:eastAsia="en-US"/>
        </w:rPr>
      </w:pPr>
      <w:r w:rsidRPr="006A7BC0">
        <w:rPr>
          <w:rFonts w:ascii="Arial" w:hAnsi="Arial" w:cs="Arial"/>
        </w:rPr>
        <w:t>7.21 Nos itens não exclusivos a microempresas, empresas de pequeno porte e sociedades cooperativas,</w:t>
      </w:r>
      <w:r w:rsidRPr="006A7BC0">
        <w:rPr>
          <w:rFonts w:ascii="Arial" w:hAnsi="Arial" w:cs="Arial"/>
          <w:spacing w:val="1"/>
        </w:rPr>
        <w:t xml:space="preserve"> </w:t>
      </w:r>
      <w:r w:rsidRPr="006A7BC0">
        <w:rPr>
          <w:rFonts w:ascii="Arial" w:hAnsi="Arial" w:cs="Arial"/>
        </w:rPr>
        <w:t>sempre</w:t>
      </w:r>
      <w:r w:rsidRPr="006A7BC0">
        <w:rPr>
          <w:rFonts w:ascii="Arial" w:hAnsi="Arial" w:cs="Arial"/>
          <w:spacing w:val="1"/>
        </w:rPr>
        <w:t xml:space="preserve"> </w:t>
      </w:r>
      <w:r w:rsidRPr="006A7BC0">
        <w:rPr>
          <w:rFonts w:ascii="Arial" w:hAnsi="Arial" w:cs="Arial"/>
        </w:rPr>
        <w:t>que</w:t>
      </w:r>
      <w:r w:rsidRPr="006A7BC0">
        <w:rPr>
          <w:rFonts w:ascii="Arial" w:hAnsi="Arial" w:cs="Arial"/>
          <w:spacing w:val="1"/>
        </w:rPr>
        <w:t xml:space="preserve"> </w:t>
      </w:r>
      <w:r w:rsidRPr="006A7BC0">
        <w:rPr>
          <w:rFonts w:ascii="Arial" w:hAnsi="Arial" w:cs="Arial"/>
        </w:rPr>
        <w:t>a</w:t>
      </w:r>
      <w:r w:rsidRPr="006A7BC0">
        <w:rPr>
          <w:rFonts w:ascii="Arial" w:hAnsi="Arial" w:cs="Arial"/>
          <w:spacing w:val="1"/>
        </w:rPr>
        <w:t xml:space="preserve"> </w:t>
      </w:r>
      <w:r w:rsidRPr="006A7BC0">
        <w:rPr>
          <w:rFonts w:ascii="Arial" w:hAnsi="Arial" w:cs="Arial"/>
        </w:rPr>
        <w:t>proposta</w:t>
      </w:r>
      <w:r w:rsidRPr="006A7BC0">
        <w:rPr>
          <w:rFonts w:ascii="Arial" w:hAnsi="Arial" w:cs="Arial"/>
          <w:spacing w:val="1"/>
        </w:rPr>
        <w:t xml:space="preserve"> </w:t>
      </w:r>
      <w:r w:rsidRPr="006A7BC0">
        <w:rPr>
          <w:rFonts w:ascii="Arial" w:hAnsi="Arial" w:cs="Arial"/>
        </w:rPr>
        <w:t>não</w:t>
      </w:r>
      <w:r w:rsidRPr="006A7BC0">
        <w:rPr>
          <w:rFonts w:ascii="Arial" w:hAnsi="Arial" w:cs="Arial"/>
          <w:spacing w:val="1"/>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aceita,</w:t>
      </w:r>
      <w:r w:rsidRPr="006A7BC0">
        <w:rPr>
          <w:rFonts w:ascii="Arial" w:hAnsi="Arial" w:cs="Arial"/>
          <w:spacing w:val="1"/>
        </w:rPr>
        <w:t xml:space="preserve"> </w:t>
      </w:r>
      <w:r w:rsidRPr="006A7BC0">
        <w:rPr>
          <w:rFonts w:ascii="Arial" w:hAnsi="Arial" w:cs="Arial"/>
        </w:rPr>
        <w:t>e</w:t>
      </w:r>
      <w:r w:rsidRPr="006A7BC0">
        <w:rPr>
          <w:rFonts w:ascii="Arial" w:hAnsi="Arial" w:cs="Arial"/>
          <w:spacing w:val="1"/>
        </w:rPr>
        <w:t xml:space="preserve"> </w:t>
      </w:r>
      <w:r w:rsidRPr="006A7BC0">
        <w:rPr>
          <w:rFonts w:ascii="Arial" w:hAnsi="Arial" w:cs="Arial"/>
        </w:rPr>
        <w:t>antes</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o</w:t>
      </w:r>
      <w:r w:rsidRPr="006A7BC0">
        <w:rPr>
          <w:rFonts w:ascii="Arial" w:hAnsi="Arial" w:cs="Arial"/>
          <w:spacing w:val="1"/>
        </w:rPr>
        <w:t xml:space="preserve"> </w:t>
      </w:r>
      <w:r w:rsidRPr="006A7BC0">
        <w:rPr>
          <w:rFonts w:ascii="Arial" w:hAnsi="Arial" w:cs="Arial"/>
        </w:rPr>
        <w:t>Pregoeiro</w:t>
      </w:r>
      <w:r w:rsidRPr="006A7BC0">
        <w:rPr>
          <w:rFonts w:ascii="Arial" w:hAnsi="Arial" w:cs="Arial"/>
          <w:spacing w:val="1"/>
        </w:rPr>
        <w:t xml:space="preserve"> </w:t>
      </w:r>
      <w:r w:rsidRPr="006A7BC0">
        <w:rPr>
          <w:rFonts w:ascii="Arial" w:hAnsi="Arial" w:cs="Arial"/>
        </w:rPr>
        <w:t>passar</w:t>
      </w:r>
      <w:r w:rsidRPr="006A7BC0">
        <w:rPr>
          <w:rFonts w:ascii="Arial" w:hAnsi="Arial" w:cs="Arial"/>
          <w:spacing w:val="1"/>
        </w:rPr>
        <w:t xml:space="preserve"> </w:t>
      </w:r>
      <w:r w:rsidRPr="006A7BC0">
        <w:rPr>
          <w:rFonts w:ascii="Arial" w:hAnsi="Arial" w:cs="Arial"/>
        </w:rPr>
        <w:t>à</w:t>
      </w:r>
      <w:r w:rsidRPr="006A7BC0">
        <w:rPr>
          <w:rFonts w:ascii="Arial" w:hAnsi="Arial" w:cs="Arial"/>
          <w:spacing w:val="1"/>
        </w:rPr>
        <w:t xml:space="preserve"> </w:t>
      </w:r>
      <w:r w:rsidR="0054145C" w:rsidRPr="006A7BC0">
        <w:rPr>
          <w:rFonts w:ascii="Arial" w:hAnsi="Arial" w:cs="Arial"/>
        </w:rPr>
        <w:t>subsequente</w:t>
      </w:r>
      <w:r w:rsidRPr="006A7BC0">
        <w:rPr>
          <w:rFonts w:ascii="Arial" w:hAnsi="Arial" w:cs="Arial"/>
        </w:rPr>
        <w:t>,</w:t>
      </w:r>
      <w:r w:rsidRPr="006A7BC0">
        <w:rPr>
          <w:rFonts w:ascii="Arial" w:hAnsi="Arial" w:cs="Arial"/>
          <w:spacing w:val="1"/>
        </w:rPr>
        <w:t xml:space="preserve"> </w:t>
      </w:r>
      <w:r w:rsidRPr="006A7BC0">
        <w:rPr>
          <w:rFonts w:ascii="Arial" w:hAnsi="Arial" w:cs="Arial"/>
        </w:rPr>
        <w:t>haverá</w:t>
      </w:r>
      <w:r w:rsidRPr="006A7BC0">
        <w:rPr>
          <w:rFonts w:ascii="Arial" w:hAnsi="Arial" w:cs="Arial"/>
          <w:spacing w:val="1"/>
        </w:rPr>
        <w:t xml:space="preserve"> </w:t>
      </w:r>
      <w:r w:rsidRPr="006A7BC0">
        <w:rPr>
          <w:rFonts w:ascii="Arial" w:hAnsi="Arial" w:cs="Arial"/>
        </w:rPr>
        <w:t>nova</w:t>
      </w:r>
      <w:r w:rsidRPr="006A7BC0">
        <w:rPr>
          <w:rFonts w:ascii="Arial" w:hAnsi="Arial" w:cs="Arial"/>
          <w:spacing w:val="1"/>
        </w:rPr>
        <w:t xml:space="preserve"> </w:t>
      </w:r>
      <w:r w:rsidRPr="006A7BC0">
        <w:rPr>
          <w:rFonts w:ascii="Arial" w:hAnsi="Arial" w:cs="Arial"/>
        </w:rPr>
        <w:t>verificação, pelo sistema, da eventual ocorrência do empate ficto, previsto nos artigos 44 e 45 da LC n</w:t>
      </w:r>
      <w:r w:rsidR="002D7FB4">
        <w:rPr>
          <w:rFonts w:ascii="Arial" w:hAnsi="Arial" w:cs="Arial"/>
        </w:rPr>
        <w:t>.</w:t>
      </w:r>
      <w:r w:rsidRPr="006A7BC0">
        <w:rPr>
          <w:rFonts w:ascii="Arial" w:hAnsi="Arial" w:cs="Arial"/>
        </w:rPr>
        <w:t>º 123,</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2006,</w:t>
      </w:r>
      <w:r w:rsidRPr="006A7BC0">
        <w:rPr>
          <w:rFonts w:ascii="Arial" w:hAnsi="Arial" w:cs="Arial"/>
          <w:spacing w:val="-1"/>
        </w:rPr>
        <w:t xml:space="preserve"> </w:t>
      </w:r>
      <w:r w:rsidRPr="006A7BC0">
        <w:rPr>
          <w:rFonts w:ascii="Arial" w:hAnsi="Arial" w:cs="Arial"/>
        </w:rPr>
        <w:t>seguindo-se</w:t>
      </w:r>
      <w:r w:rsidRPr="006A7BC0">
        <w:rPr>
          <w:rFonts w:ascii="Arial" w:hAnsi="Arial" w:cs="Arial"/>
          <w:spacing w:val="-2"/>
        </w:rPr>
        <w:t xml:space="preserve"> </w:t>
      </w:r>
      <w:r w:rsidRPr="006A7BC0">
        <w:rPr>
          <w:rFonts w:ascii="Arial" w:hAnsi="Arial" w:cs="Arial"/>
        </w:rPr>
        <w:t>a</w:t>
      </w:r>
      <w:r w:rsidRPr="006A7BC0">
        <w:rPr>
          <w:rFonts w:ascii="Arial" w:hAnsi="Arial" w:cs="Arial"/>
          <w:spacing w:val="-2"/>
        </w:rPr>
        <w:t xml:space="preserve"> </w:t>
      </w:r>
      <w:r w:rsidRPr="006A7BC0">
        <w:rPr>
          <w:rFonts w:ascii="Arial" w:hAnsi="Arial" w:cs="Arial"/>
        </w:rPr>
        <w:t>disciplina antes estabelecida,</w:t>
      </w:r>
      <w:r w:rsidRPr="006A7BC0">
        <w:rPr>
          <w:rFonts w:ascii="Arial" w:hAnsi="Arial" w:cs="Arial"/>
          <w:spacing w:val="2"/>
        </w:rPr>
        <w:t xml:space="preserve"> </w:t>
      </w:r>
      <w:r w:rsidRPr="006A7BC0">
        <w:rPr>
          <w:rFonts w:ascii="Arial" w:hAnsi="Arial" w:cs="Arial"/>
        </w:rPr>
        <w:t>se</w:t>
      </w:r>
      <w:r w:rsidRPr="006A7BC0">
        <w:rPr>
          <w:rFonts w:ascii="Arial" w:hAnsi="Arial" w:cs="Arial"/>
          <w:spacing w:val="-4"/>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o</w:t>
      </w:r>
      <w:r w:rsidRPr="006A7BC0">
        <w:rPr>
          <w:rFonts w:ascii="Arial" w:hAnsi="Arial" w:cs="Arial"/>
          <w:spacing w:val="-2"/>
        </w:rPr>
        <w:t xml:space="preserve"> </w:t>
      </w:r>
      <w:r w:rsidRPr="006A7BC0">
        <w:rPr>
          <w:rFonts w:ascii="Arial" w:hAnsi="Arial" w:cs="Arial"/>
        </w:rPr>
        <w:t>caso.</w:t>
      </w:r>
    </w:p>
    <w:p w14:paraId="6F4B673C" w14:textId="57792B5D" w:rsidR="00CA24FB" w:rsidRDefault="00CA24FB" w:rsidP="00024BCA">
      <w:pPr>
        <w:pStyle w:val="Nivel01"/>
        <w:numPr>
          <w:ilvl w:val="0"/>
          <w:numId w:val="11"/>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416E41">
      <w:pPr>
        <w:pStyle w:val="PargrafodaLista"/>
        <w:numPr>
          <w:ilvl w:val="1"/>
          <w:numId w:val="11"/>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089DE1C2" w:rsidR="0018613B" w:rsidRPr="00416E41" w:rsidRDefault="0018613B"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w:t>
      </w:r>
      <w:r w:rsidR="0044346C">
        <w:rPr>
          <w:rFonts w:ascii="Arial" w:hAnsi="Arial" w:cs="Arial"/>
          <w:color w:val="000000"/>
        </w:rPr>
        <w:t>º</w:t>
      </w:r>
      <w:r w:rsidRPr="00C47D4C">
        <w:rPr>
          <w:rFonts w:ascii="Arial" w:hAnsi="Arial" w:cs="Arial"/>
          <w:color w:val="000000"/>
        </w:rPr>
        <w:t xml:space="preserve"> 971, de 2009, em razão do disposto no art. 184, inciso V, sob pena de desclassificação.</w:t>
      </w:r>
      <w:r w:rsidR="008059CD" w:rsidRPr="00C47D4C">
        <w:rPr>
          <w:rFonts w:ascii="Arial" w:hAnsi="Arial" w:cs="Arial"/>
        </w:rPr>
        <w:t xml:space="preserve"> </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4FF1C19F" w:rsidR="004617D7" w:rsidRPr="00416E41" w:rsidRDefault="004617D7"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w:t>
      </w:r>
      <w:r w:rsidR="0044346C">
        <w:rPr>
          <w:rFonts w:ascii="Arial" w:hAnsi="Arial" w:cs="Arial"/>
          <w:color w:val="000000"/>
        </w:rPr>
        <w:t>.</w:t>
      </w:r>
      <w:r w:rsidRPr="00C47D4C">
        <w:rPr>
          <w:rFonts w:ascii="Arial" w:hAnsi="Arial" w:cs="Arial"/>
          <w:color w:val="000000"/>
        </w:rPr>
        <w:t>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rsidP="00FF0FA5">
      <w:pPr>
        <w:pStyle w:val="PargrafodaLista"/>
        <w:numPr>
          <w:ilvl w:val="2"/>
          <w:numId w:val="11"/>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4B15C26" w14:textId="7C70A523" w:rsidR="00416E41" w:rsidRDefault="00416E41" w:rsidP="00416E41">
      <w:pPr>
        <w:pStyle w:val="PargrafodaLista"/>
        <w:spacing w:before="120" w:after="120" w:line="276" w:lineRule="auto"/>
        <w:ind w:left="0" w:right="-15"/>
        <w:jc w:val="both"/>
        <w:rPr>
          <w:rFonts w:ascii="Arial" w:hAnsi="Arial" w:cs="Arial"/>
          <w:color w:val="000000" w:themeColor="text1"/>
          <w:lang w:eastAsia="en-US"/>
        </w:rPr>
      </w:pPr>
    </w:p>
    <w:p w14:paraId="087C26DB" w14:textId="1DEB4BD8" w:rsidR="00BD5F4E" w:rsidRDefault="00BD5F4E" w:rsidP="00416E41">
      <w:pPr>
        <w:pStyle w:val="PargrafodaLista"/>
        <w:spacing w:before="120" w:after="120" w:line="276" w:lineRule="auto"/>
        <w:ind w:left="0" w:right="-15"/>
        <w:jc w:val="both"/>
        <w:rPr>
          <w:rFonts w:ascii="Arial" w:hAnsi="Arial" w:cs="Arial"/>
          <w:color w:val="000000" w:themeColor="text1"/>
          <w:lang w:eastAsia="en-US"/>
        </w:rPr>
      </w:pPr>
    </w:p>
    <w:p w14:paraId="66C95E5B" w14:textId="77777777" w:rsidR="00BD5F4E" w:rsidRPr="00C47D4C" w:rsidRDefault="00BD5F4E"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3E3171CD" w:rsidR="00EB58F8" w:rsidRDefault="008A2C5D"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09E7A251" w14:textId="77777777" w:rsidR="00D901D4" w:rsidRDefault="00D901D4" w:rsidP="00BD5F4E">
      <w:pPr>
        <w:pStyle w:val="PargrafodaLista"/>
        <w:spacing w:before="120" w:after="120" w:line="360" w:lineRule="auto"/>
        <w:ind w:left="0" w:right="-17"/>
        <w:jc w:val="both"/>
        <w:rPr>
          <w:rFonts w:ascii="Arial" w:hAnsi="Arial" w:cs="Arial"/>
          <w:color w:val="000000" w:themeColor="text1"/>
          <w:lang w:eastAsia="en-US"/>
        </w:rPr>
      </w:pPr>
    </w:p>
    <w:p w14:paraId="6FD1EA40" w14:textId="77777777" w:rsidR="00416E41" w:rsidRDefault="008A2C5D"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O prazo estabelecido poderá ser prorrogado pelo Pregoeiro por solicitação escrita e justificada do licitante, formulada antes de findo o prazo, e formalmente aceita pelo Pregoeiro.</w:t>
      </w:r>
    </w:p>
    <w:p w14:paraId="4050D8C7" w14:textId="6314799B" w:rsidR="008A2C5D" w:rsidRPr="00C47D4C" w:rsidRDefault="008A2C5D" w:rsidP="00BD5F4E">
      <w:pPr>
        <w:pStyle w:val="PargrafodaLista"/>
        <w:spacing w:before="120" w:after="120" w:line="360" w:lineRule="auto"/>
        <w:ind w:left="0" w:right="-17"/>
        <w:jc w:val="both"/>
        <w:rPr>
          <w:rFonts w:ascii="Arial" w:hAnsi="Arial" w:cs="Arial"/>
          <w:color w:val="000000" w:themeColor="text1"/>
          <w:lang w:eastAsia="en-US"/>
        </w:rPr>
      </w:pPr>
      <w:r w:rsidRPr="00C47D4C">
        <w:rPr>
          <w:rFonts w:ascii="Arial" w:hAnsi="Arial" w:cs="Arial"/>
          <w:color w:val="000000" w:themeColor="text1"/>
          <w:lang w:eastAsia="en-US"/>
        </w:rPr>
        <w:t xml:space="preserve"> </w:t>
      </w:r>
    </w:p>
    <w:p w14:paraId="13F51D52" w14:textId="17589308" w:rsidR="0016344E" w:rsidRPr="002F0AF5" w:rsidRDefault="00CA24FB" w:rsidP="002F0AF5">
      <w:pPr>
        <w:pStyle w:val="PargrafodaLista"/>
        <w:numPr>
          <w:ilvl w:val="2"/>
          <w:numId w:val="11"/>
        </w:numPr>
        <w:spacing w:before="120" w:after="120" w:line="276" w:lineRule="auto"/>
        <w:ind w:left="567" w:firstLine="0"/>
        <w:contextualSpacing w:val="0"/>
        <w:jc w:val="both"/>
        <w:rPr>
          <w:rFonts w:ascii="Arial" w:hAnsi="Arial" w:cs="Arial"/>
          <w:strike/>
        </w:rPr>
      </w:pPr>
      <w:r w:rsidRPr="00C47D4C">
        <w:rPr>
          <w:rFonts w:ascii="Arial" w:hAnsi="Arial" w:cs="Arial"/>
          <w:lang w:eastAsia="en-US"/>
        </w:rPr>
        <w:t xml:space="preserve">Dentre os documentos passíveis de solicitação pelo </w:t>
      </w:r>
      <w:r w:rsidR="00C6162E" w:rsidRPr="00C47D4C">
        <w:rPr>
          <w:rFonts w:ascii="Arial" w:hAnsi="Arial" w:cs="Arial"/>
          <w:lang w:eastAsia="en-US"/>
        </w:rPr>
        <w:t>Pregoeiro</w:t>
      </w:r>
      <w:r w:rsidRPr="00C47D4C">
        <w:rPr>
          <w:rFonts w:ascii="Arial" w:hAnsi="Arial" w:cs="Arial"/>
          <w:lang w:eastAsia="en-US"/>
        </w:rPr>
        <w:t xml:space="preserve">, destacam-se os que contenham </w:t>
      </w:r>
      <w:r w:rsidR="0033777C" w:rsidRPr="00C47D4C">
        <w:rPr>
          <w:rFonts w:ascii="Arial" w:hAnsi="Arial" w:cs="Arial"/>
          <w:lang w:eastAsia="en-US"/>
        </w:rPr>
        <w:t>as características do material ofertado, tais como marca, modelo, tipo, fabricante e procedência, além de outras informações pertinentes, a exemplo de catálogos, folhetos ou propostas,</w:t>
      </w:r>
      <w:r w:rsidR="00651A2B" w:rsidRPr="00C47D4C">
        <w:rPr>
          <w:rFonts w:ascii="Arial" w:hAnsi="Arial" w:cs="Arial"/>
          <w:lang w:eastAsia="en-US"/>
        </w:rPr>
        <w:t xml:space="preserve"> encaminhados</w:t>
      </w:r>
      <w:r w:rsidR="0033777C" w:rsidRPr="00C47D4C">
        <w:rPr>
          <w:rFonts w:ascii="Arial" w:hAnsi="Arial" w:cs="Arial"/>
          <w:lang w:eastAsia="en-US"/>
        </w:rPr>
        <w:t xml:space="preserve"> por meio eletrônico, ou, se for o caso, por outro meio e prazo indicados pelo Pregoeiro, sem prejuízo do seu ulterior envio pelo sistema eletrônico, sob pena de não aceitação da proposta</w:t>
      </w:r>
      <w:r w:rsidR="0016344E" w:rsidRPr="0016344E">
        <w:rPr>
          <w:rFonts w:ascii="Arial" w:hAnsi="Arial" w:cs="Arial"/>
          <w:lang w:eastAsia="en-US"/>
        </w:rPr>
        <w:t>;</w:t>
      </w:r>
    </w:p>
    <w:p w14:paraId="3C0D53E7" w14:textId="77777777" w:rsidR="002F0AF5" w:rsidRPr="00246553" w:rsidRDefault="002F0AF5" w:rsidP="00BD5F4E">
      <w:pPr>
        <w:pStyle w:val="PargrafodaLista"/>
        <w:ind w:left="567"/>
        <w:contextualSpacing w:val="0"/>
        <w:jc w:val="both"/>
        <w:rPr>
          <w:rFonts w:ascii="Arial" w:hAnsi="Arial" w:cs="Arial"/>
          <w:strike/>
        </w:rPr>
      </w:pPr>
    </w:p>
    <w:p w14:paraId="1B1A0D34" w14:textId="3C12D8D1" w:rsidR="007C052A" w:rsidRDefault="007C052A" w:rsidP="00416E41">
      <w:pPr>
        <w:numPr>
          <w:ilvl w:val="1"/>
          <w:numId w:val="11"/>
        </w:numPr>
        <w:tabs>
          <w:tab w:val="left" w:pos="1440"/>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517935DE" w14:textId="538325DD" w:rsidR="007C052A" w:rsidRDefault="007C052A" w:rsidP="00416E41">
      <w:pPr>
        <w:numPr>
          <w:ilvl w:val="1"/>
          <w:numId w:val="11"/>
        </w:numPr>
        <w:tabs>
          <w:tab w:val="left" w:pos="1440"/>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42D43A50" w14:textId="2BDCCD56" w:rsidR="007C052A" w:rsidRDefault="007C052A" w:rsidP="00416E41">
      <w:pPr>
        <w:numPr>
          <w:ilvl w:val="2"/>
          <w:numId w:val="11"/>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416E41">
      <w:pPr>
        <w:pStyle w:val="PargrafodaLista"/>
        <w:numPr>
          <w:ilvl w:val="1"/>
          <w:numId w:val="11"/>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rsidP="00416E41">
      <w:pPr>
        <w:numPr>
          <w:ilvl w:val="2"/>
          <w:numId w:val="11"/>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00C05138" w14:textId="77777777" w:rsidR="00416E41" w:rsidRPr="00C47D4C" w:rsidRDefault="00416E41" w:rsidP="00416E41">
      <w:pPr>
        <w:tabs>
          <w:tab w:val="left" w:pos="1440"/>
        </w:tabs>
        <w:autoSpaceDE w:val="0"/>
        <w:snapToGrid w:val="0"/>
        <w:ind w:left="567"/>
        <w:jc w:val="both"/>
        <w:rPr>
          <w:rFonts w:ascii="Arial" w:hAnsi="Arial" w:cs="Arial"/>
        </w:rPr>
      </w:pPr>
    </w:p>
    <w:p w14:paraId="29C5DCDE" w14:textId="77777777" w:rsidR="00CA24FB" w:rsidRDefault="00CA24FB" w:rsidP="00416E41">
      <w:pPr>
        <w:numPr>
          <w:ilvl w:val="2"/>
          <w:numId w:val="11"/>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468CC09A" w:rsidR="007F2093" w:rsidRDefault="007F2093"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 xml:space="preserve">Nos itens não exclusivos para a participação de microempresas e empresas de pequeno porte, sempre que a proposta não for aceita, e antes de o Pregoeiro passar à subsequente, haverá </w:t>
      </w:r>
      <w:r w:rsidRPr="00C47D4C">
        <w:rPr>
          <w:rFonts w:ascii="Arial" w:hAnsi="Arial" w:cs="Arial"/>
        </w:rPr>
        <w:lastRenderedPageBreak/>
        <w:t>nova verificação, pelo sistema, da eventual ocorrência do empate ficto, previsto nos artigos 44 e 45 da LC n</w:t>
      </w:r>
      <w:r w:rsidR="00B04715">
        <w:rPr>
          <w:rFonts w:ascii="Arial" w:hAnsi="Arial" w:cs="Arial"/>
        </w:rPr>
        <w:t>.</w:t>
      </w:r>
      <w:r w:rsidRPr="00C47D4C">
        <w:rPr>
          <w:rFonts w:ascii="Arial" w:hAnsi="Arial" w:cs="Arial"/>
        </w:rPr>
        <w:t>º 123, de 2006, seguindo-se a disciplina antes estabelecida, se for o caso.</w:t>
      </w:r>
    </w:p>
    <w:p w14:paraId="6CF87FA6" w14:textId="77777777" w:rsidR="00416E41" w:rsidRPr="00C47D4C" w:rsidRDefault="00416E41" w:rsidP="00416E41">
      <w:pPr>
        <w:pStyle w:val="PargrafodaLista"/>
        <w:ind w:left="0"/>
        <w:contextualSpacing w:val="0"/>
        <w:jc w:val="both"/>
        <w:rPr>
          <w:rFonts w:ascii="Arial" w:hAnsi="Arial" w:cs="Arial"/>
        </w:rPr>
      </w:pPr>
    </w:p>
    <w:p w14:paraId="04C3877A" w14:textId="77777777" w:rsidR="005164CD" w:rsidRPr="003155CD" w:rsidRDefault="005164CD" w:rsidP="00314252">
      <w:pPr>
        <w:numPr>
          <w:ilvl w:val="1"/>
          <w:numId w:val="11"/>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314252">
      <w:pPr>
        <w:pStyle w:val="Nivel01"/>
        <w:numPr>
          <w:ilvl w:val="0"/>
          <w:numId w:val="11"/>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t>DA HABILITAÇÃO</w:t>
      </w:r>
    </w:p>
    <w:p w14:paraId="565C779E" w14:textId="1FFA709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p>
    <w:p w14:paraId="3069773C" w14:textId="648FE02E" w:rsidR="00A45A85" w:rsidRPr="00314252" w:rsidRDefault="00A45A85" w:rsidP="00314252">
      <w:pPr>
        <w:pStyle w:val="PargrafodaLista"/>
        <w:numPr>
          <w:ilvl w:val="1"/>
          <w:numId w:val="14"/>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rsidP="00314252">
      <w:pPr>
        <w:pStyle w:val="PargrafodaLista"/>
        <w:numPr>
          <w:ilvl w:val="2"/>
          <w:numId w:val="11"/>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26D3E392" w:rsidR="00B8044D" w:rsidRPr="00C47D4C" w:rsidRDefault="00B8044D"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inabilitação, haverá nova verificação, pelo sistema, da eventual ocorrência do empate ficto, previsto nos art</w:t>
      </w:r>
      <w:r w:rsidR="008B6850">
        <w:rPr>
          <w:rFonts w:ascii="Arial" w:hAnsi="Arial" w:cs="Arial"/>
          <w:bCs/>
          <w:color w:val="000000"/>
        </w:rPr>
        <w:t xml:space="preserve">igos, </w:t>
      </w:r>
      <w:r w:rsidRPr="00C47D4C">
        <w:rPr>
          <w:rFonts w:ascii="Arial" w:hAnsi="Arial" w:cs="Arial"/>
          <w:bCs/>
          <w:color w:val="000000"/>
        </w:rPr>
        <w:t>44 e 45 da Lei Complementar n</w:t>
      </w:r>
      <w:r w:rsidR="007717B1">
        <w:rPr>
          <w:rFonts w:ascii="Arial" w:hAnsi="Arial" w:cs="Arial"/>
          <w:bCs/>
          <w:color w:val="000000"/>
        </w:rPr>
        <w:t>.</w:t>
      </w:r>
      <w:r w:rsidRPr="00C47D4C">
        <w:rPr>
          <w:rFonts w:ascii="Arial" w:hAnsi="Arial" w:cs="Arial"/>
          <w:bCs/>
          <w:color w:val="000000"/>
        </w:rPr>
        <w:t>º 123, de 2006, seguindo-se a disciplina antes estabelecida para aceitação da proposta subsequente.</w:t>
      </w:r>
    </w:p>
    <w:p w14:paraId="3F0CCE5F" w14:textId="77777777" w:rsidR="008408EE" w:rsidRPr="00C47D4C" w:rsidRDefault="008408EE" w:rsidP="00314252">
      <w:pPr>
        <w:pStyle w:val="PargrafodaLista"/>
        <w:ind w:left="999"/>
        <w:contextualSpacing w:val="0"/>
        <w:jc w:val="both"/>
        <w:rPr>
          <w:rFonts w:ascii="Arial" w:hAnsi="Arial" w:cs="Arial"/>
          <w:color w:val="000000" w:themeColor="text1"/>
          <w:highlight w:val="yellow"/>
        </w:rPr>
      </w:pPr>
    </w:p>
    <w:p w14:paraId="4D8F7D11" w14:textId="29CE14E2" w:rsidR="00F86E68" w:rsidRPr="007717B1" w:rsidRDefault="00F86E68" w:rsidP="00314252">
      <w:pPr>
        <w:pStyle w:val="PADRO"/>
        <w:keepNext w:val="0"/>
        <w:widowControl/>
        <w:numPr>
          <w:ilvl w:val="1"/>
          <w:numId w:val="14"/>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6203E875" w14:textId="77777777" w:rsidR="007717B1" w:rsidRPr="00C47D4C" w:rsidRDefault="007717B1" w:rsidP="007717B1">
      <w:pPr>
        <w:pStyle w:val="PADRO"/>
        <w:keepNext w:val="0"/>
        <w:widowControl/>
        <w:spacing w:before="0" w:after="0" w:line="240" w:lineRule="auto"/>
        <w:ind w:firstLine="0"/>
        <w:rPr>
          <w:rFonts w:ascii="Arial" w:hAnsi="Arial" w:cs="Arial"/>
          <w:sz w:val="24"/>
        </w:rPr>
      </w:pP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314252">
      <w:pPr>
        <w:pStyle w:val="PargrafodaLista"/>
        <w:numPr>
          <w:ilvl w:val="1"/>
          <w:numId w:val="35"/>
        </w:numPr>
        <w:ind w:left="0" w:firstLine="0"/>
        <w:jc w:val="both"/>
        <w:rPr>
          <w:rFonts w:ascii="Arial" w:hAnsi="Arial" w:cs="Arial"/>
        </w:rPr>
      </w:pPr>
      <w:r w:rsidRPr="00063E31">
        <w:rPr>
          <w:rFonts w:ascii="Arial" w:hAnsi="Arial" w:cs="Arial"/>
        </w:rPr>
        <w:lastRenderedPageBreak/>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F77ED">
      <w:pPr>
        <w:pStyle w:val="PargrafodaLista"/>
        <w:numPr>
          <w:ilvl w:val="2"/>
          <w:numId w:val="23"/>
        </w:numPr>
        <w:spacing w:before="120" w:after="120" w:line="276" w:lineRule="auto"/>
        <w:ind w:left="1134" w:firstLine="0"/>
        <w:jc w:val="both"/>
        <w:rPr>
          <w:rFonts w:ascii="Arial" w:hAnsi="Arial" w:cs="Arial"/>
        </w:rPr>
      </w:pPr>
      <w:r w:rsidRPr="00C47D4C">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F77ED">
      <w:pPr>
        <w:pStyle w:val="PargrafodaLista"/>
        <w:numPr>
          <w:ilvl w:val="1"/>
          <w:numId w:val="23"/>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DF23C28" w14:textId="77777777" w:rsidR="007A7209" w:rsidRPr="00C47D4C" w:rsidRDefault="007A7209" w:rsidP="008F77ED">
      <w:pPr>
        <w:pStyle w:val="PargrafodaLista"/>
        <w:spacing w:before="120" w:after="120" w:line="276" w:lineRule="auto"/>
        <w:ind w:left="0"/>
        <w:jc w:val="both"/>
        <w:rPr>
          <w:rFonts w:ascii="Arial" w:hAnsi="Arial" w:cs="Arial"/>
        </w:rPr>
      </w:pPr>
    </w:p>
    <w:p w14:paraId="6FDCFDFB" w14:textId="77777777" w:rsidR="008F77ED" w:rsidRDefault="00CA24FB" w:rsidP="008F77ED">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7D1BC873" w14:textId="547CAA6A" w:rsidR="007E3133" w:rsidRDefault="007E3133"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513C3016"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w:t>
      </w:r>
      <w:r w:rsidR="007A7209">
        <w:rPr>
          <w:rFonts w:ascii="Arial" w:hAnsi="Arial" w:cs="Arial"/>
          <w:bCs/>
          <w:color w:val="000000"/>
        </w:rPr>
        <w:t>.</w:t>
      </w:r>
      <w:r w:rsidRPr="00C47D4C">
        <w:rPr>
          <w:rFonts w:ascii="Arial" w:hAnsi="Arial" w:cs="Arial"/>
          <w:bCs/>
          <w:color w:val="000000"/>
        </w:rPr>
        <w:t>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50FAD30D"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w:t>
      </w:r>
      <w:r w:rsidR="007A7209">
        <w:rPr>
          <w:rFonts w:ascii="Arial" w:hAnsi="Arial" w:cs="Arial"/>
          <w:bCs/>
          <w:iCs/>
        </w:rPr>
        <w:t>º</w:t>
      </w:r>
      <w:r w:rsidRPr="00C47D4C">
        <w:rPr>
          <w:rFonts w:ascii="Arial" w:hAnsi="Arial" w:cs="Arial"/>
          <w:bCs/>
          <w:iCs/>
        </w:rPr>
        <w:t xml:space="preserve"> 7.775, de 2012.</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216B20E0"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w:t>
      </w:r>
      <w:r w:rsidR="007A7209">
        <w:rPr>
          <w:rFonts w:ascii="Arial" w:hAnsi="Arial" w:cs="Arial"/>
          <w:bCs/>
          <w:iCs/>
        </w:rPr>
        <w:t>º</w:t>
      </w:r>
      <w:r w:rsidRPr="00C47D4C">
        <w:rPr>
          <w:rFonts w:ascii="Arial" w:hAnsi="Arial" w:cs="Arial"/>
          <w:bCs/>
          <w:iCs/>
        </w:rPr>
        <w:t xml:space="preserve"> 971, de 2009 (art</w:t>
      </w:r>
      <w:r w:rsidR="007A7209">
        <w:rPr>
          <w:rFonts w:ascii="Arial" w:hAnsi="Arial" w:cs="Arial"/>
          <w:bCs/>
          <w:iCs/>
        </w:rPr>
        <w:t xml:space="preserve">igos </w:t>
      </w:r>
      <w:r w:rsidRPr="00C47D4C">
        <w:rPr>
          <w:rFonts w:ascii="Arial" w:hAnsi="Arial" w:cs="Arial"/>
          <w:bCs/>
          <w:iCs/>
        </w:rPr>
        <w:t>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lastRenderedPageBreak/>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3ACD73E2" w14:textId="77777777" w:rsidR="00AD4CDE" w:rsidRPr="00C47D4C" w:rsidRDefault="00AD4CDE" w:rsidP="00AD4CDE">
      <w:pPr>
        <w:pStyle w:val="PargrafodaLista"/>
        <w:ind w:left="1134"/>
        <w:contextualSpacing w:val="0"/>
        <w:jc w:val="both"/>
        <w:rPr>
          <w:rFonts w:ascii="Arial" w:hAnsi="Arial" w:cs="Arial"/>
          <w:bCs/>
          <w:color w:val="000000"/>
        </w:rPr>
      </w:pPr>
    </w:p>
    <w:p w14:paraId="133C8257" w14:textId="5FBE20FA" w:rsidR="008C6874" w:rsidRPr="00AD4CDE" w:rsidRDefault="00CA24FB" w:rsidP="00AD4CDE">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9B4D18">
        <w:rPr>
          <w:rFonts w:ascii="Arial" w:hAnsi="Arial" w:cs="Arial"/>
          <w:b/>
          <w:bCs/>
          <w:color w:val="000000" w:themeColor="text1"/>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AD4CDE">
      <w:pPr>
        <w:numPr>
          <w:ilvl w:val="2"/>
          <w:numId w:val="11"/>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06674347" w14:textId="122A8867" w:rsidR="00A61836" w:rsidRDefault="00132231" w:rsidP="00AD4CDE">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w:t>
      </w:r>
      <w:r w:rsidR="00560968">
        <w:rPr>
          <w:rFonts w:ascii="Arial" w:hAnsi="Arial" w:cs="Arial"/>
        </w:rPr>
        <w:t>.</w:t>
      </w:r>
      <w:r w:rsidR="00A61836" w:rsidRPr="00C47D4C">
        <w:rPr>
          <w:rFonts w:ascii="Arial" w:hAnsi="Arial" w:cs="Arial"/>
        </w:rPr>
        <w:t>º 1.751, de 02/10/2014, do Secretário da Receita Federal do Brasil e da Procuradora-Geral da Fazenda Nacional.</w:t>
      </w:r>
    </w:p>
    <w:p w14:paraId="51D0B626" w14:textId="77777777"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AD4CDE">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AD4CDE">
      <w:pPr>
        <w:numPr>
          <w:ilvl w:val="2"/>
          <w:numId w:val="11"/>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AD4CDE">
      <w:pPr>
        <w:numPr>
          <w:ilvl w:val="2"/>
          <w:numId w:val="11"/>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AD4CDE">
      <w:pPr>
        <w:numPr>
          <w:ilvl w:val="2"/>
          <w:numId w:val="11"/>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rsidP="00AD4CDE">
      <w:pPr>
        <w:numPr>
          <w:ilvl w:val="2"/>
          <w:numId w:val="11"/>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529BBD6D" w:rsidR="00883C32" w:rsidRDefault="00883C32" w:rsidP="00AD4CDE">
      <w:pPr>
        <w:numPr>
          <w:ilvl w:val="2"/>
          <w:numId w:val="11"/>
        </w:numPr>
        <w:tabs>
          <w:tab w:val="left" w:pos="1440"/>
        </w:tabs>
        <w:autoSpaceDE w:val="0"/>
        <w:snapToGrid w:val="0"/>
        <w:ind w:left="1134" w:firstLine="0"/>
        <w:jc w:val="both"/>
        <w:rPr>
          <w:rFonts w:ascii="Arial" w:hAnsi="Arial" w:cs="Arial"/>
          <w:bCs/>
        </w:rPr>
      </w:pPr>
      <w:r w:rsidRPr="00C47D4C">
        <w:rPr>
          <w:rFonts w:ascii="Arial" w:hAnsi="Arial" w:cs="Arial"/>
          <w:bCs/>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2287FD9D" w14:textId="77777777" w:rsidR="008034A8" w:rsidRDefault="008034A8" w:rsidP="008034A8">
      <w:pPr>
        <w:pStyle w:val="PargrafodaLista"/>
        <w:rPr>
          <w:rFonts w:ascii="Arial" w:hAnsi="Arial" w:cs="Arial"/>
          <w:bCs/>
        </w:rPr>
      </w:pPr>
    </w:p>
    <w:p w14:paraId="3BBED1EB" w14:textId="77777777" w:rsidR="008034A8" w:rsidRDefault="008034A8" w:rsidP="008034A8">
      <w:pPr>
        <w:tabs>
          <w:tab w:val="left" w:pos="1440"/>
        </w:tabs>
        <w:autoSpaceDE w:val="0"/>
        <w:snapToGrid w:val="0"/>
        <w:ind w:left="1134"/>
        <w:jc w:val="both"/>
        <w:rPr>
          <w:rFonts w:ascii="Arial" w:hAnsi="Arial" w:cs="Arial"/>
          <w:bCs/>
        </w:rPr>
      </w:pP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8FDCDBB" w:rsidR="00405763" w:rsidRPr="00AD4CDE" w:rsidRDefault="00491F90" w:rsidP="00AD4CDE">
      <w:pPr>
        <w:pStyle w:val="PargrafodaLista"/>
        <w:numPr>
          <w:ilvl w:val="1"/>
          <w:numId w:val="11"/>
        </w:numPr>
        <w:ind w:left="0" w:firstLine="0"/>
        <w:contextualSpacing w:val="0"/>
        <w:jc w:val="both"/>
        <w:rPr>
          <w:rFonts w:ascii="Arial" w:hAnsi="Arial" w:cs="Arial"/>
          <w:b/>
          <w:color w:val="000000"/>
        </w:rPr>
      </w:pPr>
      <w:r w:rsidRPr="00C47D4C">
        <w:rPr>
          <w:rFonts w:ascii="Arial" w:hAnsi="Arial" w:cs="Arial"/>
          <w:b/>
          <w:color w:val="000000"/>
        </w:rPr>
        <w:lastRenderedPageBreak/>
        <w:t xml:space="preserve">Qualificação </w:t>
      </w:r>
      <w:r w:rsidR="00E4196F" w:rsidRPr="00C47D4C">
        <w:rPr>
          <w:rFonts w:ascii="Arial" w:hAnsi="Arial" w:cs="Arial"/>
          <w:b/>
          <w:color w:val="000000"/>
        </w:rPr>
        <w:t>Econômico-Financeira</w:t>
      </w:r>
      <w:r w:rsidR="00AD4CDE" w:rsidRPr="00AD4CDE">
        <w:rPr>
          <w:rFonts w:ascii="Arial" w:hAnsi="Arial" w:cs="Arial"/>
          <w:b/>
          <w:color w:val="000000"/>
        </w:rPr>
        <w:t>:</w:t>
      </w:r>
    </w:p>
    <w:p w14:paraId="01D87A21" w14:textId="77777777" w:rsidR="00AD4CDE" w:rsidRPr="00C47D4C" w:rsidRDefault="00AD4CDE" w:rsidP="00AD4CDE">
      <w:pPr>
        <w:pStyle w:val="PargrafodaLista"/>
        <w:ind w:left="0"/>
        <w:contextualSpacing w:val="0"/>
        <w:jc w:val="both"/>
        <w:rPr>
          <w:rFonts w:ascii="Arial" w:hAnsi="Arial" w:cs="Arial"/>
          <w:b/>
          <w:color w:val="000000"/>
        </w:rPr>
      </w:pPr>
    </w:p>
    <w:p w14:paraId="5CC641B4" w14:textId="2D59E628"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054715C2"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3CD37972" w14:textId="65D691D1" w:rsidR="00CA24FB" w:rsidRDefault="00324764" w:rsidP="00AD4CDE">
      <w:pPr>
        <w:numPr>
          <w:ilvl w:val="2"/>
          <w:numId w:val="11"/>
        </w:numPr>
        <w:tabs>
          <w:tab w:val="left" w:pos="1440"/>
        </w:tabs>
        <w:autoSpaceDE w:val="0"/>
        <w:snapToGrid w:val="0"/>
        <w:ind w:left="1134" w:firstLine="0"/>
        <w:jc w:val="both"/>
        <w:rPr>
          <w:rFonts w:ascii="Arial" w:hAnsi="Arial" w:cs="Arial"/>
          <w:color w:val="000000"/>
        </w:rPr>
      </w:pPr>
      <w:r w:rsidRPr="007772AA">
        <w:rPr>
          <w:rFonts w:ascii="Arial" w:hAnsi="Arial" w:cs="Arial"/>
          <w:color w:val="000000"/>
        </w:rPr>
        <w:t>balanço patrimonial, demonstração de resultado de exercício e demais demonstrações contábeis dos 2 (dois) últimos exercícios sociais, conforme art. 69, I da lei federal 14.133/2021;</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4FD0C0F7" w:rsidR="00CA24FB" w:rsidRDefault="0045133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w:t>
      </w:r>
      <w:r w:rsidR="00717EF5">
        <w:rPr>
          <w:rFonts w:ascii="Arial" w:hAnsi="Arial" w:cs="Arial"/>
          <w:color w:val="000000"/>
          <w:lang w:eastAsia="en-US"/>
        </w:rPr>
        <w:t>.</w:t>
      </w:r>
      <w:r w:rsidRPr="00C47D4C">
        <w:rPr>
          <w:rFonts w:ascii="Arial" w:hAnsi="Arial" w:cs="Arial"/>
          <w:color w:val="000000"/>
          <w:lang w:eastAsia="en-US"/>
        </w:rPr>
        <w:t>º 8.538, de 2015);</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8AE55AD" w14:textId="304CC47D" w:rsidR="00405763" w:rsidRDefault="00405763"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3F64D23F" w14:textId="5B079596" w:rsidR="00405763" w:rsidRDefault="003629E4" w:rsidP="00AD4CDE">
      <w:pPr>
        <w:pStyle w:val="PargrafodaLista"/>
        <w:numPr>
          <w:ilvl w:val="3"/>
          <w:numId w:val="11"/>
        </w:numPr>
        <w:ind w:left="1701" w:firstLine="0"/>
        <w:contextualSpacing w:val="0"/>
        <w:jc w:val="both"/>
        <w:rPr>
          <w:rFonts w:ascii="Arial" w:hAnsi="Arial" w:cs="Arial"/>
          <w:color w:val="000000"/>
        </w:rPr>
      </w:pPr>
      <w:r w:rsidRPr="00C47D4C">
        <w:rPr>
          <w:rFonts w:ascii="Arial" w:hAnsi="Arial" w:cs="Arial"/>
          <w:color w:val="000000"/>
          <w:lang w:eastAsia="en-US"/>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4904B7D0" w14:textId="77777777" w:rsidR="00617063" w:rsidRPr="00C47D4C" w:rsidRDefault="00617063" w:rsidP="00617063">
      <w:pPr>
        <w:pStyle w:val="PargrafodaLista"/>
        <w:ind w:left="1701"/>
        <w:contextualSpacing w:val="0"/>
        <w:jc w:val="both"/>
        <w:rPr>
          <w:rFonts w:ascii="Arial" w:hAnsi="Arial" w:cs="Arial"/>
          <w:color w:val="000000"/>
        </w:rPr>
      </w:pPr>
    </w:p>
    <w:p w14:paraId="10480DB2" w14:textId="1687B480" w:rsidR="00CA24FB" w:rsidRDefault="004F1294"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(um)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p w14:paraId="69739783" w14:textId="77777777" w:rsidR="008408EE" w:rsidRPr="00C47D4C" w:rsidRDefault="008408EE"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DB5421" w:rsidRPr="00C47D4C" w14:paraId="69B3AC04" w14:textId="77777777" w:rsidTr="00DB5421">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bl>
    <w:p w14:paraId="36E44C07"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bl>
    <w:p w14:paraId="5760A581"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4F1294" w:rsidRPr="00C47D4C" w14:paraId="3282C206" w14:textId="77777777" w:rsidTr="004F1294">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680673C8" w14:textId="2C9FBF19"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tc>
      </w:tr>
    </w:tbl>
    <w:p w14:paraId="5C7F4B50" w14:textId="77777777" w:rsidR="004F1294" w:rsidRPr="00C47D4C" w:rsidRDefault="004F1294" w:rsidP="00AD4CDE">
      <w:pPr>
        <w:tabs>
          <w:tab w:val="left" w:pos="1440"/>
        </w:tabs>
        <w:autoSpaceDE w:val="0"/>
        <w:snapToGrid w:val="0"/>
        <w:ind w:left="1134"/>
        <w:jc w:val="both"/>
        <w:rPr>
          <w:rFonts w:ascii="Arial" w:hAnsi="Arial" w:cs="Arial"/>
          <w:color w:val="000000"/>
        </w:rPr>
      </w:pPr>
    </w:p>
    <w:p w14:paraId="477EE4DF" w14:textId="0D65E11F" w:rsidR="00CA24FB" w:rsidRPr="002552FA" w:rsidRDefault="00AD1F3E" w:rsidP="00AD4CDE">
      <w:pPr>
        <w:numPr>
          <w:ilvl w:val="2"/>
          <w:numId w:val="11"/>
        </w:numPr>
        <w:tabs>
          <w:tab w:val="left" w:pos="1440"/>
        </w:tabs>
        <w:autoSpaceDE w:val="0"/>
        <w:snapToGrid w:val="0"/>
        <w:ind w:left="1134" w:firstLine="0"/>
        <w:jc w:val="both"/>
        <w:rPr>
          <w:rFonts w:ascii="Arial" w:hAnsi="Arial" w:cs="Arial"/>
          <w:i/>
          <w:lang w:eastAsia="en-US"/>
        </w:rPr>
      </w:pPr>
      <w:r w:rsidRPr="00C47D4C">
        <w:rPr>
          <w:rFonts w:ascii="Arial" w:hAnsi="Arial" w:cs="Arial"/>
          <w:bCs/>
        </w:rPr>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considerados os riscos para a Administração, e, a critério da autoridade competente, o capital mínimo ou o patrimônio líquido mínimo</w:t>
      </w:r>
      <w:r w:rsidR="00CA24FB" w:rsidRPr="00C47D4C">
        <w:rPr>
          <w:rFonts w:ascii="Arial" w:hAnsi="Arial" w:cs="Arial"/>
          <w:bCs/>
        </w:rPr>
        <w:t xml:space="preserve"> de</w:t>
      </w:r>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6601A677" w14:textId="77777777" w:rsidR="002552FA" w:rsidRDefault="002552FA" w:rsidP="002552FA">
      <w:pPr>
        <w:tabs>
          <w:tab w:val="left" w:pos="958"/>
        </w:tabs>
        <w:spacing w:line="242" w:lineRule="auto"/>
        <w:ind w:left="1134" w:right="244"/>
        <w:jc w:val="both"/>
        <w:rPr>
          <w:rFonts w:ascii="Arial" w:hAnsi="Arial" w:cs="Arial"/>
          <w:b/>
        </w:rPr>
      </w:pPr>
    </w:p>
    <w:p w14:paraId="400621FE" w14:textId="1D8A0DE2" w:rsidR="002552FA" w:rsidRPr="002552FA" w:rsidRDefault="002552FA" w:rsidP="002552FA">
      <w:pPr>
        <w:pStyle w:val="PargrafodaLista"/>
        <w:numPr>
          <w:ilvl w:val="2"/>
          <w:numId w:val="11"/>
        </w:numPr>
        <w:tabs>
          <w:tab w:val="left" w:pos="1134"/>
        </w:tabs>
        <w:spacing w:line="242" w:lineRule="auto"/>
        <w:ind w:left="1134" w:right="244" w:firstLine="0"/>
        <w:jc w:val="both"/>
        <w:rPr>
          <w:rFonts w:ascii="Arial" w:hAnsi="Arial" w:cs="Arial"/>
        </w:rPr>
      </w:pPr>
      <w:r w:rsidRPr="002552FA">
        <w:rPr>
          <w:rFonts w:ascii="Arial" w:hAnsi="Arial" w:cs="Arial"/>
          <w:b/>
        </w:rPr>
        <w:lastRenderedPageBreak/>
        <w:t>As Microempresas (ME) ou Empresas de Pequeno Porte (EPP)</w:t>
      </w:r>
      <w:r w:rsidRPr="002552FA">
        <w:rPr>
          <w:rFonts w:ascii="Arial" w:hAnsi="Arial" w:cs="Arial"/>
        </w:rPr>
        <w:t>, ainda que sejam enquadradas no</w:t>
      </w:r>
      <w:r w:rsidRPr="002552FA">
        <w:rPr>
          <w:rFonts w:ascii="Arial" w:hAnsi="Arial" w:cs="Arial"/>
          <w:spacing w:val="1"/>
        </w:rPr>
        <w:t xml:space="preserve"> </w:t>
      </w:r>
      <w:r w:rsidRPr="002552FA">
        <w:rPr>
          <w:rFonts w:ascii="Arial" w:hAnsi="Arial" w:cs="Arial"/>
        </w:rPr>
        <w:t xml:space="preserve">SIMPLES, deverão apresentar Balanço Patrimonial referente ao </w:t>
      </w:r>
      <w:r w:rsidRPr="002552FA">
        <w:rPr>
          <w:rFonts w:ascii="Arial" w:hAnsi="Arial" w:cs="Arial"/>
          <w:b/>
        </w:rPr>
        <w:t xml:space="preserve">último exercício social </w:t>
      </w:r>
      <w:r w:rsidRPr="002552FA">
        <w:rPr>
          <w:rFonts w:ascii="Arial" w:hAnsi="Arial" w:cs="Arial"/>
        </w:rPr>
        <w:t>exigíveis,</w:t>
      </w:r>
      <w:r w:rsidRPr="002552FA">
        <w:rPr>
          <w:rFonts w:ascii="Arial" w:hAnsi="Arial" w:cs="Arial"/>
          <w:spacing w:val="1"/>
        </w:rPr>
        <w:t xml:space="preserve"> </w:t>
      </w:r>
      <w:r w:rsidRPr="002552FA">
        <w:rPr>
          <w:rFonts w:ascii="Arial" w:hAnsi="Arial" w:cs="Arial"/>
        </w:rPr>
        <w:t>assinado por Contador ou Técnico em Ciências Contábeis, legalmente habilitados, constando nome completo e</w:t>
      </w:r>
      <w:r w:rsidRPr="002552FA">
        <w:rPr>
          <w:rFonts w:ascii="Arial" w:hAnsi="Arial" w:cs="Arial"/>
          <w:spacing w:val="1"/>
        </w:rPr>
        <w:t xml:space="preserve"> </w:t>
      </w:r>
      <w:r w:rsidRPr="002552FA">
        <w:rPr>
          <w:rFonts w:ascii="Arial" w:hAnsi="Arial" w:cs="Arial"/>
        </w:rPr>
        <w:t>registro</w:t>
      </w:r>
      <w:r w:rsidRPr="002552FA">
        <w:rPr>
          <w:rFonts w:ascii="Arial" w:hAnsi="Arial" w:cs="Arial"/>
          <w:spacing w:val="-3"/>
        </w:rPr>
        <w:t xml:space="preserve"> </w:t>
      </w:r>
      <w:r w:rsidRPr="002552FA">
        <w:rPr>
          <w:rFonts w:ascii="Arial" w:hAnsi="Arial" w:cs="Arial"/>
        </w:rPr>
        <w:t>profissional,</w:t>
      </w:r>
      <w:r w:rsidRPr="002552FA">
        <w:rPr>
          <w:rFonts w:ascii="Arial" w:hAnsi="Arial" w:cs="Arial"/>
          <w:spacing w:val="-2"/>
        </w:rPr>
        <w:t xml:space="preserve"> </w:t>
      </w:r>
      <w:r w:rsidRPr="002552FA">
        <w:rPr>
          <w:rFonts w:ascii="Arial" w:hAnsi="Arial" w:cs="Arial"/>
        </w:rPr>
        <w:t>ficando</w:t>
      </w:r>
      <w:r w:rsidRPr="002552FA">
        <w:rPr>
          <w:rFonts w:ascii="Arial" w:hAnsi="Arial" w:cs="Arial"/>
          <w:spacing w:val="-2"/>
        </w:rPr>
        <w:t xml:space="preserve"> </w:t>
      </w:r>
      <w:r w:rsidRPr="002552FA">
        <w:rPr>
          <w:rFonts w:ascii="Arial" w:hAnsi="Arial" w:cs="Arial"/>
        </w:rPr>
        <w:t>dispensadas</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apresentar</w:t>
      </w:r>
      <w:r w:rsidRPr="002552FA">
        <w:rPr>
          <w:rFonts w:ascii="Arial" w:hAnsi="Arial" w:cs="Arial"/>
          <w:spacing w:val="-3"/>
        </w:rPr>
        <w:t xml:space="preserve"> </w:t>
      </w:r>
      <w:r w:rsidRPr="002552FA">
        <w:rPr>
          <w:rFonts w:ascii="Arial" w:hAnsi="Arial" w:cs="Arial"/>
        </w:rPr>
        <w:t>os</w:t>
      </w:r>
      <w:r w:rsidRPr="002552FA">
        <w:rPr>
          <w:rFonts w:ascii="Arial" w:hAnsi="Arial" w:cs="Arial"/>
          <w:spacing w:val="-1"/>
        </w:rPr>
        <w:t xml:space="preserve"> </w:t>
      </w:r>
      <w:r w:rsidRPr="002552FA">
        <w:rPr>
          <w:rFonts w:ascii="Arial" w:hAnsi="Arial" w:cs="Arial"/>
        </w:rPr>
        <w:t>Termos</w:t>
      </w:r>
      <w:r w:rsidRPr="002552FA">
        <w:rPr>
          <w:rFonts w:ascii="Arial" w:hAnsi="Arial" w:cs="Arial"/>
          <w:spacing w:val="-1"/>
        </w:rPr>
        <w:t xml:space="preserve"> </w:t>
      </w:r>
      <w:r w:rsidRPr="002552FA">
        <w:rPr>
          <w:rFonts w:ascii="Arial" w:hAnsi="Arial" w:cs="Arial"/>
        </w:rPr>
        <w:t>de</w:t>
      </w:r>
      <w:r w:rsidRPr="002552FA">
        <w:rPr>
          <w:rFonts w:ascii="Arial" w:hAnsi="Arial" w:cs="Arial"/>
          <w:spacing w:val="-3"/>
        </w:rPr>
        <w:t xml:space="preserve"> </w:t>
      </w:r>
      <w:r w:rsidRPr="002552FA">
        <w:rPr>
          <w:rFonts w:ascii="Arial" w:hAnsi="Arial" w:cs="Arial"/>
        </w:rPr>
        <w:t>Abertura</w:t>
      </w:r>
      <w:r w:rsidRPr="002552FA">
        <w:rPr>
          <w:rFonts w:ascii="Arial" w:hAnsi="Arial" w:cs="Arial"/>
          <w:spacing w:val="-2"/>
        </w:rPr>
        <w:t xml:space="preserve"> </w:t>
      </w:r>
      <w:r w:rsidRPr="002552FA">
        <w:rPr>
          <w:rFonts w:ascii="Arial" w:hAnsi="Arial" w:cs="Arial"/>
        </w:rPr>
        <w:t>e</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Encerramento.</w:t>
      </w:r>
    </w:p>
    <w:p w14:paraId="4652EEC1" w14:textId="77777777" w:rsidR="002552FA" w:rsidRPr="006B1180" w:rsidRDefault="002552FA" w:rsidP="002552FA">
      <w:pPr>
        <w:tabs>
          <w:tab w:val="left" w:pos="958"/>
        </w:tabs>
        <w:spacing w:line="242" w:lineRule="auto"/>
        <w:ind w:left="1134" w:right="244"/>
        <w:jc w:val="both"/>
        <w:rPr>
          <w:rFonts w:ascii="Arial" w:hAnsi="Arial" w:cs="Arial"/>
        </w:rPr>
      </w:pPr>
    </w:p>
    <w:p w14:paraId="769E4803" w14:textId="77777777" w:rsidR="002552FA" w:rsidRDefault="002552FA" w:rsidP="002552FA">
      <w:pPr>
        <w:tabs>
          <w:tab w:val="left" w:pos="922"/>
        </w:tabs>
        <w:spacing w:line="242" w:lineRule="auto"/>
        <w:ind w:left="1134" w:right="245"/>
        <w:jc w:val="both"/>
        <w:rPr>
          <w:rFonts w:ascii="Arial" w:hAnsi="Arial" w:cs="Arial"/>
        </w:rPr>
      </w:pPr>
      <w:r w:rsidRPr="006B1180">
        <w:rPr>
          <w:rFonts w:ascii="Arial" w:hAnsi="Arial" w:cs="Arial"/>
          <w:b/>
        </w:rPr>
        <w:t xml:space="preserve">– O MEI (Micro Empreendedor Individual) </w:t>
      </w:r>
      <w:r w:rsidRPr="006B1180">
        <w:rPr>
          <w:rFonts w:ascii="Arial" w:hAnsi="Arial" w:cs="Arial"/>
        </w:rPr>
        <w:t>para fins da habilitação econômico-financeira deverá apresentar</w:t>
      </w:r>
      <w:r w:rsidRPr="006B1180">
        <w:rPr>
          <w:rFonts w:ascii="Arial" w:hAnsi="Arial" w:cs="Arial"/>
          <w:spacing w:val="-53"/>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w:t>
      </w:r>
      <w:r w:rsidRPr="006B1180">
        <w:rPr>
          <w:rFonts w:ascii="Arial" w:hAnsi="Arial" w:cs="Arial"/>
          <w:spacing w:val="1"/>
        </w:rPr>
        <w:t xml:space="preserve"> </w:t>
      </w:r>
      <w:r w:rsidRPr="006B1180">
        <w:rPr>
          <w:rFonts w:ascii="Arial" w:hAnsi="Arial" w:cs="Arial"/>
        </w:rPr>
        <w:t>Anual</w:t>
      </w:r>
      <w:r w:rsidRPr="006B1180">
        <w:rPr>
          <w:rFonts w:ascii="Arial" w:hAnsi="Arial" w:cs="Arial"/>
          <w:spacing w:val="1"/>
        </w:rPr>
        <w:t xml:space="preserve"> </w:t>
      </w:r>
      <w:r w:rsidRPr="006B1180">
        <w:rPr>
          <w:rFonts w:ascii="Arial" w:hAnsi="Arial" w:cs="Arial"/>
        </w:rPr>
        <w:t>Simplificada</w:t>
      </w:r>
      <w:r w:rsidRPr="006B1180">
        <w:rPr>
          <w:rFonts w:ascii="Arial" w:hAnsi="Arial" w:cs="Arial"/>
          <w:spacing w:val="1"/>
        </w:rPr>
        <w:t xml:space="preserve"> </w:t>
      </w:r>
      <w:r w:rsidRPr="006B1180">
        <w:rPr>
          <w:rFonts w:ascii="Arial" w:hAnsi="Arial" w:cs="Arial"/>
        </w:rPr>
        <w:t>para</w:t>
      </w:r>
      <w:r w:rsidRPr="006B1180">
        <w:rPr>
          <w:rFonts w:ascii="Arial" w:hAnsi="Arial" w:cs="Arial"/>
          <w:spacing w:val="1"/>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Microempreendedor</w:t>
      </w:r>
      <w:r w:rsidRPr="006B1180">
        <w:rPr>
          <w:rFonts w:ascii="Arial" w:hAnsi="Arial" w:cs="Arial"/>
          <w:spacing w:val="1"/>
        </w:rPr>
        <w:t xml:space="preserve"> </w:t>
      </w:r>
      <w:r w:rsidRPr="006B1180">
        <w:rPr>
          <w:rFonts w:ascii="Arial" w:hAnsi="Arial" w:cs="Arial"/>
        </w:rPr>
        <w:t>Individual</w:t>
      </w:r>
      <w:r w:rsidRPr="006B1180">
        <w:rPr>
          <w:rFonts w:ascii="Arial" w:hAnsi="Arial" w:cs="Arial"/>
          <w:spacing w:val="1"/>
        </w:rPr>
        <w:t xml:space="preserve"> </w:t>
      </w:r>
      <w:r w:rsidRPr="006B1180">
        <w:rPr>
          <w:rFonts w:ascii="Arial" w:hAnsi="Arial" w:cs="Arial"/>
        </w:rPr>
        <w:t>(DASN-SIMEI)</w:t>
      </w:r>
      <w:r w:rsidRPr="006B1180">
        <w:rPr>
          <w:rFonts w:ascii="Arial" w:hAnsi="Arial" w:cs="Arial"/>
          <w:spacing w:val="1"/>
        </w:rPr>
        <w:t xml:space="preserve"> </w:t>
      </w:r>
      <w:r w:rsidRPr="006B1180">
        <w:rPr>
          <w:rFonts w:ascii="Arial" w:hAnsi="Arial" w:cs="Arial"/>
        </w:rPr>
        <w:t>ou</w:t>
      </w:r>
      <w:r w:rsidRPr="006B1180">
        <w:rPr>
          <w:rFonts w:ascii="Arial" w:hAnsi="Arial" w:cs="Arial"/>
          <w:spacing w:val="1"/>
        </w:rPr>
        <w:t xml:space="preserve"> </w:t>
      </w:r>
      <w:r w:rsidRPr="006B1180">
        <w:rPr>
          <w:rFonts w:ascii="Arial" w:hAnsi="Arial" w:cs="Arial"/>
        </w:rPr>
        <w:t>sua</w:t>
      </w:r>
      <w:r w:rsidRPr="006B1180">
        <w:rPr>
          <w:rFonts w:ascii="Arial" w:hAnsi="Arial" w:cs="Arial"/>
          <w:spacing w:val="1"/>
        </w:rPr>
        <w:t xml:space="preserve"> </w:t>
      </w:r>
      <w:r w:rsidRPr="006B1180">
        <w:rPr>
          <w:rFonts w:ascii="Arial" w:hAnsi="Arial" w:cs="Arial"/>
        </w:rPr>
        <w:t>substituta,</w:t>
      </w:r>
      <w:r w:rsidRPr="006B1180">
        <w:rPr>
          <w:rFonts w:ascii="Arial" w:hAnsi="Arial" w:cs="Arial"/>
          <w:spacing w:val="1"/>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 Única do MEI (DUMEI). Caso o MEI tenha sido constituído no mesmo exercício do lançamento da</w:t>
      </w:r>
      <w:r w:rsidRPr="006B1180">
        <w:rPr>
          <w:rFonts w:ascii="Arial" w:hAnsi="Arial" w:cs="Arial"/>
          <w:spacing w:val="1"/>
        </w:rPr>
        <w:t xml:space="preserve"> </w:t>
      </w:r>
      <w:r w:rsidRPr="006B1180">
        <w:rPr>
          <w:rFonts w:ascii="Arial" w:hAnsi="Arial" w:cs="Arial"/>
        </w:rPr>
        <w:t>licitação,</w:t>
      </w:r>
      <w:r w:rsidRPr="006B1180">
        <w:rPr>
          <w:rFonts w:ascii="Arial" w:hAnsi="Arial" w:cs="Arial"/>
          <w:spacing w:val="-3"/>
        </w:rPr>
        <w:t xml:space="preserve"> </w:t>
      </w:r>
      <w:r w:rsidRPr="006B1180">
        <w:rPr>
          <w:rFonts w:ascii="Arial" w:hAnsi="Arial" w:cs="Arial"/>
        </w:rPr>
        <w:t>deverá</w:t>
      </w:r>
      <w:r w:rsidRPr="006B1180">
        <w:rPr>
          <w:rFonts w:ascii="Arial" w:hAnsi="Arial" w:cs="Arial"/>
          <w:spacing w:val="-3"/>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4"/>
        </w:rPr>
        <w:t xml:space="preserve"> </w:t>
      </w:r>
      <w:r w:rsidRPr="006B1180">
        <w:rPr>
          <w:rFonts w:ascii="Arial" w:hAnsi="Arial" w:cs="Arial"/>
        </w:rPr>
        <w:t>relatórios</w:t>
      </w:r>
      <w:r w:rsidRPr="006B1180">
        <w:rPr>
          <w:rFonts w:ascii="Arial" w:hAnsi="Arial" w:cs="Arial"/>
          <w:spacing w:val="-3"/>
        </w:rPr>
        <w:t xml:space="preserve"> </w:t>
      </w:r>
      <w:r w:rsidRPr="006B1180">
        <w:rPr>
          <w:rFonts w:ascii="Arial" w:hAnsi="Arial" w:cs="Arial"/>
        </w:rPr>
        <w:t>mensais</w:t>
      </w:r>
      <w:r w:rsidRPr="006B1180">
        <w:rPr>
          <w:rFonts w:ascii="Arial" w:hAnsi="Arial" w:cs="Arial"/>
          <w:spacing w:val="-4"/>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receita</w:t>
      </w:r>
      <w:r w:rsidRPr="006B1180">
        <w:rPr>
          <w:rFonts w:ascii="Arial" w:hAnsi="Arial" w:cs="Arial"/>
          <w:spacing w:val="-3"/>
        </w:rPr>
        <w:t xml:space="preserve"> </w:t>
      </w:r>
      <w:r w:rsidRPr="006B1180">
        <w:rPr>
          <w:rFonts w:ascii="Arial" w:hAnsi="Arial" w:cs="Arial"/>
        </w:rPr>
        <w:t>bruta,</w:t>
      </w:r>
      <w:r w:rsidRPr="006B1180">
        <w:rPr>
          <w:rFonts w:ascii="Arial" w:hAnsi="Arial" w:cs="Arial"/>
          <w:spacing w:val="-4"/>
        </w:rPr>
        <w:t xml:space="preserve"> </w:t>
      </w:r>
      <w:r w:rsidRPr="006B1180">
        <w:rPr>
          <w:rFonts w:ascii="Arial" w:hAnsi="Arial" w:cs="Arial"/>
        </w:rPr>
        <w:t>assinados</w:t>
      </w:r>
      <w:r w:rsidRPr="006B1180">
        <w:rPr>
          <w:rFonts w:ascii="Arial" w:hAnsi="Arial" w:cs="Arial"/>
          <w:spacing w:val="-2"/>
        </w:rPr>
        <w:t xml:space="preserve"> </w:t>
      </w:r>
      <w:r w:rsidRPr="006B1180">
        <w:rPr>
          <w:rFonts w:ascii="Arial" w:hAnsi="Arial" w:cs="Arial"/>
        </w:rPr>
        <w:t>pelo</w:t>
      </w:r>
      <w:r w:rsidRPr="006B1180">
        <w:rPr>
          <w:rFonts w:ascii="Arial" w:hAnsi="Arial" w:cs="Arial"/>
          <w:spacing w:val="-5"/>
        </w:rPr>
        <w:t xml:space="preserve"> </w:t>
      </w:r>
      <w:r w:rsidRPr="006B1180">
        <w:rPr>
          <w:rFonts w:ascii="Arial" w:hAnsi="Arial" w:cs="Arial"/>
        </w:rPr>
        <w:t>próprio</w:t>
      </w:r>
      <w:r w:rsidRPr="006B1180">
        <w:rPr>
          <w:rFonts w:ascii="Arial" w:hAnsi="Arial" w:cs="Arial"/>
          <w:spacing w:val="-2"/>
        </w:rPr>
        <w:t xml:space="preserve"> </w:t>
      </w:r>
      <w:r w:rsidRPr="006B1180">
        <w:rPr>
          <w:rFonts w:ascii="Arial" w:hAnsi="Arial" w:cs="Arial"/>
        </w:rPr>
        <w:t>Micro</w:t>
      </w:r>
      <w:r w:rsidRPr="006B1180">
        <w:rPr>
          <w:rFonts w:ascii="Arial" w:hAnsi="Arial" w:cs="Arial"/>
          <w:spacing w:val="-3"/>
        </w:rPr>
        <w:t xml:space="preserve"> </w:t>
      </w:r>
      <w:r w:rsidRPr="006B1180">
        <w:rPr>
          <w:rFonts w:ascii="Arial" w:hAnsi="Arial" w:cs="Arial"/>
        </w:rPr>
        <w:t>Empreendedor.</w:t>
      </w:r>
    </w:p>
    <w:p w14:paraId="313D9C7E" w14:textId="77777777" w:rsidR="002552FA" w:rsidRPr="006B1180" w:rsidRDefault="002552FA" w:rsidP="002552FA">
      <w:pPr>
        <w:tabs>
          <w:tab w:val="left" w:pos="922"/>
        </w:tabs>
        <w:spacing w:line="242" w:lineRule="auto"/>
        <w:ind w:left="1134" w:right="245"/>
        <w:jc w:val="both"/>
        <w:rPr>
          <w:rFonts w:ascii="Arial" w:hAnsi="Arial" w:cs="Arial"/>
        </w:rPr>
      </w:pPr>
    </w:p>
    <w:p w14:paraId="23A95BED" w14:textId="77777777" w:rsidR="002552FA" w:rsidRDefault="002552FA" w:rsidP="002552FA">
      <w:pPr>
        <w:tabs>
          <w:tab w:val="left" w:pos="953"/>
        </w:tabs>
        <w:spacing w:line="242" w:lineRule="auto"/>
        <w:ind w:left="1134" w:right="246"/>
        <w:jc w:val="both"/>
        <w:rPr>
          <w:rFonts w:ascii="Arial" w:hAnsi="Arial" w:cs="Arial"/>
        </w:rPr>
      </w:pPr>
      <w:r w:rsidRPr="006B1180">
        <w:rPr>
          <w:rFonts w:ascii="Arial" w:hAnsi="Arial" w:cs="Arial"/>
          <w:b/>
        </w:rPr>
        <w:t>– As sociedades constituídas há menos de 12 (doze) meses</w:t>
      </w:r>
      <w:r w:rsidRPr="006B1180">
        <w:rPr>
          <w:rFonts w:ascii="Arial" w:hAnsi="Arial" w:cs="Arial"/>
        </w:rPr>
        <w:t>, no exercício social em curso, deverão</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2"/>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Balanço</w:t>
      </w:r>
      <w:r w:rsidRPr="006B1180">
        <w:rPr>
          <w:rFonts w:ascii="Arial" w:hAnsi="Arial" w:cs="Arial"/>
          <w:spacing w:val="1"/>
        </w:rPr>
        <w:t xml:space="preserve"> </w:t>
      </w:r>
      <w:r w:rsidRPr="006B1180">
        <w:rPr>
          <w:rFonts w:ascii="Arial" w:hAnsi="Arial" w:cs="Arial"/>
        </w:rPr>
        <w:t>de Abertura.</w:t>
      </w:r>
    </w:p>
    <w:p w14:paraId="333857E2" w14:textId="77777777" w:rsidR="002552FA" w:rsidRPr="006B1180" w:rsidRDefault="002552FA" w:rsidP="002552FA">
      <w:pPr>
        <w:tabs>
          <w:tab w:val="left" w:pos="953"/>
        </w:tabs>
        <w:spacing w:line="242" w:lineRule="auto"/>
        <w:ind w:left="1134" w:right="246"/>
        <w:jc w:val="both"/>
        <w:rPr>
          <w:rFonts w:ascii="Arial" w:hAnsi="Arial" w:cs="Arial"/>
        </w:rPr>
      </w:pPr>
    </w:p>
    <w:p w14:paraId="13904934" w14:textId="77777777" w:rsidR="002552FA" w:rsidRDefault="002552FA" w:rsidP="002552FA">
      <w:pPr>
        <w:tabs>
          <w:tab w:val="left" w:pos="931"/>
        </w:tabs>
        <w:ind w:left="1134" w:right="248"/>
        <w:jc w:val="both"/>
        <w:rPr>
          <w:rFonts w:ascii="Arial" w:hAnsi="Arial" w:cs="Arial"/>
        </w:rPr>
      </w:pPr>
      <w:r w:rsidRPr="006B1180">
        <w:rPr>
          <w:rFonts w:ascii="Arial" w:hAnsi="Arial" w:cs="Arial"/>
        </w:rPr>
        <w:t>- Os documentos referidos item 9.8.1 limitar-se-ão ao último exercício no caso de a pessoa jurídica ter sido</w:t>
      </w:r>
      <w:r w:rsidRPr="006B1180">
        <w:rPr>
          <w:rFonts w:ascii="Arial" w:hAnsi="Arial" w:cs="Arial"/>
          <w:spacing w:val="1"/>
        </w:rPr>
        <w:t xml:space="preserve"> </w:t>
      </w:r>
      <w:r w:rsidRPr="006B1180">
        <w:rPr>
          <w:rFonts w:ascii="Arial" w:hAnsi="Arial" w:cs="Arial"/>
        </w:rPr>
        <w:t>constituída</w:t>
      </w:r>
      <w:r w:rsidRPr="006B1180">
        <w:rPr>
          <w:rFonts w:ascii="Arial" w:hAnsi="Arial" w:cs="Arial"/>
          <w:spacing w:val="-1"/>
        </w:rPr>
        <w:t xml:space="preserve"> </w:t>
      </w:r>
      <w:r w:rsidRPr="006B1180">
        <w:rPr>
          <w:rFonts w:ascii="Arial" w:hAnsi="Arial" w:cs="Arial"/>
        </w:rPr>
        <w:t>há</w:t>
      </w:r>
      <w:r w:rsidRPr="006B1180">
        <w:rPr>
          <w:rFonts w:ascii="Arial" w:hAnsi="Arial" w:cs="Arial"/>
          <w:spacing w:val="-2"/>
        </w:rPr>
        <w:t xml:space="preserve"> </w:t>
      </w:r>
      <w:r w:rsidRPr="006B1180">
        <w:rPr>
          <w:rFonts w:ascii="Arial" w:hAnsi="Arial" w:cs="Arial"/>
        </w:rPr>
        <w:t>menos de 2</w:t>
      </w:r>
      <w:r w:rsidRPr="006B1180">
        <w:rPr>
          <w:rFonts w:ascii="Arial" w:hAnsi="Arial" w:cs="Arial"/>
          <w:spacing w:val="1"/>
        </w:rPr>
        <w:t xml:space="preserve"> </w:t>
      </w:r>
      <w:r w:rsidRPr="006B1180">
        <w:rPr>
          <w:rFonts w:ascii="Arial" w:hAnsi="Arial" w:cs="Arial"/>
        </w:rPr>
        <w:t>(dois) anos.</w:t>
      </w:r>
    </w:p>
    <w:p w14:paraId="21550A0A" w14:textId="77777777" w:rsidR="002552FA" w:rsidRPr="006B1180" w:rsidRDefault="002552FA" w:rsidP="002552FA">
      <w:pPr>
        <w:tabs>
          <w:tab w:val="left" w:pos="931"/>
        </w:tabs>
        <w:ind w:left="1134" w:right="248"/>
        <w:jc w:val="both"/>
        <w:rPr>
          <w:rFonts w:ascii="Arial" w:hAnsi="Arial" w:cs="Arial"/>
        </w:rPr>
      </w:pPr>
    </w:p>
    <w:p w14:paraId="566ED34F" w14:textId="77777777" w:rsidR="002552FA" w:rsidRPr="006B1180" w:rsidRDefault="002552FA" w:rsidP="002552FA">
      <w:pPr>
        <w:tabs>
          <w:tab w:val="left" w:pos="946"/>
        </w:tabs>
        <w:spacing w:line="242" w:lineRule="auto"/>
        <w:ind w:left="1134" w:right="245"/>
        <w:jc w:val="both"/>
        <w:rPr>
          <w:rFonts w:ascii="Arial" w:hAnsi="Arial" w:cs="Arial"/>
        </w:rPr>
      </w:pPr>
      <w:r w:rsidRPr="006B1180">
        <w:rPr>
          <w:rFonts w:ascii="Arial" w:hAnsi="Arial" w:cs="Arial"/>
          <w:b/>
        </w:rPr>
        <w:t>-</w:t>
      </w:r>
      <w:r w:rsidRPr="006B1180">
        <w:rPr>
          <w:rFonts w:ascii="Arial" w:hAnsi="Arial" w:cs="Arial"/>
          <w:b/>
          <w:spacing w:val="29"/>
        </w:rPr>
        <w:t xml:space="preserve"> </w:t>
      </w:r>
      <w:r w:rsidRPr="006B1180">
        <w:rPr>
          <w:rFonts w:ascii="Arial" w:hAnsi="Arial" w:cs="Arial"/>
          <w:b/>
        </w:rPr>
        <w:t>As</w:t>
      </w:r>
      <w:r w:rsidRPr="006B1180">
        <w:rPr>
          <w:rFonts w:ascii="Arial" w:hAnsi="Arial" w:cs="Arial"/>
          <w:b/>
          <w:spacing w:val="26"/>
        </w:rPr>
        <w:t xml:space="preserve"> </w:t>
      </w:r>
      <w:r w:rsidRPr="006B1180">
        <w:rPr>
          <w:rFonts w:ascii="Arial" w:hAnsi="Arial" w:cs="Arial"/>
          <w:b/>
        </w:rPr>
        <w:t>empresas</w:t>
      </w:r>
      <w:r w:rsidRPr="006B1180">
        <w:rPr>
          <w:rFonts w:ascii="Arial" w:hAnsi="Arial" w:cs="Arial"/>
          <w:b/>
          <w:spacing w:val="23"/>
        </w:rPr>
        <w:t xml:space="preserve"> </w:t>
      </w:r>
      <w:r w:rsidRPr="006B1180">
        <w:rPr>
          <w:rFonts w:ascii="Arial" w:hAnsi="Arial" w:cs="Arial"/>
          <w:b/>
        </w:rPr>
        <w:t>optantes</w:t>
      </w:r>
      <w:r w:rsidRPr="006B1180">
        <w:rPr>
          <w:rFonts w:ascii="Arial" w:hAnsi="Arial" w:cs="Arial"/>
          <w:b/>
          <w:spacing w:val="23"/>
        </w:rPr>
        <w:t xml:space="preserve"> </w:t>
      </w:r>
      <w:r w:rsidRPr="006B1180">
        <w:rPr>
          <w:rFonts w:ascii="Arial" w:hAnsi="Arial" w:cs="Arial"/>
          <w:b/>
        </w:rPr>
        <w:t>do</w:t>
      </w:r>
      <w:r w:rsidRPr="006B1180">
        <w:rPr>
          <w:rFonts w:ascii="Arial" w:hAnsi="Arial" w:cs="Arial"/>
          <w:b/>
          <w:spacing w:val="24"/>
        </w:rPr>
        <w:t xml:space="preserve"> </w:t>
      </w:r>
      <w:r w:rsidRPr="006B1180">
        <w:rPr>
          <w:rFonts w:ascii="Arial" w:hAnsi="Arial" w:cs="Arial"/>
          <w:b/>
        </w:rPr>
        <w:t>SISTEMA</w:t>
      </w:r>
      <w:r w:rsidRPr="006B1180">
        <w:rPr>
          <w:rFonts w:ascii="Arial" w:hAnsi="Arial" w:cs="Arial"/>
          <w:b/>
          <w:spacing w:val="16"/>
        </w:rPr>
        <w:t xml:space="preserve"> </w:t>
      </w:r>
      <w:r w:rsidRPr="006B1180">
        <w:rPr>
          <w:rFonts w:ascii="Arial" w:hAnsi="Arial" w:cs="Arial"/>
          <w:b/>
        </w:rPr>
        <w:t>PÚBLICO</w:t>
      </w:r>
      <w:r w:rsidRPr="006B1180">
        <w:rPr>
          <w:rFonts w:ascii="Arial" w:hAnsi="Arial" w:cs="Arial"/>
          <w:b/>
          <w:spacing w:val="24"/>
        </w:rPr>
        <w:t xml:space="preserve"> </w:t>
      </w:r>
      <w:r w:rsidRPr="006B1180">
        <w:rPr>
          <w:rFonts w:ascii="Arial" w:hAnsi="Arial" w:cs="Arial"/>
          <w:b/>
        </w:rPr>
        <w:t>DE</w:t>
      </w:r>
      <w:r w:rsidRPr="006B1180">
        <w:rPr>
          <w:rFonts w:ascii="Arial" w:hAnsi="Arial" w:cs="Arial"/>
          <w:b/>
          <w:spacing w:val="23"/>
        </w:rPr>
        <w:t xml:space="preserve"> </w:t>
      </w:r>
      <w:r w:rsidRPr="006B1180">
        <w:rPr>
          <w:rFonts w:ascii="Arial" w:hAnsi="Arial" w:cs="Arial"/>
          <w:b/>
        </w:rPr>
        <w:t>ESCRITURAÇÃO</w:t>
      </w:r>
      <w:r w:rsidRPr="006B1180">
        <w:rPr>
          <w:rFonts w:ascii="Arial" w:hAnsi="Arial" w:cs="Arial"/>
          <w:b/>
          <w:spacing w:val="24"/>
        </w:rPr>
        <w:t xml:space="preserve"> </w:t>
      </w:r>
      <w:r w:rsidRPr="006B1180">
        <w:rPr>
          <w:rFonts w:ascii="Arial" w:hAnsi="Arial" w:cs="Arial"/>
          <w:b/>
        </w:rPr>
        <w:t>DIGITAL-SPEED</w:t>
      </w:r>
      <w:r w:rsidRPr="006B1180">
        <w:rPr>
          <w:rFonts w:ascii="Arial" w:hAnsi="Arial" w:cs="Arial"/>
        </w:rPr>
        <w:t>,</w:t>
      </w:r>
      <w:r w:rsidRPr="006B1180">
        <w:rPr>
          <w:rFonts w:ascii="Arial" w:hAnsi="Arial" w:cs="Arial"/>
          <w:spacing w:val="23"/>
        </w:rPr>
        <w:t xml:space="preserve"> </w:t>
      </w:r>
      <w:r w:rsidRPr="006B1180">
        <w:rPr>
          <w:rFonts w:ascii="Arial" w:hAnsi="Arial" w:cs="Arial"/>
        </w:rPr>
        <w:t>submetida</w:t>
      </w:r>
      <w:r w:rsidRPr="006B1180">
        <w:rPr>
          <w:rFonts w:ascii="Arial" w:hAnsi="Arial" w:cs="Arial"/>
          <w:spacing w:val="24"/>
        </w:rPr>
        <w:t xml:space="preserve"> </w:t>
      </w:r>
      <w:r w:rsidRPr="006B1180">
        <w:rPr>
          <w:rFonts w:ascii="Arial" w:hAnsi="Arial" w:cs="Arial"/>
        </w:rPr>
        <w:t>ao</w:t>
      </w:r>
      <w:r w:rsidRPr="006B1180">
        <w:rPr>
          <w:rFonts w:ascii="Arial" w:hAnsi="Arial" w:cs="Arial"/>
          <w:spacing w:val="-53"/>
        </w:rPr>
        <w:t xml:space="preserve"> </w:t>
      </w:r>
      <w:r w:rsidRPr="006B1180">
        <w:rPr>
          <w:rFonts w:ascii="Arial" w:hAnsi="Arial" w:cs="Arial"/>
        </w:rPr>
        <w:t>IND</w:t>
      </w:r>
      <w:r w:rsidRPr="006B1180">
        <w:rPr>
          <w:rFonts w:ascii="Arial" w:hAnsi="Arial" w:cs="Arial"/>
          <w:spacing w:val="-2"/>
        </w:rPr>
        <w:t xml:space="preserve"> </w:t>
      </w:r>
      <w:r w:rsidRPr="006B1180">
        <w:rPr>
          <w:rFonts w:ascii="Arial" w:hAnsi="Arial" w:cs="Arial"/>
        </w:rPr>
        <w:t>DNRC</w:t>
      </w:r>
      <w:r w:rsidRPr="006B1180">
        <w:rPr>
          <w:rFonts w:ascii="Arial" w:hAnsi="Arial" w:cs="Arial"/>
          <w:spacing w:val="2"/>
        </w:rPr>
        <w:t xml:space="preserve"> </w:t>
      </w:r>
      <w:r w:rsidRPr="006B1180">
        <w:rPr>
          <w:rFonts w:ascii="Arial" w:hAnsi="Arial" w:cs="Arial"/>
        </w:rPr>
        <w:t>107/08,</w:t>
      </w:r>
      <w:r w:rsidRPr="006B1180">
        <w:rPr>
          <w:rFonts w:ascii="Arial" w:hAnsi="Arial" w:cs="Arial"/>
          <w:spacing w:val="-1"/>
        </w:rPr>
        <w:t xml:space="preserve"> </w:t>
      </w:r>
      <w:r w:rsidRPr="006B1180">
        <w:rPr>
          <w:rFonts w:ascii="Arial" w:hAnsi="Arial" w:cs="Arial"/>
        </w:rPr>
        <w:t>deverão</w:t>
      </w:r>
      <w:r w:rsidRPr="006B1180">
        <w:rPr>
          <w:rFonts w:ascii="Arial" w:hAnsi="Arial" w:cs="Arial"/>
          <w:spacing w:val="-1"/>
        </w:rPr>
        <w:t xml:space="preserve"> </w:t>
      </w:r>
      <w:r w:rsidRPr="006B1180">
        <w:rPr>
          <w:rFonts w:ascii="Arial" w:hAnsi="Arial" w:cs="Arial"/>
        </w:rPr>
        <w:t>apresentar:</w:t>
      </w:r>
    </w:p>
    <w:p w14:paraId="74AD67F2" w14:textId="77777777" w:rsidR="002552FA" w:rsidRPr="006B1180" w:rsidRDefault="002552FA" w:rsidP="002552FA">
      <w:pPr>
        <w:tabs>
          <w:tab w:val="left" w:pos="946"/>
        </w:tabs>
        <w:spacing w:line="242" w:lineRule="auto"/>
        <w:ind w:left="1134" w:right="245"/>
        <w:jc w:val="both"/>
        <w:rPr>
          <w:rFonts w:ascii="Arial" w:hAnsi="Arial" w:cs="Arial"/>
        </w:rPr>
      </w:pPr>
    </w:p>
    <w:p w14:paraId="3B799E7C"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Termo</w:t>
      </w:r>
      <w:r w:rsidRPr="006B1180">
        <w:rPr>
          <w:rFonts w:ascii="Arial" w:hAnsi="Arial" w:cs="Arial"/>
          <w:spacing w:val="-5"/>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Abertura</w:t>
      </w:r>
      <w:r w:rsidRPr="006B1180">
        <w:rPr>
          <w:rFonts w:ascii="Arial" w:hAnsi="Arial" w:cs="Arial"/>
          <w:spacing w:val="-4"/>
          <w:sz w:val="24"/>
          <w:szCs w:val="24"/>
        </w:rPr>
        <w:t xml:space="preserve"> </w:t>
      </w:r>
      <w:r w:rsidRPr="006B1180">
        <w:rPr>
          <w:rFonts w:ascii="Arial" w:hAnsi="Arial" w:cs="Arial"/>
          <w:sz w:val="24"/>
          <w:szCs w:val="24"/>
        </w:rPr>
        <w:t>e</w:t>
      </w:r>
      <w:r w:rsidRPr="006B1180">
        <w:rPr>
          <w:rFonts w:ascii="Arial" w:hAnsi="Arial" w:cs="Arial"/>
          <w:spacing w:val="-2"/>
          <w:sz w:val="24"/>
          <w:szCs w:val="24"/>
        </w:rPr>
        <w:t xml:space="preserve"> </w:t>
      </w:r>
      <w:r w:rsidRPr="006B1180">
        <w:rPr>
          <w:rFonts w:ascii="Arial" w:hAnsi="Arial" w:cs="Arial"/>
          <w:sz w:val="24"/>
          <w:szCs w:val="24"/>
        </w:rPr>
        <w:t>Encerramento</w:t>
      </w:r>
      <w:r w:rsidRPr="006B1180">
        <w:rPr>
          <w:rFonts w:ascii="Arial" w:hAnsi="Arial" w:cs="Arial"/>
          <w:spacing w:val="-4"/>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4"/>
          <w:sz w:val="24"/>
          <w:szCs w:val="24"/>
        </w:rPr>
        <w:t xml:space="preserve"> </w:t>
      </w:r>
      <w:r w:rsidRPr="006B1180">
        <w:rPr>
          <w:rFonts w:ascii="Arial" w:hAnsi="Arial" w:cs="Arial"/>
          <w:sz w:val="24"/>
          <w:szCs w:val="24"/>
        </w:rPr>
        <w:t>contábil);</w:t>
      </w:r>
    </w:p>
    <w:p w14:paraId="43C1C05B"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Recibo</w:t>
      </w:r>
      <w:r w:rsidRPr="006B1180">
        <w:rPr>
          <w:rFonts w:ascii="Arial" w:hAnsi="Arial" w:cs="Arial"/>
          <w:spacing w:val="-4"/>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Entrega</w:t>
      </w:r>
      <w:r w:rsidRPr="006B1180">
        <w:rPr>
          <w:rFonts w:ascii="Arial" w:hAnsi="Arial" w:cs="Arial"/>
          <w:spacing w:val="-4"/>
          <w:sz w:val="24"/>
          <w:szCs w:val="24"/>
        </w:rPr>
        <w:t xml:space="preserve"> </w:t>
      </w:r>
      <w:r w:rsidRPr="006B1180">
        <w:rPr>
          <w:rFonts w:ascii="Arial" w:hAnsi="Arial" w:cs="Arial"/>
          <w:sz w:val="24"/>
          <w:szCs w:val="24"/>
        </w:rPr>
        <w:t>do</w:t>
      </w:r>
      <w:r w:rsidRPr="006B1180">
        <w:rPr>
          <w:rFonts w:ascii="Arial" w:hAnsi="Arial" w:cs="Arial"/>
          <w:spacing w:val="-1"/>
          <w:sz w:val="24"/>
          <w:szCs w:val="24"/>
        </w:rPr>
        <w:t xml:space="preserve"> </w:t>
      </w:r>
      <w:r w:rsidRPr="006B1180">
        <w:rPr>
          <w:rFonts w:ascii="Arial" w:hAnsi="Arial" w:cs="Arial"/>
          <w:sz w:val="24"/>
          <w:szCs w:val="24"/>
        </w:rPr>
        <w:t>Livro</w:t>
      </w:r>
      <w:r w:rsidRPr="006B1180">
        <w:rPr>
          <w:rFonts w:ascii="Arial" w:hAnsi="Arial" w:cs="Arial"/>
          <w:spacing w:val="-4"/>
          <w:sz w:val="24"/>
          <w:szCs w:val="24"/>
        </w:rPr>
        <w:t xml:space="preserve"> </w:t>
      </w:r>
      <w:r w:rsidRPr="006B1180">
        <w:rPr>
          <w:rFonts w:ascii="Arial" w:hAnsi="Arial" w:cs="Arial"/>
          <w:sz w:val="24"/>
          <w:szCs w:val="24"/>
        </w:rPr>
        <w:t>Digital</w:t>
      </w:r>
      <w:r w:rsidRPr="006B1180">
        <w:rPr>
          <w:rFonts w:ascii="Arial" w:hAnsi="Arial" w:cs="Arial"/>
          <w:spacing w:val="-5"/>
          <w:sz w:val="24"/>
          <w:szCs w:val="24"/>
        </w:rPr>
        <w:t xml:space="preserve"> </w:t>
      </w:r>
      <w:r w:rsidRPr="006B1180">
        <w:rPr>
          <w:rFonts w:ascii="Arial" w:hAnsi="Arial" w:cs="Arial"/>
          <w:sz w:val="24"/>
          <w:szCs w:val="24"/>
        </w:rPr>
        <w:t>(impresso</w:t>
      </w:r>
      <w:r w:rsidRPr="006B1180">
        <w:rPr>
          <w:rFonts w:ascii="Arial" w:hAnsi="Arial" w:cs="Arial"/>
          <w:spacing w:val="-3"/>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3"/>
          <w:sz w:val="24"/>
          <w:szCs w:val="24"/>
        </w:rPr>
        <w:t xml:space="preserve"> </w:t>
      </w:r>
      <w:r w:rsidRPr="006B1180">
        <w:rPr>
          <w:rFonts w:ascii="Arial" w:hAnsi="Arial" w:cs="Arial"/>
          <w:sz w:val="24"/>
          <w:szCs w:val="24"/>
        </w:rPr>
        <w:t>contábil);</w:t>
      </w:r>
    </w:p>
    <w:p w14:paraId="7AFD3D92"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Balanço</w:t>
      </w:r>
      <w:r w:rsidRPr="006B1180">
        <w:rPr>
          <w:rFonts w:ascii="Arial" w:hAnsi="Arial" w:cs="Arial"/>
          <w:spacing w:val="-6"/>
          <w:sz w:val="24"/>
          <w:szCs w:val="24"/>
        </w:rPr>
        <w:t xml:space="preserve"> </w:t>
      </w:r>
      <w:r w:rsidRPr="006B1180">
        <w:rPr>
          <w:rFonts w:ascii="Arial" w:hAnsi="Arial" w:cs="Arial"/>
          <w:sz w:val="24"/>
          <w:szCs w:val="24"/>
        </w:rPr>
        <w:t>Patrimonial</w:t>
      </w:r>
      <w:r w:rsidRPr="006B1180">
        <w:rPr>
          <w:rFonts w:ascii="Arial" w:hAnsi="Arial" w:cs="Arial"/>
          <w:spacing w:val="-6"/>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5"/>
          <w:sz w:val="24"/>
          <w:szCs w:val="24"/>
        </w:rPr>
        <w:t xml:space="preserve"> </w:t>
      </w:r>
      <w:r w:rsidRPr="006B1180">
        <w:rPr>
          <w:rFonts w:ascii="Arial" w:hAnsi="Arial" w:cs="Arial"/>
          <w:sz w:val="24"/>
          <w:szCs w:val="24"/>
        </w:rPr>
        <w:t>arquivo</w:t>
      </w:r>
      <w:r w:rsidRPr="006B1180">
        <w:rPr>
          <w:rFonts w:ascii="Arial" w:hAnsi="Arial" w:cs="Arial"/>
          <w:spacing w:val="-4"/>
          <w:sz w:val="24"/>
          <w:szCs w:val="24"/>
        </w:rPr>
        <w:t xml:space="preserve"> </w:t>
      </w:r>
      <w:r w:rsidRPr="006B1180">
        <w:rPr>
          <w:rFonts w:ascii="Arial" w:hAnsi="Arial" w:cs="Arial"/>
          <w:sz w:val="24"/>
          <w:szCs w:val="24"/>
        </w:rPr>
        <w:t>SPEED</w:t>
      </w:r>
      <w:r w:rsidRPr="006B1180">
        <w:rPr>
          <w:rFonts w:ascii="Arial" w:hAnsi="Arial" w:cs="Arial"/>
          <w:spacing w:val="-5"/>
          <w:sz w:val="24"/>
          <w:szCs w:val="24"/>
        </w:rPr>
        <w:t xml:space="preserve"> </w:t>
      </w:r>
      <w:r w:rsidRPr="006B1180">
        <w:rPr>
          <w:rFonts w:ascii="Arial" w:hAnsi="Arial" w:cs="Arial"/>
          <w:sz w:val="24"/>
          <w:szCs w:val="24"/>
        </w:rPr>
        <w:t>contábil);</w:t>
      </w:r>
    </w:p>
    <w:p w14:paraId="602FF410" w14:textId="77777777" w:rsidR="002552FA" w:rsidRPr="006B1180" w:rsidRDefault="002552FA" w:rsidP="002552FA"/>
    <w:p w14:paraId="2AB2E48D" w14:textId="77777777" w:rsidR="002552FA" w:rsidRPr="006B1180" w:rsidRDefault="002552FA" w:rsidP="003F3693">
      <w:pPr>
        <w:pStyle w:val="PargrafodaLista"/>
        <w:numPr>
          <w:ilvl w:val="2"/>
          <w:numId w:val="11"/>
        </w:numPr>
        <w:tabs>
          <w:tab w:val="left" w:pos="993"/>
        </w:tabs>
        <w:autoSpaceDE w:val="0"/>
        <w:snapToGrid w:val="0"/>
        <w:ind w:left="1134" w:firstLine="0"/>
        <w:jc w:val="both"/>
        <w:rPr>
          <w:rFonts w:ascii="Arial" w:hAnsi="Arial" w:cs="Arial"/>
          <w:i/>
          <w:lang w:eastAsia="en-US"/>
        </w:rPr>
      </w:pPr>
      <w:r w:rsidRPr="006B1180">
        <w:rPr>
          <w:rFonts w:ascii="Arial" w:hAnsi="Arial" w:cs="Arial"/>
        </w:rPr>
        <w:t>Demonstração</w:t>
      </w:r>
      <w:r w:rsidRPr="006B1180">
        <w:rPr>
          <w:rFonts w:ascii="Arial" w:hAnsi="Arial" w:cs="Arial"/>
          <w:spacing w:val="-6"/>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Resultado</w:t>
      </w:r>
      <w:r w:rsidRPr="006B1180">
        <w:rPr>
          <w:rFonts w:ascii="Arial" w:hAnsi="Arial" w:cs="Arial"/>
          <w:spacing w:val="-3"/>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Exercício</w:t>
      </w:r>
      <w:r w:rsidRPr="006B1180">
        <w:rPr>
          <w:rFonts w:ascii="Arial" w:hAnsi="Arial" w:cs="Arial"/>
          <w:spacing w:val="-4"/>
        </w:rPr>
        <w:t xml:space="preserve"> </w:t>
      </w:r>
      <w:r w:rsidRPr="006B1180">
        <w:rPr>
          <w:rFonts w:ascii="Arial" w:hAnsi="Arial" w:cs="Arial"/>
        </w:rPr>
        <w:t>(impresso</w:t>
      </w:r>
      <w:r w:rsidRPr="006B1180">
        <w:rPr>
          <w:rFonts w:ascii="Arial" w:hAnsi="Arial" w:cs="Arial"/>
          <w:spacing w:val="-5"/>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arquivo</w:t>
      </w:r>
      <w:r w:rsidRPr="006B1180">
        <w:rPr>
          <w:rFonts w:ascii="Arial" w:hAnsi="Arial" w:cs="Arial"/>
          <w:spacing w:val="-3"/>
        </w:rPr>
        <w:t xml:space="preserve"> </w:t>
      </w:r>
      <w:r w:rsidRPr="006B1180">
        <w:rPr>
          <w:rFonts w:ascii="Arial" w:hAnsi="Arial" w:cs="Arial"/>
        </w:rPr>
        <w:t>SPEED</w:t>
      </w:r>
      <w:r w:rsidRPr="006B1180">
        <w:rPr>
          <w:rFonts w:ascii="Arial" w:hAnsi="Arial" w:cs="Arial"/>
          <w:spacing w:val="-4"/>
        </w:rPr>
        <w:t xml:space="preserve"> </w:t>
      </w:r>
      <w:r w:rsidRPr="006B1180">
        <w:rPr>
          <w:rFonts w:ascii="Arial" w:hAnsi="Arial" w:cs="Arial"/>
        </w:rPr>
        <w:t>contábil);</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Pr="00C47D4C" w:rsidRDefault="002D5122" w:rsidP="00617063">
      <w:pPr>
        <w:pStyle w:val="PargrafodaLista"/>
        <w:numPr>
          <w:ilvl w:val="1"/>
          <w:numId w:val="11"/>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7F5BCDD3" w14:textId="77777777" w:rsidR="00581492" w:rsidRPr="00C47D4C" w:rsidRDefault="00581492" w:rsidP="00617063">
      <w:pPr>
        <w:pStyle w:val="PargrafodaLista"/>
        <w:ind w:left="716"/>
        <w:jc w:val="both"/>
        <w:rPr>
          <w:rFonts w:ascii="Arial" w:hAnsi="Arial" w:cs="Arial"/>
          <w:bCs/>
          <w:iCs/>
          <w:color w:val="000000"/>
          <w:u w:val="single"/>
        </w:rPr>
      </w:pPr>
    </w:p>
    <w:p w14:paraId="74327985" w14:textId="4008A52B" w:rsidR="00CA24FB" w:rsidRDefault="00CA24FB" w:rsidP="00617063">
      <w:pPr>
        <w:pStyle w:val="PargrafodaLista"/>
        <w:numPr>
          <w:ilvl w:val="2"/>
          <w:numId w:val="11"/>
        </w:numPr>
        <w:ind w:left="1134" w:firstLine="0"/>
        <w:jc w:val="both"/>
        <w:rPr>
          <w:rFonts w:ascii="Arial" w:hAnsi="Arial" w:cs="Arial"/>
          <w:color w:val="000000"/>
        </w:rPr>
      </w:pPr>
      <w:r w:rsidRPr="00C47D4C">
        <w:rPr>
          <w:rFonts w:ascii="Arial" w:hAnsi="Arial" w:cs="Arial"/>
          <w:color w:val="000000"/>
        </w:rPr>
        <w:t>Comprovação</w:t>
      </w:r>
      <w:r w:rsidR="00F73C7A">
        <w:rPr>
          <w:rFonts w:ascii="Arial" w:hAnsi="Arial" w:cs="Arial"/>
          <w:color w:val="000000"/>
        </w:rPr>
        <w:t xml:space="preserve"> </w:t>
      </w:r>
      <w:r w:rsidRPr="00C47D4C">
        <w:rPr>
          <w:rFonts w:ascii="Arial" w:hAnsi="Arial" w:cs="Arial"/>
          <w:color w:val="000000"/>
        </w:rPr>
        <w:t>de</w:t>
      </w:r>
      <w:r w:rsidR="00F73C7A">
        <w:rPr>
          <w:rFonts w:ascii="Arial" w:hAnsi="Arial" w:cs="Arial"/>
          <w:color w:val="000000"/>
        </w:rPr>
        <w:t xml:space="preserve"> </w:t>
      </w:r>
      <w:r w:rsidRPr="00C47D4C">
        <w:rPr>
          <w:rFonts w:ascii="Arial" w:hAnsi="Arial" w:cs="Arial"/>
          <w:color w:val="000000"/>
        </w:rPr>
        <w:t>aptidão</w:t>
      </w:r>
      <w:r w:rsidR="00F73C7A">
        <w:rPr>
          <w:rFonts w:ascii="Arial" w:hAnsi="Arial" w:cs="Arial"/>
          <w:color w:val="000000"/>
        </w:rPr>
        <w:t xml:space="preserve"> </w:t>
      </w:r>
      <w:r w:rsidRPr="00C47D4C">
        <w:rPr>
          <w:rFonts w:ascii="Arial" w:hAnsi="Arial" w:cs="Arial"/>
          <w:color w:val="000000"/>
        </w:rPr>
        <w:t>para</w:t>
      </w:r>
      <w:r w:rsidR="00F73C7A">
        <w:rPr>
          <w:rFonts w:ascii="Arial" w:hAnsi="Arial" w:cs="Arial"/>
          <w:color w:val="000000"/>
        </w:rPr>
        <w:t xml:space="preserve"> a prestação de serviços </w:t>
      </w:r>
      <w:r w:rsidRPr="00C47D4C">
        <w:rPr>
          <w:rFonts w:ascii="Arial" w:hAnsi="Arial" w:cs="Arial"/>
          <w:color w:val="000000"/>
        </w:rPr>
        <w:t>em</w:t>
      </w:r>
      <w:r w:rsidR="00F73C7A">
        <w:rPr>
          <w:rFonts w:ascii="Arial" w:hAnsi="Arial" w:cs="Arial"/>
          <w:color w:val="000000"/>
        </w:rPr>
        <w:t xml:space="preserve"> </w:t>
      </w:r>
      <w:r w:rsidRPr="00C47D4C">
        <w:rPr>
          <w:rFonts w:ascii="Arial" w:hAnsi="Arial" w:cs="Arial"/>
          <w:color w:val="000000"/>
        </w:rPr>
        <w:t>características</w:t>
      </w:r>
      <w:r w:rsidR="00F73C7A">
        <w:rPr>
          <w:rFonts w:ascii="Arial" w:hAnsi="Arial" w:cs="Arial"/>
          <w:color w:val="000000"/>
        </w:rPr>
        <w:t xml:space="preserve"> </w:t>
      </w:r>
      <w:r w:rsidRPr="00C47D4C">
        <w:rPr>
          <w:rFonts w:ascii="Arial" w:hAnsi="Arial" w:cs="Arial"/>
          <w:color w:val="000000"/>
        </w:rPr>
        <w:t>compatíveis</w:t>
      </w:r>
      <w:r w:rsidR="00F73C7A">
        <w:rPr>
          <w:rFonts w:ascii="Arial" w:hAnsi="Arial" w:cs="Arial"/>
          <w:color w:val="000000"/>
        </w:rPr>
        <w:t xml:space="preserve"> </w:t>
      </w:r>
      <w:r w:rsidRPr="00C47D4C">
        <w:rPr>
          <w:rFonts w:ascii="Arial" w:hAnsi="Arial" w:cs="Arial"/>
          <w:color w:val="000000"/>
        </w:rPr>
        <w:t>com o objeto desta licitação, ou com o item pertinente, por meio da apresentação de atestado</w:t>
      </w:r>
      <w:r w:rsidR="009A723A">
        <w:rPr>
          <w:rFonts w:ascii="Arial" w:hAnsi="Arial" w:cs="Arial"/>
          <w:color w:val="000000"/>
        </w:rPr>
        <w:t>(</w:t>
      </w:r>
      <w:r w:rsidRPr="00C47D4C">
        <w:rPr>
          <w:rFonts w:ascii="Arial" w:hAnsi="Arial" w:cs="Arial"/>
          <w:color w:val="000000"/>
        </w:rPr>
        <w:t>s</w:t>
      </w:r>
      <w:r w:rsidR="009A723A">
        <w:rPr>
          <w:rFonts w:ascii="Arial" w:hAnsi="Arial" w:cs="Arial"/>
          <w:color w:val="000000"/>
        </w:rPr>
        <w:t>)</w:t>
      </w:r>
      <w:r w:rsidRPr="00C47D4C">
        <w:rPr>
          <w:rFonts w:ascii="Arial" w:hAnsi="Arial" w:cs="Arial"/>
          <w:color w:val="000000"/>
        </w:rPr>
        <w:t xml:space="preserve"> fornecido</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por pessoa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jurídica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 xml:space="preserve">) </w:t>
      </w:r>
      <w:r w:rsidRPr="00C47D4C">
        <w:rPr>
          <w:rFonts w:ascii="Arial" w:hAnsi="Arial" w:cs="Arial"/>
          <w:color w:val="000000"/>
        </w:rPr>
        <w:t>de direito público ou privado.</w:t>
      </w:r>
    </w:p>
    <w:p w14:paraId="12073091" w14:textId="77777777" w:rsidR="00617063" w:rsidRPr="00C47D4C" w:rsidRDefault="00617063" w:rsidP="00617063">
      <w:pPr>
        <w:pStyle w:val="PargrafodaLista"/>
        <w:ind w:left="1134"/>
        <w:jc w:val="both"/>
        <w:rPr>
          <w:rFonts w:ascii="Arial" w:hAnsi="Arial" w:cs="Arial"/>
          <w:color w:val="000000"/>
        </w:rPr>
      </w:pPr>
    </w:p>
    <w:p w14:paraId="328B5143" w14:textId="36625AE2" w:rsidR="00F90826" w:rsidRDefault="00F90826" w:rsidP="00617063">
      <w:pPr>
        <w:pStyle w:val="PargrafodaLista"/>
        <w:numPr>
          <w:ilvl w:val="2"/>
          <w:numId w:val="11"/>
        </w:numPr>
        <w:ind w:left="1134" w:firstLine="0"/>
        <w:jc w:val="both"/>
        <w:rPr>
          <w:rFonts w:ascii="Arial" w:hAnsi="Arial" w:cs="Arial"/>
          <w:lang w:eastAsia="en-US"/>
        </w:rPr>
      </w:pPr>
      <w:r w:rsidRPr="00F70F20">
        <w:rPr>
          <w:rFonts w:ascii="Arial" w:hAnsi="Arial" w:cs="Arial"/>
          <w:i/>
          <w:lang w:eastAsia="en-US"/>
        </w:rPr>
        <w:t xml:space="preserve"> </w:t>
      </w:r>
      <w:r w:rsidRPr="00F70F20">
        <w:rPr>
          <w:rFonts w:ascii="Arial" w:hAnsi="Arial" w:cs="Arial"/>
        </w:rPr>
        <w:t>Tratando-se de licitantes reunidos em consórcio, serão observadas as seguintes exigências:</w:t>
      </w:r>
    </w:p>
    <w:p w14:paraId="38DEEC9D" w14:textId="77777777" w:rsidR="00617063" w:rsidRPr="00F70F20" w:rsidRDefault="00617063" w:rsidP="00617063">
      <w:pPr>
        <w:pStyle w:val="PargrafodaLista"/>
        <w:ind w:left="1134"/>
        <w:jc w:val="both"/>
        <w:rPr>
          <w:rFonts w:ascii="Arial" w:hAnsi="Arial" w:cs="Arial"/>
          <w:lang w:eastAsia="en-US"/>
        </w:rPr>
      </w:pPr>
    </w:p>
    <w:p w14:paraId="25B94019" w14:textId="7BB39A9C" w:rsidR="00F90826" w:rsidRDefault="00F90826" w:rsidP="00617063">
      <w:pPr>
        <w:pStyle w:val="PargrafodaLista"/>
        <w:numPr>
          <w:ilvl w:val="2"/>
          <w:numId w:val="11"/>
        </w:numPr>
        <w:ind w:left="1134" w:firstLine="0"/>
        <w:jc w:val="both"/>
        <w:rPr>
          <w:rFonts w:ascii="Arial" w:hAnsi="Arial" w:cs="Arial"/>
        </w:rPr>
      </w:pPr>
      <w:r w:rsidRPr="00F70F20">
        <w:rPr>
          <w:rFonts w:ascii="Arial" w:hAnsi="Arial" w:cs="Arial"/>
        </w:rPr>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14:paraId="5B2816E1" w14:textId="77777777" w:rsidR="00617063" w:rsidRPr="00F70F20" w:rsidRDefault="00617063" w:rsidP="00617063">
      <w:pPr>
        <w:pStyle w:val="PargrafodaLista"/>
        <w:ind w:left="1134"/>
        <w:jc w:val="both"/>
        <w:rPr>
          <w:rFonts w:ascii="Arial" w:hAnsi="Arial" w:cs="Arial"/>
        </w:rPr>
      </w:pPr>
    </w:p>
    <w:p w14:paraId="4EDCC0DE"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apresentação da documentação de habilitação especificada no edital por empresa consorciada;</w:t>
      </w:r>
    </w:p>
    <w:p w14:paraId="2C029965" w14:textId="77777777" w:rsidR="00617063" w:rsidRPr="00F70F20" w:rsidRDefault="00617063" w:rsidP="00617063">
      <w:pPr>
        <w:ind w:left="1134"/>
        <w:jc w:val="both"/>
        <w:rPr>
          <w:rFonts w:ascii="Arial" w:hAnsi="Arial" w:cs="Arial"/>
        </w:rPr>
      </w:pPr>
    </w:p>
    <w:p w14:paraId="05DFF0EC" w14:textId="77777777" w:rsidR="00F90826" w:rsidRPr="00617063" w:rsidRDefault="00F90826" w:rsidP="00617063">
      <w:pPr>
        <w:numPr>
          <w:ilvl w:val="2"/>
          <w:numId w:val="11"/>
        </w:numPr>
        <w:ind w:left="1134" w:firstLine="0"/>
        <w:jc w:val="both"/>
        <w:rPr>
          <w:rFonts w:ascii="Arial" w:hAnsi="Arial" w:cs="Arial"/>
          <w:i/>
        </w:rPr>
      </w:pPr>
      <w:r w:rsidRPr="00F70F20">
        <w:rPr>
          <w:rFonts w:ascii="Arial" w:hAnsi="Arial" w:cs="Arial"/>
        </w:rPr>
        <w:t>comprovação da capacidade técnica do consórcio pelo somatório dos quantitativos de cada consorciado, na forma estabelecida neste edital;</w:t>
      </w:r>
    </w:p>
    <w:p w14:paraId="7AC3817E" w14:textId="77777777" w:rsidR="00617063" w:rsidRPr="00C47D4C" w:rsidRDefault="00617063" w:rsidP="00617063">
      <w:pPr>
        <w:ind w:left="1134"/>
        <w:jc w:val="both"/>
        <w:rPr>
          <w:rFonts w:ascii="Arial" w:hAnsi="Arial" w:cs="Arial"/>
          <w:i/>
        </w:rPr>
      </w:pPr>
    </w:p>
    <w:p w14:paraId="21C94720" w14:textId="7F8C1BAB" w:rsidR="00F90826" w:rsidRDefault="00F90826" w:rsidP="00617063">
      <w:pPr>
        <w:numPr>
          <w:ilvl w:val="2"/>
          <w:numId w:val="11"/>
        </w:numPr>
        <w:ind w:left="1134" w:firstLine="0"/>
        <w:jc w:val="both"/>
        <w:rPr>
          <w:rFonts w:ascii="Arial" w:hAnsi="Arial" w:cs="Arial"/>
        </w:rPr>
      </w:pPr>
      <w:r w:rsidRPr="00F70F20">
        <w:rPr>
          <w:rFonts w:ascii="Arial" w:hAnsi="Arial" w:cs="Arial"/>
        </w:rPr>
        <w:t xml:space="preserve">demonstração, pelo consórcio, </w:t>
      </w:r>
      <w:r w:rsidR="004617D7" w:rsidRPr="00F70F20">
        <w:rPr>
          <w:rFonts w:ascii="Arial" w:hAnsi="Arial" w:cs="Arial"/>
        </w:rPr>
        <w:t xml:space="preserve">pelo </w:t>
      </w:r>
      <w:r w:rsidRPr="00F70F20">
        <w:rPr>
          <w:rFonts w:ascii="Arial" w:hAnsi="Arial" w:cs="Arial"/>
          <w:shd w:val="clear" w:color="auto" w:fill="FFFFFF"/>
        </w:rPr>
        <w:t>somatório dos valores de cada consorciado, na proporção de sua respectiva participação</w:t>
      </w:r>
      <w:r w:rsidRPr="00F70F20">
        <w:rPr>
          <w:rFonts w:ascii="Arial" w:hAnsi="Arial" w:cs="Arial"/>
        </w:rPr>
        <w:t>, do atendimento aos índices contábeis definidos neste edital [, com o acréscimo de .....%], para fins de qualificação econômico-financeira, na proporção da respectiva participação;</w:t>
      </w:r>
    </w:p>
    <w:p w14:paraId="394BBBC1" w14:textId="77777777" w:rsidR="00617063" w:rsidRPr="00F70F20" w:rsidRDefault="00617063" w:rsidP="00617063">
      <w:pPr>
        <w:ind w:left="1134"/>
        <w:jc w:val="both"/>
        <w:rPr>
          <w:rFonts w:ascii="Arial" w:hAnsi="Arial" w:cs="Arial"/>
        </w:rPr>
      </w:pPr>
    </w:p>
    <w:p w14:paraId="41BA4DFF" w14:textId="77777777" w:rsidR="00F90826" w:rsidRDefault="00F90826" w:rsidP="00617063">
      <w:pPr>
        <w:numPr>
          <w:ilvl w:val="3"/>
          <w:numId w:val="11"/>
        </w:numPr>
        <w:ind w:left="1701" w:firstLine="0"/>
        <w:jc w:val="both"/>
        <w:rPr>
          <w:rFonts w:ascii="Arial" w:hAnsi="Arial" w:cs="Arial"/>
        </w:rPr>
      </w:pPr>
      <w:r w:rsidRPr="00F70F20">
        <w:rPr>
          <w:rFonts w:ascii="Arial" w:hAnsi="Arial" w:cs="Arial"/>
        </w:rPr>
        <w:t xml:space="preserve">Quando se tratar de consórcio composto em sua totalidade por micro e pequenas empresas, não será necessário cumprir esse acréscimo percentual na qualificação econômico-financeira; </w:t>
      </w:r>
    </w:p>
    <w:p w14:paraId="296EB40E" w14:textId="77777777" w:rsidR="00617063" w:rsidRPr="00F70F20" w:rsidRDefault="00617063" w:rsidP="00617063">
      <w:pPr>
        <w:ind w:left="2491"/>
        <w:jc w:val="both"/>
        <w:rPr>
          <w:rFonts w:ascii="Arial" w:hAnsi="Arial" w:cs="Arial"/>
        </w:rPr>
      </w:pPr>
    </w:p>
    <w:p w14:paraId="234F1265"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responsabilidade solidária das empresas consorciadas pelas obrigações do consórcio, nas fases de licitação e durante a vigência do contrato;</w:t>
      </w:r>
    </w:p>
    <w:p w14:paraId="16FE47DE" w14:textId="77777777" w:rsidR="00617063" w:rsidRPr="00F70F20" w:rsidRDefault="00617063" w:rsidP="00617063">
      <w:pPr>
        <w:ind w:left="1134"/>
        <w:jc w:val="both"/>
        <w:rPr>
          <w:rFonts w:ascii="Arial" w:hAnsi="Arial" w:cs="Arial"/>
        </w:rPr>
      </w:pPr>
    </w:p>
    <w:p w14:paraId="2B816F9B"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obrigatoriedade de liderança por empresa brasileira no consórcio formado por empresas brasileiras e estrangeiras;</w:t>
      </w:r>
    </w:p>
    <w:p w14:paraId="3417CDC4" w14:textId="77777777" w:rsidR="00617063" w:rsidRPr="00F70F20" w:rsidRDefault="00617063" w:rsidP="00617063">
      <w:pPr>
        <w:ind w:left="1134"/>
        <w:jc w:val="both"/>
        <w:rPr>
          <w:rFonts w:ascii="Arial" w:hAnsi="Arial" w:cs="Arial"/>
        </w:rPr>
      </w:pPr>
    </w:p>
    <w:p w14:paraId="1FA348A7"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constituição e registro do consórcio antes da celebração do contrato; e</w:t>
      </w:r>
    </w:p>
    <w:p w14:paraId="5627031C" w14:textId="77777777" w:rsidR="00F90826" w:rsidRPr="00F70F20" w:rsidRDefault="00F90826" w:rsidP="00617063">
      <w:pPr>
        <w:numPr>
          <w:ilvl w:val="2"/>
          <w:numId w:val="11"/>
        </w:numPr>
        <w:ind w:left="1134" w:firstLine="0"/>
        <w:jc w:val="both"/>
        <w:rPr>
          <w:rFonts w:ascii="Arial" w:hAnsi="Arial" w:cs="Arial"/>
        </w:rPr>
      </w:pPr>
      <w:r w:rsidRPr="00F70F20">
        <w:rPr>
          <w:rFonts w:ascii="Arial" w:hAnsi="Arial" w:cs="Arial"/>
        </w:rPr>
        <w:t>proibição de participação de empresa consorciada, na mesma licitação, por intermédio de mais de um consórcio ou isoladamente.</w:t>
      </w:r>
    </w:p>
    <w:p w14:paraId="7F7901C2" w14:textId="77777777" w:rsidR="00F90826" w:rsidRPr="00C47D4C" w:rsidRDefault="00F90826" w:rsidP="00617063">
      <w:pPr>
        <w:pStyle w:val="PargrafodaLista"/>
        <w:tabs>
          <w:tab w:val="left" w:pos="1440"/>
        </w:tabs>
        <w:autoSpaceDE w:val="0"/>
        <w:snapToGrid w:val="0"/>
        <w:ind w:left="999"/>
        <w:jc w:val="both"/>
        <w:rPr>
          <w:rFonts w:ascii="Arial" w:hAnsi="Arial" w:cs="Arial"/>
          <w:bCs/>
        </w:rPr>
      </w:pPr>
    </w:p>
    <w:p w14:paraId="3D122212" w14:textId="08DD5CED" w:rsidR="007E3133" w:rsidRPr="00617063" w:rsidRDefault="007E3133" w:rsidP="00617063">
      <w:pPr>
        <w:pStyle w:val="PargrafodaLista"/>
        <w:numPr>
          <w:ilvl w:val="1"/>
          <w:numId w:val="11"/>
        </w:numPr>
        <w:tabs>
          <w:tab w:val="left" w:pos="1440"/>
        </w:tabs>
        <w:autoSpaceDE w:val="0"/>
        <w:snapToGrid w:val="0"/>
        <w:ind w:left="0" w:firstLine="0"/>
        <w:jc w:val="both"/>
        <w:rPr>
          <w:rFonts w:ascii="Arial" w:hAnsi="Arial" w:cs="Arial"/>
          <w:b/>
          <w:bCs/>
        </w:rPr>
      </w:pPr>
      <w:r w:rsidRPr="00C47D4C">
        <w:rPr>
          <w:rFonts w:ascii="Arial" w:hAnsi="Arial" w:cs="Arial"/>
          <w:bCs/>
        </w:rPr>
        <w:t>O licitante enquadrado como microempreendedor individual que pretenda auferir os benefícios do tratamento diferenciado previstos na Lei Complementar n.</w:t>
      </w:r>
      <w:r w:rsidR="00515F3A">
        <w:rPr>
          <w:rFonts w:ascii="Arial" w:hAnsi="Arial" w:cs="Arial"/>
          <w:bCs/>
        </w:rPr>
        <w:t>º</w:t>
      </w:r>
      <w:r w:rsidRPr="00C47D4C">
        <w:rPr>
          <w:rFonts w:ascii="Arial" w:hAnsi="Arial" w:cs="Arial"/>
          <w:bCs/>
        </w:rPr>
        <w:t xml:space="preserve"> 123, de 2006, estará dispensado (a) da prova de inscrição nos cadastros de contribuintes estadual e municipal e (b) da apresentação do balanço patrimonial e das demonstrações contábeis do último exercício.</w:t>
      </w:r>
    </w:p>
    <w:p w14:paraId="277A1D7A" w14:textId="77777777" w:rsidR="00617063" w:rsidRPr="00C47D4C" w:rsidRDefault="00617063" w:rsidP="00617063">
      <w:pPr>
        <w:pStyle w:val="PargrafodaLista"/>
        <w:tabs>
          <w:tab w:val="left" w:pos="1440"/>
        </w:tabs>
        <w:autoSpaceDE w:val="0"/>
        <w:snapToGrid w:val="0"/>
        <w:ind w:left="0"/>
        <w:jc w:val="both"/>
        <w:rPr>
          <w:rFonts w:ascii="Arial" w:hAnsi="Arial" w:cs="Arial"/>
          <w:b/>
          <w:bCs/>
        </w:rPr>
      </w:pPr>
    </w:p>
    <w:p w14:paraId="4DE592D9" w14:textId="4884F1E4" w:rsidR="003343F8" w:rsidRDefault="00202BFE" w:rsidP="00617063">
      <w:pPr>
        <w:pStyle w:val="PargrafodaLista"/>
        <w:numPr>
          <w:ilvl w:val="1"/>
          <w:numId w:val="11"/>
        </w:numPr>
        <w:tabs>
          <w:tab w:val="left" w:pos="1440"/>
        </w:tabs>
        <w:autoSpaceDE w:val="0"/>
        <w:snapToGrid w:val="0"/>
        <w:ind w:left="0" w:firstLine="0"/>
        <w:jc w:val="both"/>
        <w:rPr>
          <w:rFonts w:ascii="Arial" w:hAnsi="Arial" w:cs="Arial"/>
          <w:bCs/>
          <w:color w:val="000000"/>
        </w:rPr>
      </w:pPr>
      <w:r w:rsidRPr="00C47D4C">
        <w:rPr>
          <w:rFonts w:ascii="Arial" w:hAnsi="Arial" w:cs="Arial"/>
          <w:bCs/>
          <w:color w:val="000000"/>
        </w:rPr>
        <w:t>A existência de restrição relativamente à regul</w:t>
      </w:r>
      <w:r w:rsidR="00A902D4" w:rsidRPr="00C47D4C">
        <w:rPr>
          <w:rFonts w:ascii="Arial" w:hAnsi="Arial" w:cs="Arial"/>
          <w:bCs/>
          <w:color w:val="000000"/>
        </w:rPr>
        <w:t xml:space="preserve">aridade fiscal e trabalhista </w:t>
      </w:r>
      <w:r w:rsidRPr="00C47D4C">
        <w:rPr>
          <w:rFonts w:ascii="Arial" w:hAnsi="Arial" w:cs="Arial"/>
          <w:bCs/>
          <w:color w:val="000000"/>
        </w:rPr>
        <w:t>não impede que a licitante qualificada como microempresa ou empresa de pequeno porte seja declarada vencedora, uma vez que atenda a todas as demais exigências do edital.</w:t>
      </w:r>
    </w:p>
    <w:p w14:paraId="12C98805" w14:textId="77777777" w:rsidR="00617063" w:rsidRPr="00C47D4C" w:rsidRDefault="00617063" w:rsidP="00617063">
      <w:pPr>
        <w:pStyle w:val="PargrafodaLista"/>
        <w:tabs>
          <w:tab w:val="left" w:pos="1440"/>
        </w:tabs>
        <w:autoSpaceDE w:val="0"/>
        <w:snapToGrid w:val="0"/>
        <w:ind w:left="0"/>
        <w:jc w:val="both"/>
        <w:rPr>
          <w:rFonts w:ascii="Arial" w:hAnsi="Arial" w:cs="Arial"/>
          <w:bCs/>
          <w:color w:val="000000"/>
        </w:rPr>
      </w:pPr>
    </w:p>
    <w:p w14:paraId="1622C5BE" w14:textId="236EA994" w:rsidR="00FC5E78" w:rsidRDefault="00FC5E78" w:rsidP="00617063">
      <w:pPr>
        <w:pStyle w:val="PargrafodaLista"/>
        <w:numPr>
          <w:ilvl w:val="2"/>
          <w:numId w:val="24"/>
        </w:numPr>
        <w:ind w:left="1134" w:firstLine="0"/>
        <w:jc w:val="both"/>
        <w:rPr>
          <w:rFonts w:ascii="Arial" w:hAnsi="Arial" w:cs="Arial"/>
          <w:bCs/>
          <w:color w:val="000000"/>
        </w:rPr>
      </w:pPr>
      <w:r w:rsidRPr="00C47D4C">
        <w:rPr>
          <w:rFonts w:ascii="Arial" w:hAnsi="Arial" w:cs="Arial"/>
          <w:bCs/>
          <w:color w:val="000000"/>
        </w:rPr>
        <w:t>A declaração do vencedor acontecerá no momento imediatamente posterior à fase de habilitação.</w:t>
      </w:r>
    </w:p>
    <w:p w14:paraId="79B2A315" w14:textId="77777777" w:rsidR="00BD13E3" w:rsidRPr="00C47D4C" w:rsidRDefault="00BD13E3" w:rsidP="00617063">
      <w:pPr>
        <w:pStyle w:val="PargrafodaLista"/>
        <w:ind w:left="999"/>
        <w:jc w:val="both"/>
        <w:rPr>
          <w:rFonts w:ascii="Arial" w:hAnsi="Arial" w:cs="Arial"/>
          <w:bCs/>
          <w:color w:val="000000"/>
        </w:rPr>
      </w:pPr>
    </w:p>
    <w:p w14:paraId="31F0AB10" w14:textId="3719B7D0" w:rsidR="00FC5E78"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rPr>
        <w:t xml:space="preserve">Caso a </w:t>
      </w:r>
      <w:r w:rsidRPr="00C47D4C">
        <w:rPr>
          <w:rFonts w:ascii="Arial" w:hAnsi="Arial" w:cs="Arial"/>
          <w:bCs/>
          <w:color w:val="000000"/>
        </w:rPr>
        <w:t>proposta mais vantajosa seja ofertada por</w:t>
      </w:r>
      <w:r w:rsidR="002B0A65" w:rsidRPr="00C47D4C">
        <w:rPr>
          <w:rFonts w:ascii="Arial" w:hAnsi="Arial" w:cs="Arial"/>
          <w:bCs/>
          <w:color w:val="000000"/>
        </w:rPr>
        <w:t xml:space="preserve"> licitante qualificada como microempresa ou</w:t>
      </w:r>
      <w:r w:rsidRPr="00C47D4C">
        <w:rPr>
          <w:rFonts w:ascii="Arial" w:hAnsi="Arial" w:cs="Arial"/>
          <w:bCs/>
          <w:color w:val="000000"/>
        </w:rPr>
        <w:t xml:space="preserve"> empresa de pequeno porte, e uma vez constatada a existência de alguma restrição no que tange à regularidade fiscal</w:t>
      </w:r>
      <w:r w:rsidR="00A902D4" w:rsidRPr="00C47D4C">
        <w:rPr>
          <w:rFonts w:ascii="Arial" w:hAnsi="Arial" w:cs="Arial"/>
          <w:bCs/>
          <w:color w:val="000000"/>
        </w:rPr>
        <w:t xml:space="preserve"> e trabalhista</w:t>
      </w:r>
      <w:r w:rsidRPr="00C47D4C">
        <w:rPr>
          <w:rFonts w:ascii="Arial" w:hAnsi="Arial" w:cs="Arial"/>
          <w:bCs/>
          <w:color w:val="000000"/>
        </w:rPr>
        <w:t>, a mesma será convocada para, no prazo de 5 (cinco) dias úteis, após a declaração do vencedor, comprovar a regularização. O prazo poderá ser prorrogado por igual período</w:t>
      </w:r>
      <w:r w:rsidR="00B37F7E" w:rsidRPr="00C47D4C">
        <w:rPr>
          <w:rFonts w:ascii="Arial" w:hAnsi="Arial" w:cs="Arial"/>
          <w:bCs/>
          <w:color w:val="000000"/>
        </w:rPr>
        <w:t>, a critério da administração pública, quando requerida pelo licitante, mediante apresentação de justificativa</w:t>
      </w:r>
      <w:r w:rsidRPr="00C47D4C">
        <w:rPr>
          <w:rFonts w:ascii="Arial" w:hAnsi="Arial" w:cs="Arial"/>
          <w:bCs/>
          <w:color w:val="000000"/>
        </w:rPr>
        <w:t>.</w:t>
      </w:r>
    </w:p>
    <w:p w14:paraId="7749D2B5" w14:textId="77777777" w:rsidR="00617063" w:rsidRPr="00C47D4C" w:rsidRDefault="00617063" w:rsidP="00617063">
      <w:pPr>
        <w:pStyle w:val="PargrafodaLista"/>
        <w:ind w:left="0"/>
        <w:contextualSpacing w:val="0"/>
        <w:jc w:val="both"/>
        <w:rPr>
          <w:rFonts w:ascii="Arial" w:hAnsi="Arial" w:cs="Arial"/>
          <w:bCs/>
          <w:color w:val="000000"/>
        </w:rPr>
      </w:pPr>
    </w:p>
    <w:p w14:paraId="662570B3" w14:textId="77777777" w:rsidR="00617063"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color w:val="000000"/>
        </w:rPr>
        <w:t>A não-regularização fiscal</w:t>
      </w:r>
      <w:r w:rsidR="00A902D4" w:rsidRPr="00C47D4C">
        <w:rPr>
          <w:rFonts w:ascii="Arial" w:hAnsi="Arial" w:cs="Arial"/>
          <w:bCs/>
          <w:color w:val="000000"/>
        </w:rPr>
        <w:t xml:space="preserve"> e trabalhista</w:t>
      </w:r>
      <w:r w:rsidRPr="00C47D4C">
        <w:rPr>
          <w:rFonts w:ascii="Arial" w:hAnsi="Arial" w:cs="Arial"/>
          <w:bCs/>
          <w:color w:val="000000"/>
        </w:rPr>
        <w:t xml:space="preserve"> no prazo previsto no subitem anterior acarretará a inabilitação do licitante, sem prejuízo das sanções previstas neste Edital</w:t>
      </w:r>
      <w:r w:rsidR="005273E0" w:rsidRPr="00C47D4C">
        <w:rPr>
          <w:rFonts w:ascii="Arial" w:hAnsi="Arial" w:cs="Arial"/>
          <w:bCs/>
          <w:color w:val="000000"/>
        </w:rPr>
        <w:t xml:space="preserve">, </w:t>
      </w:r>
      <w:r w:rsidR="00A902D4" w:rsidRPr="00C47D4C">
        <w:rPr>
          <w:rFonts w:ascii="Arial" w:hAnsi="Arial" w:cs="Arial"/>
          <w:bCs/>
          <w:color w:val="000000"/>
        </w:rPr>
        <w:t>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F8BE352" w14:textId="4561621D" w:rsidR="00FC5E78" w:rsidRPr="00C47D4C" w:rsidRDefault="00A902D4" w:rsidP="00617063">
      <w:pPr>
        <w:pStyle w:val="PargrafodaLista"/>
        <w:ind w:left="0"/>
        <w:contextualSpacing w:val="0"/>
        <w:jc w:val="both"/>
        <w:rPr>
          <w:rFonts w:ascii="Arial" w:hAnsi="Arial" w:cs="Arial"/>
          <w:bCs/>
          <w:color w:val="000000"/>
        </w:rPr>
      </w:pPr>
      <w:r w:rsidRPr="00C47D4C">
        <w:rPr>
          <w:rFonts w:ascii="Arial" w:hAnsi="Arial" w:cs="Arial"/>
          <w:color w:val="000000"/>
        </w:rPr>
        <w:t xml:space="preserve"> </w:t>
      </w:r>
    </w:p>
    <w:p w14:paraId="2D690CA8" w14:textId="77777777" w:rsidR="00CA24FB" w:rsidRDefault="00CA24FB"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lastRenderedPageBreak/>
        <w:t xml:space="preserve">Havendo necessidade de analisar minuciosamente os documentos exigidos, o </w:t>
      </w:r>
      <w:r w:rsidR="00C6162E" w:rsidRPr="00C47D4C">
        <w:rPr>
          <w:rFonts w:ascii="Arial" w:hAnsi="Arial" w:cs="Arial"/>
          <w:color w:val="000000"/>
        </w:rPr>
        <w:t>Pregoeiro</w:t>
      </w:r>
      <w:r w:rsidRPr="00C47D4C">
        <w:rPr>
          <w:rFonts w:ascii="Arial" w:hAnsi="Arial" w:cs="Arial"/>
          <w:color w:val="000000"/>
        </w:rPr>
        <w:t xml:space="preserve"> suspenderá a sessão, informando no “chat” a nova data e horário para a continuidade da mesma.</w:t>
      </w:r>
    </w:p>
    <w:p w14:paraId="701D6B88" w14:textId="77777777" w:rsidR="00617063" w:rsidRPr="00C47D4C" w:rsidRDefault="00617063" w:rsidP="00617063">
      <w:pPr>
        <w:pStyle w:val="PargrafodaLista"/>
        <w:ind w:left="0"/>
        <w:contextualSpacing w:val="0"/>
        <w:jc w:val="both"/>
        <w:rPr>
          <w:rFonts w:ascii="Arial" w:hAnsi="Arial" w:cs="Arial"/>
          <w:color w:val="000000"/>
        </w:rPr>
      </w:pPr>
    </w:p>
    <w:p w14:paraId="321743B4" w14:textId="77777777" w:rsidR="00CA24FB" w:rsidRDefault="00CA24FB"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Será inabilitado o licitante que não comprovar sua habilitação, </w:t>
      </w:r>
      <w:r w:rsidR="00570B5A" w:rsidRPr="00C47D4C">
        <w:rPr>
          <w:rFonts w:ascii="Arial" w:hAnsi="Arial" w:cs="Arial"/>
          <w:color w:val="000000"/>
        </w:rPr>
        <w:t>seja por não apresentar quaisquer dos documentos exigidos</w:t>
      </w:r>
      <w:r w:rsidRPr="00C47D4C">
        <w:rPr>
          <w:rFonts w:ascii="Arial" w:hAnsi="Arial" w:cs="Arial"/>
          <w:color w:val="000000"/>
        </w:rPr>
        <w:t>, ou apresentá-los em desacordo com o e</w:t>
      </w:r>
      <w:r w:rsidRPr="00C47D4C">
        <w:rPr>
          <w:rFonts w:ascii="Arial" w:hAnsi="Arial" w:cs="Arial"/>
          <w:color w:val="000000"/>
          <w:lang w:eastAsia="en-US"/>
        </w:rPr>
        <w:t>stabelecido neste Edital.</w:t>
      </w:r>
    </w:p>
    <w:p w14:paraId="43FDB944" w14:textId="77777777" w:rsidR="00617063" w:rsidRDefault="00617063" w:rsidP="00617063">
      <w:pPr>
        <w:pStyle w:val="PargrafodaLista"/>
        <w:ind w:left="0"/>
        <w:contextualSpacing w:val="0"/>
        <w:jc w:val="both"/>
        <w:rPr>
          <w:rFonts w:ascii="Arial" w:hAnsi="Arial" w:cs="Arial"/>
          <w:color w:val="000000"/>
          <w:lang w:eastAsia="en-US"/>
        </w:rPr>
      </w:pPr>
    </w:p>
    <w:p w14:paraId="418D0C7C" w14:textId="036644A7" w:rsidR="00CA24FB" w:rsidRDefault="00B04350"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Nos itens não exclusivos a microempresas e empresas de pequeno porte, em havendo</w:t>
      </w:r>
      <w:r w:rsidR="00CA24FB" w:rsidRPr="00C47D4C">
        <w:rPr>
          <w:rFonts w:ascii="Arial" w:hAnsi="Arial" w:cs="Arial"/>
          <w:color w:val="000000"/>
        </w:rPr>
        <w:t xml:space="preserve"> inabilitação, haverá nova verificação, pelo sistema, da eventual ocorrência do empate ficto, previsto nos artigos 44 e 45 da LC n</w:t>
      </w:r>
      <w:r w:rsidR="00736F3B">
        <w:rPr>
          <w:rFonts w:ascii="Arial" w:hAnsi="Arial" w:cs="Arial"/>
          <w:color w:val="000000"/>
        </w:rPr>
        <w:t>.</w:t>
      </w:r>
      <w:r w:rsidR="00CA24FB" w:rsidRPr="00C47D4C">
        <w:rPr>
          <w:rFonts w:ascii="Arial" w:hAnsi="Arial" w:cs="Arial"/>
          <w:color w:val="000000"/>
        </w:rPr>
        <w:t>º 123, de 2006, seguindo-se a disciplina antes estabelecida para aceitação da proposta subseq</w:t>
      </w:r>
      <w:r w:rsidR="00570B5A" w:rsidRPr="00C47D4C">
        <w:rPr>
          <w:rFonts w:ascii="Arial" w:hAnsi="Arial" w:cs="Arial"/>
          <w:color w:val="000000"/>
        </w:rPr>
        <w:t>u</w:t>
      </w:r>
      <w:r w:rsidR="00CA24FB" w:rsidRPr="00C47D4C">
        <w:rPr>
          <w:rFonts w:ascii="Arial" w:hAnsi="Arial" w:cs="Arial"/>
          <w:color w:val="000000"/>
        </w:rPr>
        <w:t>ente.</w:t>
      </w:r>
    </w:p>
    <w:p w14:paraId="50DD2264" w14:textId="61AFB82F" w:rsidR="007852C1" w:rsidRDefault="007852C1" w:rsidP="007852C1">
      <w:pPr>
        <w:pStyle w:val="PargrafodaLista"/>
        <w:ind w:left="0"/>
        <w:contextualSpacing w:val="0"/>
        <w:jc w:val="both"/>
        <w:rPr>
          <w:rFonts w:ascii="Arial" w:hAnsi="Arial" w:cs="Arial"/>
          <w:color w:val="000000"/>
        </w:rPr>
      </w:pPr>
    </w:p>
    <w:p w14:paraId="65E73690" w14:textId="77777777" w:rsidR="005E75AD" w:rsidRDefault="005E75AD" w:rsidP="00617063">
      <w:pPr>
        <w:numPr>
          <w:ilvl w:val="1"/>
          <w:numId w:val="11"/>
        </w:numPr>
        <w:ind w:left="0" w:firstLine="0"/>
        <w:jc w:val="both"/>
        <w:rPr>
          <w:rFonts w:ascii="Arial" w:hAnsi="Arial" w:cs="Arial"/>
        </w:rPr>
      </w:pPr>
      <w:r w:rsidRPr="00C47D4C">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BE955EC" w14:textId="77777777" w:rsidR="00617063" w:rsidRPr="00C47D4C" w:rsidRDefault="00617063" w:rsidP="00617063">
      <w:pPr>
        <w:jc w:val="both"/>
        <w:rPr>
          <w:rFonts w:ascii="Arial" w:hAnsi="Arial" w:cs="Arial"/>
        </w:rPr>
      </w:pPr>
    </w:p>
    <w:p w14:paraId="72251417" w14:textId="77777777" w:rsidR="005E75AD" w:rsidRDefault="005E75AD" w:rsidP="00617063">
      <w:pPr>
        <w:numPr>
          <w:ilvl w:val="2"/>
          <w:numId w:val="11"/>
        </w:numPr>
        <w:ind w:left="1134" w:firstLine="0"/>
        <w:jc w:val="both"/>
        <w:rPr>
          <w:rFonts w:ascii="Arial" w:hAnsi="Arial" w:cs="Arial"/>
        </w:rPr>
      </w:pPr>
      <w:r w:rsidRPr="00C47D4C">
        <w:rPr>
          <w:rFonts w:ascii="Arial" w:hAnsi="Arial" w:cs="Arial"/>
        </w:rPr>
        <w:t>Não havendo a comprovação cumulativa dos requisitos de habilitação, a inabilitação recairá sobre o(s) item(ns) de menor(es) valor(es) cuja retirada(s) seja(m) suficiente(s) para a habilitação do licitante nos remanescentes.</w:t>
      </w:r>
    </w:p>
    <w:p w14:paraId="419EEB9E" w14:textId="257E91C6" w:rsidR="00D80066" w:rsidRDefault="004617D7" w:rsidP="00D80066">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C</w:t>
      </w:r>
      <w:r w:rsidR="002D14AB" w:rsidRPr="00C47D4C">
        <w:rPr>
          <w:rFonts w:ascii="Arial" w:hAnsi="Arial" w:cs="Arial"/>
          <w:color w:val="000000"/>
        </w:rPr>
        <w:t>onstatado o atendimento às exigências de habilitação fixadas no Edital, o licitante será declarado vencedor.</w:t>
      </w:r>
    </w:p>
    <w:p w14:paraId="03AB309A" w14:textId="597424FD" w:rsidR="00D7107E" w:rsidRDefault="00D7107E" w:rsidP="00D7107E">
      <w:pPr>
        <w:pStyle w:val="PargrafodaLista"/>
        <w:ind w:left="0"/>
        <w:contextualSpacing w:val="0"/>
        <w:jc w:val="both"/>
        <w:rPr>
          <w:rFonts w:ascii="Arial" w:hAnsi="Arial" w:cs="Arial"/>
          <w:color w:val="000000"/>
        </w:rPr>
      </w:pPr>
    </w:p>
    <w:p w14:paraId="57BBDBB8" w14:textId="607A7F58" w:rsidR="00D7107E" w:rsidRPr="00D80066" w:rsidRDefault="00D7107E" w:rsidP="00D7107E">
      <w:pPr>
        <w:pStyle w:val="PargrafodaLista"/>
        <w:numPr>
          <w:ilvl w:val="1"/>
          <w:numId w:val="11"/>
        </w:numPr>
        <w:ind w:left="0" w:firstLine="0"/>
        <w:contextualSpacing w:val="0"/>
        <w:jc w:val="both"/>
        <w:rPr>
          <w:rFonts w:ascii="Arial" w:hAnsi="Arial" w:cs="Arial"/>
          <w:color w:val="000000"/>
        </w:rPr>
      </w:pPr>
      <w:r>
        <w:rPr>
          <w:rFonts w:ascii="Arial" w:hAnsi="Arial" w:cs="Arial"/>
          <w:color w:val="000000"/>
        </w:rPr>
        <w:t>Apresentar as declarações constantes no item 24.12: Integram este Edital, para todos os fins e efeitos, os seguintes anexos: itens VI a XI.</w:t>
      </w:r>
    </w:p>
    <w:p w14:paraId="1BFFE21E" w14:textId="417306EC" w:rsidR="009027E1" w:rsidRPr="00017F7B" w:rsidRDefault="009027E1" w:rsidP="009027E1">
      <w:pPr>
        <w:pStyle w:val="PargrafodaLista"/>
        <w:ind w:left="0"/>
        <w:rPr>
          <w:rFonts w:ascii="Arial" w:hAnsi="Arial" w:cs="Arial"/>
          <w:highlight w:val="yellow"/>
        </w:rPr>
      </w:pPr>
    </w:p>
    <w:p w14:paraId="703842B2" w14:textId="77777777" w:rsidR="002D14AB" w:rsidRPr="00FF0FA5" w:rsidRDefault="002D14AB" w:rsidP="00617063">
      <w:pPr>
        <w:pStyle w:val="Nivel01"/>
        <w:numPr>
          <w:ilvl w:val="0"/>
          <w:numId w:val="11"/>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3155CD" w:rsidRDefault="003155CD" w:rsidP="00617063">
      <w:pPr>
        <w:rPr>
          <w:lang w:eastAsia="en-US"/>
        </w:rPr>
      </w:pPr>
    </w:p>
    <w:p w14:paraId="39638DD7" w14:textId="2903C6CB" w:rsidR="002D14AB" w:rsidRPr="00617063" w:rsidRDefault="002D14AB" w:rsidP="00617063">
      <w:pPr>
        <w:pStyle w:val="PargrafodaLista"/>
        <w:numPr>
          <w:ilvl w:val="1"/>
          <w:numId w:val="11"/>
        </w:numPr>
        <w:ind w:left="0" w:firstLine="0"/>
        <w:jc w:val="both"/>
        <w:rPr>
          <w:rFonts w:ascii="Arial" w:hAnsi="Arial" w:cs="Arial"/>
        </w:rPr>
      </w:pPr>
      <w:r w:rsidRPr="00617063">
        <w:rPr>
          <w:rFonts w:ascii="Arial" w:hAnsi="Arial" w:cs="Arial"/>
        </w:rPr>
        <w:t xml:space="preserve">A proposta final do licitante declarado vencedor deverá ser encaminhada no prazo de </w:t>
      </w:r>
      <w:r w:rsidR="00BD13E3" w:rsidRPr="00617063">
        <w:rPr>
          <w:rFonts w:ascii="Arial" w:hAnsi="Arial" w:cs="Arial"/>
          <w:bCs/>
        </w:rPr>
        <w:t>02</w:t>
      </w:r>
      <w:r w:rsidRPr="00617063">
        <w:rPr>
          <w:rFonts w:ascii="Arial" w:hAnsi="Arial" w:cs="Arial"/>
          <w:bCs/>
        </w:rPr>
        <w:t xml:space="preserve"> (</w:t>
      </w:r>
      <w:r w:rsidR="00BD13E3" w:rsidRPr="00617063">
        <w:rPr>
          <w:rFonts w:ascii="Arial" w:hAnsi="Arial" w:cs="Arial"/>
          <w:bCs/>
        </w:rPr>
        <w:t>duas</w:t>
      </w:r>
      <w:r w:rsidRPr="00617063">
        <w:rPr>
          <w:rFonts w:ascii="Arial" w:hAnsi="Arial" w:cs="Arial"/>
          <w:bCs/>
        </w:rPr>
        <w:t>) horas</w:t>
      </w:r>
      <w:r w:rsidRPr="00617063">
        <w:rPr>
          <w:rFonts w:ascii="Arial" w:hAnsi="Arial" w:cs="Arial"/>
        </w:rPr>
        <w:t>, a contar da solicitação do Pregoeiro no sistema eletrônico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33B34089" w14:textId="77777777" w:rsidR="00617063" w:rsidRPr="00617063" w:rsidRDefault="00617063" w:rsidP="000762C9">
      <w:pPr>
        <w:ind w:left="1134"/>
        <w:jc w:val="both"/>
        <w:rPr>
          <w:rFonts w:ascii="Arial" w:hAnsi="Arial" w:cs="Arial"/>
        </w:rPr>
      </w:pPr>
    </w:p>
    <w:p w14:paraId="6D0B2F91"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617063">
      <w:pPr>
        <w:pStyle w:val="PargrafodaLista"/>
        <w:numPr>
          <w:ilvl w:val="1"/>
          <w:numId w:val="11"/>
        </w:numPr>
        <w:ind w:left="0" w:firstLine="0"/>
        <w:jc w:val="both"/>
        <w:rPr>
          <w:rFonts w:ascii="Arial" w:hAnsi="Arial" w:cs="Arial"/>
        </w:rPr>
      </w:pPr>
      <w:r w:rsidRPr="00617063">
        <w:rPr>
          <w:rFonts w:ascii="Arial" w:hAnsi="Arial" w:cs="Arial"/>
        </w:rPr>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07A966E7"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º da Lei n</w:t>
      </w:r>
      <w:r w:rsidR="00515F3A">
        <w:rPr>
          <w:rFonts w:ascii="Arial" w:hAnsi="Arial" w:cs="Arial"/>
        </w:rPr>
        <w:t>.</w:t>
      </w:r>
      <w:r w:rsidRPr="00C47D4C">
        <w:rPr>
          <w:rFonts w:ascii="Arial" w:hAnsi="Arial" w:cs="Arial"/>
        </w:rPr>
        <w:t xml:space="preserve">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0762C9">
      <w:pPr>
        <w:numPr>
          <w:ilvl w:val="2"/>
          <w:numId w:val="11"/>
        </w:numPr>
        <w:ind w:left="1134" w:firstLine="0"/>
        <w:jc w:val="both"/>
        <w:rPr>
          <w:rFonts w:ascii="Arial" w:hAnsi="Arial" w:cs="Arial"/>
        </w:rPr>
      </w:pPr>
      <w:r w:rsidRPr="00C47D4C">
        <w:rPr>
          <w:rFonts w:ascii="Arial" w:hAnsi="Arial" w:cs="Arial"/>
        </w:rPr>
        <w:lastRenderedPageBreak/>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36E300FE" w14:textId="15021F83"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45ACBD1C" w14:textId="77777777" w:rsidR="00F169CC" w:rsidRPr="00C47D4C" w:rsidRDefault="00F169CC" w:rsidP="00617063">
      <w:pPr>
        <w:pStyle w:val="PargrafodaLista"/>
        <w:ind w:left="142"/>
        <w:jc w:val="both"/>
        <w:rPr>
          <w:rFonts w:ascii="Arial" w:hAnsi="Arial" w:cs="Arial"/>
        </w:rPr>
      </w:pPr>
    </w:p>
    <w:p w14:paraId="1632DBB8" w14:textId="342781D5" w:rsidR="006E5777" w:rsidRDefault="002D14AB" w:rsidP="00617063">
      <w:pPr>
        <w:pStyle w:val="PargrafodaLista"/>
        <w:numPr>
          <w:ilvl w:val="1"/>
          <w:numId w:val="11"/>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49325157" w14:textId="77777777" w:rsidR="00E54757" w:rsidRPr="00C47D4C" w:rsidRDefault="00E54757" w:rsidP="00E54757">
      <w:pPr>
        <w:pStyle w:val="PargrafodaLista"/>
        <w:ind w:left="0"/>
        <w:jc w:val="both"/>
        <w:rPr>
          <w:rFonts w:ascii="Arial" w:hAnsi="Arial" w:cs="Arial"/>
        </w:rPr>
      </w:pPr>
    </w:p>
    <w:p w14:paraId="3823DE29" w14:textId="1AF1901B" w:rsidR="006E5777" w:rsidRPr="007852C1" w:rsidRDefault="006E5777" w:rsidP="000762C9">
      <w:pPr>
        <w:pStyle w:val="PargrafodaLista"/>
        <w:numPr>
          <w:ilvl w:val="1"/>
          <w:numId w:val="11"/>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DA9E278" w14:textId="2A2CF3F5" w:rsidR="002D14AB" w:rsidRDefault="002D14AB" w:rsidP="000762C9">
      <w:pPr>
        <w:pStyle w:val="PargrafodaLista"/>
        <w:ind w:left="999"/>
        <w:jc w:val="both"/>
        <w:rPr>
          <w:rFonts w:ascii="Arial" w:hAnsi="Arial" w:cs="Arial"/>
          <w:i/>
        </w:rPr>
      </w:pPr>
    </w:p>
    <w:p w14:paraId="793114BB" w14:textId="77777777" w:rsidR="00094A8E" w:rsidRDefault="00094A8E" w:rsidP="000762C9">
      <w:pPr>
        <w:pStyle w:val="Nivel01"/>
        <w:numPr>
          <w:ilvl w:val="0"/>
          <w:numId w:val="11"/>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52B1ABB7"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qual(is) decisão(ões) pretende recorrer e por quais motivos, em campo próprio do sistema.</w:t>
      </w:r>
    </w:p>
    <w:p w14:paraId="5F972D8C" w14:textId="77777777"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0762C9">
      <w:pPr>
        <w:numPr>
          <w:ilvl w:val="2"/>
          <w:numId w:val="11"/>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77777777"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20205577" w14:textId="77777777" w:rsidR="003155CD" w:rsidRPr="00C47D4C" w:rsidRDefault="003155CD" w:rsidP="008B6DF0">
      <w:pPr>
        <w:pStyle w:val="PargrafodaLista"/>
        <w:ind w:left="0"/>
        <w:contextualSpacing w:val="0"/>
        <w:jc w:val="both"/>
        <w:rPr>
          <w:rFonts w:ascii="Arial" w:hAnsi="Arial" w:cs="Arial"/>
          <w:color w:val="000000"/>
        </w:rPr>
      </w:pPr>
    </w:p>
    <w:p w14:paraId="52CA35E2" w14:textId="7DDC6F6E" w:rsidR="005273E0" w:rsidRDefault="005273E0" w:rsidP="000762C9">
      <w:pPr>
        <w:pStyle w:val="Nivel01"/>
        <w:numPr>
          <w:ilvl w:val="0"/>
          <w:numId w:val="11"/>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0762C9">
      <w:pPr>
        <w:pStyle w:val="Nivel01"/>
        <w:keepNext w:val="0"/>
        <w:keepLines w:val="0"/>
        <w:numPr>
          <w:ilvl w:val="1"/>
          <w:numId w:val="11"/>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lastRenderedPageBreak/>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1798CC17" w:rsidR="00C02A99" w:rsidRDefault="00C02A99"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w:t>
      </w:r>
    </w:p>
    <w:p w14:paraId="5BDA51B7" w14:textId="77777777" w:rsidR="00EF7004" w:rsidRPr="00EF7004" w:rsidRDefault="00EF7004" w:rsidP="00EF7004"/>
    <w:p w14:paraId="189360DB" w14:textId="77777777" w:rsidR="005273E0" w:rsidRPr="00C47D4C" w:rsidRDefault="005273E0" w:rsidP="000762C9">
      <w:pPr>
        <w:pStyle w:val="Nivel01"/>
        <w:keepNext w:val="0"/>
        <w:keepLines w:val="0"/>
        <w:numPr>
          <w:ilvl w:val="1"/>
          <w:numId w:val="11"/>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137B740D" w14:textId="77777777" w:rsidR="003155CD" w:rsidRPr="003155CD" w:rsidRDefault="003155CD" w:rsidP="000762C9"/>
    <w:p w14:paraId="1F2F4222" w14:textId="77777777" w:rsidR="003155CD" w:rsidRDefault="00CA24FB" w:rsidP="000762C9">
      <w:pPr>
        <w:pStyle w:val="Nivel01"/>
        <w:numPr>
          <w:ilvl w:val="0"/>
          <w:numId w:val="11"/>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AA53DC2"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03EF447" w14:textId="77777777" w:rsidR="001B433F" w:rsidRDefault="001B433F" w:rsidP="001B433F">
      <w:pPr>
        <w:pStyle w:val="PargrafodaLista"/>
        <w:ind w:left="0"/>
        <w:contextualSpacing w:val="0"/>
        <w:jc w:val="both"/>
        <w:rPr>
          <w:rFonts w:ascii="Arial" w:hAnsi="Arial" w:cs="Arial"/>
          <w:color w:val="000000"/>
        </w:rPr>
      </w:pPr>
    </w:p>
    <w:p w14:paraId="2FCD3399" w14:textId="6375903D" w:rsidR="00CA24FB" w:rsidRDefault="00CA24FB"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6382A58F" w:rsidR="001B6423" w:rsidRDefault="001B6423" w:rsidP="000762C9">
      <w:pPr>
        <w:pStyle w:val="PargrafodaLista"/>
        <w:numPr>
          <w:ilvl w:val="1"/>
          <w:numId w:val="11"/>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5DC42876" w14:textId="77777777" w:rsidR="002552FA" w:rsidRDefault="002552FA" w:rsidP="002552FA">
      <w:pPr>
        <w:pStyle w:val="PargrafodaLista"/>
        <w:ind w:left="0"/>
        <w:contextualSpacing w:val="0"/>
        <w:jc w:val="both"/>
        <w:rPr>
          <w:rFonts w:ascii="Arial" w:hAnsi="Arial" w:cs="Arial"/>
        </w:rPr>
      </w:pPr>
    </w:p>
    <w:p w14:paraId="09CA3F47" w14:textId="77777777" w:rsidR="000762C9" w:rsidRDefault="001B6423"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t>DA ATA DE REGISTRO DE PREÇOS</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0762C9">
      <w:pPr>
        <w:pStyle w:val="Nivel01"/>
        <w:numPr>
          <w:ilvl w:val="1"/>
          <w:numId w:val="11"/>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7FD79058" w14:textId="77777777" w:rsidR="000762C9" w:rsidRPr="000762C9" w:rsidRDefault="000762C9" w:rsidP="000762C9"/>
    <w:p w14:paraId="06DE648D" w14:textId="07D24722" w:rsidR="001B6423" w:rsidRDefault="001B6423" w:rsidP="000762C9">
      <w:pPr>
        <w:pStyle w:val="Nivel01"/>
        <w:numPr>
          <w:ilvl w:val="2"/>
          <w:numId w:val="11"/>
        </w:numPr>
        <w:spacing w:before="0"/>
        <w:ind w:left="1134" w:firstLine="0"/>
        <w:rPr>
          <w:rFonts w:ascii="Arial" w:hAnsi="Arial" w:cs="Arial"/>
          <w:b w:val="0"/>
          <w:color w:val="auto"/>
          <w:sz w:val="24"/>
          <w:szCs w:val="24"/>
        </w:rPr>
      </w:pPr>
      <w:r w:rsidRPr="00D56795">
        <w:rPr>
          <w:rFonts w:ascii="Arial" w:hAnsi="Arial" w:cs="Arial"/>
          <w:b w:val="0"/>
          <w:color w:val="auto"/>
          <w:sz w:val="24"/>
          <w:szCs w:val="24"/>
        </w:rPr>
        <w:lastRenderedPageBreak/>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28FF91BC" w14:textId="77777777" w:rsidR="00E729CD" w:rsidRPr="00E729CD" w:rsidRDefault="00E729CD" w:rsidP="00E729CD"/>
    <w:p w14:paraId="26564883" w14:textId="28BCEA97" w:rsidR="00937D06" w:rsidRDefault="00CA24FB" w:rsidP="00417B63">
      <w:pPr>
        <w:pStyle w:val="Nivel01"/>
        <w:spacing w:before="0"/>
        <w:ind w:left="0" w:firstLine="0"/>
        <w:rPr>
          <w:rFonts w:ascii="Arial" w:hAnsi="Arial" w:cs="Arial"/>
          <w:sz w:val="24"/>
          <w:szCs w:val="24"/>
        </w:rPr>
      </w:pPr>
      <w:r w:rsidRPr="00937D06">
        <w:rPr>
          <w:rFonts w:ascii="Arial" w:hAnsi="Arial" w:cs="Arial"/>
          <w:sz w:val="24"/>
          <w:szCs w:val="24"/>
        </w:rPr>
        <w:t>DO TERMO DE CONTRATO OU INSTRUMENTO EQUIVALENTE</w:t>
      </w:r>
    </w:p>
    <w:p w14:paraId="2D123D2B" w14:textId="77777777" w:rsidR="00E0133C" w:rsidRPr="00E0133C" w:rsidRDefault="00E0133C" w:rsidP="00E0133C"/>
    <w:p w14:paraId="30FB0CA4" w14:textId="423498C4" w:rsidR="00937D06" w:rsidRDefault="009F3CA2" w:rsidP="00417B63">
      <w:pPr>
        <w:pStyle w:val="Nivel01"/>
        <w:numPr>
          <w:ilvl w:val="1"/>
          <w:numId w:val="12"/>
        </w:numPr>
        <w:spacing w:before="0"/>
        <w:ind w:left="0" w:firstLine="0"/>
        <w:rPr>
          <w:rFonts w:ascii="Arial" w:eastAsia="Arial" w:hAnsi="Arial" w:cs="Arial"/>
          <w:b w:val="0"/>
          <w:sz w:val="24"/>
          <w:szCs w:val="24"/>
        </w:rPr>
      </w:pPr>
      <w:r w:rsidRPr="00937D06">
        <w:rPr>
          <w:rFonts w:ascii="Arial" w:eastAsia="Arial" w:hAnsi="Arial" w:cs="Arial"/>
          <w:b w:val="0"/>
          <w:sz w:val="24"/>
          <w:szCs w:val="24"/>
        </w:rPr>
        <w:t>Após a homologação da licitação, em sendo realizada a contratação, será firmado Termo de Contrato ou emitido instrumento equivalente.</w:t>
      </w:r>
    </w:p>
    <w:p w14:paraId="76D55FF5" w14:textId="77777777" w:rsidR="00793F49" w:rsidRPr="00793F49" w:rsidRDefault="00793F49" w:rsidP="00793F49"/>
    <w:p w14:paraId="6F4E3DA6" w14:textId="77777777" w:rsidR="00793F49" w:rsidRPr="00C47D4C" w:rsidRDefault="00793F49" w:rsidP="00793F49">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O adjudicatário terá o prazo de </w:t>
      </w:r>
      <w:r w:rsidRPr="00F169CC">
        <w:rPr>
          <w:rFonts w:ascii="Arial" w:eastAsia="Arial" w:hAnsi="Arial" w:cs="Arial"/>
          <w:b w:val="0"/>
          <w:sz w:val="24"/>
          <w:szCs w:val="24"/>
        </w:rPr>
        <w:t>05 (cinco)</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2B24E9F9" w14:textId="3C7A4547" w:rsidR="00E0133C" w:rsidRDefault="00E0133C" w:rsidP="00E0133C"/>
    <w:p w14:paraId="419F9B3F" w14:textId="097AA0F8" w:rsidR="00CA24FB" w:rsidRPr="00C47D4C" w:rsidRDefault="00CA24FB" w:rsidP="0095789D">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rsidP="00DB3F19">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1F79A547"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da Lei n</w:t>
      </w:r>
      <w:r w:rsidR="00A826A1">
        <w:rPr>
          <w:rFonts w:ascii="Arial" w:eastAsia="Arial" w:hAnsi="Arial" w:cs="Arial"/>
          <w:color w:val="000000"/>
        </w:rPr>
        <w:t>.</w:t>
      </w:r>
      <w:r w:rsidRPr="00C47D4C">
        <w:rPr>
          <w:rFonts w:ascii="Arial" w:eastAsia="Arial" w:hAnsi="Arial" w:cs="Arial"/>
          <w:color w:val="000000"/>
        </w:rPr>
        <w:t xml:space="preserve">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606ECE42" w:rsidR="00C47D4C" w:rsidRPr="0095789D" w:rsidRDefault="00FF0FA5" w:rsidP="00FF0FA5">
      <w:pPr>
        <w:pStyle w:val="PargrafodaLista"/>
        <w:numPr>
          <w:ilvl w:val="1"/>
          <w:numId w:val="12"/>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w:t>
      </w:r>
      <w:r w:rsidR="002555CB">
        <w:rPr>
          <w:rFonts w:ascii="Arial" w:eastAsia="Arial" w:hAnsi="Arial" w:cs="Arial"/>
          <w:color w:val="000000"/>
        </w:rPr>
        <w:t>.</w:t>
      </w:r>
      <w:r w:rsidR="0027381F" w:rsidRPr="00C47D4C">
        <w:rPr>
          <w:rFonts w:ascii="Arial" w:eastAsia="Arial" w:hAnsi="Arial" w:cs="Arial"/>
          <w:color w:val="000000"/>
        </w:rPr>
        <w:t xml:space="preserve">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95789D">
      <w:pPr>
        <w:pStyle w:val="PargrafodaLista"/>
        <w:numPr>
          <w:ilvl w:val="1"/>
          <w:numId w:val="12"/>
        </w:numPr>
        <w:ind w:left="0" w:firstLine="0"/>
        <w:jc w:val="both"/>
        <w:rPr>
          <w:rFonts w:ascii="Arial" w:eastAsia="Arial" w:hAnsi="Arial" w:cs="Arial"/>
        </w:rPr>
      </w:pPr>
      <w:r w:rsidRPr="00C47D4C">
        <w:rPr>
          <w:rFonts w:ascii="Arial" w:eastAsia="Arial" w:hAnsi="Arial" w:cs="Arial"/>
        </w:rPr>
        <w:t xml:space="preserve">O prazo de vigência da contratação é </w:t>
      </w:r>
      <w:r w:rsidRPr="00D25BB3">
        <w:rPr>
          <w:rFonts w:ascii="Arial" w:eastAsia="Arial" w:hAnsi="Arial" w:cs="Arial"/>
        </w:rPr>
        <w:t xml:space="preserve">de </w:t>
      </w:r>
      <w:r w:rsidR="002A42C9" w:rsidRPr="00D25BB3">
        <w:rPr>
          <w:rFonts w:ascii="Arial" w:eastAsia="Arial" w:hAnsi="Arial" w:cs="Arial"/>
        </w:rPr>
        <w:t>12 meses</w:t>
      </w:r>
      <w:r w:rsidR="002A42C9">
        <w:rPr>
          <w:rFonts w:ascii="Arial" w:eastAsia="Arial" w:hAnsi="Arial" w:cs="Arial"/>
        </w:rPr>
        <w:t>,</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24FEDCF1" w:rsidR="0027381F"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w:t>
      </w:r>
      <w:r w:rsidR="00093DD0">
        <w:rPr>
          <w:rFonts w:ascii="Arial" w:eastAsia="Arial" w:hAnsi="Arial" w:cs="Arial"/>
          <w:b w:val="0"/>
          <w:sz w:val="24"/>
          <w:szCs w:val="24"/>
        </w:rPr>
        <w:t>.</w:t>
      </w:r>
      <w:r w:rsidRPr="00C47D4C">
        <w:rPr>
          <w:rFonts w:ascii="Arial" w:eastAsia="Arial" w:hAnsi="Arial" w:cs="Arial"/>
          <w:b w:val="0"/>
          <w:sz w:val="24"/>
          <w:szCs w:val="24"/>
        </w:rPr>
        <w:t>º 3, de 26 de abril de 2018, e nos termos do art. 6º, III, da Lei n</w:t>
      </w:r>
      <w:r w:rsidR="002555CB">
        <w:rPr>
          <w:rFonts w:ascii="Arial" w:eastAsia="Arial" w:hAnsi="Arial" w:cs="Arial"/>
          <w:b w:val="0"/>
          <w:sz w:val="24"/>
          <w:szCs w:val="24"/>
        </w:rPr>
        <w:t>.</w:t>
      </w:r>
      <w:r w:rsidRPr="00C47D4C">
        <w:rPr>
          <w:rFonts w:ascii="Arial" w:eastAsia="Arial" w:hAnsi="Arial" w:cs="Arial"/>
          <w:b w:val="0"/>
          <w:sz w:val="24"/>
          <w:szCs w:val="24"/>
        </w:rPr>
        <w:t xml:space="preserve">º 10.522, de 19 de julho de 2002, consulta prévia ao CADIN. </w:t>
      </w:r>
    </w:p>
    <w:p w14:paraId="76B91051" w14:textId="77777777" w:rsidR="0095789D" w:rsidRPr="0095789D" w:rsidRDefault="0095789D" w:rsidP="0095789D"/>
    <w:p w14:paraId="694B52CA" w14:textId="71102C54"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lastRenderedPageBreak/>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77777777" w:rsidR="00862ACD" w:rsidRPr="0095789D" w:rsidRDefault="00862ACD" w:rsidP="0095789D">
      <w:pPr>
        <w:numPr>
          <w:ilvl w:val="1"/>
          <w:numId w:val="12"/>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593517F8" w14:textId="0C3D427F" w:rsidR="00D64482" w:rsidRPr="0095789D" w:rsidRDefault="00862ACD" w:rsidP="0095789D">
      <w:pPr>
        <w:numPr>
          <w:ilvl w:val="1"/>
          <w:numId w:val="12"/>
        </w:numPr>
        <w:ind w:left="0" w:firstLine="0"/>
        <w:jc w:val="both"/>
        <w:rPr>
          <w:rFonts w:ascii="Arial" w:hAnsi="Arial" w:cs="Arial"/>
          <w:color w:val="000000"/>
        </w:rPr>
      </w:pPr>
      <w:r w:rsidRPr="00C47D4C">
        <w:rPr>
          <w:rFonts w:ascii="Arial" w:hAnsi="Arial" w:cs="Arial"/>
          <w:color w:val="00000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57C356A8"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69EF2071"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7D5D877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18E0CB6C" w14:textId="122FCB68" w:rsidR="00862ACD" w:rsidRDefault="00862ACD" w:rsidP="0095789D">
      <w:pPr>
        <w:pStyle w:val="PargrafodaLista"/>
        <w:numPr>
          <w:ilvl w:val="1"/>
          <w:numId w:val="15"/>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3E7635C4" w14:textId="77777777" w:rsidR="00B42FAA" w:rsidRPr="00C47D4C" w:rsidRDefault="00B42FA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DF44DA">
      <w:pPr>
        <w:pStyle w:val="PargrafodaLista"/>
        <w:numPr>
          <w:ilvl w:val="1"/>
          <w:numId w:val="18"/>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DF44DA">
      <w:pPr>
        <w:pStyle w:val="PargrafodaLista"/>
        <w:numPr>
          <w:ilvl w:val="1"/>
          <w:numId w:val="18"/>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DF44DA">
      <w:pPr>
        <w:pStyle w:val="PargrafodaLista"/>
        <w:numPr>
          <w:ilvl w:val="1"/>
          <w:numId w:val="18"/>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0A690623"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Comete infração administrativa, nos termos da Lei n</w:t>
      </w:r>
      <w:r w:rsidR="00B76B24">
        <w:rPr>
          <w:rFonts w:ascii="Arial" w:hAnsi="Arial" w:cs="Arial"/>
          <w:shd w:val="clear" w:color="auto" w:fill="FFFFFF"/>
        </w:rPr>
        <w:t>.</w:t>
      </w:r>
      <w:r w:rsidRPr="00C47D4C">
        <w:rPr>
          <w:rFonts w:ascii="Arial" w:hAnsi="Arial" w:cs="Arial"/>
          <w:shd w:val="clear" w:color="auto" w:fill="FFFFFF"/>
        </w:rPr>
        <w:t xml:space="preserve">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1" w:name="art155ii"/>
      <w:bookmarkEnd w:id="1"/>
      <w:r w:rsidRPr="00C84A71">
        <w:rPr>
          <w:rFonts w:ascii="Arial" w:hAnsi="Arial" w:cs="Arial"/>
          <w:color w:val="000000"/>
          <w:sz w:val="20"/>
          <w:szCs w:val="20"/>
        </w:rPr>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2" w:name="art155iii"/>
      <w:bookmarkEnd w:id="2"/>
      <w:r w:rsidRPr="00C84A71">
        <w:rPr>
          <w:rFonts w:ascii="Arial" w:hAnsi="Arial" w:cs="Arial"/>
          <w:color w:val="000000"/>
          <w:sz w:val="20"/>
          <w:szCs w:val="20"/>
        </w:rPr>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3" w:name="art155iv"/>
      <w:bookmarkEnd w:id="3"/>
      <w:r w:rsidRPr="00C84A71">
        <w:rPr>
          <w:rFonts w:ascii="Arial" w:hAnsi="Arial" w:cs="Arial"/>
          <w:color w:val="000000"/>
          <w:sz w:val="20"/>
          <w:szCs w:val="20"/>
        </w:rPr>
        <w:lastRenderedPageBreak/>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4" w:name="art155v"/>
      <w:bookmarkEnd w:id="4"/>
      <w:r w:rsidRPr="00C84A71">
        <w:rPr>
          <w:rFonts w:ascii="Arial" w:hAnsi="Arial" w:cs="Arial"/>
          <w:color w:val="000000"/>
          <w:sz w:val="20"/>
          <w:szCs w:val="20"/>
        </w:rPr>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5" w:name="art155vi"/>
      <w:bookmarkEnd w:id="5"/>
      <w:r w:rsidRPr="00C84A71">
        <w:rPr>
          <w:rFonts w:ascii="Arial" w:hAnsi="Arial" w:cs="Arial"/>
          <w:color w:val="000000"/>
          <w:sz w:val="20"/>
          <w:szCs w:val="20"/>
        </w:rPr>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6" w:name="art155vii"/>
      <w:bookmarkEnd w:id="6"/>
      <w:r w:rsidRPr="00C84A71">
        <w:rPr>
          <w:rFonts w:ascii="Arial" w:hAnsi="Arial" w:cs="Arial"/>
          <w:color w:val="000000"/>
          <w:sz w:val="20"/>
          <w:szCs w:val="20"/>
        </w:rPr>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7" w:name="art155viii"/>
      <w:bookmarkEnd w:id="7"/>
      <w:r w:rsidRPr="00C84A71">
        <w:rPr>
          <w:rFonts w:ascii="Arial" w:hAnsi="Arial" w:cs="Arial"/>
          <w:color w:val="000000"/>
          <w:sz w:val="20"/>
          <w:szCs w:val="20"/>
        </w:rPr>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8" w:name="art155ix"/>
      <w:bookmarkEnd w:id="8"/>
      <w:r w:rsidRPr="00C84A71">
        <w:rPr>
          <w:rFonts w:ascii="Arial" w:hAnsi="Arial" w:cs="Arial"/>
          <w:color w:val="000000"/>
          <w:sz w:val="20"/>
          <w:szCs w:val="20"/>
        </w:rPr>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9" w:name="art155x"/>
      <w:bookmarkEnd w:id="9"/>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10" w:name="art155xi"/>
      <w:bookmarkEnd w:id="10"/>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0ACC5B5F" w:rsidR="00C84A71" w:rsidRDefault="00C84A71" w:rsidP="00C84A71">
      <w:pPr>
        <w:pStyle w:val="NormalWeb"/>
        <w:spacing w:before="225" w:beforeAutospacing="0" w:after="225" w:afterAutospacing="0"/>
        <w:ind w:left="1276"/>
        <w:jc w:val="both"/>
        <w:rPr>
          <w:color w:val="000000"/>
          <w:sz w:val="27"/>
          <w:szCs w:val="27"/>
        </w:rPr>
      </w:pPr>
      <w:bookmarkStart w:id="11" w:name="art155xii"/>
      <w:bookmarkEnd w:id="11"/>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w:t>
        </w:r>
        <w:r w:rsidR="000F5D96">
          <w:rPr>
            <w:rStyle w:val="Hyperlink"/>
            <w:rFonts w:ascii="Arial" w:hAnsi="Arial" w:cs="Arial"/>
          </w:rPr>
          <w:t>.</w:t>
        </w:r>
        <w:r w:rsidRPr="00C84A71">
          <w:rPr>
            <w:rStyle w:val="Hyperlink"/>
            <w:rFonts w:ascii="Arial" w:hAnsi="Arial" w:cs="Arial"/>
          </w:rPr>
          <w:t>º 12.846, de 1º de agosto de 2013.</w:t>
        </w:r>
      </w:hyperlink>
    </w:p>
    <w:p w14:paraId="7D56B0BF" w14:textId="77777777" w:rsidR="006E1B4C" w:rsidRDefault="006E1B4C" w:rsidP="00DF44DA">
      <w:pPr>
        <w:numPr>
          <w:ilvl w:val="1"/>
          <w:numId w:val="16"/>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8A18B8D" w14:textId="77777777" w:rsidR="00DF44DA" w:rsidRPr="00C47D4C" w:rsidRDefault="00DF44DA" w:rsidP="00DF44DA">
      <w:pPr>
        <w:pStyle w:val="PargrafodaLista"/>
        <w:ind w:left="0"/>
        <w:jc w:val="both"/>
        <w:rPr>
          <w:rFonts w:ascii="Arial" w:hAnsi="Arial" w:cs="Arial"/>
          <w:shd w:val="clear" w:color="auto" w:fill="FFFFFF"/>
        </w:rPr>
      </w:pPr>
    </w:p>
    <w:p w14:paraId="5AD0761A" w14:textId="1102842B" w:rsidR="00430FD9"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2ADD5E12" w:rsidR="00430FD9"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096E9888" w:rsidR="00CC6F87"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Multa;</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1754D1B0" w:rsidR="00E84570" w:rsidRDefault="00020F9F" w:rsidP="00DF44DA">
      <w:pPr>
        <w:pStyle w:val="PargrafodaLista"/>
        <w:numPr>
          <w:ilvl w:val="2"/>
          <w:numId w:val="16"/>
        </w:numPr>
        <w:ind w:left="1134" w:firstLine="0"/>
        <w:jc w:val="both"/>
        <w:rPr>
          <w:rFonts w:ascii="Arial" w:hAnsi="Arial" w:cs="Arial"/>
          <w:shd w:val="clear" w:color="auto" w:fill="FFFFFF"/>
        </w:rPr>
      </w:pPr>
      <w:r>
        <w:rPr>
          <w:rFonts w:ascii="Arial" w:hAnsi="Arial" w:cs="Arial"/>
          <w:shd w:val="clear" w:color="auto" w:fill="FFFFFF"/>
        </w:rPr>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56FA9B8B" w:rsidR="00E84570" w:rsidRDefault="00020F9F" w:rsidP="00DF44DA">
      <w:pPr>
        <w:pStyle w:val="PargrafodaLista"/>
        <w:numPr>
          <w:ilvl w:val="2"/>
          <w:numId w:val="16"/>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31B12B2" w14:textId="77777777" w:rsidR="008226BD" w:rsidRPr="00C47D4C" w:rsidRDefault="008226BD" w:rsidP="008226BD">
      <w:pPr>
        <w:pStyle w:val="PargrafodaLista"/>
        <w:ind w:left="0"/>
        <w:jc w:val="both"/>
        <w:rPr>
          <w:rFonts w:ascii="Arial" w:hAnsi="Arial" w:cs="Arial"/>
          <w:shd w:val="clear" w:color="auto" w:fill="FFFFFF"/>
        </w:rPr>
      </w:pPr>
    </w:p>
    <w:p w14:paraId="05D9AF6C" w14:textId="3A91A067"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w:t>
      </w:r>
      <w:r w:rsidRPr="00C47D4C">
        <w:rPr>
          <w:rFonts w:ascii="Arial" w:hAnsi="Arial" w:cs="Arial"/>
          <w:shd w:val="clear" w:color="auto" w:fill="FFFFFF"/>
        </w:rPr>
        <w:lastRenderedPageBreak/>
        <w:t>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1A50C3C"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apuração e o julgamento das demais infrações administrativas não consideradas como ato lesivo à Administração Pública nacional ou estrangeira nos termos da Lei n</w:t>
      </w:r>
      <w:r w:rsidR="00CA3A08">
        <w:rPr>
          <w:rFonts w:ascii="Arial" w:hAnsi="Arial" w:cs="Arial"/>
          <w:shd w:val="clear" w:color="auto" w:fill="FFFFFF"/>
        </w:rPr>
        <w:t>.</w:t>
      </w:r>
      <w:r w:rsidRPr="00C47D4C">
        <w:rPr>
          <w:rFonts w:ascii="Arial" w:hAnsi="Arial" w:cs="Arial"/>
          <w:shd w:val="clear" w:color="auto" w:fill="FFFFFF"/>
        </w:rPr>
        <w:t xml:space="preserve">º 12.846, de 1º de agosto de 2013, seguirão seu rito normal na unidade administrativa. </w:t>
      </w:r>
    </w:p>
    <w:p w14:paraId="145624D3" w14:textId="77777777" w:rsidR="008226BD" w:rsidRDefault="008226BD" w:rsidP="008226BD">
      <w:pPr>
        <w:pStyle w:val="PargrafodaLista"/>
        <w:spacing w:before="120" w:after="120" w:line="276" w:lineRule="auto"/>
        <w:ind w:left="0"/>
        <w:jc w:val="both"/>
        <w:rPr>
          <w:rFonts w:ascii="Arial" w:hAnsi="Arial" w:cs="Arial"/>
          <w:shd w:val="clear" w:color="auto" w:fill="FFFFFF"/>
        </w:rPr>
      </w:pPr>
    </w:p>
    <w:p w14:paraId="1D6C067B" w14:textId="5FBEA3D9"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47CF7291"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1DC0A7B6"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w:t>
      </w:r>
      <w:r w:rsidR="00E666EB">
        <w:rPr>
          <w:rFonts w:ascii="Arial" w:hAnsi="Arial" w:cs="Arial"/>
          <w:shd w:val="clear" w:color="auto" w:fill="FFFFFF"/>
        </w:rPr>
        <w:t>.</w:t>
      </w:r>
      <w:r w:rsidRPr="00C47D4C">
        <w:rPr>
          <w:rFonts w:ascii="Arial" w:hAnsi="Arial" w:cs="Arial"/>
          <w:shd w:val="clear" w:color="auto" w:fill="FFFFFF"/>
        </w:rPr>
        <w:t xml:space="preserve">º </w:t>
      </w:r>
      <w:r w:rsidR="00E632C7">
        <w:rPr>
          <w:rFonts w:ascii="Arial" w:hAnsi="Arial" w:cs="Arial"/>
          <w:shd w:val="clear" w:color="auto" w:fill="FFFFFF"/>
        </w:rPr>
        <w:t>14.133</w:t>
      </w:r>
      <w:r w:rsidRPr="00C47D4C">
        <w:rPr>
          <w:rFonts w:ascii="Arial" w:hAnsi="Arial" w:cs="Arial"/>
          <w:shd w:val="clear" w:color="auto" w:fill="FFFFFF"/>
        </w:rPr>
        <w:t>, de 1993, e subsidiariamente na Lei n</w:t>
      </w:r>
      <w:r w:rsidR="00BA54AC">
        <w:rPr>
          <w:rFonts w:ascii="Arial" w:hAnsi="Arial" w:cs="Arial"/>
          <w:shd w:val="clear" w:color="auto" w:fill="FFFFFF"/>
        </w:rPr>
        <w:t>.</w:t>
      </w:r>
      <w:r w:rsidRPr="00C47D4C">
        <w:rPr>
          <w:rFonts w:ascii="Arial" w:hAnsi="Arial" w:cs="Arial"/>
          <w:shd w:val="clear" w:color="auto" w:fill="FFFFFF"/>
        </w:rPr>
        <w:t>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6BD">
      <w:pPr>
        <w:pStyle w:val="PargrafodaLista"/>
        <w:numPr>
          <w:ilvl w:val="1"/>
          <w:numId w:val="13"/>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76A45990" w14:textId="77777777" w:rsidR="00D3559D" w:rsidRPr="008226BD" w:rsidRDefault="00D3559D" w:rsidP="00D3559D">
      <w:pPr>
        <w:tabs>
          <w:tab w:val="left" w:pos="0"/>
        </w:tabs>
        <w:jc w:val="both"/>
        <w:rPr>
          <w:rFonts w:ascii="Arial" w:hAnsi="Arial" w:cs="Arial"/>
        </w:rPr>
      </w:pPr>
    </w:p>
    <w:p w14:paraId="267CD252"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1A0CDFC7" w14:textId="77777777" w:rsidR="00D3559D" w:rsidRPr="008226BD" w:rsidRDefault="00D3559D" w:rsidP="00D3559D">
      <w:pPr>
        <w:tabs>
          <w:tab w:val="left" w:pos="0"/>
        </w:tabs>
        <w:jc w:val="both"/>
        <w:rPr>
          <w:rFonts w:ascii="Arial" w:hAnsi="Arial" w:cs="Arial"/>
        </w:rPr>
      </w:pPr>
    </w:p>
    <w:p w14:paraId="1D9D5D85" w14:textId="618700D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Esta ordem de classificação dos licitantes registrados deverá ser respeitada nas contratações e somente será utilizada acaso o melhor colocado no certame não assine a ata ou tenha seu registro cancelado nas hipóteses previstas nos artigos 20 e 21 do Decreto n</w:t>
      </w:r>
      <w:r w:rsidR="005268C1">
        <w:rPr>
          <w:rFonts w:ascii="Arial" w:hAnsi="Arial" w:cs="Arial"/>
        </w:rPr>
        <w:t>.</w:t>
      </w:r>
      <w:r w:rsidRPr="008226BD">
        <w:rPr>
          <w:rFonts w:ascii="Arial" w:hAnsi="Arial" w:cs="Arial"/>
        </w:rPr>
        <w:t>°</w:t>
      </w:r>
      <w:r w:rsidR="00B62AC6">
        <w:rPr>
          <w:rFonts w:ascii="Arial" w:hAnsi="Arial" w:cs="Arial"/>
        </w:rPr>
        <w:t xml:space="preserve"> </w:t>
      </w:r>
      <w:r w:rsidRPr="008226BD">
        <w:rPr>
          <w:rFonts w:ascii="Arial" w:hAnsi="Arial" w:cs="Arial"/>
        </w:rPr>
        <w:t>7.892/213.</w:t>
      </w:r>
    </w:p>
    <w:p w14:paraId="7AF18F82" w14:textId="77777777" w:rsidR="00D3559D" w:rsidRPr="008226BD" w:rsidRDefault="00D3559D" w:rsidP="00D3559D">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D3559D">
      <w:pPr>
        <w:pStyle w:val="PargrafodaLista"/>
        <w:numPr>
          <w:ilvl w:val="1"/>
          <w:numId w:val="13"/>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135B4831" w:rsidR="00CA24FB" w:rsidRDefault="00CA24FB" w:rsidP="00D3559D">
      <w:pPr>
        <w:pStyle w:val="PargrafodaLista"/>
        <w:numPr>
          <w:ilvl w:val="1"/>
          <w:numId w:val="13"/>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w:t>
      </w:r>
      <w:r w:rsidR="002552FA">
        <w:rPr>
          <w:rFonts w:ascii="Arial" w:hAnsi="Arial" w:cs="Arial"/>
          <w:color w:val="000000"/>
        </w:rPr>
        <w:t>dev</w:t>
      </w:r>
      <w:r w:rsidRPr="00C47D4C">
        <w:rPr>
          <w:rFonts w:ascii="Arial" w:hAnsi="Arial" w:cs="Arial"/>
          <w:color w:val="000000"/>
        </w:rPr>
        <w:t xml:space="preserve">erá ser realizada por </w:t>
      </w:r>
      <w:r w:rsidR="002552FA">
        <w:rPr>
          <w:rFonts w:ascii="Arial" w:hAnsi="Arial" w:cs="Arial"/>
          <w:color w:val="000000"/>
        </w:rPr>
        <w:t>intermédio do sistema</w:t>
      </w:r>
      <w:r w:rsidRPr="00C47D4C">
        <w:rPr>
          <w:rFonts w:ascii="Arial" w:hAnsi="Arial" w:cs="Arial"/>
          <w:color w:val="000000"/>
        </w:rPr>
        <w:t xml:space="preserve"> eletrônic</w:t>
      </w:r>
      <w:r w:rsidR="002552FA">
        <w:rPr>
          <w:rFonts w:ascii="Arial" w:hAnsi="Arial" w:cs="Arial"/>
          <w:color w:val="000000"/>
        </w:rPr>
        <w:t>o bll.compras.com</w:t>
      </w:r>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9D9F6C6" w14:textId="249F9492" w:rsidR="006E1B4C" w:rsidRDefault="006E1B4C"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6C1CCFED" w14:textId="77777777" w:rsidR="00D3559D" w:rsidRPr="00C47D4C" w:rsidRDefault="00D3559D" w:rsidP="00D3559D">
      <w:pPr>
        <w:pStyle w:val="PargrafodaLista"/>
        <w:ind w:left="0"/>
        <w:contextualSpacing w:val="0"/>
        <w:jc w:val="both"/>
        <w:rPr>
          <w:rFonts w:ascii="Arial" w:hAnsi="Arial" w:cs="Arial"/>
          <w:color w:val="000000"/>
        </w:rPr>
      </w:pPr>
    </w:p>
    <w:p w14:paraId="14B34F35" w14:textId="77777777"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D3559D"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5E1CC3E" w14:textId="77777777" w:rsidR="00D3559D" w:rsidRPr="00C47D4C" w:rsidRDefault="00D3559D" w:rsidP="00D3559D">
      <w:pPr>
        <w:pStyle w:val="PargrafodaLista"/>
        <w:ind w:left="0"/>
        <w:contextualSpacing w:val="0"/>
        <w:jc w:val="both"/>
        <w:rPr>
          <w:rFonts w:ascii="Arial" w:hAnsi="Arial" w:cs="Arial"/>
          <w:color w:val="000000"/>
        </w:rPr>
      </w:pPr>
    </w:p>
    <w:p w14:paraId="1F3368E2" w14:textId="77777777" w:rsidR="00383CAA"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D3559D">
      <w:pPr>
        <w:numPr>
          <w:ilvl w:val="2"/>
          <w:numId w:val="13"/>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2A13DFE2" w14:textId="77777777" w:rsidR="00D3559D" w:rsidRPr="00C47D4C" w:rsidRDefault="00D3559D" w:rsidP="00D3559D">
      <w:pPr>
        <w:jc w:val="both"/>
        <w:rPr>
          <w:rFonts w:ascii="Arial" w:hAnsi="Arial" w:cs="Arial"/>
          <w:color w:val="000000"/>
        </w:rPr>
      </w:pPr>
    </w:p>
    <w:p w14:paraId="37612DAC" w14:textId="77777777" w:rsidR="00CC6F87" w:rsidRDefault="00CC6F87" w:rsidP="00D3559D">
      <w:pPr>
        <w:numPr>
          <w:ilvl w:val="1"/>
          <w:numId w:val="13"/>
        </w:numPr>
        <w:ind w:left="0" w:firstLine="0"/>
        <w:jc w:val="both"/>
        <w:rPr>
          <w:rFonts w:ascii="Arial" w:hAnsi="Arial" w:cs="Arial"/>
          <w:color w:val="000000" w:themeColor="text1"/>
        </w:rPr>
      </w:pPr>
      <w:r w:rsidRPr="00C47D4C">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77777777" w:rsidR="00CC6F87" w:rsidRPr="00C47D4C"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753779A6"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25557A4B" w14:textId="77777777" w:rsidR="00D3559D" w:rsidRPr="00C47D4C" w:rsidRDefault="00D3559D" w:rsidP="00D3559D">
      <w:pPr>
        <w:jc w:val="both"/>
        <w:rPr>
          <w:rFonts w:ascii="Arial" w:hAnsi="Arial" w:cs="Arial"/>
          <w:color w:val="000000"/>
        </w:rPr>
      </w:pPr>
    </w:p>
    <w:p w14:paraId="0BBCBAD3" w14:textId="54D3039E" w:rsidR="00CA24FB" w:rsidRPr="00C47D4C"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color w:val="000000"/>
        </w:rPr>
        <w:t xml:space="preserve"> ANEXO I - Termo de Referência</w:t>
      </w:r>
      <w:r w:rsidR="00681967" w:rsidRPr="00C47D4C">
        <w:rPr>
          <w:rFonts w:ascii="Arial" w:hAnsi="Arial" w:cs="Arial"/>
          <w:color w:val="000000"/>
        </w:rPr>
        <w:t>;</w:t>
      </w:r>
    </w:p>
    <w:p w14:paraId="48E299E2" w14:textId="5D45AB8C" w:rsidR="0006419C" w:rsidRPr="00C47D4C" w:rsidRDefault="0006419C" w:rsidP="001C0AA5">
      <w:pPr>
        <w:numPr>
          <w:ilvl w:val="2"/>
          <w:numId w:val="13"/>
        </w:numPr>
        <w:ind w:firstLine="204"/>
        <w:jc w:val="both"/>
        <w:rPr>
          <w:rFonts w:ascii="Arial" w:hAnsi="Arial" w:cs="Arial"/>
          <w:color w:val="000000"/>
        </w:rPr>
      </w:pPr>
      <w:r w:rsidRPr="00C47D4C">
        <w:rPr>
          <w:rFonts w:ascii="Arial" w:hAnsi="Arial" w:cs="Arial"/>
          <w:color w:val="000000"/>
        </w:rPr>
        <w:t xml:space="preserve">ANEXO II – </w:t>
      </w:r>
      <w:r w:rsidR="00681967" w:rsidRPr="00C47D4C">
        <w:rPr>
          <w:rFonts w:ascii="Arial" w:hAnsi="Arial" w:cs="Arial"/>
          <w:color w:val="000000"/>
        </w:rPr>
        <w:t>Exigências para Habilitação;</w:t>
      </w:r>
    </w:p>
    <w:p w14:paraId="6257E3E7" w14:textId="4D361C9B" w:rsidR="00CA24FB" w:rsidRPr="00C47D4C"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 ANEXO </w:t>
      </w:r>
      <w:r w:rsidR="00681967" w:rsidRPr="00C47D4C">
        <w:rPr>
          <w:rFonts w:ascii="Arial" w:hAnsi="Arial" w:cs="Arial"/>
          <w:bCs/>
          <w:iCs/>
          <w:color w:val="000000"/>
        </w:rPr>
        <w:t>I</w:t>
      </w:r>
      <w:r w:rsidRPr="00C47D4C">
        <w:rPr>
          <w:rFonts w:ascii="Arial" w:hAnsi="Arial" w:cs="Arial"/>
          <w:bCs/>
          <w:iCs/>
          <w:color w:val="000000"/>
        </w:rPr>
        <w:t xml:space="preserve">II – </w:t>
      </w:r>
      <w:r w:rsidR="00681967" w:rsidRPr="00C47D4C">
        <w:rPr>
          <w:rFonts w:ascii="Arial" w:hAnsi="Arial" w:cs="Arial"/>
          <w:bCs/>
          <w:iCs/>
          <w:color w:val="000000"/>
        </w:rPr>
        <w:t>Modelo de proposta;</w:t>
      </w:r>
    </w:p>
    <w:p w14:paraId="054904D1" w14:textId="7D3B7E47" w:rsidR="00681967" w:rsidRPr="00C47D4C" w:rsidRDefault="00681967"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ANEXO IV – Termo de Adesão </w:t>
      </w:r>
      <w:r w:rsidR="009A1CE9" w:rsidRPr="00C47D4C">
        <w:rPr>
          <w:rFonts w:ascii="Arial" w:hAnsi="Arial" w:cs="Arial"/>
          <w:bCs/>
          <w:iCs/>
          <w:color w:val="000000"/>
        </w:rPr>
        <w:t>–</w:t>
      </w:r>
      <w:r w:rsidRPr="00C47D4C">
        <w:rPr>
          <w:rFonts w:ascii="Arial" w:hAnsi="Arial" w:cs="Arial"/>
          <w:bCs/>
          <w:iCs/>
          <w:color w:val="000000"/>
        </w:rPr>
        <w:t xml:space="preserve"> BLL</w:t>
      </w:r>
    </w:p>
    <w:p w14:paraId="4AB5A217" w14:textId="727A684F"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 – Custo pela utilização do sistema;</w:t>
      </w:r>
    </w:p>
    <w:p w14:paraId="5D00977B" w14:textId="54C626DB"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 – Declaração Inidoneidade</w:t>
      </w:r>
    </w:p>
    <w:p w14:paraId="50CD9379" w14:textId="2AEC7B26"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VII – Declaração Habilitação</w:t>
      </w:r>
    </w:p>
    <w:p w14:paraId="4D3D1B53" w14:textId="42FF9A0C"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VIII – Declaração menor de idade;</w:t>
      </w:r>
    </w:p>
    <w:p w14:paraId="62C5932D" w14:textId="509B51B4"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IX – Declaração ME/EPP</w:t>
      </w:r>
    </w:p>
    <w:p w14:paraId="719A58CE" w14:textId="3FAB1DE2"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X – Declaração Responsabilidade</w:t>
      </w:r>
    </w:p>
    <w:p w14:paraId="22A64CA2" w14:textId="22928181"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XI – Declaração Vínculo</w:t>
      </w:r>
    </w:p>
    <w:p w14:paraId="44AC5700" w14:textId="0519FF6A" w:rsidR="009A1CE9"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iCs/>
          <w:color w:val="000000"/>
        </w:rPr>
        <w:t>ANEXO XII – Minuta d</w:t>
      </w:r>
      <w:r w:rsidR="00CA7E7F">
        <w:rPr>
          <w:rFonts w:ascii="Arial" w:hAnsi="Arial" w:cs="Arial"/>
          <w:iCs/>
          <w:color w:val="000000"/>
        </w:rPr>
        <w:t>o</w:t>
      </w:r>
      <w:r w:rsidRPr="00C47D4C">
        <w:rPr>
          <w:rFonts w:ascii="Arial" w:hAnsi="Arial" w:cs="Arial"/>
          <w:iCs/>
          <w:color w:val="000000"/>
        </w:rPr>
        <w:t xml:space="preserve"> Contrato</w:t>
      </w:r>
    </w:p>
    <w:p w14:paraId="42F5DB55" w14:textId="3CB6735A" w:rsidR="00CA7E7F" w:rsidRDefault="00CA7E7F" w:rsidP="00D3559D">
      <w:pPr>
        <w:numPr>
          <w:ilvl w:val="2"/>
          <w:numId w:val="13"/>
        </w:numPr>
        <w:tabs>
          <w:tab w:val="left" w:pos="1440"/>
        </w:tabs>
        <w:autoSpaceDE w:val="0"/>
        <w:snapToGrid w:val="0"/>
        <w:ind w:left="1134" w:firstLine="0"/>
        <w:jc w:val="both"/>
        <w:rPr>
          <w:rFonts w:ascii="Arial" w:hAnsi="Arial" w:cs="Arial"/>
          <w:iCs/>
          <w:color w:val="000000"/>
        </w:rPr>
      </w:pPr>
      <w:r>
        <w:rPr>
          <w:rFonts w:ascii="Arial" w:hAnsi="Arial" w:cs="Arial"/>
          <w:iCs/>
          <w:color w:val="000000"/>
        </w:rPr>
        <w:t>ANEXO XIII – Minuta da Ata de Registro de Preços</w:t>
      </w:r>
    </w:p>
    <w:p w14:paraId="6909BF8E" w14:textId="77777777" w:rsidR="00D3559D" w:rsidRDefault="00D3559D" w:rsidP="00D3559D">
      <w:pPr>
        <w:tabs>
          <w:tab w:val="left" w:pos="1440"/>
        </w:tabs>
        <w:autoSpaceDE w:val="0"/>
        <w:snapToGrid w:val="0"/>
        <w:ind w:left="6245"/>
        <w:jc w:val="both"/>
        <w:rPr>
          <w:rFonts w:ascii="Arial" w:hAnsi="Arial" w:cs="Arial"/>
          <w:iCs/>
          <w:color w:val="000000"/>
        </w:rPr>
      </w:pPr>
    </w:p>
    <w:p w14:paraId="3606986F" w14:textId="77777777" w:rsidR="00D3559D" w:rsidRPr="00C47D4C" w:rsidRDefault="00D3559D" w:rsidP="00DB3F19">
      <w:pPr>
        <w:tabs>
          <w:tab w:val="left" w:pos="1440"/>
        </w:tabs>
        <w:autoSpaceDE w:val="0"/>
        <w:snapToGrid w:val="0"/>
        <w:ind w:left="6245"/>
        <w:jc w:val="center"/>
        <w:rPr>
          <w:rFonts w:ascii="Arial" w:hAnsi="Arial" w:cs="Arial"/>
          <w:iCs/>
          <w:color w:val="000000"/>
        </w:rPr>
      </w:pPr>
    </w:p>
    <w:p w14:paraId="50C86F02" w14:textId="77777777" w:rsidR="004902B6" w:rsidRDefault="004902B6" w:rsidP="00DB3F19">
      <w:pPr>
        <w:ind w:left="360" w:right="-15" w:firstLine="709"/>
        <w:jc w:val="center"/>
        <w:rPr>
          <w:rFonts w:ascii="Arial" w:hAnsi="Arial" w:cs="Arial"/>
          <w:color w:val="000000"/>
          <w:highlight w:val="yellow"/>
        </w:rPr>
      </w:pPr>
    </w:p>
    <w:p w14:paraId="756C87A2" w14:textId="29565F5D" w:rsidR="00CA24FB" w:rsidRDefault="00D3559D" w:rsidP="00DB3F19">
      <w:pPr>
        <w:ind w:right="-15"/>
        <w:jc w:val="center"/>
        <w:rPr>
          <w:rFonts w:ascii="Arial" w:hAnsi="Arial" w:cs="Arial"/>
          <w:color w:val="000000"/>
        </w:rPr>
      </w:pPr>
      <w:r>
        <w:rPr>
          <w:rFonts w:ascii="Arial" w:hAnsi="Arial" w:cs="Arial"/>
          <w:color w:val="000000"/>
        </w:rPr>
        <w:t>Araci-Bahia</w:t>
      </w:r>
      <w:r w:rsidR="00CA24FB" w:rsidRPr="00015373">
        <w:rPr>
          <w:rFonts w:ascii="Arial" w:hAnsi="Arial" w:cs="Arial"/>
          <w:color w:val="000000"/>
        </w:rPr>
        <w:t>,</w:t>
      </w:r>
      <w:r w:rsidR="00516DFA">
        <w:rPr>
          <w:rFonts w:ascii="Arial" w:hAnsi="Arial" w:cs="Arial"/>
          <w:color w:val="000000"/>
        </w:rPr>
        <w:t xml:space="preserve"> </w:t>
      </w:r>
      <w:r w:rsidR="00684D06">
        <w:rPr>
          <w:rFonts w:ascii="Arial" w:hAnsi="Arial" w:cs="Arial"/>
          <w:color w:val="000000"/>
        </w:rPr>
        <w:t xml:space="preserve">10 </w:t>
      </w:r>
      <w:r w:rsidR="00CA24FB" w:rsidRPr="00DE3F06">
        <w:rPr>
          <w:rFonts w:ascii="Arial" w:hAnsi="Arial" w:cs="Arial"/>
          <w:color w:val="000000"/>
        </w:rPr>
        <w:t>de</w:t>
      </w:r>
      <w:r w:rsidR="00516DFA">
        <w:rPr>
          <w:rFonts w:ascii="Arial" w:hAnsi="Arial" w:cs="Arial"/>
          <w:color w:val="000000"/>
        </w:rPr>
        <w:t xml:space="preserve"> </w:t>
      </w:r>
      <w:r w:rsidR="00684D06">
        <w:rPr>
          <w:rFonts w:ascii="Arial" w:hAnsi="Arial" w:cs="Arial"/>
          <w:color w:val="000000"/>
        </w:rPr>
        <w:t xml:space="preserve">junho </w:t>
      </w:r>
      <w:r w:rsidR="00CA24FB" w:rsidRPr="00DE3F06">
        <w:rPr>
          <w:rFonts w:ascii="Arial" w:hAnsi="Arial" w:cs="Arial"/>
          <w:color w:val="000000"/>
        </w:rPr>
        <w:t>de</w:t>
      </w:r>
      <w:r w:rsidR="00516DFA">
        <w:rPr>
          <w:rFonts w:ascii="Arial" w:hAnsi="Arial" w:cs="Arial"/>
          <w:color w:val="000000"/>
        </w:rPr>
        <w:t xml:space="preserve"> </w:t>
      </w:r>
      <w:r w:rsidR="00017F7B" w:rsidRPr="00DE3F06">
        <w:rPr>
          <w:rFonts w:ascii="Arial" w:hAnsi="Arial" w:cs="Arial"/>
          <w:color w:val="000000"/>
        </w:rPr>
        <w:t>202</w:t>
      </w:r>
      <w:r w:rsidR="00DE3F06">
        <w:rPr>
          <w:rFonts w:ascii="Arial" w:hAnsi="Arial" w:cs="Arial"/>
          <w:color w:val="000000"/>
        </w:rPr>
        <w:t>4</w:t>
      </w:r>
    </w:p>
    <w:p w14:paraId="361298BE" w14:textId="77777777" w:rsidR="00D3559D" w:rsidRDefault="00D3559D" w:rsidP="00DB3F19">
      <w:pPr>
        <w:ind w:left="360" w:right="-15" w:firstLine="709"/>
        <w:jc w:val="center"/>
        <w:rPr>
          <w:rFonts w:ascii="Arial" w:hAnsi="Arial" w:cs="Arial"/>
          <w:color w:val="000000"/>
        </w:rPr>
      </w:pPr>
    </w:p>
    <w:p w14:paraId="027A7044" w14:textId="77777777" w:rsidR="00D3559D" w:rsidRPr="003155CD" w:rsidRDefault="00D3559D" w:rsidP="00DB3F19">
      <w:pPr>
        <w:ind w:left="360" w:right="-15" w:firstLine="709"/>
        <w:jc w:val="center"/>
        <w:rPr>
          <w:rFonts w:ascii="Arial" w:hAnsi="Arial" w:cs="Arial"/>
          <w:color w:val="000000"/>
        </w:rPr>
      </w:pPr>
    </w:p>
    <w:p w14:paraId="5CCA1D07" w14:textId="77777777" w:rsidR="004902B6" w:rsidRDefault="004902B6" w:rsidP="00DB3F19">
      <w:pPr>
        <w:ind w:firstLine="709"/>
        <w:jc w:val="center"/>
        <w:rPr>
          <w:rFonts w:ascii="Arial" w:hAnsi="Arial" w:cs="Arial"/>
          <w:b/>
          <w:bCs/>
          <w:iCs/>
          <w:color w:val="000000"/>
          <w:highlight w:val="yellow"/>
        </w:rPr>
      </w:pPr>
    </w:p>
    <w:p w14:paraId="4260820D" w14:textId="71D95AB5" w:rsidR="003155CD" w:rsidRPr="00C47D4C" w:rsidRDefault="00B44ED4" w:rsidP="00DB3F19">
      <w:pPr>
        <w:jc w:val="center"/>
        <w:rPr>
          <w:rFonts w:ascii="Arial" w:hAnsi="Arial" w:cs="Arial"/>
          <w:b/>
          <w:bCs/>
          <w:iCs/>
          <w:color w:val="000000"/>
        </w:rPr>
      </w:pPr>
      <w:r w:rsidRPr="00B44ED4">
        <w:rPr>
          <w:rFonts w:ascii="Arial" w:hAnsi="Arial" w:cs="Arial"/>
          <w:b/>
          <w:bCs/>
          <w:kern w:val="32"/>
        </w:rPr>
        <w:t>MARIA BETIVÂNIA LIMA DA SILVA</w:t>
      </w:r>
      <w:r w:rsidR="003A29B7" w:rsidRPr="003A29B7">
        <w:rPr>
          <w:rFonts w:ascii="Arial" w:hAnsi="Arial" w:cs="Arial"/>
          <w:b/>
          <w:bCs/>
          <w:iCs/>
          <w:color w:val="000000"/>
        </w:rPr>
        <w:br/>
      </w:r>
      <w:r>
        <w:rPr>
          <w:rFonts w:ascii="Arial" w:hAnsi="Arial" w:cs="Arial"/>
          <w:b/>
          <w:bCs/>
          <w:iCs/>
          <w:color w:val="000000"/>
        </w:rPr>
        <w:t>Prefeita</w:t>
      </w:r>
    </w:p>
    <w:p w14:paraId="345774EC" w14:textId="77777777" w:rsidR="004902B6" w:rsidRDefault="004902B6"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175C3727" w14:textId="77777777" w:rsidR="00AD3F09" w:rsidRDefault="00AD3F09" w:rsidP="00AD3F09">
      <w:pPr>
        <w:jc w:val="center"/>
        <w:rPr>
          <w:b/>
          <w:sz w:val="28"/>
        </w:rPr>
      </w:pPr>
    </w:p>
    <w:p w14:paraId="7A83C316" w14:textId="78DB7D20" w:rsidR="00AD3F09" w:rsidRPr="00514003" w:rsidRDefault="00AD3F09" w:rsidP="00AD3F09">
      <w:pPr>
        <w:jc w:val="center"/>
        <w:rPr>
          <w:b/>
          <w:sz w:val="28"/>
        </w:rPr>
      </w:pPr>
      <w:r w:rsidRPr="00514003">
        <w:rPr>
          <w:b/>
          <w:sz w:val="28"/>
        </w:rPr>
        <w:t>ANEXO I</w:t>
      </w:r>
    </w:p>
    <w:p w14:paraId="2BE02D9C" w14:textId="47BC96D4" w:rsidR="00AD3F09" w:rsidRDefault="00AD3F09" w:rsidP="00AD3F09">
      <w:pPr>
        <w:jc w:val="center"/>
        <w:rPr>
          <w:b/>
          <w:sz w:val="28"/>
        </w:rPr>
      </w:pPr>
      <w:r w:rsidRPr="00514003">
        <w:rPr>
          <w:b/>
          <w:sz w:val="28"/>
        </w:rPr>
        <w:t>TERMO DE REFERÊNCIA</w:t>
      </w:r>
    </w:p>
    <w:p w14:paraId="28F31DAE" w14:textId="77777777" w:rsidR="00AD3F09" w:rsidRPr="00514003" w:rsidRDefault="00AD3F09" w:rsidP="00AD3F09">
      <w:pPr>
        <w:jc w:val="center"/>
        <w:rPr>
          <w:b/>
          <w:sz w:val="28"/>
        </w:rPr>
      </w:pPr>
    </w:p>
    <w:p w14:paraId="52429502" w14:textId="77777777" w:rsidR="00AD3F09" w:rsidRDefault="00AD3F09" w:rsidP="00AD3F09">
      <w:pPr>
        <w:jc w:val="both"/>
        <w:rPr>
          <w:rFonts w:ascii="Arial" w:hAnsi="Arial" w:cs="Arial"/>
          <w:b/>
          <w:szCs w:val="28"/>
        </w:rPr>
      </w:pPr>
      <w:r w:rsidRPr="00B07684">
        <w:rPr>
          <w:rFonts w:ascii="Arial" w:hAnsi="Arial" w:cs="Arial"/>
          <w:b/>
          <w:szCs w:val="28"/>
        </w:rPr>
        <w:t>1 – OBJETO</w:t>
      </w:r>
    </w:p>
    <w:p w14:paraId="5F5B57AC" w14:textId="77777777" w:rsidR="00AD3F09" w:rsidRPr="005A3ACC" w:rsidRDefault="00AD3F09" w:rsidP="00AD3F09">
      <w:pPr>
        <w:jc w:val="both"/>
        <w:rPr>
          <w:rFonts w:cs="Arial"/>
        </w:rPr>
      </w:pPr>
      <w:r w:rsidRPr="005A3ACC">
        <w:rPr>
          <w:rFonts w:cs="Arial"/>
        </w:rPr>
        <w:t>Contratação de empresa do ramo pertinente, para prestação de serviços em reformas de estofados e correlatos, para melhor atender as demandas das Secretarias Municipais.</w:t>
      </w:r>
    </w:p>
    <w:p w14:paraId="4E3F5B8B" w14:textId="77777777" w:rsidR="00AD3F09" w:rsidRDefault="00AD3F09" w:rsidP="00AD3F09">
      <w:pPr>
        <w:jc w:val="both"/>
        <w:rPr>
          <w:b/>
        </w:rPr>
      </w:pPr>
    </w:p>
    <w:p w14:paraId="6FA7B936" w14:textId="77777777" w:rsidR="00AD3F09" w:rsidRDefault="00AD3F09" w:rsidP="00AD3F09">
      <w:pPr>
        <w:jc w:val="both"/>
        <w:rPr>
          <w:b/>
        </w:rPr>
      </w:pPr>
      <w:r w:rsidRPr="002F5574">
        <w:rPr>
          <w:b/>
        </w:rPr>
        <w:t xml:space="preserve">2 - DA JUSTIFICATIVA </w:t>
      </w:r>
    </w:p>
    <w:p w14:paraId="10794508" w14:textId="77777777" w:rsidR="00AD3F09" w:rsidRPr="005A3ACC" w:rsidRDefault="00AD3F09" w:rsidP="00AD3F09">
      <w:pPr>
        <w:jc w:val="both"/>
        <w:rPr>
          <w:rFonts w:cs="Arial"/>
        </w:rPr>
      </w:pPr>
      <w:r w:rsidRPr="005A3ACC">
        <w:rPr>
          <w:rFonts w:cs="Arial"/>
        </w:rPr>
        <w:t>A contratação de uma empresa especializada na prestação de serviços em reformas de estofados e correlatos é imprescindível para garantir a conservação, manutenção e aproveitamento adequado do mobiliário público utilizado pela Prefeitura Municipal de Araci. Essa iniciativa visa assegurar a funcionalidade, durabilidade e segurança dos estofados e móveis utilizados nos espaços públicos, promovendo um ambiente adequado e confortável para o atendimento aos cidadãos e o desempenho das atividades administrativas.</w:t>
      </w:r>
    </w:p>
    <w:p w14:paraId="1759F37D" w14:textId="77777777" w:rsidR="00AD3F09" w:rsidRPr="005A3ACC" w:rsidRDefault="00AD3F09" w:rsidP="00AD3F09">
      <w:pPr>
        <w:rPr>
          <w:rFonts w:cs="Arial"/>
          <w:b/>
          <w:bCs/>
        </w:rPr>
      </w:pPr>
      <w:r w:rsidRPr="005A3ACC">
        <w:rPr>
          <w:rFonts w:cs="Arial"/>
          <w:b/>
          <w:bCs/>
        </w:rPr>
        <w:t>Aspectos Relevantes a serem Considerados:</w:t>
      </w:r>
    </w:p>
    <w:p w14:paraId="70DEC2FF" w14:textId="77777777" w:rsidR="00AD3F09" w:rsidRPr="005A3ACC" w:rsidRDefault="00AD3F09" w:rsidP="00AD3F09">
      <w:pPr>
        <w:rPr>
          <w:rFonts w:cs="Arial"/>
          <w:b/>
          <w:bCs/>
        </w:rPr>
      </w:pPr>
      <w:r w:rsidRPr="005A3ACC">
        <w:rPr>
          <w:rFonts w:cs="Arial"/>
          <w:b/>
          <w:bCs/>
        </w:rPr>
        <w:t>Preservação do Patrimônio Público:</w:t>
      </w:r>
    </w:p>
    <w:p w14:paraId="2CEBA082" w14:textId="77777777" w:rsidR="00AD3F09" w:rsidRPr="005A3ACC" w:rsidRDefault="00AD3F09" w:rsidP="00AD3F09">
      <w:pPr>
        <w:jc w:val="both"/>
        <w:rPr>
          <w:rFonts w:cs="Arial"/>
        </w:rPr>
      </w:pPr>
      <w:r w:rsidRPr="005A3ACC">
        <w:rPr>
          <w:rFonts w:cs="Arial"/>
        </w:rPr>
        <w:t>O mobiliário utilizado pela Prefeitura de Araci, como cadeiras, sofás, poltronas e bancadas, representa um importante patrimônio público que necessita de manutenção regular para preservar sua integridade e funcionalidade ao longo do tempo. A contratação de uma empresa especializada em reformas de estofados garante a conservação e prolongamento da vida útil desses itens, reduzindo a necessidade de substituição e minimizando os custos com aquisição de novos móveis.</w:t>
      </w:r>
    </w:p>
    <w:p w14:paraId="6679560B" w14:textId="77777777" w:rsidR="00AD3F09" w:rsidRPr="005A3ACC" w:rsidRDefault="00AD3F09" w:rsidP="00AD3F09">
      <w:pPr>
        <w:rPr>
          <w:rFonts w:cs="Arial"/>
          <w:b/>
          <w:bCs/>
        </w:rPr>
      </w:pPr>
      <w:r w:rsidRPr="005A3ACC">
        <w:rPr>
          <w:rFonts w:cs="Arial"/>
          <w:b/>
          <w:bCs/>
        </w:rPr>
        <w:t>Economia de Recursos:</w:t>
      </w:r>
    </w:p>
    <w:p w14:paraId="57E6D463" w14:textId="77777777" w:rsidR="00AD3F09" w:rsidRPr="005A3ACC" w:rsidRDefault="00AD3F09" w:rsidP="00AD3F09">
      <w:pPr>
        <w:jc w:val="both"/>
        <w:rPr>
          <w:rFonts w:cs="Arial"/>
        </w:rPr>
      </w:pPr>
      <w:r w:rsidRPr="005A3ACC">
        <w:rPr>
          <w:rFonts w:cs="Arial"/>
        </w:rPr>
        <w:t>A realização de reformas e reparos nos estofados e móveis existentes é uma alternativa econômica e sustentável em comparação com a aquisição de novos mobiliários. A contratação de uma empresa para prestação de serviços em reformas de estofados permite a recuperação e revitalização de peças desgastadas ou danificadas, proporcionando um excelente custo-benefício para a administração pública e otimizando a aplicação dos recursos disponíveis.</w:t>
      </w:r>
    </w:p>
    <w:p w14:paraId="4D6EC57D" w14:textId="77777777" w:rsidR="00AD3F09" w:rsidRPr="005A3ACC" w:rsidRDefault="00AD3F09" w:rsidP="00AD3F09">
      <w:pPr>
        <w:rPr>
          <w:rFonts w:cs="Arial"/>
          <w:b/>
          <w:bCs/>
        </w:rPr>
      </w:pPr>
      <w:r w:rsidRPr="005A3ACC">
        <w:rPr>
          <w:rFonts w:cs="Arial"/>
          <w:b/>
          <w:bCs/>
        </w:rPr>
        <w:t>Melhoria do Ambiente de Trabalho:</w:t>
      </w:r>
    </w:p>
    <w:p w14:paraId="2D9B18FD" w14:textId="77777777" w:rsidR="00AD3F09" w:rsidRPr="005A3ACC" w:rsidRDefault="00AD3F09" w:rsidP="00AD3F09">
      <w:pPr>
        <w:jc w:val="both"/>
        <w:rPr>
          <w:rFonts w:cs="Arial"/>
        </w:rPr>
      </w:pPr>
      <w:r w:rsidRPr="005A3ACC">
        <w:rPr>
          <w:rFonts w:cs="Arial"/>
        </w:rPr>
        <w:t>Móveis desgastados, danificados ou inadequados podem prejudicar o conforto, ergonomia e segurança dos servidores municipais no desempenho de suas atividades laborais. A realização de reformas e adequações nos estofados e móveis de escritório contribui para a criação de um ambiente de trabalho mais agradável, funcional e produtivo, favorecendo o bem-estar e a saúde ocupacional dos funcionários públicos.</w:t>
      </w:r>
    </w:p>
    <w:p w14:paraId="321A6DD0" w14:textId="77777777" w:rsidR="00AD3F09" w:rsidRPr="005A3ACC" w:rsidRDefault="00AD3F09" w:rsidP="00AD3F09">
      <w:pPr>
        <w:rPr>
          <w:rFonts w:cs="Arial"/>
          <w:b/>
          <w:bCs/>
        </w:rPr>
      </w:pPr>
      <w:r w:rsidRPr="005A3ACC">
        <w:rPr>
          <w:rFonts w:cs="Arial"/>
          <w:b/>
          <w:bCs/>
        </w:rPr>
        <w:t>Atendimento Qualificado aos Cidadãos:</w:t>
      </w:r>
    </w:p>
    <w:p w14:paraId="3AF39E7A" w14:textId="77777777" w:rsidR="00AD3F09" w:rsidRPr="005A3ACC" w:rsidRDefault="00AD3F09" w:rsidP="00AD3F09">
      <w:pPr>
        <w:jc w:val="both"/>
        <w:rPr>
          <w:rFonts w:cs="Arial"/>
        </w:rPr>
      </w:pPr>
      <w:r w:rsidRPr="005A3ACC">
        <w:rPr>
          <w:rFonts w:cs="Arial"/>
        </w:rPr>
        <w:t>Espaços públicos bem equipados e conservados refletem o compromisso da administração municipal com a qualidade dos serviços prestados à comunidade. A contratação de uma empresa para prestação de serviços em reformas de estofados garante que os espaços de atendimento ao público, como repartições públicas, escolas, postos de saúde e demais órgãos municipais, estejam adequadamente equipados e em condições adequadas para receber os cidadãos, proporcionando um atendimento qualificado e digno.</w:t>
      </w:r>
    </w:p>
    <w:p w14:paraId="2F1386F6" w14:textId="77777777" w:rsidR="00AD3F09" w:rsidRPr="005A3ACC" w:rsidRDefault="00AD3F09" w:rsidP="00AD3F09">
      <w:pPr>
        <w:rPr>
          <w:rFonts w:cs="Arial"/>
          <w:b/>
          <w:bCs/>
        </w:rPr>
      </w:pPr>
      <w:r w:rsidRPr="005A3ACC">
        <w:rPr>
          <w:rFonts w:cs="Arial"/>
          <w:b/>
          <w:bCs/>
        </w:rPr>
        <w:t>Valorização do Espaço Público:</w:t>
      </w:r>
    </w:p>
    <w:p w14:paraId="1B2D60A3" w14:textId="77777777" w:rsidR="00AD3F09" w:rsidRPr="005A3ACC" w:rsidRDefault="00AD3F09" w:rsidP="00AD3F09">
      <w:pPr>
        <w:jc w:val="both"/>
        <w:rPr>
          <w:rFonts w:cs="Arial"/>
        </w:rPr>
      </w:pPr>
      <w:r w:rsidRPr="005A3ACC">
        <w:rPr>
          <w:rFonts w:cs="Arial"/>
        </w:rPr>
        <w:t>A conservação e revitalização dos estofados e móveis públicos contribuem para a valorização estética e funcional dos espaços públicos de Araci, promovendo uma imagem positiva da cidade e fortalecendo o sentimento de pertencimento e identidade comunitária. Móveis bem cuidados e conservados criam uma atmosfera acolhedora e convidativa, incentivando o uso e desfrute dos espaços públicos pela população, além de estimular práticas de conservação e preservação do patrimônio coletivo.</w:t>
      </w:r>
    </w:p>
    <w:p w14:paraId="36E11BD1" w14:textId="11C66DD0" w:rsidR="00AD3F09" w:rsidRDefault="00AD3F09" w:rsidP="00AD3F09">
      <w:pPr>
        <w:jc w:val="both"/>
        <w:rPr>
          <w:rFonts w:cs="Arial"/>
        </w:rPr>
      </w:pPr>
      <w:r w:rsidRPr="005A3ACC">
        <w:rPr>
          <w:rFonts w:cs="Arial"/>
        </w:rPr>
        <w:t xml:space="preserve">Portanto, a contratação de uma empresa especializada para prestação de serviços em reformas de estofados e correlatos é uma medida de interesse público que visa garantir a conservação, funcionalidade e </w:t>
      </w:r>
      <w:r w:rsidRPr="005A3ACC">
        <w:rPr>
          <w:rFonts w:cs="Arial"/>
        </w:rPr>
        <w:lastRenderedPageBreak/>
        <w:t>aproveitamento adequado do mobiliário público utilizado pela Prefeitura Municipal de Araci, contribuindo para a preservação do patrimônio, economia de recursos, melhoria do ambiente de trabalho e valorização dos espaços públicos da cidade.</w:t>
      </w:r>
    </w:p>
    <w:p w14:paraId="046F70A0" w14:textId="77777777" w:rsidR="00AD3F09" w:rsidRPr="005A3ACC" w:rsidRDefault="00AD3F09" w:rsidP="00AD3F09">
      <w:pPr>
        <w:jc w:val="both"/>
        <w:rPr>
          <w:rFonts w:cs="Arial"/>
        </w:rPr>
      </w:pPr>
    </w:p>
    <w:p w14:paraId="74F4E927" w14:textId="77777777" w:rsidR="00AD3F09" w:rsidRPr="00F07FF2" w:rsidRDefault="00AD3F09" w:rsidP="00AD3F09">
      <w:pPr>
        <w:jc w:val="both"/>
        <w:rPr>
          <w:rFonts w:cs="Arial"/>
          <w:b/>
        </w:rPr>
      </w:pPr>
      <w:r w:rsidRPr="00F07FF2">
        <w:rPr>
          <w:rFonts w:cs="Arial"/>
          <w:b/>
        </w:rPr>
        <w:t>3 - ESPECIFICAÇÃO DO OBJETO</w:t>
      </w:r>
    </w:p>
    <w:tbl>
      <w:tblPr>
        <w:tblW w:w="5000" w:type="pct"/>
        <w:tblCellMar>
          <w:left w:w="70" w:type="dxa"/>
          <w:right w:w="70" w:type="dxa"/>
        </w:tblCellMar>
        <w:tblLook w:val="04A0" w:firstRow="1" w:lastRow="0" w:firstColumn="1" w:lastColumn="0" w:noHBand="0" w:noVBand="1"/>
      </w:tblPr>
      <w:tblGrid>
        <w:gridCol w:w="650"/>
        <w:gridCol w:w="8185"/>
        <w:gridCol w:w="982"/>
        <w:gridCol w:w="639"/>
      </w:tblGrid>
      <w:tr w:rsidR="00AD3F09" w:rsidRPr="009D0EA7" w14:paraId="3D3B5B8A" w14:textId="77777777" w:rsidTr="00351CC2">
        <w:trPr>
          <w:trHeight w:val="470"/>
        </w:trPr>
        <w:tc>
          <w:tcPr>
            <w:tcW w:w="22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A18144" w14:textId="77777777" w:rsidR="00AD3F09" w:rsidRPr="009D0EA7" w:rsidRDefault="00AD3F09" w:rsidP="00351CC2">
            <w:pPr>
              <w:jc w:val="center"/>
              <w:rPr>
                <w:rFonts w:eastAsia="Times New Roman" w:cs="Calibri"/>
                <w:b/>
                <w:bCs/>
                <w:color w:val="000000"/>
              </w:rPr>
            </w:pPr>
            <w:r w:rsidRPr="009D0EA7">
              <w:rPr>
                <w:rFonts w:eastAsia="Times New Roman" w:cs="Calibri"/>
                <w:b/>
                <w:bCs/>
                <w:color w:val="000000"/>
              </w:rPr>
              <w:t>ITEM</w:t>
            </w:r>
          </w:p>
        </w:tc>
        <w:tc>
          <w:tcPr>
            <w:tcW w:w="4164" w:type="pct"/>
            <w:tcBorders>
              <w:top w:val="single" w:sz="4" w:space="0" w:color="auto"/>
              <w:left w:val="nil"/>
              <w:bottom w:val="single" w:sz="4" w:space="0" w:color="auto"/>
              <w:right w:val="single" w:sz="4" w:space="0" w:color="auto"/>
            </w:tcBorders>
            <w:shd w:val="clear" w:color="auto" w:fill="auto"/>
            <w:vAlign w:val="center"/>
            <w:hideMark/>
          </w:tcPr>
          <w:p w14:paraId="38E8F089" w14:textId="77777777" w:rsidR="00AD3F09" w:rsidRPr="009D0EA7" w:rsidRDefault="00AD3F09" w:rsidP="00351CC2">
            <w:pPr>
              <w:jc w:val="center"/>
              <w:rPr>
                <w:rFonts w:eastAsia="Times New Roman" w:cs="Calibri"/>
                <w:b/>
                <w:bCs/>
                <w:color w:val="000000"/>
              </w:rPr>
            </w:pPr>
            <w:r w:rsidRPr="009D0EA7">
              <w:rPr>
                <w:rFonts w:eastAsia="Times New Roman" w:cs="Calibri"/>
                <w:b/>
                <w:bCs/>
                <w:color w:val="000000"/>
              </w:rPr>
              <w:t>ESPECIFICAÇÃO</w:t>
            </w:r>
          </w:p>
        </w:tc>
        <w:tc>
          <w:tcPr>
            <w:tcW w:w="293" w:type="pct"/>
            <w:tcBorders>
              <w:top w:val="single" w:sz="4" w:space="0" w:color="auto"/>
              <w:left w:val="nil"/>
              <w:bottom w:val="single" w:sz="4" w:space="0" w:color="auto"/>
              <w:right w:val="single" w:sz="4" w:space="0" w:color="auto"/>
            </w:tcBorders>
            <w:shd w:val="clear" w:color="auto" w:fill="auto"/>
            <w:vAlign w:val="center"/>
            <w:hideMark/>
          </w:tcPr>
          <w:p w14:paraId="5B6081B9" w14:textId="77777777" w:rsidR="00AD3F09" w:rsidRPr="009D0EA7" w:rsidRDefault="00AD3F09" w:rsidP="00351CC2">
            <w:pPr>
              <w:jc w:val="center"/>
              <w:rPr>
                <w:rFonts w:eastAsia="Times New Roman" w:cs="Calibri"/>
                <w:b/>
                <w:bCs/>
                <w:color w:val="000000"/>
              </w:rPr>
            </w:pPr>
            <w:r w:rsidRPr="009D0EA7">
              <w:rPr>
                <w:rFonts w:eastAsia="Times New Roman" w:cs="Calibri"/>
                <w:b/>
                <w:bCs/>
                <w:color w:val="000000"/>
              </w:rPr>
              <w:t>UND.</w:t>
            </w:r>
          </w:p>
        </w:tc>
        <w:tc>
          <w:tcPr>
            <w:tcW w:w="319" w:type="pct"/>
            <w:tcBorders>
              <w:top w:val="single" w:sz="4" w:space="0" w:color="auto"/>
              <w:left w:val="nil"/>
              <w:bottom w:val="single" w:sz="4" w:space="0" w:color="auto"/>
              <w:right w:val="single" w:sz="4" w:space="0" w:color="auto"/>
            </w:tcBorders>
            <w:shd w:val="clear" w:color="auto" w:fill="auto"/>
            <w:vAlign w:val="center"/>
            <w:hideMark/>
          </w:tcPr>
          <w:p w14:paraId="205D7AC3" w14:textId="77777777" w:rsidR="00AD3F09" w:rsidRPr="009D0EA7" w:rsidRDefault="00AD3F09" w:rsidP="00351CC2">
            <w:pPr>
              <w:jc w:val="center"/>
              <w:rPr>
                <w:rFonts w:eastAsia="Times New Roman" w:cs="Calibri"/>
                <w:b/>
                <w:bCs/>
                <w:color w:val="000000"/>
              </w:rPr>
            </w:pPr>
            <w:r w:rsidRPr="009D0EA7">
              <w:rPr>
                <w:rFonts w:eastAsia="Times New Roman" w:cs="Calibri"/>
                <w:b/>
                <w:bCs/>
                <w:color w:val="000000"/>
              </w:rPr>
              <w:t>QTD.</w:t>
            </w:r>
          </w:p>
        </w:tc>
      </w:tr>
      <w:tr w:rsidR="00AD3F09" w:rsidRPr="009D0EA7" w14:paraId="46D00F82" w14:textId="77777777" w:rsidTr="00351CC2">
        <w:trPr>
          <w:trHeight w:val="945"/>
        </w:trPr>
        <w:tc>
          <w:tcPr>
            <w:tcW w:w="224" w:type="pct"/>
            <w:tcBorders>
              <w:top w:val="nil"/>
              <w:left w:val="single" w:sz="4" w:space="0" w:color="auto"/>
              <w:bottom w:val="single" w:sz="4" w:space="0" w:color="auto"/>
              <w:right w:val="single" w:sz="4" w:space="0" w:color="auto"/>
            </w:tcBorders>
            <w:shd w:val="clear" w:color="auto" w:fill="auto"/>
            <w:noWrap/>
            <w:vAlign w:val="center"/>
            <w:hideMark/>
          </w:tcPr>
          <w:p w14:paraId="293388AA" w14:textId="77777777" w:rsidR="00AD3F09" w:rsidRPr="009D0EA7" w:rsidRDefault="00AD3F09" w:rsidP="00351CC2">
            <w:pPr>
              <w:jc w:val="center"/>
              <w:rPr>
                <w:rFonts w:eastAsia="Times New Roman" w:cs="Calibri"/>
                <w:color w:val="000000"/>
              </w:rPr>
            </w:pPr>
            <w:r w:rsidRPr="009D0EA7">
              <w:rPr>
                <w:rFonts w:eastAsia="Times New Roman" w:cs="Calibri"/>
                <w:color w:val="000000"/>
              </w:rPr>
              <w:t>1</w:t>
            </w:r>
          </w:p>
        </w:tc>
        <w:tc>
          <w:tcPr>
            <w:tcW w:w="4164" w:type="pct"/>
            <w:tcBorders>
              <w:top w:val="nil"/>
              <w:left w:val="nil"/>
              <w:bottom w:val="nil"/>
              <w:right w:val="single" w:sz="4" w:space="0" w:color="auto"/>
            </w:tcBorders>
            <w:shd w:val="clear" w:color="000000" w:fill="FFFFFF"/>
            <w:hideMark/>
          </w:tcPr>
          <w:p w14:paraId="390E98D5" w14:textId="77777777" w:rsidR="00AD3F09" w:rsidRPr="009D0EA7" w:rsidRDefault="00AD3F09" w:rsidP="00351CC2">
            <w:pPr>
              <w:rPr>
                <w:rFonts w:eastAsia="Times New Roman" w:cs="Calibri"/>
                <w:color w:val="000000"/>
              </w:rPr>
            </w:pPr>
            <w:r w:rsidRPr="009D0EA7">
              <w:rPr>
                <w:rFonts w:eastAsia="Times New Roman" w:cs="Calibri"/>
                <w:color w:val="000000"/>
              </w:rPr>
              <w:t>REFORMA DE CADEIRA SIMPLES ACOLCHOADA, COM SUBSTITUIÇÃO DE FORRO DO ASSENTO E ENCOSTO EM CORVIN PRETO/AZUL - Dimensões:</w:t>
            </w:r>
            <w:r w:rsidRPr="009D0EA7">
              <w:rPr>
                <w:rFonts w:eastAsia="Times New Roman" w:cs="Calibri"/>
                <w:color w:val="000000"/>
              </w:rPr>
              <w:br/>
              <w:t>lrg. 60cmXalt.122cm/112cmXpfdd. 53cm, ps: 17,6kg, altura do braço ao chão mín 72cm máx 82cm, materiais por conta da contratada.</w:t>
            </w:r>
          </w:p>
        </w:tc>
        <w:tc>
          <w:tcPr>
            <w:tcW w:w="293" w:type="pct"/>
            <w:tcBorders>
              <w:top w:val="nil"/>
              <w:left w:val="nil"/>
              <w:bottom w:val="nil"/>
              <w:right w:val="single" w:sz="4" w:space="0" w:color="auto"/>
            </w:tcBorders>
            <w:shd w:val="clear" w:color="000000" w:fill="FFFFFF"/>
            <w:vAlign w:val="center"/>
            <w:hideMark/>
          </w:tcPr>
          <w:p w14:paraId="0009EA44" w14:textId="77777777" w:rsidR="00AD3F09" w:rsidRPr="009D0EA7" w:rsidRDefault="00AD3F09" w:rsidP="00351CC2">
            <w:pPr>
              <w:jc w:val="center"/>
              <w:rPr>
                <w:rFonts w:eastAsia="Times New Roman" w:cs="Calibri"/>
                <w:color w:val="000000"/>
              </w:rPr>
            </w:pPr>
            <w:r w:rsidRPr="009D0EA7">
              <w:rPr>
                <w:rFonts w:eastAsia="Times New Roman" w:cs="Calibri"/>
                <w:color w:val="000000"/>
              </w:rPr>
              <w:t>UND</w:t>
            </w:r>
          </w:p>
        </w:tc>
        <w:tc>
          <w:tcPr>
            <w:tcW w:w="319" w:type="pct"/>
            <w:tcBorders>
              <w:top w:val="nil"/>
              <w:left w:val="nil"/>
              <w:bottom w:val="nil"/>
              <w:right w:val="single" w:sz="4" w:space="0" w:color="auto"/>
            </w:tcBorders>
            <w:shd w:val="clear" w:color="000000" w:fill="FFFFFF"/>
            <w:vAlign w:val="center"/>
            <w:hideMark/>
          </w:tcPr>
          <w:p w14:paraId="176CDFBD" w14:textId="77777777" w:rsidR="00AD3F09" w:rsidRPr="009D0EA7" w:rsidRDefault="00AD3F09" w:rsidP="00351CC2">
            <w:pPr>
              <w:jc w:val="center"/>
              <w:rPr>
                <w:rFonts w:eastAsia="Times New Roman" w:cs="Calibri"/>
                <w:color w:val="000000"/>
              </w:rPr>
            </w:pPr>
            <w:r w:rsidRPr="009D0EA7">
              <w:rPr>
                <w:rFonts w:eastAsia="Times New Roman" w:cs="Calibri"/>
                <w:color w:val="000000"/>
              </w:rPr>
              <w:t>120</w:t>
            </w:r>
          </w:p>
        </w:tc>
      </w:tr>
      <w:tr w:rsidR="00AD3F09" w:rsidRPr="009D0EA7" w14:paraId="2C969468" w14:textId="77777777" w:rsidTr="00351CC2">
        <w:trPr>
          <w:trHeight w:val="465"/>
        </w:trPr>
        <w:tc>
          <w:tcPr>
            <w:tcW w:w="224" w:type="pct"/>
            <w:tcBorders>
              <w:top w:val="nil"/>
              <w:left w:val="single" w:sz="4" w:space="0" w:color="auto"/>
              <w:bottom w:val="single" w:sz="4" w:space="0" w:color="auto"/>
              <w:right w:val="single" w:sz="4" w:space="0" w:color="auto"/>
            </w:tcBorders>
            <w:shd w:val="clear" w:color="auto" w:fill="auto"/>
            <w:noWrap/>
            <w:vAlign w:val="center"/>
            <w:hideMark/>
          </w:tcPr>
          <w:p w14:paraId="36EFB80D" w14:textId="77777777" w:rsidR="00AD3F09" w:rsidRPr="009D0EA7" w:rsidRDefault="00AD3F09" w:rsidP="00351CC2">
            <w:pPr>
              <w:jc w:val="center"/>
              <w:rPr>
                <w:rFonts w:eastAsia="Times New Roman" w:cs="Calibri"/>
                <w:color w:val="000000"/>
              </w:rPr>
            </w:pPr>
            <w:r w:rsidRPr="009D0EA7">
              <w:rPr>
                <w:rFonts w:eastAsia="Times New Roman" w:cs="Calibri"/>
                <w:color w:val="000000"/>
              </w:rPr>
              <w:t>2</w:t>
            </w:r>
          </w:p>
        </w:tc>
        <w:tc>
          <w:tcPr>
            <w:tcW w:w="4164" w:type="pct"/>
            <w:tcBorders>
              <w:top w:val="single" w:sz="4" w:space="0" w:color="auto"/>
              <w:left w:val="nil"/>
              <w:bottom w:val="nil"/>
              <w:right w:val="single" w:sz="4" w:space="0" w:color="auto"/>
            </w:tcBorders>
            <w:shd w:val="clear" w:color="000000" w:fill="FFFFFF"/>
            <w:hideMark/>
          </w:tcPr>
          <w:p w14:paraId="25749979" w14:textId="77777777" w:rsidR="00AD3F09" w:rsidRPr="009D0EA7" w:rsidRDefault="00AD3F09" w:rsidP="00351CC2">
            <w:pPr>
              <w:rPr>
                <w:rFonts w:eastAsia="Times New Roman" w:cs="Calibri"/>
                <w:color w:val="000000"/>
              </w:rPr>
            </w:pPr>
            <w:r w:rsidRPr="009D0EA7">
              <w:rPr>
                <w:rFonts w:eastAsia="Times New Roman" w:cs="Calibri"/>
                <w:color w:val="000000"/>
              </w:rPr>
              <w:t>CONFECÇÃO DE CAPA DE COLCHÃO, MEDINDO 1,40x1,90 EM MATERIAL CORVIN NA COR AZUL, materiais por conta da contratada.</w:t>
            </w:r>
          </w:p>
        </w:tc>
        <w:tc>
          <w:tcPr>
            <w:tcW w:w="293" w:type="pct"/>
            <w:tcBorders>
              <w:top w:val="single" w:sz="4" w:space="0" w:color="auto"/>
              <w:left w:val="nil"/>
              <w:bottom w:val="nil"/>
              <w:right w:val="single" w:sz="4" w:space="0" w:color="auto"/>
            </w:tcBorders>
            <w:shd w:val="clear" w:color="000000" w:fill="FFFFFF"/>
            <w:vAlign w:val="center"/>
            <w:hideMark/>
          </w:tcPr>
          <w:p w14:paraId="05308D21" w14:textId="77777777" w:rsidR="00AD3F09" w:rsidRPr="009D0EA7" w:rsidRDefault="00AD3F09" w:rsidP="00351CC2">
            <w:pPr>
              <w:jc w:val="center"/>
              <w:rPr>
                <w:rFonts w:eastAsia="Times New Roman" w:cs="Calibri"/>
                <w:color w:val="000000"/>
              </w:rPr>
            </w:pPr>
            <w:r w:rsidRPr="009D0EA7">
              <w:rPr>
                <w:rFonts w:eastAsia="Times New Roman" w:cs="Calibri"/>
                <w:color w:val="000000"/>
              </w:rPr>
              <w:t>UND</w:t>
            </w:r>
          </w:p>
        </w:tc>
        <w:tc>
          <w:tcPr>
            <w:tcW w:w="319" w:type="pct"/>
            <w:tcBorders>
              <w:top w:val="single" w:sz="4" w:space="0" w:color="auto"/>
              <w:left w:val="nil"/>
              <w:bottom w:val="nil"/>
              <w:right w:val="single" w:sz="4" w:space="0" w:color="auto"/>
            </w:tcBorders>
            <w:shd w:val="clear" w:color="000000" w:fill="FFFFFF"/>
            <w:vAlign w:val="center"/>
            <w:hideMark/>
          </w:tcPr>
          <w:p w14:paraId="32A2DA1F" w14:textId="77777777" w:rsidR="00AD3F09" w:rsidRPr="009D0EA7" w:rsidRDefault="00AD3F09" w:rsidP="00351CC2">
            <w:pPr>
              <w:jc w:val="center"/>
              <w:rPr>
                <w:rFonts w:eastAsia="Times New Roman" w:cs="Calibri"/>
                <w:color w:val="000000"/>
              </w:rPr>
            </w:pPr>
            <w:r w:rsidRPr="009D0EA7">
              <w:rPr>
                <w:rFonts w:eastAsia="Times New Roman" w:cs="Calibri"/>
                <w:color w:val="000000"/>
              </w:rPr>
              <w:t>30</w:t>
            </w:r>
          </w:p>
        </w:tc>
      </w:tr>
      <w:tr w:rsidR="00AD3F09" w:rsidRPr="009D0EA7" w14:paraId="779AE8E8" w14:textId="77777777" w:rsidTr="00351CC2">
        <w:trPr>
          <w:trHeight w:val="435"/>
        </w:trPr>
        <w:tc>
          <w:tcPr>
            <w:tcW w:w="224" w:type="pct"/>
            <w:tcBorders>
              <w:top w:val="nil"/>
              <w:left w:val="single" w:sz="4" w:space="0" w:color="auto"/>
              <w:bottom w:val="single" w:sz="4" w:space="0" w:color="auto"/>
              <w:right w:val="single" w:sz="4" w:space="0" w:color="auto"/>
            </w:tcBorders>
            <w:shd w:val="clear" w:color="auto" w:fill="auto"/>
            <w:noWrap/>
            <w:vAlign w:val="center"/>
            <w:hideMark/>
          </w:tcPr>
          <w:p w14:paraId="27C815A7" w14:textId="77777777" w:rsidR="00AD3F09" w:rsidRPr="009D0EA7" w:rsidRDefault="00AD3F09" w:rsidP="00351CC2">
            <w:pPr>
              <w:jc w:val="center"/>
              <w:rPr>
                <w:rFonts w:eastAsia="Times New Roman" w:cs="Calibri"/>
                <w:color w:val="000000"/>
              </w:rPr>
            </w:pPr>
            <w:r w:rsidRPr="009D0EA7">
              <w:rPr>
                <w:rFonts w:eastAsia="Times New Roman" w:cs="Calibri"/>
                <w:color w:val="000000"/>
              </w:rPr>
              <w:t>3</w:t>
            </w:r>
          </w:p>
        </w:tc>
        <w:tc>
          <w:tcPr>
            <w:tcW w:w="4164" w:type="pct"/>
            <w:tcBorders>
              <w:top w:val="single" w:sz="4" w:space="0" w:color="auto"/>
              <w:left w:val="nil"/>
              <w:bottom w:val="nil"/>
              <w:right w:val="single" w:sz="4" w:space="0" w:color="auto"/>
            </w:tcBorders>
            <w:shd w:val="clear" w:color="000000" w:fill="FFFFFF"/>
            <w:hideMark/>
          </w:tcPr>
          <w:p w14:paraId="41F3602A" w14:textId="77777777" w:rsidR="00AD3F09" w:rsidRPr="009D0EA7" w:rsidRDefault="00AD3F09" w:rsidP="00351CC2">
            <w:pPr>
              <w:rPr>
                <w:rFonts w:eastAsia="Times New Roman" w:cs="Calibri"/>
                <w:color w:val="000000"/>
              </w:rPr>
            </w:pPr>
            <w:r w:rsidRPr="009D0EA7">
              <w:rPr>
                <w:rFonts w:eastAsia="Times New Roman" w:cs="Calibri"/>
                <w:color w:val="000000"/>
              </w:rPr>
              <w:t>CONFECÇÃO DE CAPA DE COLCHÃO, MEDINDO 0,80x1,90 EM MATERIAL CORVIN NA COR AZUL, materiais por conta da contratada.</w:t>
            </w:r>
          </w:p>
        </w:tc>
        <w:tc>
          <w:tcPr>
            <w:tcW w:w="293" w:type="pct"/>
            <w:tcBorders>
              <w:top w:val="single" w:sz="4" w:space="0" w:color="auto"/>
              <w:left w:val="nil"/>
              <w:bottom w:val="nil"/>
              <w:right w:val="single" w:sz="4" w:space="0" w:color="auto"/>
            </w:tcBorders>
            <w:shd w:val="clear" w:color="000000" w:fill="FFFFFF"/>
            <w:vAlign w:val="center"/>
            <w:hideMark/>
          </w:tcPr>
          <w:p w14:paraId="30BD0373" w14:textId="77777777" w:rsidR="00AD3F09" w:rsidRPr="009D0EA7" w:rsidRDefault="00AD3F09" w:rsidP="00351CC2">
            <w:pPr>
              <w:jc w:val="center"/>
              <w:rPr>
                <w:rFonts w:eastAsia="Times New Roman" w:cs="Calibri"/>
                <w:color w:val="000000"/>
              </w:rPr>
            </w:pPr>
            <w:r w:rsidRPr="009D0EA7">
              <w:rPr>
                <w:rFonts w:eastAsia="Times New Roman" w:cs="Calibri"/>
                <w:color w:val="000000"/>
              </w:rPr>
              <w:t>UND</w:t>
            </w:r>
          </w:p>
        </w:tc>
        <w:tc>
          <w:tcPr>
            <w:tcW w:w="319" w:type="pct"/>
            <w:tcBorders>
              <w:top w:val="single" w:sz="4" w:space="0" w:color="auto"/>
              <w:left w:val="nil"/>
              <w:bottom w:val="nil"/>
              <w:right w:val="single" w:sz="4" w:space="0" w:color="auto"/>
            </w:tcBorders>
            <w:shd w:val="clear" w:color="000000" w:fill="FFFFFF"/>
            <w:vAlign w:val="center"/>
            <w:hideMark/>
          </w:tcPr>
          <w:p w14:paraId="5E3A2499" w14:textId="77777777" w:rsidR="00AD3F09" w:rsidRPr="009D0EA7" w:rsidRDefault="00AD3F09" w:rsidP="00351CC2">
            <w:pPr>
              <w:jc w:val="center"/>
              <w:rPr>
                <w:rFonts w:eastAsia="Times New Roman" w:cs="Calibri"/>
                <w:color w:val="000000"/>
              </w:rPr>
            </w:pPr>
            <w:r w:rsidRPr="009D0EA7">
              <w:rPr>
                <w:rFonts w:eastAsia="Times New Roman" w:cs="Calibri"/>
                <w:color w:val="000000"/>
              </w:rPr>
              <w:t>30</w:t>
            </w:r>
          </w:p>
        </w:tc>
      </w:tr>
      <w:tr w:rsidR="00AD3F09" w:rsidRPr="009D0EA7" w14:paraId="4EC9D34B" w14:textId="77777777" w:rsidTr="00351CC2">
        <w:trPr>
          <w:trHeight w:val="900"/>
        </w:trPr>
        <w:tc>
          <w:tcPr>
            <w:tcW w:w="224" w:type="pct"/>
            <w:tcBorders>
              <w:top w:val="nil"/>
              <w:left w:val="single" w:sz="4" w:space="0" w:color="auto"/>
              <w:bottom w:val="single" w:sz="4" w:space="0" w:color="auto"/>
              <w:right w:val="single" w:sz="4" w:space="0" w:color="auto"/>
            </w:tcBorders>
            <w:shd w:val="clear" w:color="auto" w:fill="auto"/>
            <w:noWrap/>
            <w:vAlign w:val="center"/>
            <w:hideMark/>
          </w:tcPr>
          <w:p w14:paraId="0CE5F8A2" w14:textId="77777777" w:rsidR="00AD3F09" w:rsidRPr="009D0EA7" w:rsidRDefault="00AD3F09" w:rsidP="00351CC2">
            <w:pPr>
              <w:jc w:val="center"/>
              <w:rPr>
                <w:rFonts w:eastAsia="Times New Roman" w:cs="Calibri"/>
                <w:color w:val="000000"/>
              </w:rPr>
            </w:pPr>
            <w:r w:rsidRPr="009D0EA7">
              <w:rPr>
                <w:rFonts w:eastAsia="Times New Roman" w:cs="Calibri"/>
                <w:color w:val="000000"/>
              </w:rPr>
              <w:t>4</w:t>
            </w:r>
          </w:p>
        </w:tc>
        <w:tc>
          <w:tcPr>
            <w:tcW w:w="4164" w:type="pct"/>
            <w:tcBorders>
              <w:top w:val="single" w:sz="4" w:space="0" w:color="auto"/>
              <w:left w:val="nil"/>
              <w:bottom w:val="nil"/>
              <w:right w:val="single" w:sz="4" w:space="0" w:color="auto"/>
            </w:tcBorders>
            <w:shd w:val="clear" w:color="000000" w:fill="FFFFFF"/>
            <w:hideMark/>
          </w:tcPr>
          <w:p w14:paraId="6D800523" w14:textId="77777777" w:rsidR="00AD3F09" w:rsidRPr="009D0EA7" w:rsidRDefault="00AD3F09" w:rsidP="00351CC2">
            <w:pPr>
              <w:rPr>
                <w:rFonts w:eastAsia="Times New Roman" w:cs="Calibri"/>
                <w:color w:val="000000"/>
              </w:rPr>
            </w:pPr>
            <w:r w:rsidRPr="009D0EA7">
              <w:rPr>
                <w:rFonts w:eastAsia="Times New Roman" w:cs="Calibri"/>
                <w:color w:val="000000"/>
              </w:rPr>
              <w:t>Confecção de cortinas para ônibus escolar, Caminho da escola, com matéria prima brim pesado, resistente, feito com algodão medindo 2,50m x 4m, 3x2, materiais por conta da contratada.</w:t>
            </w:r>
          </w:p>
        </w:tc>
        <w:tc>
          <w:tcPr>
            <w:tcW w:w="293" w:type="pct"/>
            <w:tcBorders>
              <w:top w:val="single" w:sz="4" w:space="0" w:color="auto"/>
              <w:left w:val="nil"/>
              <w:bottom w:val="nil"/>
              <w:right w:val="single" w:sz="4" w:space="0" w:color="auto"/>
            </w:tcBorders>
            <w:shd w:val="clear" w:color="000000" w:fill="FFFFFF"/>
            <w:vAlign w:val="center"/>
            <w:hideMark/>
          </w:tcPr>
          <w:p w14:paraId="635208F2" w14:textId="77777777" w:rsidR="00AD3F09" w:rsidRPr="009D0EA7" w:rsidRDefault="00AD3F09" w:rsidP="00351CC2">
            <w:pPr>
              <w:jc w:val="center"/>
              <w:rPr>
                <w:rFonts w:eastAsia="Times New Roman" w:cs="Calibri"/>
                <w:color w:val="000000"/>
              </w:rPr>
            </w:pPr>
            <w:r w:rsidRPr="009D0EA7">
              <w:rPr>
                <w:rFonts w:eastAsia="Times New Roman" w:cs="Calibri"/>
                <w:color w:val="000000"/>
              </w:rPr>
              <w:t>UND</w:t>
            </w:r>
          </w:p>
        </w:tc>
        <w:tc>
          <w:tcPr>
            <w:tcW w:w="319" w:type="pct"/>
            <w:tcBorders>
              <w:top w:val="single" w:sz="4" w:space="0" w:color="auto"/>
              <w:left w:val="nil"/>
              <w:bottom w:val="nil"/>
              <w:right w:val="single" w:sz="4" w:space="0" w:color="auto"/>
            </w:tcBorders>
            <w:shd w:val="clear" w:color="000000" w:fill="FFFFFF"/>
            <w:vAlign w:val="center"/>
            <w:hideMark/>
          </w:tcPr>
          <w:p w14:paraId="5D2E2838" w14:textId="77777777" w:rsidR="00AD3F09" w:rsidRPr="009D0EA7" w:rsidRDefault="00AD3F09" w:rsidP="00351CC2">
            <w:pPr>
              <w:jc w:val="center"/>
              <w:rPr>
                <w:rFonts w:eastAsia="Times New Roman" w:cs="Calibri"/>
                <w:color w:val="000000"/>
              </w:rPr>
            </w:pPr>
            <w:r w:rsidRPr="009D0EA7">
              <w:rPr>
                <w:rFonts w:eastAsia="Times New Roman" w:cs="Calibri"/>
                <w:color w:val="000000"/>
              </w:rPr>
              <w:t>60</w:t>
            </w:r>
          </w:p>
        </w:tc>
      </w:tr>
      <w:tr w:rsidR="00AD3F09" w:rsidRPr="009D0EA7" w14:paraId="1C8CAF25" w14:textId="77777777" w:rsidTr="00351CC2">
        <w:trPr>
          <w:trHeight w:val="885"/>
        </w:trPr>
        <w:tc>
          <w:tcPr>
            <w:tcW w:w="224" w:type="pct"/>
            <w:tcBorders>
              <w:top w:val="nil"/>
              <w:left w:val="single" w:sz="4" w:space="0" w:color="auto"/>
              <w:bottom w:val="single" w:sz="4" w:space="0" w:color="auto"/>
              <w:right w:val="single" w:sz="4" w:space="0" w:color="auto"/>
            </w:tcBorders>
            <w:shd w:val="clear" w:color="auto" w:fill="auto"/>
            <w:noWrap/>
            <w:vAlign w:val="center"/>
            <w:hideMark/>
          </w:tcPr>
          <w:p w14:paraId="2FBBD41E" w14:textId="77777777" w:rsidR="00AD3F09" w:rsidRPr="009D0EA7" w:rsidRDefault="00AD3F09" w:rsidP="00351CC2">
            <w:pPr>
              <w:jc w:val="center"/>
              <w:rPr>
                <w:rFonts w:eastAsia="Times New Roman" w:cs="Calibri"/>
                <w:color w:val="000000"/>
              </w:rPr>
            </w:pPr>
            <w:r w:rsidRPr="009D0EA7">
              <w:rPr>
                <w:rFonts w:eastAsia="Times New Roman" w:cs="Calibri"/>
                <w:color w:val="000000"/>
              </w:rPr>
              <w:t>5</w:t>
            </w:r>
          </w:p>
        </w:tc>
        <w:tc>
          <w:tcPr>
            <w:tcW w:w="4164" w:type="pct"/>
            <w:tcBorders>
              <w:top w:val="single" w:sz="4" w:space="0" w:color="auto"/>
              <w:left w:val="nil"/>
              <w:bottom w:val="nil"/>
              <w:right w:val="single" w:sz="4" w:space="0" w:color="auto"/>
            </w:tcBorders>
            <w:shd w:val="clear" w:color="000000" w:fill="FFFFFF"/>
            <w:hideMark/>
          </w:tcPr>
          <w:p w14:paraId="53C53DA4" w14:textId="77777777" w:rsidR="00AD3F09" w:rsidRPr="009D0EA7" w:rsidRDefault="00AD3F09" w:rsidP="00351CC2">
            <w:pPr>
              <w:rPr>
                <w:rFonts w:eastAsia="Times New Roman" w:cs="Calibri"/>
                <w:color w:val="000000"/>
              </w:rPr>
            </w:pPr>
            <w:r w:rsidRPr="009D0EA7">
              <w:rPr>
                <w:rFonts w:eastAsia="Times New Roman" w:cs="Calibri"/>
                <w:color w:val="000000"/>
              </w:rPr>
              <w:t>Serviço em reforma de laterais de ônibus escolar, caminho da escola, placas com 0,60x3,00m, em MDF branco de 5MM, em compensado formica, materiais por conta da contratada.</w:t>
            </w:r>
          </w:p>
        </w:tc>
        <w:tc>
          <w:tcPr>
            <w:tcW w:w="293" w:type="pct"/>
            <w:tcBorders>
              <w:top w:val="single" w:sz="4" w:space="0" w:color="auto"/>
              <w:left w:val="nil"/>
              <w:bottom w:val="nil"/>
              <w:right w:val="single" w:sz="4" w:space="0" w:color="auto"/>
            </w:tcBorders>
            <w:shd w:val="clear" w:color="000000" w:fill="FFFFFF"/>
            <w:vAlign w:val="center"/>
            <w:hideMark/>
          </w:tcPr>
          <w:p w14:paraId="50DAA600" w14:textId="77777777" w:rsidR="00AD3F09" w:rsidRPr="009D0EA7" w:rsidRDefault="00AD3F09" w:rsidP="00351CC2">
            <w:pPr>
              <w:jc w:val="center"/>
              <w:rPr>
                <w:rFonts w:eastAsia="Times New Roman" w:cs="Calibri"/>
                <w:color w:val="000000"/>
              </w:rPr>
            </w:pPr>
            <w:r w:rsidRPr="009D0EA7">
              <w:rPr>
                <w:rFonts w:eastAsia="Times New Roman" w:cs="Calibri"/>
                <w:color w:val="000000"/>
              </w:rPr>
              <w:t>HS/T</w:t>
            </w:r>
          </w:p>
        </w:tc>
        <w:tc>
          <w:tcPr>
            <w:tcW w:w="319" w:type="pct"/>
            <w:tcBorders>
              <w:top w:val="single" w:sz="4" w:space="0" w:color="auto"/>
              <w:left w:val="nil"/>
              <w:bottom w:val="nil"/>
              <w:right w:val="single" w:sz="4" w:space="0" w:color="auto"/>
            </w:tcBorders>
            <w:shd w:val="clear" w:color="000000" w:fill="FFFFFF"/>
            <w:vAlign w:val="center"/>
            <w:hideMark/>
          </w:tcPr>
          <w:p w14:paraId="6F1F3DA4" w14:textId="77777777" w:rsidR="00AD3F09" w:rsidRPr="009D0EA7" w:rsidRDefault="00AD3F09" w:rsidP="00351CC2">
            <w:pPr>
              <w:jc w:val="center"/>
              <w:rPr>
                <w:rFonts w:eastAsia="Times New Roman" w:cs="Calibri"/>
                <w:color w:val="000000"/>
              </w:rPr>
            </w:pPr>
            <w:r w:rsidRPr="009D0EA7">
              <w:rPr>
                <w:rFonts w:eastAsia="Times New Roman" w:cs="Calibri"/>
                <w:color w:val="000000"/>
              </w:rPr>
              <w:t>15</w:t>
            </w:r>
          </w:p>
        </w:tc>
      </w:tr>
      <w:tr w:rsidR="00AD3F09" w:rsidRPr="009D0EA7" w14:paraId="4C26F78F" w14:textId="77777777" w:rsidTr="00351CC2">
        <w:trPr>
          <w:trHeight w:val="930"/>
        </w:trPr>
        <w:tc>
          <w:tcPr>
            <w:tcW w:w="224" w:type="pct"/>
            <w:tcBorders>
              <w:top w:val="nil"/>
              <w:left w:val="single" w:sz="4" w:space="0" w:color="auto"/>
              <w:bottom w:val="single" w:sz="4" w:space="0" w:color="auto"/>
              <w:right w:val="single" w:sz="4" w:space="0" w:color="auto"/>
            </w:tcBorders>
            <w:shd w:val="clear" w:color="auto" w:fill="auto"/>
            <w:noWrap/>
            <w:vAlign w:val="center"/>
            <w:hideMark/>
          </w:tcPr>
          <w:p w14:paraId="5C27EDF0" w14:textId="77777777" w:rsidR="00AD3F09" w:rsidRPr="009D0EA7" w:rsidRDefault="00AD3F09" w:rsidP="00351CC2">
            <w:pPr>
              <w:jc w:val="center"/>
              <w:rPr>
                <w:rFonts w:eastAsia="Times New Roman" w:cs="Calibri"/>
                <w:color w:val="000000"/>
              </w:rPr>
            </w:pPr>
            <w:r w:rsidRPr="009D0EA7">
              <w:rPr>
                <w:rFonts w:eastAsia="Times New Roman" w:cs="Calibri"/>
                <w:color w:val="000000"/>
              </w:rPr>
              <w:t>6</w:t>
            </w:r>
          </w:p>
        </w:tc>
        <w:tc>
          <w:tcPr>
            <w:tcW w:w="4164" w:type="pct"/>
            <w:tcBorders>
              <w:top w:val="single" w:sz="4" w:space="0" w:color="auto"/>
              <w:left w:val="nil"/>
              <w:bottom w:val="nil"/>
              <w:right w:val="single" w:sz="4" w:space="0" w:color="auto"/>
            </w:tcBorders>
            <w:shd w:val="clear" w:color="000000" w:fill="FFFFFF"/>
            <w:hideMark/>
          </w:tcPr>
          <w:p w14:paraId="02E005AE" w14:textId="77777777" w:rsidR="00AD3F09" w:rsidRPr="009D0EA7" w:rsidRDefault="00AD3F09" w:rsidP="00351CC2">
            <w:pPr>
              <w:rPr>
                <w:rFonts w:eastAsia="Times New Roman" w:cs="Calibri"/>
                <w:color w:val="000000"/>
              </w:rPr>
            </w:pPr>
            <w:r w:rsidRPr="009D0EA7">
              <w:rPr>
                <w:rFonts w:eastAsia="Times New Roman" w:cs="Calibri"/>
                <w:color w:val="000000"/>
              </w:rPr>
              <w:t>Serviço em reforma de teto de ônibus, caminho da escola, em matéria prima compensado formica, de alta resistência na cor branca, medindo 270 metros, placas de 1,80x3,00m. Materiais por conta da contratada.</w:t>
            </w:r>
          </w:p>
        </w:tc>
        <w:tc>
          <w:tcPr>
            <w:tcW w:w="293" w:type="pct"/>
            <w:tcBorders>
              <w:top w:val="single" w:sz="4" w:space="0" w:color="auto"/>
              <w:left w:val="nil"/>
              <w:bottom w:val="nil"/>
              <w:right w:val="single" w:sz="4" w:space="0" w:color="auto"/>
            </w:tcBorders>
            <w:shd w:val="clear" w:color="000000" w:fill="FFFFFF"/>
            <w:vAlign w:val="center"/>
            <w:hideMark/>
          </w:tcPr>
          <w:p w14:paraId="6746907E" w14:textId="77777777" w:rsidR="00AD3F09" w:rsidRPr="009D0EA7" w:rsidRDefault="00AD3F09" w:rsidP="00351CC2">
            <w:pPr>
              <w:jc w:val="center"/>
              <w:rPr>
                <w:rFonts w:eastAsia="Times New Roman" w:cs="Calibri"/>
                <w:color w:val="000000"/>
              </w:rPr>
            </w:pPr>
            <w:r w:rsidRPr="009D0EA7">
              <w:rPr>
                <w:rFonts w:eastAsia="Times New Roman" w:cs="Calibri"/>
                <w:color w:val="000000"/>
              </w:rPr>
              <w:t>HS/T</w:t>
            </w:r>
          </w:p>
        </w:tc>
        <w:tc>
          <w:tcPr>
            <w:tcW w:w="319" w:type="pct"/>
            <w:tcBorders>
              <w:top w:val="single" w:sz="4" w:space="0" w:color="auto"/>
              <w:left w:val="nil"/>
              <w:bottom w:val="nil"/>
              <w:right w:val="single" w:sz="4" w:space="0" w:color="auto"/>
            </w:tcBorders>
            <w:shd w:val="clear" w:color="000000" w:fill="FFFFFF"/>
            <w:vAlign w:val="center"/>
            <w:hideMark/>
          </w:tcPr>
          <w:p w14:paraId="19221908" w14:textId="77777777" w:rsidR="00AD3F09" w:rsidRPr="009D0EA7" w:rsidRDefault="00AD3F09" w:rsidP="00351CC2">
            <w:pPr>
              <w:jc w:val="center"/>
              <w:rPr>
                <w:rFonts w:eastAsia="Times New Roman" w:cs="Calibri"/>
                <w:color w:val="000000"/>
              </w:rPr>
            </w:pPr>
            <w:r w:rsidRPr="009D0EA7">
              <w:rPr>
                <w:rFonts w:eastAsia="Times New Roman" w:cs="Calibri"/>
                <w:color w:val="000000"/>
              </w:rPr>
              <w:t>10</w:t>
            </w:r>
          </w:p>
        </w:tc>
      </w:tr>
      <w:tr w:rsidR="00AD3F09" w:rsidRPr="009D0EA7" w14:paraId="504B5281" w14:textId="77777777" w:rsidTr="00351CC2">
        <w:trPr>
          <w:trHeight w:val="915"/>
        </w:trPr>
        <w:tc>
          <w:tcPr>
            <w:tcW w:w="224" w:type="pct"/>
            <w:tcBorders>
              <w:top w:val="nil"/>
              <w:left w:val="single" w:sz="4" w:space="0" w:color="auto"/>
              <w:bottom w:val="single" w:sz="4" w:space="0" w:color="auto"/>
              <w:right w:val="single" w:sz="4" w:space="0" w:color="auto"/>
            </w:tcBorders>
            <w:shd w:val="clear" w:color="auto" w:fill="auto"/>
            <w:noWrap/>
            <w:vAlign w:val="center"/>
            <w:hideMark/>
          </w:tcPr>
          <w:p w14:paraId="0DF416DF" w14:textId="77777777" w:rsidR="00AD3F09" w:rsidRPr="009D0EA7" w:rsidRDefault="00AD3F09" w:rsidP="00351CC2">
            <w:pPr>
              <w:jc w:val="center"/>
              <w:rPr>
                <w:rFonts w:eastAsia="Times New Roman" w:cs="Calibri"/>
                <w:color w:val="000000"/>
              </w:rPr>
            </w:pPr>
            <w:r w:rsidRPr="009D0EA7">
              <w:rPr>
                <w:rFonts w:eastAsia="Times New Roman" w:cs="Calibri"/>
                <w:color w:val="000000"/>
              </w:rPr>
              <w:t>7</w:t>
            </w:r>
          </w:p>
        </w:tc>
        <w:tc>
          <w:tcPr>
            <w:tcW w:w="4164" w:type="pct"/>
            <w:tcBorders>
              <w:top w:val="single" w:sz="4" w:space="0" w:color="auto"/>
              <w:left w:val="nil"/>
              <w:bottom w:val="nil"/>
              <w:right w:val="single" w:sz="4" w:space="0" w:color="auto"/>
            </w:tcBorders>
            <w:shd w:val="clear" w:color="000000" w:fill="FFFFFF"/>
            <w:hideMark/>
          </w:tcPr>
          <w:p w14:paraId="681E2E65" w14:textId="77777777" w:rsidR="00AD3F09" w:rsidRPr="009D0EA7" w:rsidRDefault="00AD3F09" w:rsidP="00351CC2">
            <w:pPr>
              <w:rPr>
                <w:rFonts w:eastAsia="Times New Roman" w:cs="Calibri"/>
                <w:color w:val="000000"/>
              </w:rPr>
            </w:pPr>
            <w:r w:rsidRPr="009D0EA7">
              <w:rPr>
                <w:rFonts w:eastAsia="Times New Roman" w:cs="Calibri"/>
                <w:color w:val="000000"/>
              </w:rPr>
              <w:t>Serviço em reforma de ÔNIBUS, caminho da escola, estrutura de banco e ferragem, medindo 1,20m x 1,20m, utilizando cano galvanizado de 1 polegada, com solda elétrica e reforços estrutural com pintura contra ferrugem, materiais por conta da contratada.</w:t>
            </w:r>
          </w:p>
        </w:tc>
        <w:tc>
          <w:tcPr>
            <w:tcW w:w="293" w:type="pct"/>
            <w:tcBorders>
              <w:top w:val="single" w:sz="4" w:space="0" w:color="auto"/>
              <w:left w:val="nil"/>
              <w:bottom w:val="nil"/>
              <w:right w:val="single" w:sz="4" w:space="0" w:color="auto"/>
            </w:tcBorders>
            <w:shd w:val="clear" w:color="000000" w:fill="FFFFFF"/>
            <w:vAlign w:val="center"/>
            <w:hideMark/>
          </w:tcPr>
          <w:p w14:paraId="68E6BA2C" w14:textId="77777777" w:rsidR="00AD3F09" w:rsidRPr="009D0EA7" w:rsidRDefault="00AD3F09" w:rsidP="00351CC2">
            <w:pPr>
              <w:jc w:val="center"/>
              <w:rPr>
                <w:rFonts w:eastAsia="Times New Roman" w:cs="Calibri"/>
                <w:color w:val="000000"/>
              </w:rPr>
            </w:pPr>
            <w:r w:rsidRPr="009D0EA7">
              <w:rPr>
                <w:rFonts w:eastAsia="Times New Roman" w:cs="Calibri"/>
                <w:color w:val="000000"/>
              </w:rPr>
              <w:t>HS/T</w:t>
            </w:r>
          </w:p>
        </w:tc>
        <w:tc>
          <w:tcPr>
            <w:tcW w:w="319" w:type="pct"/>
            <w:tcBorders>
              <w:top w:val="single" w:sz="4" w:space="0" w:color="auto"/>
              <w:left w:val="nil"/>
              <w:bottom w:val="nil"/>
              <w:right w:val="single" w:sz="4" w:space="0" w:color="auto"/>
            </w:tcBorders>
            <w:shd w:val="clear" w:color="000000" w:fill="FFFFFF"/>
            <w:vAlign w:val="center"/>
            <w:hideMark/>
          </w:tcPr>
          <w:p w14:paraId="76810FE2" w14:textId="77777777" w:rsidR="00AD3F09" w:rsidRPr="009D0EA7" w:rsidRDefault="00AD3F09" w:rsidP="00351CC2">
            <w:pPr>
              <w:jc w:val="center"/>
              <w:rPr>
                <w:rFonts w:eastAsia="Times New Roman" w:cs="Calibri"/>
                <w:color w:val="000000"/>
              </w:rPr>
            </w:pPr>
            <w:r w:rsidRPr="009D0EA7">
              <w:rPr>
                <w:rFonts w:eastAsia="Times New Roman" w:cs="Calibri"/>
                <w:color w:val="000000"/>
              </w:rPr>
              <w:t>10</w:t>
            </w:r>
          </w:p>
        </w:tc>
      </w:tr>
      <w:tr w:rsidR="00AD3F09" w:rsidRPr="009D0EA7" w14:paraId="7D615BDE" w14:textId="77777777" w:rsidTr="00351CC2">
        <w:trPr>
          <w:trHeight w:val="870"/>
        </w:trPr>
        <w:tc>
          <w:tcPr>
            <w:tcW w:w="224" w:type="pct"/>
            <w:tcBorders>
              <w:top w:val="nil"/>
              <w:left w:val="single" w:sz="4" w:space="0" w:color="auto"/>
              <w:bottom w:val="single" w:sz="4" w:space="0" w:color="auto"/>
              <w:right w:val="single" w:sz="4" w:space="0" w:color="auto"/>
            </w:tcBorders>
            <w:shd w:val="clear" w:color="auto" w:fill="auto"/>
            <w:noWrap/>
            <w:vAlign w:val="center"/>
            <w:hideMark/>
          </w:tcPr>
          <w:p w14:paraId="74A8ED03" w14:textId="77777777" w:rsidR="00AD3F09" w:rsidRPr="009D0EA7" w:rsidRDefault="00AD3F09" w:rsidP="00351CC2">
            <w:pPr>
              <w:jc w:val="center"/>
              <w:rPr>
                <w:rFonts w:eastAsia="Times New Roman" w:cs="Calibri"/>
                <w:color w:val="000000"/>
              </w:rPr>
            </w:pPr>
            <w:r w:rsidRPr="009D0EA7">
              <w:rPr>
                <w:rFonts w:eastAsia="Times New Roman" w:cs="Calibri"/>
                <w:color w:val="000000"/>
              </w:rPr>
              <w:t>8</w:t>
            </w:r>
          </w:p>
        </w:tc>
        <w:tc>
          <w:tcPr>
            <w:tcW w:w="4164" w:type="pct"/>
            <w:tcBorders>
              <w:top w:val="single" w:sz="4" w:space="0" w:color="auto"/>
              <w:left w:val="nil"/>
              <w:bottom w:val="nil"/>
              <w:right w:val="single" w:sz="4" w:space="0" w:color="auto"/>
            </w:tcBorders>
            <w:shd w:val="clear" w:color="000000" w:fill="FFFFFF"/>
            <w:hideMark/>
          </w:tcPr>
          <w:p w14:paraId="0F99773E" w14:textId="77777777" w:rsidR="00AD3F09" w:rsidRPr="009D0EA7" w:rsidRDefault="00AD3F09" w:rsidP="00351CC2">
            <w:pPr>
              <w:rPr>
                <w:rFonts w:eastAsia="Times New Roman" w:cs="Calibri"/>
                <w:color w:val="000000"/>
              </w:rPr>
            </w:pPr>
            <w:r w:rsidRPr="009D0EA7">
              <w:rPr>
                <w:rFonts w:eastAsia="Times New Roman" w:cs="Calibri"/>
                <w:color w:val="000000"/>
              </w:rPr>
              <w:t>Recuperação de capa para volante de ônibus escolar, caminho da escola, com tecido corvim cipatex, reforçado, na cor preta medindo 1,60x30, materiais por conta da contratada.</w:t>
            </w:r>
          </w:p>
        </w:tc>
        <w:tc>
          <w:tcPr>
            <w:tcW w:w="293" w:type="pct"/>
            <w:tcBorders>
              <w:top w:val="single" w:sz="4" w:space="0" w:color="auto"/>
              <w:left w:val="nil"/>
              <w:bottom w:val="nil"/>
              <w:right w:val="single" w:sz="4" w:space="0" w:color="auto"/>
            </w:tcBorders>
            <w:shd w:val="clear" w:color="000000" w:fill="FFFFFF"/>
            <w:vAlign w:val="center"/>
            <w:hideMark/>
          </w:tcPr>
          <w:p w14:paraId="0D802F69" w14:textId="77777777" w:rsidR="00AD3F09" w:rsidRPr="009D0EA7" w:rsidRDefault="00AD3F09" w:rsidP="00351CC2">
            <w:pPr>
              <w:jc w:val="center"/>
              <w:rPr>
                <w:rFonts w:eastAsia="Times New Roman" w:cs="Calibri"/>
                <w:color w:val="000000"/>
              </w:rPr>
            </w:pPr>
            <w:r w:rsidRPr="009D0EA7">
              <w:rPr>
                <w:rFonts w:eastAsia="Times New Roman" w:cs="Calibri"/>
                <w:color w:val="000000"/>
              </w:rPr>
              <w:t>UND</w:t>
            </w:r>
          </w:p>
        </w:tc>
        <w:tc>
          <w:tcPr>
            <w:tcW w:w="319" w:type="pct"/>
            <w:tcBorders>
              <w:top w:val="single" w:sz="4" w:space="0" w:color="auto"/>
              <w:left w:val="nil"/>
              <w:bottom w:val="nil"/>
              <w:right w:val="single" w:sz="4" w:space="0" w:color="auto"/>
            </w:tcBorders>
            <w:shd w:val="clear" w:color="000000" w:fill="FFFFFF"/>
            <w:vAlign w:val="center"/>
            <w:hideMark/>
          </w:tcPr>
          <w:p w14:paraId="09A7973B" w14:textId="77777777" w:rsidR="00AD3F09" w:rsidRPr="009D0EA7" w:rsidRDefault="00AD3F09" w:rsidP="00351CC2">
            <w:pPr>
              <w:jc w:val="center"/>
              <w:rPr>
                <w:rFonts w:eastAsia="Times New Roman" w:cs="Calibri"/>
                <w:color w:val="000000"/>
              </w:rPr>
            </w:pPr>
            <w:r w:rsidRPr="009D0EA7">
              <w:rPr>
                <w:rFonts w:eastAsia="Times New Roman" w:cs="Calibri"/>
                <w:color w:val="000000"/>
              </w:rPr>
              <w:t>20</w:t>
            </w:r>
          </w:p>
        </w:tc>
      </w:tr>
      <w:tr w:rsidR="00AD3F09" w:rsidRPr="009D0EA7" w14:paraId="7F35643F" w14:textId="77777777" w:rsidTr="00351CC2">
        <w:trPr>
          <w:trHeight w:val="870"/>
        </w:trPr>
        <w:tc>
          <w:tcPr>
            <w:tcW w:w="224" w:type="pct"/>
            <w:tcBorders>
              <w:top w:val="nil"/>
              <w:left w:val="single" w:sz="4" w:space="0" w:color="auto"/>
              <w:bottom w:val="single" w:sz="4" w:space="0" w:color="auto"/>
              <w:right w:val="single" w:sz="4" w:space="0" w:color="auto"/>
            </w:tcBorders>
            <w:shd w:val="clear" w:color="auto" w:fill="auto"/>
            <w:noWrap/>
            <w:vAlign w:val="center"/>
            <w:hideMark/>
          </w:tcPr>
          <w:p w14:paraId="1B0E3EA6" w14:textId="77777777" w:rsidR="00AD3F09" w:rsidRPr="009D0EA7" w:rsidRDefault="00AD3F09" w:rsidP="00351CC2">
            <w:pPr>
              <w:jc w:val="center"/>
              <w:rPr>
                <w:rFonts w:eastAsia="Times New Roman" w:cs="Calibri"/>
                <w:color w:val="000000"/>
              </w:rPr>
            </w:pPr>
            <w:r w:rsidRPr="009D0EA7">
              <w:rPr>
                <w:rFonts w:eastAsia="Times New Roman" w:cs="Calibri"/>
                <w:color w:val="000000"/>
              </w:rPr>
              <w:t>9</w:t>
            </w:r>
          </w:p>
        </w:tc>
        <w:tc>
          <w:tcPr>
            <w:tcW w:w="4164" w:type="pct"/>
            <w:tcBorders>
              <w:top w:val="single" w:sz="4" w:space="0" w:color="auto"/>
              <w:left w:val="nil"/>
              <w:bottom w:val="nil"/>
              <w:right w:val="single" w:sz="4" w:space="0" w:color="auto"/>
            </w:tcBorders>
            <w:shd w:val="clear" w:color="000000" w:fill="FFFFFF"/>
            <w:hideMark/>
          </w:tcPr>
          <w:p w14:paraId="0C862878" w14:textId="77777777" w:rsidR="00AD3F09" w:rsidRPr="009D0EA7" w:rsidRDefault="00AD3F09" w:rsidP="00351CC2">
            <w:pPr>
              <w:rPr>
                <w:rFonts w:eastAsia="Times New Roman" w:cs="Calibri"/>
                <w:color w:val="000000"/>
              </w:rPr>
            </w:pPr>
            <w:r w:rsidRPr="009D0EA7">
              <w:rPr>
                <w:rFonts w:eastAsia="Times New Roman" w:cs="Calibri"/>
                <w:color w:val="000000"/>
              </w:rPr>
              <w:t>Serviço de reforma de lastro de ônibus escolar, caminho da escola, com chapa de aluminio xadrez para piso, medindo 270 metros, materiais por conta da contratada.</w:t>
            </w:r>
          </w:p>
        </w:tc>
        <w:tc>
          <w:tcPr>
            <w:tcW w:w="293" w:type="pct"/>
            <w:tcBorders>
              <w:top w:val="single" w:sz="4" w:space="0" w:color="auto"/>
              <w:left w:val="nil"/>
              <w:bottom w:val="nil"/>
              <w:right w:val="single" w:sz="4" w:space="0" w:color="auto"/>
            </w:tcBorders>
            <w:shd w:val="clear" w:color="000000" w:fill="FFFFFF"/>
            <w:vAlign w:val="center"/>
            <w:hideMark/>
          </w:tcPr>
          <w:p w14:paraId="11CB45FC" w14:textId="77777777" w:rsidR="00AD3F09" w:rsidRPr="009D0EA7" w:rsidRDefault="00AD3F09" w:rsidP="00351CC2">
            <w:pPr>
              <w:jc w:val="center"/>
              <w:rPr>
                <w:rFonts w:eastAsia="Times New Roman" w:cs="Calibri"/>
                <w:color w:val="000000"/>
              </w:rPr>
            </w:pPr>
            <w:r w:rsidRPr="009D0EA7">
              <w:rPr>
                <w:rFonts w:eastAsia="Times New Roman" w:cs="Calibri"/>
                <w:color w:val="000000"/>
              </w:rPr>
              <w:t>HS/T</w:t>
            </w:r>
          </w:p>
        </w:tc>
        <w:tc>
          <w:tcPr>
            <w:tcW w:w="319" w:type="pct"/>
            <w:tcBorders>
              <w:top w:val="single" w:sz="4" w:space="0" w:color="auto"/>
              <w:left w:val="nil"/>
              <w:bottom w:val="nil"/>
              <w:right w:val="single" w:sz="4" w:space="0" w:color="auto"/>
            </w:tcBorders>
            <w:shd w:val="clear" w:color="000000" w:fill="FFFFFF"/>
            <w:vAlign w:val="center"/>
            <w:hideMark/>
          </w:tcPr>
          <w:p w14:paraId="3E48857A" w14:textId="77777777" w:rsidR="00AD3F09" w:rsidRPr="009D0EA7" w:rsidRDefault="00AD3F09" w:rsidP="00351CC2">
            <w:pPr>
              <w:jc w:val="center"/>
              <w:rPr>
                <w:rFonts w:eastAsia="Times New Roman" w:cs="Calibri"/>
                <w:color w:val="000000"/>
              </w:rPr>
            </w:pPr>
            <w:r w:rsidRPr="009D0EA7">
              <w:rPr>
                <w:rFonts w:eastAsia="Times New Roman" w:cs="Calibri"/>
                <w:color w:val="000000"/>
              </w:rPr>
              <w:t>10</w:t>
            </w:r>
          </w:p>
        </w:tc>
      </w:tr>
      <w:tr w:rsidR="00AD3F09" w:rsidRPr="009D0EA7" w14:paraId="4D15FBC8" w14:textId="77777777" w:rsidTr="00351CC2">
        <w:trPr>
          <w:trHeight w:val="900"/>
        </w:trPr>
        <w:tc>
          <w:tcPr>
            <w:tcW w:w="224" w:type="pct"/>
            <w:tcBorders>
              <w:top w:val="nil"/>
              <w:left w:val="single" w:sz="4" w:space="0" w:color="auto"/>
              <w:bottom w:val="single" w:sz="4" w:space="0" w:color="auto"/>
              <w:right w:val="single" w:sz="4" w:space="0" w:color="auto"/>
            </w:tcBorders>
            <w:shd w:val="clear" w:color="auto" w:fill="auto"/>
            <w:noWrap/>
            <w:vAlign w:val="center"/>
            <w:hideMark/>
          </w:tcPr>
          <w:p w14:paraId="3E53B74D" w14:textId="77777777" w:rsidR="00AD3F09" w:rsidRPr="009D0EA7" w:rsidRDefault="00AD3F09" w:rsidP="00351CC2">
            <w:pPr>
              <w:jc w:val="center"/>
              <w:rPr>
                <w:rFonts w:eastAsia="Times New Roman" w:cs="Calibri"/>
                <w:color w:val="000000"/>
              </w:rPr>
            </w:pPr>
            <w:r w:rsidRPr="009D0EA7">
              <w:rPr>
                <w:rFonts w:eastAsia="Times New Roman" w:cs="Calibri"/>
                <w:color w:val="000000"/>
              </w:rPr>
              <w:t>10</w:t>
            </w:r>
          </w:p>
        </w:tc>
        <w:tc>
          <w:tcPr>
            <w:tcW w:w="4164" w:type="pct"/>
            <w:tcBorders>
              <w:top w:val="single" w:sz="4" w:space="0" w:color="auto"/>
              <w:left w:val="nil"/>
              <w:bottom w:val="single" w:sz="4" w:space="0" w:color="auto"/>
              <w:right w:val="single" w:sz="4" w:space="0" w:color="auto"/>
            </w:tcBorders>
            <w:shd w:val="clear" w:color="000000" w:fill="FFFFFF"/>
            <w:hideMark/>
          </w:tcPr>
          <w:p w14:paraId="2CABECE6" w14:textId="77777777" w:rsidR="00AD3F09" w:rsidRPr="009D0EA7" w:rsidRDefault="00AD3F09" w:rsidP="00351CC2">
            <w:pPr>
              <w:rPr>
                <w:rFonts w:eastAsia="Times New Roman" w:cs="Calibri"/>
                <w:color w:val="000000"/>
              </w:rPr>
            </w:pPr>
            <w:r w:rsidRPr="009D0EA7">
              <w:rPr>
                <w:rFonts w:eastAsia="Times New Roman" w:cs="Calibri"/>
                <w:color w:val="000000"/>
              </w:rPr>
              <w:t>Serviço de reforma de banco de ônibus, caminho da escola, 2,40 metros de estofamento em corvin por banco, TIPO dois lugares, tecido linha automotiva, navalhado, estampados, linha pesada, materiais por conta da contratada.</w:t>
            </w:r>
          </w:p>
        </w:tc>
        <w:tc>
          <w:tcPr>
            <w:tcW w:w="293" w:type="pct"/>
            <w:tcBorders>
              <w:top w:val="single" w:sz="4" w:space="0" w:color="auto"/>
              <w:left w:val="nil"/>
              <w:bottom w:val="single" w:sz="4" w:space="0" w:color="auto"/>
              <w:right w:val="single" w:sz="4" w:space="0" w:color="auto"/>
            </w:tcBorders>
            <w:shd w:val="clear" w:color="000000" w:fill="FFFFFF"/>
            <w:vAlign w:val="center"/>
            <w:hideMark/>
          </w:tcPr>
          <w:p w14:paraId="5AAC0AEB" w14:textId="77777777" w:rsidR="00AD3F09" w:rsidRPr="009D0EA7" w:rsidRDefault="00AD3F09" w:rsidP="00351CC2">
            <w:pPr>
              <w:jc w:val="center"/>
              <w:rPr>
                <w:rFonts w:eastAsia="Times New Roman" w:cs="Calibri"/>
                <w:color w:val="000000"/>
              </w:rPr>
            </w:pPr>
            <w:r w:rsidRPr="009D0EA7">
              <w:rPr>
                <w:rFonts w:eastAsia="Times New Roman" w:cs="Calibri"/>
                <w:color w:val="000000"/>
              </w:rPr>
              <w:t>METRO</w:t>
            </w:r>
          </w:p>
        </w:tc>
        <w:tc>
          <w:tcPr>
            <w:tcW w:w="319" w:type="pct"/>
            <w:tcBorders>
              <w:top w:val="single" w:sz="4" w:space="0" w:color="auto"/>
              <w:left w:val="nil"/>
              <w:bottom w:val="single" w:sz="4" w:space="0" w:color="auto"/>
              <w:right w:val="single" w:sz="4" w:space="0" w:color="auto"/>
            </w:tcBorders>
            <w:shd w:val="clear" w:color="000000" w:fill="FFFFFF"/>
            <w:vAlign w:val="center"/>
            <w:hideMark/>
          </w:tcPr>
          <w:p w14:paraId="152BD1A2" w14:textId="77777777" w:rsidR="00AD3F09" w:rsidRPr="009D0EA7" w:rsidRDefault="00AD3F09" w:rsidP="00351CC2">
            <w:pPr>
              <w:jc w:val="center"/>
              <w:rPr>
                <w:rFonts w:eastAsia="Times New Roman" w:cs="Calibri"/>
                <w:color w:val="000000"/>
              </w:rPr>
            </w:pPr>
            <w:r w:rsidRPr="009D0EA7">
              <w:rPr>
                <w:rFonts w:eastAsia="Times New Roman" w:cs="Calibri"/>
                <w:color w:val="000000"/>
              </w:rPr>
              <w:t>250</w:t>
            </w:r>
          </w:p>
        </w:tc>
      </w:tr>
      <w:tr w:rsidR="00AD3F09" w:rsidRPr="009D0EA7" w14:paraId="14AA273B" w14:textId="77777777" w:rsidTr="00351CC2">
        <w:trPr>
          <w:trHeight w:val="510"/>
        </w:trPr>
        <w:tc>
          <w:tcPr>
            <w:tcW w:w="224" w:type="pct"/>
            <w:tcBorders>
              <w:top w:val="nil"/>
              <w:left w:val="single" w:sz="4" w:space="0" w:color="auto"/>
              <w:bottom w:val="single" w:sz="4" w:space="0" w:color="auto"/>
              <w:right w:val="single" w:sz="4" w:space="0" w:color="auto"/>
            </w:tcBorders>
            <w:shd w:val="clear" w:color="auto" w:fill="auto"/>
            <w:noWrap/>
            <w:vAlign w:val="center"/>
            <w:hideMark/>
          </w:tcPr>
          <w:p w14:paraId="5F690FE1" w14:textId="77777777" w:rsidR="00AD3F09" w:rsidRPr="009D0EA7" w:rsidRDefault="00AD3F09" w:rsidP="00351CC2">
            <w:pPr>
              <w:jc w:val="center"/>
              <w:rPr>
                <w:rFonts w:eastAsia="Times New Roman" w:cs="Calibri"/>
                <w:color w:val="000000"/>
              </w:rPr>
            </w:pPr>
            <w:r w:rsidRPr="009D0EA7">
              <w:rPr>
                <w:rFonts w:eastAsia="Times New Roman" w:cs="Calibri"/>
                <w:color w:val="000000"/>
              </w:rPr>
              <w:t>11</w:t>
            </w:r>
          </w:p>
        </w:tc>
        <w:tc>
          <w:tcPr>
            <w:tcW w:w="4164" w:type="pct"/>
            <w:tcBorders>
              <w:top w:val="single" w:sz="4" w:space="0" w:color="auto"/>
              <w:left w:val="nil"/>
              <w:bottom w:val="nil"/>
              <w:right w:val="single" w:sz="4" w:space="0" w:color="auto"/>
            </w:tcBorders>
            <w:shd w:val="clear" w:color="000000" w:fill="FFFFFF"/>
            <w:hideMark/>
          </w:tcPr>
          <w:p w14:paraId="5C931DFA" w14:textId="77777777" w:rsidR="00AD3F09" w:rsidRPr="009D0EA7" w:rsidRDefault="00AD3F09" w:rsidP="00351CC2">
            <w:pPr>
              <w:rPr>
                <w:rFonts w:eastAsia="Times New Roman" w:cs="Calibri"/>
                <w:color w:val="000000"/>
              </w:rPr>
            </w:pPr>
            <w:r w:rsidRPr="009D0EA7">
              <w:rPr>
                <w:rFonts w:eastAsia="Times New Roman" w:cs="Calibri"/>
                <w:color w:val="000000"/>
              </w:rPr>
              <w:t xml:space="preserve">Serviço de substituição de papel de parede lavável, vinilico, rendimento 5m3, largura 55cm, aplicado em cola específica. </w:t>
            </w:r>
          </w:p>
        </w:tc>
        <w:tc>
          <w:tcPr>
            <w:tcW w:w="293" w:type="pct"/>
            <w:tcBorders>
              <w:top w:val="single" w:sz="4" w:space="0" w:color="auto"/>
              <w:left w:val="nil"/>
              <w:bottom w:val="nil"/>
              <w:right w:val="single" w:sz="4" w:space="0" w:color="auto"/>
            </w:tcBorders>
            <w:shd w:val="clear" w:color="000000" w:fill="FFFFFF"/>
            <w:vAlign w:val="center"/>
            <w:hideMark/>
          </w:tcPr>
          <w:p w14:paraId="12F1E799" w14:textId="77777777" w:rsidR="00AD3F09" w:rsidRPr="009D0EA7" w:rsidRDefault="00AD3F09" w:rsidP="00351CC2">
            <w:pPr>
              <w:jc w:val="center"/>
              <w:rPr>
                <w:rFonts w:eastAsia="Times New Roman" w:cs="Calibri"/>
                <w:color w:val="000000"/>
              </w:rPr>
            </w:pPr>
            <w:r w:rsidRPr="009D0EA7">
              <w:rPr>
                <w:rFonts w:eastAsia="Times New Roman" w:cs="Calibri"/>
                <w:color w:val="000000"/>
              </w:rPr>
              <w:t>METRO</w:t>
            </w:r>
          </w:p>
        </w:tc>
        <w:tc>
          <w:tcPr>
            <w:tcW w:w="319" w:type="pct"/>
            <w:tcBorders>
              <w:top w:val="single" w:sz="4" w:space="0" w:color="auto"/>
              <w:left w:val="nil"/>
              <w:bottom w:val="nil"/>
              <w:right w:val="single" w:sz="4" w:space="0" w:color="auto"/>
            </w:tcBorders>
            <w:shd w:val="clear" w:color="000000" w:fill="FFFFFF"/>
            <w:vAlign w:val="center"/>
            <w:hideMark/>
          </w:tcPr>
          <w:p w14:paraId="654EA203" w14:textId="77777777" w:rsidR="00AD3F09" w:rsidRPr="009D0EA7" w:rsidRDefault="00AD3F09" w:rsidP="00351CC2">
            <w:pPr>
              <w:jc w:val="center"/>
              <w:rPr>
                <w:rFonts w:eastAsia="Times New Roman" w:cs="Calibri"/>
                <w:color w:val="000000"/>
              </w:rPr>
            </w:pPr>
            <w:r w:rsidRPr="009D0EA7">
              <w:rPr>
                <w:rFonts w:eastAsia="Times New Roman" w:cs="Calibri"/>
                <w:color w:val="000000"/>
              </w:rPr>
              <w:t>40</w:t>
            </w:r>
          </w:p>
        </w:tc>
      </w:tr>
      <w:tr w:rsidR="00AD3F09" w:rsidRPr="009D0EA7" w14:paraId="78D5D30A" w14:textId="77777777" w:rsidTr="00351CC2">
        <w:trPr>
          <w:trHeight w:val="915"/>
        </w:trPr>
        <w:tc>
          <w:tcPr>
            <w:tcW w:w="224" w:type="pct"/>
            <w:tcBorders>
              <w:top w:val="nil"/>
              <w:left w:val="single" w:sz="4" w:space="0" w:color="auto"/>
              <w:bottom w:val="single" w:sz="4" w:space="0" w:color="auto"/>
              <w:right w:val="single" w:sz="4" w:space="0" w:color="auto"/>
            </w:tcBorders>
            <w:shd w:val="clear" w:color="auto" w:fill="auto"/>
            <w:noWrap/>
            <w:vAlign w:val="center"/>
            <w:hideMark/>
          </w:tcPr>
          <w:p w14:paraId="5EAFC99D" w14:textId="77777777" w:rsidR="00AD3F09" w:rsidRPr="009D0EA7" w:rsidRDefault="00AD3F09" w:rsidP="00351CC2">
            <w:pPr>
              <w:jc w:val="center"/>
              <w:rPr>
                <w:rFonts w:eastAsia="Times New Roman" w:cs="Calibri"/>
                <w:color w:val="000000"/>
              </w:rPr>
            </w:pPr>
            <w:r w:rsidRPr="009D0EA7">
              <w:rPr>
                <w:rFonts w:eastAsia="Times New Roman" w:cs="Calibri"/>
                <w:color w:val="000000"/>
              </w:rPr>
              <w:t>12</w:t>
            </w:r>
          </w:p>
        </w:tc>
        <w:tc>
          <w:tcPr>
            <w:tcW w:w="4164" w:type="pct"/>
            <w:tcBorders>
              <w:top w:val="single" w:sz="4" w:space="0" w:color="auto"/>
              <w:left w:val="nil"/>
              <w:bottom w:val="nil"/>
              <w:right w:val="single" w:sz="4" w:space="0" w:color="auto"/>
            </w:tcBorders>
            <w:shd w:val="clear" w:color="000000" w:fill="FFFFFF"/>
            <w:hideMark/>
          </w:tcPr>
          <w:p w14:paraId="18D67B4E" w14:textId="77777777" w:rsidR="00AD3F09" w:rsidRPr="009D0EA7" w:rsidRDefault="00AD3F09" w:rsidP="00351CC2">
            <w:pPr>
              <w:rPr>
                <w:rFonts w:eastAsia="Times New Roman" w:cs="Calibri"/>
                <w:color w:val="000000"/>
              </w:rPr>
            </w:pPr>
            <w:r w:rsidRPr="009D0EA7">
              <w:rPr>
                <w:rFonts w:eastAsia="Times New Roman" w:cs="Calibri"/>
                <w:color w:val="000000"/>
              </w:rPr>
              <w:t>REFORMA DE SOFÁ 3 LUGARES, medindo 2,00 x 70 cm, com reparo em tecido CORVIN SIMPATEC na cor MARROM e reparo nas estruturas de assentos e encostos (Madeira, espuma e tecido), materiais por conta da contratada.</w:t>
            </w:r>
          </w:p>
        </w:tc>
        <w:tc>
          <w:tcPr>
            <w:tcW w:w="293" w:type="pct"/>
            <w:tcBorders>
              <w:top w:val="single" w:sz="4" w:space="0" w:color="auto"/>
              <w:left w:val="nil"/>
              <w:bottom w:val="nil"/>
              <w:right w:val="single" w:sz="4" w:space="0" w:color="auto"/>
            </w:tcBorders>
            <w:shd w:val="clear" w:color="000000" w:fill="FFFFFF"/>
            <w:vAlign w:val="center"/>
            <w:hideMark/>
          </w:tcPr>
          <w:p w14:paraId="77452F0E" w14:textId="77777777" w:rsidR="00AD3F09" w:rsidRPr="009D0EA7" w:rsidRDefault="00AD3F09" w:rsidP="00351CC2">
            <w:pPr>
              <w:jc w:val="center"/>
              <w:rPr>
                <w:rFonts w:eastAsia="Times New Roman" w:cs="Calibri"/>
                <w:color w:val="000000"/>
              </w:rPr>
            </w:pPr>
            <w:r w:rsidRPr="009D0EA7">
              <w:rPr>
                <w:rFonts w:eastAsia="Times New Roman" w:cs="Calibri"/>
                <w:color w:val="000000"/>
              </w:rPr>
              <w:t>UND</w:t>
            </w:r>
          </w:p>
        </w:tc>
        <w:tc>
          <w:tcPr>
            <w:tcW w:w="319" w:type="pct"/>
            <w:tcBorders>
              <w:top w:val="single" w:sz="4" w:space="0" w:color="auto"/>
              <w:left w:val="nil"/>
              <w:bottom w:val="nil"/>
              <w:right w:val="single" w:sz="4" w:space="0" w:color="auto"/>
            </w:tcBorders>
            <w:shd w:val="clear" w:color="000000" w:fill="FFFFFF"/>
            <w:vAlign w:val="center"/>
            <w:hideMark/>
          </w:tcPr>
          <w:p w14:paraId="342B367B" w14:textId="77777777" w:rsidR="00AD3F09" w:rsidRPr="009D0EA7" w:rsidRDefault="00AD3F09" w:rsidP="00351CC2">
            <w:pPr>
              <w:jc w:val="center"/>
              <w:rPr>
                <w:rFonts w:eastAsia="Times New Roman" w:cs="Calibri"/>
                <w:color w:val="000000"/>
              </w:rPr>
            </w:pPr>
            <w:r w:rsidRPr="009D0EA7">
              <w:rPr>
                <w:rFonts w:eastAsia="Times New Roman" w:cs="Calibri"/>
                <w:color w:val="000000"/>
              </w:rPr>
              <w:t>10</w:t>
            </w:r>
          </w:p>
        </w:tc>
      </w:tr>
      <w:tr w:rsidR="00AD3F09" w:rsidRPr="009D0EA7" w14:paraId="047D73CB" w14:textId="77777777" w:rsidTr="00351CC2">
        <w:trPr>
          <w:trHeight w:val="900"/>
        </w:trPr>
        <w:tc>
          <w:tcPr>
            <w:tcW w:w="224" w:type="pct"/>
            <w:tcBorders>
              <w:top w:val="nil"/>
              <w:left w:val="single" w:sz="4" w:space="0" w:color="auto"/>
              <w:bottom w:val="single" w:sz="4" w:space="0" w:color="auto"/>
              <w:right w:val="single" w:sz="4" w:space="0" w:color="auto"/>
            </w:tcBorders>
            <w:shd w:val="clear" w:color="auto" w:fill="auto"/>
            <w:noWrap/>
            <w:vAlign w:val="center"/>
            <w:hideMark/>
          </w:tcPr>
          <w:p w14:paraId="3E0E15FA" w14:textId="77777777" w:rsidR="00AD3F09" w:rsidRPr="009D0EA7" w:rsidRDefault="00AD3F09" w:rsidP="00351CC2">
            <w:pPr>
              <w:jc w:val="center"/>
              <w:rPr>
                <w:rFonts w:eastAsia="Times New Roman" w:cs="Calibri"/>
                <w:color w:val="000000"/>
              </w:rPr>
            </w:pPr>
            <w:r w:rsidRPr="009D0EA7">
              <w:rPr>
                <w:rFonts w:eastAsia="Times New Roman" w:cs="Calibri"/>
                <w:color w:val="000000"/>
              </w:rPr>
              <w:t>13</w:t>
            </w:r>
          </w:p>
        </w:tc>
        <w:tc>
          <w:tcPr>
            <w:tcW w:w="4164" w:type="pct"/>
            <w:tcBorders>
              <w:top w:val="single" w:sz="4" w:space="0" w:color="auto"/>
              <w:left w:val="nil"/>
              <w:bottom w:val="nil"/>
              <w:right w:val="single" w:sz="4" w:space="0" w:color="auto"/>
            </w:tcBorders>
            <w:shd w:val="clear" w:color="000000" w:fill="FFFFFF"/>
            <w:hideMark/>
          </w:tcPr>
          <w:p w14:paraId="3D6DEEAA" w14:textId="77777777" w:rsidR="00AD3F09" w:rsidRPr="009D0EA7" w:rsidRDefault="00AD3F09" w:rsidP="00351CC2">
            <w:pPr>
              <w:rPr>
                <w:rFonts w:eastAsia="Times New Roman" w:cs="Calibri"/>
                <w:color w:val="000000"/>
              </w:rPr>
            </w:pPr>
            <w:r w:rsidRPr="009D0EA7">
              <w:rPr>
                <w:rFonts w:eastAsia="Times New Roman" w:cs="Calibri"/>
                <w:color w:val="000000"/>
              </w:rPr>
              <w:t>REFORMA DE SOFÁ 2 LUGARES, medindo 1,40 x 70 cm, com reparo em tecido CORVIN SIMPATEC na cor MARROM e reparo nas estruturas de assentos e encostos (Madeira, espuma e tecido), materiais por conta da contratada.</w:t>
            </w:r>
          </w:p>
        </w:tc>
        <w:tc>
          <w:tcPr>
            <w:tcW w:w="293" w:type="pct"/>
            <w:tcBorders>
              <w:top w:val="single" w:sz="4" w:space="0" w:color="auto"/>
              <w:left w:val="nil"/>
              <w:bottom w:val="nil"/>
              <w:right w:val="single" w:sz="4" w:space="0" w:color="auto"/>
            </w:tcBorders>
            <w:shd w:val="clear" w:color="000000" w:fill="FFFFFF"/>
            <w:vAlign w:val="center"/>
            <w:hideMark/>
          </w:tcPr>
          <w:p w14:paraId="3D69B73D" w14:textId="77777777" w:rsidR="00AD3F09" w:rsidRPr="009D0EA7" w:rsidRDefault="00AD3F09" w:rsidP="00351CC2">
            <w:pPr>
              <w:jc w:val="center"/>
              <w:rPr>
                <w:rFonts w:eastAsia="Times New Roman" w:cs="Calibri"/>
                <w:color w:val="000000"/>
              </w:rPr>
            </w:pPr>
            <w:r w:rsidRPr="009D0EA7">
              <w:rPr>
                <w:rFonts w:eastAsia="Times New Roman" w:cs="Calibri"/>
                <w:color w:val="000000"/>
              </w:rPr>
              <w:t>UND</w:t>
            </w:r>
          </w:p>
        </w:tc>
        <w:tc>
          <w:tcPr>
            <w:tcW w:w="319" w:type="pct"/>
            <w:tcBorders>
              <w:top w:val="single" w:sz="4" w:space="0" w:color="auto"/>
              <w:left w:val="nil"/>
              <w:bottom w:val="nil"/>
              <w:right w:val="single" w:sz="4" w:space="0" w:color="auto"/>
            </w:tcBorders>
            <w:shd w:val="clear" w:color="000000" w:fill="FFFFFF"/>
            <w:vAlign w:val="center"/>
            <w:hideMark/>
          </w:tcPr>
          <w:p w14:paraId="1BA783F1" w14:textId="77777777" w:rsidR="00AD3F09" w:rsidRPr="009D0EA7" w:rsidRDefault="00AD3F09" w:rsidP="00351CC2">
            <w:pPr>
              <w:jc w:val="center"/>
              <w:rPr>
                <w:rFonts w:eastAsia="Times New Roman" w:cs="Calibri"/>
                <w:color w:val="000000"/>
              </w:rPr>
            </w:pPr>
            <w:r w:rsidRPr="009D0EA7">
              <w:rPr>
                <w:rFonts w:eastAsia="Times New Roman" w:cs="Calibri"/>
                <w:color w:val="000000"/>
              </w:rPr>
              <w:t>10</w:t>
            </w:r>
          </w:p>
        </w:tc>
      </w:tr>
      <w:tr w:rsidR="00AD3F09" w:rsidRPr="009D0EA7" w14:paraId="00536FCD" w14:textId="77777777" w:rsidTr="00351CC2">
        <w:trPr>
          <w:trHeight w:val="450"/>
        </w:trPr>
        <w:tc>
          <w:tcPr>
            <w:tcW w:w="224" w:type="pct"/>
            <w:tcBorders>
              <w:top w:val="nil"/>
              <w:left w:val="single" w:sz="4" w:space="0" w:color="auto"/>
              <w:bottom w:val="single" w:sz="4" w:space="0" w:color="auto"/>
              <w:right w:val="single" w:sz="4" w:space="0" w:color="auto"/>
            </w:tcBorders>
            <w:shd w:val="clear" w:color="auto" w:fill="auto"/>
            <w:noWrap/>
            <w:vAlign w:val="center"/>
            <w:hideMark/>
          </w:tcPr>
          <w:p w14:paraId="5BCFF1E9" w14:textId="77777777" w:rsidR="00AD3F09" w:rsidRPr="009D0EA7" w:rsidRDefault="00AD3F09" w:rsidP="00351CC2">
            <w:pPr>
              <w:jc w:val="center"/>
              <w:rPr>
                <w:rFonts w:eastAsia="Times New Roman" w:cs="Calibri"/>
                <w:color w:val="000000"/>
              </w:rPr>
            </w:pPr>
            <w:r w:rsidRPr="009D0EA7">
              <w:rPr>
                <w:rFonts w:eastAsia="Times New Roman" w:cs="Calibri"/>
                <w:color w:val="000000"/>
              </w:rPr>
              <w:lastRenderedPageBreak/>
              <w:t>14</w:t>
            </w:r>
          </w:p>
        </w:tc>
        <w:tc>
          <w:tcPr>
            <w:tcW w:w="4164" w:type="pct"/>
            <w:tcBorders>
              <w:top w:val="single" w:sz="4" w:space="0" w:color="auto"/>
              <w:left w:val="nil"/>
              <w:bottom w:val="nil"/>
              <w:right w:val="single" w:sz="4" w:space="0" w:color="auto"/>
            </w:tcBorders>
            <w:shd w:val="clear" w:color="000000" w:fill="FFFFFF"/>
            <w:hideMark/>
          </w:tcPr>
          <w:p w14:paraId="53805634" w14:textId="77777777" w:rsidR="00AD3F09" w:rsidRPr="009D0EA7" w:rsidRDefault="00AD3F09" w:rsidP="00351CC2">
            <w:pPr>
              <w:rPr>
                <w:rFonts w:eastAsia="Times New Roman" w:cs="Calibri"/>
                <w:color w:val="000000"/>
              </w:rPr>
            </w:pPr>
            <w:r w:rsidRPr="009D0EA7">
              <w:rPr>
                <w:rFonts w:eastAsia="Times New Roman" w:cs="Calibri"/>
                <w:color w:val="000000"/>
              </w:rPr>
              <w:t>Serviço de reparo e substituição de capota, medindo 1,40m por 1,20m na cor preta, linha premium, materiais por conta da contratada.</w:t>
            </w:r>
          </w:p>
        </w:tc>
        <w:tc>
          <w:tcPr>
            <w:tcW w:w="293" w:type="pct"/>
            <w:tcBorders>
              <w:top w:val="single" w:sz="4" w:space="0" w:color="auto"/>
              <w:left w:val="nil"/>
              <w:bottom w:val="nil"/>
              <w:right w:val="single" w:sz="4" w:space="0" w:color="auto"/>
            </w:tcBorders>
            <w:shd w:val="clear" w:color="000000" w:fill="FFFFFF"/>
            <w:vAlign w:val="center"/>
            <w:hideMark/>
          </w:tcPr>
          <w:p w14:paraId="7D77EB91" w14:textId="77777777" w:rsidR="00AD3F09" w:rsidRPr="009D0EA7" w:rsidRDefault="00AD3F09" w:rsidP="00351CC2">
            <w:pPr>
              <w:jc w:val="center"/>
              <w:rPr>
                <w:rFonts w:eastAsia="Times New Roman" w:cs="Calibri"/>
                <w:color w:val="000000"/>
              </w:rPr>
            </w:pPr>
            <w:r w:rsidRPr="009D0EA7">
              <w:rPr>
                <w:rFonts w:eastAsia="Times New Roman" w:cs="Calibri"/>
                <w:color w:val="000000"/>
              </w:rPr>
              <w:t>SERVIÇO</w:t>
            </w:r>
          </w:p>
        </w:tc>
        <w:tc>
          <w:tcPr>
            <w:tcW w:w="319" w:type="pct"/>
            <w:tcBorders>
              <w:top w:val="single" w:sz="4" w:space="0" w:color="auto"/>
              <w:left w:val="nil"/>
              <w:bottom w:val="nil"/>
              <w:right w:val="single" w:sz="4" w:space="0" w:color="auto"/>
            </w:tcBorders>
            <w:shd w:val="clear" w:color="000000" w:fill="FFFFFF"/>
            <w:vAlign w:val="center"/>
            <w:hideMark/>
          </w:tcPr>
          <w:p w14:paraId="7C952257" w14:textId="77777777" w:rsidR="00AD3F09" w:rsidRPr="009D0EA7" w:rsidRDefault="00AD3F09" w:rsidP="00351CC2">
            <w:pPr>
              <w:jc w:val="center"/>
              <w:rPr>
                <w:rFonts w:eastAsia="Times New Roman" w:cs="Calibri"/>
                <w:color w:val="000000"/>
              </w:rPr>
            </w:pPr>
            <w:r w:rsidRPr="009D0EA7">
              <w:rPr>
                <w:rFonts w:eastAsia="Times New Roman" w:cs="Calibri"/>
                <w:color w:val="000000"/>
              </w:rPr>
              <w:t>10</w:t>
            </w:r>
          </w:p>
        </w:tc>
      </w:tr>
      <w:tr w:rsidR="00AD3F09" w:rsidRPr="009D0EA7" w14:paraId="48E7730C" w14:textId="77777777" w:rsidTr="00351CC2">
        <w:trPr>
          <w:trHeight w:val="885"/>
        </w:trPr>
        <w:tc>
          <w:tcPr>
            <w:tcW w:w="224" w:type="pct"/>
            <w:tcBorders>
              <w:top w:val="nil"/>
              <w:left w:val="single" w:sz="4" w:space="0" w:color="auto"/>
              <w:bottom w:val="single" w:sz="4" w:space="0" w:color="auto"/>
              <w:right w:val="single" w:sz="4" w:space="0" w:color="auto"/>
            </w:tcBorders>
            <w:shd w:val="clear" w:color="auto" w:fill="auto"/>
            <w:noWrap/>
            <w:vAlign w:val="center"/>
            <w:hideMark/>
          </w:tcPr>
          <w:p w14:paraId="1BF4B942" w14:textId="77777777" w:rsidR="00AD3F09" w:rsidRPr="009D0EA7" w:rsidRDefault="00AD3F09" w:rsidP="00351CC2">
            <w:pPr>
              <w:jc w:val="center"/>
              <w:rPr>
                <w:rFonts w:eastAsia="Times New Roman" w:cs="Calibri"/>
                <w:color w:val="000000"/>
              </w:rPr>
            </w:pPr>
            <w:r w:rsidRPr="009D0EA7">
              <w:rPr>
                <w:rFonts w:eastAsia="Times New Roman" w:cs="Calibri"/>
                <w:color w:val="000000"/>
              </w:rPr>
              <w:t>15</w:t>
            </w:r>
          </w:p>
        </w:tc>
        <w:tc>
          <w:tcPr>
            <w:tcW w:w="4164" w:type="pct"/>
            <w:tcBorders>
              <w:top w:val="single" w:sz="4" w:space="0" w:color="auto"/>
              <w:left w:val="nil"/>
              <w:bottom w:val="nil"/>
              <w:right w:val="single" w:sz="4" w:space="0" w:color="auto"/>
            </w:tcBorders>
            <w:shd w:val="clear" w:color="000000" w:fill="FFFFFF"/>
            <w:hideMark/>
          </w:tcPr>
          <w:p w14:paraId="1673CBC8" w14:textId="77777777" w:rsidR="00AD3F09" w:rsidRPr="009D0EA7" w:rsidRDefault="00AD3F09" w:rsidP="00351CC2">
            <w:pPr>
              <w:rPr>
                <w:rFonts w:eastAsia="Times New Roman" w:cs="Calibri"/>
                <w:color w:val="000000"/>
              </w:rPr>
            </w:pPr>
            <w:r w:rsidRPr="009D0EA7">
              <w:rPr>
                <w:rFonts w:eastAsia="Times New Roman" w:cs="Calibri"/>
                <w:color w:val="000000"/>
              </w:rPr>
              <w:t>REFORMA DE POLTRONAS medindo 60x55cm , reparo em tecido impermeável decorativo, e reparo na estruturas de assentos e encostos (Madeira, Espuma e Ferragem), materiais por conta da contratada.</w:t>
            </w:r>
          </w:p>
        </w:tc>
        <w:tc>
          <w:tcPr>
            <w:tcW w:w="293" w:type="pct"/>
            <w:tcBorders>
              <w:top w:val="single" w:sz="4" w:space="0" w:color="auto"/>
              <w:left w:val="nil"/>
              <w:bottom w:val="nil"/>
              <w:right w:val="single" w:sz="4" w:space="0" w:color="auto"/>
            </w:tcBorders>
            <w:shd w:val="clear" w:color="000000" w:fill="FFFFFF"/>
            <w:vAlign w:val="center"/>
            <w:hideMark/>
          </w:tcPr>
          <w:p w14:paraId="735D7F5C" w14:textId="77777777" w:rsidR="00AD3F09" w:rsidRPr="009D0EA7" w:rsidRDefault="00AD3F09" w:rsidP="00351CC2">
            <w:pPr>
              <w:jc w:val="center"/>
              <w:rPr>
                <w:rFonts w:eastAsia="Times New Roman" w:cs="Calibri"/>
                <w:color w:val="000000"/>
              </w:rPr>
            </w:pPr>
            <w:r w:rsidRPr="009D0EA7">
              <w:rPr>
                <w:rFonts w:eastAsia="Times New Roman" w:cs="Calibri"/>
                <w:color w:val="000000"/>
              </w:rPr>
              <w:t>UND</w:t>
            </w:r>
          </w:p>
        </w:tc>
        <w:tc>
          <w:tcPr>
            <w:tcW w:w="319" w:type="pct"/>
            <w:tcBorders>
              <w:top w:val="single" w:sz="4" w:space="0" w:color="auto"/>
              <w:left w:val="nil"/>
              <w:bottom w:val="nil"/>
              <w:right w:val="single" w:sz="4" w:space="0" w:color="auto"/>
            </w:tcBorders>
            <w:shd w:val="clear" w:color="000000" w:fill="FFFFFF"/>
            <w:vAlign w:val="center"/>
            <w:hideMark/>
          </w:tcPr>
          <w:p w14:paraId="64EBE61A" w14:textId="77777777" w:rsidR="00AD3F09" w:rsidRPr="009D0EA7" w:rsidRDefault="00AD3F09" w:rsidP="00351CC2">
            <w:pPr>
              <w:jc w:val="center"/>
              <w:rPr>
                <w:rFonts w:eastAsia="Times New Roman" w:cs="Calibri"/>
                <w:color w:val="000000"/>
              </w:rPr>
            </w:pPr>
            <w:r w:rsidRPr="009D0EA7">
              <w:rPr>
                <w:rFonts w:eastAsia="Times New Roman" w:cs="Calibri"/>
                <w:color w:val="000000"/>
              </w:rPr>
              <w:t>30</w:t>
            </w:r>
          </w:p>
        </w:tc>
      </w:tr>
      <w:tr w:rsidR="00AD3F09" w:rsidRPr="009D0EA7" w14:paraId="40784053" w14:textId="77777777" w:rsidTr="00351CC2">
        <w:trPr>
          <w:trHeight w:val="900"/>
        </w:trPr>
        <w:tc>
          <w:tcPr>
            <w:tcW w:w="224" w:type="pct"/>
            <w:tcBorders>
              <w:top w:val="nil"/>
              <w:left w:val="single" w:sz="4" w:space="0" w:color="auto"/>
              <w:bottom w:val="single" w:sz="4" w:space="0" w:color="auto"/>
              <w:right w:val="single" w:sz="4" w:space="0" w:color="auto"/>
            </w:tcBorders>
            <w:shd w:val="clear" w:color="auto" w:fill="auto"/>
            <w:noWrap/>
            <w:vAlign w:val="center"/>
            <w:hideMark/>
          </w:tcPr>
          <w:p w14:paraId="72357A02" w14:textId="77777777" w:rsidR="00AD3F09" w:rsidRPr="009D0EA7" w:rsidRDefault="00AD3F09" w:rsidP="00351CC2">
            <w:pPr>
              <w:jc w:val="center"/>
              <w:rPr>
                <w:rFonts w:eastAsia="Times New Roman" w:cs="Calibri"/>
                <w:color w:val="000000"/>
              </w:rPr>
            </w:pPr>
            <w:r w:rsidRPr="009D0EA7">
              <w:rPr>
                <w:rFonts w:eastAsia="Times New Roman" w:cs="Calibri"/>
                <w:color w:val="000000"/>
              </w:rPr>
              <w:t>16</w:t>
            </w:r>
          </w:p>
        </w:tc>
        <w:tc>
          <w:tcPr>
            <w:tcW w:w="4164" w:type="pct"/>
            <w:tcBorders>
              <w:top w:val="single" w:sz="4" w:space="0" w:color="auto"/>
              <w:left w:val="nil"/>
              <w:bottom w:val="nil"/>
              <w:right w:val="single" w:sz="4" w:space="0" w:color="auto"/>
            </w:tcBorders>
            <w:shd w:val="clear" w:color="000000" w:fill="FFFFFF"/>
            <w:hideMark/>
          </w:tcPr>
          <w:p w14:paraId="08969917" w14:textId="77777777" w:rsidR="00AD3F09" w:rsidRPr="009D0EA7" w:rsidRDefault="00AD3F09" w:rsidP="00351CC2">
            <w:pPr>
              <w:rPr>
                <w:rFonts w:eastAsia="Times New Roman" w:cs="Calibri"/>
                <w:color w:val="000000"/>
              </w:rPr>
            </w:pPr>
            <w:r w:rsidRPr="009D0EA7">
              <w:rPr>
                <w:rFonts w:eastAsia="Times New Roman" w:cs="Calibri"/>
                <w:color w:val="000000"/>
              </w:rPr>
              <w:t>Serviço de encortinamento, medindo (AxC) 3mx4m, em tecido blackout, com substituição de tubos, ilhós medindo 28mm e gancho para fixação em parede, materiais por conta da contratada.</w:t>
            </w:r>
          </w:p>
        </w:tc>
        <w:tc>
          <w:tcPr>
            <w:tcW w:w="293" w:type="pct"/>
            <w:tcBorders>
              <w:top w:val="single" w:sz="4" w:space="0" w:color="auto"/>
              <w:left w:val="nil"/>
              <w:bottom w:val="nil"/>
              <w:right w:val="single" w:sz="4" w:space="0" w:color="auto"/>
            </w:tcBorders>
            <w:shd w:val="clear" w:color="000000" w:fill="FFFFFF"/>
            <w:vAlign w:val="center"/>
            <w:hideMark/>
          </w:tcPr>
          <w:p w14:paraId="147BAC4C" w14:textId="77777777" w:rsidR="00AD3F09" w:rsidRPr="009D0EA7" w:rsidRDefault="00AD3F09" w:rsidP="00351CC2">
            <w:pPr>
              <w:jc w:val="center"/>
              <w:rPr>
                <w:rFonts w:eastAsia="Times New Roman" w:cs="Calibri"/>
                <w:color w:val="000000"/>
              </w:rPr>
            </w:pPr>
            <w:r w:rsidRPr="009D0EA7">
              <w:rPr>
                <w:rFonts w:eastAsia="Times New Roman" w:cs="Calibri"/>
                <w:color w:val="000000"/>
              </w:rPr>
              <w:t>SERVIÇO</w:t>
            </w:r>
          </w:p>
        </w:tc>
        <w:tc>
          <w:tcPr>
            <w:tcW w:w="319" w:type="pct"/>
            <w:tcBorders>
              <w:top w:val="single" w:sz="4" w:space="0" w:color="auto"/>
              <w:left w:val="nil"/>
              <w:bottom w:val="nil"/>
              <w:right w:val="single" w:sz="4" w:space="0" w:color="auto"/>
            </w:tcBorders>
            <w:shd w:val="clear" w:color="000000" w:fill="FFFFFF"/>
            <w:vAlign w:val="center"/>
            <w:hideMark/>
          </w:tcPr>
          <w:p w14:paraId="678DA823" w14:textId="77777777" w:rsidR="00AD3F09" w:rsidRPr="009D0EA7" w:rsidRDefault="00AD3F09" w:rsidP="00351CC2">
            <w:pPr>
              <w:jc w:val="center"/>
              <w:rPr>
                <w:rFonts w:eastAsia="Times New Roman" w:cs="Calibri"/>
                <w:color w:val="000000"/>
              </w:rPr>
            </w:pPr>
            <w:r w:rsidRPr="009D0EA7">
              <w:rPr>
                <w:rFonts w:eastAsia="Times New Roman" w:cs="Calibri"/>
                <w:color w:val="000000"/>
              </w:rPr>
              <w:t>30</w:t>
            </w:r>
          </w:p>
        </w:tc>
      </w:tr>
      <w:tr w:rsidR="00AD3F09" w:rsidRPr="009D0EA7" w14:paraId="5C5D30CC" w14:textId="77777777" w:rsidTr="00351CC2">
        <w:trPr>
          <w:trHeight w:val="870"/>
        </w:trPr>
        <w:tc>
          <w:tcPr>
            <w:tcW w:w="224" w:type="pct"/>
            <w:tcBorders>
              <w:top w:val="nil"/>
              <w:left w:val="single" w:sz="4" w:space="0" w:color="auto"/>
              <w:bottom w:val="single" w:sz="4" w:space="0" w:color="auto"/>
              <w:right w:val="single" w:sz="4" w:space="0" w:color="auto"/>
            </w:tcBorders>
            <w:shd w:val="clear" w:color="auto" w:fill="auto"/>
            <w:noWrap/>
            <w:vAlign w:val="center"/>
            <w:hideMark/>
          </w:tcPr>
          <w:p w14:paraId="6048826C" w14:textId="77777777" w:rsidR="00AD3F09" w:rsidRPr="009D0EA7" w:rsidRDefault="00AD3F09" w:rsidP="00351CC2">
            <w:pPr>
              <w:jc w:val="center"/>
              <w:rPr>
                <w:rFonts w:eastAsia="Times New Roman" w:cs="Calibri"/>
                <w:color w:val="000000"/>
              </w:rPr>
            </w:pPr>
            <w:r w:rsidRPr="009D0EA7">
              <w:rPr>
                <w:rFonts w:eastAsia="Times New Roman" w:cs="Calibri"/>
                <w:color w:val="000000"/>
              </w:rPr>
              <w:t>17</w:t>
            </w:r>
          </w:p>
        </w:tc>
        <w:tc>
          <w:tcPr>
            <w:tcW w:w="4164" w:type="pct"/>
            <w:tcBorders>
              <w:top w:val="single" w:sz="4" w:space="0" w:color="auto"/>
              <w:left w:val="nil"/>
              <w:bottom w:val="single" w:sz="4" w:space="0" w:color="auto"/>
              <w:right w:val="single" w:sz="4" w:space="0" w:color="auto"/>
            </w:tcBorders>
            <w:shd w:val="clear" w:color="000000" w:fill="FFFFFF"/>
            <w:hideMark/>
          </w:tcPr>
          <w:p w14:paraId="58C05402" w14:textId="77777777" w:rsidR="00AD3F09" w:rsidRPr="009D0EA7" w:rsidRDefault="00AD3F09" w:rsidP="00351CC2">
            <w:pPr>
              <w:rPr>
                <w:rFonts w:eastAsia="Times New Roman" w:cs="Calibri"/>
                <w:color w:val="000000"/>
              </w:rPr>
            </w:pPr>
            <w:r w:rsidRPr="009D0EA7">
              <w:rPr>
                <w:rFonts w:eastAsia="Times New Roman" w:cs="Calibri"/>
                <w:color w:val="000000"/>
              </w:rPr>
              <w:t>Serviço de encortinamento, medindo (AxC) 3mx3m, em tecido blackout, com substituição de tubos, ilhós medindo 28mm e gancho para fixação em parede, materiais por conta da contratada.</w:t>
            </w:r>
          </w:p>
        </w:tc>
        <w:tc>
          <w:tcPr>
            <w:tcW w:w="293" w:type="pct"/>
            <w:tcBorders>
              <w:top w:val="single" w:sz="4" w:space="0" w:color="auto"/>
              <w:left w:val="nil"/>
              <w:bottom w:val="nil"/>
              <w:right w:val="single" w:sz="4" w:space="0" w:color="auto"/>
            </w:tcBorders>
            <w:shd w:val="clear" w:color="000000" w:fill="FFFFFF"/>
            <w:vAlign w:val="center"/>
            <w:hideMark/>
          </w:tcPr>
          <w:p w14:paraId="6563A458" w14:textId="77777777" w:rsidR="00AD3F09" w:rsidRPr="009D0EA7" w:rsidRDefault="00AD3F09" w:rsidP="00351CC2">
            <w:pPr>
              <w:jc w:val="center"/>
              <w:rPr>
                <w:rFonts w:eastAsia="Times New Roman" w:cs="Calibri"/>
                <w:color w:val="000000"/>
              </w:rPr>
            </w:pPr>
            <w:r w:rsidRPr="009D0EA7">
              <w:rPr>
                <w:rFonts w:eastAsia="Times New Roman" w:cs="Calibri"/>
                <w:color w:val="000000"/>
              </w:rPr>
              <w:t>SERVIÇO</w:t>
            </w:r>
          </w:p>
        </w:tc>
        <w:tc>
          <w:tcPr>
            <w:tcW w:w="319" w:type="pct"/>
            <w:tcBorders>
              <w:top w:val="single" w:sz="4" w:space="0" w:color="auto"/>
              <w:left w:val="nil"/>
              <w:bottom w:val="nil"/>
              <w:right w:val="single" w:sz="4" w:space="0" w:color="auto"/>
            </w:tcBorders>
            <w:shd w:val="clear" w:color="000000" w:fill="FFFFFF"/>
            <w:vAlign w:val="center"/>
            <w:hideMark/>
          </w:tcPr>
          <w:p w14:paraId="3AA4B915" w14:textId="77777777" w:rsidR="00AD3F09" w:rsidRPr="009D0EA7" w:rsidRDefault="00AD3F09" w:rsidP="00351CC2">
            <w:pPr>
              <w:jc w:val="center"/>
              <w:rPr>
                <w:rFonts w:eastAsia="Times New Roman" w:cs="Calibri"/>
                <w:color w:val="000000"/>
              </w:rPr>
            </w:pPr>
            <w:r w:rsidRPr="009D0EA7">
              <w:rPr>
                <w:rFonts w:eastAsia="Times New Roman" w:cs="Calibri"/>
                <w:color w:val="000000"/>
              </w:rPr>
              <w:t>20</w:t>
            </w:r>
          </w:p>
        </w:tc>
      </w:tr>
      <w:tr w:rsidR="00AD3F09" w:rsidRPr="009D0EA7" w14:paraId="182AD9AF" w14:textId="77777777" w:rsidTr="00351CC2">
        <w:trPr>
          <w:trHeight w:val="1260"/>
        </w:trPr>
        <w:tc>
          <w:tcPr>
            <w:tcW w:w="224" w:type="pct"/>
            <w:tcBorders>
              <w:top w:val="nil"/>
              <w:left w:val="single" w:sz="4" w:space="0" w:color="auto"/>
              <w:bottom w:val="single" w:sz="4" w:space="0" w:color="auto"/>
              <w:right w:val="single" w:sz="4" w:space="0" w:color="auto"/>
            </w:tcBorders>
            <w:shd w:val="clear" w:color="auto" w:fill="auto"/>
            <w:noWrap/>
            <w:vAlign w:val="center"/>
            <w:hideMark/>
          </w:tcPr>
          <w:p w14:paraId="7E25D799" w14:textId="77777777" w:rsidR="00AD3F09" w:rsidRPr="009D0EA7" w:rsidRDefault="00AD3F09" w:rsidP="00351CC2">
            <w:pPr>
              <w:jc w:val="center"/>
              <w:rPr>
                <w:rFonts w:eastAsia="Times New Roman" w:cs="Calibri"/>
                <w:color w:val="000000"/>
              </w:rPr>
            </w:pPr>
            <w:r w:rsidRPr="009D0EA7">
              <w:rPr>
                <w:rFonts w:eastAsia="Times New Roman" w:cs="Calibri"/>
                <w:color w:val="000000"/>
              </w:rPr>
              <w:t>18</w:t>
            </w:r>
          </w:p>
        </w:tc>
        <w:tc>
          <w:tcPr>
            <w:tcW w:w="4164" w:type="pct"/>
            <w:tcBorders>
              <w:top w:val="single" w:sz="4" w:space="0" w:color="auto"/>
              <w:left w:val="nil"/>
              <w:bottom w:val="nil"/>
              <w:right w:val="single" w:sz="4" w:space="0" w:color="auto"/>
            </w:tcBorders>
            <w:shd w:val="clear" w:color="000000" w:fill="FFFFFF"/>
            <w:hideMark/>
          </w:tcPr>
          <w:p w14:paraId="0CCD1274" w14:textId="77777777" w:rsidR="00AD3F09" w:rsidRPr="009D0EA7" w:rsidRDefault="00AD3F09" w:rsidP="00351CC2">
            <w:pPr>
              <w:rPr>
                <w:rFonts w:eastAsia="Times New Roman" w:cs="Calibri"/>
                <w:color w:val="000000"/>
              </w:rPr>
            </w:pPr>
            <w:r w:rsidRPr="009D0EA7">
              <w:rPr>
                <w:rFonts w:eastAsia="Times New Roman" w:cs="Calibri"/>
                <w:color w:val="000000"/>
              </w:rPr>
              <w:t>REFORMA DE CADEIRA GIRATORIA MATERIAL EM CORVIN, Dimensões: lrg. 60cmXalt.122cm/112cmXpfdd. 53cm, ps: 17,6kg, altura do braço ao chão mín 72cm máx 82cm, assento com 53x53cm e encosto 72x52cm com tecido na cor PRETO/AZUL, COM RECUPERAÇÃO DE ESPUMA, materiais por conta da contratada.</w:t>
            </w:r>
          </w:p>
        </w:tc>
        <w:tc>
          <w:tcPr>
            <w:tcW w:w="293" w:type="pct"/>
            <w:tcBorders>
              <w:top w:val="single" w:sz="4" w:space="0" w:color="auto"/>
              <w:left w:val="nil"/>
              <w:bottom w:val="nil"/>
              <w:right w:val="single" w:sz="4" w:space="0" w:color="auto"/>
            </w:tcBorders>
            <w:shd w:val="clear" w:color="000000" w:fill="FFFFFF"/>
            <w:vAlign w:val="center"/>
            <w:hideMark/>
          </w:tcPr>
          <w:p w14:paraId="3249A802" w14:textId="77777777" w:rsidR="00AD3F09" w:rsidRPr="009D0EA7" w:rsidRDefault="00AD3F09" w:rsidP="00351CC2">
            <w:pPr>
              <w:jc w:val="center"/>
              <w:rPr>
                <w:rFonts w:eastAsia="Times New Roman" w:cs="Calibri"/>
                <w:color w:val="000000"/>
              </w:rPr>
            </w:pPr>
            <w:r w:rsidRPr="009D0EA7">
              <w:rPr>
                <w:rFonts w:eastAsia="Times New Roman" w:cs="Calibri"/>
                <w:color w:val="000000"/>
              </w:rPr>
              <w:t>UND</w:t>
            </w:r>
          </w:p>
        </w:tc>
        <w:tc>
          <w:tcPr>
            <w:tcW w:w="319" w:type="pct"/>
            <w:tcBorders>
              <w:top w:val="single" w:sz="4" w:space="0" w:color="auto"/>
              <w:left w:val="nil"/>
              <w:bottom w:val="nil"/>
              <w:right w:val="single" w:sz="4" w:space="0" w:color="auto"/>
            </w:tcBorders>
            <w:shd w:val="clear" w:color="000000" w:fill="FFFFFF"/>
            <w:vAlign w:val="center"/>
            <w:hideMark/>
          </w:tcPr>
          <w:p w14:paraId="4EBF3396" w14:textId="77777777" w:rsidR="00AD3F09" w:rsidRPr="009D0EA7" w:rsidRDefault="00AD3F09" w:rsidP="00351CC2">
            <w:pPr>
              <w:jc w:val="center"/>
              <w:rPr>
                <w:rFonts w:eastAsia="Times New Roman" w:cs="Calibri"/>
                <w:color w:val="000000"/>
              </w:rPr>
            </w:pPr>
            <w:r w:rsidRPr="009D0EA7">
              <w:rPr>
                <w:rFonts w:eastAsia="Times New Roman" w:cs="Calibri"/>
                <w:color w:val="000000"/>
              </w:rPr>
              <w:t>50</w:t>
            </w:r>
          </w:p>
        </w:tc>
      </w:tr>
      <w:tr w:rsidR="00AD3F09" w:rsidRPr="009D0EA7" w14:paraId="2617AEC2" w14:textId="77777777" w:rsidTr="00351CC2">
        <w:trPr>
          <w:trHeight w:val="885"/>
        </w:trPr>
        <w:tc>
          <w:tcPr>
            <w:tcW w:w="224" w:type="pct"/>
            <w:tcBorders>
              <w:top w:val="nil"/>
              <w:left w:val="single" w:sz="4" w:space="0" w:color="auto"/>
              <w:bottom w:val="single" w:sz="4" w:space="0" w:color="auto"/>
              <w:right w:val="single" w:sz="4" w:space="0" w:color="auto"/>
            </w:tcBorders>
            <w:shd w:val="clear" w:color="auto" w:fill="auto"/>
            <w:noWrap/>
            <w:vAlign w:val="center"/>
            <w:hideMark/>
          </w:tcPr>
          <w:p w14:paraId="3EEDE065" w14:textId="77777777" w:rsidR="00AD3F09" w:rsidRPr="009D0EA7" w:rsidRDefault="00AD3F09" w:rsidP="00351CC2">
            <w:pPr>
              <w:jc w:val="center"/>
              <w:rPr>
                <w:rFonts w:eastAsia="Times New Roman" w:cs="Calibri"/>
                <w:color w:val="000000"/>
              </w:rPr>
            </w:pPr>
            <w:r w:rsidRPr="009D0EA7">
              <w:rPr>
                <w:rFonts w:eastAsia="Times New Roman" w:cs="Calibri"/>
                <w:color w:val="000000"/>
              </w:rPr>
              <w:t>19</w:t>
            </w:r>
          </w:p>
        </w:tc>
        <w:tc>
          <w:tcPr>
            <w:tcW w:w="4164" w:type="pct"/>
            <w:tcBorders>
              <w:top w:val="single" w:sz="4" w:space="0" w:color="auto"/>
              <w:left w:val="nil"/>
              <w:bottom w:val="nil"/>
              <w:right w:val="single" w:sz="4" w:space="0" w:color="auto"/>
            </w:tcBorders>
            <w:shd w:val="clear" w:color="000000" w:fill="FFFFFF"/>
            <w:hideMark/>
          </w:tcPr>
          <w:p w14:paraId="46C66A04" w14:textId="77777777" w:rsidR="00AD3F09" w:rsidRPr="009D0EA7" w:rsidRDefault="00AD3F09" w:rsidP="00351CC2">
            <w:pPr>
              <w:rPr>
                <w:rFonts w:eastAsia="Times New Roman" w:cs="Calibri"/>
                <w:color w:val="000000"/>
              </w:rPr>
            </w:pPr>
            <w:r w:rsidRPr="009D0EA7">
              <w:rPr>
                <w:rFonts w:eastAsia="Times New Roman" w:cs="Calibri"/>
                <w:color w:val="000000"/>
              </w:rPr>
              <w:t>REFORMA DE CADEIRA SIMPLES ACOLCHOADA, COM SUBSTITUIÇÃO DE FORRO EM CORVIN ORETO/AZUL. Dimensões: lrg. 60cmXalt.122cm/112cmXpfdd. 53cm, ps: 17,6kg, altura do braço ao chão mín 72cm máx 82cm, materiais por conta da contratada.</w:t>
            </w:r>
          </w:p>
        </w:tc>
        <w:tc>
          <w:tcPr>
            <w:tcW w:w="293" w:type="pct"/>
            <w:tcBorders>
              <w:top w:val="single" w:sz="4" w:space="0" w:color="auto"/>
              <w:left w:val="nil"/>
              <w:bottom w:val="nil"/>
              <w:right w:val="single" w:sz="4" w:space="0" w:color="auto"/>
            </w:tcBorders>
            <w:shd w:val="clear" w:color="000000" w:fill="FFFFFF"/>
            <w:vAlign w:val="center"/>
            <w:hideMark/>
          </w:tcPr>
          <w:p w14:paraId="44DE07CD" w14:textId="77777777" w:rsidR="00AD3F09" w:rsidRPr="009D0EA7" w:rsidRDefault="00AD3F09" w:rsidP="00351CC2">
            <w:pPr>
              <w:jc w:val="center"/>
              <w:rPr>
                <w:rFonts w:eastAsia="Times New Roman" w:cs="Calibri"/>
                <w:color w:val="000000"/>
              </w:rPr>
            </w:pPr>
            <w:r w:rsidRPr="009D0EA7">
              <w:rPr>
                <w:rFonts w:eastAsia="Times New Roman" w:cs="Calibri"/>
                <w:color w:val="000000"/>
              </w:rPr>
              <w:t>UND</w:t>
            </w:r>
          </w:p>
        </w:tc>
        <w:tc>
          <w:tcPr>
            <w:tcW w:w="319" w:type="pct"/>
            <w:tcBorders>
              <w:top w:val="single" w:sz="4" w:space="0" w:color="auto"/>
              <w:left w:val="nil"/>
              <w:bottom w:val="nil"/>
              <w:right w:val="single" w:sz="4" w:space="0" w:color="auto"/>
            </w:tcBorders>
            <w:shd w:val="clear" w:color="000000" w:fill="FFFFFF"/>
            <w:vAlign w:val="center"/>
            <w:hideMark/>
          </w:tcPr>
          <w:p w14:paraId="14DE0FFA" w14:textId="77777777" w:rsidR="00AD3F09" w:rsidRPr="009D0EA7" w:rsidRDefault="00AD3F09" w:rsidP="00351CC2">
            <w:pPr>
              <w:jc w:val="center"/>
              <w:rPr>
                <w:rFonts w:eastAsia="Times New Roman" w:cs="Calibri"/>
                <w:color w:val="000000"/>
              </w:rPr>
            </w:pPr>
            <w:r w:rsidRPr="009D0EA7">
              <w:rPr>
                <w:rFonts w:eastAsia="Times New Roman" w:cs="Calibri"/>
                <w:color w:val="000000"/>
              </w:rPr>
              <w:t>100</w:t>
            </w:r>
          </w:p>
        </w:tc>
      </w:tr>
      <w:tr w:rsidR="00AD3F09" w:rsidRPr="009D0EA7" w14:paraId="70041D58" w14:textId="77777777" w:rsidTr="00351CC2">
        <w:trPr>
          <w:trHeight w:val="900"/>
        </w:trPr>
        <w:tc>
          <w:tcPr>
            <w:tcW w:w="224" w:type="pct"/>
            <w:tcBorders>
              <w:top w:val="nil"/>
              <w:left w:val="single" w:sz="4" w:space="0" w:color="auto"/>
              <w:bottom w:val="single" w:sz="4" w:space="0" w:color="auto"/>
              <w:right w:val="single" w:sz="4" w:space="0" w:color="auto"/>
            </w:tcBorders>
            <w:shd w:val="clear" w:color="auto" w:fill="auto"/>
            <w:noWrap/>
            <w:vAlign w:val="center"/>
            <w:hideMark/>
          </w:tcPr>
          <w:p w14:paraId="75980025" w14:textId="77777777" w:rsidR="00AD3F09" w:rsidRPr="009D0EA7" w:rsidRDefault="00AD3F09" w:rsidP="00351CC2">
            <w:pPr>
              <w:jc w:val="center"/>
              <w:rPr>
                <w:rFonts w:eastAsia="Times New Roman" w:cs="Calibri"/>
                <w:color w:val="000000"/>
              </w:rPr>
            </w:pPr>
            <w:r w:rsidRPr="009D0EA7">
              <w:rPr>
                <w:rFonts w:eastAsia="Times New Roman" w:cs="Calibri"/>
                <w:color w:val="000000"/>
              </w:rPr>
              <w:t>20</w:t>
            </w:r>
          </w:p>
        </w:tc>
        <w:tc>
          <w:tcPr>
            <w:tcW w:w="4164" w:type="pct"/>
            <w:tcBorders>
              <w:top w:val="single" w:sz="4" w:space="0" w:color="auto"/>
              <w:left w:val="nil"/>
              <w:bottom w:val="nil"/>
              <w:right w:val="single" w:sz="4" w:space="0" w:color="auto"/>
            </w:tcBorders>
            <w:shd w:val="clear" w:color="000000" w:fill="FFFFFF"/>
            <w:hideMark/>
          </w:tcPr>
          <w:p w14:paraId="634A8A12" w14:textId="77777777" w:rsidR="00AD3F09" w:rsidRPr="009D0EA7" w:rsidRDefault="00AD3F09" w:rsidP="00351CC2">
            <w:pPr>
              <w:rPr>
                <w:rFonts w:eastAsia="Times New Roman" w:cs="Calibri"/>
                <w:color w:val="000000"/>
              </w:rPr>
            </w:pPr>
            <w:r w:rsidRPr="009D0EA7">
              <w:rPr>
                <w:rFonts w:eastAsia="Times New Roman" w:cs="Calibri"/>
                <w:color w:val="000000"/>
              </w:rPr>
              <w:t>REFORMA DE BANCO, MEDINDO 55CMX55CM - ASSENTO, 55X80CM - ENCOSTO COM SUBSTITUIÇÃO DE FORRO E RECUPERAÇÃO DE ESPUMA, materiais por conta da contratada.</w:t>
            </w:r>
          </w:p>
        </w:tc>
        <w:tc>
          <w:tcPr>
            <w:tcW w:w="293" w:type="pct"/>
            <w:tcBorders>
              <w:top w:val="single" w:sz="4" w:space="0" w:color="auto"/>
              <w:left w:val="nil"/>
              <w:bottom w:val="nil"/>
              <w:right w:val="single" w:sz="4" w:space="0" w:color="auto"/>
            </w:tcBorders>
            <w:shd w:val="clear" w:color="000000" w:fill="FFFFFF"/>
            <w:vAlign w:val="center"/>
            <w:hideMark/>
          </w:tcPr>
          <w:p w14:paraId="3D9FAD7B" w14:textId="77777777" w:rsidR="00AD3F09" w:rsidRPr="009D0EA7" w:rsidRDefault="00AD3F09" w:rsidP="00351CC2">
            <w:pPr>
              <w:jc w:val="center"/>
              <w:rPr>
                <w:rFonts w:eastAsia="Times New Roman" w:cs="Calibri"/>
                <w:color w:val="000000"/>
              </w:rPr>
            </w:pPr>
            <w:r w:rsidRPr="009D0EA7">
              <w:rPr>
                <w:rFonts w:eastAsia="Times New Roman" w:cs="Calibri"/>
                <w:color w:val="000000"/>
              </w:rPr>
              <w:t>UND</w:t>
            </w:r>
          </w:p>
        </w:tc>
        <w:tc>
          <w:tcPr>
            <w:tcW w:w="319" w:type="pct"/>
            <w:tcBorders>
              <w:top w:val="single" w:sz="4" w:space="0" w:color="auto"/>
              <w:left w:val="nil"/>
              <w:bottom w:val="nil"/>
              <w:right w:val="single" w:sz="4" w:space="0" w:color="auto"/>
            </w:tcBorders>
            <w:shd w:val="clear" w:color="000000" w:fill="FFFFFF"/>
            <w:vAlign w:val="center"/>
            <w:hideMark/>
          </w:tcPr>
          <w:p w14:paraId="31CF1277" w14:textId="77777777" w:rsidR="00AD3F09" w:rsidRPr="009D0EA7" w:rsidRDefault="00AD3F09" w:rsidP="00351CC2">
            <w:pPr>
              <w:jc w:val="center"/>
              <w:rPr>
                <w:rFonts w:eastAsia="Times New Roman" w:cs="Calibri"/>
                <w:color w:val="000000"/>
              </w:rPr>
            </w:pPr>
            <w:r w:rsidRPr="009D0EA7">
              <w:rPr>
                <w:rFonts w:eastAsia="Times New Roman" w:cs="Calibri"/>
                <w:color w:val="000000"/>
              </w:rPr>
              <w:t>30</w:t>
            </w:r>
          </w:p>
        </w:tc>
      </w:tr>
      <w:tr w:rsidR="00AD3F09" w:rsidRPr="009D0EA7" w14:paraId="63A30F1A" w14:textId="77777777" w:rsidTr="00351CC2">
        <w:trPr>
          <w:trHeight w:val="900"/>
        </w:trPr>
        <w:tc>
          <w:tcPr>
            <w:tcW w:w="224" w:type="pct"/>
            <w:tcBorders>
              <w:top w:val="nil"/>
              <w:left w:val="single" w:sz="4" w:space="0" w:color="auto"/>
              <w:bottom w:val="single" w:sz="4" w:space="0" w:color="auto"/>
              <w:right w:val="single" w:sz="4" w:space="0" w:color="auto"/>
            </w:tcBorders>
            <w:shd w:val="clear" w:color="auto" w:fill="auto"/>
            <w:noWrap/>
            <w:vAlign w:val="center"/>
            <w:hideMark/>
          </w:tcPr>
          <w:p w14:paraId="68E6A90F" w14:textId="77777777" w:rsidR="00AD3F09" w:rsidRPr="009D0EA7" w:rsidRDefault="00AD3F09" w:rsidP="00351CC2">
            <w:pPr>
              <w:jc w:val="center"/>
              <w:rPr>
                <w:rFonts w:eastAsia="Times New Roman" w:cs="Calibri"/>
                <w:color w:val="000000"/>
              </w:rPr>
            </w:pPr>
            <w:r w:rsidRPr="009D0EA7">
              <w:rPr>
                <w:rFonts w:eastAsia="Times New Roman" w:cs="Calibri"/>
                <w:color w:val="000000"/>
              </w:rPr>
              <w:t>21</w:t>
            </w:r>
          </w:p>
        </w:tc>
        <w:tc>
          <w:tcPr>
            <w:tcW w:w="4164" w:type="pct"/>
            <w:tcBorders>
              <w:top w:val="single" w:sz="4" w:space="0" w:color="auto"/>
              <w:left w:val="nil"/>
              <w:bottom w:val="nil"/>
              <w:right w:val="single" w:sz="4" w:space="0" w:color="auto"/>
            </w:tcBorders>
            <w:shd w:val="clear" w:color="000000" w:fill="FFFFFF"/>
            <w:hideMark/>
          </w:tcPr>
          <w:p w14:paraId="73F09A75" w14:textId="77777777" w:rsidR="00AD3F09" w:rsidRPr="009D0EA7" w:rsidRDefault="00AD3F09" w:rsidP="00351CC2">
            <w:pPr>
              <w:rPr>
                <w:rFonts w:eastAsia="Times New Roman" w:cs="Calibri"/>
                <w:color w:val="000000"/>
              </w:rPr>
            </w:pPr>
            <w:r w:rsidRPr="009D0EA7">
              <w:rPr>
                <w:rFonts w:eastAsia="Times New Roman" w:cs="Calibri"/>
                <w:color w:val="000000"/>
              </w:rPr>
              <w:t>REFORMA COMPLETA DE BANCO MEDINDO 55CMX55CM - ASSENTO, 55X80CM, RECUPERAÇÃO DE LASTRO MEDINDO 2,20X2,20m, COM SUBSTITUIÇÃO DE FORRO AUTOMOTIVO E RECUPERAÇÃO DE ESPUMA D20, materiais por conta da contratada.</w:t>
            </w:r>
          </w:p>
        </w:tc>
        <w:tc>
          <w:tcPr>
            <w:tcW w:w="293" w:type="pct"/>
            <w:tcBorders>
              <w:top w:val="single" w:sz="4" w:space="0" w:color="auto"/>
              <w:left w:val="nil"/>
              <w:bottom w:val="nil"/>
              <w:right w:val="single" w:sz="4" w:space="0" w:color="auto"/>
            </w:tcBorders>
            <w:shd w:val="clear" w:color="000000" w:fill="FFFFFF"/>
            <w:vAlign w:val="center"/>
            <w:hideMark/>
          </w:tcPr>
          <w:p w14:paraId="70627DED" w14:textId="77777777" w:rsidR="00AD3F09" w:rsidRPr="009D0EA7" w:rsidRDefault="00AD3F09" w:rsidP="00351CC2">
            <w:pPr>
              <w:jc w:val="center"/>
              <w:rPr>
                <w:rFonts w:eastAsia="Times New Roman" w:cs="Calibri"/>
                <w:color w:val="000000"/>
              </w:rPr>
            </w:pPr>
            <w:r w:rsidRPr="009D0EA7">
              <w:rPr>
                <w:rFonts w:eastAsia="Times New Roman" w:cs="Calibri"/>
                <w:color w:val="000000"/>
              </w:rPr>
              <w:t>UND</w:t>
            </w:r>
          </w:p>
        </w:tc>
        <w:tc>
          <w:tcPr>
            <w:tcW w:w="319" w:type="pct"/>
            <w:tcBorders>
              <w:top w:val="single" w:sz="4" w:space="0" w:color="auto"/>
              <w:left w:val="nil"/>
              <w:bottom w:val="nil"/>
              <w:right w:val="single" w:sz="4" w:space="0" w:color="auto"/>
            </w:tcBorders>
            <w:shd w:val="clear" w:color="000000" w:fill="FFFFFF"/>
            <w:vAlign w:val="center"/>
            <w:hideMark/>
          </w:tcPr>
          <w:p w14:paraId="0D85DE05" w14:textId="77777777" w:rsidR="00AD3F09" w:rsidRPr="009D0EA7" w:rsidRDefault="00AD3F09" w:rsidP="00351CC2">
            <w:pPr>
              <w:jc w:val="center"/>
              <w:rPr>
                <w:rFonts w:eastAsia="Times New Roman" w:cs="Calibri"/>
                <w:color w:val="000000"/>
              </w:rPr>
            </w:pPr>
            <w:r w:rsidRPr="009D0EA7">
              <w:rPr>
                <w:rFonts w:eastAsia="Times New Roman" w:cs="Calibri"/>
                <w:color w:val="000000"/>
              </w:rPr>
              <w:t>30</w:t>
            </w:r>
          </w:p>
        </w:tc>
      </w:tr>
      <w:tr w:rsidR="00AD3F09" w:rsidRPr="009D0EA7" w14:paraId="294BB461" w14:textId="77777777" w:rsidTr="00351CC2">
        <w:trPr>
          <w:trHeight w:val="435"/>
        </w:trPr>
        <w:tc>
          <w:tcPr>
            <w:tcW w:w="224" w:type="pct"/>
            <w:tcBorders>
              <w:top w:val="nil"/>
              <w:left w:val="single" w:sz="4" w:space="0" w:color="auto"/>
              <w:bottom w:val="single" w:sz="4" w:space="0" w:color="auto"/>
              <w:right w:val="single" w:sz="4" w:space="0" w:color="auto"/>
            </w:tcBorders>
            <w:shd w:val="clear" w:color="auto" w:fill="auto"/>
            <w:noWrap/>
            <w:vAlign w:val="center"/>
            <w:hideMark/>
          </w:tcPr>
          <w:p w14:paraId="01873583" w14:textId="77777777" w:rsidR="00AD3F09" w:rsidRPr="009D0EA7" w:rsidRDefault="00AD3F09" w:rsidP="00351CC2">
            <w:pPr>
              <w:jc w:val="center"/>
              <w:rPr>
                <w:rFonts w:eastAsia="Times New Roman" w:cs="Calibri"/>
                <w:color w:val="000000"/>
              </w:rPr>
            </w:pPr>
            <w:r w:rsidRPr="009D0EA7">
              <w:rPr>
                <w:rFonts w:eastAsia="Times New Roman" w:cs="Calibri"/>
                <w:color w:val="000000"/>
              </w:rPr>
              <w:t>22</w:t>
            </w:r>
          </w:p>
        </w:tc>
        <w:tc>
          <w:tcPr>
            <w:tcW w:w="4164" w:type="pct"/>
            <w:tcBorders>
              <w:top w:val="single" w:sz="4" w:space="0" w:color="auto"/>
              <w:left w:val="nil"/>
              <w:bottom w:val="nil"/>
              <w:right w:val="single" w:sz="4" w:space="0" w:color="auto"/>
            </w:tcBorders>
            <w:shd w:val="clear" w:color="000000" w:fill="FFFFFF"/>
            <w:hideMark/>
          </w:tcPr>
          <w:p w14:paraId="3B1C86A2" w14:textId="77777777" w:rsidR="00AD3F09" w:rsidRPr="009D0EA7" w:rsidRDefault="00AD3F09" w:rsidP="00351CC2">
            <w:pPr>
              <w:rPr>
                <w:rFonts w:eastAsia="Times New Roman" w:cs="Calibri"/>
                <w:color w:val="000000"/>
              </w:rPr>
            </w:pPr>
            <w:r w:rsidRPr="009D0EA7">
              <w:rPr>
                <w:rFonts w:eastAsia="Times New Roman" w:cs="Calibri"/>
                <w:color w:val="000000"/>
              </w:rPr>
              <w:t>CONFECÇÃO DE SOFÁS MÓDULO INDIVIDUAL, MEDINDO 0,50x0,50CM, EM MATERIAL CORVIN PRETO, materiais por conta da contratada.</w:t>
            </w:r>
          </w:p>
        </w:tc>
        <w:tc>
          <w:tcPr>
            <w:tcW w:w="293" w:type="pct"/>
            <w:tcBorders>
              <w:top w:val="single" w:sz="4" w:space="0" w:color="auto"/>
              <w:left w:val="nil"/>
              <w:bottom w:val="nil"/>
              <w:right w:val="single" w:sz="4" w:space="0" w:color="auto"/>
            </w:tcBorders>
            <w:shd w:val="clear" w:color="000000" w:fill="FFFFFF"/>
            <w:vAlign w:val="center"/>
            <w:hideMark/>
          </w:tcPr>
          <w:p w14:paraId="5065B67D" w14:textId="77777777" w:rsidR="00AD3F09" w:rsidRPr="009D0EA7" w:rsidRDefault="00AD3F09" w:rsidP="00351CC2">
            <w:pPr>
              <w:jc w:val="center"/>
              <w:rPr>
                <w:rFonts w:eastAsia="Times New Roman" w:cs="Calibri"/>
                <w:color w:val="000000"/>
              </w:rPr>
            </w:pPr>
            <w:r w:rsidRPr="009D0EA7">
              <w:rPr>
                <w:rFonts w:eastAsia="Times New Roman" w:cs="Calibri"/>
                <w:color w:val="000000"/>
              </w:rPr>
              <w:t>UND</w:t>
            </w:r>
          </w:p>
        </w:tc>
        <w:tc>
          <w:tcPr>
            <w:tcW w:w="319" w:type="pct"/>
            <w:tcBorders>
              <w:top w:val="single" w:sz="4" w:space="0" w:color="auto"/>
              <w:left w:val="nil"/>
              <w:bottom w:val="nil"/>
              <w:right w:val="single" w:sz="4" w:space="0" w:color="auto"/>
            </w:tcBorders>
            <w:shd w:val="clear" w:color="000000" w:fill="FFFFFF"/>
            <w:vAlign w:val="center"/>
            <w:hideMark/>
          </w:tcPr>
          <w:p w14:paraId="6916C335" w14:textId="77777777" w:rsidR="00AD3F09" w:rsidRPr="009D0EA7" w:rsidRDefault="00AD3F09" w:rsidP="00351CC2">
            <w:pPr>
              <w:jc w:val="center"/>
              <w:rPr>
                <w:rFonts w:eastAsia="Times New Roman" w:cs="Calibri"/>
                <w:color w:val="000000"/>
              </w:rPr>
            </w:pPr>
            <w:r w:rsidRPr="009D0EA7">
              <w:rPr>
                <w:rFonts w:eastAsia="Times New Roman" w:cs="Calibri"/>
                <w:color w:val="000000"/>
              </w:rPr>
              <w:t>50</w:t>
            </w:r>
          </w:p>
        </w:tc>
      </w:tr>
      <w:tr w:rsidR="00AD3F09" w:rsidRPr="009D0EA7" w14:paraId="69326A65" w14:textId="77777777" w:rsidTr="00351CC2">
        <w:trPr>
          <w:trHeight w:val="465"/>
        </w:trPr>
        <w:tc>
          <w:tcPr>
            <w:tcW w:w="224" w:type="pct"/>
            <w:tcBorders>
              <w:top w:val="nil"/>
              <w:left w:val="single" w:sz="4" w:space="0" w:color="auto"/>
              <w:bottom w:val="single" w:sz="4" w:space="0" w:color="auto"/>
              <w:right w:val="single" w:sz="4" w:space="0" w:color="auto"/>
            </w:tcBorders>
            <w:shd w:val="clear" w:color="auto" w:fill="auto"/>
            <w:noWrap/>
            <w:vAlign w:val="center"/>
            <w:hideMark/>
          </w:tcPr>
          <w:p w14:paraId="5853A4D5" w14:textId="77777777" w:rsidR="00AD3F09" w:rsidRPr="009D0EA7" w:rsidRDefault="00AD3F09" w:rsidP="00351CC2">
            <w:pPr>
              <w:jc w:val="center"/>
              <w:rPr>
                <w:rFonts w:eastAsia="Times New Roman" w:cs="Calibri"/>
                <w:color w:val="000000"/>
              </w:rPr>
            </w:pPr>
            <w:r w:rsidRPr="009D0EA7">
              <w:rPr>
                <w:rFonts w:eastAsia="Times New Roman" w:cs="Calibri"/>
                <w:color w:val="000000"/>
              </w:rPr>
              <w:t>23</w:t>
            </w:r>
          </w:p>
        </w:tc>
        <w:tc>
          <w:tcPr>
            <w:tcW w:w="4164" w:type="pct"/>
            <w:tcBorders>
              <w:top w:val="single" w:sz="4" w:space="0" w:color="auto"/>
              <w:left w:val="nil"/>
              <w:bottom w:val="nil"/>
              <w:right w:val="single" w:sz="4" w:space="0" w:color="auto"/>
            </w:tcBorders>
            <w:shd w:val="clear" w:color="000000" w:fill="FFFFFF"/>
            <w:hideMark/>
          </w:tcPr>
          <w:p w14:paraId="1BE7770B" w14:textId="77777777" w:rsidR="00AD3F09" w:rsidRPr="009D0EA7" w:rsidRDefault="00AD3F09" w:rsidP="00351CC2">
            <w:pPr>
              <w:rPr>
                <w:rFonts w:eastAsia="Times New Roman" w:cs="Calibri"/>
                <w:color w:val="000000"/>
              </w:rPr>
            </w:pPr>
            <w:r w:rsidRPr="009D0EA7">
              <w:rPr>
                <w:rFonts w:eastAsia="Times New Roman" w:cs="Calibri"/>
                <w:color w:val="000000"/>
              </w:rPr>
              <w:t>CONFECÇÃO DE PUFF BAIXO, MEDINDO 0,40x0,40CM em material CORVIN PRETO, COM PÉS EM PLÁSTICO, materiais por conta da contratada.</w:t>
            </w:r>
          </w:p>
        </w:tc>
        <w:tc>
          <w:tcPr>
            <w:tcW w:w="293" w:type="pct"/>
            <w:tcBorders>
              <w:top w:val="single" w:sz="4" w:space="0" w:color="auto"/>
              <w:left w:val="nil"/>
              <w:bottom w:val="nil"/>
              <w:right w:val="single" w:sz="4" w:space="0" w:color="auto"/>
            </w:tcBorders>
            <w:shd w:val="clear" w:color="000000" w:fill="FFFFFF"/>
            <w:vAlign w:val="center"/>
            <w:hideMark/>
          </w:tcPr>
          <w:p w14:paraId="19CE978C" w14:textId="77777777" w:rsidR="00AD3F09" w:rsidRPr="009D0EA7" w:rsidRDefault="00AD3F09" w:rsidP="00351CC2">
            <w:pPr>
              <w:jc w:val="center"/>
              <w:rPr>
                <w:rFonts w:eastAsia="Times New Roman" w:cs="Calibri"/>
                <w:color w:val="000000"/>
              </w:rPr>
            </w:pPr>
            <w:r w:rsidRPr="009D0EA7">
              <w:rPr>
                <w:rFonts w:eastAsia="Times New Roman" w:cs="Calibri"/>
                <w:color w:val="000000"/>
              </w:rPr>
              <w:t>UND</w:t>
            </w:r>
          </w:p>
        </w:tc>
        <w:tc>
          <w:tcPr>
            <w:tcW w:w="319" w:type="pct"/>
            <w:tcBorders>
              <w:top w:val="single" w:sz="4" w:space="0" w:color="auto"/>
              <w:left w:val="nil"/>
              <w:bottom w:val="nil"/>
              <w:right w:val="single" w:sz="4" w:space="0" w:color="auto"/>
            </w:tcBorders>
            <w:shd w:val="clear" w:color="000000" w:fill="FFFFFF"/>
            <w:vAlign w:val="center"/>
            <w:hideMark/>
          </w:tcPr>
          <w:p w14:paraId="25989254" w14:textId="77777777" w:rsidR="00AD3F09" w:rsidRPr="009D0EA7" w:rsidRDefault="00AD3F09" w:rsidP="00351CC2">
            <w:pPr>
              <w:jc w:val="center"/>
              <w:rPr>
                <w:rFonts w:eastAsia="Times New Roman" w:cs="Calibri"/>
                <w:color w:val="000000"/>
              </w:rPr>
            </w:pPr>
            <w:r w:rsidRPr="009D0EA7">
              <w:rPr>
                <w:rFonts w:eastAsia="Times New Roman" w:cs="Calibri"/>
                <w:color w:val="000000"/>
              </w:rPr>
              <w:t>50</w:t>
            </w:r>
          </w:p>
        </w:tc>
      </w:tr>
      <w:tr w:rsidR="00AD3F09" w:rsidRPr="009D0EA7" w14:paraId="5AB67B2E" w14:textId="77777777" w:rsidTr="00351CC2">
        <w:trPr>
          <w:trHeight w:val="885"/>
        </w:trPr>
        <w:tc>
          <w:tcPr>
            <w:tcW w:w="224" w:type="pct"/>
            <w:tcBorders>
              <w:top w:val="nil"/>
              <w:left w:val="single" w:sz="4" w:space="0" w:color="auto"/>
              <w:bottom w:val="single" w:sz="4" w:space="0" w:color="auto"/>
              <w:right w:val="single" w:sz="4" w:space="0" w:color="auto"/>
            </w:tcBorders>
            <w:shd w:val="clear" w:color="auto" w:fill="auto"/>
            <w:noWrap/>
            <w:vAlign w:val="center"/>
            <w:hideMark/>
          </w:tcPr>
          <w:p w14:paraId="4E288247" w14:textId="77777777" w:rsidR="00AD3F09" w:rsidRPr="009D0EA7" w:rsidRDefault="00AD3F09" w:rsidP="00351CC2">
            <w:pPr>
              <w:jc w:val="center"/>
              <w:rPr>
                <w:rFonts w:eastAsia="Times New Roman" w:cs="Calibri"/>
                <w:color w:val="000000"/>
              </w:rPr>
            </w:pPr>
            <w:r w:rsidRPr="009D0EA7">
              <w:rPr>
                <w:rFonts w:eastAsia="Times New Roman" w:cs="Calibri"/>
                <w:color w:val="000000"/>
              </w:rPr>
              <w:t>24</w:t>
            </w:r>
          </w:p>
        </w:tc>
        <w:tc>
          <w:tcPr>
            <w:tcW w:w="4164" w:type="pct"/>
            <w:tcBorders>
              <w:top w:val="single" w:sz="4" w:space="0" w:color="auto"/>
              <w:left w:val="nil"/>
              <w:bottom w:val="single" w:sz="4" w:space="0" w:color="auto"/>
              <w:right w:val="single" w:sz="4" w:space="0" w:color="auto"/>
            </w:tcBorders>
            <w:shd w:val="clear" w:color="000000" w:fill="FFFFFF"/>
            <w:hideMark/>
          </w:tcPr>
          <w:p w14:paraId="031AB29E" w14:textId="77777777" w:rsidR="00AD3F09" w:rsidRPr="009D0EA7" w:rsidRDefault="00AD3F09" w:rsidP="00351CC2">
            <w:pPr>
              <w:rPr>
                <w:rFonts w:eastAsia="Times New Roman" w:cs="Calibri"/>
                <w:color w:val="000000"/>
              </w:rPr>
            </w:pPr>
            <w:r w:rsidRPr="009D0EA7">
              <w:rPr>
                <w:rFonts w:eastAsia="Times New Roman" w:cs="Calibri"/>
                <w:color w:val="000000"/>
              </w:rPr>
              <w:t>REFORMA DE BANCO, COM RECUPERAÇÃO DE ESPUMA, MEDINDO 55CMX55CM - ASSENTO, 55X70CM - ENCOSTO EM MATERIAL CORVIN  GRAFITADO, materiais por conta da contratada.</w:t>
            </w:r>
          </w:p>
        </w:tc>
        <w:tc>
          <w:tcPr>
            <w:tcW w:w="293" w:type="pct"/>
            <w:tcBorders>
              <w:top w:val="single" w:sz="4" w:space="0" w:color="auto"/>
              <w:left w:val="nil"/>
              <w:bottom w:val="single" w:sz="4" w:space="0" w:color="auto"/>
              <w:right w:val="single" w:sz="4" w:space="0" w:color="auto"/>
            </w:tcBorders>
            <w:shd w:val="clear" w:color="000000" w:fill="FFFFFF"/>
            <w:vAlign w:val="center"/>
            <w:hideMark/>
          </w:tcPr>
          <w:p w14:paraId="3242FC30" w14:textId="77777777" w:rsidR="00AD3F09" w:rsidRPr="009D0EA7" w:rsidRDefault="00AD3F09" w:rsidP="00351CC2">
            <w:pPr>
              <w:jc w:val="center"/>
              <w:rPr>
                <w:rFonts w:eastAsia="Times New Roman" w:cs="Calibri"/>
                <w:color w:val="000000"/>
              </w:rPr>
            </w:pPr>
            <w:r w:rsidRPr="009D0EA7">
              <w:rPr>
                <w:rFonts w:eastAsia="Times New Roman" w:cs="Calibri"/>
                <w:color w:val="000000"/>
              </w:rPr>
              <w:t>UND</w:t>
            </w:r>
          </w:p>
        </w:tc>
        <w:tc>
          <w:tcPr>
            <w:tcW w:w="319" w:type="pct"/>
            <w:tcBorders>
              <w:top w:val="single" w:sz="4" w:space="0" w:color="auto"/>
              <w:left w:val="nil"/>
              <w:bottom w:val="single" w:sz="4" w:space="0" w:color="auto"/>
              <w:right w:val="single" w:sz="4" w:space="0" w:color="auto"/>
            </w:tcBorders>
            <w:shd w:val="clear" w:color="000000" w:fill="FFFFFF"/>
            <w:vAlign w:val="center"/>
            <w:hideMark/>
          </w:tcPr>
          <w:p w14:paraId="4ED19E65" w14:textId="77777777" w:rsidR="00AD3F09" w:rsidRPr="009D0EA7" w:rsidRDefault="00AD3F09" w:rsidP="00351CC2">
            <w:pPr>
              <w:jc w:val="center"/>
              <w:rPr>
                <w:rFonts w:eastAsia="Times New Roman" w:cs="Calibri"/>
                <w:color w:val="000000"/>
              </w:rPr>
            </w:pPr>
            <w:r w:rsidRPr="009D0EA7">
              <w:rPr>
                <w:rFonts w:eastAsia="Times New Roman" w:cs="Calibri"/>
                <w:color w:val="000000"/>
              </w:rPr>
              <w:t>30</w:t>
            </w:r>
          </w:p>
        </w:tc>
      </w:tr>
      <w:tr w:rsidR="00AD3F09" w:rsidRPr="009D0EA7" w14:paraId="546D0921" w14:textId="77777777" w:rsidTr="00351CC2">
        <w:trPr>
          <w:trHeight w:val="915"/>
        </w:trPr>
        <w:tc>
          <w:tcPr>
            <w:tcW w:w="22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A08288" w14:textId="77777777" w:rsidR="00AD3F09" w:rsidRPr="009D0EA7" w:rsidRDefault="00AD3F09" w:rsidP="00351CC2">
            <w:pPr>
              <w:jc w:val="center"/>
              <w:rPr>
                <w:rFonts w:eastAsia="Times New Roman" w:cs="Calibri"/>
                <w:color w:val="000000"/>
              </w:rPr>
            </w:pPr>
            <w:r w:rsidRPr="009D0EA7">
              <w:rPr>
                <w:rFonts w:eastAsia="Times New Roman" w:cs="Calibri"/>
                <w:color w:val="000000"/>
              </w:rPr>
              <w:t>25</w:t>
            </w:r>
          </w:p>
        </w:tc>
        <w:tc>
          <w:tcPr>
            <w:tcW w:w="4164" w:type="pct"/>
            <w:tcBorders>
              <w:top w:val="single" w:sz="4" w:space="0" w:color="auto"/>
              <w:left w:val="nil"/>
              <w:bottom w:val="single" w:sz="4" w:space="0" w:color="auto"/>
              <w:right w:val="single" w:sz="4" w:space="0" w:color="auto"/>
            </w:tcBorders>
            <w:shd w:val="clear" w:color="000000" w:fill="FFFFFF"/>
            <w:hideMark/>
          </w:tcPr>
          <w:p w14:paraId="19BC67B0" w14:textId="77777777" w:rsidR="00AD3F09" w:rsidRPr="009D0EA7" w:rsidRDefault="00AD3F09" w:rsidP="00351CC2">
            <w:pPr>
              <w:rPr>
                <w:rFonts w:eastAsia="Times New Roman" w:cs="Calibri"/>
                <w:color w:val="000000"/>
              </w:rPr>
            </w:pPr>
            <w:r w:rsidRPr="009D0EA7">
              <w:rPr>
                <w:rFonts w:eastAsia="Times New Roman" w:cs="Calibri"/>
                <w:color w:val="000000"/>
              </w:rPr>
              <w:t>RESTAURAÇÃO DE ESTRUTURA E FORRO DE MURAL DE AVISO, MEDINDO 2,00X1,20M COM RECUPERAÇÃO DE MOLDURA E SUBSTITUIÇÃO DE</w:t>
            </w:r>
            <w:r w:rsidRPr="009D0EA7">
              <w:rPr>
                <w:rFonts w:eastAsia="Times New Roman" w:cs="Calibri"/>
                <w:color w:val="000000"/>
              </w:rPr>
              <w:br/>
              <w:t>PARAFUSOS E PRISILHAS, materiais por conta da contratada.</w:t>
            </w:r>
          </w:p>
        </w:tc>
        <w:tc>
          <w:tcPr>
            <w:tcW w:w="293" w:type="pct"/>
            <w:tcBorders>
              <w:top w:val="single" w:sz="4" w:space="0" w:color="auto"/>
              <w:left w:val="nil"/>
              <w:bottom w:val="single" w:sz="4" w:space="0" w:color="auto"/>
              <w:right w:val="single" w:sz="4" w:space="0" w:color="auto"/>
            </w:tcBorders>
            <w:shd w:val="clear" w:color="000000" w:fill="FFFFFF"/>
            <w:vAlign w:val="center"/>
            <w:hideMark/>
          </w:tcPr>
          <w:p w14:paraId="6BE27AF7" w14:textId="77777777" w:rsidR="00AD3F09" w:rsidRPr="009D0EA7" w:rsidRDefault="00AD3F09" w:rsidP="00351CC2">
            <w:pPr>
              <w:jc w:val="center"/>
              <w:rPr>
                <w:rFonts w:eastAsia="Times New Roman" w:cs="Calibri"/>
                <w:color w:val="000000"/>
              </w:rPr>
            </w:pPr>
            <w:r w:rsidRPr="009D0EA7">
              <w:rPr>
                <w:rFonts w:eastAsia="Times New Roman" w:cs="Calibri"/>
                <w:color w:val="000000"/>
              </w:rPr>
              <w:t>UND</w:t>
            </w:r>
          </w:p>
        </w:tc>
        <w:tc>
          <w:tcPr>
            <w:tcW w:w="319" w:type="pct"/>
            <w:tcBorders>
              <w:top w:val="single" w:sz="4" w:space="0" w:color="auto"/>
              <w:left w:val="nil"/>
              <w:bottom w:val="single" w:sz="4" w:space="0" w:color="auto"/>
              <w:right w:val="single" w:sz="4" w:space="0" w:color="auto"/>
            </w:tcBorders>
            <w:shd w:val="clear" w:color="000000" w:fill="FFFFFF"/>
            <w:vAlign w:val="center"/>
            <w:hideMark/>
          </w:tcPr>
          <w:p w14:paraId="6A944020" w14:textId="77777777" w:rsidR="00AD3F09" w:rsidRPr="009D0EA7" w:rsidRDefault="00AD3F09" w:rsidP="00351CC2">
            <w:pPr>
              <w:jc w:val="center"/>
              <w:rPr>
                <w:rFonts w:eastAsia="Times New Roman" w:cs="Calibri"/>
                <w:color w:val="000000"/>
              </w:rPr>
            </w:pPr>
            <w:r w:rsidRPr="009D0EA7">
              <w:rPr>
                <w:rFonts w:eastAsia="Times New Roman" w:cs="Calibri"/>
                <w:color w:val="000000"/>
              </w:rPr>
              <w:t>10</w:t>
            </w:r>
          </w:p>
        </w:tc>
      </w:tr>
      <w:tr w:rsidR="00AD3F09" w:rsidRPr="009D0EA7" w14:paraId="38FC9988" w14:textId="77777777" w:rsidTr="00351CC2">
        <w:trPr>
          <w:trHeight w:val="915"/>
        </w:trPr>
        <w:tc>
          <w:tcPr>
            <w:tcW w:w="22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6041A57" w14:textId="77777777" w:rsidR="00AD3F09" w:rsidRPr="009D0EA7" w:rsidRDefault="00AD3F09" w:rsidP="00351CC2">
            <w:pPr>
              <w:jc w:val="center"/>
              <w:rPr>
                <w:rFonts w:eastAsia="Times New Roman" w:cs="Calibri"/>
                <w:color w:val="000000"/>
              </w:rPr>
            </w:pPr>
            <w:r>
              <w:rPr>
                <w:rFonts w:eastAsia="Times New Roman" w:cs="Calibri"/>
                <w:color w:val="000000"/>
              </w:rPr>
              <w:t>26</w:t>
            </w:r>
          </w:p>
        </w:tc>
        <w:tc>
          <w:tcPr>
            <w:tcW w:w="4164" w:type="pct"/>
            <w:tcBorders>
              <w:top w:val="single" w:sz="4" w:space="0" w:color="auto"/>
              <w:left w:val="nil"/>
              <w:bottom w:val="single" w:sz="4" w:space="0" w:color="auto"/>
              <w:right w:val="single" w:sz="4" w:space="0" w:color="auto"/>
            </w:tcBorders>
            <w:shd w:val="clear" w:color="000000" w:fill="FFFFFF"/>
          </w:tcPr>
          <w:p w14:paraId="16737644" w14:textId="77777777" w:rsidR="00AD3F09" w:rsidRPr="009D0EA7" w:rsidRDefault="00AD3F09" w:rsidP="00351CC2">
            <w:pPr>
              <w:rPr>
                <w:rFonts w:eastAsia="Times New Roman" w:cs="Calibri"/>
                <w:color w:val="000000"/>
              </w:rPr>
            </w:pPr>
            <w:r w:rsidRPr="00875BC1">
              <w:rPr>
                <w:rFonts w:eastAsia="Times New Roman" w:cs="Calibri"/>
                <w:color w:val="000000"/>
              </w:rPr>
              <w:t>Confecção de toldos, tipo tenda, medindo 5x5m, estrutura fabricada em chapa de ferro tubular, lona de cobertura em PVC, black out solar, unidas por solda eletrônica e rádio frequência, montado em sistema de encaixe e com parafusos em aço inoxidável. Os tubos deverão ser nas seguintes medidas : 1 Tubo de 2" (duas polegadas na parte externa) 1 Tubo de 1.1/4" (uma polegada e um quarto na parte externa), ambos os tubos com 0,9mm de espessura de parede (chapa 20).</w:t>
            </w:r>
          </w:p>
        </w:tc>
        <w:tc>
          <w:tcPr>
            <w:tcW w:w="293" w:type="pct"/>
            <w:tcBorders>
              <w:top w:val="single" w:sz="4" w:space="0" w:color="auto"/>
              <w:left w:val="nil"/>
              <w:bottom w:val="single" w:sz="4" w:space="0" w:color="auto"/>
              <w:right w:val="single" w:sz="4" w:space="0" w:color="auto"/>
            </w:tcBorders>
            <w:shd w:val="clear" w:color="000000" w:fill="FFFFFF"/>
            <w:vAlign w:val="center"/>
          </w:tcPr>
          <w:p w14:paraId="668CCF84" w14:textId="77777777" w:rsidR="00AD3F09" w:rsidRPr="009D0EA7" w:rsidRDefault="00AD3F09" w:rsidP="00351CC2">
            <w:pPr>
              <w:jc w:val="center"/>
              <w:rPr>
                <w:rFonts w:eastAsia="Times New Roman" w:cs="Calibri"/>
                <w:color w:val="000000"/>
              </w:rPr>
            </w:pPr>
            <w:r w:rsidRPr="009D0EA7">
              <w:rPr>
                <w:rFonts w:eastAsia="Times New Roman" w:cs="Calibri"/>
                <w:color w:val="000000"/>
              </w:rPr>
              <w:t>UND</w:t>
            </w:r>
          </w:p>
        </w:tc>
        <w:tc>
          <w:tcPr>
            <w:tcW w:w="319" w:type="pct"/>
            <w:tcBorders>
              <w:top w:val="single" w:sz="4" w:space="0" w:color="auto"/>
              <w:left w:val="nil"/>
              <w:bottom w:val="single" w:sz="4" w:space="0" w:color="auto"/>
              <w:right w:val="single" w:sz="4" w:space="0" w:color="auto"/>
            </w:tcBorders>
            <w:shd w:val="clear" w:color="000000" w:fill="FFFFFF"/>
            <w:vAlign w:val="center"/>
          </w:tcPr>
          <w:p w14:paraId="4301D95D" w14:textId="77777777" w:rsidR="00AD3F09" w:rsidRPr="009D0EA7" w:rsidRDefault="00AD3F09" w:rsidP="00351CC2">
            <w:pPr>
              <w:jc w:val="center"/>
              <w:rPr>
                <w:rFonts w:eastAsia="Times New Roman" w:cs="Calibri"/>
                <w:color w:val="000000"/>
              </w:rPr>
            </w:pPr>
            <w:r>
              <w:rPr>
                <w:rFonts w:eastAsia="Times New Roman" w:cs="Calibri"/>
                <w:color w:val="000000"/>
              </w:rPr>
              <w:t>15</w:t>
            </w:r>
          </w:p>
        </w:tc>
      </w:tr>
    </w:tbl>
    <w:p w14:paraId="4D9ABA97" w14:textId="4240561C" w:rsidR="00AD3F09" w:rsidRDefault="00AD3F09" w:rsidP="00AD3F09">
      <w:pPr>
        <w:jc w:val="both"/>
        <w:rPr>
          <w:b/>
        </w:rPr>
      </w:pPr>
    </w:p>
    <w:p w14:paraId="39343B8D" w14:textId="77777777" w:rsidR="00AD3F09" w:rsidRPr="002F5574" w:rsidRDefault="00AD3F09" w:rsidP="00AD3F09">
      <w:pPr>
        <w:jc w:val="both"/>
        <w:rPr>
          <w:b/>
        </w:rPr>
      </w:pPr>
    </w:p>
    <w:p w14:paraId="43F517EF" w14:textId="77777777" w:rsidR="00AD3F09" w:rsidRPr="002F5574" w:rsidRDefault="00AD3F09" w:rsidP="00AD3F09">
      <w:pPr>
        <w:jc w:val="both"/>
        <w:rPr>
          <w:b/>
        </w:rPr>
      </w:pPr>
      <w:r>
        <w:rPr>
          <w:b/>
        </w:rPr>
        <w:lastRenderedPageBreak/>
        <w:t>4</w:t>
      </w:r>
      <w:r w:rsidRPr="002F5574">
        <w:rPr>
          <w:b/>
        </w:rPr>
        <w:t xml:space="preserve"> - DO PAGAMENTO</w:t>
      </w:r>
    </w:p>
    <w:p w14:paraId="2CA406F0" w14:textId="77777777" w:rsidR="00AD3F09" w:rsidRPr="002F5574" w:rsidRDefault="00AD3F09" w:rsidP="00AD3F09">
      <w:pPr>
        <w:jc w:val="both"/>
      </w:pPr>
      <w:r w:rsidRPr="002F5574">
        <w:t>A CONTRATADA deverá entregar nota fiscal/fatura de se</w:t>
      </w:r>
      <w:r>
        <w:t xml:space="preserve">rviços, para fins de atesto aos </w:t>
      </w:r>
      <w:r w:rsidRPr="002F5574">
        <w:t xml:space="preserve">serviços prestados e para posterior liquidação e pagamento. </w:t>
      </w:r>
    </w:p>
    <w:p w14:paraId="2BAAFA3C" w14:textId="77777777" w:rsidR="00AD3F09" w:rsidRPr="002F5574" w:rsidRDefault="00AD3F09" w:rsidP="00AD3F09">
      <w:pPr>
        <w:jc w:val="both"/>
      </w:pPr>
      <w:r w:rsidRPr="002F5574">
        <w:t xml:space="preserve">O pagamento será efetuado pela CONTRATANTE no prazo de 30 (trinta) dias, contado da data da protocolização da nota fiscal/fatura. </w:t>
      </w:r>
    </w:p>
    <w:p w14:paraId="594E897E" w14:textId="77777777" w:rsidR="00AD3F09" w:rsidRPr="002F5574" w:rsidRDefault="00AD3F09" w:rsidP="00AD3F09">
      <w:pPr>
        <w:jc w:val="both"/>
        <w:rPr>
          <w:b/>
        </w:rPr>
      </w:pPr>
      <w:r w:rsidRPr="002F5574">
        <w:t>O pagamento será realizado por meio de ordem bancária, creditada na conta corrente do CONTRATADO.</w:t>
      </w:r>
    </w:p>
    <w:p w14:paraId="34FD7B5E" w14:textId="77777777" w:rsidR="00AD3F09" w:rsidRDefault="00AD3F09" w:rsidP="00AD3F09">
      <w:pPr>
        <w:jc w:val="both"/>
        <w:rPr>
          <w:b/>
        </w:rPr>
      </w:pPr>
    </w:p>
    <w:p w14:paraId="7B72A1C2" w14:textId="77777777" w:rsidR="00AD3F09" w:rsidRPr="002F5574" w:rsidRDefault="00AD3F09" w:rsidP="00AD3F09">
      <w:pPr>
        <w:jc w:val="both"/>
        <w:rPr>
          <w:b/>
        </w:rPr>
      </w:pPr>
      <w:r>
        <w:rPr>
          <w:b/>
        </w:rPr>
        <w:t>5</w:t>
      </w:r>
      <w:r w:rsidRPr="002F5574">
        <w:rPr>
          <w:b/>
        </w:rPr>
        <w:t xml:space="preserve"> - OBRIGAÇÕES DA CONTRATANTE</w:t>
      </w:r>
    </w:p>
    <w:p w14:paraId="77B47CCB" w14:textId="77777777" w:rsidR="00AD3F09" w:rsidRPr="002F5574" w:rsidRDefault="00AD3F09" w:rsidP="00AD3F09">
      <w:pPr>
        <w:jc w:val="both"/>
      </w:pPr>
      <w:r w:rsidRPr="002F5574">
        <w:t>Efetuar o pagamento à CONTRATADA, de acordo com o estabelecido no Contrato;</w:t>
      </w:r>
    </w:p>
    <w:p w14:paraId="6224788C" w14:textId="77777777" w:rsidR="00AD3F09" w:rsidRPr="002F5574" w:rsidRDefault="00AD3F09" w:rsidP="00AD3F09">
      <w:pPr>
        <w:jc w:val="both"/>
      </w:pPr>
      <w:r w:rsidRPr="002F5574">
        <w:t>Promover o acompanhamento e a fiscalização da prestação de serviços, sob o aspecto quantitativo e qualitativo, anotando em registro próprio as falhas detectadas;</w:t>
      </w:r>
    </w:p>
    <w:p w14:paraId="2C3175FE" w14:textId="77777777" w:rsidR="00AD3F09" w:rsidRPr="002F5574" w:rsidRDefault="00AD3F09" w:rsidP="00AD3F09">
      <w:pPr>
        <w:jc w:val="both"/>
      </w:pPr>
      <w:r w:rsidRPr="002F5574">
        <w:t>Comunicar à CONTRATADA, qualquer anormalidade no objeto do Contrato, podendo recusar o recebimento, caso não esteja de acordo com as especificações e condições estabelecidas no Termo de Referência;</w:t>
      </w:r>
    </w:p>
    <w:p w14:paraId="008850AB" w14:textId="77777777" w:rsidR="00AD3F09" w:rsidRPr="002F5574" w:rsidRDefault="00AD3F09" w:rsidP="00AD3F09">
      <w:pPr>
        <w:jc w:val="both"/>
      </w:pPr>
      <w:r w:rsidRPr="002F5574">
        <w:t>Notificar previamente à CONTRATADA, quando da aplicação de penalidades.</w:t>
      </w:r>
    </w:p>
    <w:p w14:paraId="088B56DD" w14:textId="77777777" w:rsidR="00AD3F09" w:rsidRPr="002F5574" w:rsidRDefault="00AD3F09" w:rsidP="00AD3F09">
      <w:pPr>
        <w:jc w:val="both"/>
        <w:rPr>
          <w:rFonts w:cs="Arial"/>
          <w:b/>
        </w:rPr>
      </w:pPr>
    </w:p>
    <w:p w14:paraId="64900C3D" w14:textId="77777777" w:rsidR="00AD3F09" w:rsidRPr="002F5574" w:rsidRDefault="00AD3F09" w:rsidP="00AD3F09">
      <w:pPr>
        <w:jc w:val="both"/>
        <w:rPr>
          <w:rFonts w:cs="Arial"/>
          <w:b/>
        </w:rPr>
      </w:pPr>
      <w:r>
        <w:rPr>
          <w:rFonts w:cs="Arial"/>
          <w:b/>
        </w:rPr>
        <w:t>6</w:t>
      </w:r>
      <w:r w:rsidRPr="002F5574">
        <w:rPr>
          <w:rFonts w:cs="Arial"/>
          <w:b/>
        </w:rPr>
        <w:t xml:space="preserve"> - OBRIGAÇÕES DA CONTRATADA</w:t>
      </w:r>
    </w:p>
    <w:p w14:paraId="05326F18" w14:textId="77777777" w:rsidR="00AD3F09" w:rsidRPr="002F5574" w:rsidRDefault="00AD3F09" w:rsidP="00AD3F09">
      <w:pPr>
        <w:jc w:val="both"/>
        <w:rPr>
          <w:rFonts w:cs="Arial"/>
        </w:rPr>
      </w:pPr>
      <w:r w:rsidRPr="002F5574">
        <w:rPr>
          <w:rFonts w:cs="Arial"/>
        </w:rPr>
        <w:t>Responsabilizar-se pela prestação de serviços do objeto do Contrato, respondendo civil e criminalmente por todos os danos, perdas e prejuízos que, por dolo ou culpa sua, de seus empregados, prepostos, ou terceiros no exercício de suas atividades, vier a direta ou indiretamente, causar ou provocar à CONTRATANTE e a terceiros;</w:t>
      </w:r>
    </w:p>
    <w:p w14:paraId="7ADCAF4D" w14:textId="77777777" w:rsidR="00AD3F09" w:rsidRPr="002F5574" w:rsidRDefault="00AD3F09" w:rsidP="00AD3F09">
      <w:pPr>
        <w:jc w:val="both"/>
      </w:pPr>
      <w:r w:rsidRPr="002F5574">
        <w:t>Responsabilizar-se</w:t>
      </w:r>
      <w:r w:rsidRPr="002F5574">
        <w:rPr>
          <w:spacing w:val="-12"/>
        </w:rPr>
        <w:t xml:space="preserve"> </w:t>
      </w:r>
      <w:r w:rsidRPr="002F5574">
        <w:t>por</w:t>
      </w:r>
      <w:r w:rsidRPr="002F5574">
        <w:rPr>
          <w:spacing w:val="-11"/>
        </w:rPr>
        <w:t xml:space="preserve"> </w:t>
      </w:r>
      <w:r w:rsidRPr="002F5574">
        <w:t>quaisquer</w:t>
      </w:r>
      <w:r w:rsidRPr="002F5574">
        <w:rPr>
          <w:spacing w:val="-12"/>
        </w:rPr>
        <w:t xml:space="preserve"> </w:t>
      </w:r>
      <w:r w:rsidRPr="002F5574">
        <w:t>ônus</w:t>
      </w:r>
      <w:r w:rsidRPr="002F5574">
        <w:rPr>
          <w:spacing w:val="-10"/>
        </w:rPr>
        <w:t xml:space="preserve"> </w:t>
      </w:r>
      <w:r w:rsidRPr="002F5574">
        <w:t>decorrentes</w:t>
      </w:r>
      <w:r w:rsidRPr="002F5574">
        <w:rPr>
          <w:spacing w:val="-11"/>
        </w:rPr>
        <w:t xml:space="preserve"> </w:t>
      </w:r>
      <w:r w:rsidRPr="002F5574">
        <w:t>de</w:t>
      </w:r>
      <w:r w:rsidRPr="002F5574">
        <w:rPr>
          <w:spacing w:val="-11"/>
        </w:rPr>
        <w:t xml:space="preserve"> </w:t>
      </w:r>
      <w:r w:rsidRPr="002F5574">
        <w:t>omissões</w:t>
      </w:r>
      <w:r w:rsidRPr="002F5574">
        <w:rPr>
          <w:spacing w:val="-10"/>
        </w:rPr>
        <w:t xml:space="preserve"> </w:t>
      </w:r>
      <w:r w:rsidRPr="002F5574">
        <w:t>ou</w:t>
      </w:r>
      <w:r w:rsidRPr="002F5574">
        <w:rPr>
          <w:spacing w:val="-11"/>
        </w:rPr>
        <w:t xml:space="preserve"> </w:t>
      </w:r>
      <w:r w:rsidRPr="002F5574">
        <w:t>erros</w:t>
      </w:r>
      <w:r w:rsidRPr="002F5574">
        <w:rPr>
          <w:spacing w:val="-11"/>
        </w:rPr>
        <w:t xml:space="preserve"> </w:t>
      </w:r>
      <w:r w:rsidRPr="002F5574">
        <w:t>na</w:t>
      </w:r>
      <w:r w:rsidRPr="002F5574">
        <w:rPr>
          <w:spacing w:val="-12"/>
        </w:rPr>
        <w:t xml:space="preserve"> </w:t>
      </w:r>
      <w:r w:rsidRPr="002F5574">
        <w:t>elaboração de estimativa de custos e que redundem em aumento de despesas ou perda de descontos para o</w:t>
      </w:r>
      <w:r w:rsidRPr="002F5574">
        <w:rPr>
          <w:spacing w:val="-3"/>
        </w:rPr>
        <w:t xml:space="preserve"> </w:t>
      </w:r>
      <w:r w:rsidRPr="002F5574">
        <w:t>Contratante;</w:t>
      </w:r>
    </w:p>
    <w:p w14:paraId="7F3E1707" w14:textId="77777777" w:rsidR="00AD3F09" w:rsidRDefault="00AD3F09" w:rsidP="00AD3F09">
      <w:pPr>
        <w:jc w:val="both"/>
      </w:pPr>
      <w:r w:rsidRPr="002F5574">
        <w:t>Assumir, com exclusividade, todos os encargos, impostos e taxas que forem devidos em decorrência do objeto deste processo, bem como as contribuições devidas à Previdência Social, encargos trabalhistas, prêmios de seguro e de acidentes de trabalho, trânsito,</w:t>
      </w:r>
      <w:r w:rsidRPr="002F5574">
        <w:rPr>
          <w:spacing w:val="-16"/>
        </w:rPr>
        <w:t xml:space="preserve"> </w:t>
      </w:r>
      <w:r w:rsidRPr="002F5574">
        <w:t>e</w:t>
      </w:r>
      <w:r w:rsidRPr="002F5574">
        <w:rPr>
          <w:spacing w:val="-17"/>
        </w:rPr>
        <w:t xml:space="preserve"> </w:t>
      </w:r>
      <w:r w:rsidRPr="002F5574">
        <w:t>outras</w:t>
      </w:r>
      <w:r w:rsidRPr="002F5574">
        <w:rPr>
          <w:spacing w:val="-16"/>
        </w:rPr>
        <w:t xml:space="preserve"> </w:t>
      </w:r>
      <w:r w:rsidRPr="002F5574">
        <w:t>despesas</w:t>
      </w:r>
      <w:r w:rsidRPr="002F5574">
        <w:rPr>
          <w:spacing w:val="-13"/>
        </w:rPr>
        <w:t xml:space="preserve"> </w:t>
      </w:r>
      <w:r w:rsidRPr="002F5574">
        <w:t>que</w:t>
      </w:r>
      <w:r w:rsidRPr="002F5574">
        <w:rPr>
          <w:spacing w:val="-17"/>
        </w:rPr>
        <w:t xml:space="preserve"> </w:t>
      </w:r>
      <w:r w:rsidRPr="002F5574">
        <w:t>se</w:t>
      </w:r>
      <w:r w:rsidRPr="002F5574">
        <w:rPr>
          <w:spacing w:val="-13"/>
        </w:rPr>
        <w:t xml:space="preserve"> </w:t>
      </w:r>
      <w:r w:rsidRPr="002F5574">
        <w:t>fizerem</w:t>
      </w:r>
      <w:r w:rsidRPr="002F5574">
        <w:rPr>
          <w:spacing w:val="-15"/>
        </w:rPr>
        <w:t xml:space="preserve"> </w:t>
      </w:r>
      <w:r w:rsidRPr="002F5574">
        <w:t>necessárias</w:t>
      </w:r>
      <w:r w:rsidRPr="002F5574">
        <w:rPr>
          <w:spacing w:val="-16"/>
        </w:rPr>
        <w:t xml:space="preserve"> </w:t>
      </w:r>
      <w:r w:rsidRPr="002F5574">
        <w:t>ao</w:t>
      </w:r>
      <w:r w:rsidRPr="002F5574">
        <w:rPr>
          <w:spacing w:val="-16"/>
        </w:rPr>
        <w:t xml:space="preserve"> </w:t>
      </w:r>
      <w:r w:rsidRPr="002F5574">
        <w:t>cumprimento</w:t>
      </w:r>
      <w:r w:rsidRPr="002F5574">
        <w:rPr>
          <w:spacing w:val="-15"/>
        </w:rPr>
        <w:t xml:space="preserve"> </w:t>
      </w:r>
      <w:r w:rsidRPr="002F5574">
        <w:t>do</w:t>
      </w:r>
      <w:r w:rsidRPr="002F5574">
        <w:rPr>
          <w:spacing w:val="-16"/>
        </w:rPr>
        <w:t xml:space="preserve"> </w:t>
      </w:r>
      <w:r w:rsidRPr="002F5574">
        <w:t>objeto</w:t>
      </w:r>
      <w:r w:rsidRPr="002F5574">
        <w:rPr>
          <w:spacing w:val="-14"/>
        </w:rPr>
        <w:t xml:space="preserve"> </w:t>
      </w:r>
      <w:r w:rsidRPr="002F5574">
        <w:t>pactuado;</w:t>
      </w:r>
    </w:p>
    <w:p w14:paraId="0C0663B4" w14:textId="77777777" w:rsidR="00AD3F09" w:rsidRPr="00234F01" w:rsidRDefault="00AD3F09" w:rsidP="00AD3F09">
      <w:pPr>
        <w:contextualSpacing/>
        <w:jc w:val="both"/>
        <w:rPr>
          <w:rFonts w:cs="Arial"/>
        </w:rPr>
      </w:pPr>
      <w:r w:rsidRPr="00234F01">
        <w:rPr>
          <w:rFonts w:cs="Arial"/>
        </w:rPr>
        <w:t>A Contratada deverá utilizar profissionais em número adequado para execução dos serviços propostos;</w:t>
      </w:r>
    </w:p>
    <w:p w14:paraId="6C2BA31D" w14:textId="77777777" w:rsidR="00AD3F09" w:rsidRPr="00234F01" w:rsidRDefault="00AD3F09" w:rsidP="00AD3F09">
      <w:pPr>
        <w:contextualSpacing/>
        <w:jc w:val="both"/>
        <w:rPr>
          <w:rFonts w:cs="Arial"/>
        </w:rPr>
      </w:pPr>
      <w:r w:rsidRPr="00234F01">
        <w:rPr>
          <w:rFonts w:cs="Arial"/>
        </w:rPr>
        <w:t>A Contratada assumirá total responsabilidade pela execução e cumprimento dos prazos e garantias do Contrato;</w:t>
      </w:r>
    </w:p>
    <w:p w14:paraId="611D8E9D" w14:textId="77777777" w:rsidR="00AD3F09" w:rsidRPr="00234F01" w:rsidRDefault="00AD3F09" w:rsidP="00AD3F09">
      <w:pPr>
        <w:contextualSpacing/>
        <w:jc w:val="both"/>
        <w:rPr>
          <w:rFonts w:cs="Arial"/>
        </w:rPr>
      </w:pPr>
      <w:r w:rsidRPr="00234F01">
        <w:rPr>
          <w:rFonts w:cs="Arial"/>
        </w:rPr>
        <w:t>Os</w:t>
      </w:r>
      <w:r>
        <w:rPr>
          <w:rFonts w:cs="Arial"/>
        </w:rPr>
        <w:t xml:space="preserve"> serviços deverão ser executados no prazo máximo de 72 horas, após a solicitação da secretaria.</w:t>
      </w:r>
    </w:p>
    <w:p w14:paraId="45F4F946" w14:textId="77777777" w:rsidR="00AD3F09" w:rsidRDefault="00AD3F09" w:rsidP="00AD3F09">
      <w:pPr>
        <w:jc w:val="both"/>
      </w:pPr>
    </w:p>
    <w:p w14:paraId="620BBCE8" w14:textId="77777777" w:rsidR="00AD3F09" w:rsidRDefault="00AD3F09" w:rsidP="00AD3F09">
      <w:pPr>
        <w:jc w:val="both"/>
        <w:rPr>
          <w:rFonts w:cs="Arial"/>
          <w:b/>
        </w:rPr>
      </w:pPr>
      <w:r>
        <w:rPr>
          <w:rFonts w:cs="Arial"/>
          <w:b/>
        </w:rPr>
        <w:t>7</w:t>
      </w:r>
      <w:r w:rsidRPr="00E17520">
        <w:rPr>
          <w:rFonts w:cs="Arial"/>
          <w:b/>
        </w:rPr>
        <w:t xml:space="preserve"> - </w:t>
      </w:r>
      <w:r>
        <w:rPr>
          <w:rFonts w:cs="Arial"/>
          <w:b/>
        </w:rPr>
        <w:t>VIGÊNCIA DA ATA DE REGISTRO DE PREÇOS</w:t>
      </w:r>
    </w:p>
    <w:p w14:paraId="775AFF3F" w14:textId="77777777" w:rsidR="00AD3F09" w:rsidRPr="00076AD4" w:rsidRDefault="00AD3F09" w:rsidP="00AD3F09">
      <w:pPr>
        <w:jc w:val="both"/>
        <w:rPr>
          <w:rFonts w:cs="Arial"/>
        </w:rPr>
      </w:pPr>
      <w:r>
        <w:rPr>
          <w:rFonts w:cs="Arial"/>
        </w:rPr>
        <w:t xml:space="preserve">A vigência da Ata de Registro de Preços vigorará por 12 (doze) meses, contados a partir de sua assinatura, podendo ser prorrogada por igual período nos termos do Art. 84, da Lei Federal N° 14.133/21. </w:t>
      </w:r>
    </w:p>
    <w:p w14:paraId="78FF1476" w14:textId="77777777" w:rsidR="00AD3F09" w:rsidRDefault="00AD3F09" w:rsidP="00AD3F09">
      <w:pPr>
        <w:jc w:val="both"/>
        <w:rPr>
          <w:b/>
        </w:rPr>
      </w:pPr>
    </w:p>
    <w:p w14:paraId="6CC0E761" w14:textId="77777777" w:rsidR="00AD3F09" w:rsidRPr="006D0C6A" w:rsidRDefault="00AD3F09" w:rsidP="00AD3F09">
      <w:pPr>
        <w:jc w:val="both"/>
        <w:rPr>
          <w:b/>
        </w:rPr>
      </w:pPr>
      <w:r>
        <w:rPr>
          <w:b/>
        </w:rPr>
        <w:t>8</w:t>
      </w:r>
      <w:r w:rsidRPr="00F07FF2">
        <w:rPr>
          <w:b/>
        </w:rPr>
        <w:t xml:space="preserve"> – REQUISITOS DA CONTRATAÇÃO</w:t>
      </w:r>
    </w:p>
    <w:p w14:paraId="3F795F76" w14:textId="77777777" w:rsidR="00AD3F09" w:rsidRPr="00B50498" w:rsidRDefault="00AD3F09" w:rsidP="00AD3F09">
      <w:pPr>
        <w:jc w:val="both"/>
        <w:rPr>
          <w:rFonts w:cs="Arial"/>
          <w:bCs/>
        </w:rPr>
      </w:pPr>
      <w:r w:rsidRPr="00B50498">
        <w:rPr>
          <w:rFonts w:cs="Arial"/>
          <w:bCs/>
        </w:rPr>
        <w:t>Atender às solicitações nos prazos estipulados pela Administração.</w:t>
      </w:r>
    </w:p>
    <w:p w14:paraId="2E500903" w14:textId="77777777" w:rsidR="00AD3F09" w:rsidRPr="00B50498" w:rsidRDefault="00AD3F09" w:rsidP="00AD3F09">
      <w:pPr>
        <w:jc w:val="both"/>
        <w:rPr>
          <w:rFonts w:cs="Arial"/>
          <w:bCs/>
        </w:rPr>
      </w:pPr>
      <w:r w:rsidRPr="00B50498">
        <w:rPr>
          <w:rFonts w:cs="Arial"/>
        </w:rPr>
        <w:t>Atestado fornecido por pessoa jurídica de direito público ou de direito privado, que comprove(m) ter a(s) Empresa licitante, prestado serviços de características semelhantes às do objeto da presente licitação.</w:t>
      </w:r>
    </w:p>
    <w:p w14:paraId="4F767515" w14:textId="77777777" w:rsidR="00AD3F09" w:rsidRPr="00B50498" w:rsidRDefault="00AD3F09" w:rsidP="00AD3F09">
      <w:pPr>
        <w:jc w:val="both"/>
        <w:rPr>
          <w:rFonts w:cs="Arial"/>
        </w:rPr>
      </w:pPr>
      <w:r w:rsidRPr="00B50498">
        <w:rPr>
          <w:rFonts w:cs="Arial"/>
        </w:rPr>
        <w:t>Toda a execução dos serviços, desde a montagem e instalação dos elementos, será acompanhada pelos fiscalizadores, devendo a Contratada observar todas as det</w:t>
      </w:r>
      <w:r>
        <w:rPr>
          <w:rFonts w:cs="Arial"/>
        </w:rPr>
        <w:t>erminações repassadas por eles.</w:t>
      </w:r>
    </w:p>
    <w:p w14:paraId="0E767AED" w14:textId="77777777" w:rsidR="00AD3F09" w:rsidRDefault="00AD3F09" w:rsidP="00AD3F09">
      <w:pPr>
        <w:jc w:val="both"/>
        <w:rPr>
          <w:rFonts w:cs="Arial"/>
          <w:b/>
        </w:rPr>
      </w:pPr>
    </w:p>
    <w:p w14:paraId="725696D5" w14:textId="77777777" w:rsidR="00AD3F09" w:rsidRDefault="00AD3F09" w:rsidP="00AD3F09">
      <w:pPr>
        <w:jc w:val="both"/>
        <w:rPr>
          <w:rFonts w:cs="Arial"/>
          <w:b/>
        </w:rPr>
      </w:pPr>
      <w:r>
        <w:rPr>
          <w:rFonts w:cs="Arial"/>
          <w:b/>
        </w:rPr>
        <w:t>9</w:t>
      </w:r>
      <w:r w:rsidRPr="002F5574">
        <w:rPr>
          <w:rFonts w:cs="Arial"/>
          <w:b/>
        </w:rPr>
        <w:t xml:space="preserve"> - </w:t>
      </w:r>
      <w:r>
        <w:rPr>
          <w:rFonts w:cs="Arial"/>
          <w:b/>
        </w:rPr>
        <w:t>ASSUNTOS GERAIS</w:t>
      </w:r>
    </w:p>
    <w:p w14:paraId="691E5D75" w14:textId="77777777" w:rsidR="00561DFF" w:rsidRDefault="00AD3F09" w:rsidP="00250F56">
      <w:pPr>
        <w:jc w:val="both"/>
      </w:pPr>
      <w:r w:rsidRPr="00927947">
        <w:t>A Contratada guardará e fará com que seu pessoal guarde sigilo sobre dados, informações e documentos fornecidos pela Prefeitura ou obtidos em razão da execução do objeto contratado, sendo vedada toda e qualquer reprodução dos mesmos, durante a vigência do ajuste e mesmo após o seu término;</w:t>
      </w:r>
    </w:p>
    <w:p w14:paraId="5032297E" w14:textId="77777777" w:rsidR="00561DFF" w:rsidRDefault="00AD3F09" w:rsidP="00250F56">
      <w:pPr>
        <w:jc w:val="both"/>
      </w:pPr>
      <w:r w:rsidRPr="00927947">
        <w:lastRenderedPageBreak/>
        <w:t>Todas as informações, resultados, relatórios e quaisquer outros documentos obtidos ou elaborados pela Contratada durante a execução do objeto contratado serão de exclusiva propriedade da Prefeitura, não podendo ser utilizados, divulgados, reproduzidos ou veiculados, para qualquer fim, senão com a prévia e expressa autorização deste, sob pena de responsabilização administrativa, civil e criminal, nos termos da legislação pátria vigente;</w:t>
      </w:r>
      <w:r w:rsidR="00250F56">
        <w:t xml:space="preserve"> </w:t>
      </w:r>
    </w:p>
    <w:p w14:paraId="2A92B098" w14:textId="77777777" w:rsidR="00561DFF" w:rsidRDefault="00AD3F09" w:rsidP="00250F56">
      <w:pPr>
        <w:jc w:val="both"/>
      </w:pPr>
      <w:r w:rsidRPr="00927947">
        <w:t>Se o objeto não for entregue conforme condições deste edital, o pagamento ficará suspenso até seu recebimento regular;</w:t>
      </w:r>
    </w:p>
    <w:p w14:paraId="7EAE0B54" w14:textId="40B2E89D" w:rsidR="00AD3F09" w:rsidRDefault="00AD3F09" w:rsidP="00250F56">
      <w:pPr>
        <w:jc w:val="both"/>
      </w:pPr>
      <w:r w:rsidRPr="00927947">
        <w:t>Em caso de irregularidade na emissão dos documentos fiscais, o prazo de pagamento será contado a partir de sua reapresentação, desde que devidamente regularizados.</w:t>
      </w:r>
    </w:p>
    <w:p w14:paraId="68699201" w14:textId="77777777" w:rsidR="00AD3F09" w:rsidRDefault="00AD3F09" w:rsidP="00AD3F09">
      <w:pPr>
        <w:tabs>
          <w:tab w:val="left" w:pos="5796"/>
        </w:tabs>
        <w:overflowPunct w:val="0"/>
        <w:autoSpaceDE w:val="0"/>
        <w:autoSpaceDN w:val="0"/>
        <w:adjustRightInd w:val="0"/>
        <w:spacing w:before="100" w:beforeAutospacing="1" w:after="100" w:afterAutospacing="1"/>
        <w:jc w:val="center"/>
        <w:textAlignment w:val="baseline"/>
        <w:outlineLvl w:val="7"/>
      </w:pPr>
    </w:p>
    <w:p w14:paraId="39441E7E" w14:textId="77777777" w:rsidR="00AD3F09" w:rsidRDefault="00AD3F09" w:rsidP="00AD3F09">
      <w:pPr>
        <w:tabs>
          <w:tab w:val="left" w:pos="5796"/>
        </w:tabs>
        <w:overflowPunct w:val="0"/>
        <w:autoSpaceDE w:val="0"/>
        <w:autoSpaceDN w:val="0"/>
        <w:adjustRightInd w:val="0"/>
        <w:spacing w:before="100" w:beforeAutospacing="1" w:after="100" w:afterAutospacing="1"/>
        <w:jc w:val="center"/>
        <w:textAlignment w:val="baseline"/>
        <w:outlineLvl w:val="7"/>
      </w:pPr>
    </w:p>
    <w:p w14:paraId="4A4EC0E7" w14:textId="77777777" w:rsidR="00AD3F09" w:rsidRDefault="00AD3F09" w:rsidP="00AD3F09">
      <w:pPr>
        <w:tabs>
          <w:tab w:val="left" w:pos="5796"/>
        </w:tabs>
        <w:overflowPunct w:val="0"/>
        <w:autoSpaceDE w:val="0"/>
        <w:autoSpaceDN w:val="0"/>
        <w:adjustRightInd w:val="0"/>
        <w:spacing w:before="100" w:beforeAutospacing="1" w:after="100" w:afterAutospacing="1"/>
        <w:jc w:val="center"/>
        <w:textAlignment w:val="baseline"/>
        <w:outlineLvl w:val="7"/>
      </w:pPr>
    </w:p>
    <w:p w14:paraId="41E367F1" w14:textId="77777777" w:rsidR="00AD3F09" w:rsidRDefault="00AD3F09" w:rsidP="00AD3F09">
      <w:pPr>
        <w:tabs>
          <w:tab w:val="left" w:pos="5796"/>
        </w:tabs>
        <w:overflowPunct w:val="0"/>
        <w:autoSpaceDE w:val="0"/>
        <w:autoSpaceDN w:val="0"/>
        <w:adjustRightInd w:val="0"/>
        <w:spacing w:before="100" w:beforeAutospacing="1" w:after="100" w:afterAutospacing="1"/>
        <w:jc w:val="center"/>
        <w:textAlignment w:val="baseline"/>
        <w:outlineLvl w:val="7"/>
      </w:pPr>
    </w:p>
    <w:p w14:paraId="39D5949A" w14:textId="77777777" w:rsidR="00AD3F09" w:rsidRDefault="00AD3F09" w:rsidP="00AD3F09">
      <w:pPr>
        <w:tabs>
          <w:tab w:val="left" w:pos="5796"/>
        </w:tabs>
        <w:overflowPunct w:val="0"/>
        <w:autoSpaceDE w:val="0"/>
        <w:autoSpaceDN w:val="0"/>
        <w:adjustRightInd w:val="0"/>
        <w:spacing w:before="100" w:beforeAutospacing="1" w:after="100" w:afterAutospacing="1"/>
        <w:jc w:val="center"/>
        <w:textAlignment w:val="baseline"/>
        <w:outlineLvl w:val="7"/>
      </w:pPr>
    </w:p>
    <w:p w14:paraId="4EA345F8" w14:textId="77777777" w:rsidR="00AD3F09" w:rsidRDefault="00AD3F09" w:rsidP="00AD3F09">
      <w:pPr>
        <w:tabs>
          <w:tab w:val="left" w:pos="5796"/>
        </w:tabs>
        <w:overflowPunct w:val="0"/>
        <w:autoSpaceDE w:val="0"/>
        <w:autoSpaceDN w:val="0"/>
        <w:adjustRightInd w:val="0"/>
        <w:spacing w:before="100" w:beforeAutospacing="1" w:after="100" w:afterAutospacing="1"/>
        <w:jc w:val="center"/>
        <w:textAlignment w:val="baseline"/>
        <w:outlineLvl w:val="7"/>
      </w:pPr>
    </w:p>
    <w:p w14:paraId="2B26AF8D" w14:textId="77777777" w:rsidR="00AD3F09" w:rsidRDefault="00AD3F09" w:rsidP="00AD3F09">
      <w:pPr>
        <w:tabs>
          <w:tab w:val="left" w:pos="5796"/>
        </w:tabs>
        <w:overflowPunct w:val="0"/>
        <w:autoSpaceDE w:val="0"/>
        <w:autoSpaceDN w:val="0"/>
        <w:adjustRightInd w:val="0"/>
        <w:spacing w:before="100" w:beforeAutospacing="1" w:after="100" w:afterAutospacing="1"/>
        <w:jc w:val="center"/>
        <w:textAlignment w:val="baseline"/>
        <w:outlineLvl w:val="7"/>
      </w:pPr>
    </w:p>
    <w:p w14:paraId="00676E14" w14:textId="77777777" w:rsidR="00AD3F09" w:rsidRDefault="00AD3F09" w:rsidP="00AD3F09">
      <w:pPr>
        <w:tabs>
          <w:tab w:val="left" w:pos="5796"/>
        </w:tabs>
        <w:overflowPunct w:val="0"/>
        <w:autoSpaceDE w:val="0"/>
        <w:autoSpaceDN w:val="0"/>
        <w:adjustRightInd w:val="0"/>
        <w:spacing w:before="100" w:beforeAutospacing="1" w:after="100" w:afterAutospacing="1"/>
        <w:jc w:val="center"/>
        <w:textAlignment w:val="baseline"/>
        <w:outlineLvl w:val="7"/>
      </w:pPr>
    </w:p>
    <w:p w14:paraId="040A8ED2" w14:textId="77777777" w:rsidR="00AD3F09" w:rsidRDefault="00AD3F09" w:rsidP="00AD3F09">
      <w:pPr>
        <w:tabs>
          <w:tab w:val="left" w:pos="5796"/>
        </w:tabs>
        <w:overflowPunct w:val="0"/>
        <w:autoSpaceDE w:val="0"/>
        <w:autoSpaceDN w:val="0"/>
        <w:adjustRightInd w:val="0"/>
        <w:spacing w:before="100" w:beforeAutospacing="1" w:after="100" w:afterAutospacing="1"/>
        <w:jc w:val="center"/>
        <w:textAlignment w:val="baseline"/>
        <w:outlineLvl w:val="7"/>
      </w:pPr>
    </w:p>
    <w:p w14:paraId="72864490" w14:textId="77777777" w:rsidR="00AD3F09" w:rsidRDefault="00AD3F09" w:rsidP="00AD3F09">
      <w:pPr>
        <w:tabs>
          <w:tab w:val="left" w:pos="5796"/>
        </w:tabs>
        <w:overflowPunct w:val="0"/>
        <w:autoSpaceDE w:val="0"/>
        <w:autoSpaceDN w:val="0"/>
        <w:adjustRightInd w:val="0"/>
        <w:spacing w:before="100" w:beforeAutospacing="1" w:after="100" w:afterAutospacing="1"/>
        <w:jc w:val="center"/>
        <w:textAlignment w:val="baseline"/>
        <w:outlineLvl w:val="7"/>
      </w:pPr>
    </w:p>
    <w:p w14:paraId="5BFDB31A" w14:textId="77777777" w:rsidR="00AD3F09" w:rsidRDefault="00AD3F09" w:rsidP="00AD3F09">
      <w:pPr>
        <w:tabs>
          <w:tab w:val="left" w:pos="5796"/>
        </w:tabs>
        <w:overflowPunct w:val="0"/>
        <w:autoSpaceDE w:val="0"/>
        <w:autoSpaceDN w:val="0"/>
        <w:adjustRightInd w:val="0"/>
        <w:spacing w:before="100" w:beforeAutospacing="1" w:after="100" w:afterAutospacing="1"/>
        <w:jc w:val="center"/>
        <w:textAlignment w:val="baseline"/>
        <w:outlineLvl w:val="7"/>
      </w:pPr>
    </w:p>
    <w:p w14:paraId="020D829E" w14:textId="77777777" w:rsidR="00AD3F09" w:rsidRDefault="00AD3F09" w:rsidP="00AD3F09">
      <w:pPr>
        <w:tabs>
          <w:tab w:val="left" w:pos="5796"/>
        </w:tabs>
        <w:overflowPunct w:val="0"/>
        <w:autoSpaceDE w:val="0"/>
        <w:autoSpaceDN w:val="0"/>
        <w:adjustRightInd w:val="0"/>
        <w:spacing w:before="100" w:beforeAutospacing="1" w:after="100" w:afterAutospacing="1"/>
        <w:jc w:val="center"/>
        <w:textAlignment w:val="baseline"/>
        <w:outlineLvl w:val="7"/>
      </w:pPr>
    </w:p>
    <w:p w14:paraId="6F8E0851" w14:textId="77777777" w:rsidR="00AD3F09" w:rsidRDefault="00AD3F09" w:rsidP="00AD3F09">
      <w:pPr>
        <w:tabs>
          <w:tab w:val="left" w:pos="5796"/>
        </w:tabs>
        <w:overflowPunct w:val="0"/>
        <w:autoSpaceDE w:val="0"/>
        <w:autoSpaceDN w:val="0"/>
        <w:adjustRightInd w:val="0"/>
        <w:spacing w:before="100" w:beforeAutospacing="1" w:after="100" w:afterAutospacing="1"/>
        <w:jc w:val="center"/>
        <w:textAlignment w:val="baseline"/>
        <w:outlineLvl w:val="7"/>
      </w:pPr>
    </w:p>
    <w:p w14:paraId="168F0C23" w14:textId="77777777" w:rsidR="00AD3F09" w:rsidRDefault="00AD3F09" w:rsidP="00AD3F09">
      <w:pPr>
        <w:tabs>
          <w:tab w:val="left" w:pos="5796"/>
        </w:tabs>
        <w:overflowPunct w:val="0"/>
        <w:autoSpaceDE w:val="0"/>
        <w:autoSpaceDN w:val="0"/>
        <w:adjustRightInd w:val="0"/>
        <w:spacing w:before="100" w:beforeAutospacing="1" w:after="100" w:afterAutospacing="1"/>
        <w:jc w:val="center"/>
        <w:textAlignment w:val="baseline"/>
        <w:outlineLvl w:val="7"/>
      </w:pPr>
    </w:p>
    <w:p w14:paraId="63A57D75" w14:textId="77777777" w:rsidR="00AD3F09" w:rsidRDefault="00AD3F09" w:rsidP="00AD3F09">
      <w:pPr>
        <w:tabs>
          <w:tab w:val="left" w:pos="5796"/>
        </w:tabs>
        <w:overflowPunct w:val="0"/>
        <w:autoSpaceDE w:val="0"/>
        <w:autoSpaceDN w:val="0"/>
        <w:adjustRightInd w:val="0"/>
        <w:spacing w:before="100" w:beforeAutospacing="1" w:after="100" w:afterAutospacing="1"/>
        <w:jc w:val="center"/>
        <w:textAlignment w:val="baseline"/>
        <w:outlineLvl w:val="7"/>
      </w:pPr>
    </w:p>
    <w:p w14:paraId="29236FE3" w14:textId="77777777" w:rsidR="00AD3F09" w:rsidRDefault="00AD3F09" w:rsidP="00AD3F09">
      <w:pPr>
        <w:tabs>
          <w:tab w:val="left" w:pos="5796"/>
        </w:tabs>
        <w:overflowPunct w:val="0"/>
        <w:autoSpaceDE w:val="0"/>
        <w:autoSpaceDN w:val="0"/>
        <w:adjustRightInd w:val="0"/>
        <w:spacing w:before="100" w:beforeAutospacing="1" w:after="100" w:afterAutospacing="1"/>
        <w:jc w:val="center"/>
        <w:textAlignment w:val="baseline"/>
        <w:outlineLvl w:val="7"/>
      </w:pPr>
    </w:p>
    <w:p w14:paraId="33EA10C3" w14:textId="62A96726" w:rsidR="00AD3F09" w:rsidRDefault="00AD3F09" w:rsidP="00AD3F09">
      <w:pPr>
        <w:tabs>
          <w:tab w:val="left" w:pos="5796"/>
        </w:tabs>
        <w:overflowPunct w:val="0"/>
        <w:autoSpaceDE w:val="0"/>
        <w:autoSpaceDN w:val="0"/>
        <w:adjustRightInd w:val="0"/>
        <w:spacing w:before="100" w:beforeAutospacing="1" w:after="100" w:afterAutospacing="1"/>
        <w:jc w:val="center"/>
        <w:textAlignment w:val="baseline"/>
        <w:outlineLvl w:val="7"/>
      </w:pPr>
    </w:p>
    <w:p w14:paraId="17E70AE1" w14:textId="77777777" w:rsidR="00340D57" w:rsidRDefault="00340D57" w:rsidP="00AD3F09">
      <w:pPr>
        <w:tabs>
          <w:tab w:val="left" w:pos="5796"/>
        </w:tabs>
        <w:overflowPunct w:val="0"/>
        <w:autoSpaceDE w:val="0"/>
        <w:autoSpaceDN w:val="0"/>
        <w:adjustRightInd w:val="0"/>
        <w:spacing w:before="100" w:beforeAutospacing="1" w:after="100" w:afterAutospacing="1"/>
        <w:jc w:val="center"/>
        <w:textAlignment w:val="baseline"/>
        <w:outlineLvl w:val="7"/>
      </w:pPr>
    </w:p>
    <w:p w14:paraId="38D75D34" w14:textId="77777777" w:rsidR="00AD3F09" w:rsidRDefault="00AD3F09" w:rsidP="00AD3F09">
      <w:pPr>
        <w:tabs>
          <w:tab w:val="left" w:pos="5796"/>
        </w:tabs>
        <w:overflowPunct w:val="0"/>
        <w:autoSpaceDE w:val="0"/>
        <w:autoSpaceDN w:val="0"/>
        <w:adjustRightInd w:val="0"/>
        <w:spacing w:before="100" w:beforeAutospacing="1" w:after="100" w:afterAutospacing="1"/>
        <w:jc w:val="center"/>
        <w:textAlignment w:val="baseline"/>
        <w:outlineLvl w:val="7"/>
      </w:pPr>
    </w:p>
    <w:p w14:paraId="1F6393D0" w14:textId="3591E3A7" w:rsidR="00681967" w:rsidRPr="00C47D4C" w:rsidRDefault="00C47D4C" w:rsidP="00AD3F0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3E682B8F"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w:t>
      </w:r>
      <w:r w:rsidR="00757467">
        <w:rPr>
          <w:rFonts w:ascii="Arial" w:hAnsi="Arial" w:cs="Arial"/>
          <w:b/>
          <w:bCs/>
        </w:rPr>
        <w:t xml:space="preserve"> </w:t>
      </w:r>
      <w:r w:rsidRPr="00C47D4C">
        <w:rPr>
          <w:rFonts w:ascii="Arial" w:hAnsi="Arial" w:cs="Arial"/>
          <w:b/>
          <w:bCs/>
        </w:rPr>
        <w:t>NA</w:t>
      </w:r>
      <w:r w:rsidR="00757467">
        <w:rPr>
          <w:rFonts w:ascii="Arial" w:hAnsi="Arial" w:cs="Arial"/>
          <w:b/>
          <w:bCs/>
        </w:rPr>
        <w:t xml:space="preserve"> </w:t>
      </w:r>
      <w:r w:rsidRPr="00C47D4C">
        <w:rPr>
          <w:rFonts w:ascii="Arial" w:hAnsi="Arial" w:cs="Arial"/>
          <w:b/>
          <w:bCs/>
        </w:rPr>
        <w:t>FORMA</w:t>
      </w:r>
      <w:r w:rsidR="00757467">
        <w:rPr>
          <w:rFonts w:ascii="Arial" w:hAnsi="Arial" w:cs="Arial"/>
          <w:b/>
          <w:bCs/>
        </w:rPr>
        <w:t xml:space="preserve"> </w:t>
      </w:r>
      <w:r w:rsidRPr="00C47D4C">
        <w:rPr>
          <w:rFonts w:ascii="Arial" w:hAnsi="Arial" w:cs="Arial"/>
          <w:b/>
          <w:bCs/>
        </w:rPr>
        <w:t>ELETRÔNICA</w:t>
      </w:r>
      <w:r w:rsidR="00757467">
        <w:rPr>
          <w:rFonts w:ascii="Arial" w:hAnsi="Arial" w:cs="Arial"/>
          <w:b/>
          <w:bCs/>
        </w:rPr>
        <w:t xml:space="preserve"> </w:t>
      </w:r>
      <w:r w:rsidRPr="00015373">
        <w:rPr>
          <w:rFonts w:ascii="Arial" w:hAnsi="Arial" w:cs="Arial"/>
          <w:b/>
          <w:bCs/>
        </w:rPr>
        <w:t>N</w:t>
      </w:r>
      <w:r w:rsidR="0064703A">
        <w:rPr>
          <w:rFonts w:ascii="Arial" w:hAnsi="Arial" w:cs="Arial"/>
          <w:b/>
          <w:bCs/>
        </w:rPr>
        <w:t>.</w:t>
      </w:r>
      <w:r w:rsidRPr="00015373">
        <w:rPr>
          <w:rFonts w:ascii="Arial" w:hAnsi="Arial" w:cs="Arial"/>
          <w:b/>
          <w:bCs/>
        </w:rPr>
        <w:t>º</w:t>
      </w:r>
      <w:r w:rsidR="00757467">
        <w:rPr>
          <w:rFonts w:ascii="Arial" w:hAnsi="Arial" w:cs="Arial"/>
          <w:b/>
          <w:bCs/>
        </w:rPr>
        <w:t xml:space="preserve"> </w:t>
      </w:r>
      <w:r w:rsidR="00B726FB">
        <w:rPr>
          <w:rFonts w:ascii="Arial" w:hAnsi="Arial" w:cs="Arial"/>
          <w:b/>
          <w:bCs/>
        </w:rPr>
        <w:t>PE0</w:t>
      </w:r>
      <w:r w:rsidR="00501649">
        <w:rPr>
          <w:rFonts w:ascii="Arial" w:hAnsi="Arial" w:cs="Arial"/>
          <w:b/>
          <w:bCs/>
        </w:rPr>
        <w:t>3</w:t>
      </w:r>
      <w:r w:rsidR="00757467">
        <w:rPr>
          <w:rFonts w:ascii="Arial" w:hAnsi="Arial" w:cs="Arial"/>
          <w:b/>
          <w:bCs/>
        </w:rPr>
        <w:t>5</w:t>
      </w:r>
      <w:r w:rsidR="00B726FB">
        <w:rPr>
          <w:rFonts w:ascii="Arial" w:hAnsi="Arial" w:cs="Arial"/>
          <w:b/>
          <w:bCs/>
        </w:rPr>
        <w:t>/2024</w:t>
      </w:r>
    </w:p>
    <w:p w14:paraId="55B07E1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5107B203" w:rsidR="00681967" w:rsidRPr="00C47D4C" w:rsidRDefault="00144682" w:rsidP="00681967">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Pr>
          <w:rFonts w:ascii="Arial" w:hAnsi="Arial" w:cs="Arial"/>
        </w:rPr>
        <w:t>Caso necessário, a</w:t>
      </w:r>
      <w:r w:rsidR="00681967" w:rsidRPr="00C47D4C">
        <w:rPr>
          <w:rFonts w:ascii="Arial" w:hAnsi="Arial" w:cs="Arial"/>
        </w:rPr>
        <w:t xml:space="preserve"> empresa vencedora do Pregão deverá apresentar, imediatamente após o encerramento da disputa, os seguintes documentos comprobatórios de habilitação, sendo que tais documentos deverão ser </w:t>
      </w:r>
      <w:r w:rsidR="00681967"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00681967"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00681967" w:rsidRPr="00831ED2">
        <w:rPr>
          <w:rFonts w:ascii="Arial" w:hAnsi="Arial" w:cs="Arial"/>
          <w:b/>
        </w:rPr>
        <w:t xml:space="preserve">licitação, para a Prefeitura Municipal de </w:t>
      </w:r>
      <w:r w:rsidR="00D3559D">
        <w:rPr>
          <w:rFonts w:ascii="Arial" w:hAnsi="Arial" w:cs="Arial"/>
          <w:b/>
        </w:rPr>
        <w:t>Araci</w:t>
      </w:r>
      <w:r w:rsidR="00681967"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n</w:t>
      </w:r>
      <w:r w:rsidR="009204BC">
        <w:rPr>
          <w:rFonts w:ascii="Arial" w:hAnsi="Arial" w:cs="Arial"/>
          <w:b/>
        </w:rPr>
        <w:t>.</w:t>
      </w:r>
      <w:r w:rsidR="002A42C9" w:rsidRPr="00831ED2">
        <w:rPr>
          <w:rFonts w:ascii="Arial" w:hAnsi="Arial" w:cs="Arial"/>
          <w:b/>
        </w:rPr>
        <w:t xml:space="preserve">º </w:t>
      </w:r>
      <w:r w:rsidR="00D3559D">
        <w:rPr>
          <w:rFonts w:ascii="Arial" w:hAnsi="Arial" w:cs="Arial"/>
          <w:b/>
        </w:rPr>
        <w:t>04</w:t>
      </w:r>
      <w:r w:rsidR="00681967"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00681967" w:rsidRPr="00831ED2">
        <w:rPr>
          <w:rFonts w:ascii="Arial" w:hAnsi="Arial" w:cs="Arial"/>
          <w:b/>
        </w:rPr>
        <w:t>, aos cuidados da Comissão de Licitação, observando o prazo de 05</w:t>
      </w:r>
      <w:r w:rsidR="0085216D">
        <w:rPr>
          <w:rFonts w:ascii="Arial" w:hAnsi="Arial" w:cs="Arial"/>
          <w:b/>
        </w:rPr>
        <w:t xml:space="preserve"> </w:t>
      </w:r>
      <w:r w:rsidR="00681967" w:rsidRPr="00831ED2">
        <w:rPr>
          <w:rFonts w:ascii="Arial" w:hAnsi="Arial" w:cs="Arial"/>
          <w:b/>
        </w:rPr>
        <w:t>(cinco) dias úteis, contados a partir da data da realização do pregão.</w:t>
      </w:r>
    </w:p>
    <w:p w14:paraId="0CBDB8C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662F1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09B24E83" w:rsidR="00681967" w:rsidRPr="00C47D4C" w:rsidRDefault="00681967" w:rsidP="00681967">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681967">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0A5500B9"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681967">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5DD58F75" w14:textId="5547C5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lastRenderedPageBreak/>
        <w:t xml:space="preserve">f) Certificado de Regularidade de Situação com o FGTS </w:t>
      </w:r>
      <w:r w:rsidRPr="00C47D4C">
        <w:rPr>
          <w:rFonts w:ascii="Arial" w:hAnsi="Arial" w:cs="Arial"/>
          <w:b/>
          <w:bCs/>
        </w:rPr>
        <w:t>(CRS/FGTS);</w:t>
      </w:r>
    </w:p>
    <w:p w14:paraId="64ED575D" w14:textId="2C549196" w:rsidR="00681967" w:rsidRPr="00831ED2" w:rsidRDefault="009F71DD" w:rsidP="00681967">
      <w:pPr>
        <w:overflowPunct w:val="0"/>
        <w:autoSpaceDE w:val="0"/>
        <w:autoSpaceDN w:val="0"/>
        <w:adjustRightInd w:val="0"/>
        <w:spacing w:before="100" w:beforeAutospacing="1" w:after="100" w:afterAutospacing="1"/>
        <w:ind w:firstLine="708"/>
        <w:jc w:val="both"/>
        <w:textAlignment w:val="baseline"/>
        <w:rPr>
          <w:rFonts w:ascii="Arial" w:hAnsi="Arial" w:cs="Arial"/>
          <w:bCs/>
        </w:rPr>
      </w:pPr>
      <w:r>
        <w:rPr>
          <w:rFonts w:ascii="Arial" w:hAnsi="Arial" w:cs="Arial"/>
          <w:bCs/>
        </w:rPr>
        <w:t>g</w:t>
      </w:r>
      <w:r w:rsidR="00681967" w:rsidRPr="00831ED2">
        <w:rPr>
          <w:rFonts w:ascii="Arial" w:hAnsi="Arial" w:cs="Arial"/>
          <w:bCs/>
        </w:rPr>
        <w:t>) Alvará de Localização</w:t>
      </w:r>
      <w:r w:rsidR="00D3559D">
        <w:rPr>
          <w:rFonts w:ascii="Arial" w:hAnsi="Arial" w:cs="Arial"/>
          <w:bCs/>
        </w:rPr>
        <w:t xml:space="preserve"> e Funcionamento</w:t>
      </w:r>
      <w:r w:rsidR="00681967" w:rsidRPr="00831ED2">
        <w:rPr>
          <w:rFonts w:ascii="Arial" w:hAnsi="Arial" w:cs="Arial"/>
          <w:bCs/>
        </w:rPr>
        <w:t>;</w:t>
      </w:r>
    </w:p>
    <w:p w14:paraId="003D7F27" w14:textId="034B9840" w:rsidR="00681967" w:rsidRPr="00C47D4C" w:rsidRDefault="009F71DD" w:rsidP="00681967">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Cs/>
        </w:rPr>
        <w:t>h</w:t>
      </w:r>
      <w:r w:rsidR="00681967" w:rsidRPr="00831ED2">
        <w:rPr>
          <w:rFonts w:ascii="Arial" w:hAnsi="Arial" w:cs="Arial"/>
          <w:bCs/>
        </w:rPr>
        <w:t>) Prova de inexistência de débitos inadimplidos perante a Justiça do Trabalho, mediante a apresentação de certidão negativa, nos termos do Título VII-A da Consolidação das Leis do Trabalho, aprovada pelo Decreto-Lei n</w:t>
      </w:r>
      <w:r w:rsidR="00945AAC">
        <w:rPr>
          <w:rFonts w:ascii="Arial" w:hAnsi="Arial" w:cs="Arial"/>
          <w:bCs/>
        </w:rPr>
        <w:t>.</w:t>
      </w:r>
      <w:r w:rsidR="00681967" w:rsidRPr="00831ED2">
        <w:rPr>
          <w:rFonts w:ascii="Arial" w:hAnsi="Arial" w:cs="Arial"/>
          <w:bCs/>
        </w:rPr>
        <w:t>º 5.452, de 1º de maio de 1943. (Inciso incluído pela Lei 12.440, de 2011).</w:t>
      </w:r>
      <w:r w:rsidR="0061709F">
        <w:rPr>
          <w:rFonts w:ascii="Arial" w:hAnsi="Arial" w:cs="Arial"/>
          <w:bCs/>
        </w:rPr>
        <w:t xml:space="preserve"> </w:t>
      </w:r>
      <w:r w:rsidR="00681967" w:rsidRPr="00831ED2">
        <w:rPr>
          <w:rFonts w:ascii="Arial" w:hAnsi="Arial" w:cs="Arial"/>
          <w:bCs/>
        </w:rPr>
        <w:t>www.tst.gov.br</w:t>
      </w:r>
    </w:p>
    <w:p w14:paraId="0A111BCC" w14:textId="77777777" w:rsidR="00681967" w:rsidRPr="00C47D4C" w:rsidRDefault="00681967" w:rsidP="00681967">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818D1F" w14:textId="29375875"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de fato impeditiva para a habilitação da proponente, sob as penas cabíveis, nos termos do Art. 32 da Lei n</w:t>
      </w:r>
      <w:r w:rsidR="00E46829">
        <w:rPr>
          <w:rFonts w:ascii="Arial" w:hAnsi="Arial" w:cs="Arial"/>
        </w:rPr>
        <w:t>.</w:t>
      </w:r>
      <w:r w:rsidRPr="00C47D4C">
        <w:rPr>
          <w:rFonts w:ascii="Arial" w:hAnsi="Arial" w:cs="Arial"/>
        </w:rPr>
        <w:t xml:space="preserve">º </w:t>
      </w:r>
      <w:r w:rsidR="00E632C7">
        <w:rPr>
          <w:rFonts w:ascii="Arial" w:hAnsi="Arial" w:cs="Arial"/>
        </w:rPr>
        <w:t>14.133</w:t>
      </w:r>
      <w:r w:rsidRPr="00C47D4C">
        <w:rPr>
          <w:rFonts w:ascii="Arial" w:hAnsi="Arial" w:cs="Arial"/>
        </w:rPr>
        <w:t>/93, conforme modelo do Anexo 7;</w:t>
      </w:r>
    </w:p>
    <w:p w14:paraId="030F8D0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06A1B97C" w14:textId="20994439" w:rsidR="00681967" w:rsidRPr="00C47D4C" w:rsidRDefault="00681967" w:rsidP="00FF0FA5">
      <w:pPr>
        <w:overflowPunct w:val="0"/>
        <w:autoSpaceDE w:val="0"/>
        <w:autoSpaceDN w:val="0"/>
        <w:adjustRightInd w:val="0"/>
        <w:ind w:left="709"/>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w:t>
      </w:r>
      <w:r w:rsidR="00E632C7">
        <w:rPr>
          <w:rFonts w:ascii="Arial" w:hAnsi="Arial" w:cs="Arial"/>
        </w:rPr>
        <w:t>14.133</w:t>
      </w:r>
      <w:r w:rsidRPr="00C47D4C">
        <w:rPr>
          <w:rFonts w:ascii="Arial" w:hAnsi="Arial" w:cs="Arial"/>
        </w:rPr>
        <w:t>/93 e Art. 8º, do Decreto Municipal n</w:t>
      </w:r>
      <w:r w:rsidR="00B635DA">
        <w:rPr>
          <w:rFonts w:ascii="Arial" w:hAnsi="Arial" w:cs="Arial"/>
        </w:rPr>
        <w:t>.</w:t>
      </w:r>
      <w:r w:rsidRPr="00C47D4C">
        <w:rPr>
          <w:rFonts w:ascii="Arial" w:hAnsi="Arial" w:cs="Arial"/>
        </w:rPr>
        <w:t xml:space="preserve">º 6615, conforme Anexo 11.  </w:t>
      </w:r>
    </w:p>
    <w:p w14:paraId="0555742A"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537CC54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00D3559D">
        <w:rPr>
          <w:rFonts w:ascii="Arial" w:hAnsi="Arial" w:cs="Arial"/>
        </w:rPr>
        <w:t xml:space="preserve">sede </w:t>
      </w:r>
      <w:r w:rsidRPr="00C47D4C">
        <w:rPr>
          <w:rFonts w:ascii="Arial" w:hAnsi="Arial" w:cs="Arial"/>
        </w:rPr>
        <w:t>da pessoa jurídica, contendo expresso na própria certidão o prazo de sua validade.</w:t>
      </w:r>
    </w:p>
    <w:p w14:paraId="13AA711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0CC0651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2F0E8915" w14:textId="4D0A4513" w:rsidR="00C7634B" w:rsidRPr="00C7634B" w:rsidRDefault="00681967" w:rsidP="00C7634B">
      <w:pPr>
        <w:numPr>
          <w:ilvl w:val="1"/>
          <w:numId w:val="25"/>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32ABDF5A" w14:textId="77777777" w:rsidR="00681967" w:rsidRPr="00C7634B" w:rsidRDefault="00681967" w:rsidP="00C7634B">
      <w:pPr>
        <w:numPr>
          <w:ilvl w:val="1"/>
          <w:numId w:val="25"/>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lastRenderedPageBreak/>
        <w:t>1.6.</w:t>
      </w:r>
      <w:r w:rsidRPr="00C47D4C">
        <w:rPr>
          <w:rFonts w:ascii="Arial" w:hAnsi="Arial" w:cs="Arial"/>
        </w:rPr>
        <w:t xml:space="preserve"> </w:t>
      </w:r>
      <w:r w:rsidRPr="00C47D4C">
        <w:rPr>
          <w:rFonts w:ascii="Arial" w:hAnsi="Arial" w:cs="Arial"/>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1668C31D"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77777777"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 xml:space="preserve">1.8. </w:t>
      </w:r>
      <w:r w:rsidRPr="00C47D4C">
        <w:rPr>
          <w:rFonts w:ascii="Arial" w:hAnsi="Arial" w:cs="Arial"/>
          <w:b/>
        </w:rPr>
        <w:tab/>
      </w:r>
      <w:r w:rsidRPr="00CD6C4C">
        <w:rPr>
          <w:rFonts w:ascii="Arial" w:hAnsi="Arial" w:cs="Arial"/>
        </w:rPr>
        <w:t xml:space="preserve">Em se tratando de </w:t>
      </w:r>
      <w:r w:rsidRPr="00CD6C4C">
        <w:rPr>
          <w:rFonts w:ascii="Arial" w:hAnsi="Arial" w:cs="Arial"/>
          <w:bCs/>
          <w:u w:val="single"/>
        </w:rPr>
        <w:t>microempresa ou empresa de pequeno porte</w:t>
      </w:r>
      <w:r w:rsidRPr="00CD6C4C">
        <w:rPr>
          <w:rFonts w:ascii="Arial" w:hAnsi="Arial" w:cs="Arial"/>
          <w:bCs/>
        </w:rPr>
        <w:t xml:space="preserve">, </w:t>
      </w:r>
      <w:r w:rsidRPr="00CD6C4C">
        <w:rPr>
          <w:rFonts w:ascii="Arial" w:hAnsi="Arial" w:cs="Arial"/>
        </w:rPr>
        <w:t>havendo alguma restrição na comprovação da regularidade fiscal, será assegurado o prazo de 2 (dois)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697DA216"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D6C4C">
        <w:rPr>
          <w:rFonts w:ascii="Arial" w:hAnsi="Arial" w:cs="Arial"/>
          <w:b/>
        </w:rPr>
        <w:t>1.9.</w:t>
      </w:r>
      <w:r w:rsidRPr="00CD6C4C">
        <w:rPr>
          <w:rFonts w:ascii="Arial" w:hAnsi="Arial" w:cs="Arial"/>
        </w:rPr>
        <w:t xml:space="preserve"> </w:t>
      </w:r>
      <w:r w:rsidRPr="00CD6C4C">
        <w:rPr>
          <w:rFonts w:ascii="Arial" w:hAnsi="Arial" w:cs="Arial"/>
        </w:rPr>
        <w:tab/>
        <w:t xml:space="preserve">A não regularização da documentação implicará decadência do direito à Contratação, sem prejuízo das sanções previstas no art. 81 da Lei </w:t>
      </w:r>
      <w:r w:rsidR="00E632C7" w:rsidRPr="00CD6C4C">
        <w:rPr>
          <w:rFonts w:ascii="Arial" w:hAnsi="Arial" w:cs="Arial"/>
        </w:rPr>
        <w:t>14.133</w:t>
      </w:r>
      <w:r w:rsidRPr="00CD6C4C">
        <w:rPr>
          <w:rFonts w:ascii="Arial" w:hAnsi="Arial" w:cs="Arial"/>
        </w:rPr>
        <w:t>/93, sendo facultado à Administração convocar os licitantes remanescentes, na ordem de classificação, para assinatura do contrato, ou revogar a licitação.</w:t>
      </w:r>
    </w:p>
    <w:p w14:paraId="1903838C" w14:textId="2E4B608C"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C47D4C">
        <w:rPr>
          <w:rFonts w:ascii="Arial" w:hAnsi="Arial" w:cs="Arial"/>
          <w:b/>
        </w:rPr>
        <w:br w:type="page"/>
      </w:r>
      <w:r w:rsidRPr="00015373">
        <w:rPr>
          <w:rFonts w:ascii="Arial" w:hAnsi="Arial" w:cs="Arial"/>
          <w:b/>
          <w:bCs/>
          <w:iCs/>
        </w:rPr>
        <w:lastRenderedPageBreak/>
        <w:t>ANEXO 0</w:t>
      </w:r>
      <w:r w:rsidR="009A1CE9" w:rsidRPr="00015373">
        <w:rPr>
          <w:rFonts w:ascii="Arial" w:hAnsi="Arial" w:cs="Arial"/>
          <w:b/>
          <w:bCs/>
          <w:iCs/>
        </w:rPr>
        <w:t>3</w:t>
      </w:r>
    </w:p>
    <w:p w14:paraId="36DA4D34" w14:textId="4EAF2700"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NA FORMA ELETRÔNICA N</w:t>
      </w:r>
      <w:r w:rsidR="00574027">
        <w:rPr>
          <w:rFonts w:ascii="Arial" w:hAnsi="Arial" w:cs="Arial"/>
          <w:b/>
          <w:bCs/>
        </w:rPr>
        <w:t>.</w:t>
      </w:r>
      <w:r w:rsidRPr="00015373">
        <w:rPr>
          <w:rFonts w:ascii="Arial" w:hAnsi="Arial" w:cs="Arial"/>
          <w:b/>
          <w:bCs/>
        </w:rPr>
        <w:t xml:space="preserve">º </w:t>
      </w:r>
      <w:r w:rsidR="00B726FB">
        <w:rPr>
          <w:rFonts w:ascii="Arial" w:hAnsi="Arial" w:cs="Arial"/>
          <w:b/>
          <w:bCs/>
        </w:rPr>
        <w:t>PE0</w:t>
      </w:r>
      <w:r w:rsidR="00D71DD8">
        <w:rPr>
          <w:rFonts w:ascii="Arial" w:hAnsi="Arial" w:cs="Arial"/>
          <w:b/>
          <w:bCs/>
        </w:rPr>
        <w:t>3</w:t>
      </w:r>
      <w:r w:rsidR="00D33A19">
        <w:rPr>
          <w:rFonts w:ascii="Arial" w:hAnsi="Arial" w:cs="Arial"/>
          <w:b/>
          <w:bCs/>
        </w:rPr>
        <w:t>5</w:t>
      </w:r>
      <w:r w:rsidR="00B726FB">
        <w:rPr>
          <w:rFonts w:ascii="Arial" w:hAnsi="Arial" w:cs="Arial"/>
          <w:b/>
          <w:bCs/>
        </w:rPr>
        <w:t>/2024</w:t>
      </w:r>
    </w:p>
    <w:p w14:paraId="6FD09855" w14:textId="7777777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MODELO DE PROPOSTA COMERCIAL FINAL (licitante vencedor)</w:t>
      </w:r>
    </w:p>
    <w:p w14:paraId="3070E9EB" w14:textId="0A06EF64"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015373">
        <w:rPr>
          <w:rFonts w:ascii="Arial" w:hAnsi="Arial" w:cs="Arial"/>
        </w:rPr>
        <w:t xml:space="preserve">Apresentamos nossa proposta para </w:t>
      </w:r>
      <w:r w:rsidR="00E54757">
        <w:rPr>
          <w:rFonts w:ascii="Arial" w:hAnsi="Arial" w:cs="Arial"/>
        </w:rPr>
        <w:t>fornecimento</w:t>
      </w:r>
      <w:r w:rsidRPr="00015373">
        <w:rPr>
          <w:rFonts w:ascii="Arial" w:hAnsi="Arial" w:cs="Arial"/>
        </w:rPr>
        <w:t xml:space="preserve"> objeto da presente licitação Pregão, na Forma Eletrônica </w:t>
      </w:r>
      <w:r w:rsidRPr="00015373">
        <w:rPr>
          <w:rFonts w:ascii="Arial" w:hAnsi="Arial" w:cs="Arial"/>
          <w:b/>
        </w:rPr>
        <w:t>n</w:t>
      </w:r>
      <w:r w:rsidR="00574027">
        <w:rPr>
          <w:rFonts w:ascii="Arial" w:hAnsi="Arial" w:cs="Arial"/>
          <w:b/>
        </w:rPr>
        <w:t>.</w:t>
      </w:r>
      <w:r w:rsidRPr="00015373">
        <w:rPr>
          <w:rFonts w:ascii="Arial" w:hAnsi="Arial" w:cs="Arial"/>
          <w:b/>
          <w:bCs/>
        </w:rPr>
        <w:t xml:space="preserve">º </w:t>
      </w:r>
      <w:r w:rsidR="00B726FB">
        <w:rPr>
          <w:rFonts w:ascii="Arial" w:hAnsi="Arial" w:cs="Arial"/>
          <w:b/>
          <w:bCs/>
        </w:rPr>
        <w:t>PE0</w:t>
      </w:r>
      <w:r w:rsidR="0077349E">
        <w:rPr>
          <w:rFonts w:ascii="Arial" w:hAnsi="Arial" w:cs="Arial"/>
          <w:b/>
          <w:bCs/>
        </w:rPr>
        <w:t>3</w:t>
      </w:r>
      <w:r w:rsidR="00C60DFD">
        <w:rPr>
          <w:rFonts w:ascii="Arial" w:hAnsi="Arial" w:cs="Arial"/>
          <w:b/>
          <w:bCs/>
        </w:rPr>
        <w:t>5</w:t>
      </w:r>
      <w:r w:rsidR="00B726FB">
        <w:rPr>
          <w:rFonts w:ascii="Arial" w:hAnsi="Arial" w:cs="Arial"/>
          <w:b/>
          <w:bCs/>
        </w:rPr>
        <w:t>/2024</w:t>
      </w:r>
      <w:r w:rsidRPr="00015373">
        <w:rPr>
          <w:rFonts w:ascii="Arial" w:hAnsi="Arial" w:cs="Arial"/>
          <w:b/>
          <w:bCs/>
        </w:rPr>
        <w:t xml:space="preserve"> </w:t>
      </w:r>
      <w:r w:rsidRPr="00015373">
        <w:rPr>
          <w:rFonts w:ascii="Arial" w:hAnsi="Arial" w:cs="Arial"/>
        </w:rPr>
        <w:t>acatando</w:t>
      </w:r>
      <w:r w:rsidRPr="00C47D4C">
        <w:rPr>
          <w:rFonts w:ascii="Arial" w:hAnsi="Arial" w:cs="Arial"/>
        </w:rPr>
        <w:t xml:space="preserve">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48EE2DE0"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a contar do recebimento definitivo do objeto pela Contratante.</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44DF2437" w14:textId="17DEAC65"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425F9938"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w:t>
      </w:r>
      <w:r w:rsidR="008C6FDF" w:rsidRPr="00C47D4C">
        <w:rPr>
          <w:rFonts w:ascii="Arial" w:hAnsi="Arial" w:cs="Arial"/>
          <w:b/>
          <w:bCs/>
        </w:rPr>
        <w:t>- BOLSA</w:t>
      </w:r>
      <w:r w:rsidRPr="00C47D4C">
        <w:rPr>
          <w:rFonts w:ascii="Arial" w:hAnsi="Arial" w:cs="Arial"/>
          <w:b/>
          <w:bCs/>
        </w:rPr>
        <w:t xml:space="preserve">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F93CB2">
        <w:trPr>
          <w:trHeight w:val="345"/>
          <w:jc w:val="center"/>
        </w:trPr>
        <w:tc>
          <w:tcPr>
            <w:tcW w:w="10073" w:type="dxa"/>
            <w:gridSpan w:val="14"/>
            <w:vAlign w:val="center"/>
          </w:tcPr>
          <w:p w14:paraId="48C8D739" w14:textId="77777777" w:rsidR="00424881" w:rsidRPr="00C47D4C" w:rsidRDefault="00424881" w:rsidP="00F93CB2">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F93CB2">
        <w:trPr>
          <w:trHeight w:val="345"/>
          <w:jc w:val="center"/>
        </w:trPr>
        <w:tc>
          <w:tcPr>
            <w:tcW w:w="1709" w:type="dxa"/>
            <w:gridSpan w:val="5"/>
            <w:tcBorders>
              <w:right w:val="nil"/>
            </w:tcBorders>
            <w:vAlign w:val="center"/>
          </w:tcPr>
          <w:p w14:paraId="71C6AB13" w14:textId="77777777" w:rsidR="00424881" w:rsidRPr="00C47D4C" w:rsidRDefault="00424881" w:rsidP="00F93CB2">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F93CB2">
            <w:pPr>
              <w:jc w:val="both"/>
              <w:rPr>
                <w:rFonts w:ascii="Arial" w:hAnsi="Arial" w:cs="Arial"/>
              </w:rPr>
            </w:pPr>
          </w:p>
        </w:tc>
      </w:tr>
      <w:tr w:rsidR="00424881" w:rsidRPr="00C47D4C" w14:paraId="782CC5E8" w14:textId="77777777" w:rsidTr="00F93CB2">
        <w:trPr>
          <w:trHeight w:val="345"/>
          <w:jc w:val="center"/>
        </w:trPr>
        <w:tc>
          <w:tcPr>
            <w:tcW w:w="2246" w:type="dxa"/>
            <w:gridSpan w:val="8"/>
            <w:tcBorders>
              <w:right w:val="nil"/>
            </w:tcBorders>
            <w:vAlign w:val="center"/>
          </w:tcPr>
          <w:p w14:paraId="4DBF9279" w14:textId="77777777" w:rsidR="00424881" w:rsidRPr="00C47D4C" w:rsidRDefault="00424881" w:rsidP="00F93CB2">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F93CB2">
            <w:pPr>
              <w:jc w:val="both"/>
              <w:rPr>
                <w:rFonts w:ascii="Arial" w:hAnsi="Arial" w:cs="Arial"/>
              </w:rPr>
            </w:pPr>
          </w:p>
        </w:tc>
      </w:tr>
      <w:tr w:rsidR="00424881" w:rsidRPr="00C47D4C" w14:paraId="1B41DDAF" w14:textId="77777777" w:rsidTr="00F93CB2">
        <w:trPr>
          <w:trHeight w:val="345"/>
          <w:jc w:val="center"/>
        </w:trPr>
        <w:tc>
          <w:tcPr>
            <w:tcW w:w="1358" w:type="dxa"/>
            <w:gridSpan w:val="3"/>
            <w:tcBorders>
              <w:right w:val="nil"/>
            </w:tcBorders>
            <w:vAlign w:val="center"/>
          </w:tcPr>
          <w:p w14:paraId="68B14778" w14:textId="77777777" w:rsidR="00424881" w:rsidRPr="00C47D4C" w:rsidRDefault="00424881" w:rsidP="00F93CB2">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F93CB2">
            <w:pPr>
              <w:jc w:val="both"/>
              <w:rPr>
                <w:rFonts w:ascii="Arial" w:hAnsi="Arial" w:cs="Arial"/>
              </w:rPr>
            </w:pPr>
          </w:p>
        </w:tc>
      </w:tr>
      <w:tr w:rsidR="00424881" w:rsidRPr="00C47D4C" w14:paraId="7CABD2B1" w14:textId="77777777" w:rsidTr="00F93CB2">
        <w:trPr>
          <w:trHeight w:val="345"/>
          <w:jc w:val="center"/>
        </w:trPr>
        <w:tc>
          <w:tcPr>
            <w:tcW w:w="1659" w:type="dxa"/>
            <w:gridSpan w:val="4"/>
            <w:tcBorders>
              <w:right w:val="nil"/>
            </w:tcBorders>
            <w:vAlign w:val="center"/>
          </w:tcPr>
          <w:p w14:paraId="48E23141" w14:textId="77777777" w:rsidR="00424881" w:rsidRPr="00C47D4C" w:rsidRDefault="00424881" w:rsidP="00F93CB2">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F93CB2">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F93CB2">
            <w:pPr>
              <w:jc w:val="both"/>
              <w:rPr>
                <w:rFonts w:ascii="Arial" w:hAnsi="Arial" w:cs="Arial"/>
              </w:rPr>
            </w:pPr>
          </w:p>
        </w:tc>
      </w:tr>
      <w:tr w:rsidR="00424881" w:rsidRPr="00C47D4C" w14:paraId="659EF313" w14:textId="77777777" w:rsidTr="00F93CB2">
        <w:trPr>
          <w:trHeight w:val="345"/>
          <w:jc w:val="center"/>
        </w:trPr>
        <w:tc>
          <w:tcPr>
            <w:tcW w:w="831" w:type="dxa"/>
            <w:tcBorders>
              <w:right w:val="nil"/>
            </w:tcBorders>
            <w:vAlign w:val="center"/>
          </w:tcPr>
          <w:p w14:paraId="66BED107" w14:textId="77777777" w:rsidR="00424881" w:rsidRPr="00C47D4C" w:rsidRDefault="00424881" w:rsidP="00F93CB2">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F93CB2">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F93CB2">
            <w:pPr>
              <w:jc w:val="both"/>
              <w:rPr>
                <w:rFonts w:ascii="Arial" w:hAnsi="Arial" w:cs="Arial"/>
              </w:rPr>
            </w:pPr>
          </w:p>
        </w:tc>
      </w:tr>
      <w:tr w:rsidR="00424881" w:rsidRPr="00C47D4C" w14:paraId="2884617F" w14:textId="77777777" w:rsidTr="00F93CB2">
        <w:trPr>
          <w:trHeight w:val="345"/>
          <w:jc w:val="center"/>
        </w:trPr>
        <w:tc>
          <w:tcPr>
            <w:tcW w:w="831" w:type="dxa"/>
            <w:tcBorders>
              <w:right w:val="nil"/>
            </w:tcBorders>
            <w:vAlign w:val="center"/>
          </w:tcPr>
          <w:p w14:paraId="1DE01B63" w14:textId="77777777" w:rsidR="00424881" w:rsidRPr="00C47D4C" w:rsidRDefault="00424881" w:rsidP="00F93CB2">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F93CB2">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F93CB2">
            <w:pPr>
              <w:jc w:val="both"/>
              <w:rPr>
                <w:rFonts w:ascii="Arial" w:hAnsi="Arial" w:cs="Arial"/>
              </w:rPr>
            </w:pPr>
          </w:p>
        </w:tc>
      </w:tr>
      <w:tr w:rsidR="00424881" w:rsidRPr="00C47D4C" w14:paraId="597C8BB0" w14:textId="77777777" w:rsidTr="00F93CB2">
        <w:trPr>
          <w:trHeight w:val="345"/>
          <w:jc w:val="center"/>
        </w:trPr>
        <w:tc>
          <w:tcPr>
            <w:tcW w:w="2143" w:type="dxa"/>
            <w:gridSpan w:val="7"/>
            <w:tcBorders>
              <w:right w:val="nil"/>
            </w:tcBorders>
            <w:vAlign w:val="center"/>
          </w:tcPr>
          <w:p w14:paraId="799D0AE4" w14:textId="77777777" w:rsidR="00424881" w:rsidRPr="00C47D4C" w:rsidRDefault="00424881" w:rsidP="00F93CB2">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F93CB2">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F93CB2">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F93CB2">
            <w:pPr>
              <w:jc w:val="both"/>
              <w:rPr>
                <w:rFonts w:ascii="Arial" w:hAnsi="Arial" w:cs="Arial"/>
              </w:rPr>
            </w:pPr>
          </w:p>
        </w:tc>
      </w:tr>
      <w:tr w:rsidR="00424881" w:rsidRPr="00C47D4C" w14:paraId="207E2F2F" w14:textId="77777777" w:rsidTr="00F93CB2">
        <w:trPr>
          <w:trHeight w:val="345"/>
          <w:jc w:val="center"/>
        </w:trPr>
        <w:tc>
          <w:tcPr>
            <w:tcW w:w="2143" w:type="dxa"/>
            <w:gridSpan w:val="7"/>
            <w:tcBorders>
              <w:right w:val="nil"/>
            </w:tcBorders>
            <w:vAlign w:val="center"/>
          </w:tcPr>
          <w:p w14:paraId="1A07CFEF" w14:textId="77777777" w:rsidR="00424881" w:rsidRPr="00C47D4C" w:rsidRDefault="00424881" w:rsidP="00F93CB2">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F93CB2">
            <w:pPr>
              <w:jc w:val="both"/>
              <w:rPr>
                <w:rFonts w:ascii="Arial" w:hAnsi="Arial" w:cs="Arial"/>
              </w:rPr>
            </w:pPr>
          </w:p>
        </w:tc>
        <w:tc>
          <w:tcPr>
            <w:tcW w:w="699" w:type="dxa"/>
            <w:tcBorders>
              <w:right w:val="nil"/>
            </w:tcBorders>
            <w:vAlign w:val="center"/>
          </w:tcPr>
          <w:p w14:paraId="53C65C55" w14:textId="77777777" w:rsidR="00424881" w:rsidRPr="00C47D4C" w:rsidRDefault="00424881" w:rsidP="00F93CB2">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F93CB2">
            <w:pPr>
              <w:jc w:val="both"/>
              <w:rPr>
                <w:rFonts w:ascii="Arial" w:hAnsi="Arial" w:cs="Arial"/>
              </w:rPr>
            </w:pPr>
          </w:p>
        </w:tc>
      </w:tr>
      <w:tr w:rsidR="00424881" w:rsidRPr="00C47D4C" w14:paraId="16B484C0" w14:textId="77777777" w:rsidTr="00F93CB2">
        <w:trPr>
          <w:trHeight w:val="345"/>
          <w:jc w:val="center"/>
        </w:trPr>
        <w:tc>
          <w:tcPr>
            <w:tcW w:w="881" w:type="dxa"/>
            <w:gridSpan w:val="2"/>
            <w:tcBorders>
              <w:right w:val="nil"/>
            </w:tcBorders>
            <w:vAlign w:val="center"/>
          </w:tcPr>
          <w:p w14:paraId="23E4EB54" w14:textId="77777777" w:rsidR="00424881" w:rsidRPr="00C47D4C" w:rsidRDefault="00424881" w:rsidP="00F93CB2">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F93CB2">
            <w:pPr>
              <w:jc w:val="both"/>
              <w:rPr>
                <w:rFonts w:ascii="Arial" w:hAnsi="Arial" w:cs="Arial"/>
              </w:rPr>
            </w:pPr>
          </w:p>
        </w:tc>
        <w:tc>
          <w:tcPr>
            <w:tcW w:w="699" w:type="dxa"/>
            <w:tcBorders>
              <w:right w:val="nil"/>
            </w:tcBorders>
            <w:vAlign w:val="center"/>
          </w:tcPr>
          <w:p w14:paraId="3B0377F8" w14:textId="77777777" w:rsidR="00424881" w:rsidRPr="00C47D4C" w:rsidRDefault="00424881" w:rsidP="00F93CB2">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F93CB2">
            <w:pPr>
              <w:jc w:val="both"/>
              <w:rPr>
                <w:rFonts w:ascii="Arial" w:hAnsi="Arial" w:cs="Arial"/>
              </w:rPr>
            </w:pPr>
          </w:p>
        </w:tc>
      </w:tr>
      <w:tr w:rsidR="00424881" w:rsidRPr="00C47D4C" w14:paraId="20F03E86" w14:textId="77777777" w:rsidTr="00F93CB2">
        <w:trPr>
          <w:trHeight w:val="345"/>
          <w:jc w:val="center"/>
        </w:trPr>
        <w:tc>
          <w:tcPr>
            <w:tcW w:w="1768" w:type="dxa"/>
            <w:gridSpan w:val="6"/>
            <w:tcBorders>
              <w:right w:val="nil"/>
            </w:tcBorders>
            <w:vAlign w:val="center"/>
          </w:tcPr>
          <w:p w14:paraId="2655685B" w14:textId="77777777" w:rsidR="00424881" w:rsidRPr="00C47D4C" w:rsidRDefault="00424881" w:rsidP="00F93CB2">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F93CB2">
            <w:pPr>
              <w:jc w:val="both"/>
              <w:rPr>
                <w:rFonts w:ascii="Arial" w:hAnsi="Arial" w:cs="Arial"/>
              </w:rPr>
            </w:pPr>
          </w:p>
        </w:tc>
      </w:tr>
      <w:tr w:rsidR="00424881" w:rsidRPr="00C47D4C" w14:paraId="2C1DAEC8" w14:textId="77777777" w:rsidTr="00F93CB2">
        <w:trPr>
          <w:trHeight w:val="345"/>
          <w:jc w:val="center"/>
        </w:trPr>
        <w:tc>
          <w:tcPr>
            <w:tcW w:w="1768" w:type="dxa"/>
            <w:gridSpan w:val="6"/>
            <w:tcBorders>
              <w:right w:val="nil"/>
            </w:tcBorders>
            <w:vAlign w:val="center"/>
          </w:tcPr>
          <w:p w14:paraId="3B9B508E" w14:textId="77777777" w:rsidR="00424881" w:rsidRPr="00C47D4C" w:rsidRDefault="00424881" w:rsidP="00F93CB2">
            <w:pPr>
              <w:jc w:val="both"/>
              <w:rPr>
                <w:rFonts w:ascii="Arial" w:hAnsi="Arial" w:cs="Arial"/>
              </w:rPr>
            </w:pPr>
            <w:r w:rsidRPr="00C47D4C">
              <w:rPr>
                <w:rFonts w:ascii="Arial" w:hAnsi="Arial" w:cs="Arial"/>
              </w:rPr>
              <w:t>Whatsapp:</w:t>
            </w:r>
          </w:p>
        </w:tc>
        <w:tc>
          <w:tcPr>
            <w:tcW w:w="8305" w:type="dxa"/>
            <w:gridSpan w:val="8"/>
            <w:tcBorders>
              <w:left w:val="nil"/>
            </w:tcBorders>
            <w:vAlign w:val="center"/>
          </w:tcPr>
          <w:p w14:paraId="506E2210" w14:textId="77777777" w:rsidR="00424881" w:rsidRPr="00C47D4C" w:rsidRDefault="00424881" w:rsidP="00F93CB2">
            <w:pPr>
              <w:rPr>
                <w:rFonts w:ascii="Arial" w:hAnsi="Arial" w:cs="Arial"/>
              </w:rPr>
            </w:pPr>
          </w:p>
        </w:tc>
      </w:tr>
      <w:tr w:rsidR="00424881" w:rsidRPr="00C47D4C" w14:paraId="6D810D0A" w14:textId="77777777" w:rsidTr="00F93CB2">
        <w:trPr>
          <w:trHeight w:val="345"/>
          <w:jc w:val="center"/>
        </w:trPr>
        <w:tc>
          <w:tcPr>
            <w:tcW w:w="1768" w:type="dxa"/>
            <w:gridSpan w:val="6"/>
            <w:tcBorders>
              <w:right w:val="nil"/>
            </w:tcBorders>
            <w:vAlign w:val="center"/>
          </w:tcPr>
          <w:p w14:paraId="09C708E0" w14:textId="77777777" w:rsidR="00424881" w:rsidRPr="00C47D4C" w:rsidRDefault="00424881" w:rsidP="00F93CB2">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F93CB2">
            <w:pPr>
              <w:jc w:val="both"/>
              <w:rPr>
                <w:rFonts w:ascii="Arial" w:hAnsi="Arial" w:cs="Arial"/>
              </w:rPr>
            </w:pPr>
          </w:p>
        </w:tc>
      </w:tr>
      <w:tr w:rsidR="00424881" w:rsidRPr="00C47D4C" w14:paraId="23FDC1A5" w14:textId="77777777" w:rsidTr="00F93CB2">
        <w:trPr>
          <w:trHeight w:val="345"/>
          <w:jc w:val="center"/>
        </w:trPr>
        <w:tc>
          <w:tcPr>
            <w:tcW w:w="1768" w:type="dxa"/>
            <w:gridSpan w:val="6"/>
            <w:tcBorders>
              <w:right w:val="nil"/>
            </w:tcBorders>
            <w:vAlign w:val="center"/>
          </w:tcPr>
          <w:p w14:paraId="0ADE2F19" w14:textId="77777777" w:rsidR="00424881" w:rsidRPr="00C47D4C" w:rsidRDefault="00424881" w:rsidP="00F93CB2">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F93CB2">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F93CB2">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F93CB2">
            <w:pPr>
              <w:jc w:val="both"/>
              <w:rPr>
                <w:rFonts w:ascii="Arial" w:hAnsi="Arial" w:cs="Arial"/>
              </w:rPr>
            </w:pPr>
          </w:p>
        </w:tc>
      </w:tr>
      <w:tr w:rsidR="00424881" w:rsidRPr="00C47D4C" w14:paraId="20BF23F9" w14:textId="77777777" w:rsidTr="00F93CB2">
        <w:trPr>
          <w:trHeight w:val="345"/>
          <w:jc w:val="center"/>
        </w:trPr>
        <w:tc>
          <w:tcPr>
            <w:tcW w:w="10073" w:type="dxa"/>
            <w:gridSpan w:val="14"/>
            <w:vAlign w:val="center"/>
          </w:tcPr>
          <w:p w14:paraId="58FA98A7" w14:textId="77777777" w:rsidR="00424881" w:rsidRPr="00C47D4C" w:rsidRDefault="00424881" w:rsidP="00F93CB2">
            <w:pPr>
              <w:jc w:val="both"/>
              <w:rPr>
                <w:rFonts w:ascii="Arial" w:hAnsi="Arial" w:cs="Arial"/>
              </w:rPr>
            </w:pPr>
            <w:r w:rsidRPr="00C47D4C">
              <w:rPr>
                <w:rFonts w:ascii="Arial" w:hAnsi="Arial" w:cs="Arial"/>
              </w:rPr>
              <w:t>E-mail para informativo de edital</w:t>
            </w:r>
          </w:p>
        </w:tc>
      </w:tr>
      <w:tr w:rsidR="00424881" w:rsidRPr="00C47D4C" w14:paraId="5C0A0E37" w14:textId="77777777" w:rsidTr="00F93CB2">
        <w:trPr>
          <w:trHeight w:val="345"/>
          <w:jc w:val="center"/>
        </w:trPr>
        <w:tc>
          <w:tcPr>
            <w:tcW w:w="10073" w:type="dxa"/>
            <w:gridSpan w:val="14"/>
            <w:vAlign w:val="center"/>
          </w:tcPr>
          <w:p w14:paraId="5FD3D11C" w14:textId="77777777" w:rsidR="00424881" w:rsidRPr="00C47D4C" w:rsidRDefault="00424881" w:rsidP="00F93CB2">
            <w:pPr>
              <w:jc w:val="both"/>
              <w:rPr>
                <w:rFonts w:ascii="Arial" w:hAnsi="Arial" w:cs="Arial"/>
              </w:rPr>
            </w:pPr>
            <w:r w:rsidRPr="00C47D4C">
              <w:rPr>
                <w:rFonts w:ascii="Arial" w:hAnsi="Arial" w:cs="Arial"/>
              </w:rPr>
              <w:t>ME/EPP:    (   )  SIM     (   ) Não</w:t>
            </w:r>
          </w:p>
        </w:tc>
      </w:tr>
    </w:tbl>
    <w:p w14:paraId="08D0352B" w14:textId="77777777" w:rsidR="00424881" w:rsidRPr="00C47D4C" w:rsidRDefault="00424881" w:rsidP="00424881">
      <w:pPr>
        <w:jc w:val="both"/>
        <w:rPr>
          <w:rFonts w:ascii="Arial" w:hAnsi="Arial" w:cs="Arial"/>
        </w:rPr>
      </w:pPr>
    </w:p>
    <w:p w14:paraId="3694564A" w14:textId="0913FB9E"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ii.</w:t>
      </w:r>
      <w:r w:rsidRPr="00C47D4C">
        <w:rPr>
          <w:rFonts w:ascii="Arial" w:hAnsi="Arial" w:cs="Arial"/>
        </w:rPr>
        <w:tab/>
        <w:t>Observar e cumprir a regularidade fiscal, apresentando a documentação exigida nos editais para fins de habilitação nas licitações em que for vencedor;</w:t>
      </w:r>
    </w:p>
    <w:p w14:paraId="15A3F4FF" w14:textId="77777777" w:rsidR="00424881" w:rsidRPr="00C47D4C" w:rsidRDefault="00424881" w:rsidP="00FF0FA5">
      <w:pPr>
        <w:numPr>
          <w:ilvl w:val="0"/>
          <w:numId w:val="28"/>
        </w:numPr>
        <w:tabs>
          <w:tab w:val="clear" w:pos="2520"/>
          <w:tab w:val="left" w:pos="-120"/>
          <w:tab w:val="left" w:pos="0"/>
        </w:tabs>
        <w:ind w:left="0" w:firstLine="0"/>
        <w:jc w:val="both"/>
        <w:rPr>
          <w:rFonts w:ascii="Arial" w:hAnsi="Arial" w:cs="Arial"/>
          <w:bCs/>
        </w:rPr>
      </w:pPr>
      <w:r w:rsidRPr="00C47D4C">
        <w:rPr>
          <w:rFonts w:ascii="Arial" w:hAnsi="Arial" w:cs="Arial"/>
        </w:rPr>
        <w:t>Observar a legislação pertinente, bem como o disposto no Estatuto Social e nas demais normas e regulamentos expedidos pela BLL - Bolsa de Licitações do Brasil, dos quais declara ter pleno conhecimento;</w:t>
      </w:r>
    </w:p>
    <w:p w14:paraId="4DFA84D2" w14:textId="77777777" w:rsidR="00424881" w:rsidRPr="00C47D4C" w:rsidRDefault="00424881" w:rsidP="00FF0FA5">
      <w:pPr>
        <w:pStyle w:val="WW-Corpodetexto3"/>
        <w:numPr>
          <w:ilvl w:val="0"/>
          <w:numId w:val="28"/>
        </w:numPr>
        <w:tabs>
          <w:tab w:val="clear" w:pos="2520"/>
          <w:tab w:val="left" w:pos="-120"/>
          <w:tab w:val="left" w:pos="0"/>
          <w:tab w:val="num" w:pos="284"/>
        </w:tabs>
        <w:spacing w:line="240" w:lineRule="auto"/>
        <w:ind w:left="0" w:firstLine="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024BCA">
      <w:pPr>
        <w:numPr>
          <w:ilvl w:val="0"/>
          <w:numId w:val="28"/>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444090C8" w:rsidR="00424881" w:rsidRPr="00C47D4C" w:rsidRDefault="00424881" w:rsidP="00424881">
      <w:pPr>
        <w:jc w:val="both"/>
        <w:rPr>
          <w:rFonts w:ascii="Arial" w:hAnsi="Arial" w:cs="Arial"/>
          <w:b/>
          <w:bCs/>
        </w:rPr>
      </w:pPr>
      <w:r w:rsidRPr="00FF0FA5">
        <w:rPr>
          <w:rFonts w:ascii="Arial" w:hAnsi="Arial" w:cs="Arial"/>
          <w:b/>
        </w:rPr>
        <w:t>3.</w:t>
      </w:r>
      <w:r w:rsidRPr="00C47D4C">
        <w:rPr>
          <w:rFonts w:ascii="Arial" w:hAnsi="Arial" w:cs="Arial"/>
        </w:rPr>
        <w:t xml:space="preserve">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 xml:space="preserve">Anexo IV do Regulamento do Sistema Eletrônico de Licitações da BLL </w:t>
      </w:r>
      <w:r w:rsidR="00D03937" w:rsidRPr="00C47D4C">
        <w:rPr>
          <w:rFonts w:ascii="Arial" w:hAnsi="Arial" w:cs="Arial"/>
          <w:b/>
        </w:rPr>
        <w:t>- Bolsa</w:t>
      </w:r>
      <w:r w:rsidRPr="00C47D4C">
        <w:rPr>
          <w:rFonts w:ascii="Arial" w:hAnsi="Arial" w:cs="Arial"/>
          <w:b/>
        </w:rPr>
        <w:t xml:space="preserve"> de Licitações do Brasil</w:t>
      </w:r>
      <w:r w:rsidRPr="00C47D4C">
        <w:rPr>
          <w:rFonts w:ascii="Arial" w:hAnsi="Arial" w:cs="Arial"/>
          <w:b/>
          <w:bCs/>
        </w:rPr>
        <w:t xml:space="preserve">. </w:t>
      </w:r>
    </w:p>
    <w:p w14:paraId="6D47AD9E" w14:textId="77777777" w:rsidR="00424881" w:rsidRPr="00C47D4C" w:rsidRDefault="00424881" w:rsidP="00424881">
      <w:pPr>
        <w:jc w:val="both"/>
        <w:rPr>
          <w:rFonts w:ascii="Arial" w:hAnsi="Arial" w:cs="Arial"/>
          <w:b/>
          <w:bCs/>
        </w:rPr>
      </w:pPr>
    </w:p>
    <w:p w14:paraId="1A7EF516" w14:textId="77777777" w:rsidR="00424881" w:rsidRPr="00C47D4C" w:rsidRDefault="00424881" w:rsidP="00424881">
      <w:pPr>
        <w:jc w:val="both"/>
        <w:rPr>
          <w:rFonts w:ascii="Arial" w:hAnsi="Arial" w:cs="Arial"/>
          <w:b/>
        </w:rPr>
      </w:pPr>
    </w:p>
    <w:p w14:paraId="138D1B12" w14:textId="189E04D0" w:rsidR="00424881" w:rsidRPr="00C47D4C" w:rsidRDefault="00424881" w:rsidP="00424881">
      <w:pPr>
        <w:jc w:val="both"/>
        <w:rPr>
          <w:rFonts w:ascii="Arial" w:hAnsi="Arial" w:cs="Arial"/>
          <w:b/>
          <w:color w:val="0000FF"/>
        </w:rPr>
      </w:pPr>
      <w:r w:rsidRPr="00C47D4C">
        <w:rPr>
          <w:rFonts w:ascii="Arial" w:hAnsi="Arial" w:cs="Arial"/>
          <w:b/>
        </w:rPr>
        <w:t xml:space="preserve">4. O Licitante autoriza a BLL – Bolsa de Licitações do Brasil a expedir boleto de cobrança bancária referente às taxas de utilização ora referidas, nos prazos e condições definidos no Anexo IV do Regulamento Sistema Eletrônico de Licitações </w:t>
      </w:r>
      <w:r w:rsidR="00B42B91" w:rsidRPr="00C47D4C">
        <w:rPr>
          <w:rFonts w:ascii="Arial" w:hAnsi="Arial" w:cs="Arial"/>
          <w:b/>
        </w:rPr>
        <w:t>da BLL</w:t>
      </w:r>
      <w:r w:rsidRPr="00C47D4C">
        <w:rPr>
          <w:rFonts w:ascii="Arial" w:hAnsi="Arial" w:cs="Arial"/>
          <w:b/>
        </w:rPr>
        <w:t xml:space="preserve"> </w:t>
      </w:r>
      <w:r w:rsidR="00B42B91" w:rsidRPr="00C47D4C">
        <w:rPr>
          <w:rFonts w:ascii="Arial" w:hAnsi="Arial" w:cs="Arial"/>
          <w:b/>
        </w:rPr>
        <w:t>- Bolsa</w:t>
      </w:r>
      <w:r w:rsidRPr="00C47D4C">
        <w:rPr>
          <w:rFonts w:ascii="Arial" w:hAnsi="Arial" w:cs="Arial"/>
          <w:b/>
        </w:rPr>
        <w:t xml:space="preserve">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6A58E609" w:rsidR="00424881" w:rsidRPr="00C47D4C" w:rsidRDefault="00424881" w:rsidP="00424881">
      <w:pPr>
        <w:jc w:val="both"/>
        <w:rPr>
          <w:rFonts w:ascii="Arial" w:hAnsi="Arial" w:cs="Arial"/>
        </w:rPr>
      </w:pPr>
      <w:r w:rsidRPr="00C47D4C">
        <w:rPr>
          <w:rFonts w:ascii="Arial" w:hAnsi="Arial" w:cs="Arial"/>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w:t>
      </w:r>
      <w:r w:rsidR="00840168" w:rsidRPr="00C47D4C">
        <w:rPr>
          <w:rFonts w:ascii="Arial" w:hAnsi="Arial" w:cs="Arial"/>
        </w:rPr>
        <w:t>a BLL</w:t>
      </w:r>
      <w:r w:rsidRPr="00C47D4C">
        <w:rPr>
          <w:rFonts w:ascii="Arial" w:hAnsi="Arial" w:cs="Arial"/>
        </w:rPr>
        <w:t xml:space="preserve">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24BBA041"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AB750A2" w14:textId="79A01D85" w:rsidR="00424881" w:rsidRPr="0085216D" w:rsidRDefault="00424881" w:rsidP="00424881">
      <w:pPr>
        <w:jc w:val="center"/>
        <w:rPr>
          <w:rFonts w:ascii="Arial" w:hAnsi="Arial" w:cs="Arial"/>
        </w:rPr>
      </w:pPr>
      <w:r w:rsidRPr="00C47D4C">
        <w:rPr>
          <w:rFonts w:ascii="Arial" w:hAnsi="Arial" w:cs="Arial"/>
        </w:rPr>
        <w:t xml:space="preserve">__________________________________________________________________ </w:t>
      </w:r>
      <w:r w:rsidRPr="0085216D">
        <w:rPr>
          <w:rFonts w:ascii="Arial" w:hAnsi="Arial" w:cs="Arial"/>
          <w:b/>
        </w:rPr>
        <w:t>(Assinaturas autorizadas com firma reconhecida em cartório)</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77777777" w:rsidR="00424881" w:rsidRPr="00831ED2" w:rsidRDefault="00424881" w:rsidP="00424881">
      <w:pPr>
        <w:jc w:val="both"/>
        <w:rPr>
          <w:rFonts w:ascii="Arial" w:hAnsi="Arial" w:cs="Arial"/>
          <w:b/>
          <w:i/>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OBRIGATÓRIO RECONHECER FIRMA (EM CARTÓRIO) DAS ASSINATURAS E ANEXAR COPIA DO CONTRATO SOCIAL E ULTIMAS ALTERAÇÕES E/OU BREVE RELATO E/OU CONTRATO CONSOLIDADO (AUTENTICADAS).</w:t>
      </w:r>
    </w:p>
    <w:p w14:paraId="7AE3760A" w14:textId="77777777" w:rsidR="00424881" w:rsidRPr="00831ED2" w:rsidRDefault="00424881" w:rsidP="00424881">
      <w:pPr>
        <w:jc w:val="center"/>
        <w:rPr>
          <w:rFonts w:ascii="Arial" w:hAnsi="Arial" w:cs="Arial"/>
        </w:rPr>
      </w:pPr>
    </w:p>
    <w:p w14:paraId="033469D4" w14:textId="77777777" w:rsidR="00424881" w:rsidRPr="00C47D4C" w:rsidRDefault="00424881" w:rsidP="00424881">
      <w:pPr>
        <w:jc w:val="center"/>
        <w:rPr>
          <w:rFonts w:ascii="Arial" w:hAnsi="Arial" w:cs="Arial"/>
        </w:rPr>
      </w:pPr>
    </w:p>
    <w:p w14:paraId="0CCC97CD" w14:textId="77777777" w:rsidR="00424881" w:rsidRPr="00C47D4C" w:rsidRDefault="00424881" w:rsidP="00424881">
      <w:pPr>
        <w:jc w:val="center"/>
        <w:rPr>
          <w:rFonts w:ascii="Arial" w:hAnsi="Arial" w:cs="Arial"/>
        </w:rPr>
      </w:pPr>
    </w:p>
    <w:p w14:paraId="1FE84647" w14:textId="624B86D6" w:rsidR="00424881" w:rsidRDefault="00424881" w:rsidP="00424881">
      <w:pPr>
        <w:jc w:val="center"/>
        <w:rPr>
          <w:rFonts w:ascii="Arial" w:hAnsi="Arial" w:cs="Arial"/>
        </w:rPr>
      </w:pPr>
    </w:p>
    <w:p w14:paraId="0680B3CF" w14:textId="127ECD8A" w:rsidR="00C47D4C" w:rsidRDefault="00C47D4C" w:rsidP="00424881">
      <w:pPr>
        <w:jc w:val="center"/>
        <w:rPr>
          <w:rFonts w:ascii="Arial" w:hAnsi="Arial" w:cs="Arial"/>
        </w:rPr>
      </w:pPr>
    </w:p>
    <w:p w14:paraId="3223177E" w14:textId="07490935" w:rsidR="00C47D4C" w:rsidRDefault="00C47D4C" w:rsidP="00424881">
      <w:pPr>
        <w:jc w:val="center"/>
        <w:rPr>
          <w:rFonts w:ascii="Arial" w:hAnsi="Arial" w:cs="Arial"/>
        </w:rPr>
      </w:pPr>
    </w:p>
    <w:p w14:paraId="0E996F81" w14:textId="77777777" w:rsidR="00F70556" w:rsidRDefault="00F70556" w:rsidP="00424881">
      <w:pPr>
        <w:jc w:val="center"/>
        <w:rPr>
          <w:rFonts w:ascii="Arial" w:hAnsi="Arial" w:cs="Arial"/>
        </w:rPr>
      </w:pPr>
    </w:p>
    <w:p w14:paraId="17F2E4DD" w14:textId="5C42A503" w:rsidR="00C47D4C" w:rsidRDefault="00C47D4C" w:rsidP="00424881">
      <w:pPr>
        <w:jc w:val="center"/>
        <w:rPr>
          <w:rFonts w:ascii="Arial" w:hAnsi="Arial" w:cs="Arial"/>
        </w:rPr>
      </w:pPr>
    </w:p>
    <w:p w14:paraId="03C13CCF" w14:textId="77777777" w:rsidR="00C47D4C" w:rsidRPr="00C47D4C" w:rsidRDefault="00C47D4C" w:rsidP="00424881">
      <w:pPr>
        <w:jc w:val="center"/>
        <w:rPr>
          <w:rFonts w:ascii="Arial" w:hAnsi="Arial" w:cs="Arial"/>
        </w:rPr>
      </w:pPr>
    </w:p>
    <w:p w14:paraId="46E9E836" w14:textId="77777777" w:rsidR="00831ED2" w:rsidRDefault="00831ED2" w:rsidP="00424881">
      <w:pPr>
        <w:jc w:val="center"/>
        <w:rPr>
          <w:rFonts w:ascii="Arial" w:hAnsi="Arial" w:cs="Arial"/>
          <w:b/>
        </w:rPr>
      </w:pPr>
    </w:p>
    <w:p w14:paraId="167E3916" w14:textId="77777777" w:rsidR="00831ED2" w:rsidRDefault="00831ED2" w:rsidP="00424881">
      <w:pPr>
        <w:jc w:val="center"/>
        <w:rPr>
          <w:rFonts w:ascii="Arial" w:hAnsi="Arial" w:cs="Arial"/>
          <w:b/>
        </w:rPr>
      </w:pPr>
    </w:p>
    <w:p w14:paraId="0360AFD4" w14:textId="77777777" w:rsidR="00831ED2" w:rsidRDefault="00831ED2" w:rsidP="00424881">
      <w:pPr>
        <w:jc w:val="center"/>
        <w:rPr>
          <w:rFonts w:ascii="Arial" w:hAnsi="Arial" w:cs="Arial"/>
          <w:b/>
        </w:rPr>
      </w:pPr>
    </w:p>
    <w:p w14:paraId="77F3CE50" w14:textId="77777777" w:rsidR="0085216D" w:rsidRDefault="0085216D" w:rsidP="00424881">
      <w:pPr>
        <w:jc w:val="center"/>
        <w:rPr>
          <w:rFonts w:ascii="Arial" w:hAnsi="Arial" w:cs="Arial"/>
          <w:b/>
        </w:rPr>
      </w:pPr>
    </w:p>
    <w:p w14:paraId="5F3ED7FC" w14:textId="77777777" w:rsidR="0085216D" w:rsidRDefault="0085216D" w:rsidP="00424881">
      <w:pPr>
        <w:jc w:val="center"/>
        <w:rPr>
          <w:rFonts w:ascii="Arial" w:hAnsi="Arial" w:cs="Arial"/>
          <w:b/>
        </w:rPr>
      </w:pPr>
    </w:p>
    <w:p w14:paraId="08F0C162" w14:textId="77777777" w:rsidR="0085216D" w:rsidRDefault="0085216D" w:rsidP="00424881">
      <w:pPr>
        <w:jc w:val="center"/>
        <w:rPr>
          <w:rFonts w:ascii="Arial" w:hAnsi="Arial" w:cs="Arial"/>
          <w:b/>
        </w:rPr>
      </w:pPr>
    </w:p>
    <w:p w14:paraId="1737701F" w14:textId="77777777" w:rsidR="0085216D" w:rsidRDefault="0085216D" w:rsidP="00424881">
      <w:pPr>
        <w:jc w:val="center"/>
        <w:rPr>
          <w:rFonts w:ascii="Arial" w:hAnsi="Arial" w:cs="Arial"/>
          <w:b/>
        </w:rPr>
      </w:pPr>
    </w:p>
    <w:p w14:paraId="44D50C7C" w14:textId="77777777" w:rsidR="0085216D" w:rsidRDefault="0085216D" w:rsidP="00424881">
      <w:pPr>
        <w:jc w:val="center"/>
        <w:rPr>
          <w:rFonts w:ascii="Arial" w:hAnsi="Arial" w:cs="Arial"/>
          <w:b/>
        </w:rPr>
      </w:pPr>
    </w:p>
    <w:p w14:paraId="2F45F949" w14:textId="77777777" w:rsidR="00831ED2" w:rsidRDefault="00831ED2" w:rsidP="00424881">
      <w:pPr>
        <w:jc w:val="center"/>
        <w:rPr>
          <w:rFonts w:ascii="Arial" w:hAnsi="Arial" w:cs="Arial"/>
          <w:b/>
        </w:rPr>
      </w:pPr>
    </w:p>
    <w:p w14:paraId="2A7931E0" w14:textId="77777777" w:rsidR="00831ED2" w:rsidRDefault="00831ED2" w:rsidP="00424881">
      <w:pPr>
        <w:jc w:val="center"/>
        <w:rPr>
          <w:rFonts w:ascii="Arial" w:hAnsi="Arial" w:cs="Arial"/>
          <w:b/>
        </w:rPr>
      </w:pPr>
    </w:p>
    <w:p w14:paraId="067B1560" w14:textId="77777777" w:rsidR="00831ED2" w:rsidRDefault="00831ED2" w:rsidP="00424881">
      <w:pPr>
        <w:jc w:val="center"/>
        <w:rPr>
          <w:rFonts w:ascii="Arial" w:hAnsi="Arial" w:cs="Arial"/>
          <w:b/>
        </w:rPr>
      </w:pPr>
    </w:p>
    <w:p w14:paraId="4CA0206F" w14:textId="106E2323" w:rsidR="00424881" w:rsidRPr="00C47D4C" w:rsidRDefault="00424881" w:rsidP="00424881">
      <w:pPr>
        <w:jc w:val="center"/>
        <w:rPr>
          <w:rFonts w:ascii="Arial" w:hAnsi="Arial" w:cs="Arial"/>
          <w:b/>
        </w:rPr>
      </w:pPr>
      <w:r w:rsidRPr="00C47D4C">
        <w:rPr>
          <w:rFonts w:ascii="Arial" w:hAnsi="Arial" w:cs="Arial"/>
          <w:b/>
        </w:rPr>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F93CB2">
        <w:trPr>
          <w:trHeight w:val="284"/>
          <w:jc w:val="center"/>
        </w:trPr>
        <w:tc>
          <w:tcPr>
            <w:tcW w:w="2969" w:type="dxa"/>
            <w:gridSpan w:val="10"/>
            <w:tcBorders>
              <w:right w:val="nil"/>
            </w:tcBorders>
            <w:vAlign w:val="center"/>
          </w:tcPr>
          <w:p w14:paraId="2B012FED" w14:textId="77777777" w:rsidR="00424881" w:rsidRPr="00C47D4C" w:rsidRDefault="00424881" w:rsidP="00F93CB2">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F93CB2">
            <w:pPr>
              <w:jc w:val="both"/>
              <w:rPr>
                <w:rFonts w:ascii="Arial" w:hAnsi="Arial" w:cs="Arial"/>
              </w:rPr>
            </w:pPr>
          </w:p>
        </w:tc>
      </w:tr>
      <w:tr w:rsidR="00424881" w:rsidRPr="00C47D4C" w14:paraId="7F90215B" w14:textId="77777777" w:rsidTr="00F93CB2">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F93CB2">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F93CB2">
            <w:pPr>
              <w:jc w:val="both"/>
              <w:rPr>
                <w:rFonts w:ascii="Arial" w:hAnsi="Arial" w:cs="Arial"/>
              </w:rPr>
            </w:pPr>
          </w:p>
        </w:tc>
      </w:tr>
      <w:tr w:rsidR="00424881" w:rsidRPr="00C47D4C" w14:paraId="1577935E" w14:textId="77777777" w:rsidTr="00F93CB2">
        <w:trPr>
          <w:trHeight w:val="284"/>
          <w:jc w:val="center"/>
        </w:trPr>
        <w:tc>
          <w:tcPr>
            <w:tcW w:w="9084" w:type="dxa"/>
            <w:gridSpan w:val="14"/>
            <w:shd w:val="clear" w:color="auto" w:fill="FFFFFF"/>
            <w:vAlign w:val="center"/>
          </w:tcPr>
          <w:p w14:paraId="575C92C6" w14:textId="77777777" w:rsidR="00424881" w:rsidRPr="00C47D4C" w:rsidRDefault="00424881" w:rsidP="00F93CB2">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F93CB2">
        <w:trPr>
          <w:trHeight w:val="284"/>
          <w:jc w:val="center"/>
        </w:trPr>
        <w:tc>
          <w:tcPr>
            <w:tcW w:w="590" w:type="dxa"/>
            <w:vAlign w:val="center"/>
          </w:tcPr>
          <w:p w14:paraId="275D4408" w14:textId="77777777" w:rsidR="00424881" w:rsidRPr="00C47D4C" w:rsidRDefault="00424881" w:rsidP="00F93CB2">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F93CB2">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F93CB2">
            <w:pPr>
              <w:jc w:val="both"/>
              <w:rPr>
                <w:rFonts w:ascii="Arial" w:hAnsi="Arial" w:cs="Arial"/>
              </w:rPr>
            </w:pPr>
          </w:p>
        </w:tc>
      </w:tr>
      <w:tr w:rsidR="00424881" w:rsidRPr="00C47D4C" w14:paraId="31BDF1EF" w14:textId="77777777" w:rsidTr="00F93CB2">
        <w:trPr>
          <w:trHeight w:val="284"/>
          <w:jc w:val="center"/>
        </w:trPr>
        <w:tc>
          <w:tcPr>
            <w:tcW w:w="590" w:type="dxa"/>
            <w:vAlign w:val="center"/>
          </w:tcPr>
          <w:p w14:paraId="5AB345E4" w14:textId="77777777" w:rsidR="00424881" w:rsidRPr="00C47D4C" w:rsidRDefault="00424881" w:rsidP="00F93CB2">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F93CB2">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F93CB2">
            <w:pPr>
              <w:jc w:val="both"/>
              <w:rPr>
                <w:rFonts w:ascii="Arial" w:hAnsi="Arial" w:cs="Arial"/>
              </w:rPr>
            </w:pPr>
          </w:p>
        </w:tc>
      </w:tr>
      <w:tr w:rsidR="00424881" w:rsidRPr="00C47D4C" w14:paraId="2EC25EA2" w14:textId="77777777" w:rsidTr="00F93CB2">
        <w:trPr>
          <w:trHeight w:val="284"/>
          <w:jc w:val="center"/>
        </w:trPr>
        <w:tc>
          <w:tcPr>
            <w:tcW w:w="590" w:type="dxa"/>
            <w:vAlign w:val="center"/>
          </w:tcPr>
          <w:p w14:paraId="5EF7290D" w14:textId="77777777" w:rsidR="00424881" w:rsidRPr="00C47D4C" w:rsidRDefault="00424881" w:rsidP="00F93CB2">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F93CB2">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F93CB2">
            <w:pPr>
              <w:jc w:val="both"/>
              <w:rPr>
                <w:rFonts w:ascii="Arial" w:hAnsi="Arial" w:cs="Arial"/>
              </w:rPr>
            </w:pPr>
          </w:p>
        </w:tc>
      </w:tr>
      <w:tr w:rsidR="00424881" w:rsidRPr="00C47D4C" w14:paraId="55977C42" w14:textId="77777777" w:rsidTr="00F93CB2">
        <w:trPr>
          <w:trHeight w:val="284"/>
          <w:jc w:val="center"/>
        </w:trPr>
        <w:tc>
          <w:tcPr>
            <w:tcW w:w="590" w:type="dxa"/>
            <w:vAlign w:val="center"/>
          </w:tcPr>
          <w:p w14:paraId="71B539BA"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F93CB2">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F93CB2">
            <w:pPr>
              <w:jc w:val="both"/>
              <w:rPr>
                <w:rFonts w:ascii="Arial" w:hAnsi="Arial" w:cs="Arial"/>
              </w:rPr>
            </w:pPr>
          </w:p>
        </w:tc>
      </w:tr>
      <w:tr w:rsidR="00424881" w:rsidRPr="00C47D4C" w14:paraId="7056F2CC" w14:textId="77777777" w:rsidTr="00F93CB2">
        <w:trPr>
          <w:trHeight w:val="284"/>
          <w:jc w:val="center"/>
        </w:trPr>
        <w:tc>
          <w:tcPr>
            <w:tcW w:w="590" w:type="dxa"/>
            <w:vAlign w:val="center"/>
          </w:tcPr>
          <w:p w14:paraId="2F86D32F"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F93CB2">
            <w:pPr>
              <w:jc w:val="both"/>
              <w:rPr>
                <w:rFonts w:ascii="Arial" w:hAnsi="Arial" w:cs="Arial"/>
              </w:rPr>
            </w:pPr>
            <w:r w:rsidRPr="00C47D4C">
              <w:rPr>
                <w:rFonts w:ascii="Arial" w:hAnsi="Arial" w:cs="Arial"/>
              </w:rPr>
              <w:t>Whatsapp</w:t>
            </w:r>
          </w:p>
        </w:tc>
        <w:tc>
          <w:tcPr>
            <w:tcW w:w="3200" w:type="dxa"/>
            <w:gridSpan w:val="7"/>
            <w:tcBorders>
              <w:left w:val="nil"/>
            </w:tcBorders>
            <w:vAlign w:val="center"/>
          </w:tcPr>
          <w:p w14:paraId="29F9034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F93CB2">
            <w:pPr>
              <w:jc w:val="both"/>
              <w:rPr>
                <w:rFonts w:ascii="Arial" w:hAnsi="Arial" w:cs="Arial"/>
              </w:rPr>
            </w:pPr>
          </w:p>
        </w:tc>
        <w:tc>
          <w:tcPr>
            <w:tcW w:w="3200" w:type="dxa"/>
            <w:tcBorders>
              <w:left w:val="nil"/>
            </w:tcBorders>
            <w:vAlign w:val="center"/>
          </w:tcPr>
          <w:p w14:paraId="1FBB5274" w14:textId="77777777" w:rsidR="00424881" w:rsidRPr="00C47D4C" w:rsidRDefault="00424881" w:rsidP="00F93CB2">
            <w:pPr>
              <w:jc w:val="both"/>
              <w:rPr>
                <w:rFonts w:ascii="Arial" w:hAnsi="Arial" w:cs="Arial"/>
              </w:rPr>
            </w:pPr>
          </w:p>
        </w:tc>
      </w:tr>
      <w:tr w:rsidR="00424881" w:rsidRPr="00C47D4C" w14:paraId="5B5DA2EF" w14:textId="77777777" w:rsidTr="00F93CB2">
        <w:trPr>
          <w:trHeight w:val="284"/>
          <w:jc w:val="center"/>
        </w:trPr>
        <w:tc>
          <w:tcPr>
            <w:tcW w:w="590" w:type="dxa"/>
            <w:vAlign w:val="center"/>
          </w:tcPr>
          <w:p w14:paraId="52AD60F6" w14:textId="77777777" w:rsidR="00424881" w:rsidRPr="00C47D4C" w:rsidRDefault="00424881" w:rsidP="00F93CB2">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F93CB2">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F93CB2">
            <w:pPr>
              <w:jc w:val="both"/>
              <w:rPr>
                <w:rFonts w:ascii="Arial" w:hAnsi="Arial" w:cs="Arial"/>
              </w:rPr>
            </w:pPr>
          </w:p>
        </w:tc>
      </w:tr>
      <w:tr w:rsidR="00424881" w:rsidRPr="00C47D4C" w14:paraId="5EF79D97" w14:textId="77777777" w:rsidTr="00F93CB2">
        <w:trPr>
          <w:trHeight w:val="284"/>
          <w:jc w:val="center"/>
        </w:trPr>
        <w:tc>
          <w:tcPr>
            <w:tcW w:w="590" w:type="dxa"/>
            <w:vAlign w:val="center"/>
          </w:tcPr>
          <w:p w14:paraId="32408ABC"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F93CB2">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F93CB2">
            <w:pPr>
              <w:jc w:val="both"/>
              <w:rPr>
                <w:rFonts w:ascii="Arial" w:hAnsi="Arial" w:cs="Arial"/>
              </w:rPr>
            </w:pPr>
          </w:p>
        </w:tc>
        <w:tc>
          <w:tcPr>
            <w:tcW w:w="960" w:type="dxa"/>
            <w:tcBorders>
              <w:right w:val="nil"/>
            </w:tcBorders>
            <w:vAlign w:val="center"/>
          </w:tcPr>
          <w:p w14:paraId="1458037F" w14:textId="77777777" w:rsidR="00424881" w:rsidRPr="00C47D4C" w:rsidRDefault="00424881" w:rsidP="00F93CB2">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F93CB2">
            <w:pPr>
              <w:jc w:val="both"/>
              <w:rPr>
                <w:rFonts w:ascii="Arial" w:hAnsi="Arial" w:cs="Arial"/>
              </w:rPr>
            </w:pPr>
          </w:p>
        </w:tc>
      </w:tr>
      <w:tr w:rsidR="00424881" w:rsidRPr="00C47D4C" w14:paraId="1167A417" w14:textId="77777777" w:rsidTr="00F93CB2">
        <w:trPr>
          <w:trHeight w:val="284"/>
          <w:jc w:val="center"/>
        </w:trPr>
        <w:tc>
          <w:tcPr>
            <w:tcW w:w="590" w:type="dxa"/>
            <w:vAlign w:val="center"/>
          </w:tcPr>
          <w:p w14:paraId="5C6589C3" w14:textId="77777777" w:rsidR="00424881" w:rsidRPr="00C47D4C" w:rsidRDefault="00424881" w:rsidP="00F93CB2">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F93CB2">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F93CB2">
            <w:pPr>
              <w:jc w:val="both"/>
              <w:rPr>
                <w:rFonts w:ascii="Arial" w:hAnsi="Arial" w:cs="Arial"/>
              </w:rPr>
            </w:pPr>
          </w:p>
        </w:tc>
        <w:tc>
          <w:tcPr>
            <w:tcW w:w="960" w:type="dxa"/>
            <w:tcBorders>
              <w:right w:val="nil"/>
            </w:tcBorders>
            <w:vAlign w:val="center"/>
          </w:tcPr>
          <w:p w14:paraId="61E73E80" w14:textId="77777777" w:rsidR="00424881" w:rsidRPr="00C47D4C" w:rsidRDefault="00424881" w:rsidP="00F93CB2">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F93CB2">
            <w:pPr>
              <w:jc w:val="both"/>
              <w:rPr>
                <w:rFonts w:ascii="Arial" w:hAnsi="Arial" w:cs="Arial"/>
              </w:rPr>
            </w:pPr>
          </w:p>
        </w:tc>
      </w:tr>
      <w:tr w:rsidR="00424881" w:rsidRPr="00C47D4C" w14:paraId="35A099B3" w14:textId="77777777" w:rsidTr="00F93CB2">
        <w:trPr>
          <w:trHeight w:val="284"/>
          <w:jc w:val="center"/>
        </w:trPr>
        <w:tc>
          <w:tcPr>
            <w:tcW w:w="590" w:type="dxa"/>
            <w:vAlign w:val="center"/>
          </w:tcPr>
          <w:p w14:paraId="500EBB08" w14:textId="77777777" w:rsidR="00424881" w:rsidRPr="00C47D4C" w:rsidRDefault="00424881" w:rsidP="00F93CB2">
            <w:pPr>
              <w:jc w:val="both"/>
              <w:rPr>
                <w:rFonts w:ascii="Arial" w:hAnsi="Arial" w:cs="Arial"/>
              </w:rPr>
            </w:pPr>
          </w:p>
        </w:tc>
        <w:tc>
          <w:tcPr>
            <w:tcW w:w="1042" w:type="dxa"/>
            <w:tcBorders>
              <w:right w:val="nil"/>
            </w:tcBorders>
            <w:vAlign w:val="center"/>
          </w:tcPr>
          <w:p w14:paraId="6029EFFB" w14:textId="77777777" w:rsidR="00424881" w:rsidRPr="00C47D4C" w:rsidRDefault="00424881" w:rsidP="00F93CB2">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F93CB2">
            <w:pPr>
              <w:jc w:val="both"/>
              <w:rPr>
                <w:rFonts w:ascii="Arial" w:hAnsi="Arial" w:cs="Arial"/>
              </w:rPr>
            </w:pPr>
          </w:p>
        </w:tc>
        <w:tc>
          <w:tcPr>
            <w:tcW w:w="960" w:type="dxa"/>
            <w:tcBorders>
              <w:right w:val="nil"/>
            </w:tcBorders>
            <w:vAlign w:val="center"/>
          </w:tcPr>
          <w:p w14:paraId="42F94801" w14:textId="77777777" w:rsidR="00424881" w:rsidRPr="00C47D4C" w:rsidRDefault="00424881" w:rsidP="00F93CB2">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F93CB2">
            <w:pPr>
              <w:jc w:val="both"/>
              <w:rPr>
                <w:rFonts w:ascii="Arial" w:hAnsi="Arial" w:cs="Arial"/>
              </w:rPr>
            </w:pPr>
          </w:p>
        </w:tc>
      </w:tr>
      <w:tr w:rsidR="00424881" w:rsidRPr="00C47D4C" w14:paraId="10E7B170" w14:textId="77777777" w:rsidTr="00F93CB2">
        <w:trPr>
          <w:trHeight w:val="284"/>
          <w:jc w:val="center"/>
        </w:trPr>
        <w:tc>
          <w:tcPr>
            <w:tcW w:w="590" w:type="dxa"/>
            <w:vAlign w:val="center"/>
          </w:tcPr>
          <w:p w14:paraId="6D3540AA" w14:textId="77777777" w:rsidR="00424881" w:rsidRPr="00C47D4C" w:rsidRDefault="00424881" w:rsidP="00F93CB2">
            <w:pPr>
              <w:jc w:val="both"/>
              <w:rPr>
                <w:rFonts w:ascii="Arial" w:hAnsi="Arial" w:cs="Arial"/>
              </w:rPr>
            </w:pPr>
          </w:p>
        </w:tc>
        <w:tc>
          <w:tcPr>
            <w:tcW w:w="1042" w:type="dxa"/>
            <w:tcBorders>
              <w:right w:val="nil"/>
            </w:tcBorders>
            <w:vAlign w:val="center"/>
          </w:tcPr>
          <w:p w14:paraId="2EFEB564" w14:textId="77777777" w:rsidR="00424881" w:rsidRPr="00C47D4C" w:rsidRDefault="00424881" w:rsidP="00F93CB2">
            <w:pPr>
              <w:jc w:val="both"/>
              <w:rPr>
                <w:rFonts w:ascii="Arial" w:hAnsi="Arial" w:cs="Arial"/>
              </w:rPr>
            </w:pPr>
            <w:r w:rsidRPr="00C47D4C">
              <w:rPr>
                <w:rFonts w:ascii="Arial" w:hAnsi="Arial" w:cs="Arial"/>
              </w:rPr>
              <w:t>Whatsapp</w:t>
            </w:r>
          </w:p>
        </w:tc>
        <w:tc>
          <w:tcPr>
            <w:tcW w:w="7452" w:type="dxa"/>
            <w:gridSpan w:val="12"/>
            <w:tcBorders>
              <w:left w:val="nil"/>
            </w:tcBorders>
            <w:vAlign w:val="center"/>
          </w:tcPr>
          <w:p w14:paraId="7C818C13" w14:textId="77777777" w:rsidR="00424881" w:rsidRPr="00C47D4C" w:rsidRDefault="00424881" w:rsidP="00F93CB2">
            <w:pPr>
              <w:jc w:val="both"/>
              <w:rPr>
                <w:rFonts w:ascii="Arial" w:hAnsi="Arial" w:cs="Arial"/>
              </w:rPr>
            </w:pPr>
          </w:p>
        </w:tc>
      </w:tr>
      <w:tr w:rsidR="00424881" w:rsidRPr="00C47D4C" w14:paraId="220C6E11" w14:textId="77777777" w:rsidTr="00F93CB2">
        <w:trPr>
          <w:trHeight w:val="284"/>
          <w:jc w:val="center"/>
        </w:trPr>
        <w:tc>
          <w:tcPr>
            <w:tcW w:w="590" w:type="dxa"/>
            <w:vAlign w:val="center"/>
          </w:tcPr>
          <w:p w14:paraId="238EC4F8" w14:textId="77777777" w:rsidR="00424881" w:rsidRPr="00C47D4C" w:rsidRDefault="00424881" w:rsidP="00F93CB2">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F93CB2">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F93CB2">
            <w:pPr>
              <w:jc w:val="both"/>
              <w:rPr>
                <w:rFonts w:ascii="Arial" w:hAnsi="Arial" w:cs="Arial"/>
              </w:rPr>
            </w:pPr>
          </w:p>
        </w:tc>
      </w:tr>
      <w:tr w:rsidR="00424881" w:rsidRPr="00C47D4C" w14:paraId="5880C38F" w14:textId="77777777" w:rsidTr="00F93CB2">
        <w:trPr>
          <w:trHeight w:val="284"/>
          <w:jc w:val="center"/>
        </w:trPr>
        <w:tc>
          <w:tcPr>
            <w:tcW w:w="590" w:type="dxa"/>
            <w:vAlign w:val="center"/>
          </w:tcPr>
          <w:p w14:paraId="51E75353" w14:textId="77777777" w:rsidR="00424881" w:rsidRPr="00C47D4C" w:rsidRDefault="00424881" w:rsidP="00F93CB2">
            <w:pPr>
              <w:jc w:val="both"/>
              <w:rPr>
                <w:rFonts w:ascii="Arial" w:hAnsi="Arial" w:cs="Arial"/>
              </w:rPr>
            </w:pPr>
          </w:p>
        </w:tc>
        <w:tc>
          <w:tcPr>
            <w:tcW w:w="1042" w:type="dxa"/>
            <w:tcBorders>
              <w:right w:val="nil"/>
            </w:tcBorders>
            <w:vAlign w:val="center"/>
          </w:tcPr>
          <w:p w14:paraId="32746621" w14:textId="77777777" w:rsidR="00424881" w:rsidRPr="00C47D4C" w:rsidRDefault="00424881" w:rsidP="00F93CB2">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F93CB2">
            <w:pPr>
              <w:jc w:val="both"/>
              <w:rPr>
                <w:rFonts w:ascii="Arial" w:hAnsi="Arial" w:cs="Arial"/>
              </w:rPr>
            </w:pPr>
          </w:p>
        </w:tc>
      </w:tr>
      <w:tr w:rsidR="00424881" w:rsidRPr="00C47D4C" w14:paraId="1B2DD8F1" w14:textId="77777777" w:rsidTr="00F93CB2">
        <w:trPr>
          <w:trHeight w:val="284"/>
          <w:jc w:val="center"/>
        </w:trPr>
        <w:tc>
          <w:tcPr>
            <w:tcW w:w="590" w:type="dxa"/>
            <w:vAlign w:val="center"/>
          </w:tcPr>
          <w:p w14:paraId="5EDB32DE" w14:textId="77777777" w:rsidR="00424881" w:rsidRPr="00C47D4C" w:rsidRDefault="00424881" w:rsidP="00F93CB2">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F93CB2">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F93CB2">
            <w:pPr>
              <w:jc w:val="both"/>
              <w:rPr>
                <w:rFonts w:ascii="Arial" w:hAnsi="Arial" w:cs="Arial"/>
              </w:rPr>
            </w:pPr>
          </w:p>
        </w:tc>
      </w:tr>
      <w:tr w:rsidR="00424881" w:rsidRPr="00C47D4C" w14:paraId="62EAC592" w14:textId="77777777" w:rsidTr="00F93CB2">
        <w:trPr>
          <w:trHeight w:val="284"/>
          <w:jc w:val="center"/>
        </w:trPr>
        <w:tc>
          <w:tcPr>
            <w:tcW w:w="590" w:type="dxa"/>
            <w:vAlign w:val="center"/>
          </w:tcPr>
          <w:p w14:paraId="48E8535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F93CB2">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F93CB2">
            <w:pPr>
              <w:jc w:val="both"/>
              <w:rPr>
                <w:rFonts w:ascii="Arial" w:hAnsi="Arial" w:cs="Arial"/>
              </w:rPr>
            </w:pPr>
          </w:p>
        </w:tc>
      </w:tr>
      <w:tr w:rsidR="00424881" w:rsidRPr="00C47D4C" w14:paraId="6236CC38" w14:textId="77777777" w:rsidTr="00F93CB2">
        <w:trPr>
          <w:trHeight w:val="284"/>
          <w:jc w:val="center"/>
        </w:trPr>
        <w:tc>
          <w:tcPr>
            <w:tcW w:w="590" w:type="dxa"/>
            <w:vAlign w:val="center"/>
          </w:tcPr>
          <w:p w14:paraId="63AA6F3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F93CB2">
            <w:pPr>
              <w:jc w:val="both"/>
              <w:rPr>
                <w:rFonts w:ascii="Arial" w:hAnsi="Arial" w:cs="Arial"/>
              </w:rPr>
            </w:pPr>
            <w:r w:rsidRPr="00C47D4C">
              <w:rPr>
                <w:rFonts w:ascii="Arial" w:hAnsi="Arial" w:cs="Arial"/>
              </w:rPr>
              <w:t>Whatsapp</w:t>
            </w:r>
          </w:p>
        </w:tc>
        <w:tc>
          <w:tcPr>
            <w:tcW w:w="3263" w:type="dxa"/>
            <w:gridSpan w:val="8"/>
            <w:tcBorders>
              <w:left w:val="nil"/>
            </w:tcBorders>
            <w:vAlign w:val="center"/>
          </w:tcPr>
          <w:p w14:paraId="244179E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F93CB2">
            <w:pPr>
              <w:jc w:val="both"/>
              <w:rPr>
                <w:rFonts w:ascii="Arial" w:hAnsi="Arial" w:cs="Arial"/>
              </w:rPr>
            </w:pPr>
          </w:p>
        </w:tc>
        <w:tc>
          <w:tcPr>
            <w:tcW w:w="3200" w:type="dxa"/>
            <w:tcBorders>
              <w:left w:val="nil"/>
            </w:tcBorders>
            <w:vAlign w:val="center"/>
          </w:tcPr>
          <w:p w14:paraId="4010DE8E" w14:textId="77777777" w:rsidR="00424881" w:rsidRPr="00C47D4C" w:rsidRDefault="00424881" w:rsidP="00F93CB2">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r w:rsidRPr="00C47D4C">
        <w:rPr>
          <w:rFonts w:ascii="Arial" w:hAnsi="Arial" w:cs="Arial"/>
        </w:rPr>
        <w:t>ii.</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F50239">
      <w:pPr>
        <w:pStyle w:val="Recuodecorpodetexto"/>
        <w:ind w:left="567" w:hanging="567"/>
        <w:rPr>
          <w:rFonts w:ascii="Arial" w:hAnsi="Arial" w:cs="Arial"/>
        </w:rPr>
      </w:pPr>
      <w:r w:rsidRPr="00C47D4C">
        <w:rPr>
          <w:rFonts w:ascii="Arial" w:hAnsi="Arial" w:cs="Arial"/>
        </w:rPr>
        <w:t>iii.</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024BCA">
      <w:pPr>
        <w:numPr>
          <w:ilvl w:val="0"/>
          <w:numId w:val="29"/>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77777777" w:rsidR="00424881" w:rsidRPr="00831ED2" w:rsidRDefault="00424881" w:rsidP="00424881">
      <w:pPr>
        <w:jc w:val="center"/>
        <w:rPr>
          <w:rFonts w:ascii="Arial" w:hAnsi="Arial" w:cs="Arial"/>
        </w:rPr>
      </w:pPr>
      <w:r w:rsidRPr="00831ED2">
        <w:rPr>
          <w:rFonts w:ascii="Arial" w:hAnsi="Arial" w:cs="Arial"/>
          <w:b/>
        </w:rPr>
        <w:t>(Assinaturas autorizadas com firma reconhecida em cartório)</w:t>
      </w:r>
    </w:p>
    <w:p w14:paraId="26590D06" w14:textId="77777777" w:rsidR="001A317F" w:rsidRDefault="001A317F" w:rsidP="00831ED2">
      <w:pPr>
        <w:pStyle w:val="Corpodetexto2"/>
        <w:spacing w:after="0" w:line="240" w:lineRule="auto"/>
        <w:jc w:val="center"/>
        <w:rPr>
          <w:rFonts w:ascii="Arial" w:hAnsi="Arial" w:cs="Arial"/>
          <w:b/>
          <w:bCs/>
        </w:rPr>
      </w:pPr>
    </w:p>
    <w:p w14:paraId="18ABB41F" w14:textId="6DA7908A" w:rsidR="00424881" w:rsidRPr="00C47D4C" w:rsidRDefault="00424881" w:rsidP="00831ED2">
      <w:pPr>
        <w:pStyle w:val="Corpodetexto2"/>
        <w:spacing w:after="0" w:line="240" w:lineRule="auto"/>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74C1333B" w14:textId="6FB66610" w:rsidR="00424881" w:rsidRPr="00C47D4C" w:rsidRDefault="00424881" w:rsidP="00831ED2">
      <w:pPr>
        <w:pStyle w:val="Corpodetexto2"/>
        <w:tabs>
          <w:tab w:val="left" w:pos="2520"/>
        </w:tabs>
        <w:spacing w:after="0" w:line="240" w:lineRule="auto"/>
        <w:jc w:val="center"/>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831ED2">
      <w:pPr>
        <w:jc w:val="both"/>
        <w:rPr>
          <w:rFonts w:ascii="Arial" w:hAnsi="Arial" w:cs="Arial"/>
        </w:rPr>
      </w:pPr>
    </w:p>
    <w:p w14:paraId="0A4B1111" w14:textId="77777777" w:rsidR="00424881" w:rsidRPr="00C47D4C" w:rsidRDefault="00424881" w:rsidP="00831ED2">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831ED2">
      <w:pPr>
        <w:jc w:val="both"/>
        <w:rPr>
          <w:rFonts w:ascii="Arial" w:hAnsi="Arial" w:cs="Arial"/>
        </w:rPr>
      </w:pPr>
    </w:p>
    <w:p w14:paraId="647E1DB5" w14:textId="31BD26C8" w:rsidR="00424881" w:rsidRPr="00C47D4C" w:rsidRDefault="00424881" w:rsidP="00831ED2">
      <w:pPr>
        <w:numPr>
          <w:ilvl w:val="0"/>
          <w:numId w:val="33"/>
        </w:numPr>
        <w:jc w:val="both"/>
        <w:rPr>
          <w:rFonts w:ascii="Arial" w:hAnsi="Arial" w:cs="Arial"/>
        </w:rPr>
      </w:pPr>
      <w:r w:rsidRPr="00C47D4C">
        <w:rPr>
          <w:rFonts w:ascii="Arial" w:hAnsi="Arial" w:cs="Arial"/>
        </w:rPr>
        <w:t xml:space="preserve">1,5% (Um e meio por cento) sobre o valor do lote adjudicado, com vencimento em 45 dias após a adjudicação – limitado ao teto máximo de R$ 600,00 (seiscentos reais) por lote adjudicado, cobrados mediante boleto bancário em favor da BLL </w:t>
      </w:r>
      <w:r w:rsidR="0020448D" w:rsidRPr="00C47D4C">
        <w:rPr>
          <w:rFonts w:ascii="Arial" w:hAnsi="Arial" w:cs="Arial"/>
        </w:rPr>
        <w:t>- Bolsa</w:t>
      </w:r>
      <w:r w:rsidRPr="00C47D4C">
        <w:rPr>
          <w:rFonts w:ascii="Arial" w:hAnsi="Arial" w:cs="Arial"/>
        </w:rPr>
        <w:t xml:space="preserve">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024BCA">
      <w:pPr>
        <w:numPr>
          <w:ilvl w:val="0"/>
          <w:numId w:val="33"/>
        </w:numPr>
        <w:jc w:val="both"/>
        <w:rPr>
          <w:rFonts w:ascii="Arial" w:hAnsi="Arial" w:cs="Arial"/>
        </w:rPr>
      </w:pPr>
      <w:r w:rsidRPr="00C47D4C">
        <w:rPr>
          <w:rFonts w:ascii="Arial" w:hAnsi="Arial" w:cs="Arial"/>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831ED2">
      <w:pPr>
        <w:jc w:val="both"/>
        <w:rPr>
          <w:rFonts w:ascii="Arial" w:hAnsi="Arial" w:cs="Arial"/>
        </w:rPr>
      </w:pPr>
    </w:p>
    <w:p w14:paraId="019E9EC0" w14:textId="77777777" w:rsidR="00424881" w:rsidRPr="00C47D4C" w:rsidRDefault="00424881" w:rsidP="00831ED2">
      <w:pPr>
        <w:pStyle w:val="Corpodetexto"/>
        <w:spacing w:before="0" w:beforeAutospacing="0" w:after="0" w:afterAutospacing="0"/>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77777777" w:rsidR="00424881" w:rsidRPr="00831ED2" w:rsidRDefault="00424881" w:rsidP="00424881">
      <w:pPr>
        <w:jc w:val="center"/>
        <w:rPr>
          <w:rFonts w:ascii="Arial" w:hAnsi="Arial" w:cs="Arial"/>
          <w:b/>
        </w:rPr>
      </w:pPr>
      <w:r w:rsidRPr="00831ED2">
        <w:rPr>
          <w:rFonts w:ascii="Arial" w:hAnsi="Arial" w:cs="Arial"/>
          <w:b/>
        </w:rPr>
        <w:t>(Assinaturas autorizadas com firma reconhecida em cartório)</w:t>
      </w:r>
    </w:p>
    <w:p w14:paraId="4099C9D0" w14:textId="77777777" w:rsidR="00424881" w:rsidRPr="00C47D4C" w:rsidRDefault="00424881" w:rsidP="00424881">
      <w:pPr>
        <w:pStyle w:val="PargrafodaLista"/>
        <w:rPr>
          <w:rFonts w:ascii="Arial" w:hAnsi="Arial" w:cs="Arial"/>
        </w:rPr>
      </w:pPr>
    </w:p>
    <w:p w14:paraId="66E0181D" w14:textId="77777777"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OBRIGATÓRIO RECONHECER FIRMA (EM CARTÓRIO) DAS ASSINATURAS E ANEXAR COPIA DO CONTRATO SOCIAL E ULTIMAS ALTERAÇÕES E/OU BREVE RELATO E/OU CONTRATO CONSOLIDADO (AUTENTICADAS).</w:t>
      </w:r>
    </w:p>
    <w:p w14:paraId="7F6C9C49"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32608E2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6</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3067DC5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DD3B77">
        <w:rPr>
          <w:rFonts w:ascii="Arial" w:hAnsi="Arial" w:cs="Arial"/>
          <w:b/>
          <w:bCs/>
        </w:rPr>
        <w:t>.</w:t>
      </w:r>
      <w:r w:rsidRPr="00015373">
        <w:rPr>
          <w:rFonts w:ascii="Arial" w:hAnsi="Arial" w:cs="Arial"/>
          <w:b/>
          <w:bCs/>
        </w:rPr>
        <w:t xml:space="preserve">º </w:t>
      </w:r>
      <w:r w:rsidR="00B726FB">
        <w:rPr>
          <w:rFonts w:ascii="Arial" w:hAnsi="Arial" w:cs="Arial"/>
          <w:b/>
          <w:bCs/>
        </w:rPr>
        <w:t>PE0</w:t>
      </w:r>
      <w:r w:rsidR="00C46597">
        <w:rPr>
          <w:rFonts w:ascii="Arial" w:hAnsi="Arial" w:cs="Arial"/>
          <w:b/>
          <w:bCs/>
        </w:rPr>
        <w:t>3</w:t>
      </w:r>
      <w:r w:rsidR="00CD3E13">
        <w:rPr>
          <w:rFonts w:ascii="Arial" w:hAnsi="Arial" w:cs="Arial"/>
          <w:b/>
          <w:bCs/>
        </w:rPr>
        <w:t>5</w:t>
      </w:r>
      <w:r w:rsidR="00B726FB">
        <w:rPr>
          <w:rFonts w:ascii="Arial" w:hAnsi="Arial" w:cs="Arial"/>
          <w:b/>
          <w:bCs/>
        </w:rPr>
        <w:t>/2024</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6EF04B2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Declara, sob as penas da Lei, que na qualidade de proponente do procedimento</w:t>
      </w:r>
      <w:r w:rsidR="00F24CA8">
        <w:rPr>
          <w:rFonts w:ascii="Arial" w:hAnsi="Arial" w:cs="Arial"/>
        </w:rPr>
        <w:t xml:space="preserve"> </w:t>
      </w:r>
      <w:r w:rsidRPr="00C47D4C">
        <w:rPr>
          <w:rFonts w:ascii="Arial" w:hAnsi="Arial" w:cs="Arial"/>
        </w:rPr>
        <w:t>licitatório, sob a modalidade Pregão Eletrônico n</w:t>
      </w:r>
      <w:r w:rsidR="001D3C05">
        <w:rPr>
          <w:rFonts w:ascii="Arial" w:hAnsi="Arial" w:cs="Arial"/>
        </w:rPr>
        <w:t>.</w:t>
      </w:r>
      <w:r w:rsidRPr="00C47D4C">
        <w:rPr>
          <w:rFonts w:ascii="Arial" w:hAnsi="Arial" w:cs="Arial"/>
        </w:rPr>
        <w:t>º</w:t>
      </w:r>
      <w:r w:rsidR="00F24CA8">
        <w:rPr>
          <w:rFonts w:ascii="Arial" w:hAnsi="Arial" w:cs="Arial"/>
        </w:rPr>
        <w:t xml:space="preserve"> </w:t>
      </w:r>
      <w:r w:rsidR="00B726FB">
        <w:rPr>
          <w:rFonts w:ascii="Arial" w:hAnsi="Arial" w:cs="Arial"/>
        </w:rPr>
        <w:t>PE0</w:t>
      </w:r>
      <w:r w:rsidR="00C938AE">
        <w:rPr>
          <w:rFonts w:ascii="Arial" w:hAnsi="Arial" w:cs="Arial"/>
        </w:rPr>
        <w:t>3</w:t>
      </w:r>
      <w:r w:rsidR="003B7F9D">
        <w:rPr>
          <w:rFonts w:ascii="Arial" w:hAnsi="Arial" w:cs="Arial"/>
        </w:rPr>
        <w:t>5</w:t>
      </w:r>
      <w:r w:rsidR="00B726FB">
        <w:rPr>
          <w:rFonts w:ascii="Arial" w:hAnsi="Arial" w:cs="Arial"/>
        </w:rPr>
        <w:t>/2024</w:t>
      </w:r>
      <w:r w:rsidR="00F24CA8">
        <w:rPr>
          <w:rFonts w:ascii="Arial" w:hAnsi="Arial" w:cs="Arial"/>
        </w:rPr>
        <w:t xml:space="preserve"> </w:t>
      </w:r>
      <w:r w:rsidRPr="00C47D4C">
        <w:rPr>
          <w:rFonts w:ascii="Arial" w:hAnsi="Arial" w:cs="Arial"/>
        </w:rPr>
        <w:t>instaurada</w:t>
      </w:r>
      <w:r w:rsidR="00F24CA8">
        <w:rPr>
          <w:rFonts w:ascii="Arial" w:hAnsi="Arial" w:cs="Arial"/>
        </w:rPr>
        <w:t xml:space="preserve"> </w:t>
      </w:r>
      <w:r w:rsidRPr="00C47D4C">
        <w:rPr>
          <w:rFonts w:ascii="Arial" w:hAnsi="Arial" w:cs="Arial"/>
        </w:rPr>
        <w:t>pela</w:t>
      </w:r>
      <w:r w:rsidR="00F24CA8">
        <w:rPr>
          <w:rFonts w:ascii="Arial" w:hAnsi="Arial" w:cs="Arial"/>
        </w:rPr>
        <w:t xml:space="preserve"> </w:t>
      </w:r>
      <w:r w:rsidRPr="00C47D4C">
        <w:rPr>
          <w:rFonts w:ascii="Arial" w:hAnsi="Arial" w:cs="Arial"/>
        </w:rPr>
        <w:t>Prefeitura</w:t>
      </w:r>
      <w:r w:rsidR="00F24CA8">
        <w:rPr>
          <w:rFonts w:ascii="Arial" w:hAnsi="Arial" w:cs="Arial"/>
        </w:rPr>
        <w:t xml:space="preserve"> </w:t>
      </w:r>
      <w:r w:rsidRPr="00C47D4C">
        <w:rPr>
          <w:rFonts w:ascii="Arial" w:hAnsi="Arial" w:cs="Arial"/>
        </w:rPr>
        <w:t xml:space="preserve">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606E3048"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7</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652DBDE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015373">
        <w:rPr>
          <w:rFonts w:ascii="Arial" w:hAnsi="Arial" w:cs="Arial"/>
          <w:b/>
          <w:bCs/>
        </w:rPr>
        <w:t>ELETRÔNICO N</w:t>
      </w:r>
      <w:r w:rsidR="00035211">
        <w:rPr>
          <w:rFonts w:ascii="Arial" w:hAnsi="Arial" w:cs="Arial"/>
          <w:b/>
          <w:bCs/>
        </w:rPr>
        <w:t>.</w:t>
      </w:r>
      <w:r w:rsidRPr="00015373">
        <w:rPr>
          <w:rFonts w:ascii="Arial" w:hAnsi="Arial" w:cs="Arial"/>
          <w:b/>
          <w:bCs/>
        </w:rPr>
        <w:t xml:space="preserve">º </w:t>
      </w:r>
      <w:r w:rsidR="00B726FB">
        <w:rPr>
          <w:rFonts w:ascii="Arial" w:hAnsi="Arial" w:cs="Arial"/>
          <w:b/>
          <w:bCs/>
        </w:rPr>
        <w:t>PE0</w:t>
      </w:r>
      <w:r w:rsidR="00B92618">
        <w:rPr>
          <w:rFonts w:ascii="Arial" w:hAnsi="Arial" w:cs="Arial"/>
          <w:b/>
          <w:bCs/>
        </w:rPr>
        <w:t>3</w:t>
      </w:r>
      <w:r w:rsidR="00FE271D">
        <w:rPr>
          <w:rFonts w:ascii="Arial" w:hAnsi="Arial" w:cs="Arial"/>
          <w:b/>
          <w:bCs/>
        </w:rPr>
        <w:t>5</w:t>
      </w:r>
      <w:r w:rsidR="00B726FB">
        <w:rPr>
          <w:rFonts w:ascii="Arial" w:hAnsi="Arial" w:cs="Arial"/>
          <w:b/>
          <w:bCs/>
        </w:rPr>
        <w:t>/2024</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79FD544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11EA4EE6"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117F98">
        <w:rPr>
          <w:rFonts w:ascii="Arial" w:hAnsi="Arial" w:cs="Arial"/>
          <w:b/>
          <w:bCs/>
        </w:rPr>
        <w:t xml:space="preserve"> </w:t>
      </w:r>
      <w:r w:rsidRPr="00015373">
        <w:rPr>
          <w:rFonts w:ascii="Arial" w:hAnsi="Arial" w:cs="Arial"/>
          <w:b/>
          <w:bCs/>
        </w:rPr>
        <w:t>N</w:t>
      </w:r>
      <w:r w:rsidR="00523128">
        <w:rPr>
          <w:rFonts w:ascii="Arial" w:hAnsi="Arial" w:cs="Arial"/>
          <w:b/>
          <w:bCs/>
        </w:rPr>
        <w:t>.</w:t>
      </w:r>
      <w:r w:rsidRPr="00015373">
        <w:rPr>
          <w:rFonts w:ascii="Arial" w:hAnsi="Arial" w:cs="Arial"/>
          <w:b/>
          <w:bCs/>
        </w:rPr>
        <w:t>º</w:t>
      </w:r>
      <w:r w:rsidR="00117F98">
        <w:rPr>
          <w:rFonts w:ascii="Arial" w:hAnsi="Arial" w:cs="Arial"/>
          <w:b/>
          <w:bCs/>
        </w:rPr>
        <w:t xml:space="preserve"> </w:t>
      </w:r>
      <w:r w:rsidR="00B726FB">
        <w:rPr>
          <w:rFonts w:ascii="Arial" w:hAnsi="Arial" w:cs="Arial"/>
          <w:b/>
          <w:bCs/>
        </w:rPr>
        <w:t>PE0</w:t>
      </w:r>
      <w:r w:rsidR="00BB7509">
        <w:rPr>
          <w:rFonts w:ascii="Arial" w:hAnsi="Arial" w:cs="Arial"/>
          <w:b/>
          <w:bCs/>
        </w:rPr>
        <w:t>3</w:t>
      </w:r>
      <w:r w:rsidR="00FB3E6D">
        <w:rPr>
          <w:rFonts w:ascii="Arial" w:hAnsi="Arial" w:cs="Arial"/>
          <w:b/>
          <w:bCs/>
        </w:rPr>
        <w:t>5</w:t>
      </w:r>
      <w:r w:rsidR="00B726FB">
        <w:rPr>
          <w:rFonts w:ascii="Arial" w:hAnsi="Arial" w:cs="Arial"/>
          <w:b/>
          <w:bCs/>
        </w:rPr>
        <w:t>/2024</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168EB075"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w:t>
      </w:r>
      <w:r w:rsidR="004D2C06">
        <w:rPr>
          <w:rFonts w:ascii="Arial" w:hAnsi="Arial" w:cs="Arial"/>
        </w:rPr>
        <w:t>.</w:t>
      </w:r>
      <w:r w:rsidRPr="00C47D4C">
        <w:rPr>
          <w:rFonts w:ascii="Arial" w:hAnsi="Arial" w:cs="Arial"/>
        </w:rPr>
        <w:t>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w:t>
      </w:r>
      <w:r w:rsidR="004D2C06">
        <w:rPr>
          <w:rFonts w:ascii="Arial" w:hAnsi="Arial" w:cs="Arial"/>
        </w:rPr>
        <w:t>.</w:t>
      </w:r>
      <w:r w:rsidRPr="00C47D4C">
        <w:rPr>
          <w:rFonts w:ascii="Arial" w:hAnsi="Arial" w:cs="Arial"/>
        </w:rPr>
        <w:t xml:space="preserve">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0D95C277" w14:textId="77777777" w:rsidR="00D3559D" w:rsidRDefault="00D3559D"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19131EE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ANEXO 0</w:t>
      </w:r>
      <w:r w:rsidR="009A1CE9" w:rsidRPr="00C47D4C">
        <w:rPr>
          <w:rFonts w:ascii="Arial" w:hAnsi="Arial" w:cs="Arial"/>
          <w:b/>
        </w:rPr>
        <w:t>9</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3B70368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F126C7">
        <w:rPr>
          <w:rFonts w:ascii="Arial" w:hAnsi="Arial" w:cs="Arial"/>
          <w:b/>
          <w:bCs/>
        </w:rPr>
        <w:t xml:space="preserve"> </w:t>
      </w:r>
      <w:r w:rsidRPr="00015373">
        <w:rPr>
          <w:rFonts w:ascii="Arial" w:hAnsi="Arial" w:cs="Arial"/>
          <w:b/>
          <w:bCs/>
        </w:rPr>
        <w:t>N</w:t>
      </w:r>
      <w:r w:rsidR="00822FB8">
        <w:rPr>
          <w:rFonts w:ascii="Arial" w:hAnsi="Arial" w:cs="Arial"/>
          <w:b/>
          <w:bCs/>
        </w:rPr>
        <w:t>.</w:t>
      </w:r>
      <w:r w:rsidRPr="00015373">
        <w:rPr>
          <w:rFonts w:ascii="Arial" w:hAnsi="Arial" w:cs="Arial"/>
          <w:b/>
          <w:bCs/>
        </w:rPr>
        <w:t>º</w:t>
      </w:r>
      <w:r w:rsidR="00F126C7">
        <w:rPr>
          <w:rFonts w:ascii="Arial" w:hAnsi="Arial" w:cs="Arial"/>
          <w:b/>
          <w:bCs/>
        </w:rPr>
        <w:t xml:space="preserve"> </w:t>
      </w:r>
      <w:r w:rsidR="00B726FB">
        <w:rPr>
          <w:rFonts w:ascii="Arial" w:hAnsi="Arial" w:cs="Arial"/>
          <w:b/>
          <w:bCs/>
        </w:rPr>
        <w:t>PE0</w:t>
      </w:r>
      <w:r w:rsidR="009737B8">
        <w:rPr>
          <w:rFonts w:ascii="Arial" w:hAnsi="Arial" w:cs="Arial"/>
          <w:b/>
          <w:bCs/>
        </w:rPr>
        <w:t>3</w:t>
      </w:r>
      <w:r w:rsidR="00914EB8">
        <w:rPr>
          <w:rFonts w:ascii="Arial" w:hAnsi="Arial" w:cs="Arial"/>
          <w:b/>
          <w:bCs/>
        </w:rPr>
        <w:t>5</w:t>
      </w:r>
      <w:r w:rsidR="00B726FB">
        <w:rPr>
          <w:rFonts w:ascii="Arial" w:hAnsi="Arial" w:cs="Arial"/>
          <w:b/>
          <w:bCs/>
        </w:rPr>
        <w:t>/2024</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52E2860"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Modelo de Declaração de Enquadramento em Regime de Tributação de Micro Empresa ou Empresa de Pequeno Porte</w:t>
      </w:r>
      <w:r w:rsidR="00995D36">
        <w:rPr>
          <w:rFonts w:ascii="Arial" w:hAnsi="Arial" w:cs="Arial"/>
        </w:rPr>
        <w:t xml:space="preserve"> </w:t>
      </w:r>
      <w:r w:rsidRPr="00C47D4C">
        <w:rPr>
          <w:rFonts w:ascii="Arial" w:hAnsi="Arial" w:cs="Arial"/>
        </w:rPr>
        <w:t>(</w:t>
      </w:r>
      <w:r w:rsidR="00995D36">
        <w:rPr>
          <w:rFonts w:ascii="Arial" w:hAnsi="Arial" w:cs="Arial"/>
        </w:rPr>
        <w:t>n</w:t>
      </w:r>
      <w:r w:rsidRPr="00C47D4C">
        <w:rPr>
          <w:rFonts w:ascii="Arial" w:hAnsi="Arial" w:cs="Arial"/>
        </w:rPr>
        <w:t>a hipótese do licitante ser ME ou EPP)</w:t>
      </w:r>
    </w:p>
    <w:p w14:paraId="48E07FC5" w14:textId="690861ED"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(Nome da empresa), CNPJ / MF n</w:t>
      </w:r>
      <w:r w:rsidR="00995D36">
        <w:rPr>
          <w:rFonts w:ascii="Arial" w:hAnsi="Arial" w:cs="Arial"/>
        </w:rPr>
        <w:t>.</w:t>
      </w:r>
      <w:r w:rsidRPr="00C47D4C">
        <w:rPr>
          <w:rFonts w:ascii="Arial" w:hAnsi="Arial" w:cs="Arial"/>
        </w:rPr>
        <w:t>º</w:t>
      </w:r>
      <w:r w:rsidR="00E571E8">
        <w:rPr>
          <w:rFonts w:ascii="Arial" w:hAnsi="Arial" w:cs="Arial"/>
        </w:rPr>
        <w:t xml:space="preserve"> </w:t>
      </w:r>
      <w:r w:rsidRPr="00C47D4C">
        <w:rPr>
          <w:rFonts w:ascii="Arial" w:hAnsi="Arial" w:cs="Arial"/>
        </w:rPr>
        <w:t>, sediada (endereço completo) Declaro (amos) para todos os fins de direito, especificamente para participação de licitação na modalidade de Pregão, que estou (amos) sob o regime de ME/EPP, para efeito do disposto na LC 123/2006</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2F58777C"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w:t>
      </w:r>
      <w:r w:rsidR="00950840">
        <w:rPr>
          <w:rFonts w:ascii="Arial" w:hAnsi="Arial" w:cs="Arial"/>
        </w:rPr>
        <w:t>.</w:t>
      </w:r>
      <w:r w:rsidRPr="00C47D4C">
        <w:rPr>
          <w:rFonts w:ascii="Arial" w:hAnsi="Arial" w:cs="Arial"/>
        </w:rPr>
        <w:t>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1FE82D8A"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9A1CE9" w:rsidRPr="00C47D4C">
        <w:rPr>
          <w:rFonts w:ascii="Arial" w:hAnsi="Arial" w:cs="Arial"/>
          <w:b/>
          <w:bCs/>
        </w:rPr>
        <w:t>10</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5B98D8AA"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421CA1">
        <w:rPr>
          <w:rFonts w:ascii="Arial" w:hAnsi="Arial" w:cs="Arial"/>
          <w:b/>
          <w:bCs/>
        </w:rPr>
        <w:t>.</w:t>
      </w:r>
      <w:r w:rsidRPr="00015373">
        <w:rPr>
          <w:rFonts w:ascii="Arial" w:hAnsi="Arial" w:cs="Arial"/>
          <w:b/>
          <w:bCs/>
        </w:rPr>
        <w:t xml:space="preserve">º </w:t>
      </w:r>
      <w:r w:rsidR="00B726FB">
        <w:rPr>
          <w:rFonts w:ascii="Arial" w:hAnsi="Arial" w:cs="Arial"/>
          <w:b/>
          <w:bCs/>
        </w:rPr>
        <w:t>PE0</w:t>
      </w:r>
      <w:r w:rsidR="0085206D">
        <w:rPr>
          <w:rFonts w:ascii="Arial" w:hAnsi="Arial" w:cs="Arial"/>
          <w:b/>
          <w:bCs/>
        </w:rPr>
        <w:t>3</w:t>
      </w:r>
      <w:r w:rsidR="007550C5">
        <w:rPr>
          <w:rFonts w:ascii="Arial" w:hAnsi="Arial" w:cs="Arial"/>
          <w:b/>
          <w:bCs/>
        </w:rPr>
        <w:t>5</w:t>
      </w:r>
      <w:r w:rsidR="00B726FB">
        <w:rPr>
          <w:rFonts w:ascii="Arial" w:hAnsi="Arial" w:cs="Arial"/>
          <w:b/>
          <w:bCs/>
        </w:rPr>
        <w:t>/2024</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65A99802"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ANEXO 1</w:t>
      </w:r>
      <w:r w:rsidR="009A1CE9" w:rsidRPr="00C47D4C">
        <w:rPr>
          <w:rFonts w:ascii="Arial" w:hAnsi="Arial" w:cs="Arial"/>
          <w:b/>
        </w:rPr>
        <w:t>1</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1C361E0F"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ELETRÔNICO</w:t>
      </w:r>
      <w:r w:rsidR="004F139E">
        <w:rPr>
          <w:rFonts w:ascii="Arial" w:hAnsi="Arial" w:cs="Arial"/>
          <w:b/>
          <w:bCs/>
        </w:rPr>
        <w:t xml:space="preserve"> </w:t>
      </w:r>
      <w:r w:rsidRPr="00015373">
        <w:rPr>
          <w:rFonts w:ascii="Arial" w:hAnsi="Arial" w:cs="Arial"/>
          <w:b/>
          <w:bCs/>
        </w:rPr>
        <w:t>N</w:t>
      </w:r>
      <w:r w:rsidR="00BF451C">
        <w:rPr>
          <w:rFonts w:ascii="Arial" w:hAnsi="Arial" w:cs="Arial"/>
          <w:b/>
          <w:bCs/>
        </w:rPr>
        <w:t>.</w:t>
      </w:r>
      <w:r w:rsidRPr="00015373">
        <w:rPr>
          <w:rFonts w:ascii="Arial" w:hAnsi="Arial" w:cs="Arial"/>
          <w:b/>
          <w:bCs/>
        </w:rPr>
        <w:t>º</w:t>
      </w:r>
      <w:r w:rsidR="004F139E">
        <w:rPr>
          <w:rFonts w:ascii="Arial" w:hAnsi="Arial" w:cs="Arial"/>
          <w:b/>
          <w:bCs/>
        </w:rPr>
        <w:t xml:space="preserve"> </w:t>
      </w:r>
      <w:r w:rsidR="00B726FB">
        <w:rPr>
          <w:rFonts w:ascii="Arial" w:hAnsi="Arial" w:cs="Arial"/>
          <w:b/>
          <w:bCs/>
        </w:rPr>
        <w:t>PE0</w:t>
      </w:r>
      <w:r w:rsidR="00D22225">
        <w:rPr>
          <w:rFonts w:ascii="Arial" w:hAnsi="Arial" w:cs="Arial"/>
          <w:b/>
          <w:bCs/>
        </w:rPr>
        <w:t>3</w:t>
      </w:r>
      <w:r w:rsidR="00092773">
        <w:rPr>
          <w:rFonts w:ascii="Arial" w:hAnsi="Arial" w:cs="Arial"/>
          <w:b/>
          <w:bCs/>
        </w:rPr>
        <w:t>5</w:t>
      </w:r>
      <w:r w:rsidR="00B726FB">
        <w:rPr>
          <w:rFonts w:ascii="Arial" w:hAnsi="Arial" w:cs="Arial"/>
          <w:b/>
          <w:bCs/>
        </w:rPr>
        <w:t>/2024</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(Razão Social)  ___________________________________________________________________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088A044F"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w:t>
      </w:r>
      <w:r w:rsidR="00BC2052">
        <w:rPr>
          <w:rFonts w:ascii="Arial" w:hAnsi="Arial" w:cs="Arial"/>
        </w:rPr>
        <w:t xml:space="preserve"> </w:t>
      </w:r>
      <w:r w:rsidRPr="00015373">
        <w:rPr>
          <w:rFonts w:ascii="Arial" w:hAnsi="Arial" w:cs="Arial"/>
        </w:rPr>
        <w:t>n</w:t>
      </w:r>
      <w:r w:rsidR="000D29A3">
        <w:rPr>
          <w:rFonts w:ascii="Arial" w:hAnsi="Arial" w:cs="Arial"/>
        </w:rPr>
        <w:t>.</w:t>
      </w:r>
      <w:r w:rsidRPr="00015373">
        <w:rPr>
          <w:rFonts w:ascii="Arial" w:hAnsi="Arial" w:cs="Arial"/>
        </w:rPr>
        <w:t>º</w:t>
      </w:r>
      <w:r w:rsidR="00BC2052">
        <w:rPr>
          <w:rFonts w:ascii="Arial" w:hAnsi="Arial" w:cs="Arial"/>
        </w:rPr>
        <w:t xml:space="preserve"> </w:t>
      </w:r>
      <w:r w:rsidR="00B726FB">
        <w:rPr>
          <w:rFonts w:ascii="Arial" w:hAnsi="Arial" w:cs="Arial"/>
        </w:rPr>
        <w:t>PE0</w:t>
      </w:r>
      <w:r w:rsidR="00205613">
        <w:rPr>
          <w:rFonts w:ascii="Arial" w:hAnsi="Arial" w:cs="Arial"/>
        </w:rPr>
        <w:t>35</w:t>
      </w:r>
      <w:r w:rsidR="00B726FB">
        <w:rPr>
          <w:rFonts w:ascii="Arial" w:hAnsi="Arial" w:cs="Arial"/>
        </w:rPr>
        <w:t>/2024</w:t>
      </w:r>
      <w:r w:rsidRPr="00C47D4C">
        <w:rPr>
          <w:rFonts w:ascii="Arial" w:hAnsi="Arial" w:cs="Arial"/>
        </w:rPr>
        <w:t xml:space="preserve">, instaurada pelo </w:t>
      </w:r>
      <w:r w:rsidR="00015373" w:rsidRPr="00C47D4C">
        <w:rPr>
          <w:rFonts w:ascii="Arial" w:hAnsi="Arial" w:cs="Arial"/>
        </w:rPr>
        <w:t>Município</w:t>
      </w:r>
      <w:r w:rsidRPr="00C47D4C">
        <w:rPr>
          <w:rFonts w:ascii="Arial" w:hAnsi="Arial" w:cs="Arial"/>
        </w:rPr>
        <w:t xml:space="preserve"> de </w:t>
      </w:r>
      <w:r w:rsidR="00D3559D">
        <w:rPr>
          <w:rFonts w:ascii="Arial" w:hAnsi="Arial" w:cs="Arial"/>
          <w:b/>
        </w:rPr>
        <w:t>Araci</w:t>
      </w:r>
      <w:r w:rsidRPr="0085216D">
        <w:rPr>
          <w:rFonts w:ascii="Arial" w:hAnsi="Arial" w:cs="Arial"/>
        </w:rPr>
        <w:t xml:space="preserve">, </w:t>
      </w:r>
      <w:r w:rsidRPr="00C47D4C">
        <w:rPr>
          <w:rFonts w:ascii="Arial" w:hAnsi="Arial" w:cs="Arial"/>
        </w:rPr>
        <w:t>não 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77777777" w:rsidR="00681967" w:rsidRPr="00C47D4C"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7DFE986" w14:textId="41B595ED" w:rsidR="00681967" w:rsidRPr="0085216D"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ANEXO 1</w:t>
      </w:r>
      <w:r w:rsidR="009A1CE9" w:rsidRPr="0085216D">
        <w:rPr>
          <w:rFonts w:ascii="Arial" w:hAnsi="Arial" w:cs="Arial"/>
          <w:b/>
        </w:rPr>
        <w:t>2</w:t>
      </w:r>
    </w:p>
    <w:p w14:paraId="71B41AAA" w14:textId="77777777" w:rsidR="00F55BF6" w:rsidRDefault="00F55BF6" w:rsidP="00F55BF6">
      <w:pPr>
        <w:keepNext/>
        <w:overflowPunct w:val="0"/>
        <w:autoSpaceDE w:val="0"/>
        <w:autoSpaceDN w:val="0"/>
        <w:adjustRightInd w:val="0"/>
        <w:jc w:val="center"/>
        <w:textAlignment w:val="baseline"/>
        <w:outlineLvl w:val="3"/>
        <w:rPr>
          <w:rFonts w:ascii="Arial" w:hAnsi="Arial" w:cs="Arial"/>
          <w:b/>
          <w:bCs/>
        </w:rPr>
      </w:pPr>
    </w:p>
    <w:p w14:paraId="24FDB944" w14:textId="45A21B77" w:rsidR="00681967" w:rsidRPr="0085216D" w:rsidRDefault="0085216D" w:rsidP="00F55BF6">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w:t>
      </w:r>
      <w:r w:rsidR="002520FD">
        <w:rPr>
          <w:rFonts w:ascii="Arial" w:hAnsi="Arial" w:cs="Arial"/>
          <w:b/>
          <w:bCs/>
        </w:rPr>
        <w:t xml:space="preserve"> PRESTAÇÃO DE SERVIÇOS</w:t>
      </w:r>
    </w:p>
    <w:p w14:paraId="20DA4C76" w14:textId="77777777" w:rsidR="00F55BF6" w:rsidRDefault="00F55BF6" w:rsidP="00F55BF6">
      <w:pPr>
        <w:pStyle w:val="Corpodetexto3"/>
        <w:spacing w:after="0"/>
        <w:jc w:val="center"/>
        <w:rPr>
          <w:rFonts w:ascii="Courier New" w:hAnsi="Courier New" w:cs="Courier New"/>
          <w:b/>
          <w:sz w:val="24"/>
          <w:szCs w:val="24"/>
          <w:u w:val="single"/>
          <w:lang w:val="pt-BR"/>
        </w:rPr>
      </w:pPr>
    </w:p>
    <w:p w14:paraId="4F1CAB3D" w14:textId="53014F2B" w:rsidR="00947101" w:rsidRPr="00947101" w:rsidRDefault="00947101" w:rsidP="00F55BF6">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017F7B">
        <w:rPr>
          <w:rFonts w:ascii="Courier New" w:hAnsi="Courier New" w:cs="Courier New"/>
          <w:b/>
          <w:sz w:val="24"/>
          <w:szCs w:val="24"/>
          <w:u w:val="single"/>
          <w:lang w:val="pt-BR"/>
        </w:rPr>
        <w:t>202</w:t>
      </w:r>
      <w:r w:rsidR="00824F75">
        <w:rPr>
          <w:rFonts w:ascii="Courier New" w:hAnsi="Courier New" w:cs="Courier New"/>
          <w:b/>
          <w:sz w:val="24"/>
          <w:szCs w:val="24"/>
          <w:u w:val="single"/>
          <w:lang w:val="pt-BR"/>
        </w:rPr>
        <w:t>4</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66795E73" w:rsidR="00947101" w:rsidRPr="00FA4ED6" w:rsidRDefault="00947101" w:rsidP="00FA4ED6">
      <w:pPr>
        <w:pStyle w:val="Corpodetexto3"/>
        <w:ind w:firstLine="851"/>
        <w:jc w:val="both"/>
        <w:rPr>
          <w:rFonts w:ascii="Courier New" w:hAnsi="Courier New" w:cs="Courier New"/>
          <w:sz w:val="24"/>
          <w:szCs w:val="24"/>
          <w:lang w:val="pt-BR"/>
        </w:rPr>
      </w:pPr>
      <w:r w:rsidRPr="00977C44">
        <w:rPr>
          <w:rFonts w:ascii="Courier New" w:hAnsi="Courier New" w:cs="Courier New"/>
          <w:sz w:val="24"/>
          <w:szCs w:val="24"/>
        </w:rPr>
        <w:t>Pelo presente Termo de Contrato</w:t>
      </w:r>
      <w:r w:rsidR="00FA4ED6">
        <w:rPr>
          <w:rFonts w:ascii="Courier New" w:hAnsi="Courier New" w:cs="Courier New"/>
          <w:sz w:val="24"/>
          <w:szCs w:val="24"/>
          <w:lang w:val="pt-BR"/>
        </w:rPr>
        <w:t xml:space="preserve"> </w:t>
      </w:r>
      <w:r w:rsidRPr="00977C44">
        <w:rPr>
          <w:rFonts w:ascii="Courier New" w:hAnsi="Courier New" w:cs="Courier New"/>
          <w:sz w:val="24"/>
          <w:szCs w:val="24"/>
        </w:rPr>
        <w:t>de</w:t>
      </w:r>
      <w:r w:rsidR="00FA4ED6">
        <w:rPr>
          <w:rFonts w:ascii="Courier New" w:hAnsi="Courier New" w:cs="Courier New"/>
          <w:sz w:val="24"/>
          <w:szCs w:val="24"/>
          <w:lang w:val="pt-BR"/>
        </w:rPr>
        <w:t xml:space="preserve"> prestação de serviços</w:t>
      </w:r>
      <w:r w:rsidRPr="00977C44">
        <w:rPr>
          <w:rFonts w:ascii="Courier New" w:hAnsi="Courier New" w:cs="Courier New"/>
          <w:sz w:val="24"/>
          <w:szCs w:val="24"/>
        </w:rPr>
        <w:t>,</w:t>
      </w:r>
      <w:r w:rsidR="00FA4ED6">
        <w:rPr>
          <w:rFonts w:ascii="Courier New" w:hAnsi="Courier New" w:cs="Courier New"/>
          <w:sz w:val="24"/>
          <w:szCs w:val="24"/>
          <w:lang w:val="pt-BR"/>
        </w:rPr>
        <w:t xml:space="preserve"> </w:t>
      </w:r>
      <w:r w:rsidRPr="00977C44">
        <w:rPr>
          <w:rFonts w:ascii="Courier New" w:hAnsi="Courier New" w:cs="Courier New"/>
          <w:sz w:val="24"/>
          <w:szCs w:val="24"/>
        </w:rPr>
        <w:t xml:space="preserve">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w:t>
      </w:r>
      <w:r w:rsidR="00E54757">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sidR="00E54757">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(ua)</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Sr</w:t>
      </w:r>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A67491" w:rsidRDefault="00947101" w:rsidP="00947101">
      <w:pPr>
        <w:pStyle w:val="Corpodetexto3"/>
        <w:rPr>
          <w:rFonts w:ascii="Courier New" w:hAnsi="Courier New" w:cs="Courier New"/>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6190ADC0"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w:t>
      </w:r>
      <w:r w:rsidR="00FB49D7">
        <w:rPr>
          <w:rFonts w:ascii="Courier New" w:hAnsi="Courier New" w:cs="Courier New"/>
          <w:sz w:val="24"/>
          <w:szCs w:val="24"/>
          <w:lang w:val="pt-BR"/>
        </w:rPr>
        <w:t>.</w:t>
      </w:r>
      <w:r w:rsidRPr="00977C44">
        <w:rPr>
          <w:rFonts w:ascii="Courier New" w:hAnsi="Courier New" w:cs="Courier New"/>
          <w:sz w:val="24"/>
          <w:szCs w:val="24"/>
        </w:rPr>
        <w:t xml:space="preserve">º </w:t>
      </w:r>
      <w:r w:rsidR="001C0AA5" w:rsidRPr="001C0AA5">
        <w:rPr>
          <w:rFonts w:ascii="Courier New" w:hAnsi="Courier New" w:cs="Courier New"/>
          <w:b/>
          <w:bCs/>
          <w:sz w:val="24"/>
          <w:szCs w:val="24"/>
          <w:lang w:val="pt-BR"/>
        </w:rPr>
        <w:t>PE</w:t>
      </w:r>
      <w:r w:rsidR="0085216D" w:rsidRPr="00FB49D7">
        <w:rPr>
          <w:rFonts w:ascii="Courier New" w:hAnsi="Courier New" w:cs="Courier New"/>
          <w:b/>
          <w:sz w:val="24"/>
          <w:szCs w:val="24"/>
          <w:lang w:val="pt-BR"/>
        </w:rPr>
        <w:t>0</w:t>
      </w:r>
      <w:r w:rsidR="009F5598">
        <w:rPr>
          <w:rFonts w:ascii="Courier New" w:hAnsi="Courier New" w:cs="Courier New"/>
          <w:b/>
          <w:sz w:val="24"/>
          <w:szCs w:val="24"/>
          <w:lang w:val="pt-BR"/>
        </w:rPr>
        <w:t>3</w:t>
      </w:r>
      <w:r w:rsidR="00304386">
        <w:rPr>
          <w:rFonts w:ascii="Courier New" w:hAnsi="Courier New" w:cs="Courier New"/>
          <w:b/>
          <w:sz w:val="24"/>
          <w:szCs w:val="24"/>
          <w:lang w:val="pt-BR"/>
        </w:rPr>
        <w:t>5</w:t>
      </w:r>
      <w:r w:rsidR="00A7663C">
        <w:rPr>
          <w:rFonts w:ascii="Courier New" w:hAnsi="Courier New" w:cs="Courier New"/>
          <w:b/>
          <w:sz w:val="24"/>
          <w:szCs w:val="24"/>
          <w:lang w:val="pt-BR"/>
        </w:rPr>
        <w:t xml:space="preserve"> </w:t>
      </w:r>
      <w:r w:rsidRPr="00237441">
        <w:rPr>
          <w:rFonts w:ascii="Courier New" w:hAnsi="Courier New" w:cs="Courier New"/>
          <w:b/>
          <w:bCs/>
          <w:sz w:val="24"/>
          <w:szCs w:val="24"/>
        </w:rPr>
        <w:t>/</w:t>
      </w:r>
      <w:r w:rsidR="00A7663C">
        <w:rPr>
          <w:rFonts w:ascii="Courier New" w:hAnsi="Courier New" w:cs="Courier New"/>
          <w:b/>
          <w:bCs/>
          <w:sz w:val="24"/>
          <w:szCs w:val="24"/>
          <w:lang w:val="pt-BR"/>
        </w:rPr>
        <w:t xml:space="preserve"> </w:t>
      </w:r>
      <w:r w:rsidR="00017F7B">
        <w:rPr>
          <w:rFonts w:ascii="Courier New" w:hAnsi="Courier New" w:cs="Courier New"/>
          <w:b/>
          <w:bCs/>
          <w:sz w:val="24"/>
          <w:szCs w:val="24"/>
          <w:lang w:val="pt-BR"/>
        </w:rPr>
        <w:t>202</w:t>
      </w:r>
      <w:r w:rsidR="00FB49D7">
        <w:rPr>
          <w:rFonts w:ascii="Courier New" w:hAnsi="Courier New" w:cs="Courier New"/>
          <w:b/>
          <w:bCs/>
          <w:sz w:val="24"/>
          <w:szCs w:val="24"/>
          <w:lang w:val="pt-BR"/>
        </w:rPr>
        <w:t>4</w:t>
      </w:r>
      <w:r w:rsidRPr="00237441">
        <w:rPr>
          <w:rFonts w:ascii="Courier New" w:hAnsi="Courier New" w:cs="Courier New"/>
          <w:sz w:val="24"/>
          <w:szCs w:val="24"/>
        </w:rPr>
        <w:t>,</w:t>
      </w:r>
      <w:r w:rsidR="00296B5A">
        <w:rPr>
          <w:rFonts w:ascii="Courier New" w:hAnsi="Courier New" w:cs="Courier New"/>
          <w:sz w:val="24"/>
          <w:szCs w:val="24"/>
          <w:lang w:val="pt-BR"/>
        </w:rPr>
        <w:t xml:space="preserve"> </w:t>
      </w:r>
      <w:r w:rsidRPr="00237441">
        <w:rPr>
          <w:rFonts w:ascii="Courier New" w:hAnsi="Courier New" w:cs="Courier New"/>
          <w:sz w:val="24"/>
          <w:szCs w:val="24"/>
        </w:rPr>
        <w:t xml:space="preserve">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w:t>
      </w:r>
      <w:r w:rsidR="006C6928">
        <w:rPr>
          <w:rFonts w:ascii="Courier New" w:hAnsi="Courier New" w:cs="Courier New"/>
          <w:b/>
          <w:sz w:val="24"/>
          <w:szCs w:val="24"/>
          <w:lang w:val="pt-BR"/>
        </w:rPr>
        <w:t>.</w:t>
      </w:r>
      <w:r w:rsidR="00D3559D" w:rsidRPr="00237441">
        <w:rPr>
          <w:rFonts w:ascii="Courier New" w:hAnsi="Courier New" w:cs="Courier New"/>
          <w:b/>
          <w:sz w:val="24"/>
          <w:szCs w:val="24"/>
          <w:lang w:val="pt-BR"/>
        </w:rPr>
        <w:t>º 10.024/19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 </w:t>
      </w:r>
      <w:r w:rsidRPr="00237441">
        <w:rPr>
          <w:rFonts w:ascii="Courier New" w:hAnsi="Courier New" w:cs="Courier New"/>
          <w:b/>
          <w:sz w:val="24"/>
          <w:szCs w:val="24"/>
        </w:rPr>
        <w:t>Lei Federa</w:t>
      </w:r>
      <w:r w:rsidR="008900FC">
        <w:rPr>
          <w:rFonts w:ascii="Courier New" w:hAnsi="Courier New" w:cs="Courier New"/>
          <w:b/>
          <w:sz w:val="24"/>
          <w:szCs w:val="24"/>
          <w:lang w:val="pt-BR"/>
        </w:rPr>
        <w:t>l</w:t>
      </w:r>
      <w:r w:rsidRPr="00237441">
        <w:rPr>
          <w:rFonts w:ascii="Courier New" w:hAnsi="Courier New" w:cs="Courier New"/>
          <w:b/>
          <w:sz w:val="24"/>
          <w:szCs w:val="24"/>
        </w:rPr>
        <w:t xml:space="preserve"> n</w:t>
      </w:r>
      <w:r w:rsidR="006C6928">
        <w:rPr>
          <w:rFonts w:ascii="Courier New" w:hAnsi="Courier New" w:cs="Courier New"/>
          <w:b/>
          <w:sz w:val="24"/>
          <w:szCs w:val="24"/>
          <w:lang w:val="pt-BR"/>
        </w:rPr>
        <w:t>.</w:t>
      </w:r>
      <w:r w:rsidRPr="00237441">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237441">
        <w:rPr>
          <w:rFonts w:ascii="Courier New" w:hAnsi="Courier New" w:cs="Courier New"/>
          <w:b/>
          <w:sz w:val="24"/>
          <w:szCs w:val="24"/>
        </w:rPr>
        <w:t>/</w:t>
      </w:r>
      <w:r w:rsidR="008900FC">
        <w:rPr>
          <w:rFonts w:ascii="Courier New" w:hAnsi="Courier New" w:cs="Courier New"/>
          <w:b/>
          <w:sz w:val="24"/>
          <w:szCs w:val="24"/>
          <w:lang w:val="pt-BR"/>
        </w:rPr>
        <w:t>21</w:t>
      </w:r>
      <w:r w:rsidRPr="00237441">
        <w:rPr>
          <w:rFonts w:ascii="Courier New" w:hAnsi="Courier New" w:cs="Courier New"/>
          <w:sz w:val="24"/>
          <w:szCs w:val="24"/>
        </w:rPr>
        <w:t xml:space="preserve"> e suas alterações posteriores.</w:t>
      </w:r>
    </w:p>
    <w:p w14:paraId="230F082B" w14:textId="77777777" w:rsidR="00947101" w:rsidRPr="00A67491" w:rsidRDefault="00947101" w:rsidP="00947101">
      <w:pPr>
        <w:pStyle w:val="Corpodetexto3"/>
        <w:rPr>
          <w:rFonts w:ascii="Courier New" w:hAnsi="Courier New" w:cs="Courier New"/>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63FFAD9A" w:rsidR="00947101" w:rsidRPr="00977C44" w:rsidRDefault="00947101" w:rsidP="00947101">
      <w:pPr>
        <w:pStyle w:val="Corpodetexto3"/>
        <w:ind w:firstLine="851"/>
        <w:jc w:val="both"/>
        <w:rPr>
          <w:rFonts w:ascii="Courier New" w:hAnsi="Courier New" w:cs="Courier New"/>
          <w:sz w:val="24"/>
          <w:szCs w:val="24"/>
        </w:rPr>
      </w:pPr>
      <w:r w:rsidRPr="00237441">
        <w:rPr>
          <w:rFonts w:ascii="Courier New" w:hAnsi="Courier New" w:cs="Courier New"/>
          <w:sz w:val="24"/>
          <w:szCs w:val="24"/>
        </w:rPr>
        <w:t xml:space="preserve">Constitui o objeto do presente </w:t>
      </w:r>
      <w:r w:rsidR="00DB7D08">
        <w:rPr>
          <w:rFonts w:ascii="Courier New" w:hAnsi="Courier New" w:cs="Courier New"/>
          <w:sz w:val="24"/>
          <w:szCs w:val="24"/>
          <w:lang w:val="pt-BR"/>
        </w:rPr>
        <w:t>termo</w:t>
      </w:r>
      <w:r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A94FBE" w:rsidRPr="00D155DF">
        <w:rPr>
          <w:rFonts w:ascii="Courier New" w:hAnsi="Courier New" w:cs="Courier New"/>
          <w:sz w:val="24"/>
          <w:szCs w:val="24"/>
          <w:lang w:val="pt-BR"/>
        </w:rPr>
        <w:t>a contratação de empresa do ramo pertinente,</w:t>
      </w:r>
      <w:r w:rsidR="00597064">
        <w:rPr>
          <w:rFonts w:ascii="Courier New" w:hAnsi="Courier New" w:cs="Courier New"/>
          <w:sz w:val="24"/>
          <w:szCs w:val="24"/>
          <w:lang w:val="pt-BR"/>
        </w:rPr>
        <w:t xml:space="preserve"> </w:t>
      </w:r>
      <w:r w:rsidR="00A94FBE" w:rsidRPr="00D155DF">
        <w:rPr>
          <w:rFonts w:ascii="Courier New" w:hAnsi="Courier New" w:cs="Courier New"/>
          <w:sz w:val="24"/>
          <w:szCs w:val="24"/>
          <w:lang w:val="pt-BR"/>
        </w:rPr>
        <w:t>para</w:t>
      </w:r>
      <w:r w:rsidR="00701279">
        <w:rPr>
          <w:rFonts w:ascii="Courier New" w:hAnsi="Courier New" w:cs="Courier New"/>
          <w:sz w:val="24"/>
          <w:szCs w:val="24"/>
          <w:lang w:val="pt-BR"/>
        </w:rPr>
        <w:t xml:space="preserve"> prestação de serviços em reformas de estofados e correlatos</w:t>
      </w:r>
      <w:r w:rsidR="00864A26">
        <w:rPr>
          <w:rFonts w:ascii="Courier New" w:hAnsi="Courier New" w:cs="Courier New"/>
          <w:sz w:val="24"/>
          <w:szCs w:val="24"/>
          <w:lang w:val="pt-BR"/>
        </w:rPr>
        <w:t>,</w:t>
      </w:r>
      <w:r w:rsidR="00701279">
        <w:rPr>
          <w:rFonts w:ascii="Courier New" w:hAnsi="Courier New" w:cs="Courier New"/>
          <w:sz w:val="24"/>
          <w:szCs w:val="24"/>
          <w:lang w:val="pt-BR"/>
        </w:rPr>
        <w:t xml:space="preserve"> </w:t>
      </w:r>
      <w:r w:rsidR="00864A26">
        <w:rPr>
          <w:rFonts w:ascii="Courier New" w:hAnsi="Courier New" w:cs="Courier New"/>
          <w:sz w:val="24"/>
          <w:szCs w:val="24"/>
          <w:lang w:val="pt-BR"/>
        </w:rPr>
        <w:t>visando atender as demandas das Secretarias Municipais de Administração, Educação, Saúde e Desenvolvimento Social</w:t>
      </w:r>
      <w:r w:rsidRPr="00D155DF">
        <w:rPr>
          <w:rFonts w:ascii="Courier New" w:hAnsi="Courier New" w:cs="Courier New"/>
          <w:sz w:val="24"/>
          <w:szCs w:val="24"/>
        </w:rPr>
        <w:t>,</w:t>
      </w:r>
      <w:r w:rsidR="00864A26">
        <w:rPr>
          <w:rFonts w:ascii="Courier New" w:hAnsi="Courier New" w:cs="Courier New"/>
          <w:sz w:val="24"/>
          <w:szCs w:val="24"/>
          <w:lang w:val="pt-BR"/>
        </w:rPr>
        <w:t xml:space="preserve"> </w:t>
      </w:r>
      <w:r w:rsidRPr="00D155DF">
        <w:rPr>
          <w:rFonts w:ascii="Courier New" w:hAnsi="Courier New" w:cs="Courier New"/>
          <w:sz w:val="24"/>
          <w:szCs w:val="24"/>
        </w:rPr>
        <w:t>constante</w:t>
      </w:r>
      <w:r w:rsidR="00C93568">
        <w:rPr>
          <w:rFonts w:ascii="Courier New" w:hAnsi="Courier New" w:cs="Courier New"/>
          <w:sz w:val="24"/>
          <w:szCs w:val="24"/>
          <w:lang w:val="pt-BR"/>
        </w:rPr>
        <w:t xml:space="preserve"> </w:t>
      </w:r>
      <w:r w:rsidR="00E37C18">
        <w:rPr>
          <w:rFonts w:ascii="Courier New" w:hAnsi="Courier New" w:cs="Courier New"/>
          <w:sz w:val="24"/>
          <w:szCs w:val="24"/>
          <w:lang w:val="pt-BR"/>
        </w:rPr>
        <w:t>em</w:t>
      </w:r>
      <w:r w:rsidR="0025229B">
        <w:rPr>
          <w:rFonts w:ascii="Courier New" w:hAnsi="Courier New" w:cs="Courier New"/>
          <w:sz w:val="24"/>
          <w:szCs w:val="24"/>
          <w:lang w:val="pt-BR"/>
        </w:rPr>
        <w:t xml:space="preserve"> </w:t>
      </w:r>
      <w:r w:rsidRPr="00A83D9A">
        <w:rPr>
          <w:rFonts w:ascii="Courier New" w:hAnsi="Courier New" w:cs="Courier New"/>
          <w:b/>
          <w:sz w:val="24"/>
          <w:szCs w:val="24"/>
        </w:rPr>
        <w:t>LOTE</w:t>
      </w:r>
      <w:r w:rsidR="00C93568" w:rsidRPr="00A83D9A">
        <w:rPr>
          <w:rFonts w:ascii="Courier New" w:hAnsi="Courier New" w:cs="Courier New"/>
          <w:b/>
          <w:sz w:val="24"/>
          <w:szCs w:val="24"/>
          <w:lang w:val="pt-BR"/>
        </w:rPr>
        <w:t xml:space="preserve"> </w:t>
      </w:r>
      <w:r w:rsidR="00E37C18" w:rsidRPr="00A83D9A">
        <w:rPr>
          <w:rFonts w:ascii="Courier New" w:hAnsi="Courier New" w:cs="Courier New"/>
          <w:b/>
          <w:sz w:val="24"/>
          <w:szCs w:val="24"/>
          <w:lang w:val="pt-BR"/>
        </w:rPr>
        <w:t>ÚNICO</w:t>
      </w:r>
      <w:r w:rsidR="0002545A">
        <w:rPr>
          <w:rFonts w:ascii="Courier New" w:hAnsi="Courier New" w:cs="Courier New"/>
          <w:b/>
          <w:sz w:val="24"/>
          <w:szCs w:val="24"/>
          <w:lang w:val="pt-BR"/>
        </w:rPr>
        <w:t>,</w:t>
      </w:r>
      <w:r w:rsidR="00C93568">
        <w:rPr>
          <w:rFonts w:ascii="Courier New" w:hAnsi="Courier New" w:cs="Courier New"/>
          <w:b/>
          <w:sz w:val="24"/>
          <w:szCs w:val="24"/>
          <w:lang w:val="pt-BR"/>
        </w:rPr>
        <w:t xml:space="preserve"> </w:t>
      </w:r>
      <w:r w:rsidRPr="00237441">
        <w:rPr>
          <w:rFonts w:ascii="Courier New" w:hAnsi="Courier New" w:cs="Courier New"/>
          <w:sz w:val="24"/>
          <w:szCs w:val="24"/>
        </w:rPr>
        <w:t>nos</w:t>
      </w:r>
      <w:r w:rsidR="00C93568">
        <w:rPr>
          <w:rFonts w:ascii="Courier New" w:hAnsi="Courier New" w:cs="Courier New"/>
          <w:sz w:val="24"/>
          <w:szCs w:val="24"/>
          <w:lang w:val="pt-BR"/>
        </w:rPr>
        <w:t xml:space="preserve"> </w:t>
      </w:r>
      <w:r w:rsidRPr="00237441">
        <w:rPr>
          <w:rFonts w:ascii="Courier New" w:hAnsi="Courier New" w:cs="Courier New"/>
          <w:sz w:val="24"/>
          <w:szCs w:val="24"/>
        </w:rPr>
        <w:t>termos</w:t>
      </w:r>
      <w:r w:rsidR="00C93568">
        <w:rPr>
          <w:rFonts w:ascii="Courier New" w:hAnsi="Courier New" w:cs="Courier New"/>
          <w:sz w:val="24"/>
          <w:szCs w:val="24"/>
          <w:lang w:val="pt-BR"/>
        </w:rPr>
        <w:t xml:space="preserve"> </w:t>
      </w:r>
      <w:r w:rsidRPr="00237441">
        <w:rPr>
          <w:rFonts w:ascii="Courier New" w:hAnsi="Courier New" w:cs="Courier New"/>
          <w:sz w:val="24"/>
          <w:szCs w:val="24"/>
        </w:rPr>
        <w:t>do</w:t>
      </w:r>
      <w:r w:rsidR="00C93568">
        <w:rPr>
          <w:rFonts w:ascii="Courier New" w:hAnsi="Courier New" w:cs="Courier New"/>
          <w:sz w:val="24"/>
          <w:szCs w:val="24"/>
          <w:lang w:val="pt-BR"/>
        </w:rPr>
        <w:t xml:space="preserve"> </w:t>
      </w:r>
      <w:r w:rsidRPr="00237441">
        <w:rPr>
          <w:rFonts w:ascii="Courier New" w:hAnsi="Courier New" w:cs="Courier New"/>
          <w:b/>
          <w:sz w:val="24"/>
          <w:szCs w:val="24"/>
        </w:rPr>
        <w:t>Pregão</w:t>
      </w:r>
      <w:r w:rsidR="00C93568">
        <w:rPr>
          <w:rFonts w:ascii="Courier New" w:hAnsi="Courier New" w:cs="Courier New"/>
          <w:b/>
          <w:sz w:val="24"/>
          <w:szCs w:val="24"/>
          <w:lang w:val="pt-BR"/>
        </w:rPr>
        <w:t xml:space="preserve"> </w:t>
      </w:r>
      <w:r w:rsidR="0085216D" w:rsidRPr="00237441">
        <w:rPr>
          <w:rFonts w:ascii="Courier New" w:hAnsi="Courier New" w:cs="Courier New"/>
          <w:b/>
          <w:sz w:val="24"/>
          <w:szCs w:val="24"/>
          <w:lang w:val="pt-BR"/>
        </w:rPr>
        <w:t>Eletrônico</w:t>
      </w:r>
      <w:r w:rsidR="00C93568">
        <w:rPr>
          <w:rFonts w:ascii="Courier New" w:hAnsi="Courier New" w:cs="Courier New"/>
          <w:b/>
          <w:sz w:val="24"/>
          <w:szCs w:val="24"/>
          <w:lang w:val="pt-BR"/>
        </w:rPr>
        <w:t xml:space="preserve"> </w:t>
      </w:r>
      <w:r w:rsidRPr="00237441">
        <w:rPr>
          <w:rFonts w:ascii="Courier New" w:hAnsi="Courier New" w:cs="Courier New"/>
          <w:b/>
          <w:sz w:val="24"/>
          <w:szCs w:val="24"/>
        </w:rPr>
        <w:t>n</w:t>
      </w:r>
      <w:r w:rsidR="00A94FBE">
        <w:rPr>
          <w:rFonts w:ascii="Courier New" w:hAnsi="Courier New" w:cs="Courier New"/>
          <w:b/>
          <w:sz w:val="24"/>
          <w:szCs w:val="24"/>
          <w:lang w:val="pt-BR"/>
        </w:rPr>
        <w:t>.</w:t>
      </w:r>
      <w:r w:rsidRPr="00237441">
        <w:rPr>
          <w:rFonts w:ascii="Courier New" w:hAnsi="Courier New" w:cs="Courier New"/>
          <w:b/>
          <w:sz w:val="24"/>
          <w:szCs w:val="24"/>
        </w:rPr>
        <w:t>º</w:t>
      </w:r>
      <w:r w:rsidR="00C93568">
        <w:rPr>
          <w:rFonts w:ascii="Courier New" w:hAnsi="Courier New" w:cs="Courier New"/>
          <w:b/>
          <w:sz w:val="24"/>
          <w:szCs w:val="24"/>
          <w:lang w:val="pt-BR"/>
        </w:rPr>
        <w:t xml:space="preserve"> </w:t>
      </w:r>
      <w:r w:rsidR="001C0AA5">
        <w:rPr>
          <w:rFonts w:ascii="Courier New" w:hAnsi="Courier New" w:cs="Courier New"/>
          <w:b/>
          <w:sz w:val="24"/>
          <w:szCs w:val="24"/>
          <w:lang w:val="pt-BR"/>
        </w:rPr>
        <w:t>PE</w:t>
      </w:r>
      <w:r w:rsidR="0085216D" w:rsidRPr="00A94FBE">
        <w:rPr>
          <w:rFonts w:ascii="Courier New" w:hAnsi="Courier New" w:cs="Courier New"/>
          <w:b/>
          <w:sz w:val="24"/>
          <w:szCs w:val="24"/>
          <w:lang w:val="pt-BR"/>
        </w:rPr>
        <w:t>0</w:t>
      </w:r>
      <w:r w:rsidR="0025229B">
        <w:rPr>
          <w:rFonts w:ascii="Courier New" w:hAnsi="Courier New" w:cs="Courier New"/>
          <w:b/>
          <w:sz w:val="24"/>
          <w:szCs w:val="24"/>
          <w:lang w:val="pt-BR"/>
        </w:rPr>
        <w:t>3</w:t>
      </w:r>
      <w:r w:rsidR="00380BA9">
        <w:rPr>
          <w:rFonts w:ascii="Courier New" w:hAnsi="Courier New" w:cs="Courier New"/>
          <w:b/>
          <w:sz w:val="24"/>
          <w:szCs w:val="24"/>
          <w:lang w:val="pt-BR"/>
        </w:rPr>
        <w:t>5</w:t>
      </w:r>
      <w:r w:rsidR="00C93568">
        <w:rPr>
          <w:rFonts w:ascii="Courier New" w:hAnsi="Courier New" w:cs="Courier New"/>
          <w:b/>
          <w:sz w:val="24"/>
          <w:szCs w:val="24"/>
          <w:lang w:val="pt-BR"/>
        </w:rPr>
        <w:t xml:space="preserve"> </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00017F7B">
        <w:rPr>
          <w:rFonts w:ascii="Courier New" w:hAnsi="Courier New" w:cs="Courier New"/>
          <w:b/>
          <w:sz w:val="24"/>
          <w:szCs w:val="24"/>
          <w:lang w:val="pt-BR"/>
        </w:rPr>
        <w:t>202</w:t>
      </w:r>
      <w:r w:rsidR="00346315">
        <w:rPr>
          <w:rFonts w:ascii="Courier New" w:hAnsi="Courier New" w:cs="Courier New"/>
          <w:b/>
          <w:sz w:val="24"/>
          <w:szCs w:val="24"/>
          <w:lang w:val="pt-BR"/>
        </w:rPr>
        <w:t>4</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Pr="00977C44">
        <w:rPr>
          <w:rFonts w:ascii="Courier New" w:hAnsi="Courier New" w:cs="Courier New"/>
          <w:sz w:val="24"/>
          <w:szCs w:val="24"/>
        </w:rPr>
        <w:t>e</w:t>
      </w:r>
      <w:r w:rsidR="00C93568">
        <w:rPr>
          <w:rFonts w:ascii="Courier New" w:hAnsi="Courier New" w:cs="Courier New"/>
          <w:sz w:val="24"/>
          <w:szCs w:val="24"/>
          <w:lang w:val="pt-BR"/>
        </w:rPr>
        <w:t xml:space="preserve"> </w:t>
      </w:r>
      <w:r w:rsidRPr="00977C44">
        <w:rPr>
          <w:rFonts w:ascii="Courier New" w:hAnsi="Courier New" w:cs="Courier New"/>
          <w:sz w:val="24"/>
          <w:szCs w:val="24"/>
        </w:rPr>
        <w:t>obedecerá</w:t>
      </w:r>
      <w:r w:rsidR="00C93568">
        <w:rPr>
          <w:rFonts w:ascii="Courier New" w:hAnsi="Courier New" w:cs="Courier New"/>
          <w:sz w:val="24"/>
          <w:szCs w:val="24"/>
          <w:lang w:val="pt-BR"/>
        </w:rPr>
        <w:t xml:space="preserve"> </w:t>
      </w:r>
      <w:r w:rsidRPr="00977C44">
        <w:rPr>
          <w:rFonts w:ascii="Courier New" w:hAnsi="Courier New" w:cs="Courier New"/>
          <w:sz w:val="24"/>
          <w:szCs w:val="24"/>
        </w:rPr>
        <w:t>ao</w:t>
      </w:r>
      <w:r w:rsidR="00C93568">
        <w:rPr>
          <w:rFonts w:ascii="Courier New" w:hAnsi="Courier New" w:cs="Courier New"/>
          <w:sz w:val="24"/>
          <w:szCs w:val="24"/>
          <w:lang w:val="pt-BR"/>
        </w:rPr>
        <w:t xml:space="preserve"> </w:t>
      </w:r>
      <w:r w:rsidRPr="00977C44">
        <w:rPr>
          <w:rFonts w:ascii="Courier New" w:hAnsi="Courier New" w:cs="Courier New"/>
          <w:sz w:val="24"/>
          <w:szCs w:val="24"/>
        </w:rPr>
        <w:t>cronograma</w:t>
      </w:r>
      <w:r w:rsidR="00C93568">
        <w:rPr>
          <w:rFonts w:ascii="Courier New" w:hAnsi="Courier New" w:cs="Courier New"/>
          <w:sz w:val="24"/>
          <w:szCs w:val="24"/>
          <w:lang w:val="pt-BR"/>
        </w:rPr>
        <w:t xml:space="preserve"> </w:t>
      </w:r>
      <w:r w:rsidRPr="00977C44">
        <w:rPr>
          <w:rFonts w:ascii="Courier New" w:hAnsi="Courier New" w:cs="Courier New"/>
          <w:sz w:val="24"/>
          <w:szCs w:val="24"/>
        </w:rPr>
        <w:t>tipificado pela</w:t>
      </w:r>
      <w:r w:rsidR="0002545A">
        <w:rPr>
          <w:rFonts w:ascii="Courier New" w:hAnsi="Courier New" w:cs="Courier New"/>
          <w:sz w:val="24"/>
          <w:szCs w:val="24"/>
          <w:lang w:val="pt-BR"/>
        </w:rPr>
        <w:t xml:space="preserve"> </w:t>
      </w:r>
      <w:r w:rsidR="00CB047B">
        <w:rPr>
          <w:rFonts w:ascii="Courier New" w:hAnsi="Courier New" w:cs="Courier New"/>
          <w:sz w:val="24"/>
          <w:szCs w:val="24"/>
          <w:lang w:val="pt-BR"/>
        </w:rPr>
        <w:t>s</w:t>
      </w:r>
      <w:r w:rsidRPr="00977C44">
        <w:rPr>
          <w:rFonts w:ascii="Courier New" w:hAnsi="Courier New" w:cs="Courier New"/>
          <w:sz w:val="24"/>
          <w:szCs w:val="24"/>
        </w:rPr>
        <w:t xml:space="preserve">ecretaria </w:t>
      </w:r>
      <w:r w:rsidR="00237441">
        <w:rPr>
          <w:rFonts w:ascii="Courier New" w:hAnsi="Courier New" w:cs="Courier New"/>
          <w:sz w:val="24"/>
          <w:szCs w:val="24"/>
          <w:lang w:val="pt-BR"/>
        </w:rPr>
        <w:t>abaixo discriminada</w:t>
      </w:r>
      <w:r w:rsidRPr="00977C44">
        <w:rPr>
          <w:rFonts w:ascii="Courier New" w:hAnsi="Courier New" w:cs="Courier New"/>
          <w:sz w:val="24"/>
          <w:szCs w:val="24"/>
        </w:rPr>
        <w:t>.</w:t>
      </w:r>
    </w:p>
    <w:p w14:paraId="0F4FE65C" w14:textId="77777777" w:rsidR="00947101" w:rsidRPr="00A67491" w:rsidRDefault="00947101" w:rsidP="00C94895">
      <w:pPr>
        <w:pStyle w:val="Corpodetexto3"/>
        <w:rPr>
          <w:rFonts w:ascii="Courier New" w:hAnsi="Courier New" w:cs="Courier New"/>
          <w:b/>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A67491" w:rsidRDefault="00947101" w:rsidP="00947101">
      <w:pPr>
        <w:pStyle w:val="Corpodetexto3"/>
        <w:ind w:firstLine="851"/>
        <w:jc w:val="both"/>
        <w:rPr>
          <w:rFonts w:ascii="Courier New" w:hAnsi="Courier New" w:cs="Courier New"/>
          <w:b/>
        </w:rPr>
      </w:pPr>
    </w:p>
    <w:p w14:paraId="6E5B4D19" w14:textId="7E01AD78" w:rsidR="00947101" w:rsidRPr="00237441" w:rsidRDefault="00947101" w:rsidP="00947101">
      <w:pPr>
        <w:pStyle w:val="Corpodetexto3"/>
        <w:spacing w:after="0"/>
        <w:jc w:val="both"/>
        <w:rPr>
          <w:rFonts w:ascii="Courier New" w:hAnsi="Courier New" w:cs="Courier New"/>
          <w:b/>
          <w:sz w:val="20"/>
          <w:szCs w:val="20"/>
          <w:lang w:val="pt-BR"/>
        </w:rPr>
      </w:pPr>
      <w:r w:rsidRPr="00237441">
        <w:rPr>
          <w:rFonts w:ascii="Courier New" w:hAnsi="Courier New" w:cs="Courier New"/>
          <w:b/>
          <w:sz w:val="20"/>
          <w:szCs w:val="20"/>
        </w:rPr>
        <w:t>Órgão/Unidade:</w:t>
      </w:r>
    </w:p>
    <w:p w14:paraId="3FA9A5DA" w14:textId="77777777" w:rsidR="00947101" w:rsidRPr="00237441" w:rsidRDefault="00947101" w:rsidP="00947101">
      <w:pPr>
        <w:pStyle w:val="Corpodetexto3"/>
        <w:spacing w:after="0"/>
        <w:jc w:val="both"/>
        <w:rPr>
          <w:rFonts w:ascii="Courier New" w:hAnsi="Courier New" w:cs="Courier New"/>
          <w:sz w:val="20"/>
          <w:szCs w:val="20"/>
        </w:rPr>
      </w:pPr>
    </w:p>
    <w:p w14:paraId="6A4C7A14" w14:textId="2168CE94" w:rsidR="00947101" w:rsidRPr="00237441" w:rsidRDefault="00947101" w:rsidP="00947101">
      <w:pPr>
        <w:pStyle w:val="Corpodetexto3"/>
        <w:spacing w:after="0"/>
        <w:jc w:val="both"/>
        <w:rPr>
          <w:rFonts w:ascii="Courier New" w:hAnsi="Courier New" w:cs="Courier New"/>
          <w:sz w:val="20"/>
          <w:szCs w:val="20"/>
          <w:lang w:val="pt-BR"/>
        </w:rPr>
      </w:pPr>
      <w:r w:rsidRPr="00237441">
        <w:rPr>
          <w:rFonts w:ascii="Courier New" w:hAnsi="Courier New" w:cs="Courier New"/>
          <w:sz w:val="20"/>
          <w:szCs w:val="20"/>
        </w:rPr>
        <w:t>Projeto/Atividade:</w:t>
      </w:r>
    </w:p>
    <w:p w14:paraId="12F441F6" w14:textId="77777777" w:rsidR="00947101" w:rsidRPr="00237441" w:rsidRDefault="00947101" w:rsidP="00947101">
      <w:pPr>
        <w:pStyle w:val="Corpodetexto3"/>
        <w:spacing w:after="0"/>
        <w:jc w:val="both"/>
        <w:rPr>
          <w:rFonts w:ascii="Courier New" w:hAnsi="Courier New" w:cs="Courier New"/>
          <w:b/>
          <w:sz w:val="20"/>
          <w:szCs w:val="20"/>
        </w:rPr>
      </w:pPr>
    </w:p>
    <w:p w14:paraId="64EE377D" w14:textId="77D78DA0" w:rsidR="00626F5A" w:rsidRDefault="00947101" w:rsidP="00947101">
      <w:pPr>
        <w:pStyle w:val="Corpodetexto3"/>
        <w:spacing w:after="0"/>
        <w:jc w:val="both"/>
        <w:rPr>
          <w:rFonts w:ascii="Courier New" w:hAnsi="Courier New" w:cs="Courier New"/>
          <w:b/>
          <w:sz w:val="20"/>
          <w:szCs w:val="20"/>
        </w:rPr>
      </w:pPr>
      <w:r w:rsidRPr="00237441">
        <w:rPr>
          <w:rFonts w:ascii="Courier New" w:hAnsi="Courier New" w:cs="Courier New"/>
          <w:b/>
          <w:sz w:val="20"/>
          <w:szCs w:val="20"/>
        </w:rPr>
        <w:t>Elemento de Despesa:</w:t>
      </w:r>
    </w:p>
    <w:p w14:paraId="23613820" w14:textId="77777777" w:rsidR="007D6DEA" w:rsidRDefault="007D6DEA" w:rsidP="00947101">
      <w:pPr>
        <w:pStyle w:val="Corpodetexto3"/>
        <w:spacing w:after="0"/>
        <w:jc w:val="both"/>
        <w:rPr>
          <w:rFonts w:ascii="Courier New" w:hAnsi="Courier New" w:cs="Courier New"/>
          <w:b/>
          <w:sz w:val="20"/>
          <w:szCs w:val="20"/>
        </w:rPr>
      </w:pPr>
    </w:p>
    <w:p w14:paraId="3583F449" w14:textId="6C5533E7" w:rsidR="00947101" w:rsidRPr="00977C44" w:rsidRDefault="00947101" w:rsidP="00D27046">
      <w:pPr>
        <w:pStyle w:val="Corpodetexto3"/>
        <w:spacing w:after="0"/>
        <w:jc w:val="both"/>
        <w:rPr>
          <w:rFonts w:ascii="Courier New" w:hAnsi="Courier New" w:cs="Courier New"/>
          <w:b/>
          <w:sz w:val="24"/>
          <w:szCs w:val="24"/>
          <w:u w:val="single"/>
        </w:rPr>
      </w:pPr>
      <w:r w:rsidRPr="00237441">
        <w:rPr>
          <w:rFonts w:ascii="Courier New" w:hAnsi="Courier New" w:cs="Courier New"/>
          <w:b/>
          <w:sz w:val="20"/>
          <w:szCs w:val="20"/>
        </w:rPr>
        <w:lastRenderedPageBreak/>
        <w:t xml:space="preserve"> </w:t>
      </w:r>
      <w:r w:rsidRPr="00977C44">
        <w:rPr>
          <w:rFonts w:ascii="Courier New" w:hAnsi="Courier New" w:cs="Courier New"/>
          <w:b/>
          <w:sz w:val="24"/>
          <w:szCs w:val="24"/>
          <w:u w:val="single"/>
        </w:rPr>
        <w:t>CLÁUSULA QUARTA – DO PREÇO:</w:t>
      </w:r>
    </w:p>
    <w:p w14:paraId="223F6778" w14:textId="2400D451"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w:t>
      </w:r>
      <w:r w:rsidR="005A2850">
        <w:rPr>
          <w:rFonts w:ascii="Courier New" w:hAnsi="Courier New" w:cs="Courier New"/>
          <w:sz w:val="24"/>
          <w:szCs w:val="24"/>
          <w:lang w:val="pt-BR"/>
        </w:rPr>
        <w:t xml:space="preserve"> </w:t>
      </w:r>
      <w:r w:rsidRPr="00977C44">
        <w:rPr>
          <w:rFonts w:ascii="Courier New" w:hAnsi="Courier New" w:cs="Courier New"/>
          <w:sz w:val="24"/>
          <w:szCs w:val="24"/>
        </w:rPr>
        <w:t>após</w:t>
      </w:r>
      <w:r w:rsidR="00EE430B">
        <w:rPr>
          <w:rFonts w:ascii="Courier New" w:hAnsi="Courier New" w:cs="Courier New"/>
          <w:sz w:val="24"/>
          <w:szCs w:val="24"/>
          <w:lang w:val="pt-BR"/>
        </w:rPr>
        <w:t xml:space="preserve"> a prestação de serviços </w:t>
      </w:r>
      <w:r w:rsidRPr="00977C44">
        <w:rPr>
          <w:rFonts w:ascii="Courier New" w:hAnsi="Courier New" w:cs="Courier New"/>
          <w:sz w:val="24"/>
          <w:szCs w:val="24"/>
        </w:rPr>
        <w:t>devidamente</w:t>
      </w:r>
      <w:r w:rsidR="005A2850">
        <w:rPr>
          <w:rFonts w:ascii="Courier New" w:hAnsi="Courier New" w:cs="Courier New"/>
          <w:sz w:val="24"/>
          <w:szCs w:val="24"/>
          <w:lang w:val="pt-BR"/>
        </w:rPr>
        <w:t xml:space="preserve"> </w:t>
      </w:r>
      <w:r w:rsidRPr="00977C44">
        <w:rPr>
          <w:rFonts w:ascii="Courier New" w:hAnsi="Courier New" w:cs="Courier New"/>
          <w:sz w:val="24"/>
          <w:szCs w:val="24"/>
        </w:rPr>
        <w:t>atestad</w:t>
      </w:r>
      <w:r w:rsidR="005A2850">
        <w:rPr>
          <w:rFonts w:ascii="Courier New" w:hAnsi="Courier New" w:cs="Courier New"/>
          <w:sz w:val="24"/>
          <w:szCs w:val="24"/>
          <w:lang w:val="pt-BR"/>
        </w:rPr>
        <w:t xml:space="preserve">o </w:t>
      </w:r>
      <w:r>
        <w:rPr>
          <w:rFonts w:ascii="Courier New" w:hAnsi="Courier New" w:cs="Courier New"/>
          <w:sz w:val="24"/>
          <w:szCs w:val="24"/>
          <w:lang w:val="pt-BR"/>
        </w:rPr>
        <w:t>pela secretaria solicitante</w:t>
      </w:r>
      <w:r w:rsidRPr="00977C44">
        <w:rPr>
          <w:rFonts w:ascii="Courier New" w:hAnsi="Courier New" w:cs="Courier New"/>
          <w:sz w:val="24"/>
          <w:szCs w:val="24"/>
        </w:rPr>
        <w:t>.</w:t>
      </w:r>
    </w:p>
    <w:p w14:paraId="75711CFD" w14:textId="77777777" w:rsidR="00947101" w:rsidRPr="00977C44" w:rsidRDefault="00947101" w:rsidP="00947101">
      <w:pPr>
        <w:pStyle w:val="Corpodetexto3"/>
        <w:rPr>
          <w:rFonts w:ascii="Courier New" w:hAnsi="Courier New" w:cs="Courier New"/>
          <w:b/>
          <w:sz w:val="24"/>
          <w:szCs w:val="24"/>
          <w:u w:val="single"/>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09C3E23A" w:rsidR="00947101" w:rsidRPr="00977C44" w:rsidRDefault="00947101" w:rsidP="00947101">
      <w:pPr>
        <w:pStyle w:val="Corpodetexto3"/>
        <w:ind w:firstLine="851"/>
        <w:jc w:val="both"/>
        <w:rPr>
          <w:rFonts w:ascii="Courier New" w:hAnsi="Courier New" w:cs="Courier New"/>
          <w:sz w:val="24"/>
          <w:szCs w:val="24"/>
        </w:rPr>
      </w:pPr>
      <w:r w:rsidRPr="00AE035D">
        <w:rPr>
          <w:rFonts w:ascii="Courier New" w:hAnsi="Courier New" w:cs="Courier New"/>
          <w:sz w:val="24"/>
          <w:szCs w:val="24"/>
        </w:rPr>
        <w:t xml:space="preserve">A contratação será celebrada com vigência </w:t>
      </w:r>
      <w:r w:rsidR="009C5739" w:rsidRPr="00AE035D">
        <w:rPr>
          <w:rFonts w:ascii="Courier New" w:hAnsi="Courier New" w:cs="Courier New"/>
          <w:sz w:val="24"/>
          <w:szCs w:val="24"/>
          <w:lang w:val="pt-BR"/>
        </w:rPr>
        <w:t xml:space="preserve">de </w:t>
      </w:r>
      <w:r w:rsidR="0023428D" w:rsidRPr="00AE035D">
        <w:rPr>
          <w:rFonts w:ascii="Courier New" w:hAnsi="Courier New" w:cs="Courier New"/>
          <w:sz w:val="24"/>
          <w:szCs w:val="24"/>
          <w:lang w:val="pt-BR"/>
        </w:rPr>
        <w:t>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_______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w:t>
      </w:r>
      <w:r w:rsidR="009C5739" w:rsidRPr="00AE035D">
        <w:rPr>
          <w:rFonts w:ascii="Courier New" w:hAnsi="Courier New" w:cs="Courier New"/>
          <w:sz w:val="24"/>
          <w:szCs w:val="24"/>
          <w:lang w:val="pt-BR"/>
        </w:rPr>
        <w:t xml:space="preserve"> </w:t>
      </w:r>
      <w:r w:rsidRPr="00AE035D">
        <w:rPr>
          <w:rFonts w:ascii="Courier New" w:hAnsi="Courier New" w:cs="Courier New"/>
          <w:sz w:val="24"/>
          <w:szCs w:val="24"/>
        </w:rPr>
        <w:t>a partir da data da assinatura</w:t>
      </w:r>
      <w:r w:rsidR="009C5739" w:rsidRPr="00AE035D">
        <w:rPr>
          <w:rFonts w:ascii="Courier New" w:hAnsi="Courier New" w:cs="Courier New"/>
          <w:sz w:val="24"/>
          <w:szCs w:val="24"/>
          <w:lang w:val="pt-BR"/>
        </w:rPr>
        <w:t xml:space="preserve"> do presente termo</w:t>
      </w:r>
      <w:r w:rsidR="0023428D" w:rsidRPr="00AE035D">
        <w:rPr>
          <w:rFonts w:ascii="Courier New" w:hAnsi="Courier New" w:cs="Courier New"/>
          <w:sz w:val="24"/>
          <w:szCs w:val="24"/>
          <w:lang w:val="pt-BR"/>
        </w:rPr>
        <w:t>, podendo ser prorrogado sucessivamente, em consonância com o que preconiza o art. 107 da lei federal n</w:t>
      </w:r>
      <w:r w:rsidR="00F2482F">
        <w:rPr>
          <w:rFonts w:ascii="Courier New" w:hAnsi="Courier New" w:cs="Courier New"/>
          <w:sz w:val="24"/>
          <w:szCs w:val="24"/>
          <w:lang w:val="pt-BR"/>
        </w:rPr>
        <w:t>.</w:t>
      </w:r>
      <w:r w:rsidR="0023428D" w:rsidRPr="00AE035D">
        <w:rPr>
          <w:rFonts w:ascii="Courier New" w:hAnsi="Courier New" w:cs="Courier New"/>
          <w:sz w:val="24"/>
          <w:szCs w:val="24"/>
          <w:lang w:val="pt-BR"/>
        </w:rPr>
        <w:t>º 14.133/21</w:t>
      </w:r>
      <w:r w:rsidRPr="00AE035D">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13F86B9B"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977C44">
        <w:rPr>
          <w:rFonts w:ascii="Courier New" w:hAnsi="Courier New" w:cs="Courier New"/>
          <w:sz w:val="24"/>
          <w:szCs w:val="24"/>
        </w:rPr>
        <w:t xml:space="preserve">Prestar o(s) </w:t>
      </w:r>
      <w:r w:rsidR="00524ACB">
        <w:rPr>
          <w:rFonts w:ascii="Courier New" w:hAnsi="Courier New" w:cs="Courier New"/>
          <w:sz w:val="24"/>
          <w:szCs w:val="24"/>
          <w:lang w:val="pt-BR"/>
        </w:rPr>
        <w:t xml:space="preserve">serviço(s) </w:t>
      </w:r>
      <w:r w:rsidRPr="00977C44">
        <w:rPr>
          <w:rFonts w:ascii="Courier New" w:hAnsi="Courier New" w:cs="Courier New"/>
          <w:sz w:val="24"/>
          <w:szCs w:val="24"/>
        </w:rPr>
        <w:t xml:space="preserve">descrito(s) na Cláusula Segunda, de acordo com a proposta apresentada no ANEXO I </w:t>
      </w:r>
      <w:r w:rsidR="00F55BF6">
        <w:rPr>
          <w:rFonts w:ascii="Courier New" w:hAnsi="Courier New" w:cs="Courier New"/>
          <w:sz w:val="24"/>
          <w:szCs w:val="24"/>
          <w:lang w:val="pt-BR"/>
        </w:rPr>
        <w:t xml:space="preserve">e no Termo de Referência </w:t>
      </w:r>
      <w:r w:rsidRPr="00977C44">
        <w:rPr>
          <w:rFonts w:ascii="Courier New" w:hAnsi="Courier New" w:cs="Courier New"/>
          <w:sz w:val="24"/>
          <w:szCs w:val="24"/>
        </w:rPr>
        <w:t xml:space="preserve">do pregão </w:t>
      </w:r>
      <w:r w:rsidR="0085216D">
        <w:rPr>
          <w:rFonts w:ascii="Courier New" w:hAnsi="Courier New" w:cs="Courier New"/>
          <w:sz w:val="24"/>
          <w:szCs w:val="24"/>
          <w:lang w:val="pt-BR"/>
        </w:rPr>
        <w:t>eletrônico</w:t>
      </w:r>
      <w:r w:rsidRPr="00977C44">
        <w:rPr>
          <w:rFonts w:ascii="Courier New" w:hAnsi="Courier New" w:cs="Courier New"/>
          <w:sz w:val="24"/>
          <w:szCs w:val="24"/>
        </w:rPr>
        <w:t xml:space="preserve"> n</w:t>
      </w:r>
      <w:r w:rsidR="00B25CE0">
        <w:rPr>
          <w:rFonts w:ascii="Courier New" w:hAnsi="Courier New" w:cs="Courier New"/>
          <w:sz w:val="24"/>
          <w:szCs w:val="24"/>
          <w:lang w:val="pt-BR"/>
        </w:rPr>
        <w:t>.</w:t>
      </w:r>
      <w:r w:rsidRPr="00977C44">
        <w:rPr>
          <w:rFonts w:ascii="Courier New" w:hAnsi="Courier New" w:cs="Courier New"/>
          <w:sz w:val="24"/>
          <w:szCs w:val="24"/>
        </w:rPr>
        <w:t xml:space="preserve">° </w:t>
      </w:r>
      <w:r w:rsidR="00B726FB">
        <w:rPr>
          <w:rFonts w:ascii="Courier New" w:hAnsi="Courier New" w:cs="Courier New"/>
          <w:b/>
          <w:sz w:val="24"/>
          <w:szCs w:val="24"/>
          <w:lang w:val="pt-BR"/>
        </w:rPr>
        <w:t>PE0</w:t>
      </w:r>
      <w:r w:rsidR="004F7C3C">
        <w:rPr>
          <w:rFonts w:ascii="Courier New" w:hAnsi="Courier New" w:cs="Courier New"/>
          <w:b/>
          <w:sz w:val="24"/>
          <w:szCs w:val="24"/>
          <w:lang w:val="pt-BR"/>
        </w:rPr>
        <w:t>3</w:t>
      </w:r>
      <w:r w:rsidR="0063472B">
        <w:rPr>
          <w:rFonts w:ascii="Courier New" w:hAnsi="Courier New" w:cs="Courier New"/>
          <w:b/>
          <w:sz w:val="24"/>
          <w:szCs w:val="24"/>
          <w:lang w:val="pt-BR"/>
        </w:rPr>
        <w:t>5</w:t>
      </w:r>
      <w:r w:rsidR="00B726FB">
        <w:rPr>
          <w:rFonts w:ascii="Courier New" w:hAnsi="Courier New" w:cs="Courier New"/>
          <w:b/>
          <w:sz w:val="24"/>
          <w:szCs w:val="24"/>
          <w:lang w:val="pt-BR"/>
        </w:rPr>
        <w:t>/2024</w:t>
      </w:r>
      <w:r w:rsidRPr="00237441">
        <w:rPr>
          <w:rFonts w:ascii="Courier New" w:hAnsi="Courier New" w:cs="Courier New"/>
          <w:sz w:val="24"/>
          <w:szCs w:val="24"/>
        </w:rPr>
        <w:t>;</w:t>
      </w:r>
    </w:p>
    <w:p w14:paraId="5E338632" w14:textId="77777777"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Receber o preço estipulado na Cláusula Quarta;</w:t>
      </w:r>
    </w:p>
    <w:p w14:paraId="740801D2" w14:textId="1FF6929D" w:rsidR="0094710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 xml:space="preserve">Dar total condição aos prepostos da secretaria de manter </w:t>
      </w:r>
      <w:r w:rsidRPr="006D0E83">
        <w:rPr>
          <w:rFonts w:ascii="Courier New" w:hAnsi="Courier New" w:cs="Courier New"/>
          <w:sz w:val="24"/>
          <w:szCs w:val="24"/>
        </w:rPr>
        <w:t xml:space="preserve">fiscalização sobre os </w:t>
      </w:r>
      <w:r w:rsidR="006D0E83">
        <w:rPr>
          <w:rFonts w:ascii="Courier New" w:hAnsi="Courier New" w:cs="Courier New"/>
          <w:sz w:val="24"/>
          <w:szCs w:val="24"/>
          <w:lang w:val="pt-BR"/>
        </w:rPr>
        <w:t>serviços</w:t>
      </w:r>
      <w:r w:rsidRPr="00237441">
        <w:rPr>
          <w:rFonts w:ascii="Courier New" w:hAnsi="Courier New" w:cs="Courier New"/>
          <w:sz w:val="24"/>
          <w:szCs w:val="24"/>
        </w:rPr>
        <w:t xml:space="preserve">, como definido no item X do edital de convocação do pregão </w:t>
      </w:r>
      <w:r w:rsidR="0085216D" w:rsidRPr="00237441">
        <w:rPr>
          <w:rFonts w:ascii="Courier New" w:hAnsi="Courier New" w:cs="Courier New"/>
          <w:sz w:val="24"/>
          <w:szCs w:val="24"/>
          <w:lang w:val="pt-BR"/>
        </w:rPr>
        <w:t>eletrônico</w:t>
      </w:r>
      <w:r w:rsidRPr="00237441">
        <w:rPr>
          <w:rFonts w:ascii="Courier New" w:hAnsi="Courier New" w:cs="Courier New"/>
          <w:sz w:val="24"/>
          <w:szCs w:val="24"/>
        </w:rPr>
        <w:t xml:space="preserve"> n</w:t>
      </w:r>
      <w:r w:rsidR="00793AD8">
        <w:rPr>
          <w:rFonts w:ascii="Courier New" w:hAnsi="Courier New" w:cs="Courier New"/>
          <w:sz w:val="24"/>
          <w:szCs w:val="24"/>
          <w:lang w:val="pt-BR"/>
        </w:rPr>
        <w:t>.</w:t>
      </w:r>
      <w:r w:rsidRPr="00237441">
        <w:rPr>
          <w:rFonts w:ascii="Courier New" w:hAnsi="Courier New" w:cs="Courier New"/>
          <w:sz w:val="24"/>
          <w:szCs w:val="24"/>
        </w:rPr>
        <w:t>°</w:t>
      </w:r>
      <w:r w:rsidR="00A903C3">
        <w:rPr>
          <w:rFonts w:ascii="Courier New" w:hAnsi="Courier New" w:cs="Courier New"/>
          <w:sz w:val="24"/>
          <w:szCs w:val="24"/>
          <w:lang w:val="pt-BR"/>
        </w:rPr>
        <w:t xml:space="preserve"> </w:t>
      </w:r>
      <w:r w:rsidR="00B726FB">
        <w:rPr>
          <w:rFonts w:ascii="Courier New" w:hAnsi="Courier New" w:cs="Courier New"/>
          <w:b/>
          <w:sz w:val="24"/>
          <w:szCs w:val="24"/>
          <w:lang w:val="pt-BR"/>
        </w:rPr>
        <w:t>PE0</w:t>
      </w:r>
      <w:r w:rsidR="00C24339">
        <w:rPr>
          <w:rFonts w:ascii="Courier New" w:hAnsi="Courier New" w:cs="Courier New"/>
          <w:b/>
          <w:sz w:val="24"/>
          <w:szCs w:val="24"/>
          <w:lang w:val="pt-BR"/>
        </w:rPr>
        <w:t>3</w:t>
      </w:r>
      <w:r w:rsidR="006E4D02">
        <w:rPr>
          <w:rFonts w:ascii="Courier New" w:hAnsi="Courier New" w:cs="Courier New"/>
          <w:b/>
          <w:sz w:val="24"/>
          <w:szCs w:val="24"/>
          <w:lang w:val="pt-BR"/>
        </w:rPr>
        <w:t>5</w:t>
      </w:r>
      <w:r w:rsidR="00B726FB">
        <w:rPr>
          <w:rFonts w:ascii="Courier New" w:hAnsi="Courier New" w:cs="Courier New"/>
          <w:b/>
          <w:sz w:val="24"/>
          <w:szCs w:val="24"/>
          <w:lang w:val="pt-BR"/>
        </w:rPr>
        <w:t>/2024</w:t>
      </w:r>
      <w:r w:rsidRPr="00237441">
        <w:rPr>
          <w:rFonts w:ascii="Courier New" w:hAnsi="Courier New" w:cs="Courier New"/>
          <w:sz w:val="24"/>
          <w:szCs w:val="24"/>
        </w:rPr>
        <w:t>.</w:t>
      </w:r>
    </w:p>
    <w:p w14:paraId="1E6BCB03" w14:textId="75E1F5CC" w:rsidR="00E34B62" w:rsidRPr="00E34B62" w:rsidRDefault="00E34B62" w:rsidP="00947101">
      <w:pPr>
        <w:pStyle w:val="Corpodetexto3"/>
        <w:numPr>
          <w:ilvl w:val="0"/>
          <w:numId w:val="36"/>
        </w:numPr>
        <w:spacing w:after="0"/>
        <w:ind w:left="426" w:firstLine="425"/>
        <w:jc w:val="both"/>
        <w:rPr>
          <w:rFonts w:ascii="Courier New" w:hAnsi="Courier New" w:cs="Courier New"/>
          <w:sz w:val="24"/>
          <w:szCs w:val="24"/>
        </w:rPr>
      </w:pPr>
      <w:r w:rsidRPr="00E34B62">
        <w:rPr>
          <w:rFonts w:ascii="Courier New" w:hAnsi="Courier New" w:cs="Courier New"/>
          <w:sz w:val="24"/>
          <w:szCs w:val="24"/>
        </w:rPr>
        <w:t xml:space="preserve">Nos termos do quanto decidido no julgamento do Recurso Extraordinário com Repercussão Geral nº 1.293.453 e da Ação Civil Originária nº 2897 pelo Supremo Tribunal Federal,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e o seu pagamento ser efetuado pelo valor líquido deduzido das respectivas retenções, cabendo a responsabilidade pelo recolhimento destas ao órgão ou à entidade adquirente do bem ou tomador dos serviços.</w:t>
      </w:r>
    </w:p>
    <w:p w14:paraId="723AD231" w14:textId="20F36F47" w:rsidR="00947101" w:rsidRDefault="00947101" w:rsidP="00947101">
      <w:pPr>
        <w:pStyle w:val="Corpodetexto3"/>
        <w:ind w:firstLine="851"/>
        <w:jc w:val="both"/>
        <w:rPr>
          <w:rFonts w:ascii="Courier New" w:hAnsi="Courier New" w:cs="Courier New"/>
          <w:b/>
          <w:sz w:val="24"/>
          <w:szCs w:val="24"/>
          <w:u w:val="single"/>
        </w:rPr>
      </w:pPr>
    </w:p>
    <w:p w14:paraId="559E9A36" w14:textId="3C03E80B" w:rsidR="00947101"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7CE9B2C7" w14:textId="77777777" w:rsidR="00CB0B39" w:rsidRPr="00977C44" w:rsidRDefault="00CB0B39" w:rsidP="00947101">
      <w:pPr>
        <w:pStyle w:val="Corpodetexto3"/>
        <w:ind w:firstLine="851"/>
        <w:jc w:val="both"/>
        <w:rPr>
          <w:rFonts w:ascii="Courier New" w:hAnsi="Courier New" w:cs="Courier New"/>
          <w:b/>
          <w:sz w:val="24"/>
          <w:szCs w:val="24"/>
          <w:u w:val="single"/>
        </w:rPr>
      </w:pPr>
    </w:p>
    <w:p w14:paraId="408EDF8F" w14:textId="2C7C72C2" w:rsidR="00947101"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3D4B36B2" w14:textId="77777777" w:rsidR="00CB0B39" w:rsidRPr="00977C44" w:rsidRDefault="00CB0B39" w:rsidP="00CB0B39">
      <w:pPr>
        <w:pStyle w:val="Corpodetexto3"/>
        <w:spacing w:after="0"/>
        <w:ind w:left="851"/>
        <w:jc w:val="both"/>
        <w:rPr>
          <w:rFonts w:ascii="Courier New" w:hAnsi="Courier New" w:cs="Courier New"/>
          <w:sz w:val="24"/>
          <w:szCs w:val="24"/>
        </w:rPr>
      </w:pPr>
    </w:p>
    <w:p w14:paraId="442357E7" w14:textId="77777777" w:rsidR="00947101" w:rsidRPr="00977C44"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Receber o(s) bem(s) ou serviço descrito(s) na Cláusula Segunda.</w:t>
      </w:r>
    </w:p>
    <w:p w14:paraId="0499CA58" w14:textId="67817E0C"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lastRenderedPageBreak/>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0907661D"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BE527CB" w14:textId="21349EF8" w:rsidR="00A02839" w:rsidRDefault="00A02839" w:rsidP="00947101">
      <w:pPr>
        <w:pStyle w:val="Corpodetexto3"/>
        <w:ind w:firstLine="851"/>
        <w:jc w:val="both"/>
        <w:rPr>
          <w:rFonts w:ascii="Courier New" w:hAnsi="Courier New" w:cs="Courier New"/>
          <w:sz w:val="24"/>
          <w:szCs w:val="24"/>
        </w:rPr>
      </w:pPr>
    </w:p>
    <w:p w14:paraId="7AC34C42" w14:textId="52C03824" w:rsidR="00A02839" w:rsidRPr="001C0AA5" w:rsidRDefault="00A02839" w:rsidP="00947101">
      <w:pPr>
        <w:pStyle w:val="Corpodetexto3"/>
        <w:ind w:firstLine="851"/>
        <w:jc w:val="both"/>
        <w:rPr>
          <w:rFonts w:ascii="Courier New" w:hAnsi="Courier New" w:cs="Courier New"/>
          <w:sz w:val="24"/>
          <w:szCs w:val="24"/>
        </w:rPr>
      </w:pPr>
      <w:bookmarkStart w:id="12" w:name="_Hlk130307264"/>
      <w:r w:rsidRPr="001C0AA5">
        <w:rPr>
          <w:rFonts w:ascii="Courier New" w:hAnsi="Courier New" w:cs="Courier New"/>
          <w:b/>
          <w:sz w:val="24"/>
          <w:szCs w:val="24"/>
        </w:rPr>
        <w:t>Parágrafo Único –</w:t>
      </w:r>
      <w:r w:rsidRPr="001C0AA5">
        <w:rPr>
          <w:rFonts w:ascii="Courier New" w:hAnsi="Courier New" w:cs="Courier New"/>
          <w:b/>
          <w:sz w:val="24"/>
          <w:szCs w:val="24"/>
          <w:lang w:val="pt-BR"/>
        </w:rPr>
        <w:t xml:space="preserve"> O</w:t>
      </w:r>
      <w:r w:rsidR="00466B8F">
        <w:rPr>
          <w:rFonts w:ascii="Courier New" w:hAnsi="Courier New" w:cs="Courier New"/>
          <w:b/>
          <w:sz w:val="24"/>
          <w:szCs w:val="24"/>
          <w:lang w:val="pt-BR"/>
        </w:rPr>
        <w:t>s</w:t>
      </w:r>
      <w:r w:rsidRPr="001C0AA5">
        <w:rPr>
          <w:rFonts w:ascii="Courier New" w:hAnsi="Courier New" w:cs="Courier New"/>
          <w:b/>
          <w:sz w:val="24"/>
          <w:szCs w:val="24"/>
          <w:lang w:val="pt-BR"/>
        </w:rPr>
        <w:t xml:space="preserve"> servidor</w:t>
      </w:r>
      <w:r w:rsidR="00466B8F">
        <w:rPr>
          <w:rFonts w:ascii="Courier New" w:hAnsi="Courier New" w:cs="Courier New"/>
          <w:b/>
          <w:sz w:val="24"/>
          <w:szCs w:val="24"/>
          <w:lang w:val="pt-BR"/>
        </w:rPr>
        <w:t>es</w:t>
      </w:r>
      <w:r w:rsidRPr="001C0AA5">
        <w:rPr>
          <w:rFonts w:ascii="Courier New" w:hAnsi="Courier New" w:cs="Courier New"/>
          <w:b/>
          <w:sz w:val="24"/>
          <w:szCs w:val="24"/>
          <w:lang w:val="pt-BR"/>
        </w:rPr>
        <w:t xml:space="preserve"> responsáve</w:t>
      </w:r>
      <w:r w:rsidR="00466B8F">
        <w:rPr>
          <w:rFonts w:ascii="Courier New" w:hAnsi="Courier New" w:cs="Courier New"/>
          <w:b/>
          <w:sz w:val="24"/>
          <w:szCs w:val="24"/>
          <w:lang w:val="pt-BR"/>
        </w:rPr>
        <w:t xml:space="preserve">is </w:t>
      </w:r>
      <w:r w:rsidRPr="001C0AA5">
        <w:rPr>
          <w:rFonts w:ascii="Courier New" w:hAnsi="Courier New" w:cs="Courier New"/>
          <w:b/>
          <w:sz w:val="24"/>
          <w:szCs w:val="24"/>
          <w:lang w:val="pt-BR"/>
        </w:rPr>
        <w:t xml:space="preserve">pela fiscalização deste contrato </w:t>
      </w:r>
      <w:r w:rsidR="00905A18" w:rsidRPr="001C0AA5">
        <w:rPr>
          <w:rFonts w:ascii="Courier New" w:hAnsi="Courier New" w:cs="Courier New"/>
          <w:b/>
          <w:sz w:val="24"/>
          <w:szCs w:val="24"/>
          <w:lang w:val="pt-BR"/>
        </w:rPr>
        <w:t>se</w:t>
      </w:r>
      <w:bookmarkEnd w:id="12"/>
      <w:r w:rsidR="00466B8F">
        <w:rPr>
          <w:rFonts w:ascii="Courier New" w:hAnsi="Courier New" w:cs="Courier New"/>
          <w:b/>
          <w:sz w:val="24"/>
          <w:szCs w:val="24"/>
          <w:lang w:val="pt-BR"/>
        </w:rPr>
        <w:t>rão: MARIA DA GLÓRIA SANTOS FIRMO - CPF SOB N.º: 410.514.085-04, VANEIDE FIRMO OLIVEIRA - CPF SOB N.º: 620.825.075-72, KARILENE BISPO DE OLIVEIRA MIRANDA - CPF SOB N.º: 014.307.515-25, MARIA JOSÉ OLIVEIRA DOS SANTOS – CPF SOB N.º: 040.967.235-17.</w:t>
      </w:r>
    </w:p>
    <w:p w14:paraId="7A2846A3" w14:textId="39900307" w:rsidR="00947101" w:rsidRDefault="00947101" w:rsidP="003D1DCF">
      <w:pPr>
        <w:pStyle w:val="Corpodetexto3"/>
        <w:spacing w:after="0"/>
        <w:jc w:val="both"/>
        <w:rPr>
          <w:rFonts w:ascii="Courier New" w:hAnsi="Courier New" w:cs="Courier New"/>
          <w:b/>
          <w:sz w:val="24"/>
          <w:szCs w:val="24"/>
          <w:u w:val="single"/>
        </w:rPr>
      </w:pPr>
    </w:p>
    <w:p w14:paraId="004BD427" w14:textId="136D161B" w:rsidR="005E5AD9" w:rsidRDefault="00947101" w:rsidP="007F606F">
      <w:pPr>
        <w:pStyle w:val="Corpodetexto3"/>
        <w:jc w:val="both"/>
        <w:rPr>
          <w:rFonts w:ascii="Courier New" w:hAnsi="Courier New" w:cs="Courier New"/>
          <w:sz w:val="24"/>
          <w:szCs w:val="24"/>
        </w:rPr>
      </w:pPr>
      <w:r w:rsidRPr="00977C44">
        <w:rPr>
          <w:rFonts w:ascii="Courier New" w:hAnsi="Courier New" w:cs="Courier New"/>
          <w:b/>
          <w:sz w:val="24"/>
          <w:szCs w:val="24"/>
          <w:u w:val="single"/>
        </w:rPr>
        <w:t>CLÁUSULA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S</w:t>
      </w:r>
      <w:r w:rsidR="00502685">
        <w:rPr>
          <w:rFonts w:ascii="Courier New" w:hAnsi="Courier New" w:cs="Courier New"/>
          <w:b/>
          <w:sz w:val="24"/>
          <w:szCs w:val="24"/>
          <w:u w:val="single"/>
          <w:lang w:val="pt-BR"/>
        </w:rPr>
        <w:t>É</w:t>
      </w:r>
      <w:r w:rsidRPr="00977C44">
        <w:rPr>
          <w:rFonts w:ascii="Courier New" w:hAnsi="Courier New" w:cs="Courier New"/>
          <w:b/>
          <w:sz w:val="24"/>
          <w:szCs w:val="24"/>
          <w:u w:val="single"/>
        </w:rPr>
        <w:t>TIMA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 DAS PENALIDADES:</w:t>
      </w:r>
    </w:p>
    <w:p w14:paraId="63A0DB84" w14:textId="78167E2F"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sidR="00CD6C4C">
        <w:rPr>
          <w:rFonts w:ascii="Courier New" w:hAnsi="Courier New" w:cs="Courier New"/>
          <w:sz w:val="24"/>
          <w:szCs w:val="24"/>
          <w:lang w:val="pt-BR"/>
        </w:rPr>
        <w:t>os arts. 156 e 157 da</w:t>
      </w:r>
      <w:r w:rsidRPr="00977C44">
        <w:rPr>
          <w:rFonts w:ascii="Courier New" w:hAnsi="Courier New" w:cs="Courier New"/>
          <w:sz w:val="24"/>
          <w:szCs w:val="24"/>
        </w:rPr>
        <w:t xml:space="preserve"> </w:t>
      </w:r>
      <w:r w:rsidRPr="00977C44">
        <w:rPr>
          <w:rFonts w:ascii="Courier New" w:hAnsi="Courier New" w:cs="Courier New"/>
          <w:b/>
          <w:sz w:val="24"/>
          <w:szCs w:val="24"/>
        </w:rPr>
        <w:t>Lei n</w:t>
      </w:r>
      <w:r w:rsidR="0075342D">
        <w:rPr>
          <w:rFonts w:ascii="Courier New" w:hAnsi="Courier New" w:cs="Courier New"/>
          <w:b/>
          <w:sz w:val="24"/>
          <w:szCs w:val="24"/>
          <w:lang w:val="pt-BR"/>
        </w:rPr>
        <w:t>.</w:t>
      </w:r>
      <w:r w:rsidRPr="00977C44">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977C44">
        <w:rPr>
          <w:rFonts w:ascii="Courier New" w:hAnsi="Courier New" w:cs="Courier New"/>
          <w:b/>
          <w:sz w:val="24"/>
          <w:szCs w:val="24"/>
        </w:rPr>
        <w:t>/</w:t>
      </w:r>
      <w:r w:rsidR="008900FC">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11F3BCC0" w14:textId="77777777" w:rsidR="005E5AD9" w:rsidRPr="00977C44" w:rsidRDefault="005E5AD9" w:rsidP="00947101">
      <w:pPr>
        <w:pStyle w:val="Corpodetexto3"/>
        <w:ind w:firstLine="851"/>
        <w:jc w:val="both"/>
        <w:rPr>
          <w:rFonts w:ascii="Courier New" w:hAnsi="Courier New" w:cs="Courier New"/>
          <w:sz w:val="24"/>
          <w:szCs w:val="24"/>
        </w:rPr>
      </w:pP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3D1DCF">
      <w:pPr>
        <w:pStyle w:val="Corpodetexto3"/>
        <w:spacing w:after="0"/>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3D1DCF">
      <w:pPr>
        <w:pStyle w:val="Corpodetexto3"/>
        <w:spacing w:after="0"/>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3D1DCF">
      <w:pPr>
        <w:pStyle w:val="Corpodetexto3"/>
        <w:spacing w:after="0"/>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3D1DCF">
      <w:pPr>
        <w:pStyle w:val="Corpodetexto3"/>
        <w:spacing w:after="0"/>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3D1DCF">
      <w:pPr>
        <w:pStyle w:val="Corpodetexto3"/>
        <w:spacing w:after="0"/>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55E61B52" w14:textId="22D403FD" w:rsidR="00C83482" w:rsidRDefault="00C83482" w:rsidP="003D1DCF">
      <w:pPr>
        <w:pStyle w:val="Corpodetexto3"/>
        <w:spacing w:after="0"/>
        <w:rPr>
          <w:rFonts w:ascii="Courier New" w:hAnsi="Courier New" w:cs="Courier New"/>
          <w:b/>
          <w:sz w:val="24"/>
          <w:szCs w:val="24"/>
          <w:u w:val="single"/>
        </w:rPr>
      </w:pPr>
    </w:p>
    <w:p w14:paraId="3AA9B3F0" w14:textId="1B68CC6A" w:rsidR="00F26D37" w:rsidRDefault="00F26D37" w:rsidP="003D1DCF">
      <w:pPr>
        <w:pStyle w:val="Corpodetexto3"/>
        <w:spacing w:after="0"/>
        <w:rPr>
          <w:rFonts w:ascii="Courier New" w:hAnsi="Courier New" w:cs="Courier New"/>
          <w:b/>
          <w:sz w:val="24"/>
          <w:szCs w:val="24"/>
          <w:u w:val="single"/>
        </w:rPr>
      </w:pPr>
    </w:p>
    <w:p w14:paraId="1E76CA43" w14:textId="4E3A3851" w:rsidR="00F26D37" w:rsidRDefault="00F26D37" w:rsidP="003D1DCF">
      <w:pPr>
        <w:pStyle w:val="Corpodetexto3"/>
        <w:spacing w:after="0"/>
        <w:rPr>
          <w:rFonts w:ascii="Courier New" w:hAnsi="Courier New" w:cs="Courier New"/>
          <w:b/>
          <w:sz w:val="24"/>
          <w:szCs w:val="24"/>
          <w:u w:val="single"/>
        </w:rPr>
      </w:pPr>
    </w:p>
    <w:p w14:paraId="2A8F5C4F" w14:textId="77777777" w:rsidR="00F26D37" w:rsidRDefault="00F26D37" w:rsidP="003D1DCF">
      <w:pPr>
        <w:pStyle w:val="Corpodetexto3"/>
        <w:spacing w:after="0"/>
        <w:rPr>
          <w:rFonts w:ascii="Courier New" w:hAnsi="Courier New" w:cs="Courier New"/>
          <w:b/>
          <w:sz w:val="24"/>
          <w:szCs w:val="24"/>
          <w:u w:val="single"/>
        </w:rPr>
      </w:pPr>
    </w:p>
    <w:p w14:paraId="52260F59" w14:textId="58D51738" w:rsidR="00347F06" w:rsidRDefault="00947101" w:rsidP="00F26D37">
      <w:pPr>
        <w:pStyle w:val="Corpodetexto3"/>
        <w:jc w:val="both"/>
        <w:rPr>
          <w:rFonts w:ascii="Courier New" w:hAnsi="Courier New" w:cs="Courier New"/>
          <w:sz w:val="24"/>
          <w:szCs w:val="24"/>
        </w:rPr>
      </w:pPr>
      <w:r w:rsidRPr="00977C44">
        <w:rPr>
          <w:rFonts w:ascii="Courier New" w:hAnsi="Courier New" w:cs="Courier New"/>
          <w:b/>
          <w:sz w:val="24"/>
          <w:szCs w:val="24"/>
          <w:u w:val="single"/>
        </w:rPr>
        <w:lastRenderedPageBreak/>
        <w:t>CLÁUSULA OITAVA – DA RESCISÃO E DA ALTERAÇÃO:</w:t>
      </w:r>
    </w:p>
    <w:p w14:paraId="4C21D7D2" w14:textId="025A02B2"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r w:rsidR="008900FC">
        <w:rPr>
          <w:rFonts w:ascii="Courier New" w:hAnsi="Courier New" w:cs="Courier New"/>
          <w:sz w:val="24"/>
          <w:szCs w:val="24"/>
          <w:lang w:val="pt-BR"/>
        </w:rPr>
        <w:t>124</w:t>
      </w:r>
      <w:r w:rsidRPr="00977C44">
        <w:rPr>
          <w:rFonts w:ascii="Courier New" w:hAnsi="Courier New" w:cs="Courier New"/>
          <w:sz w:val="24"/>
          <w:szCs w:val="24"/>
        </w:rPr>
        <w:t xml:space="preserve"> a </w:t>
      </w:r>
      <w:r w:rsidR="008900FC">
        <w:rPr>
          <w:rFonts w:ascii="Courier New" w:hAnsi="Courier New" w:cs="Courier New"/>
          <w:sz w:val="24"/>
          <w:szCs w:val="24"/>
          <w:lang w:val="pt-BR"/>
        </w:rPr>
        <w:t>139</w:t>
      </w:r>
      <w:r w:rsidRPr="00977C44">
        <w:rPr>
          <w:rFonts w:ascii="Courier New" w:hAnsi="Courier New" w:cs="Courier New"/>
          <w:sz w:val="24"/>
          <w:szCs w:val="24"/>
        </w:rPr>
        <w:t xml:space="preserve"> da Lei n</w:t>
      </w:r>
      <w:r w:rsidR="004726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49617D76"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3C170078" w14:textId="61E96F09"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a inadimplência de uma das partes ao pactuado neste termo, de tal forma que não subsista condições para a continuidade do mesmo;</w:t>
      </w:r>
    </w:p>
    <w:p w14:paraId="5355A368" w14:textId="77777777" w:rsidR="00347F06" w:rsidRPr="00977C44" w:rsidRDefault="00347F06" w:rsidP="00947101">
      <w:pPr>
        <w:pStyle w:val="Corpodetexto3"/>
        <w:ind w:firstLine="851"/>
        <w:jc w:val="both"/>
        <w:rPr>
          <w:rFonts w:ascii="Courier New" w:hAnsi="Courier New" w:cs="Courier New"/>
          <w:sz w:val="24"/>
          <w:szCs w:val="24"/>
        </w:rPr>
      </w:pPr>
    </w:p>
    <w:p w14:paraId="2F857173" w14:textId="77371C65"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t xml:space="preserve">Parágrafo Único - </w:t>
      </w:r>
      <w:r w:rsidRPr="00977C44">
        <w:rPr>
          <w:rFonts w:ascii="Courier New" w:hAnsi="Courier New" w:cs="Courier New"/>
          <w:sz w:val="24"/>
          <w:szCs w:val="24"/>
        </w:rPr>
        <w:t>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w:t>
      </w:r>
      <w:r w:rsidR="00AA4F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w:t>
      </w:r>
    </w:p>
    <w:p w14:paraId="7872C646" w14:textId="77777777" w:rsidR="00615DB6" w:rsidRDefault="00615DB6" w:rsidP="00347F06">
      <w:pPr>
        <w:pStyle w:val="Corpodetexto3"/>
        <w:spacing w:after="0"/>
        <w:jc w:val="both"/>
        <w:rPr>
          <w:rFonts w:ascii="Courier New" w:hAnsi="Courier New" w:cs="Courier New"/>
          <w:b/>
          <w:sz w:val="24"/>
          <w:szCs w:val="24"/>
          <w:u w:val="single"/>
        </w:rPr>
      </w:pPr>
    </w:p>
    <w:p w14:paraId="79A67817" w14:textId="64534DC8" w:rsidR="00347F06" w:rsidRPr="00977C44" w:rsidRDefault="00947101" w:rsidP="00786B0F">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5E6EF8FC" w14:textId="77777777" w:rsidR="007335E0" w:rsidRDefault="007335E0" w:rsidP="00947101">
      <w:pPr>
        <w:pStyle w:val="Corpodetexto3"/>
        <w:jc w:val="center"/>
        <w:rPr>
          <w:rFonts w:ascii="Courier New" w:hAnsi="Courier New" w:cs="Courier New"/>
          <w:b/>
          <w:bCs/>
          <w:sz w:val="24"/>
          <w:szCs w:val="24"/>
        </w:rPr>
      </w:pPr>
    </w:p>
    <w:p w14:paraId="5A76BB49" w14:textId="7F39ED5B"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de </w:t>
      </w:r>
      <w:r w:rsidR="00017F7B">
        <w:rPr>
          <w:rFonts w:ascii="Courier New" w:hAnsi="Courier New" w:cs="Courier New"/>
          <w:b/>
          <w:bCs/>
          <w:sz w:val="24"/>
          <w:szCs w:val="24"/>
          <w:lang w:val="pt-BR"/>
        </w:rPr>
        <w:t>202</w:t>
      </w:r>
      <w:r w:rsidR="007E2374">
        <w:rPr>
          <w:rFonts w:ascii="Courier New" w:hAnsi="Courier New" w:cs="Courier New"/>
          <w:b/>
          <w:bCs/>
          <w:sz w:val="24"/>
          <w:szCs w:val="24"/>
          <w:lang w:val="pt-BR"/>
        </w:rPr>
        <w:t>4</w:t>
      </w:r>
      <w:r w:rsidR="00947101" w:rsidRPr="00B22009">
        <w:rPr>
          <w:rFonts w:ascii="Courier New" w:hAnsi="Courier New" w:cs="Courier New"/>
          <w:b/>
          <w:bCs/>
          <w:sz w:val="24"/>
          <w:szCs w:val="24"/>
        </w:rPr>
        <w:t>.</w:t>
      </w:r>
    </w:p>
    <w:p w14:paraId="17FBB504" w14:textId="77777777" w:rsidR="00947101" w:rsidRPr="00977C44" w:rsidRDefault="00947101"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7B31886C" w:rsidR="00947101" w:rsidRPr="00237441"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w:t>
      </w:r>
      <w:r w:rsidR="00947101" w:rsidRPr="00237441">
        <w:rPr>
          <w:rFonts w:ascii="Courier New" w:hAnsi="Courier New" w:cs="Courier New"/>
          <w:b/>
          <w:bCs/>
          <w:sz w:val="24"/>
          <w:szCs w:val="24"/>
          <w:lang w:val="es-ES_tradnl"/>
        </w:rPr>
        <w:t xml:space="preserve"> MUNICIPAL DE </w:t>
      </w:r>
      <w:r w:rsidR="00D3559D" w:rsidRPr="00237441">
        <w:rPr>
          <w:rFonts w:ascii="Courier New" w:hAnsi="Courier New" w:cs="Courier New"/>
          <w:b/>
          <w:bCs/>
          <w:sz w:val="24"/>
          <w:szCs w:val="24"/>
          <w:lang w:val="es-ES_tradnl"/>
        </w:rPr>
        <w:t>ARACI</w:t>
      </w:r>
    </w:p>
    <w:p w14:paraId="4E718EA3" w14:textId="6E6022C0" w:rsidR="00947101" w:rsidRPr="00977C44"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___________________</w:t>
      </w:r>
      <w:r w:rsidR="00947101" w:rsidRPr="00237441">
        <w:rPr>
          <w:rFonts w:ascii="Courier New" w:hAnsi="Courier New" w:cs="Courier New"/>
          <w:b/>
          <w:bCs/>
          <w:sz w:val="24"/>
          <w:szCs w:val="24"/>
          <w:lang w:val="es-ES_tradnl"/>
        </w:rPr>
        <w:t xml:space="preserve"> - </w:t>
      </w:r>
      <w:r w:rsidRPr="00237441">
        <w:rPr>
          <w:rFonts w:ascii="Courier New" w:hAnsi="Courier New" w:cs="Courier New"/>
          <w:b/>
          <w:bCs/>
          <w:sz w:val="24"/>
          <w:szCs w:val="24"/>
          <w:lang w:val="es-ES_tradnl"/>
        </w:rPr>
        <w:t>________________</w:t>
      </w:r>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390B2549"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w:t>
      </w:r>
      <w:r w:rsidR="008D47DB">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683C9869" w14:textId="6DD152C8" w:rsidR="00947101" w:rsidRPr="00846CDD" w:rsidRDefault="00947101" w:rsidP="00947101">
      <w:pPr>
        <w:pStyle w:val="Corpodetexto3"/>
        <w:jc w:val="center"/>
        <w:rPr>
          <w:rFonts w:ascii="Courier New" w:hAnsi="Courier New" w:cs="Courier New"/>
          <w:sz w:val="24"/>
          <w:szCs w:val="24"/>
        </w:rPr>
      </w:pPr>
    </w:p>
    <w:p w14:paraId="323E2306" w14:textId="6252D24E" w:rsidR="00947101" w:rsidRDefault="00947101" w:rsidP="00947101">
      <w:pPr>
        <w:pStyle w:val="Corpodetexto3"/>
        <w:jc w:val="center"/>
        <w:rPr>
          <w:rFonts w:ascii="Courier New" w:hAnsi="Courier New" w:cs="Courier New"/>
          <w:b/>
          <w:sz w:val="24"/>
          <w:szCs w:val="24"/>
          <w:lang w:val="pt-BR"/>
        </w:rPr>
      </w:pPr>
      <w:r w:rsidRPr="00B050C7">
        <w:rPr>
          <w:rFonts w:ascii="Courier New" w:hAnsi="Courier New" w:cs="Courier New"/>
          <w:b/>
          <w:sz w:val="24"/>
          <w:szCs w:val="24"/>
          <w:lang w:val="pt-BR"/>
        </w:rPr>
        <w:t>CONTRATADA</w:t>
      </w:r>
    </w:p>
    <w:p w14:paraId="69CDC53E" w14:textId="2E1B2BDA"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w:t>
      </w:r>
      <w:r w:rsidR="009733B0">
        <w:rPr>
          <w:rFonts w:ascii="Courier New" w:hAnsi="Courier New" w:cs="Courier New"/>
          <w:b/>
          <w:bCs/>
          <w:sz w:val="24"/>
          <w:szCs w:val="24"/>
          <w:u w:val="single"/>
          <w:lang w:val="pt-BR"/>
        </w:rPr>
        <w:t>H</w:t>
      </w:r>
      <w:r w:rsidRPr="00977C44">
        <w:rPr>
          <w:rFonts w:ascii="Courier New" w:hAnsi="Courier New" w:cs="Courier New"/>
          <w:b/>
          <w:bCs/>
          <w:sz w:val="24"/>
          <w:szCs w:val="24"/>
          <w:u w:val="single"/>
        </w:rPr>
        <w:t>AS:</w:t>
      </w:r>
    </w:p>
    <w:p w14:paraId="1614DAAE" w14:textId="77777777" w:rsidR="00947101" w:rsidRPr="00977C44" w:rsidRDefault="00947101" w:rsidP="00947101">
      <w:pPr>
        <w:pStyle w:val="Corpodetexto3"/>
        <w:rPr>
          <w:rFonts w:ascii="Courier New" w:hAnsi="Courier New" w:cs="Courier New"/>
          <w:b/>
          <w:bCs/>
          <w:sz w:val="24"/>
          <w:szCs w:val="24"/>
          <w:u w:val="single"/>
        </w:rPr>
      </w:pPr>
    </w:p>
    <w:p w14:paraId="3916020E" w14:textId="77777777" w:rsidR="00947101" w:rsidRPr="00977C44" w:rsidRDefault="00947101" w:rsidP="002552FA">
      <w:pPr>
        <w:pStyle w:val="Corpodetexto3"/>
        <w:spacing w:after="0"/>
        <w:rPr>
          <w:rFonts w:ascii="Courier New" w:hAnsi="Courier New" w:cs="Courier New"/>
          <w:b/>
          <w:bCs/>
          <w:sz w:val="24"/>
          <w:szCs w:val="24"/>
        </w:rPr>
      </w:pPr>
      <w:r w:rsidRPr="00977C44">
        <w:rPr>
          <w:rFonts w:ascii="Courier New" w:hAnsi="Courier New" w:cs="Courier New"/>
          <w:b/>
          <w:bCs/>
          <w:sz w:val="24"/>
          <w:szCs w:val="24"/>
        </w:rPr>
        <w:t>____________________________________</w:t>
      </w:r>
    </w:p>
    <w:p w14:paraId="1C599972" w14:textId="77777777" w:rsidR="00947101" w:rsidRPr="00977C44" w:rsidRDefault="00947101" w:rsidP="002552FA">
      <w:pPr>
        <w:pStyle w:val="Corpodetexto3"/>
        <w:spacing w:after="0"/>
        <w:rPr>
          <w:rFonts w:ascii="Courier New" w:hAnsi="Courier New" w:cs="Courier New"/>
          <w:b/>
          <w:bCs/>
          <w:sz w:val="24"/>
          <w:szCs w:val="24"/>
        </w:rPr>
      </w:pPr>
      <w:r w:rsidRPr="00977C44">
        <w:rPr>
          <w:rFonts w:ascii="Courier New" w:hAnsi="Courier New" w:cs="Courier New"/>
          <w:b/>
          <w:bCs/>
          <w:sz w:val="24"/>
          <w:szCs w:val="24"/>
        </w:rPr>
        <w:t xml:space="preserve">Nome: </w:t>
      </w:r>
    </w:p>
    <w:p w14:paraId="34607365" w14:textId="77777777" w:rsidR="00947101" w:rsidRDefault="00947101" w:rsidP="002552FA">
      <w:pPr>
        <w:pStyle w:val="Corpodetexto3"/>
        <w:spacing w:after="0"/>
        <w:rPr>
          <w:rFonts w:ascii="Courier New" w:hAnsi="Courier New" w:cs="Courier New"/>
          <w:b/>
          <w:bCs/>
          <w:sz w:val="24"/>
          <w:szCs w:val="24"/>
        </w:rPr>
      </w:pPr>
      <w:r w:rsidRPr="00977C44">
        <w:rPr>
          <w:rFonts w:ascii="Courier New" w:hAnsi="Courier New" w:cs="Courier New"/>
          <w:b/>
          <w:bCs/>
          <w:sz w:val="24"/>
          <w:szCs w:val="24"/>
        </w:rPr>
        <w:t>RG:</w:t>
      </w:r>
    </w:p>
    <w:p w14:paraId="3CDC4F83" w14:textId="77777777" w:rsidR="00947101" w:rsidRPr="00977C44" w:rsidRDefault="00947101" w:rsidP="002552FA">
      <w:pPr>
        <w:pStyle w:val="Corpodetexto3"/>
        <w:spacing w:after="0"/>
        <w:rPr>
          <w:rFonts w:ascii="Courier New" w:hAnsi="Courier New" w:cs="Courier New"/>
          <w:b/>
          <w:bCs/>
          <w:sz w:val="24"/>
          <w:szCs w:val="24"/>
        </w:rPr>
      </w:pPr>
    </w:p>
    <w:p w14:paraId="6AE31B3F" w14:textId="77777777" w:rsidR="00947101" w:rsidRPr="00977C44" w:rsidRDefault="00947101" w:rsidP="002552FA">
      <w:pPr>
        <w:pStyle w:val="Corpodetexto3"/>
        <w:spacing w:after="0"/>
        <w:rPr>
          <w:rFonts w:ascii="Courier New" w:hAnsi="Courier New" w:cs="Courier New"/>
          <w:b/>
          <w:bCs/>
          <w:sz w:val="24"/>
          <w:szCs w:val="24"/>
        </w:rPr>
      </w:pPr>
      <w:r w:rsidRPr="00977C44">
        <w:rPr>
          <w:rFonts w:ascii="Courier New" w:hAnsi="Courier New" w:cs="Courier New"/>
          <w:b/>
          <w:bCs/>
          <w:sz w:val="24"/>
          <w:szCs w:val="24"/>
        </w:rPr>
        <w:t>____________________________________</w:t>
      </w:r>
    </w:p>
    <w:p w14:paraId="259924BE" w14:textId="77777777" w:rsidR="00947101" w:rsidRPr="00977C44" w:rsidRDefault="00947101" w:rsidP="002552FA">
      <w:pPr>
        <w:pStyle w:val="Corpodetexto3"/>
        <w:spacing w:after="0"/>
        <w:rPr>
          <w:rFonts w:ascii="Courier New" w:hAnsi="Courier New" w:cs="Courier New"/>
          <w:b/>
          <w:bCs/>
          <w:sz w:val="24"/>
          <w:szCs w:val="24"/>
        </w:rPr>
      </w:pPr>
      <w:r w:rsidRPr="00977C44">
        <w:rPr>
          <w:rFonts w:ascii="Courier New" w:hAnsi="Courier New" w:cs="Courier New"/>
          <w:b/>
          <w:bCs/>
          <w:sz w:val="24"/>
          <w:szCs w:val="24"/>
        </w:rPr>
        <w:t xml:space="preserve">Nome: </w:t>
      </w:r>
    </w:p>
    <w:p w14:paraId="7F235361" w14:textId="4597B671" w:rsidR="00947101" w:rsidRDefault="00947101" w:rsidP="002552FA">
      <w:pPr>
        <w:pStyle w:val="Corpodetexto3"/>
        <w:spacing w:after="0"/>
        <w:rPr>
          <w:rFonts w:ascii="Courier New" w:hAnsi="Courier New" w:cs="Courier New"/>
          <w:b/>
          <w:bCs/>
          <w:sz w:val="24"/>
          <w:szCs w:val="24"/>
        </w:rPr>
      </w:pPr>
      <w:r w:rsidRPr="00977C44">
        <w:rPr>
          <w:rFonts w:ascii="Courier New" w:hAnsi="Courier New" w:cs="Courier New"/>
          <w:b/>
          <w:bCs/>
          <w:sz w:val="24"/>
          <w:szCs w:val="24"/>
        </w:rPr>
        <w:t>RG:</w:t>
      </w:r>
    </w:p>
    <w:p w14:paraId="7932CF89" w14:textId="77777777" w:rsidR="00C33D9B" w:rsidRDefault="00C33D9B" w:rsidP="00E632C7">
      <w:pPr>
        <w:jc w:val="center"/>
        <w:rPr>
          <w:rFonts w:ascii="Arial" w:hAnsi="Arial" w:cs="Arial"/>
          <w:b/>
        </w:rPr>
      </w:pPr>
    </w:p>
    <w:p w14:paraId="3302B4EA" w14:textId="29C4AD23" w:rsidR="00CA7E7F" w:rsidRDefault="00CA7E7F" w:rsidP="00E632C7">
      <w:pPr>
        <w:jc w:val="center"/>
        <w:rPr>
          <w:rFonts w:ascii="Arial" w:hAnsi="Arial" w:cs="Arial"/>
          <w:b/>
        </w:rPr>
      </w:pPr>
      <w:r w:rsidRPr="0085216D">
        <w:rPr>
          <w:rFonts w:ascii="Arial" w:hAnsi="Arial" w:cs="Arial"/>
          <w:b/>
        </w:rPr>
        <w:t>ANEXO 1</w:t>
      </w:r>
      <w:r>
        <w:rPr>
          <w:rFonts w:ascii="Arial" w:hAnsi="Arial" w:cs="Arial"/>
          <w:b/>
        </w:rPr>
        <w:t>3</w:t>
      </w:r>
    </w:p>
    <w:p w14:paraId="1D7DC414" w14:textId="720B342F" w:rsidR="00E632C7" w:rsidRDefault="00E632C7" w:rsidP="00E632C7">
      <w:pPr>
        <w:jc w:val="center"/>
        <w:rPr>
          <w:rFonts w:ascii="Courier New" w:hAnsi="Courier New" w:cs="Courier New"/>
        </w:rPr>
      </w:pPr>
      <w:r w:rsidRPr="0085216D">
        <w:rPr>
          <w:rFonts w:ascii="Arial" w:hAnsi="Arial" w:cs="Arial"/>
          <w:b/>
          <w:bCs/>
        </w:rPr>
        <w:t>ATA DE</w:t>
      </w:r>
      <w:r>
        <w:rPr>
          <w:rFonts w:ascii="Arial" w:hAnsi="Arial" w:cs="Arial"/>
          <w:b/>
          <w:bCs/>
        </w:rPr>
        <w:t xml:space="preserve"> REGISTRO DE PREÇOS N</w:t>
      </w:r>
      <w:r w:rsidR="00A41731">
        <w:rPr>
          <w:rFonts w:ascii="Arial" w:hAnsi="Arial" w:cs="Arial"/>
          <w:b/>
          <w:bCs/>
        </w:rPr>
        <w:t>.</w:t>
      </w:r>
      <w:r>
        <w:rPr>
          <w:rFonts w:ascii="Arial" w:hAnsi="Arial" w:cs="Arial"/>
          <w:b/>
          <w:bCs/>
        </w:rPr>
        <w:t>º XXX/202</w:t>
      </w:r>
      <w:r w:rsidR="00E16BB5">
        <w:rPr>
          <w:rFonts w:ascii="Arial" w:hAnsi="Arial" w:cs="Arial"/>
          <w:b/>
          <w:bCs/>
        </w:rPr>
        <w:t>4</w:t>
      </w:r>
    </w:p>
    <w:p w14:paraId="0220742C" w14:textId="77777777" w:rsidR="00E632C7" w:rsidRDefault="00E632C7" w:rsidP="00E632C7">
      <w:pPr>
        <w:jc w:val="center"/>
        <w:rPr>
          <w:rFonts w:ascii="Arial" w:hAnsi="Arial"/>
          <w:b/>
        </w:rPr>
      </w:pPr>
    </w:p>
    <w:p w14:paraId="3215784E" w14:textId="0BC8AEB9" w:rsidR="00E632C7" w:rsidRDefault="00E632C7" w:rsidP="00E632C7">
      <w:pPr>
        <w:pStyle w:val="Format1"/>
        <w:ind w:right="-24"/>
        <w:jc w:val="both"/>
        <w:rPr>
          <w:rFonts w:ascii="Arial" w:hAnsi="Arial"/>
          <w:sz w:val="24"/>
        </w:rPr>
      </w:pPr>
      <w:r>
        <w:rPr>
          <w:rFonts w:ascii="Arial" w:hAnsi="Arial"/>
          <w:sz w:val="24"/>
        </w:rPr>
        <w:t xml:space="preserve">Aos </w:t>
      </w:r>
      <w:r w:rsidRPr="002B2D82">
        <w:rPr>
          <w:rFonts w:ascii="Arial" w:hAnsi="Arial"/>
          <w:sz w:val="24"/>
        </w:rPr>
        <w:t>xx</w:t>
      </w:r>
      <w:r w:rsidRPr="001E0003">
        <w:rPr>
          <w:rFonts w:ascii="Arial" w:hAnsi="Arial"/>
          <w:sz w:val="24"/>
        </w:rPr>
        <w:t xml:space="preserve"> dias do mês de </w:t>
      </w:r>
      <w:r w:rsidRPr="002B2D82">
        <w:rPr>
          <w:rFonts w:ascii="Arial" w:hAnsi="Arial"/>
          <w:sz w:val="24"/>
        </w:rPr>
        <w:t>xxxxxxxx</w:t>
      </w:r>
      <w:r w:rsidRPr="001E0003">
        <w:rPr>
          <w:rFonts w:ascii="Arial" w:hAnsi="Arial"/>
          <w:sz w:val="24"/>
        </w:rPr>
        <w:t xml:space="preserve"> do ano de </w:t>
      </w:r>
      <w:r>
        <w:rPr>
          <w:rFonts w:ascii="Arial" w:hAnsi="Arial"/>
          <w:sz w:val="24"/>
        </w:rPr>
        <w:t>202</w:t>
      </w:r>
      <w:r w:rsidR="006B7EB4">
        <w:rPr>
          <w:rFonts w:ascii="Arial" w:hAnsi="Arial"/>
          <w:sz w:val="24"/>
        </w:rPr>
        <w:t>4</w:t>
      </w:r>
      <w:r w:rsidRPr="001E0003">
        <w:rPr>
          <w:rFonts w:ascii="Arial" w:hAnsi="Arial"/>
          <w:sz w:val="24"/>
        </w:rPr>
        <w:t>, na</w:t>
      </w:r>
      <w:r w:rsidRPr="00E408A8">
        <w:rPr>
          <w:rFonts w:ascii="Arial" w:hAnsi="Arial"/>
          <w:sz w:val="24"/>
        </w:rPr>
        <w:t xml:space="preserve"> sala de licitações da Prefeitura Municipal de </w:t>
      </w:r>
      <w:r>
        <w:rPr>
          <w:rFonts w:ascii="Arial" w:hAnsi="Arial"/>
          <w:sz w:val="24"/>
        </w:rPr>
        <w:t>Araci</w:t>
      </w:r>
      <w:r w:rsidRPr="00E408A8">
        <w:rPr>
          <w:rFonts w:ascii="Arial" w:hAnsi="Arial"/>
          <w:sz w:val="24"/>
        </w:rPr>
        <w:t>,</w:t>
      </w:r>
      <w:r>
        <w:rPr>
          <w:rFonts w:ascii="Arial" w:hAnsi="Arial"/>
          <w:sz w:val="24"/>
        </w:rPr>
        <w:t xml:space="preserve"> CNPJ 14.232.086</w:t>
      </w:r>
      <w:r w:rsidRPr="00BF4EA5">
        <w:rPr>
          <w:rFonts w:ascii="Arial" w:hAnsi="Arial"/>
          <w:sz w:val="24"/>
        </w:rPr>
        <w:t>/0001-</w:t>
      </w:r>
      <w:r>
        <w:rPr>
          <w:rFonts w:ascii="Arial" w:hAnsi="Arial"/>
          <w:sz w:val="24"/>
        </w:rPr>
        <w:t>92 com sede na Rua José Tibúrcio</w:t>
      </w:r>
      <w:r w:rsidRPr="00E408A8">
        <w:rPr>
          <w:rFonts w:ascii="Arial" w:hAnsi="Arial"/>
          <w:sz w:val="24"/>
        </w:rPr>
        <w:t>, n</w:t>
      </w:r>
      <w:r w:rsidR="00FB478C">
        <w:rPr>
          <w:rFonts w:ascii="Arial" w:hAnsi="Arial"/>
          <w:sz w:val="24"/>
        </w:rPr>
        <w:t>.</w:t>
      </w:r>
      <w:r w:rsidRPr="00E408A8">
        <w:rPr>
          <w:rFonts w:ascii="Arial" w:hAnsi="Arial"/>
          <w:sz w:val="24"/>
        </w:rPr>
        <w:t xml:space="preserve">º </w:t>
      </w:r>
      <w:r>
        <w:rPr>
          <w:rFonts w:ascii="Arial" w:hAnsi="Arial"/>
          <w:sz w:val="24"/>
        </w:rPr>
        <w:t>727,</w:t>
      </w:r>
      <w:r w:rsidRPr="00E408A8">
        <w:rPr>
          <w:rFonts w:ascii="Arial" w:hAnsi="Arial"/>
          <w:sz w:val="24"/>
        </w:rPr>
        <w:t xml:space="preserve"> Centro</w:t>
      </w:r>
      <w:r>
        <w:rPr>
          <w:rFonts w:ascii="Arial" w:hAnsi="Arial"/>
          <w:sz w:val="24"/>
        </w:rPr>
        <w:t>, em face do Pregão Eletrônico</w:t>
      </w:r>
      <w:r w:rsidR="00402C83">
        <w:rPr>
          <w:rFonts w:ascii="Arial" w:hAnsi="Arial"/>
          <w:sz w:val="24"/>
        </w:rPr>
        <w:t xml:space="preserve"> </w:t>
      </w:r>
      <w:r w:rsidR="00E77F11">
        <w:rPr>
          <w:rFonts w:ascii="Arial" w:hAnsi="Arial"/>
          <w:sz w:val="24"/>
        </w:rPr>
        <w:t>n</w:t>
      </w:r>
      <w:r w:rsidR="00E77F11" w:rsidRPr="00237441">
        <w:rPr>
          <w:rFonts w:ascii="Arial" w:hAnsi="Arial"/>
          <w:sz w:val="24"/>
        </w:rPr>
        <w:t>.º</w:t>
      </w:r>
      <w:r w:rsidR="00402C83">
        <w:rPr>
          <w:rFonts w:ascii="Arial" w:hAnsi="Arial"/>
          <w:sz w:val="24"/>
        </w:rPr>
        <w:t xml:space="preserve"> </w:t>
      </w:r>
      <w:r w:rsidR="00B726FB">
        <w:rPr>
          <w:rFonts w:ascii="Arial" w:hAnsi="Arial"/>
          <w:sz w:val="24"/>
        </w:rPr>
        <w:t>PE0</w:t>
      </w:r>
      <w:r w:rsidR="006A1045">
        <w:rPr>
          <w:rFonts w:ascii="Arial" w:hAnsi="Arial"/>
          <w:sz w:val="24"/>
        </w:rPr>
        <w:t>3</w:t>
      </w:r>
      <w:r w:rsidR="00B62EC0">
        <w:rPr>
          <w:rFonts w:ascii="Arial" w:hAnsi="Arial"/>
          <w:sz w:val="24"/>
        </w:rPr>
        <w:t>5</w:t>
      </w:r>
      <w:r w:rsidR="00B726FB">
        <w:rPr>
          <w:rFonts w:ascii="Arial" w:hAnsi="Arial"/>
          <w:sz w:val="24"/>
        </w:rPr>
        <w:t>/2024</w:t>
      </w:r>
      <w:r w:rsidRPr="00237441">
        <w:rPr>
          <w:rFonts w:ascii="Arial" w:hAnsi="Arial"/>
          <w:sz w:val="24"/>
        </w:rPr>
        <w:t>,</w:t>
      </w:r>
      <w:r w:rsidR="00402C83">
        <w:rPr>
          <w:rFonts w:ascii="Arial" w:hAnsi="Arial"/>
          <w:sz w:val="24"/>
        </w:rPr>
        <w:t xml:space="preserve"> </w:t>
      </w:r>
      <w:r w:rsidRPr="00237441">
        <w:rPr>
          <w:rFonts w:ascii="Arial" w:hAnsi="Arial"/>
          <w:sz w:val="24"/>
        </w:rPr>
        <w:t>resolve</w:t>
      </w:r>
      <w:r w:rsidR="00402C83">
        <w:rPr>
          <w:rFonts w:ascii="Arial" w:hAnsi="Arial"/>
          <w:sz w:val="24"/>
        </w:rPr>
        <w:t xml:space="preserve"> </w:t>
      </w:r>
      <w:r>
        <w:rPr>
          <w:rFonts w:ascii="Arial" w:hAnsi="Arial"/>
          <w:sz w:val="24"/>
        </w:rPr>
        <w:t>registrar o(s) preço(s) da(s) empresa(s) abaixo indicada(s)</w:t>
      </w:r>
      <w:r w:rsidR="00E77F11">
        <w:rPr>
          <w:rFonts w:ascii="Arial" w:hAnsi="Arial"/>
          <w:sz w:val="24"/>
        </w:rPr>
        <w:t xml:space="preserve"> </w:t>
      </w:r>
      <w:r>
        <w:rPr>
          <w:rFonts w:ascii="Arial" w:hAnsi="Arial"/>
          <w:sz w:val="24"/>
        </w:rPr>
        <w:t>para</w:t>
      </w:r>
      <w:r w:rsidR="005D26FB">
        <w:rPr>
          <w:rFonts w:ascii="Arial" w:hAnsi="Arial"/>
          <w:sz w:val="24"/>
        </w:rPr>
        <w:t xml:space="preserve"> </w:t>
      </w:r>
      <w:r w:rsidR="001C0AA5">
        <w:rPr>
          <w:rFonts w:ascii="Arial" w:hAnsi="Arial"/>
          <w:sz w:val="24"/>
        </w:rPr>
        <w:t>a</w:t>
      </w:r>
      <w:r w:rsidR="005D26FB">
        <w:rPr>
          <w:rFonts w:ascii="Arial" w:hAnsi="Arial"/>
          <w:sz w:val="24"/>
        </w:rPr>
        <w:t xml:space="preserve"> </w:t>
      </w:r>
      <w:r>
        <w:rPr>
          <w:rFonts w:ascii="Arial" w:hAnsi="Arial"/>
          <w:sz w:val="24"/>
        </w:rPr>
        <w:t>eventual</w:t>
      </w:r>
      <w:r w:rsidR="005D26FB">
        <w:rPr>
          <w:rFonts w:ascii="Arial" w:hAnsi="Arial"/>
          <w:sz w:val="24"/>
        </w:rPr>
        <w:t xml:space="preserve"> prestação de serviços em reformas de estofados e correlatos</w:t>
      </w:r>
      <w:r>
        <w:rPr>
          <w:rFonts w:ascii="Arial" w:hAnsi="Arial"/>
          <w:sz w:val="24"/>
        </w:rPr>
        <w:t>,</w:t>
      </w:r>
      <w:r w:rsidR="005D26FB">
        <w:rPr>
          <w:rFonts w:ascii="Arial" w:hAnsi="Arial"/>
          <w:sz w:val="24"/>
        </w:rPr>
        <w:t xml:space="preserve"> </w:t>
      </w:r>
      <w:r>
        <w:rPr>
          <w:rFonts w:ascii="Arial" w:hAnsi="Arial"/>
          <w:sz w:val="24"/>
        </w:rPr>
        <w:t>doravante</w:t>
      </w:r>
      <w:r w:rsidR="005D26FB">
        <w:rPr>
          <w:rFonts w:ascii="Arial" w:hAnsi="Arial"/>
          <w:sz w:val="24"/>
        </w:rPr>
        <w:t xml:space="preserve"> </w:t>
      </w:r>
      <w:r>
        <w:rPr>
          <w:rFonts w:ascii="Arial" w:hAnsi="Arial"/>
          <w:sz w:val="24"/>
        </w:rPr>
        <w:t>denominada(s)</w:t>
      </w:r>
      <w:r w:rsidR="0019094D">
        <w:rPr>
          <w:rFonts w:ascii="Arial" w:hAnsi="Arial"/>
          <w:sz w:val="24"/>
        </w:rPr>
        <w:t xml:space="preserve"> FORNECEDORA(S)</w:t>
      </w:r>
      <w:r>
        <w:rPr>
          <w:rFonts w:ascii="Arial" w:hAnsi="Arial"/>
          <w:sz w:val="24"/>
        </w:rPr>
        <w:t>,</w:t>
      </w:r>
      <w:r w:rsidR="0019094D">
        <w:rPr>
          <w:rFonts w:ascii="Arial" w:hAnsi="Arial"/>
          <w:sz w:val="24"/>
        </w:rPr>
        <w:t xml:space="preserve"> </w:t>
      </w:r>
      <w:r>
        <w:rPr>
          <w:rFonts w:ascii="Arial" w:hAnsi="Arial"/>
          <w:sz w:val="24"/>
        </w:rPr>
        <w:t>sujeitando-se as partes às determinações da Lei Federal 14.133 de 01 de abril de 2021,</w:t>
      </w:r>
      <w:r w:rsidR="008142F4">
        <w:rPr>
          <w:rFonts w:ascii="Arial" w:hAnsi="Arial"/>
          <w:sz w:val="24"/>
        </w:rPr>
        <w:t xml:space="preserve"> do Decreto Federal n.º 11.462 de 31 de março de 2023, </w:t>
      </w:r>
      <w:r>
        <w:rPr>
          <w:rFonts w:ascii="Arial" w:hAnsi="Arial"/>
          <w:sz w:val="24"/>
        </w:rPr>
        <w:t xml:space="preserve">e, </w:t>
      </w:r>
      <w:r w:rsidRPr="003C7F80">
        <w:rPr>
          <w:rFonts w:ascii="Arial" w:hAnsi="Arial"/>
          <w:sz w:val="24"/>
        </w:rPr>
        <w:t>Decreto n.</w:t>
      </w:r>
      <w:r w:rsidR="0073089A">
        <w:rPr>
          <w:rFonts w:ascii="Arial" w:hAnsi="Arial"/>
          <w:sz w:val="24"/>
        </w:rPr>
        <w:t xml:space="preserve">º </w:t>
      </w:r>
      <w:r w:rsidR="007528EA" w:rsidRPr="003C7F80">
        <w:rPr>
          <w:rFonts w:ascii="Arial" w:hAnsi="Arial"/>
          <w:sz w:val="24"/>
        </w:rPr>
        <w:t>0762</w:t>
      </w:r>
      <w:r w:rsidRPr="003C7F80">
        <w:rPr>
          <w:rFonts w:ascii="Arial" w:hAnsi="Arial"/>
          <w:sz w:val="24"/>
        </w:rPr>
        <w:t xml:space="preserve"> de </w:t>
      </w:r>
      <w:r w:rsidR="003C7F80" w:rsidRPr="003C7F80">
        <w:rPr>
          <w:rFonts w:ascii="Arial" w:hAnsi="Arial"/>
          <w:sz w:val="24"/>
        </w:rPr>
        <w:t>28</w:t>
      </w:r>
      <w:r w:rsidRPr="003C7F80">
        <w:rPr>
          <w:rFonts w:ascii="Arial" w:hAnsi="Arial"/>
          <w:sz w:val="24"/>
        </w:rPr>
        <w:t xml:space="preserve"> de </w:t>
      </w:r>
      <w:r w:rsidR="003C7F80" w:rsidRPr="003C7F80">
        <w:rPr>
          <w:rFonts w:ascii="Arial" w:hAnsi="Arial"/>
          <w:sz w:val="24"/>
        </w:rPr>
        <w:t>julho</w:t>
      </w:r>
      <w:r w:rsidRPr="003C7F80">
        <w:rPr>
          <w:rFonts w:ascii="Arial" w:hAnsi="Arial"/>
          <w:sz w:val="24"/>
        </w:rPr>
        <w:t xml:space="preserve"> de 20</w:t>
      </w:r>
      <w:r w:rsidR="003C7F80">
        <w:rPr>
          <w:rFonts w:ascii="Arial" w:hAnsi="Arial"/>
          <w:sz w:val="24"/>
        </w:rPr>
        <w:t>22</w:t>
      </w:r>
      <w:r w:rsidRPr="004E2F27">
        <w:rPr>
          <w:rFonts w:ascii="Arial" w:hAnsi="Arial"/>
          <w:sz w:val="24"/>
        </w:rPr>
        <w:t xml:space="preserve"> e sendo</w:t>
      </w:r>
      <w:r>
        <w:rPr>
          <w:rFonts w:ascii="Arial" w:hAnsi="Arial"/>
          <w:sz w:val="24"/>
        </w:rPr>
        <w:t xml:space="preserve"> observadas as bases e </w:t>
      </w:r>
      <w:r w:rsidR="004D2CF9">
        <w:rPr>
          <w:rFonts w:ascii="Arial" w:hAnsi="Arial"/>
          <w:sz w:val="24"/>
        </w:rPr>
        <w:t xml:space="preserve">as prestações de serviços </w:t>
      </w:r>
      <w:r>
        <w:rPr>
          <w:rFonts w:ascii="Arial" w:hAnsi="Arial"/>
          <w:sz w:val="24"/>
        </w:rPr>
        <w:t>indicados nesta Ata.</w:t>
      </w:r>
    </w:p>
    <w:p w14:paraId="7CB50447" w14:textId="77777777" w:rsidR="00E632C7" w:rsidRPr="00AA62A5" w:rsidRDefault="00E632C7" w:rsidP="00E632C7">
      <w:pPr>
        <w:ind w:right="-24"/>
        <w:rPr>
          <w:sz w:val="20"/>
          <w:szCs w:val="20"/>
        </w:rPr>
      </w:pPr>
    </w:p>
    <w:p w14:paraId="477214A0" w14:textId="053CAEBA" w:rsidR="00E632C7" w:rsidRDefault="00E632C7" w:rsidP="00E632C7">
      <w:pPr>
        <w:pStyle w:val="Nvel2"/>
        <w:tabs>
          <w:tab w:val="left" w:pos="0"/>
        </w:tabs>
        <w:spacing w:before="100" w:after="100" w:line="240" w:lineRule="atLeast"/>
        <w:ind w:right="-24"/>
      </w:pPr>
      <w:r>
        <w:t>CLÁUSULA PRIMEIRA - DO OBJETO</w:t>
      </w:r>
    </w:p>
    <w:p w14:paraId="0407D8C9" w14:textId="77777777" w:rsidR="00661C72" w:rsidRPr="00661C72" w:rsidRDefault="00661C72" w:rsidP="00661C72"/>
    <w:p w14:paraId="7E8E0946" w14:textId="11F17F16" w:rsidR="00E632C7" w:rsidRPr="00237441" w:rsidRDefault="00E632C7" w:rsidP="00E632C7">
      <w:pPr>
        <w:spacing w:before="80" w:after="80" w:line="280" w:lineRule="atLeast"/>
        <w:ind w:right="-24"/>
        <w:jc w:val="both"/>
        <w:rPr>
          <w:rFonts w:ascii="Arial" w:hAnsi="Arial"/>
        </w:rPr>
      </w:pPr>
      <w:r>
        <w:rPr>
          <w:rFonts w:ascii="Arial" w:hAnsi="Arial"/>
          <w:b/>
        </w:rPr>
        <w:t>1 -</w:t>
      </w:r>
      <w:r>
        <w:rPr>
          <w:rFonts w:ascii="Arial" w:hAnsi="Arial"/>
        </w:rPr>
        <w:t xml:space="preserve"> A presente Ata tem por objeto o Registro de Preços para </w:t>
      </w:r>
      <w:r w:rsidR="001C0AA5">
        <w:rPr>
          <w:rFonts w:ascii="Arial" w:hAnsi="Arial"/>
        </w:rPr>
        <w:t>a eventual</w:t>
      </w:r>
      <w:r w:rsidR="001B3810">
        <w:rPr>
          <w:rFonts w:ascii="Arial" w:hAnsi="Arial"/>
        </w:rPr>
        <w:t xml:space="preserve"> </w:t>
      </w:r>
      <w:r w:rsidR="00502BDA">
        <w:rPr>
          <w:rFonts w:ascii="Arial" w:hAnsi="Arial"/>
        </w:rPr>
        <w:t>prestação de serviços em reformas de estofados e correlatos</w:t>
      </w:r>
      <w:r w:rsidR="00295C85">
        <w:rPr>
          <w:rFonts w:ascii="Arial" w:hAnsi="Arial"/>
        </w:rPr>
        <w:t>,</w:t>
      </w:r>
      <w:r w:rsidR="00502BDA">
        <w:rPr>
          <w:rFonts w:ascii="Arial" w:hAnsi="Arial"/>
        </w:rPr>
        <w:t xml:space="preserve"> </w:t>
      </w:r>
      <w:r w:rsidR="00295C85">
        <w:rPr>
          <w:rFonts w:ascii="Arial" w:hAnsi="Arial"/>
        </w:rPr>
        <w:t>visando atender as demandas das Secretarias Municipais de Administração, Educação, Saúde e Desenvolvimento Social</w:t>
      </w:r>
      <w:r>
        <w:rPr>
          <w:rFonts w:ascii="Arial" w:hAnsi="Arial"/>
        </w:rPr>
        <w:t>,</w:t>
      </w:r>
      <w:r w:rsidR="00295C85">
        <w:rPr>
          <w:rFonts w:ascii="Arial" w:hAnsi="Arial"/>
        </w:rPr>
        <w:t xml:space="preserve"> </w:t>
      </w:r>
      <w:r>
        <w:rPr>
          <w:rFonts w:ascii="Arial" w:hAnsi="Arial"/>
        </w:rPr>
        <w:t>sendo os quantitativos estimados e os itens a serem registrados os constantes</w:t>
      </w:r>
      <w:r w:rsidR="009E1E0D">
        <w:rPr>
          <w:rFonts w:ascii="Arial" w:hAnsi="Arial"/>
        </w:rPr>
        <w:t xml:space="preserve"> </w:t>
      </w:r>
      <w:r>
        <w:rPr>
          <w:rFonts w:ascii="Arial" w:hAnsi="Arial"/>
        </w:rPr>
        <w:t>no</w:t>
      </w:r>
      <w:r w:rsidR="009E1E0D">
        <w:rPr>
          <w:rFonts w:ascii="Arial" w:hAnsi="Arial"/>
        </w:rPr>
        <w:t xml:space="preserve"> </w:t>
      </w:r>
      <w:r w:rsidRPr="008B5E40">
        <w:rPr>
          <w:rFonts w:ascii="Arial" w:hAnsi="Arial"/>
        </w:rPr>
        <w:t>lote</w:t>
      </w:r>
      <w:r w:rsidR="009E1E0D">
        <w:rPr>
          <w:rFonts w:ascii="Arial" w:hAnsi="Arial"/>
        </w:rPr>
        <w:t xml:space="preserve"> único do</w:t>
      </w:r>
      <w:r>
        <w:rPr>
          <w:rFonts w:ascii="Arial" w:hAnsi="Arial"/>
        </w:rPr>
        <w:t xml:space="preserve"> Anexo I, Termo de Referência, do Edital do Pregão Eletrônico</w:t>
      </w:r>
      <w:r w:rsidR="0068414D">
        <w:rPr>
          <w:rFonts w:ascii="Arial" w:hAnsi="Arial"/>
        </w:rPr>
        <w:t xml:space="preserve"> </w:t>
      </w:r>
      <w:r>
        <w:rPr>
          <w:rFonts w:ascii="Arial" w:hAnsi="Arial"/>
        </w:rPr>
        <w:t>n</w:t>
      </w:r>
      <w:r w:rsidRPr="00565EB5">
        <w:rPr>
          <w:rFonts w:ascii="Arial" w:hAnsi="Arial"/>
        </w:rPr>
        <w:t>.</w:t>
      </w:r>
      <w:r w:rsidR="004B0F2F">
        <w:rPr>
          <w:rFonts w:ascii="Arial" w:hAnsi="Arial"/>
        </w:rPr>
        <w:t>º</w:t>
      </w:r>
      <w:r w:rsidR="0068414D">
        <w:rPr>
          <w:rFonts w:ascii="Arial" w:hAnsi="Arial"/>
        </w:rPr>
        <w:t xml:space="preserve"> </w:t>
      </w:r>
      <w:r>
        <w:rPr>
          <w:rFonts w:ascii="Arial" w:hAnsi="Arial"/>
        </w:rPr>
        <w:t>PE</w:t>
      </w:r>
      <w:r w:rsidR="00B726FB">
        <w:rPr>
          <w:rFonts w:ascii="Arial" w:hAnsi="Arial"/>
        </w:rPr>
        <w:t>0</w:t>
      </w:r>
      <w:r w:rsidR="00975E97">
        <w:rPr>
          <w:rFonts w:ascii="Arial" w:hAnsi="Arial"/>
        </w:rPr>
        <w:t>3</w:t>
      </w:r>
      <w:r w:rsidR="006939B1">
        <w:rPr>
          <w:rFonts w:ascii="Arial" w:hAnsi="Arial"/>
        </w:rPr>
        <w:t>5</w:t>
      </w:r>
      <w:r w:rsidR="00B726FB">
        <w:rPr>
          <w:rFonts w:ascii="Arial" w:hAnsi="Arial"/>
        </w:rPr>
        <w:t>/2024</w:t>
      </w:r>
      <w:r w:rsidRPr="00237441">
        <w:rPr>
          <w:rFonts w:ascii="Arial" w:hAnsi="Arial"/>
        </w:rPr>
        <w:t>.</w:t>
      </w:r>
    </w:p>
    <w:p w14:paraId="2A06C9C0" w14:textId="77777777" w:rsidR="00E632C7" w:rsidRPr="00AA62A5" w:rsidRDefault="00E632C7" w:rsidP="00E632C7">
      <w:pPr>
        <w:spacing w:before="80" w:after="80" w:line="280" w:lineRule="atLeast"/>
        <w:ind w:right="-24"/>
        <w:jc w:val="both"/>
        <w:rPr>
          <w:rFonts w:ascii="Arial" w:hAnsi="Arial"/>
          <w:sz w:val="20"/>
          <w:szCs w:val="20"/>
        </w:rPr>
      </w:pPr>
    </w:p>
    <w:p w14:paraId="6176A663" w14:textId="3C1447E0" w:rsidR="00E632C7" w:rsidRDefault="00E632C7" w:rsidP="00E632C7">
      <w:pPr>
        <w:spacing w:before="80" w:after="80" w:line="320" w:lineRule="atLeast"/>
        <w:ind w:right="-24"/>
        <w:jc w:val="both"/>
        <w:rPr>
          <w:rFonts w:ascii="Arial" w:hAnsi="Arial"/>
          <w:b/>
        </w:rPr>
      </w:pPr>
      <w:r w:rsidRPr="00237441">
        <w:rPr>
          <w:rFonts w:ascii="Arial" w:hAnsi="Arial"/>
          <w:b/>
        </w:rPr>
        <w:t>CLÁUSULA SEGUNDA - DO PREÇO E DO PAGAMENTO</w:t>
      </w:r>
    </w:p>
    <w:p w14:paraId="71162055" w14:textId="77777777" w:rsidR="00661C72" w:rsidRPr="00237441" w:rsidRDefault="00661C72" w:rsidP="00E632C7">
      <w:pPr>
        <w:spacing w:before="80" w:after="80" w:line="320" w:lineRule="atLeast"/>
        <w:ind w:right="-24"/>
        <w:jc w:val="both"/>
        <w:rPr>
          <w:rFonts w:ascii="Arial" w:hAnsi="Arial"/>
          <w:b/>
        </w:rPr>
      </w:pPr>
    </w:p>
    <w:p w14:paraId="1FDA036D" w14:textId="5484B14E" w:rsidR="00E632C7" w:rsidRPr="00237441" w:rsidRDefault="00E632C7" w:rsidP="00E632C7">
      <w:pPr>
        <w:spacing w:before="80" w:after="80" w:line="320" w:lineRule="atLeast"/>
        <w:ind w:right="-24"/>
        <w:jc w:val="both"/>
        <w:rPr>
          <w:rFonts w:ascii="Arial" w:hAnsi="Arial"/>
        </w:rPr>
      </w:pPr>
      <w:r w:rsidRPr="00237441">
        <w:rPr>
          <w:rFonts w:ascii="Arial" w:hAnsi="Arial"/>
          <w:b/>
        </w:rPr>
        <w:t>2.1 -</w:t>
      </w:r>
      <w:r w:rsidRPr="00237441">
        <w:rPr>
          <w:rFonts w:ascii="Arial" w:hAnsi="Arial"/>
        </w:rPr>
        <w:t xml:space="preserve"> A </w:t>
      </w:r>
      <w:r w:rsidRPr="00237441">
        <w:rPr>
          <w:rFonts w:ascii="Arial" w:hAnsi="Arial"/>
          <w:b/>
        </w:rPr>
        <w:t>PREFEITURA DE ARACI</w:t>
      </w:r>
      <w:r w:rsidRPr="00237441">
        <w:rPr>
          <w:rFonts w:ascii="Arial" w:hAnsi="Arial"/>
        </w:rPr>
        <w:t xml:space="preserve"> pagará à</w:t>
      </w:r>
      <w:r>
        <w:rPr>
          <w:rFonts w:ascii="Arial" w:hAnsi="Arial"/>
        </w:rPr>
        <w:t>(</w:t>
      </w:r>
      <w:r w:rsidRPr="00237441">
        <w:rPr>
          <w:rFonts w:ascii="Arial" w:hAnsi="Arial"/>
        </w:rPr>
        <w:t>s</w:t>
      </w:r>
      <w:r>
        <w:rPr>
          <w:rFonts w:ascii="Arial" w:hAnsi="Arial"/>
        </w:rPr>
        <w:t>)</w:t>
      </w:r>
      <w:r w:rsidRPr="00237441">
        <w:rPr>
          <w:rFonts w:ascii="Arial" w:hAnsi="Arial"/>
        </w:rPr>
        <w:t xml:space="preserve"> </w:t>
      </w:r>
      <w:r w:rsidR="00D563BB">
        <w:rPr>
          <w:rFonts w:ascii="Arial" w:hAnsi="Arial"/>
          <w:b/>
          <w:bCs/>
        </w:rPr>
        <w:t xml:space="preserve">FORNECEDORA(S) </w:t>
      </w:r>
      <w:r w:rsidRPr="00237441">
        <w:rPr>
          <w:rFonts w:ascii="Arial" w:hAnsi="Arial"/>
        </w:rPr>
        <w:t>o valor unitário registrado por item, multiplicado pela quantidade solicitada e após recebimento definitivo, que constará da nota de empenho.</w:t>
      </w:r>
    </w:p>
    <w:p w14:paraId="09C22FD0" w14:textId="77777777" w:rsidR="00E632C7" w:rsidRPr="00AA62A5" w:rsidRDefault="00E632C7" w:rsidP="00E632C7">
      <w:pPr>
        <w:spacing w:before="80" w:after="80" w:line="320" w:lineRule="atLeast"/>
        <w:ind w:right="-24"/>
        <w:jc w:val="both"/>
        <w:rPr>
          <w:rFonts w:ascii="Arial" w:hAnsi="Arial"/>
          <w:sz w:val="20"/>
          <w:szCs w:val="20"/>
        </w:rPr>
      </w:pPr>
    </w:p>
    <w:p w14:paraId="79B0EF6A" w14:textId="071A61E9" w:rsidR="00E632C7" w:rsidRPr="00BF4EA5" w:rsidRDefault="00E632C7" w:rsidP="00E632C7">
      <w:pPr>
        <w:spacing w:before="80" w:after="80" w:line="320" w:lineRule="atLeast"/>
        <w:ind w:right="-24"/>
        <w:jc w:val="both"/>
        <w:rPr>
          <w:rFonts w:ascii="Arial" w:hAnsi="Arial"/>
        </w:rPr>
      </w:pPr>
      <w:r w:rsidRPr="00237441">
        <w:rPr>
          <w:rFonts w:ascii="Arial" w:hAnsi="Arial"/>
          <w:b/>
        </w:rPr>
        <w:t>2.2 -</w:t>
      </w:r>
      <w:r w:rsidRPr="00237441">
        <w:rPr>
          <w:rFonts w:ascii="Arial" w:hAnsi="Arial"/>
        </w:rPr>
        <w:t xml:space="preserve"> O pagamento será efetuado conforme o disposto no </w:t>
      </w:r>
      <w:r w:rsidRPr="00237441">
        <w:rPr>
          <w:rFonts w:ascii="Arial" w:hAnsi="Arial"/>
          <w:b/>
        </w:rPr>
        <w:t xml:space="preserve">item XI </w:t>
      </w:r>
      <w:r w:rsidRPr="00237441">
        <w:rPr>
          <w:rFonts w:ascii="Arial" w:hAnsi="Arial"/>
        </w:rPr>
        <w:t xml:space="preserve">do Edital de Pregão Eletrônico n.º </w:t>
      </w:r>
      <w:r>
        <w:rPr>
          <w:rFonts w:ascii="Arial" w:hAnsi="Arial"/>
        </w:rPr>
        <w:t>PE</w:t>
      </w:r>
      <w:r w:rsidR="00B726FB">
        <w:rPr>
          <w:rFonts w:ascii="Arial" w:hAnsi="Arial"/>
        </w:rPr>
        <w:t>0</w:t>
      </w:r>
      <w:r w:rsidR="006479EC">
        <w:rPr>
          <w:rFonts w:ascii="Arial" w:hAnsi="Arial"/>
        </w:rPr>
        <w:t>3</w:t>
      </w:r>
      <w:r w:rsidR="006023D1">
        <w:rPr>
          <w:rFonts w:ascii="Arial" w:hAnsi="Arial"/>
        </w:rPr>
        <w:t>5</w:t>
      </w:r>
      <w:r w:rsidR="00B726FB">
        <w:rPr>
          <w:rFonts w:ascii="Arial" w:hAnsi="Arial"/>
        </w:rPr>
        <w:t>/2024</w:t>
      </w:r>
      <w:r w:rsidRPr="00237441">
        <w:rPr>
          <w:rFonts w:ascii="Arial" w:hAnsi="Arial"/>
        </w:rPr>
        <w:t>.</w:t>
      </w:r>
    </w:p>
    <w:p w14:paraId="13DD9FD6" w14:textId="77777777" w:rsidR="00E632C7" w:rsidRPr="00AA62A5" w:rsidRDefault="00E632C7" w:rsidP="00E632C7">
      <w:pPr>
        <w:spacing w:before="80" w:after="80" w:line="320" w:lineRule="atLeast"/>
        <w:ind w:right="-24"/>
        <w:jc w:val="both"/>
        <w:rPr>
          <w:rFonts w:ascii="Arial" w:hAnsi="Arial"/>
          <w:sz w:val="20"/>
          <w:szCs w:val="20"/>
        </w:rPr>
      </w:pPr>
    </w:p>
    <w:p w14:paraId="38497EA1" w14:textId="3AF226F0" w:rsidR="00E632C7" w:rsidRDefault="00E632C7" w:rsidP="00E632C7">
      <w:pPr>
        <w:spacing w:before="80" w:after="80" w:line="320" w:lineRule="atLeast"/>
        <w:ind w:right="-24"/>
        <w:jc w:val="both"/>
        <w:rPr>
          <w:rFonts w:ascii="Arial" w:hAnsi="Arial"/>
          <w:b/>
        </w:rPr>
      </w:pPr>
      <w:r>
        <w:rPr>
          <w:rFonts w:ascii="Arial" w:hAnsi="Arial"/>
          <w:b/>
        </w:rPr>
        <w:t>2.3 -</w:t>
      </w:r>
      <w:r>
        <w:rPr>
          <w:rFonts w:ascii="Arial" w:hAnsi="Arial"/>
        </w:rPr>
        <w:t xml:space="preserve"> Estão incluídos no preço unitário todos os impostos, taxas e encargos sociais, obrigações trabalhistas, previdenciárias, fiscais e comerciais, assim como despesas com transporte, as quais correrão por conta da(s)</w:t>
      </w:r>
      <w:r w:rsidR="00015CF9">
        <w:rPr>
          <w:rFonts w:ascii="Arial" w:hAnsi="Arial"/>
        </w:rPr>
        <w:t xml:space="preserve"> </w:t>
      </w:r>
      <w:r w:rsidR="00015CF9">
        <w:rPr>
          <w:rFonts w:ascii="Arial" w:hAnsi="Arial"/>
          <w:b/>
          <w:bCs/>
        </w:rPr>
        <w:t>FORNECEDORA(S)</w:t>
      </w:r>
      <w:r>
        <w:rPr>
          <w:rFonts w:ascii="Arial" w:hAnsi="Arial"/>
          <w:b/>
        </w:rPr>
        <w:t>.</w:t>
      </w:r>
    </w:p>
    <w:p w14:paraId="768BAE91" w14:textId="77777777" w:rsidR="00E632C7" w:rsidRPr="00AA62A5" w:rsidRDefault="00E632C7" w:rsidP="00E632C7">
      <w:pPr>
        <w:spacing w:before="80" w:after="80" w:line="320" w:lineRule="atLeast"/>
        <w:ind w:right="-24"/>
        <w:jc w:val="both"/>
        <w:rPr>
          <w:rFonts w:ascii="Arial" w:hAnsi="Arial"/>
          <w:b/>
          <w:sz w:val="20"/>
          <w:szCs w:val="20"/>
        </w:rPr>
      </w:pPr>
    </w:p>
    <w:p w14:paraId="67B4E6D6" w14:textId="78E3536A" w:rsidR="00E632C7" w:rsidRDefault="00E632C7" w:rsidP="00E632C7">
      <w:pPr>
        <w:pStyle w:val="Nvel2"/>
        <w:spacing w:before="80" w:after="80" w:line="320" w:lineRule="atLeast"/>
        <w:ind w:right="-24"/>
      </w:pPr>
      <w:r>
        <w:t>CLÁUSULA TERCEIRA - DA DOTAÇÃO ORÇAMENTÁRIA</w:t>
      </w:r>
    </w:p>
    <w:p w14:paraId="4403F122" w14:textId="77777777" w:rsidR="00661C72" w:rsidRPr="00661C72" w:rsidRDefault="00661C72" w:rsidP="00661C72"/>
    <w:p w14:paraId="22088AD1" w14:textId="7B826311" w:rsidR="00E632C7" w:rsidRPr="004E2F27" w:rsidRDefault="00E632C7" w:rsidP="00E632C7">
      <w:pPr>
        <w:spacing w:before="80" w:after="80" w:line="320" w:lineRule="atLeast"/>
        <w:ind w:right="-24"/>
        <w:jc w:val="both"/>
        <w:rPr>
          <w:rFonts w:ascii="Arial" w:hAnsi="Arial"/>
        </w:rPr>
      </w:pPr>
      <w:r>
        <w:rPr>
          <w:rFonts w:ascii="Arial" w:hAnsi="Arial"/>
          <w:b/>
        </w:rPr>
        <w:t>3 -</w:t>
      </w:r>
      <w:r>
        <w:rPr>
          <w:rFonts w:ascii="Arial" w:hAnsi="Arial"/>
        </w:rPr>
        <w:t xml:space="preserve"> As despesas decorrentes d</w:t>
      </w:r>
      <w:r w:rsidR="00C224E7">
        <w:rPr>
          <w:rFonts w:ascii="Arial" w:hAnsi="Arial"/>
        </w:rPr>
        <w:t>a</w:t>
      </w:r>
      <w:r>
        <w:rPr>
          <w:rFonts w:ascii="Arial" w:hAnsi="Arial"/>
        </w:rPr>
        <w:t xml:space="preserve"> </w:t>
      </w:r>
      <w:r w:rsidR="00C224E7">
        <w:rPr>
          <w:rFonts w:ascii="Arial" w:hAnsi="Arial"/>
        </w:rPr>
        <w:t>prestação dos serviços,</w:t>
      </w:r>
      <w:r>
        <w:rPr>
          <w:rFonts w:ascii="Arial" w:hAnsi="Arial"/>
        </w:rPr>
        <w:t xml:space="preserve"> correrão à conta da </w:t>
      </w:r>
      <w:r w:rsidRPr="004E2F27">
        <w:rPr>
          <w:rFonts w:ascii="Arial" w:hAnsi="Arial"/>
        </w:rPr>
        <w:t>ação orçamentária</w:t>
      </w:r>
      <w:r>
        <w:rPr>
          <w:rFonts w:ascii="Arial" w:hAnsi="Arial"/>
        </w:rPr>
        <w:t xml:space="preserve"> abaixo:</w:t>
      </w:r>
    </w:p>
    <w:p w14:paraId="3CC23D0E" w14:textId="77777777" w:rsidR="00E632C7" w:rsidRPr="00AA62A5" w:rsidRDefault="00E632C7" w:rsidP="0088667B">
      <w:pPr>
        <w:pStyle w:val="Corpodetexto3"/>
        <w:jc w:val="both"/>
        <w:rPr>
          <w:rFonts w:ascii="Arial" w:hAnsi="Arial" w:cs="Arial"/>
          <w:b/>
          <w:sz w:val="20"/>
          <w:szCs w:val="20"/>
          <w:lang w:val="pt-BR"/>
        </w:rPr>
      </w:pPr>
    </w:p>
    <w:p w14:paraId="02AD26B8" w14:textId="213692A1" w:rsidR="00E632C7" w:rsidRPr="00E632C7" w:rsidRDefault="003B644C" w:rsidP="00E632C7">
      <w:pPr>
        <w:ind w:right="-24"/>
        <w:jc w:val="both"/>
        <w:rPr>
          <w:rFonts w:ascii="Arial" w:hAnsi="Arial" w:cs="Arial"/>
          <w:b/>
          <w:sz w:val="20"/>
          <w:szCs w:val="20"/>
          <w:highlight w:val="yellow"/>
        </w:rPr>
      </w:pPr>
      <w:r w:rsidRPr="00D32EB5">
        <w:rPr>
          <w:rFonts w:ascii="Arial" w:hAnsi="Arial" w:cs="Arial"/>
          <w:b/>
        </w:rPr>
        <w:t>Elemento de Despesa: 33.90.3</w:t>
      </w:r>
      <w:r w:rsidR="00D32EB5" w:rsidRPr="00D32EB5">
        <w:rPr>
          <w:rFonts w:ascii="Arial" w:hAnsi="Arial" w:cs="Arial"/>
          <w:b/>
        </w:rPr>
        <w:t xml:space="preserve">9 </w:t>
      </w:r>
      <w:r w:rsidRPr="00D32EB5">
        <w:rPr>
          <w:rFonts w:ascii="Arial" w:hAnsi="Arial" w:cs="Arial"/>
          <w:b/>
        </w:rPr>
        <w:t>–</w:t>
      </w:r>
      <w:r w:rsidR="00D32EB5" w:rsidRPr="00D32EB5">
        <w:rPr>
          <w:rFonts w:ascii="Arial" w:hAnsi="Arial" w:cs="Arial"/>
          <w:b/>
        </w:rPr>
        <w:t xml:space="preserve"> OUTROS SERVIÇOS DE TERCEIROS – PESSOA JURÍDICA</w:t>
      </w:r>
    </w:p>
    <w:p w14:paraId="3BCC0337" w14:textId="72CCD363" w:rsidR="00E632C7" w:rsidRDefault="00E632C7" w:rsidP="00E632C7">
      <w:pPr>
        <w:spacing w:before="80" w:after="80" w:line="320" w:lineRule="atLeast"/>
        <w:ind w:right="-24"/>
        <w:jc w:val="both"/>
        <w:rPr>
          <w:rFonts w:ascii="Arial" w:hAnsi="Arial"/>
          <w:b/>
          <w:sz w:val="20"/>
          <w:szCs w:val="20"/>
        </w:rPr>
      </w:pPr>
    </w:p>
    <w:p w14:paraId="1CA4236F" w14:textId="66468748" w:rsidR="00E632C7" w:rsidRDefault="00E632C7" w:rsidP="00E632C7">
      <w:pPr>
        <w:spacing w:before="80" w:after="80" w:line="320" w:lineRule="atLeast"/>
        <w:ind w:right="-24"/>
        <w:jc w:val="both"/>
        <w:rPr>
          <w:rFonts w:ascii="Arial" w:hAnsi="Arial"/>
          <w:b/>
        </w:rPr>
      </w:pPr>
      <w:r>
        <w:rPr>
          <w:rFonts w:ascii="Arial" w:hAnsi="Arial"/>
          <w:b/>
        </w:rPr>
        <w:lastRenderedPageBreak/>
        <w:t>CLÁUSULA QUARTA - DA VIGÊNCIA</w:t>
      </w:r>
    </w:p>
    <w:p w14:paraId="3AC0BE82" w14:textId="77777777" w:rsidR="00661C72" w:rsidRDefault="00661C72" w:rsidP="00E632C7">
      <w:pPr>
        <w:spacing w:before="80" w:after="80" w:line="320" w:lineRule="atLeast"/>
        <w:ind w:right="-24"/>
        <w:jc w:val="both"/>
        <w:rPr>
          <w:rFonts w:ascii="Arial" w:hAnsi="Arial"/>
          <w:b/>
        </w:rPr>
      </w:pPr>
    </w:p>
    <w:p w14:paraId="5FF0139E" w14:textId="724C95B9" w:rsidR="00E632C7" w:rsidRDefault="00E632C7" w:rsidP="00E632C7">
      <w:pPr>
        <w:spacing w:before="80" w:after="80" w:line="320" w:lineRule="atLeast"/>
        <w:ind w:right="-24"/>
        <w:jc w:val="both"/>
        <w:rPr>
          <w:rFonts w:ascii="Arial" w:hAnsi="Arial" w:cs="Arial"/>
        </w:rPr>
      </w:pPr>
      <w:r>
        <w:rPr>
          <w:rFonts w:ascii="Arial" w:hAnsi="Arial"/>
          <w:b/>
        </w:rPr>
        <w:t>4 -</w:t>
      </w:r>
      <w:r>
        <w:rPr>
          <w:rFonts w:ascii="Arial" w:hAnsi="Arial"/>
        </w:rPr>
        <w:t xml:space="preserve"> </w:t>
      </w:r>
      <w:r w:rsidR="002552FA" w:rsidRPr="0090744F">
        <w:rPr>
          <w:rFonts w:ascii="Arial" w:hAnsi="Arial" w:cs="Arial"/>
        </w:rPr>
        <w:t>A presente Ata de Registro de Preços terá a vigência de 12 (doze) meses, a contar da sua</w:t>
      </w:r>
      <w:r w:rsidR="002552FA" w:rsidRPr="0090744F">
        <w:rPr>
          <w:rFonts w:ascii="Arial" w:hAnsi="Arial" w:cs="Arial"/>
          <w:spacing w:val="1"/>
        </w:rPr>
        <w:t xml:space="preserve"> </w:t>
      </w:r>
      <w:r w:rsidR="002552FA" w:rsidRPr="0090744F">
        <w:rPr>
          <w:rFonts w:ascii="Arial" w:hAnsi="Arial" w:cs="Arial"/>
        </w:rPr>
        <w:t>assinatura, podendo ser prorrogada por igual período, conforme disposto no art. 84 da lei federal n</w:t>
      </w:r>
      <w:r w:rsidR="00660F2E">
        <w:rPr>
          <w:rFonts w:ascii="Arial" w:hAnsi="Arial" w:cs="Arial"/>
        </w:rPr>
        <w:t>.</w:t>
      </w:r>
      <w:r w:rsidR="002552FA" w:rsidRPr="0090744F">
        <w:rPr>
          <w:rFonts w:ascii="Arial" w:hAnsi="Arial" w:cs="Arial"/>
        </w:rPr>
        <w:t>º 14.133/2021.</w:t>
      </w:r>
    </w:p>
    <w:p w14:paraId="7F18CCEC" w14:textId="77777777" w:rsidR="00500012" w:rsidRDefault="00500012" w:rsidP="00E632C7">
      <w:pPr>
        <w:spacing w:before="80" w:after="80" w:line="320" w:lineRule="atLeast"/>
        <w:ind w:right="-24"/>
        <w:jc w:val="both"/>
        <w:rPr>
          <w:rFonts w:ascii="Arial" w:hAnsi="Arial" w:cs="Arial"/>
        </w:rPr>
      </w:pPr>
    </w:p>
    <w:p w14:paraId="23BC96E2" w14:textId="0F59438B" w:rsidR="00E632C7" w:rsidRDefault="00E632C7" w:rsidP="00E632C7">
      <w:pPr>
        <w:spacing w:before="80" w:after="80" w:line="320" w:lineRule="atLeast"/>
        <w:ind w:right="-24"/>
        <w:jc w:val="both"/>
        <w:rPr>
          <w:rFonts w:ascii="Arial" w:hAnsi="Arial"/>
          <w:b/>
          <w:bCs/>
        </w:rPr>
      </w:pPr>
      <w:r>
        <w:rPr>
          <w:rFonts w:ascii="Arial" w:hAnsi="Arial"/>
          <w:b/>
        </w:rPr>
        <w:t xml:space="preserve">CLÁUSULA QUINTA - DAS OBRIGAÇÕES DA(S) </w:t>
      </w:r>
      <w:r w:rsidR="00943015">
        <w:rPr>
          <w:rFonts w:ascii="Arial" w:hAnsi="Arial"/>
          <w:b/>
          <w:bCs/>
        </w:rPr>
        <w:t>FORNECEDORA(S)</w:t>
      </w:r>
    </w:p>
    <w:p w14:paraId="6E80D574" w14:textId="77777777" w:rsidR="00661C72" w:rsidRDefault="00661C72" w:rsidP="00E632C7">
      <w:pPr>
        <w:spacing w:before="80" w:after="80" w:line="320" w:lineRule="atLeast"/>
        <w:ind w:right="-24"/>
        <w:jc w:val="both"/>
        <w:rPr>
          <w:rFonts w:ascii="Arial" w:hAnsi="Arial"/>
          <w:b/>
        </w:rPr>
      </w:pPr>
    </w:p>
    <w:p w14:paraId="14F5260F" w14:textId="2EC642B9" w:rsidR="00E632C7" w:rsidRPr="00332ADC" w:rsidRDefault="00E632C7" w:rsidP="00E632C7">
      <w:pPr>
        <w:spacing w:before="80" w:after="80" w:line="320" w:lineRule="atLeast"/>
        <w:ind w:right="-24"/>
        <w:jc w:val="both"/>
        <w:rPr>
          <w:rFonts w:ascii="Arial" w:hAnsi="Arial"/>
        </w:rPr>
      </w:pPr>
      <w:r>
        <w:rPr>
          <w:rFonts w:ascii="Arial" w:hAnsi="Arial"/>
          <w:b/>
        </w:rPr>
        <w:t>5.1 -</w:t>
      </w:r>
      <w:r>
        <w:rPr>
          <w:rFonts w:ascii="Arial" w:hAnsi="Arial"/>
        </w:rPr>
        <w:t xml:space="preserve"> Entregar os </w:t>
      </w:r>
      <w:r w:rsidR="003C7F80">
        <w:rPr>
          <w:rFonts w:ascii="Arial" w:hAnsi="Arial"/>
        </w:rPr>
        <w:t xml:space="preserve">serviços </w:t>
      </w:r>
      <w:r>
        <w:rPr>
          <w:rFonts w:ascii="Arial" w:hAnsi="Arial"/>
        </w:rPr>
        <w:t>de acordo com as especificações constantes do Anexo I (Termo de Referência) do Edital do Pregão Eletrônico n</w:t>
      </w:r>
      <w:r w:rsidR="00971446">
        <w:rPr>
          <w:rFonts w:ascii="Arial" w:hAnsi="Arial"/>
        </w:rPr>
        <w:t>.</w:t>
      </w:r>
      <w:r>
        <w:rPr>
          <w:rFonts w:ascii="Arial" w:hAnsi="Arial"/>
        </w:rPr>
        <w:t>º</w:t>
      </w:r>
      <w:r w:rsidR="00293026">
        <w:rPr>
          <w:rFonts w:ascii="Arial" w:hAnsi="Arial"/>
        </w:rPr>
        <w:t xml:space="preserve"> </w:t>
      </w:r>
      <w:r>
        <w:rPr>
          <w:rFonts w:ascii="Arial" w:hAnsi="Arial"/>
        </w:rPr>
        <w:t>PE</w:t>
      </w:r>
      <w:r w:rsidR="00B726FB">
        <w:rPr>
          <w:rFonts w:ascii="Arial" w:hAnsi="Arial"/>
        </w:rPr>
        <w:t>0</w:t>
      </w:r>
      <w:r w:rsidR="00C33D9B">
        <w:rPr>
          <w:rFonts w:ascii="Arial" w:hAnsi="Arial"/>
        </w:rPr>
        <w:t>3</w:t>
      </w:r>
      <w:r w:rsidR="00A97F65">
        <w:rPr>
          <w:rFonts w:ascii="Arial" w:hAnsi="Arial"/>
        </w:rPr>
        <w:t>5</w:t>
      </w:r>
      <w:r w:rsidR="00B726FB">
        <w:rPr>
          <w:rFonts w:ascii="Arial" w:hAnsi="Arial"/>
        </w:rPr>
        <w:t>/2024</w:t>
      </w:r>
      <w:r>
        <w:rPr>
          <w:rFonts w:ascii="Arial" w:hAnsi="Arial"/>
        </w:rPr>
        <w:t xml:space="preserve"> e em consonância com a proposta apresentada </w:t>
      </w:r>
      <w:r w:rsidRPr="00066761">
        <w:rPr>
          <w:rFonts w:ascii="Arial" w:hAnsi="Arial"/>
        </w:rPr>
        <w:t xml:space="preserve">no setor de licitações da Prefeitura de </w:t>
      </w:r>
      <w:r>
        <w:rPr>
          <w:rFonts w:ascii="Arial" w:hAnsi="Arial"/>
        </w:rPr>
        <w:t>Araci</w:t>
      </w:r>
      <w:r w:rsidRPr="00332ADC">
        <w:rPr>
          <w:rFonts w:ascii="Arial" w:hAnsi="Arial"/>
        </w:rPr>
        <w:t>, no horário das 8:00 às 14:00 horas, sem custo adicional, no prazo máximo</w:t>
      </w:r>
      <w:r w:rsidR="007E09DD">
        <w:rPr>
          <w:rFonts w:ascii="Arial" w:hAnsi="Arial"/>
        </w:rPr>
        <w:t xml:space="preserve"> </w:t>
      </w:r>
      <w:r w:rsidR="006260F5">
        <w:rPr>
          <w:rFonts w:ascii="Arial" w:hAnsi="Arial"/>
        </w:rPr>
        <w:t>de</w:t>
      </w:r>
      <w:r w:rsidR="007E09DD">
        <w:rPr>
          <w:rFonts w:ascii="Arial" w:hAnsi="Arial"/>
        </w:rPr>
        <w:t xml:space="preserve"> </w:t>
      </w:r>
      <w:r w:rsidR="006260F5" w:rsidRPr="007E09DD">
        <w:rPr>
          <w:rFonts w:ascii="Arial" w:hAnsi="Arial"/>
        </w:rPr>
        <w:t>72</w:t>
      </w:r>
      <w:r w:rsidR="007E09DD">
        <w:rPr>
          <w:rFonts w:ascii="Arial" w:hAnsi="Arial"/>
        </w:rPr>
        <w:t xml:space="preserve"> </w:t>
      </w:r>
      <w:r w:rsidR="006260F5" w:rsidRPr="007E09DD">
        <w:rPr>
          <w:rFonts w:ascii="Arial" w:hAnsi="Arial"/>
        </w:rPr>
        <w:t>(Setenta</w:t>
      </w:r>
      <w:r w:rsidR="007E09DD">
        <w:rPr>
          <w:rFonts w:ascii="Arial" w:hAnsi="Arial"/>
        </w:rPr>
        <w:t xml:space="preserve"> </w:t>
      </w:r>
      <w:r w:rsidR="006260F5" w:rsidRPr="007E09DD">
        <w:rPr>
          <w:rFonts w:ascii="Arial" w:hAnsi="Arial"/>
        </w:rPr>
        <w:t>e</w:t>
      </w:r>
      <w:r w:rsidR="007E09DD">
        <w:rPr>
          <w:rFonts w:ascii="Arial" w:hAnsi="Arial"/>
        </w:rPr>
        <w:t xml:space="preserve"> </w:t>
      </w:r>
      <w:r w:rsidR="006260F5" w:rsidRPr="007E09DD">
        <w:rPr>
          <w:rFonts w:ascii="Arial" w:hAnsi="Arial"/>
        </w:rPr>
        <w:t>duas)</w:t>
      </w:r>
      <w:r w:rsidR="007E09DD">
        <w:rPr>
          <w:rFonts w:ascii="Arial" w:hAnsi="Arial"/>
        </w:rPr>
        <w:t xml:space="preserve"> </w:t>
      </w:r>
      <w:r w:rsidR="006260F5" w:rsidRPr="007E09DD">
        <w:rPr>
          <w:rFonts w:ascii="Arial" w:hAnsi="Arial"/>
        </w:rPr>
        <w:t>horas</w:t>
      </w:r>
      <w:r w:rsidRPr="00332ADC">
        <w:rPr>
          <w:rFonts w:ascii="Arial" w:hAnsi="Arial"/>
        </w:rPr>
        <w:t>, contados da ciência da emissão da nota de empenho.</w:t>
      </w:r>
    </w:p>
    <w:p w14:paraId="1BC1CBA4" w14:textId="77777777" w:rsidR="00E632C7" w:rsidRPr="00AA62A5" w:rsidRDefault="00E632C7" w:rsidP="00E632C7">
      <w:pPr>
        <w:spacing w:before="80" w:after="80" w:line="320" w:lineRule="atLeast"/>
        <w:ind w:right="-24"/>
        <w:jc w:val="both"/>
        <w:rPr>
          <w:rFonts w:ascii="Arial" w:hAnsi="Arial"/>
          <w:sz w:val="20"/>
          <w:szCs w:val="20"/>
        </w:rPr>
      </w:pPr>
    </w:p>
    <w:p w14:paraId="74AE2346" w14:textId="70F4CF3F" w:rsidR="00E632C7" w:rsidRDefault="00E632C7" w:rsidP="00E632C7">
      <w:pPr>
        <w:spacing w:before="80" w:after="80" w:line="320" w:lineRule="atLeast"/>
        <w:ind w:right="-24"/>
        <w:jc w:val="both"/>
        <w:rPr>
          <w:rFonts w:ascii="Arial" w:hAnsi="Arial"/>
        </w:rPr>
      </w:pPr>
      <w:r>
        <w:rPr>
          <w:rFonts w:ascii="Arial" w:hAnsi="Arial"/>
          <w:b/>
        </w:rPr>
        <w:t>5.2 -</w:t>
      </w:r>
      <w:r>
        <w:rPr>
          <w:rFonts w:ascii="Arial" w:hAnsi="Arial"/>
        </w:rPr>
        <w:t xml:space="preserve"> Fazer acompanhar, quando da entrega dos </w:t>
      </w:r>
      <w:r w:rsidR="005715C1">
        <w:rPr>
          <w:rFonts w:ascii="Arial" w:hAnsi="Arial"/>
        </w:rPr>
        <w:t>serviços</w:t>
      </w:r>
      <w:r>
        <w:rPr>
          <w:rFonts w:ascii="Arial" w:hAnsi="Arial"/>
        </w:rPr>
        <w:t>, a respectiva nota fiscal, na qual deve haver referência ao processo licitatório e a respectiva nota de empenho da despesa, na qual deverá constar o objeto da presente ata com seus valores correspondentes.</w:t>
      </w:r>
    </w:p>
    <w:p w14:paraId="578C2652" w14:textId="77777777" w:rsidR="00E632C7" w:rsidRPr="00AA62A5" w:rsidRDefault="00E632C7" w:rsidP="00E632C7">
      <w:pPr>
        <w:spacing w:before="80" w:after="80" w:line="320" w:lineRule="atLeast"/>
        <w:ind w:right="-24"/>
        <w:jc w:val="both"/>
        <w:rPr>
          <w:rFonts w:ascii="Arial" w:hAnsi="Arial"/>
          <w:sz w:val="20"/>
          <w:szCs w:val="20"/>
        </w:rPr>
      </w:pPr>
    </w:p>
    <w:p w14:paraId="36A6F53A" w14:textId="77777777" w:rsidR="00E632C7" w:rsidRDefault="00E632C7" w:rsidP="00E632C7">
      <w:pPr>
        <w:spacing w:before="80" w:after="80" w:line="320" w:lineRule="atLeast"/>
        <w:ind w:right="-24"/>
        <w:jc w:val="both"/>
        <w:rPr>
          <w:rFonts w:ascii="Arial" w:hAnsi="Arial"/>
        </w:rPr>
      </w:pPr>
      <w:r>
        <w:rPr>
          <w:rFonts w:ascii="Arial" w:hAnsi="Arial"/>
          <w:b/>
        </w:rPr>
        <w:t>5.3 -</w:t>
      </w:r>
      <w:r>
        <w:rPr>
          <w:rFonts w:ascii="Arial" w:hAnsi="Arial"/>
        </w:rPr>
        <w:t xml:space="preserve"> Reparar, corrigir, remover ou substituir, às suas expensas, as partes do objeto desta ata em que se verificar vícios, defeitos ou incorreções, no prazo máximo de 05 (cinco) dias úteis a contar da notificação para tal;</w:t>
      </w:r>
    </w:p>
    <w:p w14:paraId="3E1A78F4" w14:textId="77777777" w:rsidR="00E632C7" w:rsidRPr="00AA62A5" w:rsidRDefault="00E632C7" w:rsidP="00E632C7">
      <w:pPr>
        <w:spacing w:before="80" w:after="80" w:line="320" w:lineRule="atLeast"/>
        <w:ind w:right="-24"/>
        <w:jc w:val="both"/>
        <w:rPr>
          <w:rFonts w:ascii="Arial" w:hAnsi="Arial"/>
          <w:sz w:val="20"/>
          <w:szCs w:val="20"/>
        </w:rPr>
      </w:pPr>
    </w:p>
    <w:p w14:paraId="189EFC0A" w14:textId="26B670E4" w:rsidR="00E632C7" w:rsidRDefault="00E632C7" w:rsidP="00E632C7">
      <w:pPr>
        <w:spacing w:before="80" w:after="80" w:line="320" w:lineRule="atLeast"/>
        <w:ind w:right="-24"/>
        <w:jc w:val="both"/>
        <w:rPr>
          <w:rFonts w:ascii="Arial" w:hAnsi="Arial"/>
        </w:rPr>
      </w:pPr>
      <w:r>
        <w:rPr>
          <w:rFonts w:ascii="Arial" w:hAnsi="Arial"/>
          <w:b/>
        </w:rPr>
        <w:t>5.4 -</w:t>
      </w:r>
      <w:r>
        <w:rPr>
          <w:rFonts w:ascii="Arial" w:hAnsi="Arial"/>
        </w:rPr>
        <w:t xml:space="preserve"> Quando necessária a saída do material a ser reparado ou substituído na sede da(s)</w:t>
      </w:r>
      <w:r w:rsidR="006D480F">
        <w:rPr>
          <w:rFonts w:ascii="Arial" w:hAnsi="Arial"/>
        </w:rPr>
        <w:t xml:space="preserve"> </w:t>
      </w:r>
      <w:r w:rsidR="006D480F">
        <w:rPr>
          <w:rFonts w:ascii="Arial" w:hAnsi="Arial"/>
          <w:b/>
          <w:bCs/>
        </w:rPr>
        <w:t>FORNECEDORA(S)</w:t>
      </w:r>
      <w:r>
        <w:rPr>
          <w:rFonts w:ascii="Arial" w:hAnsi="Arial"/>
        </w:rPr>
        <w:t xml:space="preserve">, as mesmas ficarão obrigadas a providenciar a retirada e devolução do mesmo sem qualquer custo adicional para a </w:t>
      </w:r>
      <w:r w:rsidRPr="0056059A">
        <w:rPr>
          <w:rFonts w:ascii="Arial" w:hAnsi="Arial"/>
          <w:b/>
        </w:rPr>
        <w:t xml:space="preserve">PREFEITURA DE </w:t>
      </w:r>
      <w:r>
        <w:rPr>
          <w:rFonts w:ascii="Arial" w:hAnsi="Arial"/>
          <w:b/>
        </w:rPr>
        <w:t>ARACI</w:t>
      </w:r>
      <w:r>
        <w:rPr>
          <w:rFonts w:ascii="Arial" w:hAnsi="Arial"/>
        </w:rPr>
        <w:t>;</w:t>
      </w:r>
    </w:p>
    <w:p w14:paraId="2637C57B" w14:textId="77777777" w:rsidR="00E632C7" w:rsidRPr="00AA62A5" w:rsidRDefault="00E632C7" w:rsidP="00E632C7">
      <w:pPr>
        <w:spacing w:before="80" w:after="80" w:line="320" w:lineRule="atLeast"/>
        <w:ind w:right="-24"/>
        <w:jc w:val="both"/>
        <w:rPr>
          <w:rFonts w:ascii="Arial" w:hAnsi="Arial"/>
          <w:sz w:val="20"/>
          <w:szCs w:val="20"/>
        </w:rPr>
      </w:pPr>
    </w:p>
    <w:p w14:paraId="449FBBDA" w14:textId="77777777" w:rsidR="00E632C7" w:rsidRDefault="00E632C7" w:rsidP="00E632C7">
      <w:pPr>
        <w:spacing w:before="80" w:after="80" w:line="320" w:lineRule="atLeast"/>
        <w:ind w:right="-24"/>
        <w:jc w:val="both"/>
        <w:rPr>
          <w:rFonts w:ascii="Arial" w:hAnsi="Arial"/>
        </w:rPr>
      </w:pPr>
      <w:r>
        <w:rPr>
          <w:rFonts w:ascii="Arial" w:hAnsi="Arial"/>
          <w:b/>
        </w:rPr>
        <w:t>5.5 -</w:t>
      </w:r>
      <w:r>
        <w:rPr>
          <w:rFonts w:ascii="Arial" w:hAnsi="Arial"/>
        </w:rPr>
        <w:t xml:space="preserve"> Responder integralmente por perdas e danos que vier a causar a </w:t>
      </w:r>
      <w:r w:rsidRPr="0056059A">
        <w:rPr>
          <w:rFonts w:ascii="Arial" w:hAnsi="Arial"/>
          <w:b/>
        </w:rPr>
        <w:t xml:space="preserve">PREFEITURA DE </w:t>
      </w:r>
      <w:r>
        <w:rPr>
          <w:rFonts w:ascii="Arial" w:hAnsi="Arial"/>
          <w:b/>
        </w:rPr>
        <w:t>ARACI</w:t>
      </w:r>
      <w:r>
        <w:rPr>
          <w:rFonts w:ascii="Arial" w:hAnsi="Arial"/>
        </w:rPr>
        <w:t xml:space="preserve"> ou a terceiros em razão de ação ou omissão dolosa ou culposa, sua ou dos prepostos, se for o caso, independentemente de outras cominações contratuais ou legais a que estiver sujeita;</w:t>
      </w:r>
    </w:p>
    <w:p w14:paraId="3EF66E91" w14:textId="77777777" w:rsidR="00E632C7" w:rsidRPr="00AA62A5" w:rsidRDefault="00E632C7" w:rsidP="00E632C7">
      <w:pPr>
        <w:spacing w:before="80" w:after="80" w:line="320" w:lineRule="atLeast"/>
        <w:ind w:right="-24"/>
        <w:jc w:val="both"/>
        <w:rPr>
          <w:rFonts w:ascii="Arial" w:hAnsi="Arial"/>
          <w:sz w:val="20"/>
          <w:szCs w:val="20"/>
        </w:rPr>
      </w:pPr>
    </w:p>
    <w:p w14:paraId="0EFC7863" w14:textId="72C31AD2" w:rsidR="00E632C7" w:rsidRPr="00565EB5" w:rsidRDefault="00E632C7" w:rsidP="00E632C7">
      <w:pPr>
        <w:spacing w:before="80" w:after="80" w:line="320" w:lineRule="atLeast"/>
        <w:ind w:right="-24"/>
        <w:jc w:val="both"/>
        <w:rPr>
          <w:rFonts w:ascii="Arial" w:hAnsi="Arial"/>
        </w:rPr>
      </w:pPr>
      <w:r>
        <w:rPr>
          <w:rFonts w:ascii="Arial" w:hAnsi="Arial"/>
          <w:b/>
        </w:rPr>
        <w:t>5.6 -</w:t>
      </w:r>
      <w:r>
        <w:rPr>
          <w:rFonts w:ascii="Arial" w:hAnsi="Arial"/>
        </w:rPr>
        <w:t xml:space="preserve"> Manter, durante a vigência do Registro de Preços, todas as condições de habilitação e qualificações exigidas na licitação do Pregão Eletrônico</w:t>
      </w:r>
      <w:r w:rsidR="00B65A94">
        <w:rPr>
          <w:rFonts w:ascii="Arial" w:hAnsi="Arial"/>
        </w:rPr>
        <w:t xml:space="preserve"> </w:t>
      </w:r>
      <w:r w:rsidRPr="00237441">
        <w:rPr>
          <w:rFonts w:ascii="Arial" w:hAnsi="Arial"/>
        </w:rPr>
        <w:t>n</w:t>
      </w:r>
      <w:r w:rsidR="00730B26">
        <w:rPr>
          <w:rFonts w:ascii="Arial" w:hAnsi="Arial"/>
        </w:rPr>
        <w:t>.</w:t>
      </w:r>
      <w:r w:rsidRPr="00237441">
        <w:rPr>
          <w:rFonts w:ascii="Arial" w:hAnsi="Arial"/>
        </w:rPr>
        <w:t>º</w:t>
      </w:r>
      <w:r w:rsidR="00B65A94">
        <w:rPr>
          <w:rFonts w:ascii="Arial" w:hAnsi="Arial"/>
        </w:rPr>
        <w:t xml:space="preserve"> </w:t>
      </w:r>
      <w:r>
        <w:rPr>
          <w:rFonts w:ascii="Arial" w:hAnsi="Arial"/>
        </w:rPr>
        <w:t>PE</w:t>
      </w:r>
      <w:r w:rsidR="00B726FB">
        <w:rPr>
          <w:rFonts w:ascii="Arial" w:hAnsi="Arial"/>
        </w:rPr>
        <w:t>0</w:t>
      </w:r>
      <w:r w:rsidR="0074759F">
        <w:rPr>
          <w:rFonts w:ascii="Arial" w:hAnsi="Arial"/>
        </w:rPr>
        <w:t>3</w:t>
      </w:r>
      <w:r w:rsidR="00545F3C">
        <w:rPr>
          <w:rFonts w:ascii="Arial" w:hAnsi="Arial"/>
        </w:rPr>
        <w:t>5</w:t>
      </w:r>
      <w:r w:rsidR="00B726FB">
        <w:rPr>
          <w:rFonts w:ascii="Arial" w:hAnsi="Arial"/>
        </w:rPr>
        <w:t>/2024</w:t>
      </w:r>
      <w:r w:rsidRPr="00237441">
        <w:rPr>
          <w:rFonts w:ascii="Arial" w:hAnsi="Arial"/>
        </w:rPr>
        <w:t>.</w:t>
      </w:r>
    </w:p>
    <w:p w14:paraId="06A31AED" w14:textId="77777777" w:rsidR="00E632C7" w:rsidRPr="00AA62A5" w:rsidRDefault="00E632C7" w:rsidP="00E632C7">
      <w:pPr>
        <w:spacing w:before="80" w:after="80" w:line="320" w:lineRule="atLeast"/>
        <w:ind w:right="-24"/>
        <w:jc w:val="both"/>
        <w:rPr>
          <w:rFonts w:ascii="Arial" w:hAnsi="Arial"/>
          <w:sz w:val="20"/>
          <w:szCs w:val="20"/>
        </w:rPr>
      </w:pPr>
    </w:p>
    <w:p w14:paraId="3A4CA8FA" w14:textId="5F89B88D" w:rsidR="00E632C7" w:rsidRDefault="00E632C7" w:rsidP="00E632C7">
      <w:pPr>
        <w:spacing w:before="80" w:after="80" w:line="320" w:lineRule="atLeast"/>
        <w:ind w:right="-24"/>
        <w:jc w:val="both"/>
        <w:rPr>
          <w:rFonts w:ascii="Arial" w:hAnsi="Arial"/>
          <w:b/>
        </w:rPr>
      </w:pPr>
      <w:r>
        <w:rPr>
          <w:rFonts w:ascii="Arial" w:hAnsi="Arial"/>
          <w:b/>
        </w:rPr>
        <w:t xml:space="preserve">CLÁUSULA SEXTA - </w:t>
      </w:r>
      <w:r w:rsidRPr="0056059A">
        <w:rPr>
          <w:rFonts w:ascii="Arial" w:hAnsi="Arial"/>
          <w:b/>
        </w:rPr>
        <w:t xml:space="preserve">DAS OBRIGAÇÕES DA PREFEITURA MUNICIPAL DE </w:t>
      </w:r>
      <w:r>
        <w:rPr>
          <w:rFonts w:ascii="Arial" w:hAnsi="Arial"/>
          <w:b/>
        </w:rPr>
        <w:t>ARACI</w:t>
      </w:r>
    </w:p>
    <w:p w14:paraId="4179EB57" w14:textId="77777777" w:rsidR="00661C72" w:rsidRDefault="00661C72" w:rsidP="00E632C7">
      <w:pPr>
        <w:spacing w:before="80" w:after="80" w:line="320" w:lineRule="atLeast"/>
        <w:ind w:right="-24"/>
        <w:jc w:val="both"/>
        <w:rPr>
          <w:rFonts w:ascii="Arial" w:hAnsi="Arial"/>
          <w:b/>
        </w:rPr>
      </w:pPr>
    </w:p>
    <w:p w14:paraId="29FB3F1C" w14:textId="19065539" w:rsidR="00E632C7" w:rsidRDefault="00E632C7" w:rsidP="00E632C7">
      <w:pPr>
        <w:spacing w:before="80" w:after="80" w:line="320" w:lineRule="atLeast"/>
        <w:ind w:right="-24"/>
        <w:jc w:val="both"/>
        <w:rPr>
          <w:rFonts w:ascii="Arial" w:hAnsi="Arial"/>
        </w:rPr>
      </w:pPr>
      <w:r>
        <w:rPr>
          <w:rFonts w:ascii="Arial" w:hAnsi="Arial"/>
          <w:b/>
        </w:rPr>
        <w:t>6.1 -</w:t>
      </w:r>
      <w:r>
        <w:rPr>
          <w:rFonts w:ascii="Arial" w:hAnsi="Arial"/>
        </w:rPr>
        <w:t xml:space="preserve"> Promover a fiscalização dos materiais objeto desta Ata, quanto ao aspecto quantitativo e qualitativo, a serem fornecidos e entregues pela(s) </w:t>
      </w:r>
      <w:r w:rsidR="006D480F">
        <w:rPr>
          <w:rFonts w:ascii="Arial" w:hAnsi="Arial"/>
          <w:b/>
          <w:bCs/>
        </w:rPr>
        <w:t>FORNECEDORA(S)</w:t>
      </w:r>
      <w:r>
        <w:rPr>
          <w:rFonts w:ascii="Arial" w:hAnsi="Arial"/>
        </w:rPr>
        <w:t xml:space="preserve">. </w:t>
      </w:r>
    </w:p>
    <w:p w14:paraId="6BEDE1D9" w14:textId="204A490D" w:rsidR="00E632C7" w:rsidRDefault="00E632C7" w:rsidP="00E632C7">
      <w:pPr>
        <w:spacing w:before="80" w:after="80" w:line="320" w:lineRule="atLeast"/>
        <w:ind w:right="-24"/>
        <w:jc w:val="both"/>
        <w:rPr>
          <w:rFonts w:ascii="Arial" w:hAnsi="Arial"/>
        </w:rPr>
      </w:pPr>
      <w:r>
        <w:rPr>
          <w:rFonts w:ascii="Arial" w:hAnsi="Arial"/>
          <w:b/>
        </w:rPr>
        <w:lastRenderedPageBreak/>
        <w:t>6.2 -</w:t>
      </w:r>
      <w:r>
        <w:rPr>
          <w:rFonts w:ascii="Arial" w:hAnsi="Arial"/>
        </w:rPr>
        <w:t xml:space="preserve"> Registrar os defeitos, falhas e/ou imperfeições, detectadas e imediatamente comunicar à(s)</w:t>
      </w:r>
      <w:r w:rsidR="006D480F">
        <w:rPr>
          <w:rFonts w:ascii="Arial" w:hAnsi="Arial"/>
        </w:rPr>
        <w:t xml:space="preserve"> </w:t>
      </w:r>
      <w:r w:rsidR="006D480F">
        <w:rPr>
          <w:rFonts w:ascii="Arial" w:hAnsi="Arial"/>
          <w:b/>
          <w:bCs/>
        </w:rPr>
        <w:t>FORNECEDORA(S)</w:t>
      </w:r>
      <w:r>
        <w:rPr>
          <w:rFonts w:ascii="Arial" w:hAnsi="Arial"/>
        </w:rPr>
        <w:t>.</w:t>
      </w:r>
    </w:p>
    <w:p w14:paraId="1FFE29C3" w14:textId="77777777" w:rsidR="00E632C7" w:rsidRPr="00AA62A5" w:rsidRDefault="00E632C7" w:rsidP="00E632C7">
      <w:pPr>
        <w:spacing w:before="80" w:after="80" w:line="320" w:lineRule="atLeast"/>
        <w:ind w:right="-24"/>
        <w:jc w:val="both"/>
        <w:rPr>
          <w:rFonts w:ascii="Arial" w:hAnsi="Arial"/>
          <w:sz w:val="20"/>
          <w:szCs w:val="20"/>
        </w:rPr>
      </w:pPr>
    </w:p>
    <w:p w14:paraId="7494CEEA" w14:textId="13E71932" w:rsidR="00E632C7" w:rsidRDefault="00E632C7" w:rsidP="00E632C7">
      <w:pPr>
        <w:spacing w:before="80" w:after="80" w:line="320" w:lineRule="atLeast"/>
        <w:ind w:right="-24"/>
        <w:jc w:val="both"/>
        <w:rPr>
          <w:rFonts w:ascii="Arial" w:hAnsi="Arial"/>
        </w:rPr>
      </w:pPr>
      <w:r>
        <w:rPr>
          <w:rFonts w:ascii="Arial" w:hAnsi="Arial"/>
          <w:b/>
        </w:rPr>
        <w:t>6.3 -</w:t>
      </w:r>
      <w:r>
        <w:rPr>
          <w:rFonts w:ascii="Arial" w:hAnsi="Arial"/>
        </w:rPr>
        <w:t xml:space="preserve"> Prestar os esclarecimentos que venham a ser solicitados pela(s) </w:t>
      </w:r>
      <w:r w:rsidR="006D480F">
        <w:rPr>
          <w:rFonts w:ascii="Arial" w:hAnsi="Arial"/>
          <w:b/>
          <w:bCs/>
        </w:rPr>
        <w:t>FORNECEDORA(S)</w:t>
      </w:r>
      <w:r>
        <w:rPr>
          <w:rFonts w:ascii="Arial" w:hAnsi="Arial"/>
        </w:rPr>
        <w:t>.</w:t>
      </w:r>
    </w:p>
    <w:p w14:paraId="0BD2E63D" w14:textId="77777777" w:rsidR="00E632C7" w:rsidRDefault="00E632C7" w:rsidP="00E632C7">
      <w:pPr>
        <w:spacing w:before="80" w:after="80" w:line="320" w:lineRule="atLeast"/>
        <w:ind w:right="-24"/>
        <w:jc w:val="both"/>
        <w:rPr>
          <w:rFonts w:ascii="Arial" w:hAnsi="Arial"/>
        </w:rPr>
      </w:pPr>
    </w:p>
    <w:p w14:paraId="34D7761F" w14:textId="22514963" w:rsidR="00E632C7" w:rsidRDefault="00E632C7" w:rsidP="00E632C7">
      <w:pPr>
        <w:spacing w:before="80" w:after="80" w:line="320" w:lineRule="atLeast"/>
        <w:ind w:right="-24"/>
        <w:jc w:val="both"/>
        <w:rPr>
          <w:rFonts w:ascii="Arial" w:hAnsi="Arial"/>
        </w:rPr>
      </w:pPr>
      <w:r>
        <w:rPr>
          <w:rFonts w:ascii="Arial" w:hAnsi="Arial"/>
          <w:b/>
        </w:rPr>
        <w:t>6.4 -</w:t>
      </w:r>
      <w:r>
        <w:rPr>
          <w:rFonts w:ascii="Arial" w:hAnsi="Arial"/>
        </w:rPr>
        <w:t xml:space="preserve"> Remeter à(s)</w:t>
      </w:r>
      <w:r w:rsidR="00934989">
        <w:rPr>
          <w:rFonts w:ascii="Arial" w:hAnsi="Arial"/>
        </w:rPr>
        <w:t xml:space="preserve"> </w:t>
      </w:r>
      <w:r w:rsidR="00956B5C">
        <w:rPr>
          <w:rFonts w:ascii="Arial" w:hAnsi="Arial"/>
          <w:b/>
          <w:bCs/>
        </w:rPr>
        <w:t xml:space="preserve">FORNECEDORA(S) </w:t>
      </w:r>
      <w:r>
        <w:rPr>
          <w:rFonts w:ascii="Arial" w:hAnsi="Arial"/>
        </w:rPr>
        <w:t>a nota de empenho via E-mail ou através de correspondência com ou sem AR.</w:t>
      </w:r>
    </w:p>
    <w:p w14:paraId="23790F6B" w14:textId="77777777" w:rsidR="004564F0" w:rsidRDefault="004564F0" w:rsidP="00E632C7">
      <w:pPr>
        <w:spacing w:before="80" w:after="80" w:line="320" w:lineRule="atLeast"/>
        <w:ind w:right="-24"/>
        <w:jc w:val="both"/>
        <w:rPr>
          <w:rFonts w:ascii="Arial" w:hAnsi="Arial"/>
        </w:rPr>
      </w:pPr>
    </w:p>
    <w:p w14:paraId="211CB0CD" w14:textId="77777777" w:rsidR="00E632C7" w:rsidRDefault="00E632C7" w:rsidP="00E632C7">
      <w:pPr>
        <w:spacing w:before="80" w:after="80" w:line="320" w:lineRule="atLeast"/>
        <w:ind w:right="-24"/>
        <w:jc w:val="both"/>
        <w:rPr>
          <w:rFonts w:ascii="Arial" w:hAnsi="Arial"/>
        </w:rPr>
      </w:pPr>
      <w:r>
        <w:rPr>
          <w:rFonts w:ascii="Arial" w:hAnsi="Arial"/>
          <w:b/>
        </w:rPr>
        <w:t>6.5 -</w:t>
      </w:r>
      <w:r>
        <w:rPr>
          <w:rFonts w:ascii="Arial" w:hAnsi="Arial"/>
        </w:rPr>
        <w:t xml:space="preserve"> Conduzir eventuais procedimentos administrativos de negociação de preços registrados, para fins de adequação às novas condições de mercado e de aplicação de penalidades por descumprimento ao pactuado neste termo.</w:t>
      </w:r>
    </w:p>
    <w:p w14:paraId="64B77C64" w14:textId="77777777" w:rsidR="00E632C7" w:rsidRPr="00AA62A5" w:rsidRDefault="00E632C7" w:rsidP="00E632C7">
      <w:pPr>
        <w:spacing w:before="80" w:after="80" w:line="320" w:lineRule="atLeast"/>
        <w:ind w:right="-24"/>
        <w:jc w:val="both"/>
        <w:rPr>
          <w:rFonts w:ascii="Arial" w:hAnsi="Arial"/>
          <w:sz w:val="20"/>
          <w:szCs w:val="20"/>
        </w:rPr>
      </w:pPr>
    </w:p>
    <w:p w14:paraId="6E2BF2F3" w14:textId="66AB8211" w:rsidR="00E632C7" w:rsidRDefault="00E632C7" w:rsidP="00E632C7">
      <w:pPr>
        <w:spacing w:before="80" w:after="80" w:line="320" w:lineRule="atLeast"/>
        <w:ind w:right="-24"/>
        <w:jc w:val="both"/>
        <w:rPr>
          <w:rFonts w:ascii="Arial" w:hAnsi="Arial"/>
        </w:rPr>
      </w:pPr>
      <w:r>
        <w:rPr>
          <w:rFonts w:ascii="Arial" w:hAnsi="Arial"/>
          <w:b/>
        </w:rPr>
        <w:t>6.6 -</w:t>
      </w:r>
      <w:r>
        <w:rPr>
          <w:rFonts w:ascii="Arial" w:hAnsi="Arial"/>
        </w:rPr>
        <w:t xml:space="preserve"> Consultar a(s)</w:t>
      </w:r>
      <w:r w:rsidR="00934989">
        <w:rPr>
          <w:rFonts w:ascii="Arial" w:hAnsi="Arial"/>
        </w:rPr>
        <w:t xml:space="preserve"> </w:t>
      </w:r>
      <w:r w:rsidR="009616C6">
        <w:rPr>
          <w:rFonts w:ascii="Arial" w:hAnsi="Arial"/>
          <w:b/>
          <w:bCs/>
        </w:rPr>
        <w:t>FORNECEDORA(S)</w:t>
      </w:r>
      <w:r w:rsidR="00934989">
        <w:rPr>
          <w:rFonts w:ascii="Arial" w:hAnsi="Arial"/>
          <w:b/>
          <w:bCs/>
        </w:rPr>
        <w:t xml:space="preserve"> </w:t>
      </w:r>
      <w:r>
        <w:rPr>
          <w:rFonts w:ascii="Arial" w:hAnsi="Arial"/>
        </w:rPr>
        <w:t>quanto ao interesse na execução do objeto registrado nesta Ata a outro(s) órgão(s) da Administração Pública que externe(m) a intenção de utilizar a presente Ata de Registro de Preços.</w:t>
      </w:r>
    </w:p>
    <w:p w14:paraId="27144053" w14:textId="77777777" w:rsidR="00E632C7" w:rsidRDefault="00E632C7" w:rsidP="00E632C7">
      <w:pPr>
        <w:spacing w:before="80" w:after="80" w:line="320" w:lineRule="atLeast"/>
        <w:ind w:right="-24"/>
        <w:jc w:val="both"/>
        <w:rPr>
          <w:rFonts w:ascii="Arial" w:hAnsi="Arial"/>
        </w:rPr>
      </w:pPr>
    </w:p>
    <w:p w14:paraId="4EF4874B" w14:textId="35C832DF" w:rsidR="00E632C7" w:rsidRDefault="00E632C7" w:rsidP="00E632C7">
      <w:pPr>
        <w:spacing w:before="80" w:after="80" w:line="320" w:lineRule="atLeast"/>
        <w:ind w:right="-24"/>
        <w:jc w:val="both"/>
        <w:rPr>
          <w:rFonts w:ascii="Arial" w:hAnsi="Arial"/>
        </w:rPr>
      </w:pPr>
      <w:r>
        <w:rPr>
          <w:rFonts w:ascii="Arial" w:hAnsi="Arial"/>
          <w:b/>
        </w:rPr>
        <w:t>6.7 -</w:t>
      </w:r>
      <w:r>
        <w:rPr>
          <w:rFonts w:ascii="Arial" w:hAnsi="Arial"/>
        </w:rPr>
        <w:t xml:space="preserve"> Efetuar pagamento à(s)</w:t>
      </w:r>
      <w:r w:rsidR="00934989">
        <w:rPr>
          <w:rFonts w:ascii="Arial" w:hAnsi="Arial"/>
        </w:rPr>
        <w:t xml:space="preserve"> </w:t>
      </w:r>
      <w:r w:rsidR="009616C6">
        <w:rPr>
          <w:rFonts w:ascii="Arial" w:hAnsi="Arial"/>
          <w:b/>
          <w:bCs/>
        </w:rPr>
        <w:t>FORNECEDORA(S)</w:t>
      </w:r>
      <w:r w:rsidR="00934989">
        <w:rPr>
          <w:rFonts w:ascii="Arial" w:hAnsi="Arial"/>
          <w:b/>
          <w:bCs/>
        </w:rPr>
        <w:t xml:space="preserve"> </w:t>
      </w:r>
      <w:r>
        <w:rPr>
          <w:rFonts w:ascii="Arial" w:hAnsi="Arial"/>
        </w:rPr>
        <w:t>de acordo com a forma e prazo estabelecidos na Cláusula Segunda deste instrumento.</w:t>
      </w:r>
    </w:p>
    <w:p w14:paraId="15F72B9B" w14:textId="77777777" w:rsidR="00E632C7" w:rsidRDefault="00E632C7" w:rsidP="00E632C7">
      <w:pPr>
        <w:spacing w:before="80" w:after="80" w:line="320" w:lineRule="atLeast"/>
        <w:ind w:right="-24"/>
        <w:jc w:val="both"/>
        <w:rPr>
          <w:rFonts w:ascii="Arial" w:hAnsi="Arial"/>
        </w:rPr>
      </w:pPr>
    </w:p>
    <w:p w14:paraId="4650873D" w14:textId="285E28F5" w:rsidR="00E632C7" w:rsidRDefault="00E632C7" w:rsidP="00E632C7">
      <w:pPr>
        <w:spacing w:before="80" w:after="80" w:line="320" w:lineRule="atLeast"/>
        <w:ind w:right="-24"/>
        <w:jc w:val="both"/>
        <w:rPr>
          <w:rFonts w:ascii="Arial" w:hAnsi="Arial"/>
        </w:rPr>
      </w:pPr>
      <w:r>
        <w:rPr>
          <w:rFonts w:ascii="Arial" w:hAnsi="Arial"/>
          <w:b/>
        </w:rPr>
        <w:t>6.8 -</w:t>
      </w:r>
      <w:r>
        <w:rPr>
          <w:rFonts w:ascii="Arial" w:hAnsi="Arial"/>
        </w:rPr>
        <w:t xml:space="preserve"> Fornecer atestado(s) de capacidade técnica, quando solicitado, desde que atendidas às obrigações contratuais.</w:t>
      </w:r>
    </w:p>
    <w:p w14:paraId="1A611644" w14:textId="77777777" w:rsidR="00E632C7" w:rsidRDefault="00E632C7" w:rsidP="00E632C7">
      <w:pPr>
        <w:spacing w:before="80" w:after="80" w:line="320" w:lineRule="atLeast"/>
        <w:ind w:right="-24"/>
        <w:jc w:val="both"/>
        <w:rPr>
          <w:rFonts w:ascii="Arial" w:hAnsi="Arial"/>
        </w:rPr>
      </w:pPr>
    </w:p>
    <w:p w14:paraId="199FDFC9" w14:textId="7D463494" w:rsidR="00E632C7" w:rsidRDefault="00E632C7" w:rsidP="00E632C7">
      <w:pPr>
        <w:spacing w:before="80" w:after="80" w:line="320" w:lineRule="atLeast"/>
        <w:ind w:right="-24"/>
        <w:jc w:val="both"/>
        <w:rPr>
          <w:rFonts w:ascii="Arial" w:hAnsi="Arial"/>
          <w:b/>
        </w:rPr>
      </w:pPr>
      <w:r>
        <w:rPr>
          <w:rFonts w:ascii="Arial" w:hAnsi="Arial"/>
          <w:b/>
        </w:rPr>
        <w:t>CLÁUSULA SÉTIMA - DO CANCELAMENTO DO REGISTRO DE PREÇOS</w:t>
      </w:r>
    </w:p>
    <w:p w14:paraId="095C1904" w14:textId="77777777" w:rsidR="00661C72" w:rsidRDefault="00661C72" w:rsidP="00E632C7">
      <w:pPr>
        <w:spacing w:before="80" w:after="80" w:line="320" w:lineRule="atLeast"/>
        <w:ind w:right="-24"/>
        <w:jc w:val="both"/>
        <w:rPr>
          <w:rFonts w:ascii="Arial" w:hAnsi="Arial"/>
        </w:rPr>
      </w:pPr>
    </w:p>
    <w:p w14:paraId="2558D486" w14:textId="5E15A4FB" w:rsidR="00E632C7" w:rsidRDefault="00E632C7" w:rsidP="00E632C7">
      <w:pPr>
        <w:spacing w:before="80" w:after="80" w:line="320" w:lineRule="atLeast"/>
        <w:ind w:right="-24"/>
        <w:jc w:val="both"/>
        <w:rPr>
          <w:rFonts w:ascii="Arial" w:hAnsi="Arial"/>
        </w:rPr>
      </w:pPr>
      <w:r>
        <w:rPr>
          <w:rFonts w:ascii="Arial" w:hAnsi="Arial"/>
          <w:b/>
        </w:rPr>
        <w:t>7.1 –</w:t>
      </w:r>
      <w:r>
        <w:rPr>
          <w:rFonts w:ascii="Arial" w:hAnsi="Arial"/>
        </w:rPr>
        <w:t xml:space="preserve"> A(s)</w:t>
      </w:r>
      <w:r w:rsidR="00934989">
        <w:rPr>
          <w:rFonts w:ascii="Arial" w:hAnsi="Arial"/>
        </w:rPr>
        <w:t xml:space="preserve"> </w:t>
      </w:r>
      <w:r w:rsidR="00934989">
        <w:rPr>
          <w:rFonts w:ascii="Arial" w:hAnsi="Arial"/>
          <w:b/>
          <w:bCs/>
        </w:rPr>
        <w:t xml:space="preserve">FORNECEDORA(S) </w:t>
      </w:r>
      <w:r>
        <w:rPr>
          <w:rFonts w:ascii="Arial" w:hAnsi="Arial"/>
        </w:rPr>
        <w:t>poderão ter seus registros cancelados quando:</w:t>
      </w:r>
    </w:p>
    <w:p w14:paraId="5BDDDC7D" w14:textId="77777777" w:rsidR="00E632C7" w:rsidRDefault="00E632C7" w:rsidP="00E632C7">
      <w:pPr>
        <w:spacing w:before="80" w:after="80" w:line="320" w:lineRule="atLeast"/>
        <w:ind w:right="-24"/>
        <w:jc w:val="both"/>
        <w:rPr>
          <w:rFonts w:ascii="Arial" w:hAnsi="Arial"/>
        </w:rPr>
      </w:pPr>
      <w:r>
        <w:rPr>
          <w:rFonts w:ascii="Arial" w:hAnsi="Arial"/>
        </w:rPr>
        <w:tab/>
      </w:r>
      <w:r>
        <w:rPr>
          <w:rFonts w:ascii="Arial" w:hAnsi="Arial"/>
          <w:b/>
        </w:rPr>
        <w:t>7.1.1 -</w:t>
      </w:r>
      <w:r>
        <w:rPr>
          <w:rFonts w:ascii="Arial" w:hAnsi="Arial"/>
        </w:rPr>
        <w:t xml:space="preserve"> Por iniciativa da Administração, quando:</w:t>
      </w:r>
    </w:p>
    <w:p w14:paraId="69609002" w14:textId="77777777" w:rsidR="00E632C7" w:rsidRDefault="00E632C7" w:rsidP="00E632C7">
      <w:pPr>
        <w:spacing w:before="80" w:after="80" w:line="320" w:lineRule="atLeast"/>
        <w:ind w:right="-24"/>
        <w:jc w:val="both"/>
        <w:rPr>
          <w:rFonts w:ascii="Arial" w:hAnsi="Arial"/>
        </w:rPr>
      </w:pPr>
    </w:p>
    <w:p w14:paraId="38818C72" w14:textId="5F4A9714" w:rsidR="00E632C7" w:rsidRDefault="00E632C7" w:rsidP="00E632C7">
      <w:pPr>
        <w:spacing w:before="80" w:after="80" w:line="320" w:lineRule="atLeast"/>
        <w:ind w:left="1418" w:right="-24" w:firstLine="7"/>
        <w:jc w:val="both"/>
        <w:rPr>
          <w:rFonts w:ascii="Arial" w:hAnsi="Arial"/>
        </w:rPr>
      </w:pPr>
      <w:r>
        <w:rPr>
          <w:rFonts w:ascii="Arial" w:hAnsi="Arial"/>
          <w:b/>
        </w:rPr>
        <w:t>7.1.1.1 -</w:t>
      </w:r>
      <w:r>
        <w:rPr>
          <w:rFonts w:ascii="Arial" w:hAnsi="Arial"/>
        </w:rPr>
        <w:t xml:space="preserve"> Não cumprirem as exigências do edital de licitação do Pregão Eletrônico n.</w:t>
      </w:r>
      <w:r w:rsidRPr="00E05C7B">
        <w:rPr>
          <w:rFonts w:ascii="Arial" w:hAnsi="Arial"/>
        </w:rPr>
        <w:t xml:space="preserve">º </w:t>
      </w:r>
      <w:r>
        <w:rPr>
          <w:rFonts w:ascii="Arial" w:hAnsi="Arial"/>
        </w:rPr>
        <w:t>PE</w:t>
      </w:r>
      <w:r w:rsidR="00B726FB">
        <w:rPr>
          <w:rFonts w:ascii="Arial" w:hAnsi="Arial"/>
        </w:rPr>
        <w:t>0</w:t>
      </w:r>
      <w:r w:rsidR="00C82C3F">
        <w:rPr>
          <w:rFonts w:ascii="Arial" w:hAnsi="Arial"/>
        </w:rPr>
        <w:t>35</w:t>
      </w:r>
      <w:r w:rsidR="00B726FB">
        <w:rPr>
          <w:rFonts w:ascii="Arial" w:hAnsi="Arial"/>
        </w:rPr>
        <w:t>/2024</w:t>
      </w:r>
      <w:r w:rsidRPr="00237441">
        <w:rPr>
          <w:rFonts w:ascii="Arial" w:hAnsi="Arial"/>
        </w:rPr>
        <w:t xml:space="preserve"> e as condições</w:t>
      </w:r>
      <w:r>
        <w:rPr>
          <w:rFonts w:ascii="Arial" w:hAnsi="Arial"/>
        </w:rPr>
        <w:t xml:space="preserve"> da presente Ata de Registro de Preços;</w:t>
      </w:r>
    </w:p>
    <w:p w14:paraId="5CF5C495" w14:textId="77777777" w:rsidR="00E632C7" w:rsidRDefault="00E632C7" w:rsidP="00E632C7">
      <w:pPr>
        <w:spacing w:before="80" w:after="80" w:line="320" w:lineRule="atLeast"/>
        <w:ind w:left="1418" w:right="-24" w:firstLine="7"/>
        <w:jc w:val="both"/>
        <w:rPr>
          <w:rFonts w:ascii="Arial" w:hAnsi="Arial"/>
        </w:rPr>
      </w:pPr>
    </w:p>
    <w:p w14:paraId="5B8379CB" w14:textId="77777777" w:rsidR="00E632C7" w:rsidRDefault="00E632C7" w:rsidP="00E632C7">
      <w:pPr>
        <w:spacing w:before="80" w:after="80" w:line="320" w:lineRule="atLeast"/>
        <w:ind w:left="1418" w:right="-24" w:firstLine="7"/>
        <w:jc w:val="both"/>
        <w:rPr>
          <w:rFonts w:ascii="Arial" w:hAnsi="Arial"/>
        </w:rPr>
      </w:pPr>
      <w:r>
        <w:rPr>
          <w:rFonts w:ascii="Arial" w:hAnsi="Arial"/>
          <w:b/>
        </w:rPr>
        <w:t>7.1.1.2 -</w:t>
      </w:r>
      <w:r>
        <w:rPr>
          <w:rFonts w:ascii="Arial" w:hAnsi="Arial"/>
        </w:rPr>
        <w:t xml:space="preserve"> Recusarem-se a não assinar a ata de registro de preço, quando for o caso, no prazo estabelecido, salvo por motivo devidamente justificado e aceito pela Administração;</w:t>
      </w:r>
    </w:p>
    <w:p w14:paraId="5DE44FA3" w14:textId="77777777" w:rsidR="00E632C7" w:rsidRDefault="00E632C7" w:rsidP="00E632C7">
      <w:pPr>
        <w:spacing w:before="80" w:after="80" w:line="320" w:lineRule="atLeast"/>
        <w:ind w:left="1418" w:right="-24" w:firstLine="7"/>
        <w:jc w:val="both"/>
        <w:rPr>
          <w:rFonts w:ascii="Arial" w:hAnsi="Arial"/>
        </w:rPr>
      </w:pPr>
    </w:p>
    <w:p w14:paraId="1AD019D3" w14:textId="77777777" w:rsidR="00E632C7" w:rsidRDefault="00E632C7" w:rsidP="00E632C7">
      <w:pPr>
        <w:spacing w:before="80" w:after="80" w:line="320" w:lineRule="atLeast"/>
        <w:ind w:left="1440" w:right="-24"/>
        <w:jc w:val="both"/>
        <w:rPr>
          <w:rFonts w:ascii="Arial" w:hAnsi="Arial"/>
        </w:rPr>
      </w:pPr>
      <w:r>
        <w:rPr>
          <w:rFonts w:ascii="Arial" w:hAnsi="Arial"/>
          <w:b/>
        </w:rPr>
        <w:t>7.1.1.3 -</w:t>
      </w:r>
      <w:r>
        <w:rPr>
          <w:rFonts w:ascii="Arial" w:hAnsi="Arial"/>
        </w:rPr>
        <w:t xml:space="preserve"> Derem causa à rescisão administrativa decorrente desta Ata de Registro de Preços;</w:t>
      </w:r>
    </w:p>
    <w:p w14:paraId="3C7B85ED" w14:textId="77777777" w:rsidR="00E632C7" w:rsidRDefault="00E632C7" w:rsidP="00E632C7">
      <w:pPr>
        <w:spacing w:before="80" w:after="80" w:line="320" w:lineRule="atLeast"/>
        <w:ind w:left="1440" w:right="-24"/>
        <w:jc w:val="both"/>
        <w:rPr>
          <w:rFonts w:ascii="Arial" w:hAnsi="Arial"/>
        </w:rPr>
      </w:pPr>
    </w:p>
    <w:p w14:paraId="69CD9981" w14:textId="77777777" w:rsidR="00E632C7" w:rsidRDefault="00E632C7" w:rsidP="00E632C7">
      <w:pPr>
        <w:spacing w:before="80" w:after="80" w:line="320" w:lineRule="atLeast"/>
        <w:ind w:left="1440" w:right="-24"/>
        <w:jc w:val="both"/>
        <w:rPr>
          <w:rFonts w:ascii="Arial" w:hAnsi="Arial"/>
        </w:rPr>
      </w:pPr>
      <w:r>
        <w:rPr>
          <w:rFonts w:ascii="Arial" w:hAnsi="Arial"/>
          <w:b/>
        </w:rPr>
        <w:t>7.1.1.4 -</w:t>
      </w:r>
      <w:r>
        <w:rPr>
          <w:rFonts w:ascii="Arial" w:hAnsi="Arial"/>
        </w:rPr>
        <w:t xml:space="preserve"> Não ficarem mantidas as condições de habilitação e compatibilidade;</w:t>
      </w:r>
    </w:p>
    <w:p w14:paraId="0F86E3DA" w14:textId="77777777" w:rsidR="00E632C7" w:rsidRDefault="00E632C7" w:rsidP="00E632C7">
      <w:pPr>
        <w:spacing w:before="80" w:after="80" w:line="320" w:lineRule="atLeast"/>
        <w:ind w:left="1440" w:right="-24"/>
        <w:jc w:val="both"/>
        <w:rPr>
          <w:rFonts w:ascii="Arial" w:hAnsi="Arial"/>
        </w:rPr>
      </w:pPr>
    </w:p>
    <w:p w14:paraId="44DFCA95" w14:textId="77777777" w:rsidR="00E632C7" w:rsidRDefault="00E632C7" w:rsidP="00E632C7">
      <w:pPr>
        <w:spacing w:before="80" w:after="80" w:line="320" w:lineRule="atLeast"/>
        <w:ind w:left="1418" w:right="-24" w:firstLine="11"/>
        <w:jc w:val="both"/>
        <w:rPr>
          <w:rFonts w:ascii="Arial" w:hAnsi="Arial"/>
        </w:rPr>
      </w:pPr>
      <w:r>
        <w:rPr>
          <w:rFonts w:ascii="Arial" w:hAnsi="Arial"/>
          <w:b/>
        </w:rPr>
        <w:t>7.1.1.5 -</w:t>
      </w:r>
      <w:r>
        <w:rPr>
          <w:rFonts w:ascii="Arial" w:hAnsi="Arial"/>
        </w:rPr>
        <w:t xml:space="preserve"> Não aceitarem a redução do preço registrado, na hipótese prevista na legislação, face as razões de interesse público, devidamente justificados.</w:t>
      </w:r>
    </w:p>
    <w:p w14:paraId="586B8C4C" w14:textId="77777777" w:rsidR="00E632C7" w:rsidRDefault="00E632C7" w:rsidP="00E632C7">
      <w:pPr>
        <w:spacing w:before="80" w:after="80" w:line="320" w:lineRule="atLeast"/>
        <w:ind w:left="1418" w:right="-24" w:firstLine="11"/>
        <w:jc w:val="both"/>
        <w:rPr>
          <w:rFonts w:ascii="Arial" w:hAnsi="Arial"/>
        </w:rPr>
      </w:pPr>
    </w:p>
    <w:p w14:paraId="30F2151B" w14:textId="255360F1" w:rsidR="00E632C7" w:rsidRDefault="00E632C7" w:rsidP="00E632C7">
      <w:pPr>
        <w:spacing w:before="80" w:after="80" w:line="320" w:lineRule="atLeast"/>
        <w:ind w:left="720" w:right="-24"/>
        <w:jc w:val="both"/>
        <w:rPr>
          <w:rFonts w:ascii="Arial" w:hAnsi="Arial"/>
        </w:rPr>
      </w:pPr>
      <w:r>
        <w:rPr>
          <w:rFonts w:ascii="Arial" w:hAnsi="Arial"/>
          <w:b/>
        </w:rPr>
        <w:t>7.1.2 -</w:t>
      </w:r>
      <w:r>
        <w:rPr>
          <w:rFonts w:ascii="Arial" w:hAnsi="Arial"/>
        </w:rPr>
        <w:t xml:space="preserve"> Por iniciativa da(s) própria(s) </w:t>
      </w:r>
      <w:r w:rsidR="00A549AE">
        <w:rPr>
          <w:rFonts w:ascii="Arial" w:hAnsi="Arial"/>
          <w:b/>
          <w:bCs/>
        </w:rPr>
        <w:t>FORNECEDORA(S)</w:t>
      </w:r>
      <w:r>
        <w:rPr>
          <w:rFonts w:ascii="Arial" w:hAnsi="Arial"/>
        </w:rPr>
        <w:t>, quando mediante solicitação por escrito, comprovar a impossibilidade de cumprimento das exigências insertas neste Registro de Preços, em função de fato superveniente, aceito pela Administração, que comprovadamente venha a comprometer a execução desta Ata.</w:t>
      </w:r>
    </w:p>
    <w:p w14:paraId="0ABAB4A0" w14:textId="77777777" w:rsidR="000120D1" w:rsidRDefault="000120D1" w:rsidP="00E632C7">
      <w:pPr>
        <w:spacing w:before="80" w:after="80" w:line="320" w:lineRule="atLeast"/>
        <w:ind w:left="720" w:right="-24"/>
        <w:jc w:val="both"/>
        <w:rPr>
          <w:rFonts w:ascii="Arial" w:hAnsi="Arial"/>
        </w:rPr>
      </w:pPr>
    </w:p>
    <w:p w14:paraId="408D7182" w14:textId="18DF3401" w:rsidR="00E632C7" w:rsidRPr="00237441" w:rsidRDefault="00E632C7" w:rsidP="00E632C7">
      <w:pPr>
        <w:spacing w:before="80" w:after="80" w:line="320" w:lineRule="atLeast"/>
        <w:ind w:left="705" w:right="-24"/>
        <w:jc w:val="both"/>
        <w:rPr>
          <w:rFonts w:ascii="Arial" w:hAnsi="Arial"/>
        </w:rPr>
      </w:pPr>
      <w:r>
        <w:rPr>
          <w:rFonts w:ascii="Arial" w:hAnsi="Arial"/>
          <w:b/>
        </w:rPr>
        <w:t>7.1.3 -</w:t>
      </w:r>
      <w:r>
        <w:rPr>
          <w:rFonts w:ascii="Arial" w:hAnsi="Arial"/>
        </w:rPr>
        <w:t xml:space="preserve"> O cancelamento do registro, assegurados o contraditório e a ampla defesa, deverá ser formalizado nos autos </w:t>
      </w:r>
      <w:r w:rsidRPr="00E05C7B">
        <w:rPr>
          <w:rFonts w:ascii="Arial" w:hAnsi="Arial"/>
        </w:rPr>
        <w:t>do Processo</w:t>
      </w:r>
      <w:r w:rsidR="00F878D0">
        <w:rPr>
          <w:rFonts w:ascii="Arial" w:hAnsi="Arial"/>
        </w:rPr>
        <w:t xml:space="preserve"> </w:t>
      </w:r>
      <w:r w:rsidRPr="00E05C7B">
        <w:rPr>
          <w:rFonts w:ascii="Arial" w:hAnsi="Arial"/>
        </w:rPr>
        <w:t>n.</w:t>
      </w:r>
      <w:r w:rsidRPr="00237441">
        <w:rPr>
          <w:rFonts w:ascii="Arial" w:hAnsi="Arial"/>
        </w:rPr>
        <w:t>º</w:t>
      </w:r>
      <w:r w:rsidR="00F878D0">
        <w:rPr>
          <w:rFonts w:ascii="Arial" w:hAnsi="Arial"/>
        </w:rPr>
        <w:t xml:space="preserve"> </w:t>
      </w:r>
      <w:r w:rsidR="00B9439D">
        <w:rPr>
          <w:rFonts w:ascii="Arial" w:hAnsi="Arial"/>
        </w:rPr>
        <w:t>1</w:t>
      </w:r>
      <w:r w:rsidR="00974D58">
        <w:rPr>
          <w:rFonts w:ascii="Arial" w:hAnsi="Arial"/>
        </w:rPr>
        <w:t>9</w:t>
      </w:r>
      <w:r w:rsidR="00A951A7">
        <w:rPr>
          <w:rFonts w:ascii="Arial" w:hAnsi="Arial"/>
        </w:rPr>
        <w:t>3</w:t>
      </w:r>
      <w:r>
        <w:rPr>
          <w:rFonts w:ascii="Arial" w:hAnsi="Arial"/>
        </w:rPr>
        <w:t>/202</w:t>
      </w:r>
      <w:r w:rsidR="003B33D4">
        <w:rPr>
          <w:rFonts w:ascii="Arial" w:hAnsi="Arial"/>
        </w:rPr>
        <w:t>4</w:t>
      </w:r>
      <w:r w:rsidRPr="00237441">
        <w:rPr>
          <w:rFonts w:ascii="Arial" w:hAnsi="Arial"/>
        </w:rPr>
        <w:t>,</w:t>
      </w:r>
      <w:r w:rsidR="00F878D0">
        <w:rPr>
          <w:rFonts w:ascii="Arial" w:hAnsi="Arial"/>
        </w:rPr>
        <w:t xml:space="preserve"> </w:t>
      </w:r>
      <w:r w:rsidRPr="00237441">
        <w:rPr>
          <w:rFonts w:ascii="Arial" w:hAnsi="Arial"/>
        </w:rPr>
        <w:t>com decisão fundamentada da autoridade superior.</w:t>
      </w:r>
    </w:p>
    <w:p w14:paraId="0D486717" w14:textId="77777777" w:rsidR="00E632C7" w:rsidRPr="00750FEA" w:rsidRDefault="00E632C7" w:rsidP="00B86E60">
      <w:pPr>
        <w:ind w:left="703" w:right="-23"/>
        <w:jc w:val="both"/>
        <w:rPr>
          <w:rFonts w:ascii="Arial" w:hAnsi="Arial"/>
          <w:sz w:val="16"/>
          <w:szCs w:val="16"/>
        </w:rPr>
      </w:pPr>
    </w:p>
    <w:p w14:paraId="2DA78F2F" w14:textId="2D385CAF" w:rsidR="00E632C7" w:rsidRDefault="00E632C7" w:rsidP="00E632C7">
      <w:pPr>
        <w:pStyle w:val="Nvel2"/>
        <w:spacing w:before="80" w:after="80" w:line="320" w:lineRule="atLeast"/>
        <w:ind w:right="-24"/>
      </w:pPr>
      <w:r w:rsidRPr="00237441">
        <w:t>CLÁUSULA OITAVA - DAS PENALIDADES</w:t>
      </w:r>
    </w:p>
    <w:p w14:paraId="6648822F" w14:textId="77777777" w:rsidR="00661C72" w:rsidRPr="00661C72" w:rsidRDefault="00661C72" w:rsidP="00661C72"/>
    <w:p w14:paraId="102CCFE6" w14:textId="62165277" w:rsidR="00E632C7" w:rsidRPr="00237441" w:rsidRDefault="00E632C7" w:rsidP="00E632C7">
      <w:pPr>
        <w:spacing w:before="80" w:after="80" w:line="320" w:lineRule="atLeast"/>
        <w:ind w:right="-24"/>
        <w:jc w:val="both"/>
        <w:rPr>
          <w:rFonts w:ascii="Arial" w:hAnsi="Arial"/>
        </w:rPr>
      </w:pPr>
      <w:r w:rsidRPr="00237441">
        <w:rPr>
          <w:rFonts w:ascii="Arial" w:hAnsi="Arial"/>
          <w:b/>
        </w:rPr>
        <w:t>8.1 -</w:t>
      </w:r>
      <w:r w:rsidRPr="00237441">
        <w:rPr>
          <w:rFonts w:ascii="Arial" w:hAnsi="Arial"/>
        </w:rPr>
        <w:t xml:space="preserve"> Na hipótese de se verificar atraso no fornecimento, objeto desta Ata de Registro de Preços ou na sua substituição, quando o serviço ocorrer fora das especificações e/ou condições predeterminadas, ficar</w:t>
      </w:r>
      <w:r>
        <w:rPr>
          <w:rFonts w:ascii="Arial" w:hAnsi="Arial"/>
        </w:rPr>
        <w:t>á(</w:t>
      </w:r>
      <w:r w:rsidRPr="00237441">
        <w:rPr>
          <w:rFonts w:ascii="Arial" w:hAnsi="Arial"/>
        </w:rPr>
        <w:t>ão</w:t>
      </w:r>
      <w:r>
        <w:rPr>
          <w:rFonts w:ascii="Arial" w:hAnsi="Arial"/>
        </w:rPr>
        <w:t>)</w:t>
      </w:r>
      <w:r w:rsidRPr="00237441">
        <w:rPr>
          <w:rFonts w:ascii="Arial" w:hAnsi="Arial"/>
        </w:rPr>
        <w:t xml:space="preserve"> a</w:t>
      </w:r>
      <w:r>
        <w:rPr>
          <w:rFonts w:ascii="Arial" w:hAnsi="Arial"/>
        </w:rPr>
        <w:t>(</w:t>
      </w:r>
      <w:r w:rsidRPr="00237441">
        <w:rPr>
          <w:rFonts w:ascii="Arial" w:hAnsi="Arial"/>
        </w:rPr>
        <w:t>s</w:t>
      </w:r>
      <w:r>
        <w:rPr>
          <w:rFonts w:ascii="Arial" w:hAnsi="Arial"/>
        </w:rPr>
        <w:t>)</w:t>
      </w:r>
      <w:r w:rsidR="00273A25">
        <w:rPr>
          <w:rFonts w:ascii="Arial" w:hAnsi="Arial"/>
        </w:rPr>
        <w:t xml:space="preserve"> </w:t>
      </w:r>
      <w:r w:rsidR="00A549AE">
        <w:rPr>
          <w:rFonts w:ascii="Arial" w:hAnsi="Arial"/>
          <w:b/>
          <w:bCs/>
        </w:rPr>
        <w:t>FORNECEDORA(S)</w:t>
      </w:r>
      <w:r w:rsidR="00273A25">
        <w:rPr>
          <w:rFonts w:ascii="Arial" w:hAnsi="Arial"/>
          <w:b/>
          <w:bCs/>
        </w:rPr>
        <w:t xml:space="preserve"> </w:t>
      </w:r>
      <w:r w:rsidRPr="00237441">
        <w:rPr>
          <w:rFonts w:ascii="Arial" w:hAnsi="Arial"/>
        </w:rPr>
        <w:t>sujeita</w:t>
      </w:r>
      <w:r>
        <w:rPr>
          <w:rFonts w:ascii="Arial" w:hAnsi="Arial"/>
        </w:rPr>
        <w:t>(</w:t>
      </w:r>
      <w:r w:rsidRPr="00237441">
        <w:rPr>
          <w:rFonts w:ascii="Arial" w:hAnsi="Arial"/>
        </w:rPr>
        <w:t>s</w:t>
      </w:r>
      <w:r>
        <w:rPr>
          <w:rFonts w:ascii="Arial" w:hAnsi="Arial"/>
        </w:rPr>
        <w:t>)</w:t>
      </w:r>
      <w:r w:rsidRPr="00237441">
        <w:rPr>
          <w:rFonts w:ascii="Arial" w:hAnsi="Arial"/>
        </w:rPr>
        <w:t xml:space="preserve">, garantida a prévia e ampla defesa em regular processo administrativo, às penalidades constantes no </w:t>
      </w:r>
      <w:r w:rsidRPr="00237441">
        <w:rPr>
          <w:rFonts w:ascii="Arial" w:hAnsi="Arial"/>
          <w:b/>
        </w:rPr>
        <w:t>item XV (</w:t>
      </w:r>
      <w:r w:rsidRPr="00237441">
        <w:rPr>
          <w:rStyle w:val="Forte"/>
          <w:rFonts w:ascii="Arial" w:hAnsi="Arial" w:cs="Arial"/>
          <w:szCs w:val="15"/>
        </w:rPr>
        <w:t>DAS SANÇÕES PARA O CASO DE INADIMPLEMENTO</w:t>
      </w:r>
      <w:r w:rsidRPr="00237441">
        <w:rPr>
          <w:rFonts w:ascii="Arial" w:hAnsi="Arial"/>
          <w:b/>
        </w:rPr>
        <w:t>)</w:t>
      </w:r>
      <w:r w:rsidRPr="00237441">
        <w:rPr>
          <w:rFonts w:ascii="Arial" w:hAnsi="Arial"/>
        </w:rPr>
        <w:t xml:space="preserve"> do Edital de Pregão Eletrônico n</w:t>
      </w:r>
      <w:r w:rsidR="00974E5F">
        <w:rPr>
          <w:rFonts w:ascii="Arial" w:hAnsi="Arial"/>
        </w:rPr>
        <w:t>.</w:t>
      </w:r>
      <w:r w:rsidRPr="00237441">
        <w:rPr>
          <w:rFonts w:ascii="Arial" w:hAnsi="Arial"/>
        </w:rPr>
        <w:t xml:space="preserve">º </w:t>
      </w:r>
      <w:r>
        <w:rPr>
          <w:rFonts w:ascii="Arial" w:hAnsi="Arial"/>
        </w:rPr>
        <w:t>PE0</w:t>
      </w:r>
      <w:r w:rsidR="0073181C">
        <w:rPr>
          <w:rFonts w:ascii="Arial" w:hAnsi="Arial"/>
        </w:rPr>
        <w:t>3</w:t>
      </w:r>
      <w:r w:rsidR="000C75D3">
        <w:rPr>
          <w:rFonts w:ascii="Arial" w:hAnsi="Arial"/>
        </w:rPr>
        <w:t>5</w:t>
      </w:r>
      <w:r>
        <w:rPr>
          <w:rFonts w:ascii="Arial" w:hAnsi="Arial"/>
        </w:rPr>
        <w:t>/202</w:t>
      </w:r>
      <w:r w:rsidR="0003147B">
        <w:rPr>
          <w:rFonts w:ascii="Arial" w:hAnsi="Arial"/>
        </w:rPr>
        <w:t>4</w:t>
      </w:r>
      <w:r w:rsidRPr="00237441">
        <w:rPr>
          <w:rFonts w:ascii="Arial" w:hAnsi="Arial"/>
        </w:rPr>
        <w:t>.</w:t>
      </w:r>
    </w:p>
    <w:p w14:paraId="22306B85" w14:textId="77777777" w:rsidR="00E632C7" w:rsidRPr="00750FEA" w:rsidRDefault="00E632C7" w:rsidP="00B86E60">
      <w:pPr>
        <w:ind w:right="-23"/>
        <w:jc w:val="both"/>
        <w:rPr>
          <w:rFonts w:ascii="Arial" w:hAnsi="Arial"/>
          <w:sz w:val="16"/>
          <w:szCs w:val="16"/>
        </w:rPr>
      </w:pPr>
    </w:p>
    <w:p w14:paraId="3699934D" w14:textId="02FF9477" w:rsidR="00E632C7" w:rsidRDefault="00E632C7" w:rsidP="00E632C7">
      <w:pPr>
        <w:pStyle w:val="CHAMEX"/>
        <w:spacing w:before="80" w:after="80" w:line="320" w:lineRule="atLeast"/>
        <w:ind w:right="-24"/>
        <w:rPr>
          <w:rFonts w:ascii="Arial" w:hAnsi="Arial"/>
          <w:spacing w:val="0"/>
        </w:rPr>
      </w:pPr>
      <w:r w:rsidRPr="00237441">
        <w:rPr>
          <w:rFonts w:ascii="Arial" w:hAnsi="Arial"/>
          <w:b/>
          <w:spacing w:val="0"/>
        </w:rPr>
        <w:t>8.2 -</w:t>
      </w:r>
      <w:r w:rsidRPr="00237441">
        <w:rPr>
          <w:rFonts w:ascii="Arial" w:hAnsi="Arial"/>
          <w:spacing w:val="0"/>
        </w:rPr>
        <w:t xml:space="preserve"> Poderão ser aplicadas, ainda, as demais cominações</w:t>
      </w:r>
      <w:r>
        <w:rPr>
          <w:rFonts w:ascii="Arial" w:hAnsi="Arial"/>
          <w:spacing w:val="0"/>
        </w:rPr>
        <w:t xml:space="preserve"> previstas na lei 14.133/21.</w:t>
      </w:r>
    </w:p>
    <w:p w14:paraId="3CB4BD7A" w14:textId="77777777" w:rsidR="00E632C7" w:rsidRPr="00750FEA" w:rsidRDefault="00E632C7" w:rsidP="00B86E60">
      <w:pPr>
        <w:pStyle w:val="CHAMEX"/>
        <w:ind w:right="-23"/>
        <w:rPr>
          <w:rFonts w:ascii="Arial" w:hAnsi="Arial"/>
          <w:spacing w:val="0"/>
          <w:sz w:val="16"/>
          <w:szCs w:val="12"/>
        </w:rPr>
      </w:pPr>
    </w:p>
    <w:p w14:paraId="7CD5B640" w14:textId="06B73266" w:rsidR="00E632C7" w:rsidRDefault="00E632C7" w:rsidP="00E632C7">
      <w:pPr>
        <w:spacing w:before="80" w:after="80" w:line="320" w:lineRule="atLeast"/>
        <w:ind w:right="-24"/>
        <w:jc w:val="both"/>
        <w:rPr>
          <w:rFonts w:ascii="Arial" w:hAnsi="Arial"/>
          <w:b/>
        </w:rPr>
      </w:pPr>
      <w:r>
        <w:rPr>
          <w:rFonts w:ascii="Arial" w:hAnsi="Arial"/>
          <w:b/>
        </w:rPr>
        <w:t>CLÁUSULA NONA - DO FORO</w:t>
      </w:r>
    </w:p>
    <w:p w14:paraId="3D15270E" w14:textId="77777777" w:rsidR="00661C72" w:rsidRDefault="00661C72" w:rsidP="00E632C7">
      <w:pPr>
        <w:spacing w:before="80" w:after="80" w:line="320" w:lineRule="atLeast"/>
        <w:ind w:right="-24"/>
        <w:jc w:val="both"/>
        <w:rPr>
          <w:rFonts w:ascii="Arial" w:hAnsi="Arial"/>
          <w:b/>
        </w:rPr>
      </w:pPr>
    </w:p>
    <w:p w14:paraId="2DBDB9A6" w14:textId="77777777" w:rsidR="00E632C7" w:rsidRDefault="00E632C7" w:rsidP="00E632C7">
      <w:pPr>
        <w:spacing w:before="80" w:after="80" w:line="320" w:lineRule="atLeast"/>
        <w:ind w:right="-24"/>
        <w:jc w:val="both"/>
        <w:rPr>
          <w:rFonts w:ascii="Arial" w:hAnsi="Arial"/>
        </w:rPr>
      </w:pPr>
      <w:r>
        <w:rPr>
          <w:rFonts w:ascii="Arial" w:hAnsi="Arial"/>
          <w:b/>
        </w:rPr>
        <w:t>9 -</w:t>
      </w:r>
      <w:r>
        <w:rPr>
          <w:rFonts w:ascii="Arial" w:hAnsi="Arial"/>
        </w:rPr>
        <w:t xml:space="preserve"> Fica eleito o Foro da Comarca de Araci, para dirimir quaisquer litígios oriundos da presente Ata de Registro de Preços, que não puderem ser administrativamente solucionados, renunciando, como renunciado têm, a qualquer outro por mais privilegiado que seja, até mesmo se houver mudança de domicílio de qualquer das partes.</w:t>
      </w:r>
    </w:p>
    <w:p w14:paraId="6287EDA5" w14:textId="77777777" w:rsidR="00E632C7" w:rsidRPr="00AA62A5" w:rsidRDefault="00E632C7" w:rsidP="00B86E60">
      <w:pPr>
        <w:ind w:right="-23"/>
        <w:jc w:val="both"/>
        <w:rPr>
          <w:rFonts w:ascii="Arial" w:hAnsi="Arial"/>
          <w:sz w:val="10"/>
          <w:szCs w:val="10"/>
        </w:rPr>
      </w:pPr>
    </w:p>
    <w:p w14:paraId="13B4B2B4" w14:textId="6F88202C" w:rsidR="00E632C7" w:rsidRDefault="00E632C7" w:rsidP="00E632C7">
      <w:pPr>
        <w:spacing w:before="80" w:after="80" w:line="320" w:lineRule="atLeast"/>
        <w:ind w:right="-24"/>
        <w:jc w:val="both"/>
        <w:rPr>
          <w:rFonts w:ascii="Arial" w:hAnsi="Arial"/>
          <w:b/>
        </w:rPr>
      </w:pPr>
      <w:r>
        <w:rPr>
          <w:rFonts w:ascii="Arial" w:hAnsi="Arial"/>
          <w:b/>
        </w:rPr>
        <w:t xml:space="preserve">CLÁUSULA DÉCIMA - DAS DISPOSIÇÕES FINAIS </w:t>
      </w:r>
    </w:p>
    <w:p w14:paraId="54471AE4" w14:textId="77777777" w:rsidR="00661C72" w:rsidRDefault="00661C72" w:rsidP="00E632C7">
      <w:pPr>
        <w:spacing w:before="80" w:after="80" w:line="320" w:lineRule="atLeast"/>
        <w:ind w:right="-24"/>
        <w:jc w:val="both"/>
        <w:rPr>
          <w:rFonts w:ascii="Arial" w:hAnsi="Arial"/>
          <w:b/>
        </w:rPr>
      </w:pPr>
    </w:p>
    <w:p w14:paraId="16385C1D" w14:textId="74645335" w:rsidR="00E632C7" w:rsidRDefault="00E632C7" w:rsidP="00E632C7">
      <w:pPr>
        <w:spacing w:before="80" w:after="80" w:line="320" w:lineRule="atLeast"/>
        <w:ind w:right="-24"/>
        <w:jc w:val="both"/>
        <w:rPr>
          <w:rFonts w:ascii="Arial" w:hAnsi="Arial"/>
          <w:b/>
        </w:rPr>
      </w:pPr>
      <w:r>
        <w:rPr>
          <w:rFonts w:ascii="Arial" w:hAnsi="Arial"/>
          <w:b/>
        </w:rPr>
        <w:t>10.1 -</w:t>
      </w:r>
      <w:r>
        <w:rPr>
          <w:rFonts w:ascii="Arial" w:hAnsi="Arial"/>
        </w:rPr>
        <w:t xml:space="preserve"> São partes integrantes da presente Ata, independentemente de sua transcrição, o edital do Pregão Eletrônico</w:t>
      </w:r>
      <w:r w:rsidR="00466A2A">
        <w:rPr>
          <w:rFonts w:ascii="Arial" w:hAnsi="Arial"/>
        </w:rPr>
        <w:t xml:space="preserve"> </w:t>
      </w:r>
      <w:r w:rsidRPr="00237441">
        <w:rPr>
          <w:rFonts w:ascii="Arial" w:hAnsi="Arial"/>
        </w:rPr>
        <w:t>n</w:t>
      </w:r>
      <w:r w:rsidR="003B2E6E">
        <w:rPr>
          <w:rFonts w:ascii="Arial" w:hAnsi="Arial"/>
        </w:rPr>
        <w:t>.</w:t>
      </w:r>
      <w:r w:rsidRPr="00237441">
        <w:rPr>
          <w:rFonts w:ascii="Arial" w:hAnsi="Arial"/>
        </w:rPr>
        <w:t>º</w:t>
      </w:r>
      <w:r w:rsidR="00466A2A">
        <w:rPr>
          <w:rFonts w:ascii="Arial" w:hAnsi="Arial"/>
        </w:rPr>
        <w:t xml:space="preserve"> </w:t>
      </w:r>
      <w:r>
        <w:rPr>
          <w:rFonts w:ascii="Arial" w:hAnsi="Arial"/>
        </w:rPr>
        <w:t>PE</w:t>
      </w:r>
      <w:r w:rsidR="00B726FB">
        <w:rPr>
          <w:rFonts w:ascii="Arial" w:hAnsi="Arial"/>
        </w:rPr>
        <w:t>0</w:t>
      </w:r>
      <w:r w:rsidR="000A395A">
        <w:rPr>
          <w:rFonts w:ascii="Arial" w:hAnsi="Arial"/>
        </w:rPr>
        <w:t>3</w:t>
      </w:r>
      <w:r w:rsidR="00B012C1">
        <w:rPr>
          <w:rFonts w:ascii="Arial" w:hAnsi="Arial"/>
        </w:rPr>
        <w:t>5</w:t>
      </w:r>
      <w:r w:rsidR="00B726FB">
        <w:rPr>
          <w:rFonts w:ascii="Arial" w:hAnsi="Arial"/>
        </w:rPr>
        <w:t>/2024</w:t>
      </w:r>
      <w:r w:rsidRPr="00565EB5">
        <w:rPr>
          <w:rFonts w:ascii="Arial" w:hAnsi="Arial"/>
        </w:rPr>
        <w:t xml:space="preserve"> e a</w:t>
      </w:r>
      <w:r>
        <w:rPr>
          <w:rFonts w:ascii="Arial" w:hAnsi="Arial"/>
        </w:rPr>
        <w:t>(</w:t>
      </w:r>
      <w:r w:rsidRPr="00565EB5">
        <w:rPr>
          <w:rFonts w:ascii="Arial" w:hAnsi="Arial"/>
        </w:rPr>
        <w:t>s</w:t>
      </w:r>
      <w:r>
        <w:rPr>
          <w:rFonts w:ascii="Arial" w:hAnsi="Arial"/>
        </w:rPr>
        <w:t>)</w:t>
      </w:r>
      <w:r w:rsidRPr="00565EB5">
        <w:rPr>
          <w:rFonts w:ascii="Arial" w:hAnsi="Arial"/>
        </w:rPr>
        <w:t xml:space="preserve"> pr</w:t>
      </w:r>
      <w:r w:rsidRPr="00E05C7B">
        <w:rPr>
          <w:rFonts w:ascii="Arial" w:hAnsi="Arial"/>
        </w:rPr>
        <w:t>oposta</w:t>
      </w:r>
      <w:r>
        <w:rPr>
          <w:rFonts w:ascii="Arial" w:hAnsi="Arial"/>
        </w:rPr>
        <w:t>(</w:t>
      </w:r>
      <w:r w:rsidRPr="00E05C7B">
        <w:rPr>
          <w:rFonts w:ascii="Arial" w:hAnsi="Arial"/>
        </w:rPr>
        <w:t>s</w:t>
      </w:r>
      <w:r>
        <w:rPr>
          <w:rFonts w:ascii="Arial" w:hAnsi="Arial"/>
        </w:rPr>
        <w:t>)</w:t>
      </w:r>
      <w:r w:rsidRPr="00E05C7B">
        <w:rPr>
          <w:rFonts w:ascii="Arial" w:hAnsi="Arial"/>
        </w:rPr>
        <w:t xml:space="preserve"> da</w:t>
      </w:r>
      <w:r>
        <w:rPr>
          <w:rFonts w:ascii="Arial" w:hAnsi="Arial"/>
        </w:rPr>
        <w:t>(</w:t>
      </w:r>
      <w:r w:rsidRPr="00E05C7B">
        <w:rPr>
          <w:rFonts w:ascii="Arial" w:hAnsi="Arial"/>
        </w:rPr>
        <w:t>s</w:t>
      </w:r>
      <w:r>
        <w:rPr>
          <w:rFonts w:ascii="Arial" w:hAnsi="Arial"/>
        </w:rPr>
        <w:t>)</w:t>
      </w:r>
      <w:r w:rsidR="001A081D">
        <w:rPr>
          <w:rFonts w:ascii="Arial" w:hAnsi="Arial"/>
        </w:rPr>
        <w:t xml:space="preserve"> </w:t>
      </w:r>
      <w:r w:rsidR="00273A25">
        <w:rPr>
          <w:rFonts w:ascii="Arial" w:hAnsi="Arial"/>
          <w:b/>
          <w:bCs/>
        </w:rPr>
        <w:t>FORNECEDORA(S)</w:t>
      </w:r>
      <w:r w:rsidRPr="00E05C7B">
        <w:rPr>
          <w:rFonts w:ascii="Arial" w:hAnsi="Arial"/>
          <w:b/>
        </w:rPr>
        <w:t>.</w:t>
      </w:r>
    </w:p>
    <w:p w14:paraId="0B328B45" w14:textId="77777777" w:rsidR="00E632C7" w:rsidRPr="00750FEA" w:rsidRDefault="00E632C7" w:rsidP="00B86E60">
      <w:pPr>
        <w:ind w:right="-23"/>
        <w:jc w:val="both"/>
        <w:rPr>
          <w:rFonts w:ascii="Arial" w:hAnsi="Arial"/>
          <w:b/>
          <w:sz w:val="16"/>
          <w:szCs w:val="16"/>
        </w:rPr>
      </w:pPr>
    </w:p>
    <w:p w14:paraId="2D159B87" w14:textId="77777777" w:rsidR="00E632C7" w:rsidRDefault="00E632C7" w:rsidP="00E632C7">
      <w:pPr>
        <w:tabs>
          <w:tab w:val="left" w:pos="0"/>
        </w:tabs>
        <w:spacing w:before="80" w:after="80" w:line="320" w:lineRule="atLeast"/>
        <w:ind w:right="-24"/>
        <w:jc w:val="both"/>
        <w:rPr>
          <w:rFonts w:ascii="Arial" w:hAnsi="Arial"/>
        </w:rPr>
      </w:pPr>
      <w:r w:rsidRPr="00E05C7B">
        <w:rPr>
          <w:rFonts w:ascii="Arial" w:hAnsi="Arial"/>
          <w:b/>
        </w:rPr>
        <w:t>10.2 -</w:t>
      </w:r>
      <w:r w:rsidRPr="00E05C7B">
        <w:rPr>
          <w:rFonts w:ascii="Arial" w:hAnsi="Arial"/>
        </w:rPr>
        <w:t xml:space="preserve"> A existência da presente Ata de Registro </w:t>
      </w:r>
      <w:r>
        <w:rPr>
          <w:rFonts w:ascii="Arial" w:hAnsi="Arial"/>
        </w:rPr>
        <w:t>de Preços não obriga a Prefeitura de Araci a firmar futuras solicitações.</w:t>
      </w:r>
    </w:p>
    <w:p w14:paraId="1C24A361" w14:textId="25785542" w:rsidR="002552FA" w:rsidRDefault="002552FA" w:rsidP="002552FA">
      <w:pPr>
        <w:spacing w:line="320" w:lineRule="atLeast"/>
        <w:ind w:right="-24"/>
        <w:jc w:val="both"/>
        <w:rPr>
          <w:rFonts w:ascii="Arial" w:hAnsi="Arial"/>
          <w:b/>
          <w:sz w:val="23"/>
          <w:szCs w:val="23"/>
        </w:rPr>
      </w:pPr>
      <w:r w:rsidRPr="00436ED2">
        <w:rPr>
          <w:rFonts w:ascii="Arial" w:hAnsi="Arial"/>
          <w:b/>
          <w:sz w:val="23"/>
          <w:szCs w:val="23"/>
        </w:rPr>
        <w:lastRenderedPageBreak/>
        <w:t>CLÁUSULA DÉCIMA PRIMEIRA – DA FISCALIZAÇÃO</w:t>
      </w:r>
    </w:p>
    <w:p w14:paraId="146B8C9C" w14:textId="77777777" w:rsidR="00661C72" w:rsidRPr="00436ED2" w:rsidRDefault="00661C72" w:rsidP="002552FA">
      <w:pPr>
        <w:spacing w:line="320" w:lineRule="atLeast"/>
        <w:ind w:right="-24"/>
        <w:jc w:val="both"/>
        <w:rPr>
          <w:rFonts w:ascii="Arial" w:hAnsi="Arial"/>
          <w:b/>
          <w:sz w:val="23"/>
          <w:szCs w:val="23"/>
        </w:rPr>
      </w:pPr>
    </w:p>
    <w:p w14:paraId="5ECDE705" w14:textId="70D6024D" w:rsidR="002552FA" w:rsidRDefault="002552FA" w:rsidP="002552FA">
      <w:pPr>
        <w:tabs>
          <w:tab w:val="left" w:pos="0"/>
        </w:tabs>
        <w:spacing w:before="80" w:after="80" w:line="320" w:lineRule="atLeast"/>
        <w:ind w:right="-24"/>
        <w:jc w:val="both"/>
        <w:rPr>
          <w:rFonts w:ascii="Arial" w:hAnsi="Arial"/>
        </w:rPr>
      </w:pPr>
      <w:r w:rsidRPr="00436ED2">
        <w:rPr>
          <w:rFonts w:ascii="Arial" w:hAnsi="Arial"/>
          <w:b/>
          <w:sz w:val="23"/>
          <w:szCs w:val="23"/>
        </w:rPr>
        <w:t>11.1 –</w:t>
      </w:r>
      <w:r w:rsidRPr="00436ED2">
        <w:rPr>
          <w:rFonts w:ascii="Arial" w:hAnsi="Arial"/>
          <w:sz w:val="23"/>
          <w:szCs w:val="23"/>
        </w:rPr>
        <w:t xml:space="preserve"> </w:t>
      </w:r>
      <w:r w:rsidR="00C67757">
        <w:rPr>
          <w:rFonts w:ascii="Arial" w:hAnsi="Arial"/>
          <w:sz w:val="23"/>
          <w:szCs w:val="23"/>
        </w:rPr>
        <w:t>O</w:t>
      </w:r>
      <w:r w:rsidRPr="00436ED2">
        <w:rPr>
          <w:rFonts w:ascii="Arial" w:hAnsi="Arial"/>
          <w:sz w:val="23"/>
          <w:szCs w:val="23"/>
        </w:rPr>
        <w:t xml:space="preserve"> responsável</w:t>
      </w:r>
      <w:r w:rsidR="00C67757">
        <w:rPr>
          <w:rFonts w:ascii="Arial" w:hAnsi="Arial"/>
          <w:sz w:val="23"/>
          <w:szCs w:val="23"/>
        </w:rPr>
        <w:t xml:space="preserve"> </w:t>
      </w:r>
      <w:r w:rsidRPr="00436ED2">
        <w:rPr>
          <w:rFonts w:ascii="Arial" w:hAnsi="Arial"/>
          <w:sz w:val="23"/>
          <w:szCs w:val="23"/>
        </w:rPr>
        <w:t>pela fiel execução do contrato proveniente desta Ata de Registro de Preço é:</w:t>
      </w:r>
      <w:r w:rsidR="001C7FC3">
        <w:rPr>
          <w:rFonts w:ascii="Arial" w:hAnsi="Arial"/>
          <w:b/>
          <w:bCs/>
          <w:sz w:val="23"/>
          <w:szCs w:val="23"/>
        </w:rPr>
        <w:t xml:space="preserve"> </w:t>
      </w:r>
      <w:r w:rsidR="001C7FC3" w:rsidRPr="001C7FC3">
        <w:rPr>
          <w:rFonts w:ascii="Arial" w:hAnsi="Arial"/>
          <w:b/>
          <w:bCs/>
          <w:sz w:val="23"/>
          <w:szCs w:val="23"/>
        </w:rPr>
        <w:t>MARIA DA GLÓRIA SANTOS FIRMO - CPF SOB N.º: 410.514.085-04, VANEIDE FIRMO OLIVEIRA - CPF SOB N.º: 620.825.075-72, KARILENE BISPO DE OLIVEIRA MIRANDA - CPF SOB N.º: 014.307.515-25, MARIA JOSÉ OLIVEIRA DOS SANTOS – CPF SOB N.º: 040.967.235-17</w:t>
      </w:r>
      <w:r w:rsidR="001C7FC3">
        <w:rPr>
          <w:rFonts w:ascii="Arial" w:hAnsi="Arial"/>
          <w:b/>
          <w:bCs/>
          <w:sz w:val="23"/>
          <w:szCs w:val="23"/>
        </w:rPr>
        <w:t>.</w:t>
      </w:r>
    </w:p>
    <w:p w14:paraId="30FC4C22" w14:textId="77777777" w:rsidR="00E632C7" w:rsidRPr="00AA62A5" w:rsidRDefault="00E632C7" w:rsidP="00B86E60">
      <w:pPr>
        <w:tabs>
          <w:tab w:val="left" w:pos="0"/>
        </w:tabs>
        <w:ind w:right="-23"/>
        <w:jc w:val="both"/>
        <w:rPr>
          <w:rFonts w:ascii="Arial" w:hAnsi="Arial"/>
          <w:sz w:val="12"/>
          <w:szCs w:val="12"/>
        </w:rPr>
      </w:pPr>
    </w:p>
    <w:p w14:paraId="5A016FC5" w14:textId="0142ED7E" w:rsidR="00E632C7" w:rsidRDefault="00E632C7" w:rsidP="00E632C7">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r>
        <w:rPr>
          <w:rFonts w:ascii="Arial" w:hAnsi="Arial"/>
        </w:rPr>
        <w:t xml:space="preserve">E, por estarem justos e acordados, assinam a presente Ata de Registro de Preços </w:t>
      </w:r>
      <w:r w:rsidRPr="00332ADC">
        <w:rPr>
          <w:rFonts w:ascii="Arial" w:hAnsi="Arial"/>
        </w:rPr>
        <w:t xml:space="preserve">em </w:t>
      </w:r>
      <w:r>
        <w:rPr>
          <w:rFonts w:ascii="Arial" w:hAnsi="Arial"/>
        </w:rPr>
        <w:t>02</w:t>
      </w:r>
      <w:r w:rsidRPr="00332ADC">
        <w:rPr>
          <w:rFonts w:ascii="Arial" w:hAnsi="Arial"/>
        </w:rPr>
        <w:t xml:space="preserve"> (</w:t>
      </w:r>
      <w:r>
        <w:rPr>
          <w:rFonts w:ascii="Arial" w:hAnsi="Arial"/>
        </w:rPr>
        <w:t>Duas</w:t>
      </w:r>
      <w:r w:rsidRPr="00332ADC">
        <w:rPr>
          <w:rFonts w:ascii="Arial" w:hAnsi="Arial"/>
        </w:rPr>
        <w:t xml:space="preserve">) vias de igual teor e forma, que vai subscrito pelo </w:t>
      </w:r>
      <w:r w:rsidRPr="00332ADC">
        <w:rPr>
          <w:rFonts w:ascii="Arial" w:hAnsi="Arial"/>
          <w:b/>
        </w:rPr>
        <w:t xml:space="preserve">MUNICÍPIO DE </w:t>
      </w:r>
      <w:r>
        <w:rPr>
          <w:rFonts w:ascii="Arial" w:hAnsi="Arial"/>
          <w:b/>
        </w:rPr>
        <w:t>ARACI</w:t>
      </w:r>
      <w:r w:rsidRPr="00332ADC">
        <w:rPr>
          <w:rFonts w:ascii="Arial" w:hAnsi="Arial"/>
        </w:rPr>
        <w:t xml:space="preserve"> e pela</w:t>
      </w:r>
      <w:r>
        <w:rPr>
          <w:rFonts w:ascii="Arial" w:hAnsi="Arial"/>
        </w:rPr>
        <w:t>(</w:t>
      </w:r>
      <w:r w:rsidRPr="00332ADC">
        <w:rPr>
          <w:rFonts w:ascii="Arial" w:hAnsi="Arial"/>
        </w:rPr>
        <w:t>s</w:t>
      </w:r>
      <w:r>
        <w:rPr>
          <w:rFonts w:ascii="Arial" w:hAnsi="Arial"/>
        </w:rPr>
        <w:t xml:space="preserve">) </w:t>
      </w:r>
      <w:r w:rsidR="00C224E7" w:rsidRPr="00C224E7">
        <w:rPr>
          <w:rFonts w:ascii="Arial" w:hAnsi="Arial"/>
          <w:b/>
          <w:bCs/>
        </w:rPr>
        <w:t>PRESTADORA(S) DE SERVIÇO(S)</w:t>
      </w:r>
      <w:r>
        <w:rPr>
          <w:rFonts w:ascii="Arial" w:hAnsi="Arial"/>
        </w:rPr>
        <w:t>, para que este documento produza todos os efeitos legais e jurídicos.</w:t>
      </w:r>
    </w:p>
    <w:p w14:paraId="58985153" w14:textId="77777777" w:rsidR="00E632C7" w:rsidRDefault="00E632C7" w:rsidP="00E632C7">
      <w:pPr>
        <w:pStyle w:val="Corpodetexto3"/>
        <w:ind w:right="-24"/>
        <w:rPr>
          <w:rFonts w:ascii="Arial" w:hAnsi="Arial"/>
          <w:sz w:val="24"/>
          <w:szCs w:val="24"/>
          <w:lang w:val="pt-BR"/>
        </w:rPr>
      </w:pPr>
    </w:p>
    <w:p w14:paraId="459C0673" w14:textId="5F945A86" w:rsidR="00947101" w:rsidRPr="0085216D" w:rsidRDefault="00E632C7" w:rsidP="00B86E60">
      <w:pPr>
        <w:pStyle w:val="Corpodetexto3"/>
        <w:rPr>
          <w:rFonts w:ascii="Arial" w:hAnsi="Arial" w:cs="Arial"/>
          <w:b/>
        </w:rPr>
      </w:pPr>
      <w:r>
        <w:rPr>
          <w:rFonts w:ascii="Arial" w:hAnsi="Arial"/>
          <w:sz w:val="24"/>
          <w:szCs w:val="24"/>
          <w:lang w:val="pt-BR"/>
        </w:rPr>
        <w:t>Araci</w:t>
      </w:r>
      <w:r w:rsidRPr="00E05C7B">
        <w:rPr>
          <w:rFonts w:ascii="Arial" w:hAnsi="Arial"/>
          <w:sz w:val="24"/>
          <w:szCs w:val="24"/>
        </w:rPr>
        <w:t xml:space="preserve"> (BA), </w:t>
      </w:r>
      <w:r>
        <w:rPr>
          <w:rFonts w:ascii="Arial" w:hAnsi="Arial"/>
          <w:sz w:val="24"/>
          <w:szCs w:val="24"/>
          <w:lang w:val="pt-BR"/>
        </w:rPr>
        <w:t>___</w:t>
      </w:r>
      <w:r w:rsidRPr="00E05C7B">
        <w:rPr>
          <w:rFonts w:ascii="Arial" w:hAnsi="Arial"/>
          <w:sz w:val="24"/>
          <w:szCs w:val="24"/>
        </w:rPr>
        <w:t xml:space="preserve"> de </w:t>
      </w:r>
      <w:r>
        <w:rPr>
          <w:rFonts w:ascii="Arial" w:hAnsi="Arial"/>
          <w:sz w:val="24"/>
          <w:szCs w:val="24"/>
          <w:lang w:val="pt-BR"/>
        </w:rPr>
        <w:t>__________</w:t>
      </w:r>
      <w:r w:rsidRPr="00E05C7B">
        <w:rPr>
          <w:rFonts w:ascii="Arial" w:hAnsi="Arial"/>
          <w:sz w:val="24"/>
          <w:szCs w:val="24"/>
        </w:rPr>
        <w:t xml:space="preserve">de </w:t>
      </w:r>
      <w:r>
        <w:rPr>
          <w:rFonts w:ascii="Arial" w:hAnsi="Arial"/>
          <w:sz w:val="24"/>
          <w:szCs w:val="24"/>
          <w:lang w:val="pt-BR"/>
        </w:rPr>
        <w:t>202</w:t>
      </w:r>
      <w:r w:rsidR="00C224E7">
        <w:rPr>
          <w:rFonts w:ascii="Arial" w:hAnsi="Arial"/>
          <w:sz w:val="24"/>
          <w:szCs w:val="24"/>
          <w:lang w:val="pt-BR"/>
        </w:rPr>
        <w:t>4</w:t>
      </w:r>
      <w:r w:rsidRPr="00E05C7B">
        <w:rPr>
          <w:rFonts w:ascii="Arial" w:hAnsi="Arial"/>
          <w:sz w:val="24"/>
          <w:szCs w:val="24"/>
        </w:rPr>
        <w:t>.</w:t>
      </w:r>
    </w:p>
    <w:sectPr w:rsidR="00947101" w:rsidRPr="0085216D" w:rsidSect="0026797E">
      <w:headerReference w:type="default" r:id="rId17"/>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EF86B9" w14:textId="77777777" w:rsidR="009C61A4" w:rsidRDefault="009C61A4">
      <w:r>
        <w:separator/>
      </w:r>
    </w:p>
  </w:endnote>
  <w:endnote w:type="continuationSeparator" w:id="0">
    <w:p w14:paraId="7FCCED52" w14:textId="77777777" w:rsidR="009C61A4" w:rsidRDefault="009C61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panose1 w:val="00000000000000000000"/>
    <w:charset w:val="00"/>
    <w:family w:val="swiss"/>
    <w:notTrueType/>
    <w:pitch w:val="default"/>
    <w:sig w:usb0="00000003" w:usb1="00000000" w:usb2="00000000" w:usb3="00000000" w:csb0="00000001" w:csb1="00000000"/>
  </w:font>
  <w:font w:name="Zurich BT">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317456" w14:textId="77777777" w:rsidR="009C61A4" w:rsidRDefault="009C61A4">
      <w:r>
        <w:separator/>
      </w:r>
    </w:p>
  </w:footnote>
  <w:footnote w:type="continuationSeparator" w:id="0">
    <w:p w14:paraId="5E9D5D1C" w14:textId="77777777" w:rsidR="009C61A4" w:rsidRDefault="009C61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465559" w14:textId="77777777" w:rsidR="00417B63" w:rsidRPr="004D6CF1" w:rsidRDefault="00417B63" w:rsidP="00EE09D9">
    <w:pPr>
      <w:pStyle w:val="Cabealho"/>
      <w:tabs>
        <w:tab w:val="clear" w:pos="8504"/>
      </w:tabs>
      <w:jc w:val="center"/>
    </w:pPr>
    <w:r>
      <w:rPr>
        <w:noProof/>
      </w:rPr>
      <w:drawing>
        <wp:inline distT="0" distB="0" distL="0" distR="0" wp14:anchorId="3818C00B" wp14:editId="7E1B886E">
          <wp:extent cx="6429375" cy="881942"/>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E PMA 2021.jpg"/>
                  <pic:cNvPicPr/>
                </pic:nvPicPr>
                <pic:blipFill>
                  <a:blip r:embed="rId1">
                    <a:extLst>
                      <a:ext uri="{28A0092B-C50C-407E-A947-70E740481C1C}">
                        <a14:useLocalDpi xmlns:a14="http://schemas.microsoft.com/office/drawing/2010/main" val="0"/>
                      </a:ext>
                    </a:extLst>
                  </a:blip>
                  <a:stretch>
                    <a:fillRect/>
                  </a:stretch>
                </pic:blipFill>
                <pic:spPr>
                  <a:xfrm>
                    <a:off x="0" y="0"/>
                    <a:ext cx="6425940" cy="881471"/>
                  </a:xfrm>
                  <a:prstGeom prst="rect">
                    <a:avLst/>
                  </a:prstGeom>
                </pic:spPr>
              </pic:pic>
            </a:graphicData>
          </a:graphic>
        </wp:inline>
      </w:drawing>
    </w:r>
  </w:p>
  <w:p w14:paraId="7344F931" w14:textId="77777777" w:rsidR="00417B63" w:rsidRDefault="00417B63" w:rsidP="00EE09D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75E4353"/>
    <w:multiLevelType w:val="hybridMultilevel"/>
    <w:tmpl w:val="22D83D0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0C1A626A"/>
    <w:multiLevelType w:val="hybridMultilevel"/>
    <w:tmpl w:val="9EF005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7608A9"/>
    <w:multiLevelType w:val="multilevel"/>
    <w:tmpl w:val="3D5C66D2"/>
    <w:lvl w:ilvl="0">
      <w:start w:val="13"/>
      <w:numFmt w:val="decimal"/>
      <w:lvlText w:val="%1"/>
      <w:lvlJc w:val="left"/>
      <w:pPr>
        <w:ind w:left="360" w:hanging="360"/>
      </w:pPr>
      <w:rPr>
        <w:rFonts w:hint="default"/>
      </w:rPr>
    </w:lvl>
    <w:lvl w:ilvl="1">
      <w:start w:val="1"/>
      <w:numFmt w:val="decimal"/>
      <w:lvlText w:val="%1.%2"/>
      <w:lvlJc w:val="left"/>
      <w:pPr>
        <w:ind w:left="927" w:hanging="360"/>
      </w:pPr>
      <w:rPr>
        <w:rFonts w:hint="default"/>
        <w:strike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7251391"/>
    <w:multiLevelType w:val="multilevel"/>
    <w:tmpl w:val="C65EA0A8"/>
    <w:lvl w:ilvl="0">
      <w:start w:val="6"/>
      <w:numFmt w:val="decimal"/>
      <w:lvlText w:val="%1"/>
      <w:lvlJc w:val="left"/>
      <w:pPr>
        <w:ind w:left="360" w:hanging="360"/>
      </w:pPr>
      <w:rPr>
        <w:rFonts w:hint="default"/>
      </w:rPr>
    </w:lvl>
    <w:lvl w:ilvl="1">
      <w:start w:val="10"/>
      <w:numFmt w:val="decimal"/>
      <w:lvlText w:val="%1.%2"/>
      <w:lvlJc w:val="left"/>
      <w:pPr>
        <w:ind w:left="785" w:hanging="360"/>
      </w:pPr>
      <w:rPr>
        <w:rFonts w:hint="default"/>
        <w:i w:val="0"/>
        <w:sz w:val="20"/>
        <w:szCs w:val="20"/>
      </w:rPr>
    </w:lvl>
    <w:lvl w:ilvl="2">
      <w:start w:val="1"/>
      <w:numFmt w:val="decimal"/>
      <w:lvlText w:val="%1.%2.%3"/>
      <w:lvlJc w:val="left"/>
      <w:pPr>
        <w:ind w:left="1712" w:hanging="720"/>
      </w:pPr>
      <w:rPr>
        <w:rFonts w:hint="default"/>
        <w:sz w:val="20"/>
        <w:szCs w:val="20"/>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6" w15:restartNumberingAfterBreak="0">
    <w:nsid w:val="1D5C100D"/>
    <w:multiLevelType w:val="multilevel"/>
    <w:tmpl w:val="F384968E"/>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432" w:hanging="432"/>
      </w:pPr>
      <w:rPr>
        <w:rFonts w:ascii="Arial" w:hAnsi="Arial" w:cs="Arial" w:hint="default"/>
        <w:b w:val="0"/>
        <w:i w:val="0"/>
        <w:strike w:val="0"/>
        <w:color w:val="auto"/>
        <w:sz w:val="24"/>
        <w:szCs w:val="24"/>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276F0E20"/>
    <w:multiLevelType w:val="hybridMultilevel"/>
    <w:tmpl w:val="16702582"/>
    <w:lvl w:ilvl="0" w:tplc="AF24A51E">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9F31CEA"/>
    <w:multiLevelType w:val="hybridMultilevel"/>
    <w:tmpl w:val="C54457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15:restartNumberingAfterBreak="0">
    <w:nsid w:val="34DD49CC"/>
    <w:multiLevelType w:val="multilevel"/>
    <w:tmpl w:val="BA56E6BA"/>
    <w:styleLink w:val="WWNum1"/>
    <w:lvl w:ilvl="0">
      <w:start w:val="1"/>
      <w:numFmt w:val="decimal"/>
      <w:lvlText w:val="%1"/>
      <w:lvlJc w:val="left"/>
      <w:pPr>
        <w:ind w:left="360" w:hanging="360"/>
      </w:pPr>
      <w:rPr>
        <w:b/>
      </w:rPr>
    </w:lvl>
    <w:lvl w:ilvl="1">
      <w:start w:val="1"/>
      <w:numFmt w:val="decimal"/>
      <w:lvlText w:val="%1.%2"/>
      <w:lvlJc w:val="left"/>
      <w:pPr>
        <w:ind w:left="999" w:hanging="432"/>
      </w:pPr>
      <w:rPr>
        <w:b/>
        <w:i w:val="0"/>
        <w:strike w:val="0"/>
        <w:dstrike w:val="0"/>
        <w:color w:val="auto"/>
        <w:sz w:val="20"/>
        <w:szCs w:val="20"/>
        <w:u w:val="none" w:color="000000"/>
        <w:effect w:val="none"/>
      </w:rPr>
    </w:lvl>
    <w:lvl w:ilvl="2">
      <w:start w:val="1"/>
      <w:numFmt w:val="decimal"/>
      <w:lvlText w:val="%1.%2.%3"/>
      <w:lvlJc w:val="left"/>
      <w:pPr>
        <w:ind w:left="3198" w:hanging="504"/>
      </w:pPr>
      <w:rPr>
        <w:rFonts w:ascii="Arial"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0761D63"/>
    <w:multiLevelType w:val="multilevel"/>
    <w:tmpl w:val="15DAB5A2"/>
    <w:lvl w:ilvl="0">
      <w:start w:val="7"/>
      <w:numFmt w:val="decimal"/>
      <w:lvlText w:val="%1"/>
      <w:lvlJc w:val="left"/>
      <w:pPr>
        <w:ind w:left="4472" w:hanging="360"/>
      </w:pPr>
      <w:rPr>
        <w:rFonts w:hint="default"/>
      </w:rPr>
    </w:lvl>
    <w:lvl w:ilvl="1">
      <w:start w:val="1"/>
      <w:numFmt w:val="decimal"/>
      <w:isLgl/>
      <w:lvlText w:val="%1.%2"/>
      <w:lvlJc w:val="left"/>
      <w:pPr>
        <w:ind w:left="4472" w:hanging="360"/>
      </w:pPr>
      <w:rPr>
        <w:rFonts w:ascii="Arial MT" w:hAnsi="Arial MT" w:hint="default"/>
      </w:rPr>
    </w:lvl>
    <w:lvl w:ilvl="2">
      <w:start w:val="1"/>
      <w:numFmt w:val="decimal"/>
      <w:isLgl/>
      <w:lvlText w:val="%1.%2.%3"/>
      <w:lvlJc w:val="left"/>
      <w:pPr>
        <w:ind w:left="4832" w:hanging="720"/>
      </w:pPr>
      <w:rPr>
        <w:rFonts w:ascii="Arial MT" w:hAnsi="Arial MT" w:hint="default"/>
      </w:rPr>
    </w:lvl>
    <w:lvl w:ilvl="3">
      <w:start w:val="1"/>
      <w:numFmt w:val="decimal"/>
      <w:isLgl/>
      <w:lvlText w:val="%1.%2.%3.%4"/>
      <w:lvlJc w:val="left"/>
      <w:pPr>
        <w:ind w:left="4832" w:hanging="720"/>
      </w:pPr>
      <w:rPr>
        <w:rFonts w:ascii="Arial MT" w:hAnsi="Arial MT" w:hint="default"/>
      </w:rPr>
    </w:lvl>
    <w:lvl w:ilvl="4">
      <w:start w:val="1"/>
      <w:numFmt w:val="decimal"/>
      <w:isLgl/>
      <w:lvlText w:val="%1.%2.%3.%4.%5"/>
      <w:lvlJc w:val="left"/>
      <w:pPr>
        <w:ind w:left="5192" w:hanging="1080"/>
      </w:pPr>
      <w:rPr>
        <w:rFonts w:ascii="Arial MT" w:hAnsi="Arial MT" w:hint="default"/>
      </w:rPr>
    </w:lvl>
    <w:lvl w:ilvl="5">
      <w:start w:val="1"/>
      <w:numFmt w:val="decimal"/>
      <w:isLgl/>
      <w:lvlText w:val="%1.%2.%3.%4.%5.%6"/>
      <w:lvlJc w:val="left"/>
      <w:pPr>
        <w:ind w:left="5192" w:hanging="1080"/>
      </w:pPr>
      <w:rPr>
        <w:rFonts w:ascii="Arial MT" w:hAnsi="Arial MT" w:hint="default"/>
      </w:rPr>
    </w:lvl>
    <w:lvl w:ilvl="6">
      <w:start w:val="1"/>
      <w:numFmt w:val="decimal"/>
      <w:isLgl/>
      <w:lvlText w:val="%1.%2.%3.%4.%5.%6.%7"/>
      <w:lvlJc w:val="left"/>
      <w:pPr>
        <w:ind w:left="5552" w:hanging="1440"/>
      </w:pPr>
      <w:rPr>
        <w:rFonts w:ascii="Arial MT" w:hAnsi="Arial MT" w:hint="default"/>
      </w:rPr>
    </w:lvl>
    <w:lvl w:ilvl="7">
      <w:start w:val="1"/>
      <w:numFmt w:val="decimal"/>
      <w:isLgl/>
      <w:lvlText w:val="%1.%2.%3.%4.%5.%6.%7.%8"/>
      <w:lvlJc w:val="left"/>
      <w:pPr>
        <w:ind w:left="5552" w:hanging="1440"/>
      </w:pPr>
      <w:rPr>
        <w:rFonts w:ascii="Arial MT" w:hAnsi="Arial MT" w:hint="default"/>
      </w:rPr>
    </w:lvl>
    <w:lvl w:ilvl="8">
      <w:start w:val="1"/>
      <w:numFmt w:val="decimal"/>
      <w:isLgl/>
      <w:lvlText w:val="%1.%2.%3.%4.%5.%6.%7.%8.%9"/>
      <w:lvlJc w:val="left"/>
      <w:pPr>
        <w:ind w:left="5912" w:hanging="1800"/>
      </w:pPr>
      <w:rPr>
        <w:rFonts w:ascii="Arial MT" w:hAnsi="Arial MT" w:hint="default"/>
      </w:rPr>
    </w:lvl>
  </w:abstractNum>
  <w:abstractNum w:abstractNumId="16" w15:restartNumberingAfterBreak="0">
    <w:nsid w:val="484714E6"/>
    <w:multiLevelType w:val="multilevel"/>
    <w:tmpl w:val="DB68CB2C"/>
    <w:lvl w:ilvl="0">
      <w:start w:val="7"/>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4"/>
      <w:numFmt w:val="decimal"/>
      <w:lvlText w:val="%1.%2.%3"/>
      <w:lvlJc w:val="left"/>
      <w:pPr>
        <w:ind w:left="850" w:hanging="720"/>
      </w:pPr>
      <w:rPr>
        <w:rFonts w:hint="default"/>
      </w:rPr>
    </w:lvl>
    <w:lvl w:ilvl="3">
      <w:start w:val="1"/>
      <w:numFmt w:val="decimal"/>
      <w:lvlText w:val="%1.%2.%3.%4"/>
      <w:lvlJc w:val="left"/>
      <w:pPr>
        <w:ind w:left="915" w:hanging="720"/>
      </w:pPr>
      <w:rPr>
        <w:rFonts w:hint="default"/>
      </w:rPr>
    </w:lvl>
    <w:lvl w:ilvl="4">
      <w:start w:val="1"/>
      <w:numFmt w:val="decimal"/>
      <w:lvlText w:val="%1.%2.%3.%4.%5"/>
      <w:lvlJc w:val="left"/>
      <w:pPr>
        <w:ind w:left="1340" w:hanging="1080"/>
      </w:pPr>
      <w:rPr>
        <w:rFonts w:hint="default"/>
      </w:rPr>
    </w:lvl>
    <w:lvl w:ilvl="5">
      <w:start w:val="1"/>
      <w:numFmt w:val="decimal"/>
      <w:lvlText w:val="%1.%2.%3.%4.%5.%6"/>
      <w:lvlJc w:val="left"/>
      <w:pPr>
        <w:ind w:left="1405"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95" w:hanging="1440"/>
      </w:pPr>
      <w:rPr>
        <w:rFonts w:hint="default"/>
      </w:rPr>
    </w:lvl>
    <w:lvl w:ilvl="8">
      <w:start w:val="1"/>
      <w:numFmt w:val="decimal"/>
      <w:lvlText w:val="%1.%2.%3.%4.%5.%6.%7.%8.%9"/>
      <w:lvlJc w:val="left"/>
      <w:pPr>
        <w:ind w:left="2320" w:hanging="1800"/>
      </w:pPr>
      <w:rPr>
        <w:rFonts w:hint="default"/>
      </w:rPr>
    </w:lvl>
  </w:abstractNum>
  <w:abstractNum w:abstractNumId="17" w15:restartNumberingAfterBreak="0">
    <w:nsid w:val="4A85086C"/>
    <w:multiLevelType w:val="multilevel"/>
    <w:tmpl w:val="6ECAA5A2"/>
    <w:lvl w:ilvl="0">
      <w:start w:val="6"/>
      <w:numFmt w:val="decimal"/>
      <w:lvlText w:val="%1"/>
      <w:lvlJc w:val="left"/>
      <w:pPr>
        <w:ind w:left="360" w:hanging="360"/>
      </w:pPr>
      <w:rPr>
        <w:rFonts w:hint="default"/>
      </w:rPr>
    </w:lvl>
    <w:lvl w:ilvl="1">
      <w:start w:val="5"/>
      <w:numFmt w:val="decimal"/>
      <w:lvlText w:val="%1.%2"/>
      <w:lvlJc w:val="left"/>
      <w:pPr>
        <w:ind w:left="2628" w:hanging="36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7524" w:hanging="72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944" w:hanging="1800"/>
      </w:pPr>
      <w:rPr>
        <w:rFonts w:hint="default"/>
      </w:rPr>
    </w:lvl>
  </w:abstractNum>
  <w:abstractNum w:abstractNumId="1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E0D1517"/>
    <w:multiLevelType w:val="multilevel"/>
    <w:tmpl w:val="911C8800"/>
    <w:lvl w:ilvl="0">
      <w:start w:val="7"/>
      <w:numFmt w:val="decimal"/>
      <w:lvlText w:val="%1."/>
      <w:lvlJc w:val="left"/>
      <w:pPr>
        <w:ind w:left="540" w:hanging="540"/>
      </w:pPr>
      <w:rPr>
        <w:rFonts w:hint="default"/>
      </w:rPr>
    </w:lvl>
    <w:lvl w:ilvl="1">
      <w:start w:val="3"/>
      <w:numFmt w:val="decimal"/>
      <w:lvlText w:val="%1.%2."/>
      <w:lvlJc w:val="left"/>
      <w:pPr>
        <w:ind w:left="514" w:hanging="720"/>
      </w:pPr>
      <w:rPr>
        <w:rFonts w:hint="default"/>
      </w:rPr>
    </w:lvl>
    <w:lvl w:ilvl="2">
      <w:start w:val="1"/>
      <w:numFmt w:val="decimal"/>
      <w:lvlText w:val="%1.%2.%3."/>
      <w:lvlJc w:val="left"/>
      <w:pPr>
        <w:ind w:left="308" w:hanging="720"/>
      </w:pPr>
      <w:rPr>
        <w:rFonts w:hint="default"/>
      </w:rPr>
    </w:lvl>
    <w:lvl w:ilvl="3">
      <w:start w:val="1"/>
      <w:numFmt w:val="decimal"/>
      <w:lvlText w:val="%1.%2.%3.%4."/>
      <w:lvlJc w:val="left"/>
      <w:pPr>
        <w:ind w:left="462" w:hanging="1080"/>
      </w:pPr>
      <w:rPr>
        <w:rFonts w:hint="default"/>
      </w:rPr>
    </w:lvl>
    <w:lvl w:ilvl="4">
      <w:start w:val="1"/>
      <w:numFmt w:val="decimal"/>
      <w:lvlText w:val="%1.%2.%3.%4.%5."/>
      <w:lvlJc w:val="left"/>
      <w:pPr>
        <w:ind w:left="256"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204" w:hanging="1440"/>
      </w:pPr>
      <w:rPr>
        <w:rFonts w:hint="default"/>
      </w:rPr>
    </w:lvl>
    <w:lvl w:ilvl="7">
      <w:start w:val="1"/>
      <w:numFmt w:val="decimal"/>
      <w:lvlText w:val="%1.%2.%3.%4.%5.%6.%7.%8."/>
      <w:lvlJc w:val="left"/>
      <w:pPr>
        <w:ind w:left="358" w:hanging="1800"/>
      </w:pPr>
      <w:rPr>
        <w:rFonts w:hint="default"/>
      </w:rPr>
    </w:lvl>
    <w:lvl w:ilvl="8">
      <w:start w:val="1"/>
      <w:numFmt w:val="decimal"/>
      <w:lvlText w:val="%1.%2.%3.%4.%5.%6.%7.%8.%9."/>
      <w:lvlJc w:val="left"/>
      <w:pPr>
        <w:ind w:left="152" w:hanging="1800"/>
      </w:pPr>
      <w:rPr>
        <w:rFonts w:hint="default"/>
      </w:rPr>
    </w:lvl>
  </w:abstractNum>
  <w:abstractNum w:abstractNumId="20" w15:restartNumberingAfterBreak="0">
    <w:nsid w:val="4EF83B78"/>
    <w:multiLevelType w:val="hybridMultilevel"/>
    <w:tmpl w:val="489611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4FEA0DF9"/>
    <w:multiLevelType w:val="multilevel"/>
    <w:tmpl w:val="12E40C1A"/>
    <w:lvl w:ilvl="0">
      <w:start w:val="9"/>
      <w:numFmt w:val="decimal"/>
      <w:lvlText w:val="%1"/>
      <w:lvlJc w:val="left"/>
      <w:pPr>
        <w:ind w:left="540" w:hanging="540"/>
      </w:pPr>
      <w:rPr>
        <w:rFonts w:hint="default"/>
        <w:i w:val="0"/>
      </w:rPr>
    </w:lvl>
    <w:lvl w:ilvl="1">
      <w:start w:val="8"/>
      <w:numFmt w:val="decimal"/>
      <w:lvlText w:val="%1.%2"/>
      <w:lvlJc w:val="left"/>
      <w:pPr>
        <w:ind w:left="1107" w:hanging="540"/>
      </w:pPr>
      <w:rPr>
        <w:rFonts w:hint="default"/>
        <w:i w:val="0"/>
      </w:rPr>
    </w:lvl>
    <w:lvl w:ilvl="2">
      <w:start w:val="6"/>
      <w:numFmt w:val="decimal"/>
      <w:lvlText w:val="%1.%2.%3"/>
      <w:lvlJc w:val="left"/>
      <w:pPr>
        <w:ind w:left="1854" w:hanging="720"/>
      </w:pPr>
      <w:rPr>
        <w:rFonts w:hint="default"/>
        <w:i w:val="0"/>
        <w:sz w:val="20"/>
        <w:szCs w:val="20"/>
      </w:rPr>
    </w:lvl>
    <w:lvl w:ilvl="3">
      <w:start w:val="1"/>
      <w:numFmt w:val="decimal"/>
      <w:lvlText w:val="%1.%2.%3.%4"/>
      <w:lvlJc w:val="left"/>
      <w:pPr>
        <w:ind w:left="2781" w:hanging="1080"/>
      </w:pPr>
      <w:rPr>
        <w:rFonts w:hint="default"/>
        <w:i w:val="0"/>
      </w:rPr>
    </w:lvl>
    <w:lvl w:ilvl="4">
      <w:start w:val="1"/>
      <w:numFmt w:val="decimal"/>
      <w:lvlText w:val="%1.%2.%3.%4.%5"/>
      <w:lvlJc w:val="left"/>
      <w:pPr>
        <w:ind w:left="3348" w:hanging="1080"/>
      </w:pPr>
      <w:rPr>
        <w:rFonts w:hint="default"/>
        <w:i w:val="0"/>
      </w:rPr>
    </w:lvl>
    <w:lvl w:ilvl="5">
      <w:start w:val="1"/>
      <w:numFmt w:val="decimal"/>
      <w:lvlText w:val="%1.%2.%3.%4.%5.%6"/>
      <w:lvlJc w:val="left"/>
      <w:pPr>
        <w:ind w:left="4275" w:hanging="1440"/>
      </w:pPr>
      <w:rPr>
        <w:rFonts w:hint="default"/>
        <w:i w:val="0"/>
      </w:rPr>
    </w:lvl>
    <w:lvl w:ilvl="6">
      <w:start w:val="1"/>
      <w:numFmt w:val="decimal"/>
      <w:lvlText w:val="%1.%2.%3.%4.%5.%6.%7"/>
      <w:lvlJc w:val="left"/>
      <w:pPr>
        <w:ind w:left="4842" w:hanging="1440"/>
      </w:pPr>
      <w:rPr>
        <w:rFonts w:hint="default"/>
        <w:i w:val="0"/>
      </w:rPr>
    </w:lvl>
    <w:lvl w:ilvl="7">
      <w:start w:val="1"/>
      <w:numFmt w:val="decimal"/>
      <w:lvlText w:val="%1.%2.%3.%4.%5.%6.%7.%8"/>
      <w:lvlJc w:val="left"/>
      <w:pPr>
        <w:ind w:left="5769" w:hanging="1800"/>
      </w:pPr>
      <w:rPr>
        <w:rFonts w:hint="default"/>
        <w:i w:val="0"/>
      </w:rPr>
    </w:lvl>
    <w:lvl w:ilvl="8">
      <w:start w:val="1"/>
      <w:numFmt w:val="decimal"/>
      <w:lvlText w:val="%1.%2.%3.%4.%5.%6.%7.%8.%9"/>
      <w:lvlJc w:val="left"/>
      <w:pPr>
        <w:ind w:left="6336" w:hanging="1800"/>
      </w:pPr>
      <w:rPr>
        <w:rFonts w:hint="default"/>
        <w:i w:val="0"/>
      </w:rPr>
    </w:lvl>
  </w:abstractNum>
  <w:abstractNum w:abstractNumId="2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4" w15:restartNumberingAfterBreak="0">
    <w:nsid w:val="6483468F"/>
    <w:multiLevelType w:val="hybridMultilevel"/>
    <w:tmpl w:val="4C4A454C"/>
    <w:lvl w:ilvl="0" w:tplc="04160017">
      <w:start w:val="1"/>
      <w:numFmt w:val="lowerLetter"/>
      <w:lvlText w:val="%1)"/>
      <w:lvlJc w:val="left"/>
      <w:pPr>
        <w:tabs>
          <w:tab w:val="num" w:pos="4054"/>
        </w:tabs>
        <w:ind w:left="4054" w:hanging="360"/>
      </w:pPr>
    </w:lvl>
    <w:lvl w:ilvl="1" w:tplc="04160001">
      <w:start w:val="1"/>
      <w:numFmt w:val="bullet"/>
      <w:lvlText w:val=""/>
      <w:lvlJc w:val="left"/>
      <w:pPr>
        <w:tabs>
          <w:tab w:val="num" w:pos="4774"/>
        </w:tabs>
        <w:ind w:left="4774" w:hanging="360"/>
      </w:pPr>
      <w:rPr>
        <w:rFonts w:ascii="Symbol" w:hAnsi="Symbol" w:hint="default"/>
      </w:rPr>
    </w:lvl>
    <w:lvl w:ilvl="2" w:tplc="0416001B" w:tentative="1">
      <w:start w:val="1"/>
      <w:numFmt w:val="lowerRoman"/>
      <w:lvlText w:val="%3."/>
      <w:lvlJc w:val="right"/>
      <w:pPr>
        <w:tabs>
          <w:tab w:val="num" w:pos="5494"/>
        </w:tabs>
        <w:ind w:left="5494" w:hanging="180"/>
      </w:pPr>
    </w:lvl>
    <w:lvl w:ilvl="3" w:tplc="0416000F" w:tentative="1">
      <w:start w:val="1"/>
      <w:numFmt w:val="decimal"/>
      <w:lvlText w:val="%4."/>
      <w:lvlJc w:val="left"/>
      <w:pPr>
        <w:tabs>
          <w:tab w:val="num" w:pos="6214"/>
        </w:tabs>
        <w:ind w:left="6214" w:hanging="360"/>
      </w:pPr>
    </w:lvl>
    <w:lvl w:ilvl="4" w:tplc="04160019" w:tentative="1">
      <w:start w:val="1"/>
      <w:numFmt w:val="lowerLetter"/>
      <w:lvlText w:val="%5."/>
      <w:lvlJc w:val="left"/>
      <w:pPr>
        <w:tabs>
          <w:tab w:val="num" w:pos="6934"/>
        </w:tabs>
        <w:ind w:left="6934" w:hanging="360"/>
      </w:pPr>
    </w:lvl>
    <w:lvl w:ilvl="5" w:tplc="0416001B" w:tentative="1">
      <w:start w:val="1"/>
      <w:numFmt w:val="lowerRoman"/>
      <w:lvlText w:val="%6."/>
      <w:lvlJc w:val="right"/>
      <w:pPr>
        <w:tabs>
          <w:tab w:val="num" w:pos="7654"/>
        </w:tabs>
        <w:ind w:left="7654" w:hanging="180"/>
      </w:pPr>
    </w:lvl>
    <w:lvl w:ilvl="6" w:tplc="0416000F" w:tentative="1">
      <w:start w:val="1"/>
      <w:numFmt w:val="decimal"/>
      <w:lvlText w:val="%7."/>
      <w:lvlJc w:val="left"/>
      <w:pPr>
        <w:tabs>
          <w:tab w:val="num" w:pos="8374"/>
        </w:tabs>
        <w:ind w:left="8374" w:hanging="360"/>
      </w:pPr>
    </w:lvl>
    <w:lvl w:ilvl="7" w:tplc="04160019" w:tentative="1">
      <w:start w:val="1"/>
      <w:numFmt w:val="lowerLetter"/>
      <w:lvlText w:val="%8."/>
      <w:lvlJc w:val="left"/>
      <w:pPr>
        <w:tabs>
          <w:tab w:val="num" w:pos="9094"/>
        </w:tabs>
        <w:ind w:left="9094" w:hanging="360"/>
      </w:pPr>
    </w:lvl>
    <w:lvl w:ilvl="8" w:tplc="0416001B" w:tentative="1">
      <w:start w:val="1"/>
      <w:numFmt w:val="lowerRoman"/>
      <w:lvlText w:val="%9."/>
      <w:lvlJc w:val="right"/>
      <w:pPr>
        <w:tabs>
          <w:tab w:val="num" w:pos="9814"/>
        </w:tabs>
        <w:ind w:left="9814" w:hanging="180"/>
      </w:pPr>
    </w:lvl>
  </w:abstractNum>
  <w:abstractNum w:abstractNumId="2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27" w15:restartNumberingAfterBreak="0">
    <w:nsid w:val="6F9616A3"/>
    <w:multiLevelType w:val="multilevel"/>
    <w:tmpl w:val="41222002"/>
    <w:lvl w:ilvl="0">
      <w:start w:val="7"/>
      <w:numFmt w:val="decimal"/>
      <w:lvlText w:val="%1."/>
      <w:lvlJc w:val="left"/>
      <w:pPr>
        <w:ind w:left="540" w:hanging="540"/>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7808" w:hanging="720"/>
      </w:pPr>
      <w:rPr>
        <w:rFonts w:hint="default"/>
      </w:rPr>
    </w:lvl>
    <w:lvl w:ilvl="3">
      <w:start w:val="1"/>
      <w:numFmt w:val="decimal"/>
      <w:lvlText w:val="%1.%2.%3.%4."/>
      <w:lvlJc w:val="left"/>
      <w:pPr>
        <w:ind w:left="657" w:hanging="108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813" w:hanging="1800"/>
      </w:pPr>
      <w:rPr>
        <w:rFonts w:hint="default"/>
      </w:rPr>
    </w:lvl>
    <w:lvl w:ilvl="8">
      <w:start w:val="1"/>
      <w:numFmt w:val="decimal"/>
      <w:lvlText w:val="%1.%2.%3.%4.%5.%6.%7.%8.%9."/>
      <w:lvlJc w:val="left"/>
      <w:pPr>
        <w:ind w:left="672" w:hanging="1800"/>
      </w:pPr>
      <w:rPr>
        <w:rFonts w:hint="default"/>
      </w:rPr>
    </w:lvl>
  </w:abstractNum>
  <w:abstractNum w:abstractNumId="28"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4F12264"/>
    <w:multiLevelType w:val="hybridMultilevel"/>
    <w:tmpl w:val="14FC7EE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1"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0"/>
  </w:num>
  <w:num w:numId="3">
    <w:abstractNumId w:val="30"/>
  </w:num>
  <w:num w:numId="4">
    <w:abstractNumId w:val="33"/>
  </w:num>
  <w:num w:numId="5">
    <w:abstractNumId w:val="14"/>
  </w:num>
  <w:num w:numId="6">
    <w:abstractNumId w:val="11"/>
  </w:num>
  <w:num w:numId="7">
    <w:abstractNumId w:val="18"/>
  </w:num>
  <w:num w:numId="8">
    <w:abstractNumId w:val="25"/>
  </w:num>
  <w:num w:numId="9">
    <w:abstractNumId w:val="6"/>
  </w:num>
  <w:num w:numId="10">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num>
  <w:num w:numId="13">
    <w:abstractNumId w:val="6"/>
    <w:lvlOverride w:ilvl="0">
      <w:startOverride w:val="20"/>
    </w:lvlOverride>
  </w:num>
  <w:num w:numId="14">
    <w:abstractNumId w:val="6"/>
    <w:lvlOverride w:ilvl="0">
      <w:startOverride w:val="8"/>
    </w:lvlOverride>
    <w:lvlOverride w:ilvl="1">
      <w:startOverride w:val="1"/>
    </w:lvlOverride>
  </w:num>
  <w:num w:numId="15">
    <w:abstractNumId w:val="6"/>
  </w:num>
  <w:num w:numId="16">
    <w:abstractNumId w:val="6"/>
    <w:lvlOverride w:ilvl="0">
      <w:startOverride w:val="20"/>
    </w:lvlOverride>
    <w:lvlOverride w:ilvl="1">
      <w:startOverride w:val="1"/>
    </w:lvlOverride>
  </w:num>
  <w:num w:numId="17">
    <w:abstractNumId w:val="32"/>
  </w:num>
  <w:num w:numId="18">
    <w:abstractNumId w:val="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3"/>
  </w:num>
  <w:num w:numId="21">
    <w:abstractNumId w:val="12"/>
  </w:num>
  <w:num w:numId="22">
    <w:abstractNumId w:val="5"/>
  </w:num>
  <w:num w:numId="23">
    <w:abstractNumId w:val="6"/>
  </w:num>
  <w:num w:numId="24">
    <w:abstractNumId w:val="6"/>
    <w:lvlOverride w:ilvl="0">
      <w:startOverride w:val="9"/>
    </w:lvlOverride>
    <w:lvlOverride w:ilvl="1">
      <w:startOverride w:val="13"/>
    </w:lvlOverride>
    <w:lvlOverride w:ilvl="2">
      <w:startOverride w:val="1"/>
    </w:lvlOverride>
  </w:num>
  <w:num w:numId="25">
    <w:abstractNumId w:val="26"/>
  </w:num>
  <w:num w:numId="26">
    <w:abstractNumId w:val="4"/>
  </w:num>
  <w:num w:numId="27">
    <w:abstractNumId w:val="6"/>
    <w:lvlOverride w:ilvl="0">
      <w:startOverride w:val="5"/>
    </w:lvlOverride>
  </w:num>
  <w:num w:numId="28">
    <w:abstractNumId w:val="23"/>
  </w:num>
  <w:num w:numId="29">
    <w:abstractNumId w:val="7"/>
  </w:num>
  <w:num w:numId="30">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num>
  <w:num w:numId="32">
    <w:abstractNumId w:val="20"/>
  </w:num>
  <w:num w:numId="33">
    <w:abstractNumId w:val="10"/>
  </w:num>
  <w:num w:numId="34">
    <w:abstractNumId w:val="24"/>
  </w:num>
  <w:num w:numId="35">
    <w:abstractNumId w:val="6"/>
    <w:lvlOverride w:ilvl="0">
      <w:startOverride w:val="9"/>
    </w:lvlOverride>
    <w:lvlOverride w:ilvl="1">
      <w:startOverride w:val="4"/>
    </w:lvlOverride>
  </w:num>
  <w:num w:numId="36">
    <w:abstractNumId w:val="31"/>
  </w:num>
  <w:num w:numId="37">
    <w:abstractNumId w:val="28"/>
  </w:num>
  <w:num w:numId="38">
    <w:abstractNumId w:val="15"/>
  </w:num>
  <w:num w:numId="39">
    <w:abstractNumId w:val="27"/>
  </w:num>
  <w:num w:numId="40">
    <w:abstractNumId w:val="19"/>
  </w:num>
  <w:num w:numId="41">
    <w:abstractNumId w:val="16"/>
  </w:num>
  <w:num w:numId="42">
    <w:abstractNumId w:val="21"/>
  </w:num>
  <w:num w:numId="43">
    <w:abstractNumId w:val="2"/>
  </w:num>
  <w:num w:numId="44">
    <w:abstractNumId w:val="1"/>
  </w:num>
  <w:num w:numId="45">
    <w:abstractNumId w:val="29"/>
  </w:num>
  <w:num w:numId="46">
    <w:abstractNumId w:val="17"/>
  </w:num>
  <w:num w:numId="47">
    <w:abstractNumId w:val="8"/>
  </w:num>
  <w:num w:numId="48">
    <w:abstractNumId w:val="13"/>
  </w:num>
  <w:num w:numId="49">
    <w:abstractNumId w:val="1"/>
  </w:num>
  <w:num w:numId="50">
    <w:abstractNumId w:val="2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5DE9"/>
    <w:rsid w:val="000066C8"/>
    <w:rsid w:val="00007781"/>
    <w:rsid w:val="00011390"/>
    <w:rsid w:val="000120D1"/>
    <w:rsid w:val="000122C1"/>
    <w:rsid w:val="00012A11"/>
    <w:rsid w:val="00013F74"/>
    <w:rsid w:val="00014236"/>
    <w:rsid w:val="00014BFD"/>
    <w:rsid w:val="00014E7A"/>
    <w:rsid w:val="00014FC0"/>
    <w:rsid w:val="00015373"/>
    <w:rsid w:val="00015CF9"/>
    <w:rsid w:val="00015D4B"/>
    <w:rsid w:val="00017F7B"/>
    <w:rsid w:val="00020F9F"/>
    <w:rsid w:val="0002260C"/>
    <w:rsid w:val="0002306D"/>
    <w:rsid w:val="00023CDD"/>
    <w:rsid w:val="000242C8"/>
    <w:rsid w:val="00024BCA"/>
    <w:rsid w:val="0002545A"/>
    <w:rsid w:val="00027155"/>
    <w:rsid w:val="00027933"/>
    <w:rsid w:val="00027A5D"/>
    <w:rsid w:val="0003010E"/>
    <w:rsid w:val="000307B0"/>
    <w:rsid w:val="0003147B"/>
    <w:rsid w:val="000318BA"/>
    <w:rsid w:val="000321F5"/>
    <w:rsid w:val="000335F5"/>
    <w:rsid w:val="00034A29"/>
    <w:rsid w:val="00035211"/>
    <w:rsid w:val="00035D80"/>
    <w:rsid w:val="0003756D"/>
    <w:rsid w:val="000379EA"/>
    <w:rsid w:val="00037C97"/>
    <w:rsid w:val="00040957"/>
    <w:rsid w:val="00040D0F"/>
    <w:rsid w:val="00042714"/>
    <w:rsid w:val="00044CF4"/>
    <w:rsid w:val="000452C7"/>
    <w:rsid w:val="0004586D"/>
    <w:rsid w:val="00047D73"/>
    <w:rsid w:val="00050712"/>
    <w:rsid w:val="00050EA0"/>
    <w:rsid w:val="000518EF"/>
    <w:rsid w:val="0005220B"/>
    <w:rsid w:val="000526DD"/>
    <w:rsid w:val="00053E65"/>
    <w:rsid w:val="000542FC"/>
    <w:rsid w:val="00055F99"/>
    <w:rsid w:val="00056433"/>
    <w:rsid w:val="00060256"/>
    <w:rsid w:val="00060414"/>
    <w:rsid w:val="0006087C"/>
    <w:rsid w:val="00061553"/>
    <w:rsid w:val="00061DA5"/>
    <w:rsid w:val="0006239C"/>
    <w:rsid w:val="0006258A"/>
    <w:rsid w:val="00062853"/>
    <w:rsid w:val="000633EF"/>
    <w:rsid w:val="00063E31"/>
    <w:rsid w:val="0006419C"/>
    <w:rsid w:val="0006504E"/>
    <w:rsid w:val="0006537A"/>
    <w:rsid w:val="00066484"/>
    <w:rsid w:val="000670EC"/>
    <w:rsid w:val="000677A2"/>
    <w:rsid w:val="000679F1"/>
    <w:rsid w:val="000709FF"/>
    <w:rsid w:val="00070EA5"/>
    <w:rsid w:val="00070FD8"/>
    <w:rsid w:val="00073E63"/>
    <w:rsid w:val="000762C9"/>
    <w:rsid w:val="00076CBC"/>
    <w:rsid w:val="0007709E"/>
    <w:rsid w:val="000779C7"/>
    <w:rsid w:val="00080B53"/>
    <w:rsid w:val="00081098"/>
    <w:rsid w:val="0008276E"/>
    <w:rsid w:val="00082DC7"/>
    <w:rsid w:val="00086452"/>
    <w:rsid w:val="00086D55"/>
    <w:rsid w:val="00086F17"/>
    <w:rsid w:val="000872C8"/>
    <w:rsid w:val="00087BCB"/>
    <w:rsid w:val="00087EF2"/>
    <w:rsid w:val="000902AA"/>
    <w:rsid w:val="00090425"/>
    <w:rsid w:val="00090F5D"/>
    <w:rsid w:val="00091897"/>
    <w:rsid w:val="00092759"/>
    <w:rsid w:val="00092773"/>
    <w:rsid w:val="00093DD0"/>
    <w:rsid w:val="00094321"/>
    <w:rsid w:val="00094A8E"/>
    <w:rsid w:val="00097E6E"/>
    <w:rsid w:val="000A102A"/>
    <w:rsid w:val="000A179E"/>
    <w:rsid w:val="000A1A7B"/>
    <w:rsid w:val="000A1B88"/>
    <w:rsid w:val="000A1EAC"/>
    <w:rsid w:val="000A23DA"/>
    <w:rsid w:val="000A395A"/>
    <w:rsid w:val="000A498A"/>
    <w:rsid w:val="000A50B2"/>
    <w:rsid w:val="000A668F"/>
    <w:rsid w:val="000A674F"/>
    <w:rsid w:val="000A68B8"/>
    <w:rsid w:val="000B0504"/>
    <w:rsid w:val="000B0548"/>
    <w:rsid w:val="000B1626"/>
    <w:rsid w:val="000B1C01"/>
    <w:rsid w:val="000B226F"/>
    <w:rsid w:val="000B283A"/>
    <w:rsid w:val="000B3B0E"/>
    <w:rsid w:val="000B4143"/>
    <w:rsid w:val="000B7B55"/>
    <w:rsid w:val="000C052F"/>
    <w:rsid w:val="000C123B"/>
    <w:rsid w:val="000C20BD"/>
    <w:rsid w:val="000C21AD"/>
    <w:rsid w:val="000C2C16"/>
    <w:rsid w:val="000C2C47"/>
    <w:rsid w:val="000C32BF"/>
    <w:rsid w:val="000C380A"/>
    <w:rsid w:val="000C3E5F"/>
    <w:rsid w:val="000C670A"/>
    <w:rsid w:val="000C67C6"/>
    <w:rsid w:val="000C75D3"/>
    <w:rsid w:val="000D11E7"/>
    <w:rsid w:val="000D29A3"/>
    <w:rsid w:val="000D2A6B"/>
    <w:rsid w:val="000D2AC3"/>
    <w:rsid w:val="000D4159"/>
    <w:rsid w:val="000D5774"/>
    <w:rsid w:val="000D6DD0"/>
    <w:rsid w:val="000E4C1B"/>
    <w:rsid w:val="000E610F"/>
    <w:rsid w:val="000E7EB8"/>
    <w:rsid w:val="000F0A2E"/>
    <w:rsid w:val="000F113C"/>
    <w:rsid w:val="000F1290"/>
    <w:rsid w:val="000F1371"/>
    <w:rsid w:val="000F1C1C"/>
    <w:rsid w:val="000F2B66"/>
    <w:rsid w:val="000F2D6D"/>
    <w:rsid w:val="000F4088"/>
    <w:rsid w:val="000F4672"/>
    <w:rsid w:val="000F4F96"/>
    <w:rsid w:val="000F5A07"/>
    <w:rsid w:val="000F5D96"/>
    <w:rsid w:val="0010044D"/>
    <w:rsid w:val="00100990"/>
    <w:rsid w:val="00100BD1"/>
    <w:rsid w:val="00100FA5"/>
    <w:rsid w:val="001011D5"/>
    <w:rsid w:val="00103461"/>
    <w:rsid w:val="001053A8"/>
    <w:rsid w:val="00105707"/>
    <w:rsid w:val="00106871"/>
    <w:rsid w:val="00106B39"/>
    <w:rsid w:val="00106F06"/>
    <w:rsid w:val="00107C4E"/>
    <w:rsid w:val="00110305"/>
    <w:rsid w:val="001103FF"/>
    <w:rsid w:val="00110ECB"/>
    <w:rsid w:val="0011158D"/>
    <w:rsid w:val="00112A6A"/>
    <w:rsid w:val="00112ABD"/>
    <w:rsid w:val="001136C0"/>
    <w:rsid w:val="00113E53"/>
    <w:rsid w:val="00113EEB"/>
    <w:rsid w:val="00114C63"/>
    <w:rsid w:val="00115429"/>
    <w:rsid w:val="0011575E"/>
    <w:rsid w:val="00117A4D"/>
    <w:rsid w:val="00117AD0"/>
    <w:rsid w:val="00117F98"/>
    <w:rsid w:val="00120DAD"/>
    <w:rsid w:val="001219B0"/>
    <w:rsid w:val="00121E12"/>
    <w:rsid w:val="00122C50"/>
    <w:rsid w:val="00124736"/>
    <w:rsid w:val="00124990"/>
    <w:rsid w:val="00124FB7"/>
    <w:rsid w:val="0012610C"/>
    <w:rsid w:val="001304C0"/>
    <w:rsid w:val="001305EC"/>
    <w:rsid w:val="001315F2"/>
    <w:rsid w:val="00132231"/>
    <w:rsid w:val="0013233E"/>
    <w:rsid w:val="00133148"/>
    <w:rsid w:val="001342C0"/>
    <w:rsid w:val="00134FE4"/>
    <w:rsid w:val="00135A60"/>
    <w:rsid w:val="00135CCD"/>
    <w:rsid w:val="00137F67"/>
    <w:rsid w:val="0014004B"/>
    <w:rsid w:val="00140A41"/>
    <w:rsid w:val="00141F5E"/>
    <w:rsid w:val="0014325E"/>
    <w:rsid w:val="00143845"/>
    <w:rsid w:val="00144682"/>
    <w:rsid w:val="001464A0"/>
    <w:rsid w:val="00146BDF"/>
    <w:rsid w:val="001516EA"/>
    <w:rsid w:val="0015172D"/>
    <w:rsid w:val="00153E25"/>
    <w:rsid w:val="00154505"/>
    <w:rsid w:val="00154B86"/>
    <w:rsid w:val="00154BF4"/>
    <w:rsid w:val="001562A8"/>
    <w:rsid w:val="00156349"/>
    <w:rsid w:val="0015684D"/>
    <w:rsid w:val="00157D8E"/>
    <w:rsid w:val="00160549"/>
    <w:rsid w:val="00160BBD"/>
    <w:rsid w:val="00160DA4"/>
    <w:rsid w:val="00163192"/>
    <w:rsid w:val="0016344E"/>
    <w:rsid w:val="0016418C"/>
    <w:rsid w:val="00164799"/>
    <w:rsid w:val="001648FB"/>
    <w:rsid w:val="00164CC3"/>
    <w:rsid w:val="0016584A"/>
    <w:rsid w:val="00170CE1"/>
    <w:rsid w:val="00170D49"/>
    <w:rsid w:val="001722E9"/>
    <w:rsid w:val="00172A0F"/>
    <w:rsid w:val="00174CAA"/>
    <w:rsid w:val="00174D48"/>
    <w:rsid w:val="00175F94"/>
    <w:rsid w:val="001777C6"/>
    <w:rsid w:val="00177CD5"/>
    <w:rsid w:val="001817D2"/>
    <w:rsid w:val="00181F1C"/>
    <w:rsid w:val="00184086"/>
    <w:rsid w:val="001842A6"/>
    <w:rsid w:val="00184E7C"/>
    <w:rsid w:val="00185F3B"/>
    <w:rsid w:val="0018613B"/>
    <w:rsid w:val="00187D97"/>
    <w:rsid w:val="001904A8"/>
    <w:rsid w:val="0019094D"/>
    <w:rsid w:val="00191140"/>
    <w:rsid w:val="00194866"/>
    <w:rsid w:val="00194F7C"/>
    <w:rsid w:val="001959DA"/>
    <w:rsid w:val="001A0186"/>
    <w:rsid w:val="001A081D"/>
    <w:rsid w:val="001A13FA"/>
    <w:rsid w:val="001A1732"/>
    <w:rsid w:val="001A173E"/>
    <w:rsid w:val="001A2CE9"/>
    <w:rsid w:val="001A317F"/>
    <w:rsid w:val="001A3A05"/>
    <w:rsid w:val="001A3ADF"/>
    <w:rsid w:val="001A3E18"/>
    <w:rsid w:val="001A5CE3"/>
    <w:rsid w:val="001B005B"/>
    <w:rsid w:val="001B1976"/>
    <w:rsid w:val="001B2538"/>
    <w:rsid w:val="001B3448"/>
    <w:rsid w:val="001B3810"/>
    <w:rsid w:val="001B433F"/>
    <w:rsid w:val="001B4ED0"/>
    <w:rsid w:val="001B6423"/>
    <w:rsid w:val="001B7C92"/>
    <w:rsid w:val="001C02EA"/>
    <w:rsid w:val="001C0AA5"/>
    <w:rsid w:val="001C11C5"/>
    <w:rsid w:val="001C2C97"/>
    <w:rsid w:val="001C2E71"/>
    <w:rsid w:val="001C3F32"/>
    <w:rsid w:val="001C48B6"/>
    <w:rsid w:val="001C4C04"/>
    <w:rsid w:val="001C5FEE"/>
    <w:rsid w:val="001C694F"/>
    <w:rsid w:val="001C721E"/>
    <w:rsid w:val="001C7FC3"/>
    <w:rsid w:val="001D003D"/>
    <w:rsid w:val="001D28CC"/>
    <w:rsid w:val="001D2907"/>
    <w:rsid w:val="001D3305"/>
    <w:rsid w:val="001D3368"/>
    <w:rsid w:val="001D3BA3"/>
    <w:rsid w:val="001D3C05"/>
    <w:rsid w:val="001D4665"/>
    <w:rsid w:val="001D6EE5"/>
    <w:rsid w:val="001E0054"/>
    <w:rsid w:val="001E093F"/>
    <w:rsid w:val="001E1D6B"/>
    <w:rsid w:val="001E2495"/>
    <w:rsid w:val="001E2E97"/>
    <w:rsid w:val="001E3AAF"/>
    <w:rsid w:val="001E40D3"/>
    <w:rsid w:val="001E60BA"/>
    <w:rsid w:val="001F024F"/>
    <w:rsid w:val="001F0A6E"/>
    <w:rsid w:val="001F0E4E"/>
    <w:rsid w:val="001F39FA"/>
    <w:rsid w:val="001F4C3C"/>
    <w:rsid w:val="001F57D4"/>
    <w:rsid w:val="001F66DD"/>
    <w:rsid w:val="001F6E90"/>
    <w:rsid w:val="001F76DB"/>
    <w:rsid w:val="0020019F"/>
    <w:rsid w:val="00200A4B"/>
    <w:rsid w:val="00201F24"/>
    <w:rsid w:val="00202A04"/>
    <w:rsid w:val="00202BFE"/>
    <w:rsid w:val="00203CA8"/>
    <w:rsid w:val="0020448D"/>
    <w:rsid w:val="00205034"/>
    <w:rsid w:val="00205197"/>
    <w:rsid w:val="00205613"/>
    <w:rsid w:val="00205769"/>
    <w:rsid w:val="00205811"/>
    <w:rsid w:val="0020593D"/>
    <w:rsid w:val="00205B37"/>
    <w:rsid w:val="00205F6E"/>
    <w:rsid w:val="00206118"/>
    <w:rsid w:val="00206B91"/>
    <w:rsid w:val="00207B98"/>
    <w:rsid w:val="00210001"/>
    <w:rsid w:val="00210A37"/>
    <w:rsid w:val="0021106D"/>
    <w:rsid w:val="00212AA8"/>
    <w:rsid w:val="00213718"/>
    <w:rsid w:val="00213E2F"/>
    <w:rsid w:val="00220C29"/>
    <w:rsid w:val="00220D79"/>
    <w:rsid w:val="00220FFE"/>
    <w:rsid w:val="00221BA5"/>
    <w:rsid w:val="00222980"/>
    <w:rsid w:val="002241A2"/>
    <w:rsid w:val="002267BC"/>
    <w:rsid w:val="00227861"/>
    <w:rsid w:val="002304B3"/>
    <w:rsid w:val="00230C82"/>
    <w:rsid w:val="00230E00"/>
    <w:rsid w:val="00231E9C"/>
    <w:rsid w:val="002322DE"/>
    <w:rsid w:val="0023428D"/>
    <w:rsid w:val="00235187"/>
    <w:rsid w:val="00237441"/>
    <w:rsid w:val="002409EA"/>
    <w:rsid w:val="00240B17"/>
    <w:rsid w:val="00241680"/>
    <w:rsid w:val="00241D78"/>
    <w:rsid w:val="00242D0A"/>
    <w:rsid w:val="00243B89"/>
    <w:rsid w:val="00245AC5"/>
    <w:rsid w:val="00246553"/>
    <w:rsid w:val="00246DAE"/>
    <w:rsid w:val="00247E9C"/>
    <w:rsid w:val="00250F56"/>
    <w:rsid w:val="002520FD"/>
    <w:rsid w:val="0025229B"/>
    <w:rsid w:val="00252859"/>
    <w:rsid w:val="00252C71"/>
    <w:rsid w:val="00253319"/>
    <w:rsid w:val="002538B4"/>
    <w:rsid w:val="002538E3"/>
    <w:rsid w:val="00253C18"/>
    <w:rsid w:val="00253EDB"/>
    <w:rsid w:val="002552FA"/>
    <w:rsid w:val="002555CB"/>
    <w:rsid w:val="0025592E"/>
    <w:rsid w:val="00255C24"/>
    <w:rsid w:val="00257DB8"/>
    <w:rsid w:val="00260802"/>
    <w:rsid w:val="00260871"/>
    <w:rsid w:val="00261723"/>
    <w:rsid w:val="00261925"/>
    <w:rsid w:val="00261E76"/>
    <w:rsid w:val="0026386A"/>
    <w:rsid w:val="002656A2"/>
    <w:rsid w:val="00265B35"/>
    <w:rsid w:val="00267125"/>
    <w:rsid w:val="0026797E"/>
    <w:rsid w:val="00267B22"/>
    <w:rsid w:val="00267D65"/>
    <w:rsid w:val="002714BD"/>
    <w:rsid w:val="00271CB6"/>
    <w:rsid w:val="0027248A"/>
    <w:rsid w:val="0027301A"/>
    <w:rsid w:val="0027381F"/>
    <w:rsid w:val="00273A25"/>
    <w:rsid w:val="00275BD9"/>
    <w:rsid w:val="00276ECC"/>
    <w:rsid w:val="00283540"/>
    <w:rsid w:val="00283D51"/>
    <w:rsid w:val="00285733"/>
    <w:rsid w:val="0028765E"/>
    <w:rsid w:val="00287D22"/>
    <w:rsid w:val="0029037D"/>
    <w:rsid w:val="002923A3"/>
    <w:rsid w:val="002927E7"/>
    <w:rsid w:val="00293026"/>
    <w:rsid w:val="002937D4"/>
    <w:rsid w:val="00293D30"/>
    <w:rsid w:val="00294A5F"/>
    <w:rsid w:val="00295C85"/>
    <w:rsid w:val="002961D6"/>
    <w:rsid w:val="00296B5A"/>
    <w:rsid w:val="002A0D02"/>
    <w:rsid w:val="002A127F"/>
    <w:rsid w:val="002A19C7"/>
    <w:rsid w:val="002A244F"/>
    <w:rsid w:val="002A2822"/>
    <w:rsid w:val="002A4265"/>
    <w:rsid w:val="002A42C9"/>
    <w:rsid w:val="002A51E3"/>
    <w:rsid w:val="002A5FF8"/>
    <w:rsid w:val="002A6D67"/>
    <w:rsid w:val="002B0A65"/>
    <w:rsid w:val="002B0CF8"/>
    <w:rsid w:val="002B2A87"/>
    <w:rsid w:val="002B2D82"/>
    <w:rsid w:val="002B2E88"/>
    <w:rsid w:val="002B2EE9"/>
    <w:rsid w:val="002B3ACD"/>
    <w:rsid w:val="002B3E58"/>
    <w:rsid w:val="002B4226"/>
    <w:rsid w:val="002B5CC5"/>
    <w:rsid w:val="002B695B"/>
    <w:rsid w:val="002B7727"/>
    <w:rsid w:val="002B7DCC"/>
    <w:rsid w:val="002B7EB0"/>
    <w:rsid w:val="002C02B5"/>
    <w:rsid w:val="002C1258"/>
    <w:rsid w:val="002C4E86"/>
    <w:rsid w:val="002C54C1"/>
    <w:rsid w:val="002C6B79"/>
    <w:rsid w:val="002C72B3"/>
    <w:rsid w:val="002D07BF"/>
    <w:rsid w:val="002D14AB"/>
    <w:rsid w:val="002D39CE"/>
    <w:rsid w:val="002D5122"/>
    <w:rsid w:val="002D5CA9"/>
    <w:rsid w:val="002D6984"/>
    <w:rsid w:val="002D6BF6"/>
    <w:rsid w:val="002D78B4"/>
    <w:rsid w:val="002D7C8E"/>
    <w:rsid w:val="002D7FB4"/>
    <w:rsid w:val="002E0DB0"/>
    <w:rsid w:val="002E15A7"/>
    <w:rsid w:val="002E160F"/>
    <w:rsid w:val="002E276E"/>
    <w:rsid w:val="002E2B74"/>
    <w:rsid w:val="002E3F91"/>
    <w:rsid w:val="002E480D"/>
    <w:rsid w:val="002E5386"/>
    <w:rsid w:val="002E57FC"/>
    <w:rsid w:val="002E5DC8"/>
    <w:rsid w:val="002E5F6B"/>
    <w:rsid w:val="002E6499"/>
    <w:rsid w:val="002E649F"/>
    <w:rsid w:val="002E7298"/>
    <w:rsid w:val="002E7F14"/>
    <w:rsid w:val="002F068A"/>
    <w:rsid w:val="002F084D"/>
    <w:rsid w:val="002F0AF5"/>
    <w:rsid w:val="002F2B53"/>
    <w:rsid w:val="002F308B"/>
    <w:rsid w:val="002F3A33"/>
    <w:rsid w:val="002F6672"/>
    <w:rsid w:val="00301A4A"/>
    <w:rsid w:val="00303DF2"/>
    <w:rsid w:val="00304386"/>
    <w:rsid w:val="003043EF"/>
    <w:rsid w:val="003051D8"/>
    <w:rsid w:val="003063F8"/>
    <w:rsid w:val="00307DBE"/>
    <w:rsid w:val="003105D9"/>
    <w:rsid w:val="00310B4A"/>
    <w:rsid w:val="00312329"/>
    <w:rsid w:val="00313B45"/>
    <w:rsid w:val="00313E32"/>
    <w:rsid w:val="00314252"/>
    <w:rsid w:val="003155CD"/>
    <w:rsid w:val="00320345"/>
    <w:rsid w:val="00322A3E"/>
    <w:rsid w:val="003238C3"/>
    <w:rsid w:val="00324764"/>
    <w:rsid w:val="00324BCD"/>
    <w:rsid w:val="00324F30"/>
    <w:rsid w:val="00325023"/>
    <w:rsid w:val="00325FD8"/>
    <w:rsid w:val="003265B9"/>
    <w:rsid w:val="003265FC"/>
    <w:rsid w:val="00327232"/>
    <w:rsid w:val="003275B9"/>
    <w:rsid w:val="003305D6"/>
    <w:rsid w:val="0033103B"/>
    <w:rsid w:val="00331182"/>
    <w:rsid w:val="003321AC"/>
    <w:rsid w:val="00332AB2"/>
    <w:rsid w:val="00332BBB"/>
    <w:rsid w:val="003343F8"/>
    <w:rsid w:val="0033777C"/>
    <w:rsid w:val="0033795C"/>
    <w:rsid w:val="0034018E"/>
    <w:rsid w:val="00340192"/>
    <w:rsid w:val="00340D57"/>
    <w:rsid w:val="00340EE0"/>
    <w:rsid w:val="00341013"/>
    <w:rsid w:val="003412B1"/>
    <w:rsid w:val="003415B6"/>
    <w:rsid w:val="00341B71"/>
    <w:rsid w:val="00342CB9"/>
    <w:rsid w:val="00343032"/>
    <w:rsid w:val="00343A5B"/>
    <w:rsid w:val="00343BC6"/>
    <w:rsid w:val="00343C3E"/>
    <w:rsid w:val="00343FE5"/>
    <w:rsid w:val="00345AA4"/>
    <w:rsid w:val="00346315"/>
    <w:rsid w:val="0034712C"/>
    <w:rsid w:val="00347598"/>
    <w:rsid w:val="00347F06"/>
    <w:rsid w:val="00352259"/>
    <w:rsid w:val="00352541"/>
    <w:rsid w:val="0035570A"/>
    <w:rsid w:val="0035658A"/>
    <w:rsid w:val="0035692C"/>
    <w:rsid w:val="00360444"/>
    <w:rsid w:val="0036051A"/>
    <w:rsid w:val="003605F8"/>
    <w:rsid w:val="00362847"/>
    <w:rsid w:val="003629E4"/>
    <w:rsid w:val="00364141"/>
    <w:rsid w:val="0036445A"/>
    <w:rsid w:val="003648BA"/>
    <w:rsid w:val="0036506C"/>
    <w:rsid w:val="003671ED"/>
    <w:rsid w:val="00367EF6"/>
    <w:rsid w:val="00370FE8"/>
    <w:rsid w:val="00371E7E"/>
    <w:rsid w:val="00373F2A"/>
    <w:rsid w:val="003751AD"/>
    <w:rsid w:val="00375CB3"/>
    <w:rsid w:val="00376A71"/>
    <w:rsid w:val="003779A2"/>
    <w:rsid w:val="003800AF"/>
    <w:rsid w:val="00380BA9"/>
    <w:rsid w:val="0038139C"/>
    <w:rsid w:val="00381E84"/>
    <w:rsid w:val="003821A0"/>
    <w:rsid w:val="0038245E"/>
    <w:rsid w:val="00382798"/>
    <w:rsid w:val="00383323"/>
    <w:rsid w:val="00383CAA"/>
    <w:rsid w:val="003842E9"/>
    <w:rsid w:val="00384D9C"/>
    <w:rsid w:val="00384DBB"/>
    <w:rsid w:val="00386157"/>
    <w:rsid w:val="00386ADE"/>
    <w:rsid w:val="00386C8D"/>
    <w:rsid w:val="003911FA"/>
    <w:rsid w:val="00391E14"/>
    <w:rsid w:val="00391E3F"/>
    <w:rsid w:val="00393A2B"/>
    <w:rsid w:val="00394DE8"/>
    <w:rsid w:val="003959F6"/>
    <w:rsid w:val="003963D1"/>
    <w:rsid w:val="003974E9"/>
    <w:rsid w:val="00397CD5"/>
    <w:rsid w:val="003A0C9B"/>
    <w:rsid w:val="003A2584"/>
    <w:rsid w:val="003A29B7"/>
    <w:rsid w:val="003A5367"/>
    <w:rsid w:val="003A54A7"/>
    <w:rsid w:val="003A5BD1"/>
    <w:rsid w:val="003A71A0"/>
    <w:rsid w:val="003A73C1"/>
    <w:rsid w:val="003A79B2"/>
    <w:rsid w:val="003B2B65"/>
    <w:rsid w:val="003B2C0F"/>
    <w:rsid w:val="003B2E6E"/>
    <w:rsid w:val="003B33D4"/>
    <w:rsid w:val="003B3F08"/>
    <w:rsid w:val="003B47AE"/>
    <w:rsid w:val="003B644C"/>
    <w:rsid w:val="003B6558"/>
    <w:rsid w:val="003B791E"/>
    <w:rsid w:val="003B7F9D"/>
    <w:rsid w:val="003C27E8"/>
    <w:rsid w:val="003C3684"/>
    <w:rsid w:val="003C502C"/>
    <w:rsid w:val="003C609E"/>
    <w:rsid w:val="003C6275"/>
    <w:rsid w:val="003C6CE4"/>
    <w:rsid w:val="003C7F80"/>
    <w:rsid w:val="003D08A8"/>
    <w:rsid w:val="003D1078"/>
    <w:rsid w:val="003D129F"/>
    <w:rsid w:val="003D1DCF"/>
    <w:rsid w:val="003D3ABC"/>
    <w:rsid w:val="003D4284"/>
    <w:rsid w:val="003D4382"/>
    <w:rsid w:val="003D584E"/>
    <w:rsid w:val="003D5A4D"/>
    <w:rsid w:val="003D6109"/>
    <w:rsid w:val="003D6C15"/>
    <w:rsid w:val="003E04B7"/>
    <w:rsid w:val="003E1516"/>
    <w:rsid w:val="003E3F57"/>
    <w:rsid w:val="003E4181"/>
    <w:rsid w:val="003E4927"/>
    <w:rsid w:val="003E498D"/>
    <w:rsid w:val="003E4D76"/>
    <w:rsid w:val="003E518F"/>
    <w:rsid w:val="003E55B1"/>
    <w:rsid w:val="003E74B0"/>
    <w:rsid w:val="003E7DE1"/>
    <w:rsid w:val="003F004A"/>
    <w:rsid w:val="003F092F"/>
    <w:rsid w:val="003F1437"/>
    <w:rsid w:val="003F185C"/>
    <w:rsid w:val="003F1DD8"/>
    <w:rsid w:val="003F2479"/>
    <w:rsid w:val="003F305B"/>
    <w:rsid w:val="003F306F"/>
    <w:rsid w:val="003F3197"/>
    <w:rsid w:val="003F3693"/>
    <w:rsid w:val="003F36A3"/>
    <w:rsid w:val="003F420D"/>
    <w:rsid w:val="003F6883"/>
    <w:rsid w:val="00402627"/>
    <w:rsid w:val="00402C83"/>
    <w:rsid w:val="004032E9"/>
    <w:rsid w:val="0040443F"/>
    <w:rsid w:val="004044E2"/>
    <w:rsid w:val="004053E1"/>
    <w:rsid w:val="00405763"/>
    <w:rsid w:val="00407F1C"/>
    <w:rsid w:val="004130BD"/>
    <w:rsid w:val="00413DFC"/>
    <w:rsid w:val="0041402E"/>
    <w:rsid w:val="00414DDA"/>
    <w:rsid w:val="00415F27"/>
    <w:rsid w:val="00416A59"/>
    <w:rsid w:val="00416E41"/>
    <w:rsid w:val="00417B63"/>
    <w:rsid w:val="00417CA8"/>
    <w:rsid w:val="0042021B"/>
    <w:rsid w:val="004202BA"/>
    <w:rsid w:val="0042190C"/>
    <w:rsid w:val="00421CA1"/>
    <w:rsid w:val="00421F48"/>
    <w:rsid w:val="00422C05"/>
    <w:rsid w:val="004230DE"/>
    <w:rsid w:val="00423B4A"/>
    <w:rsid w:val="00424108"/>
    <w:rsid w:val="00424881"/>
    <w:rsid w:val="00425359"/>
    <w:rsid w:val="00425856"/>
    <w:rsid w:val="00425CB8"/>
    <w:rsid w:val="00425E51"/>
    <w:rsid w:val="00427990"/>
    <w:rsid w:val="00430FD9"/>
    <w:rsid w:val="00430FDB"/>
    <w:rsid w:val="00431129"/>
    <w:rsid w:val="004316D7"/>
    <w:rsid w:val="00431740"/>
    <w:rsid w:val="00431C55"/>
    <w:rsid w:val="00431EDA"/>
    <w:rsid w:val="0043231C"/>
    <w:rsid w:val="00432470"/>
    <w:rsid w:val="0043396E"/>
    <w:rsid w:val="00433A09"/>
    <w:rsid w:val="00433E00"/>
    <w:rsid w:val="004350B5"/>
    <w:rsid w:val="00435447"/>
    <w:rsid w:val="00441EA1"/>
    <w:rsid w:val="0044294C"/>
    <w:rsid w:val="0044346C"/>
    <w:rsid w:val="00445798"/>
    <w:rsid w:val="00446E40"/>
    <w:rsid w:val="0044725C"/>
    <w:rsid w:val="00447465"/>
    <w:rsid w:val="00451065"/>
    <w:rsid w:val="00451310"/>
    <w:rsid w:val="0045133B"/>
    <w:rsid w:val="0045540E"/>
    <w:rsid w:val="00455890"/>
    <w:rsid w:val="00455CBE"/>
    <w:rsid w:val="00455EB7"/>
    <w:rsid w:val="00455FD5"/>
    <w:rsid w:val="004564F0"/>
    <w:rsid w:val="004569D2"/>
    <w:rsid w:val="00456C61"/>
    <w:rsid w:val="00457829"/>
    <w:rsid w:val="00460E8A"/>
    <w:rsid w:val="0046147C"/>
    <w:rsid w:val="004617D7"/>
    <w:rsid w:val="0046230A"/>
    <w:rsid w:val="00462707"/>
    <w:rsid w:val="00462C95"/>
    <w:rsid w:val="0046486A"/>
    <w:rsid w:val="00464E7E"/>
    <w:rsid w:val="00465675"/>
    <w:rsid w:val="0046697C"/>
    <w:rsid w:val="004669FA"/>
    <w:rsid w:val="00466A2A"/>
    <w:rsid w:val="00466B8F"/>
    <w:rsid w:val="00466F3B"/>
    <w:rsid w:val="0046744C"/>
    <w:rsid w:val="00471443"/>
    <w:rsid w:val="004716C9"/>
    <w:rsid w:val="00472103"/>
    <w:rsid w:val="004726ED"/>
    <w:rsid w:val="00476C51"/>
    <w:rsid w:val="004773FC"/>
    <w:rsid w:val="00480328"/>
    <w:rsid w:val="00480C6B"/>
    <w:rsid w:val="00482163"/>
    <w:rsid w:val="004834FC"/>
    <w:rsid w:val="00483B15"/>
    <w:rsid w:val="00483FB9"/>
    <w:rsid w:val="004859B7"/>
    <w:rsid w:val="004871B0"/>
    <w:rsid w:val="004875F1"/>
    <w:rsid w:val="004902B6"/>
    <w:rsid w:val="0049079B"/>
    <w:rsid w:val="00491176"/>
    <w:rsid w:val="004919E4"/>
    <w:rsid w:val="00491DCE"/>
    <w:rsid w:val="00491F90"/>
    <w:rsid w:val="00492C93"/>
    <w:rsid w:val="0049370B"/>
    <w:rsid w:val="00494AE7"/>
    <w:rsid w:val="00494D0E"/>
    <w:rsid w:val="00494E37"/>
    <w:rsid w:val="00495AED"/>
    <w:rsid w:val="00495FC7"/>
    <w:rsid w:val="0049669A"/>
    <w:rsid w:val="004A2264"/>
    <w:rsid w:val="004A3794"/>
    <w:rsid w:val="004A37AB"/>
    <w:rsid w:val="004A57D7"/>
    <w:rsid w:val="004A6AA4"/>
    <w:rsid w:val="004A781C"/>
    <w:rsid w:val="004B05B0"/>
    <w:rsid w:val="004B078F"/>
    <w:rsid w:val="004B0CAC"/>
    <w:rsid w:val="004B0F2F"/>
    <w:rsid w:val="004B19B5"/>
    <w:rsid w:val="004B1D7D"/>
    <w:rsid w:val="004B2677"/>
    <w:rsid w:val="004B3AFF"/>
    <w:rsid w:val="004B460A"/>
    <w:rsid w:val="004B4F03"/>
    <w:rsid w:val="004B69D8"/>
    <w:rsid w:val="004B72A1"/>
    <w:rsid w:val="004C0212"/>
    <w:rsid w:val="004C05F9"/>
    <w:rsid w:val="004C1573"/>
    <w:rsid w:val="004C4681"/>
    <w:rsid w:val="004C4F8F"/>
    <w:rsid w:val="004D067A"/>
    <w:rsid w:val="004D2C06"/>
    <w:rsid w:val="004D2CF9"/>
    <w:rsid w:val="004D31CA"/>
    <w:rsid w:val="004D36B2"/>
    <w:rsid w:val="004D38D3"/>
    <w:rsid w:val="004D6631"/>
    <w:rsid w:val="004D715C"/>
    <w:rsid w:val="004E0194"/>
    <w:rsid w:val="004E1325"/>
    <w:rsid w:val="004E1905"/>
    <w:rsid w:val="004E1E6B"/>
    <w:rsid w:val="004E2308"/>
    <w:rsid w:val="004E2A2E"/>
    <w:rsid w:val="004E3BF3"/>
    <w:rsid w:val="004E44B6"/>
    <w:rsid w:val="004E5EDB"/>
    <w:rsid w:val="004F0A3B"/>
    <w:rsid w:val="004F1294"/>
    <w:rsid w:val="004F139E"/>
    <w:rsid w:val="004F1A89"/>
    <w:rsid w:val="004F2445"/>
    <w:rsid w:val="004F56C3"/>
    <w:rsid w:val="004F5DF9"/>
    <w:rsid w:val="004F66B4"/>
    <w:rsid w:val="004F7043"/>
    <w:rsid w:val="004F78C6"/>
    <w:rsid w:val="004F7C3C"/>
    <w:rsid w:val="00500012"/>
    <w:rsid w:val="005009C7"/>
    <w:rsid w:val="00501649"/>
    <w:rsid w:val="00501790"/>
    <w:rsid w:val="0050224C"/>
    <w:rsid w:val="00502685"/>
    <w:rsid w:val="00502BDA"/>
    <w:rsid w:val="0050340D"/>
    <w:rsid w:val="005037A6"/>
    <w:rsid w:val="005077D1"/>
    <w:rsid w:val="005104ED"/>
    <w:rsid w:val="00510655"/>
    <w:rsid w:val="00510960"/>
    <w:rsid w:val="00510A57"/>
    <w:rsid w:val="005128F7"/>
    <w:rsid w:val="00512D53"/>
    <w:rsid w:val="00514883"/>
    <w:rsid w:val="00514ADC"/>
    <w:rsid w:val="0051571F"/>
    <w:rsid w:val="00515BBC"/>
    <w:rsid w:val="00515F3A"/>
    <w:rsid w:val="005164CD"/>
    <w:rsid w:val="00516B66"/>
    <w:rsid w:val="00516B96"/>
    <w:rsid w:val="00516DFA"/>
    <w:rsid w:val="005173BD"/>
    <w:rsid w:val="00517D94"/>
    <w:rsid w:val="005201AC"/>
    <w:rsid w:val="00521DA7"/>
    <w:rsid w:val="00521DFE"/>
    <w:rsid w:val="00523128"/>
    <w:rsid w:val="00524710"/>
    <w:rsid w:val="00524ACB"/>
    <w:rsid w:val="005268C1"/>
    <w:rsid w:val="005268EB"/>
    <w:rsid w:val="00527202"/>
    <w:rsid w:val="005273E0"/>
    <w:rsid w:val="00527D57"/>
    <w:rsid w:val="0053119E"/>
    <w:rsid w:val="0053132E"/>
    <w:rsid w:val="00531444"/>
    <w:rsid w:val="00532126"/>
    <w:rsid w:val="00532A04"/>
    <w:rsid w:val="00535A68"/>
    <w:rsid w:val="0054016D"/>
    <w:rsid w:val="0054077F"/>
    <w:rsid w:val="0054145C"/>
    <w:rsid w:val="005419BC"/>
    <w:rsid w:val="00541DB9"/>
    <w:rsid w:val="00544043"/>
    <w:rsid w:val="00544427"/>
    <w:rsid w:val="00544C78"/>
    <w:rsid w:val="00545F3C"/>
    <w:rsid w:val="005520B4"/>
    <w:rsid w:val="005539FC"/>
    <w:rsid w:val="0055498B"/>
    <w:rsid w:val="005555D6"/>
    <w:rsid w:val="0055602D"/>
    <w:rsid w:val="00556D01"/>
    <w:rsid w:val="00557405"/>
    <w:rsid w:val="00560149"/>
    <w:rsid w:val="00560968"/>
    <w:rsid w:val="00561C04"/>
    <w:rsid w:val="00561DFF"/>
    <w:rsid w:val="0056213B"/>
    <w:rsid w:val="00562331"/>
    <w:rsid w:val="00562F82"/>
    <w:rsid w:val="0056373B"/>
    <w:rsid w:val="00564414"/>
    <w:rsid w:val="00564913"/>
    <w:rsid w:val="00564978"/>
    <w:rsid w:val="005663FC"/>
    <w:rsid w:val="00566D73"/>
    <w:rsid w:val="00567C15"/>
    <w:rsid w:val="00570B5A"/>
    <w:rsid w:val="005715C1"/>
    <w:rsid w:val="00572304"/>
    <w:rsid w:val="0057249A"/>
    <w:rsid w:val="00572663"/>
    <w:rsid w:val="00573687"/>
    <w:rsid w:val="00573BD8"/>
    <w:rsid w:val="00574027"/>
    <w:rsid w:val="005744C1"/>
    <w:rsid w:val="00575715"/>
    <w:rsid w:val="005800D8"/>
    <w:rsid w:val="00581492"/>
    <w:rsid w:val="00584695"/>
    <w:rsid w:val="005846C9"/>
    <w:rsid w:val="005873FC"/>
    <w:rsid w:val="0058751B"/>
    <w:rsid w:val="00590EAF"/>
    <w:rsid w:val="00593C84"/>
    <w:rsid w:val="00593F29"/>
    <w:rsid w:val="0059549E"/>
    <w:rsid w:val="005954C1"/>
    <w:rsid w:val="00595DA6"/>
    <w:rsid w:val="00597064"/>
    <w:rsid w:val="00597AC2"/>
    <w:rsid w:val="00597CA8"/>
    <w:rsid w:val="005A0202"/>
    <w:rsid w:val="005A2850"/>
    <w:rsid w:val="005A29E3"/>
    <w:rsid w:val="005A3B20"/>
    <w:rsid w:val="005A445B"/>
    <w:rsid w:val="005A507E"/>
    <w:rsid w:val="005A5A4F"/>
    <w:rsid w:val="005A5C12"/>
    <w:rsid w:val="005A640F"/>
    <w:rsid w:val="005A65CD"/>
    <w:rsid w:val="005A6A91"/>
    <w:rsid w:val="005A750C"/>
    <w:rsid w:val="005B0066"/>
    <w:rsid w:val="005B018E"/>
    <w:rsid w:val="005B07CB"/>
    <w:rsid w:val="005B22D8"/>
    <w:rsid w:val="005B3094"/>
    <w:rsid w:val="005B3F3F"/>
    <w:rsid w:val="005B41F1"/>
    <w:rsid w:val="005B48F0"/>
    <w:rsid w:val="005B4D36"/>
    <w:rsid w:val="005B5192"/>
    <w:rsid w:val="005B5D6A"/>
    <w:rsid w:val="005B68CE"/>
    <w:rsid w:val="005B714C"/>
    <w:rsid w:val="005B785F"/>
    <w:rsid w:val="005B7A6E"/>
    <w:rsid w:val="005C0A2B"/>
    <w:rsid w:val="005C3522"/>
    <w:rsid w:val="005C3930"/>
    <w:rsid w:val="005C3E02"/>
    <w:rsid w:val="005C4633"/>
    <w:rsid w:val="005C6121"/>
    <w:rsid w:val="005C76D8"/>
    <w:rsid w:val="005C7D37"/>
    <w:rsid w:val="005D26FB"/>
    <w:rsid w:val="005D27ED"/>
    <w:rsid w:val="005D71B0"/>
    <w:rsid w:val="005E1321"/>
    <w:rsid w:val="005E2DD4"/>
    <w:rsid w:val="005E4404"/>
    <w:rsid w:val="005E47F8"/>
    <w:rsid w:val="005E587B"/>
    <w:rsid w:val="005E5AD9"/>
    <w:rsid w:val="005E60E9"/>
    <w:rsid w:val="005E6642"/>
    <w:rsid w:val="005E6C5D"/>
    <w:rsid w:val="005E6D43"/>
    <w:rsid w:val="005E75AD"/>
    <w:rsid w:val="005F333B"/>
    <w:rsid w:val="005F422F"/>
    <w:rsid w:val="005F51F9"/>
    <w:rsid w:val="005F6AE0"/>
    <w:rsid w:val="005F6F64"/>
    <w:rsid w:val="005F7566"/>
    <w:rsid w:val="005F76E7"/>
    <w:rsid w:val="005F7AE3"/>
    <w:rsid w:val="005F7B0A"/>
    <w:rsid w:val="00600C49"/>
    <w:rsid w:val="006023D1"/>
    <w:rsid w:val="00604FCF"/>
    <w:rsid w:val="00605C11"/>
    <w:rsid w:val="00606440"/>
    <w:rsid w:val="006078C2"/>
    <w:rsid w:val="00607EFD"/>
    <w:rsid w:val="00611810"/>
    <w:rsid w:val="00611BBF"/>
    <w:rsid w:val="00613538"/>
    <w:rsid w:val="0061387E"/>
    <w:rsid w:val="00614AA6"/>
    <w:rsid w:val="00614B9F"/>
    <w:rsid w:val="00615A36"/>
    <w:rsid w:val="00615DB6"/>
    <w:rsid w:val="00617063"/>
    <w:rsid w:val="0061709F"/>
    <w:rsid w:val="006171A9"/>
    <w:rsid w:val="0062051A"/>
    <w:rsid w:val="00620FD9"/>
    <w:rsid w:val="00623104"/>
    <w:rsid w:val="006233F4"/>
    <w:rsid w:val="00623436"/>
    <w:rsid w:val="006243BF"/>
    <w:rsid w:val="00624F91"/>
    <w:rsid w:val="00625D3B"/>
    <w:rsid w:val="006260F5"/>
    <w:rsid w:val="00626502"/>
    <w:rsid w:val="00626F5A"/>
    <w:rsid w:val="00627C2F"/>
    <w:rsid w:val="00630464"/>
    <w:rsid w:val="0063253A"/>
    <w:rsid w:val="0063257C"/>
    <w:rsid w:val="0063472B"/>
    <w:rsid w:val="00635B69"/>
    <w:rsid w:val="006370E8"/>
    <w:rsid w:val="00640F39"/>
    <w:rsid w:val="0064233A"/>
    <w:rsid w:val="006431A0"/>
    <w:rsid w:val="00643433"/>
    <w:rsid w:val="00644475"/>
    <w:rsid w:val="00644843"/>
    <w:rsid w:val="0064703A"/>
    <w:rsid w:val="006477A7"/>
    <w:rsid w:val="006479EC"/>
    <w:rsid w:val="00647C0B"/>
    <w:rsid w:val="0065019F"/>
    <w:rsid w:val="006509E0"/>
    <w:rsid w:val="00651A2B"/>
    <w:rsid w:val="00652486"/>
    <w:rsid w:val="006536A3"/>
    <w:rsid w:val="006549BF"/>
    <w:rsid w:val="00655120"/>
    <w:rsid w:val="00655AAF"/>
    <w:rsid w:val="00656A30"/>
    <w:rsid w:val="00660F2E"/>
    <w:rsid w:val="0066135B"/>
    <w:rsid w:val="00661946"/>
    <w:rsid w:val="00661C72"/>
    <w:rsid w:val="00663029"/>
    <w:rsid w:val="00666139"/>
    <w:rsid w:val="006673E7"/>
    <w:rsid w:val="00667C76"/>
    <w:rsid w:val="0067030F"/>
    <w:rsid w:val="00671932"/>
    <w:rsid w:val="00672293"/>
    <w:rsid w:val="006735EB"/>
    <w:rsid w:val="00674964"/>
    <w:rsid w:val="00675EF4"/>
    <w:rsid w:val="00677252"/>
    <w:rsid w:val="00677831"/>
    <w:rsid w:val="006779CB"/>
    <w:rsid w:val="00677FDE"/>
    <w:rsid w:val="0068061E"/>
    <w:rsid w:val="00680B7E"/>
    <w:rsid w:val="00681967"/>
    <w:rsid w:val="00683629"/>
    <w:rsid w:val="00683B94"/>
    <w:rsid w:val="0068414D"/>
    <w:rsid w:val="00684666"/>
    <w:rsid w:val="00684D06"/>
    <w:rsid w:val="00686692"/>
    <w:rsid w:val="006876DE"/>
    <w:rsid w:val="00693033"/>
    <w:rsid w:val="00693321"/>
    <w:rsid w:val="006939B1"/>
    <w:rsid w:val="00693A10"/>
    <w:rsid w:val="00694893"/>
    <w:rsid w:val="00694DD9"/>
    <w:rsid w:val="00697671"/>
    <w:rsid w:val="006A0825"/>
    <w:rsid w:val="006A0DCA"/>
    <w:rsid w:val="006A1045"/>
    <w:rsid w:val="006A12B1"/>
    <w:rsid w:val="006A5F42"/>
    <w:rsid w:val="006A60FE"/>
    <w:rsid w:val="006A6103"/>
    <w:rsid w:val="006A6690"/>
    <w:rsid w:val="006A6B84"/>
    <w:rsid w:val="006A6FB7"/>
    <w:rsid w:val="006A78B4"/>
    <w:rsid w:val="006A7BC0"/>
    <w:rsid w:val="006B10ED"/>
    <w:rsid w:val="006B156A"/>
    <w:rsid w:val="006B194C"/>
    <w:rsid w:val="006B2D30"/>
    <w:rsid w:val="006B51B2"/>
    <w:rsid w:val="006B5355"/>
    <w:rsid w:val="006B7EB4"/>
    <w:rsid w:val="006C0D78"/>
    <w:rsid w:val="006C17A0"/>
    <w:rsid w:val="006C2BA6"/>
    <w:rsid w:val="006C2CC5"/>
    <w:rsid w:val="006C5904"/>
    <w:rsid w:val="006C5AAA"/>
    <w:rsid w:val="006C6928"/>
    <w:rsid w:val="006C7300"/>
    <w:rsid w:val="006D04BE"/>
    <w:rsid w:val="006D0E83"/>
    <w:rsid w:val="006D1B6C"/>
    <w:rsid w:val="006D27E3"/>
    <w:rsid w:val="006D2BFA"/>
    <w:rsid w:val="006D4135"/>
    <w:rsid w:val="006D472D"/>
    <w:rsid w:val="006D480F"/>
    <w:rsid w:val="006D70F2"/>
    <w:rsid w:val="006D73D3"/>
    <w:rsid w:val="006D780E"/>
    <w:rsid w:val="006D7854"/>
    <w:rsid w:val="006E09F2"/>
    <w:rsid w:val="006E1B4C"/>
    <w:rsid w:val="006E2D9C"/>
    <w:rsid w:val="006E4D02"/>
    <w:rsid w:val="006E53E9"/>
    <w:rsid w:val="006E5777"/>
    <w:rsid w:val="006E6236"/>
    <w:rsid w:val="006E721C"/>
    <w:rsid w:val="006E7556"/>
    <w:rsid w:val="006E786D"/>
    <w:rsid w:val="006E7C5C"/>
    <w:rsid w:val="006F2599"/>
    <w:rsid w:val="006F3EE2"/>
    <w:rsid w:val="006F4A6D"/>
    <w:rsid w:val="006F4F82"/>
    <w:rsid w:val="006F55FD"/>
    <w:rsid w:val="006F5EB6"/>
    <w:rsid w:val="00700707"/>
    <w:rsid w:val="007007C6"/>
    <w:rsid w:val="00700CBD"/>
    <w:rsid w:val="00701279"/>
    <w:rsid w:val="00702245"/>
    <w:rsid w:val="007022F5"/>
    <w:rsid w:val="007028C7"/>
    <w:rsid w:val="00703206"/>
    <w:rsid w:val="00704462"/>
    <w:rsid w:val="007049A5"/>
    <w:rsid w:val="007055DF"/>
    <w:rsid w:val="00710C7E"/>
    <w:rsid w:val="00710F3D"/>
    <w:rsid w:val="0071215E"/>
    <w:rsid w:val="007145B4"/>
    <w:rsid w:val="00715BF7"/>
    <w:rsid w:val="007164C4"/>
    <w:rsid w:val="00716ABD"/>
    <w:rsid w:val="00717EF5"/>
    <w:rsid w:val="00724900"/>
    <w:rsid w:val="0072717B"/>
    <w:rsid w:val="0073089A"/>
    <w:rsid w:val="00730973"/>
    <w:rsid w:val="00730B26"/>
    <w:rsid w:val="0073181C"/>
    <w:rsid w:val="007321C2"/>
    <w:rsid w:val="007335E0"/>
    <w:rsid w:val="00733DE0"/>
    <w:rsid w:val="00734488"/>
    <w:rsid w:val="007357C5"/>
    <w:rsid w:val="007357F3"/>
    <w:rsid w:val="00735A52"/>
    <w:rsid w:val="007366D4"/>
    <w:rsid w:val="00736F3B"/>
    <w:rsid w:val="0074032D"/>
    <w:rsid w:val="007405A7"/>
    <w:rsid w:val="007406E4"/>
    <w:rsid w:val="0074075A"/>
    <w:rsid w:val="00740D25"/>
    <w:rsid w:val="00741328"/>
    <w:rsid w:val="007417B1"/>
    <w:rsid w:val="007430BC"/>
    <w:rsid w:val="00745878"/>
    <w:rsid w:val="00746073"/>
    <w:rsid w:val="00747434"/>
    <w:rsid w:val="0074759F"/>
    <w:rsid w:val="00747C39"/>
    <w:rsid w:val="00747CCD"/>
    <w:rsid w:val="00747D2C"/>
    <w:rsid w:val="00750ABE"/>
    <w:rsid w:val="00750FEA"/>
    <w:rsid w:val="007528EA"/>
    <w:rsid w:val="0075342D"/>
    <w:rsid w:val="007550C5"/>
    <w:rsid w:val="0075654A"/>
    <w:rsid w:val="00756C58"/>
    <w:rsid w:val="00756F76"/>
    <w:rsid w:val="00757467"/>
    <w:rsid w:val="00757DD7"/>
    <w:rsid w:val="00761AF2"/>
    <w:rsid w:val="00763C13"/>
    <w:rsid w:val="00764F87"/>
    <w:rsid w:val="00766275"/>
    <w:rsid w:val="0076696B"/>
    <w:rsid w:val="007679B9"/>
    <w:rsid w:val="00770E24"/>
    <w:rsid w:val="007717B1"/>
    <w:rsid w:val="007725B4"/>
    <w:rsid w:val="0077349E"/>
    <w:rsid w:val="00773785"/>
    <w:rsid w:val="00774E69"/>
    <w:rsid w:val="0077505F"/>
    <w:rsid w:val="00775259"/>
    <w:rsid w:val="00776216"/>
    <w:rsid w:val="007763D6"/>
    <w:rsid w:val="00776572"/>
    <w:rsid w:val="0077738D"/>
    <w:rsid w:val="007774C2"/>
    <w:rsid w:val="00777ADF"/>
    <w:rsid w:val="00781622"/>
    <w:rsid w:val="00782713"/>
    <w:rsid w:val="007852C1"/>
    <w:rsid w:val="00786B0F"/>
    <w:rsid w:val="00787647"/>
    <w:rsid w:val="00787D28"/>
    <w:rsid w:val="0079000C"/>
    <w:rsid w:val="007902E5"/>
    <w:rsid w:val="00790B3E"/>
    <w:rsid w:val="00790D93"/>
    <w:rsid w:val="00791CD7"/>
    <w:rsid w:val="00791F2C"/>
    <w:rsid w:val="00792D22"/>
    <w:rsid w:val="00793AD8"/>
    <w:rsid w:val="00793F49"/>
    <w:rsid w:val="0079430D"/>
    <w:rsid w:val="007953B9"/>
    <w:rsid w:val="0079754C"/>
    <w:rsid w:val="007A1395"/>
    <w:rsid w:val="007A1BDE"/>
    <w:rsid w:val="007A22E9"/>
    <w:rsid w:val="007A24EB"/>
    <w:rsid w:val="007A282D"/>
    <w:rsid w:val="007A29BE"/>
    <w:rsid w:val="007A3B34"/>
    <w:rsid w:val="007A4732"/>
    <w:rsid w:val="007A4F2F"/>
    <w:rsid w:val="007A6B97"/>
    <w:rsid w:val="007A6BB3"/>
    <w:rsid w:val="007A7209"/>
    <w:rsid w:val="007A7CE5"/>
    <w:rsid w:val="007B19CE"/>
    <w:rsid w:val="007B1A1B"/>
    <w:rsid w:val="007B1E12"/>
    <w:rsid w:val="007B3771"/>
    <w:rsid w:val="007B41AB"/>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707"/>
    <w:rsid w:val="007C374E"/>
    <w:rsid w:val="007C6623"/>
    <w:rsid w:val="007D0D04"/>
    <w:rsid w:val="007D3572"/>
    <w:rsid w:val="007D3FCB"/>
    <w:rsid w:val="007D501A"/>
    <w:rsid w:val="007D5105"/>
    <w:rsid w:val="007D6DEA"/>
    <w:rsid w:val="007D778A"/>
    <w:rsid w:val="007E09DD"/>
    <w:rsid w:val="007E103C"/>
    <w:rsid w:val="007E2374"/>
    <w:rsid w:val="007E300C"/>
    <w:rsid w:val="007E3133"/>
    <w:rsid w:val="007E3995"/>
    <w:rsid w:val="007E39F0"/>
    <w:rsid w:val="007E3F65"/>
    <w:rsid w:val="007E50D9"/>
    <w:rsid w:val="007E5253"/>
    <w:rsid w:val="007E5538"/>
    <w:rsid w:val="007E57A5"/>
    <w:rsid w:val="007E5CB8"/>
    <w:rsid w:val="007E61F7"/>
    <w:rsid w:val="007E650F"/>
    <w:rsid w:val="007E68F6"/>
    <w:rsid w:val="007E6B0B"/>
    <w:rsid w:val="007E6EF9"/>
    <w:rsid w:val="007E7C4D"/>
    <w:rsid w:val="007F0511"/>
    <w:rsid w:val="007F2093"/>
    <w:rsid w:val="007F2AE5"/>
    <w:rsid w:val="007F370B"/>
    <w:rsid w:val="007F52E1"/>
    <w:rsid w:val="007F606F"/>
    <w:rsid w:val="007F6AB0"/>
    <w:rsid w:val="007F72E1"/>
    <w:rsid w:val="007F77AD"/>
    <w:rsid w:val="00801863"/>
    <w:rsid w:val="00802670"/>
    <w:rsid w:val="008034A8"/>
    <w:rsid w:val="00803615"/>
    <w:rsid w:val="00803805"/>
    <w:rsid w:val="00803F6B"/>
    <w:rsid w:val="00804C68"/>
    <w:rsid w:val="00805337"/>
    <w:rsid w:val="0080582D"/>
    <w:rsid w:val="008059CD"/>
    <w:rsid w:val="00806D3A"/>
    <w:rsid w:val="0080756C"/>
    <w:rsid w:val="00807FAE"/>
    <w:rsid w:val="00811376"/>
    <w:rsid w:val="008142F4"/>
    <w:rsid w:val="00814338"/>
    <w:rsid w:val="00814C2A"/>
    <w:rsid w:val="00814C60"/>
    <w:rsid w:val="008152DB"/>
    <w:rsid w:val="00815792"/>
    <w:rsid w:val="008203A8"/>
    <w:rsid w:val="008226BD"/>
    <w:rsid w:val="00822FB8"/>
    <w:rsid w:val="0082330F"/>
    <w:rsid w:val="00824831"/>
    <w:rsid w:val="00824F75"/>
    <w:rsid w:val="008251AB"/>
    <w:rsid w:val="00825ABA"/>
    <w:rsid w:val="00831204"/>
    <w:rsid w:val="00831208"/>
    <w:rsid w:val="00831253"/>
    <w:rsid w:val="00831ED2"/>
    <w:rsid w:val="00832A34"/>
    <w:rsid w:val="00835378"/>
    <w:rsid w:val="00835A02"/>
    <w:rsid w:val="00836387"/>
    <w:rsid w:val="00837428"/>
    <w:rsid w:val="0083796E"/>
    <w:rsid w:val="00840168"/>
    <w:rsid w:val="008408EE"/>
    <w:rsid w:val="0084097B"/>
    <w:rsid w:val="00840BF1"/>
    <w:rsid w:val="00841859"/>
    <w:rsid w:val="008429CF"/>
    <w:rsid w:val="00842DB0"/>
    <w:rsid w:val="0084405B"/>
    <w:rsid w:val="008443C4"/>
    <w:rsid w:val="008446E2"/>
    <w:rsid w:val="00844CEC"/>
    <w:rsid w:val="00845630"/>
    <w:rsid w:val="008466E4"/>
    <w:rsid w:val="0084708B"/>
    <w:rsid w:val="00847E19"/>
    <w:rsid w:val="008507BA"/>
    <w:rsid w:val="00850CD3"/>
    <w:rsid w:val="0085112C"/>
    <w:rsid w:val="0085183E"/>
    <w:rsid w:val="0085206D"/>
    <w:rsid w:val="0085216D"/>
    <w:rsid w:val="00853766"/>
    <w:rsid w:val="00856B1B"/>
    <w:rsid w:val="00857D58"/>
    <w:rsid w:val="008601A9"/>
    <w:rsid w:val="00860741"/>
    <w:rsid w:val="00860C62"/>
    <w:rsid w:val="008624D3"/>
    <w:rsid w:val="00862ACD"/>
    <w:rsid w:val="00862D68"/>
    <w:rsid w:val="00864A26"/>
    <w:rsid w:val="0086517F"/>
    <w:rsid w:val="00865346"/>
    <w:rsid w:val="00865B0D"/>
    <w:rsid w:val="00870FFD"/>
    <w:rsid w:val="00871B33"/>
    <w:rsid w:val="00872949"/>
    <w:rsid w:val="008730BB"/>
    <w:rsid w:val="008748E2"/>
    <w:rsid w:val="008753F7"/>
    <w:rsid w:val="00877391"/>
    <w:rsid w:val="008774A4"/>
    <w:rsid w:val="00877B4E"/>
    <w:rsid w:val="00883C32"/>
    <w:rsid w:val="00885CDD"/>
    <w:rsid w:val="0088667B"/>
    <w:rsid w:val="008874C6"/>
    <w:rsid w:val="00887874"/>
    <w:rsid w:val="00887E41"/>
    <w:rsid w:val="008900FC"/>
    <w:rsid w:val="00890F8A"/>
    <w:rsid w:val="00892D75"/>
    <w:rsid w:val="008941DB"/>
    <w:rsid w:val="00895940"/>
    <w:rsid w:val="008974B9"/>
    <w:rsid w:val="008A0E9B"/>
    <w:rsid w:val="008A12A0"/>
    <w:rsid w:val="008A16EA"/>
    <w:rsid w:val="008A2C5D"/>
    <w:rsid w:val="008A3910"/>
    <w:rsid w:val="008A3F1F"/>
    <w:rsid w:val="008A3FA2"/>
    <w:rsid w:val="008A5209"/>
    <w:rsid w:val="008A5DDC"/>
    <w:rsid w:val="008A5FC8"/>
    <w:rsid w:val="008A6AD3"/>
    <w:rsid w:val="008A7E6F"/>
    <w:rsid w:val="008B12C2"/>
    <w:rsid w:val="008B2929"/>
    <w:rsid w:val="008B31F9"/>
    <w:rsid w:val="008B428B"/>
    <w:rsid w:val="008B47F3"/>
    <w:rsid w:val="008B5B36"/>
    <w:rsid w:val="008B5E40"/>
    <w:rsid w:val="008B6162"/>
    <w:rsid w:val="008B6850"/>
    <w:rsid w:val="008B6DF0"/>
    <w:rsid w:val="008B706F"/>
    <w:rsid w:val="008B7732"/>
    <w:rsid w:val="008C04DF"/>
    <w:rsid w:val="008C082D"/>
    <w:rsid w:val="008C0E33"/>
    <w:rsid w:val="008C1041"/>
    <w:rsid w:val="008C1880"/>
    <w:rsid w:val="008C1971"/>
    <w:rsid w:val="008C2043"/>
    <w:rsid w:val="008C2AD0"/>
    <w:rsid w:val="008C327A"/>
    <w:rsid w:val="008C4B80"/>
    <w:rsid w:val="008C5036"/>
    <w:rsid w:val="008C6874"/>
    <w:rsid w:val="008C6FDF"/>
    <w:rsid w:val="008C7EA4"/>
    <w:rsid w:val="008D11E9"/>
    <w:rsid w:val="008D1404"/>
    <w:rsid w:val="008D25B1"/>
    <w:rsid w:val="008D2AC6"/>
    <w:rsid w:val="008D2CAF"/>
    <w:rsid w:val="008D3ACE"/>
    <w:rsid w:val="008D47DB"/>
    <w:rsid w:val="008D51CC"/>
    <w:rsid w:val="008D648F"/>
    <w:rsid w:val="008E0CD1"/>
    <w:rsid w:val="008E1CB2"/>
    <w:rsid w:val="008E4F95"/>
    <w:rsid w:val="008E5366"/>
    <w:rsid w:val="008F05D8"/>
    <w:rsid w:val="008F1FC1"/>
    <w:rsid w:val="008F2238"/>
    <w:rsid w:val="008F35DC"/>
    <w:rsid w:val="008F3D80"/>
    <w:rsid w:val="008F4D52"/>
    <w:rsid w:val="008F4E41"/>
    <w:rsid w:val="008F5276"/>
    <w:rsid w:val="008F77ED"/>
    <w:rsid w:val="009015BF"/>
    <w:rsid w:val="009027E1"/>
    <w:rsid w:val="0090408D"/>
    <w:rsid w:val="00904C80"/>
    <w:rsid w:val="00904E6B"/>
    <w:rsid w:val="00905A18"/>
    <w:rsid w:val="00905E16"/>
    <w:rsid w:val="00905E74"/>
    <w:rsid w:val="00906EEC"/>
    <w:rsid w:val="00910AE9"/>
    <w:rsid w:val="00913313"/>
    <w:rsid w:val="00913F33"/>
    <w:rsid w:val="00914204"/>
    <w:rsid w:val="00914392"/>
    <w:rsid w:val="009143B2"/>
    <w:rsid w:val="00914EB8"/>
    <w:rsid w:val="00915C7E"/>
    <w:rsid w:val="009204BC"/>
    <w:rsid w:val="009206C0"/>
    <w:rsid w:val="0092217B"/>
    <w:rsid w:val="009225AC"/>
    <w:rsid w:val="00922606"/>
    <w:rsid w:val="00922D31"/>
    <w:rsid w:val="0092559F"/>
    <w:rsid w:val="0092607C"/>
    <w:rsid w:val="009303A0"/>
    <w:rsid w:val="00930F94"/>
    <w:rsid w:val="00931141"/>
    <w:rsid w:val="00931C86"/>
    <w:rsid w:val="00932219"/>
    <w:rsid w:val="00934989"/>
    <w:rsid w:val="00935665"/>
    <w:rsid w:val="00935B30"/>
    <w:rsid w:val="00936A4E"/>
    <w:rsid w:val="00936E77"/>
    <w:rsid w:val="00937965"/>
    <w:rsid w:val="00937D06"/>
    <w:rsid w:val="00940C55"/>
    <w:rsid w:val="00940DE4"/>
    <w:rsid w:val="00941580"/>
    <w:rsid w:val="00943015"/>
    <w:rsid w:val="00944E0C"/>
    <w:rsid w:val="00945AAC"/>
    <w:rsid w:val="00945CE8"/>
    <w:rsid w:val="00946D8B"/>
    <w:rsid w:val="00946DD8"/>
    <w:rsid w:val="00947101"/>
    <w:rsid w:val="00950326"/>
    <w:rsid w:val="00950840"/>
    <w:rsid w:val="00950D81"/>
    <w:rsid w:val="009515B7"/>
    <w:rsid w:val="009528D2"/>
    <w:rsid w:val="00952A05"/>
    <w:rsid w:val="00953459"/>
    <w:rsid w:val="009543EB"/>
    <w:rsid w:val="00954978"/>
    <w:rsid w:val="00954B1B"/>
    <w:rsid w:val="00956B5C"/>
    <w:rsid w:val="0095789D"/>
    <w:rsid w:val="009616C6"/>
    <w:rsid w:val="00961E24"/>
    <w:rsid w:val="009620E6"/>
    <w:rsid w:val="009622AE"/>
    <w:rsid w:val="009623AB"/>
    <w:rsid w:val="009631C3"/>
    <w:rsid w:val="00964EB8"/>
    <w:rsid w:val="00965F38"/>
    <w:rsid w:val="00966258"/>
    <w:rsid w:val="00967ED7"/>
    <w:rsid w:val="00970A6B"/>
    <w:rsid w:val="00971171"/>
    <w:rsid w:val="009713C6"/>
    <w:rsid w:val="00971446"/>
    <w:rsid w:val="00971D9B"/>
    <w:rsid w:val="009731CB"/>
    <w:rsid w:val="009731EC"/>
    <w:rsid w:val="009732E9"/>
    <w:rsid w:val="009733B0"/>
    <w:rsid w:val="009737B8"/>
    <w:rsid w:val="009737D9"/>
    <w:rsid w:val="00973BFE"/>
    <w:rsid w:val="00974D58"/>
    <w:rsid w:val="00974E5F"/>
    <w:rsid w:val="009759EC"/>
    <w:rsid w:val="00975E97"/>
    <w:rsid w:val="009763C4"/>
    <w:rsid w:val="00976A25"/>
    <w:rsid w:val="009803F1"/>
    <w:rsid w:val="009828C6"/>
    <w:rsid w:val="00982964"/>
    <w:rsid w:val="009844F7"/>
    <w:rsid w:val="00984753"/>
    <w:rsid w:val="00984AA1"/>
    <w:rsid w:val="00985462"/>
    <w:rsid w:val="009861AC"/>
    <w:rsid w:val="009876F2"/>
    <w:rsid w:val="0099079E"/>
    <w:rsid w:val="00990BEB"/>
    <w:rsid w:val="0099189A"/>
    <w:rsid w:val="00992870"/>
    <w:rsid w:val="00992DCD"/>
    <w:rsid w:val="00993AB6"/>
    <w:rsid w:val="00993DDC"/>
    <w:rsid w:val="00994079"/>
    <w:rsid w:val="00995190"/>
    <w:rsid w:val="00995D36"/>
    <w:rsid w:val="00995FFD"/>
    <w:rsid w:val="009963EF"/>
    <w:rsid w:val="00997F4B"/>
    <w:rsid w:val="009A1666"/>
    <w:rsid w:val="009A1CE9"/>
    <w:rsid w:val="009A244C"/>
    <w:rsid w:val="009A2BBB"/>
    <w:rsid w:val="009A3612"/>
    <w:rsid w:val="009A4059"/>
    <w:rsid w:val="009A44C8"/>
    <w:rsid w:val="009A45B0"/>
    <w:rsid w:val="009A4D67"/>
    <w:rsid w:val="009A6A6F"/>
    <w:rsid w:val="009A6AE0"/>
    <w:rsid w:val="009A6EC7"/>
    <w:rsid w:val="009A723A"/>
    <w:rsid w:val="009A735F"/>
    <w:rsid w:val="009B07DC"/>
    <w:rsid w:val="009B1B69"/>
    <w:rsid w:val="009B4069"/>
    <w:rsid w:val="009B4D18"/>
    <w:rsid w:val="009B5054"/>
    <w:rsid w:val="009B533B"/>
    <w:rsid w:val="009B7570"/>
    <w:rsid w:val="009B7F57"/>
    <w:rsid w:val="009C0350"/>
    <w:rsid w:val="009C1051"/>
    <w:rsid w:val="009C16FB"/>
    <w:rsid w:val="009C37B1"/>
    <w:rsid w:val="009C3B95"/>
    <w:rsid w:val="009C3C80"/>
    <w:rsid w:val="009C470D"/>
    <w:rsid w:val="009C5739"/>
    <w:rsid w:val="009C61A4"/>
    <w:rsid w:val="009C638B"/>
    <w:rsid w:val="009D0512"/>
    <w:rsid w:val="009D217F"/>
    <w:rsid w:val="009D3626"/>
    <w:rsid w:val="009D3B66"/>
    <w:rsid w:val="009D68FB"/>
    <w:rsid w:val="009E03A1"/>
    <w:rsid w:val="009E04B3"/>
    <w:rsid w:val="009E0DFC"/>
    <w:rsid w:val="009E1382"/>
    <w:rsid w:val="009E1E0D"/>
    <w:rsid w:val="009E3A79"/>
    <w:rsid w:val="009E442B"/>
    <w:rsid w:val="009E4998"/>
    <w:rsid w:val="009E5252"/>
    <w:rsid w:val="009E5B74"/>
    <w:rsid w:val="009E6E9A"/>
    <w:rsid w:val="009E7C14"/>
    <w:rsid w:val="009F094B"/>
    <w:rsid w:val="009F0A01"/>
    <w:rsid w:val="009F19BB"/>
    <w:rsid w:val="009F1AF1"/>
    <w:rsid w:val="009F1E35"/>
    <w:rsid w:val="009F3B2B"/>
    <w:rsid w:val="009F3CA2"/>
    <w:rsid w:val="009F419C"/>
    <w:rsid w:val="009F43E0"/>
    <w:rsid w:val="009F5598"/>
    <w:rsid w:val="009F62D9"/>
    <w:rsid w:val="009F71DD"/>
    <w:rsid w:val="00A00969"/>
    <w:rsid w:val="00A01D7B"/>
    <w:rsid w:val="00A0231E"/>
    <w:rsid w:val="00A02839"/>
    <w:rsid w:val="00A04583"/>
    <w:rsid w:val="00A04D6C"/>
    <w:rsid w:val="00A055A5"/>
    <w:rsid w:val="00A116EB"/>
    <w:rsid w:val="00A12A7C"/>
    <w:rsid w:val="00A1330E"/>
    <w:rsid w:val="00A138DE"/>
    <w:rsid w:val="00A140F7"/>
    <w:rsid w:val="00A15328"/>
    <w:rsid w:val="00A17ADC"/>
    <w:rsid w:val="00A215A8"/>
    <w:rsid w:val="00A22790"/>
    <w:rsid w:val="00A23309"/>
    <w:rsid w:val="00A23838"/>
    <w:rsid w:val="00A23944"/>
    <w:rsid w:val="00A259A9"/>
    <w:rsid w:val="00A25FA0"/>
    <w:rsid w:val="00A2678B"/>
    <w:rsid w:val="00A27C74"/>
    <w:rsid w:val="00A3088B"/>
    <w:rsid w:val="00A31A3C"/>
    <w:rsid w:val="00A320C1"/>
    <w:rsid w:val="00A32E8A"/>
    <w:rsid w:val="00A33019"/>
    <w:rsid w:val="00A33213"/>
    <w:rsid w:val="00A33F37"/>
    <w:rsid w:val="00A3440E"/>
    <w:rsid w:val="00A3445B"/>
    <w:rsid w:val="00A34A91"/>
    <w:rsid w:val="00A35C5C"/>
    <w:rsid w:val="00A36301"/>
    <w:rsid w:val="00A36481"/>
    <w:rsid w:val="00A36AB7"/>
    <w:rsid w:val="00A36D76"/>
    <w:rsid w:val="00A374EB"/>
    <w:rsid w:val="00A402A1"/>
    <w:rsid w:val="00A41731"/>
    <w:rsid w:val="00A44175"/>
    <w:rsid w:val="00A44582"/>
    <w:rsid w:val="00A45A85"/>
    <w:rsid w:val="00A46339"/>
    <w:rsid w:val="00A475B0"/>
    <w:rsid w:val="00A50D22"/>
    <w:rsid w:val="00A512C3"/>
    <w:rsid w:val="00A5154E"/>
    <w:rsid w:val="00A5223C"/>
    <w:rsid w:val="00A528B0"/>
    <w:rsid w:val="00A53FCB"/>
    <w:rsid w:val="00A549AE"/>
    <w:rsid w:val="00A54D95"/>
    <w:rsid w:val="00A54E22"/>
    <w:rsid w:val="00A55140"/>
    <w:rsid w:val="00A571FE"/>
    <w:rsid w:val="00A57DDC"/>
    <w:rsid w:val="00A60300"/>
    <w:rsid w:val="00A60395"/>
    <w:rsid w:val="00A6163D"/>
    <w:rsid w:val="00A61836"/>
    <w:rsid w:val="00A6287E"/>
    <w:rsid w:val="00A64A3F"/>
    <w:rsid w:val="00A65819"/>
    <w:rsid w:val="00A6710A"/>
    <w:rsid w:val="00A67354"/>
    <w:rsid w:val="00A67491"/>
    <w:rsid w:val="00A67B0E"/>
    <w:rsid w:val="00A71593"/>
    <w:rsid w:val="00A72644"/>
    <w:rsid w:val="00A72B79"/>
    <w:rsid w:val="00A73BD7"/>
    <w:rsid w:val="00A742C7"/>
    <w:rsid w:val="00A7453E"/>
    <w:rsid w:val="00A753C0"/>
    <w:rsid w:val="00A75510"/>
    <w:rsid w:val="00A759E2"/>
    <w:rsid w:val="00A7663C"/>
    <w:rsid w:val="00A77C2C"/>
    <w:rsid w:val="00A77E6E"/>
    <w:rsid w:val="00A77F6C"/>
    <w:rsid w:val="00A80062"/>
    <w:rsid w:val="00A8095B"/>
    <w:rsid w:val="00A81E43"/>
    <w:rsid w:val="00A82146"/>
    <w:rsid w:val="00A826A1"/>
    <w:rsid w:val="00A83D9A"/>
    <w:rsid w:val="00A856EB"/>
    <w:rsid w:val="00A85C12"/>
    <w:rsid w:val="00A9022E"/>
    <w:rsid w:val="00A902D4"/>
    <w:rsid w:val="00A903C3"/>
    <w:rsid w:val="00A91589"/>
    <w:rsid w:val="00A9408B"/>
    <w:rsid w:val="00A9464D"/>
    <w:rsid w:val="00A94974"/>
    <w:rsid w:val="00A94FBE"/>
    <w:rsid w:val="00A951A7"/>
    <w:rsid w:val="00A9539C"/>
    <w:rsid w:val="00A95683"/>
    <w:rsid w:val="00A9641B"/>
    <w:rsid w:val="00A96E34"/>
    <w:rsid w:val="00A97F65"/>
    <w:rsid w:val="00AA08AB"/>
    <w:rsid w:val="00AA1165"/>
    <w:rsid w:val="00AA1480"/>
    <w:rsid w:val="00AA1E32"/>
    <w:rsid w:val="00AA2833"/>
    <w:rsid w:val="00AA2A10"/>
    <w:rsid w:val="00AA397F"/>
    <w:rsid w:val="00AA3F31"/>
    <w:rsid w:val="00AA4625"/>
    <w:rsid w:val="00AA4FED"/>
    <w:rsid w:val="00AA5517"/>
    <w:rsid w:val="00AA62A5"/>
    <w:rsid w:val="00AB0BF6"/>
    <w:rsid w:val="00AB107F"/>
    <w:rsid w:val="00AB15CF"/>
    <w:rsid w:val="00AB1F1A"/>
    <w:rsid w:val="00AB2455"/>
    <w:rsid w:val="00AB31D7"/>
    <w:rsid w:val="00AB5191"/>
    <w:rsid w:val="00AB53E4"/>
    <w:rsid w:val="00AB5467"/>
    <w:rsid w:val="00AB7163"/>
    <w:rsid w:val="00AC0E6C"/>
    <w:rsid w:val="00AC2BEF"/>
    <w:rsid w:val="00AC2F08"/>
    <w:rsid w:val="00AC3431"/>
    <w:rsid w:val="00AC35B2"/>
    <w:rsid w:val="00AC4F34"/>
    <w:rsid w:val="00AC6EC2"/>
    <w:rsid w:val="00AD13C0"/>
    <w:rsid w:val="00AD1F3E"/>
    <w:rsid w:val="00AD2036"/>
    <w:rsid w:val="00AD22E3"/>
    <w:rsid w:val="00AD3F09"/>
    <w:rsid w:val="00AD4439"/>
    <w:rsid w:val="00AD4CDE"/>
    <w:rsid w:val="00AD76F2"/>
    <w:rsid w:val="00AD7D03"/>
    <w:rsid w:val="00AE0176"/>
    <w:rsid w:val="00AE035D"/>
    <w:rsid w:val="00AE1224"/>
    <w:rsid w:val="00AE12C5"/>
    <w:rsid w:val="00AE18A3"/>
    <w:rsid w:val="00AE18C5"/>
    <w:rsid w:val="00AE3A4B"/>
    <w:rsid w:val="00AE3A63"/>
    <w:rsid w:val="00AE43E6"/>
    <w:rsid w:val="00AE4755"/>
    <w:rsid w:val="00AE5416"/>
    <w:rsid w:val="00AE5435"/>
    <w:rsid w:val="00AE645C"/>
    <w:rsid w:val="00AE673C"/>
    <w:rsid w:val="00AF047A"/>
    <w:rsid w:val="00AF15CB"/>
    <w:rsid w:val="00AF2918"/>
    <w:rsid w:val="00AF3ABE"/>
    <w:rsid w:val="00AF48A1"/>
    <w:rsid w:val="00AF6286"/>
    <w:rsid w:val="00AF6959"/>
    <w:rsid w:val="00AF7AC8"/>
    <w:rsid w:val="00AF7D00"/>
    <w:rsid w:val="00B0049B"/>
    <w:rsid w:val="00B00520"/>
    <w:rsid w:val="00B00B25"/>
    <w:rsid w:val="00B00F8E"/>
    <w:rsid w:val="00B012C1"/>
    <w:rsid w:val="00B0138D"/>
    <w:rsid w:val="00B014D0"/>
    <w:rsid w:val="00B027B8"/>
    <w:rsid w:val="00B03B39"/>
    <w:rsid w:val="00B03CB0"/>
    <w:rsid w:val="00B041A9"/>
    <w:rsid w:val="00B04350"/>
    <w:rsid w:val="00B0465E"/>
    <w:rsid w:val="00B04715"/>
    <w:rsid w:val="00B05CBC"/>
    <w:rsid w:val="00B06A70"/>
    <w:rsid w:val="00B06B41"/>
    <w:rsid w:val="00B06D0F"/>
    <w:rsid w:val="00B076BD"/>
    <w:rsid w:val="00B10FF0"/>
    <w:rsid w:val="00B1218F"/>
    <w:rsid w:val="00B122CE"/>
    <w:rsid w:val="00B12F11"/>
    <w:rsid w:val="00B13262"/>
    <w:rsid w:val="00B14140"/>
    <w:rsid w:val="00B145CD"/>
    <w:rsid w:val="00B14791"/>
    <w:rsid w:val="00B14C20"/>
    <w:rsid w:val="00B16238"/>
    <w:rsid w:val="00B2074A"/>
    <w:rsid w:val="00B21628"/>
    <w:rsid w:val="00B23F81"/>
    <w:rsid w:val="00B23F8B"/>
    <w:rsid w:val="00B24204"/>
    <w:rsid w:val="00B24EB1"/>
    <w:rsid w:val="00B25CE0"/>
    <w:rsid w:val="00B27432"/>
    <w:rsid w:val="00B27724"/>
    <w:rsid w:val="00B30BC2"/>
    <w:rsid w:val="00B30C63"/>
    <w:rsid w:val="00B30F3D"/>
    <w:rsid w:val="00B315B3"/>
    <w:rsid w:val="00B31645"/>
    <w:rsid w:val="00B321E2"/>
    <w:rsid w:val="00B32E50"/>
    <w:rsid w:val="00B34514"/>
    <w:rsid w:val="00B34550"/>
    <w:rsid w:val="00B34A96"/>
    <w:rsid w:val="00B34C62"/>
    <w:rsid w:val="00B34F46"/>
    <w:rsid w:val="00B35482"/>
    <w:rsid w:val="00B3755C"/>
    <w:rsid w:val="00B37837"/>
    <w:rsid w:val="00B379BC"/>
    <w:rsid w:val="00B37F7E"/>
    <w:rsid w:val="00B42043"/>
    <w:rsid w:val="00B42B91"/>
    <w:rsid w:val="00B42FAA"/>
    <w:rsid w:val="00B430F7"/>
    <w:rsid w:val="00B432A0"/>
    <w:rsid w:val="00B44ED4"/>
    <w:rsid w:val="00B45473"/>
    <w:rsid w:val="00B457B8"/>
    <w:rsid w:val="00B4738B"/>
    <w:rsid w:val="00B476AF"/>
    <w:rsid w:val="00B517F7"/>
    <w:rsid w:val="00B51EBF"/>
    <w:rsid w:val="00B52AFC"/>
    <w:rsid w:val="00B52EFE"/>
    <w:rsid w:val="00B56016"/>
    <w:rsid w:val="00B60331"/>
    <w:rsid w:val="00B60A8A"/>
    <w:rsid w:val="00B60C38"/>
    <w:rsid w:val="00B60DCA"/>
    <w:rsid w:val="00B62AC6"/>
    <w:rsid w:val="00B62EC0"/>
    <w:rsid w:val="00B6305A"/>
    <w:rsid w:val="00B635DA"/>
    <w:rsid w:val="00B6369D"/>
    <w:rsid w:val="00B63C73"/>
    <w:rsid w:val="00B642C5"/>
    <w:rsid w:val="00B6441A"/>
    <w:rsid w:val="00B6458A"/>
    <w:rsid w:val="00B65A94"/>
    <w:rsid w:val="00B663D6"/>
    <w:rsid w:val="00B66F3E"/>
    <w:rsid w:val="00B672B3"/>
    <w:rsid w:val="00B678DB"/>
    <w:rsid w:val="00B712C3"/>
    <w:rsid w:val="00B713E1"/>
    <w:rsid w:val="00B726FB"/>
    <w:rsid w:val="00B7367C"/>
    <w:rsid w:val="00B73BEB"/>
    <w:rsid w:val="00B73E5C"/>
    <w:rsid w:val="00B74388"/>
    <w:rsid w:val="00B74506"/>
    <w:rsid w:val="00B76B24"/>
    <w:rsid w:val="00B76DB6"/>
    <w:rsid w:val="00B76EA0"/>
    <w:rsid w:val="00B77761"/>
    <w:rsid w:val="00B77DBF"/>
    <w:rsid w:val="00B80269"/>
    <w:rsid w:val="00B8044D"/>
    <w:rsid w:val="00B810DF"/>
    <w:rsid w:val="00B81FBB"/>
    <w:rsid w:val="00B823AE"/>
    <w:rsid w:val="00B8371A"/>
    <w:rsid w:val="00B84225"/>
    <w:rsid w:val="00B84851"/>
    <w:rsid w:val="00B85414"/>
    <w:rsid w:val="00B8560C"/>
    <w:rsid w:val="00B86046"/>
    <w:rsid w:val="00B86E60"/>
    <w:rsid w:val="00B87601"/>
    <w:rsid w:val="00B902B9"/>
    <w:rsid w:val="00B90708"/>
    <w:rsid w:val="00B910E0"/>
    <w:rsid w:val="00B92618"/>
    <w:rsid w:val="00B92C59"/>
    <w:rsid w:val="00B9386B"/>
    <w:rsid w:val="00B93BA2"/>
    <w:rsid w:val="00B9439D"/>
    <w:rsid w:val="00B95B21"/>
    <w:rsid w:val="00B95BFE"/>
    <w:rsid w:val="00B96C22"/>
    <w:rsid w:val="00B972D3"/>
    <w:rsid w:val="00BA0965"/>
    <w:rsid w:val="00BA1705"/>
    <w:rsid w:val="00BA2132"/>
    <w:rsid w:val="00BA22B3"/>
    <w:rsid w:val="00BA3224"/>
    <w:rsid w:val="00BA3BB0"/>
    <w:rsid w:val="00BA456F"/>
    <w:rsid w:val="00BA5352"/>
    <w:rsid w:val="00BA54AC"/>
    <w:rsid w:val="00BA659C"/>
    <w:rsid w:val="00BA7C4B"/>
    <w:rsid w:val="00BB1260"/>
    <w:rsid w:val="00BB3C9D"/>
    <w:rsid w:val="00BB4389"/>
    <w:rsid w:val="00BB4E85"/>
    <w:rsid w:val="00BB61BE"/>
    <w:rsid w:val="00BB6244"/>
    <w:rsid w:val="00BB7509"/>
    <w:rsid w:val="00BC1712"/>
    <w:rsid w:val="00BC1F08"/>
    <w:rsid w:val="00BC2052"/>
    <w:rsid w:val="00BC22AB"/>
    <w:rsid w:val="00BC2797"/>
    <w:rsid w:val="00BC2F58"/>
    <w:rsid w:val="00BC3C41"/>
    <w:rsid w:val="00BC4189"/>
    <w:rsid w:val="00BC4227"/>
    <w:rsid w:val="00BC4340"/>
    <w:rsid w:val="00BC54CD"/>
    <w:rsid w:val="00BC56F5"/>
    <w:rsid w:val="00BC615D"/>
    <w:rsid w:val="00BC6CD8"/>
    <w:rsid w:val="00BC7500"/>
    <w:rsid w:val="00BD1366"/>
    <w:rsid w:val="00BD13C2"/>
    <w:rsid w:val="00BD13E3"/>
    <w:rsid w:val="00BD1AC1"/>
    <w:rsid w:val="00BD1D46"/>
    <w:rsid w:val="00BD3419"/>
    <w:rsid w:val="00BD3A3F"/>
    <w:rsid w:val="00BD4134"/>
    <w:rsid w:val="00BD43E5"/>
    <w:rsid w:val="00BD5315"/>
    <w:rsid w:val="00BD5479"/>
    <w:rsid w:val="00BD57EF"/>
    <w:rsid w:val="00BD59E3"/>
    <w:rsid w:val="00BD5F4E"/>
    <w:rsid w:val="00BD771F"/>
    <w:rsid w:val="00BD7F52"/>
    <w:rsid w:val="00BD7FD7"/>
    <w:rsid w:val="00BE0315"/>
    <w:rsid w:val="00BE05F0"/>
    <w:rsid w:val="00BE091A"/>
    <w:rsid w:val="00BE1772"/>
    <w:rsid w:val="00BE1DEB"/>
    <w:rsid w:val="00BF0A46"/>
    <w:rsid w:val="00BF0ABC"/>
    <w:rsid w:val="00BF0E8E"/>
    <w:rsid w:val="00BF1A7F"/>
    <w:rsid w:val="00BF3E91"/>
    <w:rsid w:val="00BF451C"/>
    <w:rsid w:val="00BF4D92"/>
    <w:rsid w:val="00BF561D"/>
    <w:rsid w:val="00BF69B2"/>
    <w:rsid w:val="00BF70EF"/>
    <w:rsid w:val="00C00474"/>
    <w:rsid w:val="00C00F37"/>
    <w:rsid w:val="00C01744"/>
    <w:rsid w:val="00C02A99"/>
    <w:rsid w:val="00C03F51"/>
    <w:rsid w:val="00C04AFB"/>
    <w:rsid w:val="00C07A9E"/>
    <w:rsid w:val="00C10CC7"/>
    <w:rsid w:val="00C111ED"/>
    <w:rsid w:val="00C11DF8"/>
    <w:rsid w:val="00C13225"/>
    <w:rsid w:val="00C136A2"/>
    <w:rsid w:val="00C14C86"/>
    <w:rsid w:val="00C15313"/>
    <w:rsid w:val="00C15A5F"/>
    <w:rsid w:val="00C17715"/>
    <w:rsid w:val="00C224E7"/>
    <w:rsid w:val="00C229F8"/>
    <w:rsid w:val="00C22D57"/>
    <w:rsid w:val="00C2369A"/>
    <w:rsid w:val="00C24339"/>
    <w:rsid w:val="00C25365"/>
    <w:rsid w:val="00C25B02"/>
    <w:rsid w:val="00C269AC"/>
    <w:rsid w:val="00C319A3"/>
    <w:rsid w:val="00C31C9D"/>
    <w:rsid w:val="00C322F1"/>
    <w:rsid w:val="00C33284"/>
    <w:rsid w:val="00C33D9B"/>
    <w:rsid w:val="00C33F76"/>
    <w:rsid w:val="00C34398"/>
    <w:rsid w:val="00C343E5"/>
    <w:rsid w:val="00C3517F"/>
    <w:rsid w:val="00C351A6"/>
    <w:rsid w:val="00C35A4C"/>
    <w:rsid w:val="00C35E0D"/>
    <w:rsid w:val="00C371FA"/>
    <w:rsid w:val="00C377A2"/>
    <w:rsid w:val="00C37F21"/>
    <w:rsid w:val="00C4187C"/>
    <w:rsid w:val="00C432C7"/>
    <w:rsid w:val="00C46597"/>
    <w:rsid w:val="00C466C4"/>
    <w:rsid w:val="00C46B48"/>
    <w:rsid w:val="00C46F61"/>
    <w:rsid w:val="00C46F6B"/>
    <w:rsid w:val="00C47598"/>
    <w:rsid w:val="00C47BB2"/>
    <w:rsid w:val="00C47CC5"/>
    <w:rsid w:val="00C47D4C"/>
    <w:rsid w:val="00C51184"/>
    <w:rsid w:val="00C51A32"/>
    <w:rsid w:val="00C51C28"/>
    <w:rsid w:val="00C52FFE"/>
    <w:rsid w:val="00C53456"/>
    <w:rsid w:val="00C537F2"/>
    <w:rsid w:val="00C53E6D"/>
    <w:rsid w:val="00C55EA7"/>
    <w:rsid w:val="00C60C2D"/>
    <w:rsid w:val="00C60D67"/>
    <w:rsid w:val="00C60DFD"/>
    <w:rsid w:val="00C6162E"/>
    <w:rsid w:val="00C62E87"/>
    <w:rsid w:val="00C64D29"/>
    <w:rsid w:val="00C65399"/>
    <w:rsid w:val="00C65917"/>
    <w:rsid w:val="00C67757"/>
    <w:rsid w:val="00C70043"/>
    <w:rsid w:val="00C708E8"/>
    <w:rsid w:val="00C71B5B"/>
    <w:rsid w:val="00C71DD7"/>
    <w:rsid w:val="00C7208D"/>
    <w:rsid w:val="00C721DE"/>
    <w:rsid w:val="00C73861"/>
    <w:rsid w:val="00C7432C"/>
    <w:rsid w:val="00C75791"/>
    <w:rsid w:val="00C75F30"/>
    <w:rsid w:val="00C76304"/>
    <w:rsid w:val="00C7634B"/>
    <w:rsid w:val="00C76427"/>
    <w:rsid w:val="00C77243"/>
    <w:rsid w:val="00C77840"/>
    <w:rsid w:val="00C77F90"/>
    <w:rsid w:val="00C80554"/>
    <w:rsid w:val="00C82C3F"/>
    <w:rsid w:val="00C83482"/>
    <w:rsid w:val="00C83B51"/>
    <w:rsid w:val="00C84955"/>
    <w:rsid w:val="00C84A39"/>
    <w:rsid w:val="00C84A71"/>
    <w:rsid w:val="00C85FED"/>
    <w:rsid w:val="00C86467"/>
    <w:rsid w:val="00C87199"/>
    <w:rsid w:val="00C912FD"/>
    <w:rsid w:val="00C9179A"/>
    <w:rsid w:val="00C93568"/>
    <w:rsid w:val="00C938AE"/>
    <w:rsid w:val="00C94895"/>
    <w:rsid w:val="00C95C72"/>
    <w:rsid w:val="00C95FE9"/>
    <w:rsid w:val="00C96B86"/>
    <w:rsid w:val="00C9700A"/>
    <w:rsid w:val="00C971F9"/>
    <w:rsid w:val="00C97DF7"/>
    <w:rsid w:val="00C97E95"/>
    <w:rsid w:val="00CA14C9"/>
    <w:rsid w:val="00CA1A6A"/>
    <w:rsid w:val="00CA24FB"/>
    <w:rsid w:val="00CA27D6"/>
    <w:rsid w:val="00CA3A08"/>
    <w:rsid w:val="00CA6108"/>
    <w:rsid w:val="00CA64D5"/>
    <w:rsid w:val="00CA7E7F"/>
    <w:rsid w:val="00CB047B"/>
    <w:rsid w:val="00CB0B39"/>
    <w:rsid w:val="00CB1877"/>
    <w:rsid w:val="00CB3201"/>
    <w:rsid w:val="00CB3415"/>
    <w:rsid w:val="00CB4329"/>
    <w:rsid w:val="00CB6290"/>
    <w:rsid w:val="00CB766B"/>
    <w:rsid w:val="00CC191C"/>
    <w:rsid w:val="00CC29B8"/>
    <w:rsid w:val="00CC356D"/>
    <w:rsid w:val="00CC3FEB"/>
    <w:rsid w:val="00CC5517"/>
    <w:rsid w:val="00CC6F87"/>
    <w:rsid w:val="00CD0EF3"/>
    <w:rsid w:val="00CD109D"/>
    <w:rsid w:val="00CD1E9D"/>
    <w:rsid w:val="00CD1EB5"/>
    <w:rsid w:val="00CD2D54"/>
    <w:rsid w:val="00CD3E13"/>
    <w:rsid w:val="00CD5288"/>
    <w:rsid w:val="00CD66E6"/>
    <w:rsid w:val="00CD6ABB"/>
    <w:rsid w:val="00CD6C4C"/>
    <w:rsid w:val="00CE0241"/>
    <w:rsid w:val="00CE0770"/>
    <w:rsid w:val="00CE1983"/>
    <w:rsid w:val="00CE2909"/>
    <w:rsid w:val="00CE417B"/>
    <w:rsid w:val="00CE53E5"/>
    <w:rsid w:val="00CE54E0"/>
    <w:rsid w:val="00CE5CF2"/>
    <w:rsid w:val="00CE71E9"/>
    <w:rsid w:val="00CF2572"/>
    <w:rsid w:val="00CF25A1"/>
    <w:rsid w:val="00CF2FFE"/>
    <w:rsid w:val="00CF3124"/>
    <w:rsid w:val="00CF3B0E"/>
    <w:rsid w:val="00CF461F"/>
    <w:rsid w:val="00CF6B77"/>
    <w:rsid w:val="00CF71E3"/>
    <w:rsid w:val="00D001CB"/>
    <w:rsid w:val="00D00A5D"/>
    <w:rsid w:val="00D00A87"/>
    <w:rsid w:val="00D00E47"/>
    <w:rsid w:val="00D01354"/>
    <w:rsid w:val="00D01910"/>
    <w:rsid w:val="00D01ACE"/>
    <w:rsid w:val="00D0202D"/>
    <w:rsid w:val="00D02F2F"/>
    <w:rsid w:val="00D03937"/>
    <w:rsid w:val="00D03CB9"/>
    <w:rsid w:val="00D05411"/>
    <w:rsid w:val="00D055F6"/>
    <w:rsid w:val="00D05977"/>
    <w:rsid w:val="00D06476"/>
    <w:rsid w:val="00D06995"/>
    <w:rsid w:val="00D07913"/>
    <w:rsid w:val="00D12D36"/>
    <w:rsid w:val="00D13087"/>
    <w:rsid w:val="00D155DF"/>
    <w:rsid w:val="00D16FA0"/>
    <w:rsid w:val="00D17378"/>
    <w:rsid w:val="00D216B2"/>
    <w:rsid w:val="00D22225"/>
    <w:rsid w:val="00D23BEA"/>
    <w:rsid w:val="00D25BB3"/>
    <w:rsid w:val="00D26479"/>
    <w:rsid w:val="00D26DCE"/>
    <w:rsid w:val="00D27046"/>
    <w:rsid w:val="00D27D7D"/>
    <w:rsid w:val="00D30871"/>
    <w:rsid w:val="00D319AD"/>
    <w:rsid w:val="00D3275F"/>
    <w:rsid w:val="00D32EB5"/>
    <w:rsid w:val="00D33A19"/>
    <w:rsid w:val="00D341F3"/>
    <w:rsid w:val="00D34548"/>
    <w:rsid w:val="00D34914"/>
    <w:rsid w:val="00D3559D"/>
    <w:rsid w:val="00D36D1B"/>
    <w:rsid w:val="00D37A37"/>
    <w:rsid w:val="00D37E2E"/>
    <w:rsid w:val="00D4128C"/>
    <w:rsid w:val="00D42215"/>
    <w:rsid w:val="00D4223D"/>
    <w:rsid w:val="00D4411B"/>
    <w:rsid w:val="00D44EC6"/>
    <w:rsid w:val="00D47215"/>
    <w:rsid w:val="00D5130A"/>
    <w:rsid w:val="00D51533"/>
    <w:rsid w:val="00D51769"/>
    <w:rsid w:val="00D522D8"/>
    <w:rsid w:val="00D5491C"/>
    <w:rsid w:val="00D54CCF"/>
    <w:rsid w:val="00D554E8"/>
    <w:rsid w:val="00D55E12"/>
    <w:rsid w:val="00D563BB"/>
    <w:rsid w:val="00D56795"/>
    <w:rsid w:val="00D5748E"/>
    <w:rsid w:val="00D612A9"/>
    <w:rsid w:val="00D63F3A"/>
    <w:rsid w:val="00D6411E"/>
    <w:rsid w:val="00D64482"/>
    <w:rsid w:val="00D66935"/>
    <w:rsid w:val="00D7107E"/>
    <w:rsid w:val="00D71DD8"/>
    <w:rsid w:val="00D735D0"/>
    <w:rsid w:val="00D74117"/>
    <w:rsid w:val="00D743FD"/>
    <w:rsid w:val="00D80021"/>
    <w:rsid w:val="00D80066"/>
    <w:rsid w:val="00D803F8"/>
    <w:rsid w:val="00D815E4"/>
    <w:rsid w:val="00D84C22"/>
    <w:rsid w:val="00D858D9"/>
    <w:rsid w:val="00D86F9E"/>
    <w:rsid w:val="00D8724C"/>
    <w:rsid w:val="00D87E37"/>
    <w:rsid w:val="00D901D4"/>
    <w:rsid w:val="00D9166E"/>
    <w:rsid w:val="00D923FB"/>
    <w:rsid w:val="00D93004"/>
    <w:rsid w:val="00D93711"/>
    <w:rsid w:val="00D938C1"/>
    <w:rsid w:val="00D942C4"/>
    <w:rsid w:val="00D958D9"/>
    <w:rsid w:val="00D96D2A"/>
    <w:rsid w:val="00D973DF"/>
    <w:rsid w:val="00DA2C76"/>
    <w:rsid w:val="00DA466E"/>
    <w:rsid w:val="00DA47A8"/>
    <w:rsid w:val="00DA5357"/>
    <w:rsid w:val="00DA5EB5"/>
    <w:rsid w:val="00DA7D61"/>
    <w:rsid w:val="00DB1890"/>
    <w:rsid w:val="00DB2775"/>
    <w:rsid w:val="00DB3592"/>
    <w:rsid w:val="00DB3F19"/>
    <w:rsid w:val="00DB47E5"/>
    <w:rsid w:val="00DB4C93"/>
    <w:rsid w:val="00DB5421"/>
    <w:rsid w:val="00DB62DE"/>
    <w:rsid w:val="00DB64F4"/>
    <w:rsid w:val="00DB6CB3"/>
    <w:rsid w:val="00DB7D08"/>
    <w:rsid w:val="00DC1871"/>
    <w:rsid w:val="00DC2894"/>
    <w:rsid w:val="00DC3F8A"/>
    <w:rsid w:val="00DC4A26"/>
    <w:rsid w:val="00DC51DC"/>
    <w:rsid w:val="00DC795E"/>
    <w:rsid w:val="00DD05AA"/>
    <w:rsid w:val="00DD1537"/>
    <w:rsid w:val="00DD3148"/>
    <w:rsid w:val="00DD3A14"/>
    <w:rsid w:val="00DD3B77"/>
    <w:rsid w:val="00DD46E9"/>
    <w:rsid w:val="00DD734F"/>
    <w:rsid w:val="00DD740A"/>
    <w:rsid w:val="00DD7F26"/>
    <w:rsid w:val="00DE0D00"/>
    <w:rsid w:val="00DE0FAB"/>
    <w:rsid w:val="00DE16CD"/>
    <w:rsid w:val="00DE3F06"/>
    <w:rsid w:val="00DE44CE"/>
    <w:rsid w:val="00DE5450"/>
    <w:rsid w:val="00DE6492"/>
    <w:rsid w:val="00DF14CB"/>
    <w:rsid w:val="00DF280B"/>
    <w:rsid w:val="00DF28B7"/>
    <w:rsid w:val="00DF3079"/>
    <w:rsid w:val="00DF3345"/>
    <w:rsid w:val="00DF44DA"/>
    <w:rsid w:val="00DF5F6C"/>
    <w:rsid w:val="00DF68C0"/>
    <w:rsid w:val="00DF7650"/>
    <w:rsid w:val="00DF7F5A"/>
    <w:rsid w:val="00E00332"/>
    <w:rsid w:val="00E00FFD"/>
    <w:rsid w:val="00E01277"/>
    <w:rsid w:val="00E0133C"/>
    <w:rsid w:val="00E02A02"/>
    <w:rsid w:val="00E04590"/>
    <w:rsid w:val="00E04C02"/>
    <w:rsid w:val="00E04D00"/>
    <w:rsid w:val="00E04E2F"/>
    <w:rsid w:val="00E0530E"/>
    <w:rsid w:val="00E053B2"/>
    <w:rsid w:val="00E0617A"/>
    <w:rsid w:val="00E064D3"/>
    <w:rsid w:val="00E06595"/>
    <w:rsid w:val="00E0666D"/>
    <w:rsid w:val="00E10013"/>
    <w:rsid w:val="00E10124"/>
    <w:rsid w:val="00E121E7"/>
    <w:rsid w:val="00E12316"/>
    <w:rsid w:val="00E1277F"/>
    <w:rsid w:val="00E139D5"/>
    <w:rsid w:val="00E14CA5"/>
    <w:rsid w:val="00E15202"/>
    <w:rsid w:val="00E152DF"/>
    <w:rsid w:val="00E15505"/>
    <w:rsid w:val="00E16BB5"/>
    <w:rsid w:val="00E20C37"/>
    <w:rsid w:val="00E22D1B"/>
    <w:rsid w:val="00E235F5"/>
    <w:rsid w:val="00E23783"/>
    <w:rsid w:val="00E24FD1"/>
    <w:rsid w:val="00E256E5"/>
    <w:rsid w:val="00E26411"/>
    <w:rsid w:val="00E2794D"/>
    <w:rsid w:val="00E27AE8"/>
    <w:rsid w:val="00E3008F"/>
    <w:rsid w:val="00E307B6"/>
    <w:rsid w:val="00E31FA6"/>
    <w:rsid w:val="00E321C2"/>
    <w:rsid w:val="00E32E9C"/>
    <w:rsid w:val="00E331A3"/>
    <w:rsid w:val="00E34B62"/>
    <w:rsid w:val="00E34EBE"/>
    <w:rsid w:val="00E34F85"/>
    <w:rsid w:val="00E3611E"/>
    <w:rsid w:val="00E37611"/>
    <w:rsid w:val="00E37C18"/>
    <w:rsid w:val="00E4196F"/>
    <w:rsid w:val="00E41A87"/>
    <w:rsid w:val="00E41AD6"/>
    <w:rsid w:val="00E42017"/>
    <w:rsid w:val="00E42730"/>
    <w:rsid w:val="00E45AB1"/>
    <w:rsid w:val="00E45C81"/>
    <w:rsid w:val="00E46268"/>
    <w:rsid w:val="00E462F2"/>
    <w:rsid w:val="00E46829"/>
    <w:rsid w:val="00E519D4"/>
    <w:rsid w:val="00E528F9"/>
    <w:rsid w:val="00E53522"/>
    <w:rsid w:val="00E54757"/>
    <w:rsid w:val="00E55854"/>
    <w:rsid w:val="00E56707"/>
    <w:rsid w:val="00E56E5F"/>
    <w:rsid w:val="00E571E8"/>
    <w:rsid w:val="00E57739"/>
    <w:rsid w:val="00E6202D"/>
    <w:rsid w:val="00E628AD"/>
    <w:rsid w:val="00E62908"/>
    <w:rsid w:val="00E632C7"/>
    <w:rsid w:val="00E64339"/>
    <w:rsid w:val="00E64CD9"/>
    <w:rsid w:val="00E666EB"/>
    <w:rsid w:val="00E66B76"/>
    <w:rsid w:val="00E677BD"/>
    <w:rsid w:val="00E708BC"/>
    <w:rsid w:val="00E70C44"/>
    <w:rsid w:val="00E729CD"/>
    <w:rsid w:val="00E72B6E"/>
    <w:rsid w:val="00E74914"/>
    <w:rsid w:val="00E74B6D"/>
    <w:rsid w:val="00E74CCE"/>
    <w:rsid w:val="00E761A9"/>
    <w:rsid w:val="00E775E3"/>
    <w:rsid w:val="00E77F11"/>
    <w:rsid w:val="00E82CF3"/>
    <w:rsid w:val="00E839D3"/>
    <w:rsid w:val="00E84570"/>
    <w:rsid w:val="00E8487A"/>
    <w:rsid w:val="00E86477"/>
    <w:rsid w:val="00E86672"/>
    <w:rsid w:val="00E872A7"/>
    <w:rsid w:val="00E8762A"/>
    <w:rsid w:val="00E8763F"/>
    <w:rsid w:val="00E901AB"/>
    <w:rsid w:val="00E9064A"/>
    <w:rsid w:val="00E923B4"/>
    <w:rsid w:val="00E9292A"/>
    <w:rsid w:val="00E94759"/>
    <w:rsid w:val="00E967EA"/>
    <w:rsid w:val="00E97299"/>
    <w:rsid w:val="00EA0714"/>
    <w:rsid w:val="00EA19E9"/>
    <w:rsid w:val="00EA2443"/>
    <w:rsid w:val="00EA369D"/>
    <w:rsid w:val="00EA3B57"/>
    <w:rsid w:val="00EA3B6D"/>
    <w:rsid w:val="00EA3EF5"/>
    <w:rsid w:val="00EA411E"/>
    <w:rsid w:val="00EA4375"/>
    <w:rsid w:val="00EA4C4D"/>
    <w:rsid w:val="00EA572E"/>
    <w:rsid w:val="00EA58FE"/>
    <w:rsid w:val="00EA641F"/>
    <w:rsid w:val="00EA6A5A"/>
    <w:rsid w:val="00EA714D"/>
    <w:rsid w:val="00EB0D49"/>
    <w:rsid w:val="00EB19E0"/>
    <w:rsid w:val="00EB1C21"/>
    <w:rsid w:val="00EB249C"/>
    <w:rsid w:val="00EB2EE3"/>
    <w:rsid w:val="00EB3B36"/>
    <w:rsid w:val="00EB5754"/>
    <w:rsid w:val="00EB58F8"/>
    <w:rsid w:val="00EB5A80"/>
    <w:rsid w:val="00EB780D"/>
    <w:rsid w:val="00EB7FBE"/>
    <w:rsid w:val="00EC07DD"/>
    <w:rsid w:val="00EC093F"/>
    <w:rsid w:val="00EC0BEE"/>
    <w:rsid w:val="00EC0D7C"/>
    <w:rsid w:val="00EC11A8"/>
    <w:rsid w:val="00EC2AA7"/>
    <w:rsid w:val="00EC3652"/>
    <w:rsid w:val="00EC3D03"/>
    <w:rsid w:val="00EC7F14"/>
    <w:rsid w:val="00ED3078"/>
    <w:rsid w:val="00ED3187"/>
    <w:rsid w:val="00ED3B24"/>
    <w:rsid w:val="00ED415E"/>
    <w:rsid w:val="00ED4969"/>
    <w:rsid w:val="00ED51B7"/>
    <w:rsid w:val="00ED56D3"/>
    <w:rsid w:val="00ED5AC3"/>
    <w:rsid w:val="00ED664B"/>
    <w:rsid w:val="00ED78E4"/>
    <w:rsid w:val="00ED7F90"/>
    <w:rsid w:val="00EE09D9"/>
    <w:rsid w:val="00EE220A"/>
    <w:rsid w:val="00EE2448"/>
    <w:rsid w:val="00EE27CA"/>
    <w:rsid w:val="00EE2853"/>
    <w:rsid w:val="00EE352A"/>
    <w:rsid w:val="00EE430B"/>
    <w:rsid w:val="00EF0BC5"/>
    <w:rsid w:val="00EF134D"/>
    <w:rsid w:val="00EF1EFE"/>
    <w:rsid w:val="00EF2B66"/>
    <w:rsid w:val="00EF2CCA"/>
    <w:rsid w:val="00EF4981"/>
    <w:rsid w:val="00EF5D36"/>
    <w:rsid w:val="00EF66FC"/>
    <w:rsid w:val="00EF7004"/>
    <w:rsid w:val="00F0135B"/>
    <w:rsid w:val="00F02E73"/>
    <w:rsid w:val="00F04CAF"/>
    <w:rsid w:val="00F10140"/>
    <w:rsid w:val="00F109C7"/>
    <w:rsid w:val="00F11BAF"/>
    <w:rsid w:val="00F11C38"/>
    <w:rsid w:val="00F11CE3"/>
    <w:rsid w:val="00F126C7"/>
    <w:rsid w:val="00F132DC"/>
    <w:rsid w:val="00F13A9A"/>
    <w:rsid w:val="00F13B27"/>
    <w:rsid w:val="00F15C07"/>
    <w:rsid w:val="00F16559"/>
    <w:rsid w:val="00F169CC"/>
    <w:rsid w:val="00F16E77"/>
    <w:rsid w:val="00F16FDF"/>
    <w:rsid w:val="00F17868"/>
    <w:rsid w:val="00F17DCE"/>
    <w:rsid w:val="00F22750"/>
    <w:rsid w:val="00F23CA1"/>
    <w:rsid w:val="00F2401A"/>
    <w:rsid w:val="00F2482F"/>
    <w:rsid w:val="00F24CA8"/>
    <w:rsid w:val="00F257BB"/>
    <w:rsid w:val="00F25A56"/>
    <w:rsid w:val="00F2646F"/>
    <w:rsid w:val="00F26D37"/>
    <w:rsid w:val="00F26E33"/>
    <w:rsid w:val="00F27E65"/>
    <w:rsid w:val="00F30EE7"/>
    <w:rsid w:val="00F318BA"/>
    <w:rsid w:val="00F31DEA"/>
    <w:rsid w:val="00F338D8"/>
    <w:rsid w:val="00F33B08"/>
    <w:rsid w:val="00F356D2"/>
    <w:rsid w:val="00F36A95"/>
    <w:rsid w:val="00F36F01"/>
    <w:rsid w:val="00F370A9"/>
    <w:rsid w:val="00F37349"/>
    <w:rsid w:val="00F405C9"/>
    <w:rsid w:val="00F40A19"/>
    <w:rsid w:val="00F40C29"/>
    <w:rsid w:val="00F414CD"/>
    <w:rsid w:val="00F414F8"/>
    <w:rsid w:val="00F417F4"/>
    <w:rsid w:val="00F43F43"/>
    <w:rsid w:val="00F44FA1"/>
    <w:rsid w:val="00F45418"/>
    <w:rsid w:val="00F47626"/>
    <w:rsid w:val="00F47CAB"/>
    <w:rsid w:val="00F50239"/>
    <w:rsid w:val="00F50275"/>
    <w:rsid w:val="00F505C7"/>
    <w:rsid w:val="00F50DC3"/>
    <w:rsid w:val="00F51366"/>
    <w:rsid w:val="00F534AD"/>
    <w:rsid w:val="00F53C9E"/>
    <w:rsid w:val="00F54824"/>
    <w:rsid w:val="00F54D09"/>
    <w:rsid w:val="00F55BF6"/>
    <w:rsid w:val="00F566F6"/>
    <w:rsid w:val="00F56CE1"/>
    <w:rsid w:val="00F6003E"/>
    <w:rsid w:val="00F60839"/>
    <w:rsid w:val="00F61DD5"/>
    <w:rsid w:val="00F62AE5"/>
    <w:rsid w:val="00F62D01"/>
    <w:rsid w:val="00F62EE5"/>
    <w:rsid w:val="00F64D42"/>
    <w:rsid w:val="00F64E90"/>
    <w:rsid w:val="00F669C5"/>
    <w:rsid w:val="00F67C1B"/>
    <w:rsid w:val="00F70195"/>
    <w:rsid w:val="00F70556"/>
    <w:rsid w:val="00F70F20"/>
    <w:rsid w:val="00F72DEA"/>
    <w:rsid w:val="00F73C7A"/>
    <w:rsid w:val="00F743A4"/>
    <w:rsid w:val="00F75340"/>
    <w:rsid w:val="00F75710"/>
    <w:rsid w:val="00F75739"/>
    <w:rsid w:val="00F75AC9"/>
    <w:rsid w:val="00F75ED1"/>
    <w:rsid w:val="00F77814"/>
    <w:rsid w:val="00F803B0"/>
    <w:rsid w:val="00F80409"/>
    <w:rsid w:val="00F80E14"/>
    <w:rsid w:val="00F80E25"/>
    <w:rsid w:val="00F81524"/>
    <w:rsid w:val="00F83362"/>
    <w:rsid w:val="00F8600C"/>
    <w:rsid w:val="00F863C1"/>
    <w:rsid w:val="00F869B7"/>
    <w:rsid w:val="00F86E68"/>
    <w:rsid w:val="00F86EF5"/>
    <w:rsid w:val="00F878D0"/>
    <w:rsid w:val="00F9005C"/>
    <w:rsid w:val="00F902D6"/>
    <w:rsid w:val="00F904AE"/>
    <w:rsid w:val="00F90826"/>
    <w:rsid w:val="00F915A4"/>
    <w:rsid w:val="00F91CBA"/>
    <w:rsid w:val="00F91DF2"/>
    <w:rsid w:val="00F92513"/>
    <w:rsid w:val="00F93AEB"/>
    <w:rsid w:val="00F93CB2"/>
    <w:rsid w:val="00F9506A"/>
    <w:rsid w:val="00F95B03"/>
    <w:rsid w:val="00F96026"/>
    <w:rsid w:val="00F96B57"/>
    <w:rsid w:val="00F97CE1"/>
    <w:rsid w:val="00FA0966"/>
    <w:rsid w:val="00FA0B2F"/>
    <w:rsid w:val="00FA4ED6"/>
    <w:rsid w:val="00FA6905"/>
    <w:rsid w:val="00FA6ADC"/>
    <w:rsid w:val="00FA7A01"/>
    <w:rsid w:val="00FB03E9"/>
    <w:rsid w:val="00FB231E"/>
    <w:rsid w:val="00FB2F2E"/>
    <w:rsid w:val="00FB37C3"/>
    <w:rsid w:val="00FB3E6D"/>
    <w:rsid w:val="00FB4346"/>
    <w:rsid w:val="00FB4456"/>
    <w:rsid w:val="00FB478C"/>
    <w:rsid w:val="00FB49D7"/>
    <w:rsid w:val="00FB4D43"/>
    <w:rsid w:val="00FB5485"/>
    <w:rsid w:val="00FB5D74"/>
    <w:rsid w:val="00FB6981"/>
    <w:rsid w:val="00FB7076"/>
    <w:rsid w:val="00FC0936"/>
    <w:rsid w:val="00FC12FA"/>
    <w:rsid w:val="00FC21CD"/>
    <w:rsid w:val="00FC3598"/>
    <w:rsid w:val="00FC3A0E"/>
    <w:rsid w:val="00FC3B9D"/>
    <w:rsid w:val="00FC4607"/>
    <w:rsid w:val="00FC5D45"/>
    <w:rsid w:val="00FC5E78"/>
    <w:rsid w:val="00FC691C"/>
    <w:rsid w:val="00FC6B5B"/>
    <w:rsid w:val="00FC6D74"/>
    <w:rsid w:val="00FD00DB"/>
    <w:rsid w:val="00FD0A3A"/>
    <w:rsid w:val="00FD1640"/>
    <w:rsid w:val="00FD16AF"/>
    <w:rsid w:val="00FD18F7"/>
    <w:rsid w:val="00FD1F4D"/>
    <w:rsid w:val="00FD2218"/>
    <w:rsid w:val="00FD2A3E"/>
    <w:rsid w:val="00FD546E"/>
    <w:rsid w:val="00FD7077"/>
    <w:rsid w:val="00FE153D"/>
    <w:rsid w:val="00FE176A"/>
    <w:rsid w:val="00FE24FF"/>
    <w:rsid w:val="00FE271D"/>
    <w:rsid w:val="00FE405D"/>
    <w:rsid w:val="00FE43D1"/>
    <w:rsid w:val="00FE51CB"/>
    <w:rsid w:val="00FE5BBC"/>
    <w:rsid w:val="00FE6638"/>
    <w:rsid w:val="00FF0FA5"/>
    <w:rsid w:val="00FF0FE6"/>
    <w:rsid w:val="00FF2B42"/>
    <w:rsid w:val="00FF3EC7"/>
    <w:rsid w:val="00FF454E"/>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
    <w:basedOn w:val="Normal"/>
    <w:uiPriority w:val="34"/>
    <w:qFormat/>
    <w:rsid w:val="004773FC"/>
    <w:pPr>
      <w:ind w:left="720"/>
      <w:contextualSpacing/>
    </w:pPr>
  </w:style>
  <w:style w:type="paragraph" w:styleId="NormalWeb">
    <w:name w:val="Normal (Web)"/>
    <w:basedOn w:val="Normal"/>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5"/>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 w:type="character" w:customStyle="1" w:styleId="markedcontent">
    <w:name w:val="markedcontent"/>
    <w:basedOn w:val="Fontepargpadro"/>
    <w:rsid w:val="00247E9C"/>
  </w:style>
  <w:style w:type="paragraph" w:customStyle="1" w:styleId="texto1">
    <w:name w:val="texto1"/>
    <w:basedOn w:val="Normal"/>
    <w:uiPriority w:val="99"/>
    <w:rsid w:val="00247E9C"/>
    <w:pPr>
      <w:spacing w:before="100" w:beforeAutospacing="1" w:after="100" w:afterAutospacing="1"/>
    </w:pPr>
    <w:rPr>
      <w:rFonts w:ascii="Times New Roman" w:eastAsia="Times New Roman" w:hAnsi="Times New Roman" w:cs="Times New Roman"/>
    </w:rPr>
  </w:style>
  <w:style w:type="numbering" w:customStyle="1" w:styleId="WWNum1">
    <w:name w:val="WWNum1"/>
    <w:rsid w:val="004D6631"/>
    <w:pPr>
      <w:numPr>
        <w:numId w:val="4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1894560">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4.xml><?xml version="1.0" encoding="utf-8"?>
<ds:datastoreItem xmlns:ds="http://schemas.openxmlformats.org/officeDocument/2006/customXml" ds:itemID="{DC1773D3-941D-4C7D-8BC7-24B1BE3BA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474</TotalTime>
  <Pages>53</Pages>
  <Words>17119</Words>
  <Characters>92444</Characters>
  <Application>Microsoft Office Word</Application>
  <DocSecurity>0</DocSecurity>
  <Lines>770</Lines>
  <Paragraphs>218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109345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User</cp:lastModifiedBy>
  <cp:revision>3212</cp:revision>
  <cp:lastPrinted>2024-06-13T14:01:00Z</cp:lastPrinted>
  <dcterms:created xsi:type="dcterms:W3CDTF">2024-03-05T16:00:00Z</dcterms:created>
  <dcterms:modified xsi:type="dcterms:W3CDTF">2024-06-13T15:32:00Z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