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76DD89BF"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3A7884">
        <w:rPr>
          <w:rFonts w:ascii="Arial" w:hAnsi="Arial" w:cs="Arial"/>
          <w:b/>
          <w:bCs/>
          <w:color w:val="000000"/>
        </w:rPr>
        <w:t>PE018</w:t>
      </w:r>
      <w:r w:rsidR="00B726FB">
        <w:rPr>
          <w:rFonts w:ascii="Arial" w:hAnsi="Arial" w:cs="Arial"/>
          <w:b/>
          <w:bCs/>
          <w:color w:val="000000"/>
        </w:rPr>
        <w:t>/</w:t>
      </w:r>
      <w:r w:rsidR="00B33883">
        <w:rPr>
          <w:rFonts w:ascii="Arial" w:hAnsi="Arial" w:cs="Arial"/>
          <w:b/>
          <w:bCs/>
          <w:color w:val="000000"/>
        </w:rPr>
        <w:t>2025</w:t>
      </w:r>
    </w:p>
    <w:p w14:paraId="20681B04" w14:textId="77777777" w:rsidR="00015373" w:rsidRPr="002B3E58" w:rsidRDefault="00015373" w:rsidP="00235187">
      <w:pPr>
        <w:jc w:val="center"/>
        <w:rPr>
          <w:rFonts w:ascii="Arial" w:hAnsi="Arial" w:cs="Arial"/>
          <w:b/>
          <w:bCs/>
          <w:color w:val="000000"/>
          <w:sz w:val="16"/>
          <w:szCs w:val="16"/>
        </w:rPr>
      </w:pPr>
    </w:p>
    <w:p w14:paraId="31CF237B" w14:textId="007CB77D"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3A7884">
        <w:rPr>
          <w:rFonts w:ascii="Arial" w:hAnsi="Arial" w:cs="Arial"/>
          <w:bCs/>
          <w:color w:val="000000"/>
        </w:rPr>
        <w:t>112</w:t>
      </w:r>
      <w:r w:rsidR="003155CD" w:rsidRPr="00E6202D">
        <w:rPr>
          <w:rFonts w:ascii="Arial" w:hAnsi="Arial" w:cs="Arial"/>
          <w:bCs/>
          <w:color w:val="000000"/>
        </w:rPr>
        <w:t>/</w:t>
      </w:r>
      <w:r w:rsidR="00B33883">
        <w:rPr>
          <w:rFonts w:ascii="Arial" w:hAnsi="Arial" w:cs="Arial"/>
          <w:bCs/>
          <w:color w:val="000000"/>
        </w:rPr>
        <w:t>2025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2521D624"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641AF2">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397DF9A5" w:rsidR="002C6B79" w:rsidRPr="003E3853" w:rsidRDefault="002C6B79" w:rsidP="002C6B79">
      <w:pPr>
        <w:snapToGrid w:val="0"/>
        <w:spacing w:after="120" w:line="276" w:lineRule="auto"/>
        <w:ind w:right="-30"/>
        <w:jc w:val="both"/>
        <w:rPr>
          <w:rFonts w:ascii="Arial" w:eastAsia="Arial" w:hAnsi="Arial" w:cs="Arial"/>
          <w:color w:val="000000" w:themeColor="text1"/>
        </w:rPr>
      </w:pPr>
      <w:r w:rsidRPr="003E3853">
        <w:rPr>
          <w:rFonts w:ascii="Arial" w:eastAsia="Arial" w:hAnsi="Arial" w:cs="Arial"/>
          <w:b/>
          <w:color w:val="000000" w:themeColor="text1"/>
        </w:rPr>
        <w:t>RECEBIMENTO DAS PROPOSTAS:</w:t>
      </w:r>
      <w:r w:rsidR="00905E16" w:rsidRPr="003E3853">
        <w:rPr>
          <w:rFonts w:ascii="Arial" w:eastAsia="Arial" w:hAnsi="Arial" w:cs="Arial"/>
          <w:b/>
          <w:color w:val="000000" w:themeColor="text1"/>
        </w:rPr>
        <w:t xml:space="preserve"> </w:t>
      </w:r>
      <w:r w:rsidRPr="003E3853">
        <w:rPr>
          <w:rFonts w:ascii="Arial" w:eastAsia="Arial" w:hAnsi="Arial" w:cs="Arial"/>
          <w:color w:val="000000" w:themeColor="text1"/>
        </w:rPr>
        <w:t>Das</w:t>
      </w:r>
      <w:r w:rsidR="00905E16" w:rsidRPr="003E3853">
        <w:rPr>
          <w:rFonts w:ascii="Arial" w:eastAsia="Arial" w:hAnsi="Arial" w:cs="Arial"/>
          <w:color w:val="000000" w:themeColor="text1"/>
        </w:rPr>
        <w:t xml:space="preserve"> </w:t>
      </w:r>
      <w:r w:rsidR="00BD3A3F" w:rsidRPr="003E3853">
        <w:rPr>
          <w:rFonts w:ascii="Arial" w:eastAsia="Arial" w:hAnsi="Arial" w:cs="Arial"/>
          <w:color w:val="000000" w:themeColor="text1"/>
        </w:rPr>
        <w:t>08</w:t>
      </w:r>
      <w:r w:rsidRPr="003E3853">
        <w:rPr>
          <w:rFonts w:ascii="Arial" w:eastAsia="Arial" w:hAnsi="Arial" w:cs="Arial"/>
          <w:color w:val="000000" w:themeColor="text1"/>
        </w:rPr>
        <w:t>:</w:t>
      </w:r>
      <w:r w:rsidR="0035570A" w:rsidRPr="003E3853">
        <w:rPr>
          <w:rFonts w:ascii="Arial" w:eastAsia="Arial" w:hAnsi="Arial" w:cs="Arial"/>
          <w:color w:val="000000" w:themeColor="text1"/>
        </w:rPr>
        <w:t>00</w:t>
      </w:r>
      <w:r w:rsidR="00905E16" w:rsidRPr="003E3853">
        <w:rPr>
          <w:rFonts w:ascii="Arial" w:eastAsia="Arial" w:hAnsi="Arial" w:cs="Arial"/>
          <w:color w:val="000000" w:themeColor="text1"/>
        </w:rPr>
        <w:t xml:space="preserve"> </w:t>
      </w:r>
      <w:r w:rsidRPr="003E3853">
        <w:rPr>
          <w:rFonts w:ascii="Arial" w:eastAsia="Arial" w:hAnsi="Arial" w:cs="Arial"/>
          <w:color w:val="000000" w:themeColor="text1"/>
        </w:rPr>
        <w:t>horas</w:t>
      </w:r>
      <w:r w:rsidR="00905E16" w:rsidRPr="003E3853">
        <w:rPr>
          <w:rFonts w:ascii="Arial" w:eastAsia="Arial" w:hAnsi="Arial" w:cs="Arial"/>
          <w:color w:val="000000" w:themeColor="text1"/>
        </w:rPr>
        <w:t xml:space="preserve"> </w:t>
      </w:r>
      <w:r w:rsidRPr="003E3853">
        <w:rPr>
          <w:rFonts w:ascii="Arial" w:eastAsia="Arial" w:hAnsi="Arial" w:cs="Arial"/>
          <w:color w:val="000000" w:themeColor="text1"/>
        </w:rPr>
        <w:t>do</w:t>
      </w:r>
      <w:r w:rsidR="00905E16" w:rsidRPr="003E3853">
        <w:rPr>
          <w:rFonts w:ascii="Arial" w:eastAsia="Arial" w:hAnsi="Arial" w:cs="Arial"/>
          <w:color w:val="000000" w:themeColor="text1"/>
        </w:rPr>
        <w:t xml:space="preserve"> </w:t>
      </w:r>
      <w:r w:rsidRPr="003E3853">
        <w:rPr>
          <w:rFonts w:ascii="Arial" w:eastAsia="Arial" w:hAnsi="Arial" w:cs="Arial"/>
          <w:color w:val="000000" w:themeColor="text1"/>
        </w:rPr>
        <w:t>dia</w:t>
      </w:r>
      <w:r w:rsidR="00753499" w:rsidRPr="003E3853">
        <w:rPr>
          <w:rFonts w:ascii="Arial" w:eastAsia="Arial" w:hAnsi="Arial" w:cs="Arial"/>
          <w:color w:val="000000" w:themeColor="text1"/>
        </w:rPr>
        <w:t xml:space="preserve"> </w:t>
      </w:r>
      <w:r w:rsidR="00B33883" w:rsidRPr="003E3853">
        <w:rPr>
          <w:rFonts w:ascii="Arial" w:eastAsia="Arial" w:hAnsi="Arial" w:cs="Arial"/>
          <w:color w:val="000000" w:themeColor="text1"/>
        </w:rPr>
        <w:t>1</w:t>
      </w:r>
      <w:r w:rsidR="003E3853" w:rsidRPr="003E3853">
        <w:rPr>
          <w:rFonts w:ascii="Arial" w:eastAsia="Arial" w:hAnsi="Arial" w:cs="Arial"/>
          <w:color w:val="000000" w:themeColor="text1"/>
        </w:rPr>
        <w:t>6</w:t>
      </w:r>
      <w:r w:rsidR="00A3445B" w:rsidRPr="003E3853">
        <w:rPr>
          <w:rFonts w:ascii="Arial" w:eastAsia="Arial" w:hAnsi="Arial" w:cs="Arial"/>
          <w:color w:val="000000" w:themeColor="text1"/>
        </w:rPr>
        <w:t>/</w:t>
      </w:r>
      <w:r w:rsidR="003E3853" w:rsidRPr="003E3853">
        <w:rPr>
          <w:rFonts w:ascii="Arial" w:eastAsia="Arial" w:hAnsi="Arial" w:cs="Arial"/>
          <w:color w:val="000000" w:themeColor="text1"/>
        </w:rPr>
        <w:t>04</w:t>
      </w:r>
      <w:r w:rsidRPr="003E3853">
        <w:rPr>
          <w:rFonts w:ascii="Arial" w:eastAsia="Arial" w:hAnsi="Arial" w:cs="Arial"/>
          <w:color w:val="000000" w:themeColor="text1"/>
        </w:rPr>
        <w:t>/</w:t>
      </w:r>
      <w:r w:rsidR="00B33883" w:rsidRPr="003E3853">
        <w:rPr>
          <w:rFonts w:ascii="Arial" w:eastAsia="Arial" w:hAnsi="Arial" w:cs="Arial"/>
          <w:color w:val="000000" w:themeColor="text1"/>
        </w:rPr>
        <w:t>2025</w:t>
      </w:r>
      <w:r w:rsidR="00CD0A90" w:rsidRPr="003E3853">
        <w:rPr>
          <w:rFonts w:ascii="Arial" w:eastAsia="Arial" w:hAnsi="Arial" w:cs="Arial"/>
          <w:color w:val="000000" w:themeColor="text1"/>
        </w:rPr>
        <w:t xml:space="preserve"> </w:t>
      </w:r>
      <w:r w:rsidR="0035570A" w:rsidRPr="003E3853">
        <w:rPr>
          <w:rFonts w:ascii="Arial" w:eastAsia="Arial" w:hAnsi="Arial" w:cs="Arial"/>
          <w:color w:val="000000" w:themeColor="text1"/>
        </w:rPr>
        <w:t>às</w:t>
      </w:r>
      <w:r w:rsidR="00CD0A90" w:rsidRPr="003E3853">
        <w:rPr>
          <w:rFonts w:ascii="Arial" w:eastAsia="Arial" w:hAnsi="Arial" w:cs="Arial"/>
          <w:color w:val="000000" w:themeColor="text1"/>
        </w:rPr>
        <w:t xml:space="preserve"> </w:t>
      </w:r>
      <w:r w:rsidR="00905E16" w:rsidRPr="003E3853">
        <w:rPr>
          <w:rFonts w:ascii="Arial" w:eastAsia="Arial" w:hAnsi="Arial" w:cs="Arial"/>
          <w:color w:val="000000" w:themeColor="text1"/>
        </w:rPr>
        <w:t>08</w:t>
      </w:r>
      <w:r w:rsidR="0035570A" w:rsidRPr="003E3853">
        <w:rPr>
          <w:rFonts w:ascii="Arial" w:eastAsia="Arial" w:hAnsi="Arial" w:cs="Arial"/>
          <w:color w:val="000000" w:themeColor="text1"/>
        </w:rPr>
        <w:t>:00</w:t>
      </w:r>
      <w:r w:rsidR="004A2264" w:rsidRPr="003E3853">
        <w:rPr>
          <w:rFonts w:ascii="Arial" w:eastAsia="Arial" w:hAnsi="Arial" w:cs="Arial"/>
          <w:color w:val="000000" w:themeColor="text1"/>
        </w:rPr>
        <w:t xml:space="preserve"> </w:t>
      </w:r>
      <w:r w:rsidR="0035570A" w:rsidRPr="003E3853">
        <w:rPr>
          <w:rFonts w:ascii="Arial" w:eastAsia="Arial" w:hAnsi="Arial" w:cs="Arial"/>
          <w:color w:val="000000" w:themeColor="text1"/>
        </w:rPr>
        <w:t>do</w:t>
      </w:r>
      <w:r w:rsidR="004A2264" w:rsidRPr="003E3853">
        <w:rPr>
          <w:rFonts w:ascii="Arial" w:eastAsia="Arial" w:hAnsi="Arial" w:cs="Arial"/>
          <w:color w:val="000000" w:themeColor="text1"/>
        </w:rPr>
        <w:t xml:space="preserve"> </w:t>
      </w:r>
      <w:r w:rsidR="0035570A" w:rsidRPr="003E3853">
        <w:rPr>
          <w:rFonts w:ascii="Arial" w:eastAsia="Arial" w:hAnsi="Arial" w:cs="Arial"/>
          <w:color w:val="000000" w:themeColor="text1"/>
        </w:rPr>
        <w:t>dia</w:t>
      </w:r>
      <w:r w:rsidR="00C2572D" w:rsidRPr="003E3853">
        <w:rPr>
          <w:rFonts w:ascii="Arial" w:eastAsia="Arial" w:hAnsi="Arial" w:cs="Arial"/>
          <w:color w:val="000000" w:themeColor="text1"/>
        </w:rPr>
        <w:t xml:space="preserve"> </w:t>
      </w:r>
      <w:r w:rsidR="003E3853" w:rsidRPr="003E3853">
        <w:rPr>
          <w:rFonts w:ascii="Arial" w:eastAsia="Arial" w:hAnsi="Arial" w:cs="Arial"/>
          <w:color w:val="000000" w:themeColor="text1"/>
        </w:rPr>
        <w:t>30</w:t>
      </w:r>
      <w:r w:rsidR="0035570A" w:rsidRPr="003E3853">
        <w:rPr>
          <w:rFonts w:ascii="Arial" w:eastAsia="Arial" w:hAnsi="Arial" w:cs="Arial"/>
          <w:color w:val="000000" w:themeColor="text1"/>
        </w:rPr>
        <w:t>/</w:t>
      </w:r>
      <w:r w:rsidR="003E3853" w:rsidRPr="003E3853">
        <w:rPr>
          <w:rFonts w:ascii="Arial" w:eastAsia="Arial" w:hAnsi="Arial" w:cs="Arial"/>
          <w:color w:val="000000" w:themeColor="text1"/>
        </w:rPr>
        <w:t>04</w:t>
      </w:r>
      <w:r w:rsidR="0035570A" w:rsidRPr="003E3853">
        <w:rPr>
          <w:rFonts w:ascii="Arial" w:eastAsia="Arial" w:hAnsi="Arial" w:cs="Arial"/>
          <w:color w:val="000000" w:themeColor="text1"/>
        </w:rPr>
        <w:t>/</w:t>
      </w:r>
      <w:r w:rsidR="00017F7B" w:rsidRPr="003E3853">
        <w:rPr>
          <w:rFonts w:ascii="Arial" w:eastAsia="Arial" w:hAnsi="Arial" w:cs="Arial"/>
          <w:color w:val="000000" w:themeColor="text1"/>
        </w:rPr>
        <w:t>202</w:t>
      </w:r>
      <w:r w:rsidR="00753499" w:rsidRPr="003E3853">
        <w:rPr>
          <w:rFonts w:ascii="Arial" w:eastAsia="Arial" w:hAnsi="Arial" w:cs="Arial"/>
          <w:color w:val="000000" w:themeColor="text1"/>
        </w:rPr>
        <w:t>5</w:t>
      </w:r>
      <w:r w:rsidRPr="003E3853">
        <w:rPr>
          <w:rFonts w:ascii="Arial" w:eastAsia="Arial" w:hAnsi="Arial" w:cs="Arial"/>
          <w:color w:val="000000" w:themeColor="text1"/>
        </w:rPr>
        <w:t>.</w:t>
      </w:r>
    </w:p>
    <w:p w14:paraId="5C2AD51A" w14:textId="1BB4B9DB" w:rsidR="002C6B79" w:rsidRPr="003E3853" w:rsidRDefault="002C6B79" w:rsidP="002C6B79">
      <w:pPr>
        <w:snapToGrid w:val="0"/>
        <w:spacing w:after="120" w:line="276" w:lineRule="auto"/>
        <w:ind w:right="-30"/>
        <w:jc w:val="both"/>
        <w:rPr>
          <w:rFonts w:ascii="Arial" w:eastAsia="Arial" w:hAnsi="Arial" w:cs="Arial"/>
          <w:color w:val="000000" w:themeColor="text1"/>
        </w:rPr>
      </w:pPr>
      <w:r w:rsidRPr="003E3853">
        <w:rPr>
          <w:rFonts w:ascii="Arial" w:eastAsia="Arial" w:hAnsi="Arial" w:cs="Arial"/>
          <w:b/>
          <w:color w:val="000000" w:themeColor="text1"/>
        </w:rPr>
        <w:t>ABERTURA E JULGAMENTO DAS PROPOSTAS:</w:t>
      </w:r>
      <w:r w:rsidR="004D345A" w:rsidRPr="003E3853">
        <w:rPr>
          <w:rFonts w:ascii="Arial" w:eastAsia="Arial" w:hAnsi="Arial" w:cs="Arial"/>
          <w:b/>
          <w:color w:val="000000" w:themeColor="text1"/>
        </w:rPr>
        <w:t xml:space="preserve"> </w:t>
      </w:r>
      <w:r w:rsidRPr="003E3853">
        <w:rPr>
          <w:rFonts w:ascii="Arial" w:eastAsia="Arial" w:hAnsi="Arial" w:cs="Arial"/>
          <w:color w:val="000000" w:themeColor="text1"/>
        </w:rPr>
        <w:t>Das</w:t>
      </w:r>
      <w:r w:rsidR="004D345A" w:rsidRPr="003E3853">
        <w:rPr>
          <w:rFonts w:ascii="Arial" w:eastAsia="Arial" w:hAnsi="Arial" w:cs="Arial"/>
          <w:color w:val="000000" w:themeColor="text1"/>
        </w:rPr>
        <w:t xml:space="preserve"> </w:t>
      </w:r>
      <w:r w:rsidR="00992DCD" w:rsidRPr="003E3853">
        <w:rPr>
          <w:rFonts w:ascii="Arial" w:eastAsia="Arial" w:hAnsi="Arial" w:cs="Arial"/>
          <w:color w:val="000000" w:themeColor="text1"/>
        </w:rPr>
        <w:t>08</w:t>
      </w:r>
      <w:r w:rsidRPr="003E3853">
        <w:rPr>
          <w:rFonts w:ascii="Arial" w:eastAsia="Arial" w:hAnsi="Arial" w:cs="Arial"/>
          <w:color w:val="000000" w:themeColor="text1"/>
        </w:rPr>
        <w:t>:</w:t>
      </w:r>
      <w:r w:rsidR="00A25C82" w:rsidRPr="003E3853">
        <w:rPr>
          <w:rFonts w:ascii="Arial" w:eastAsia="Arial" w:hAnsi="Arial" w:cs="Arial"/>
          <w:color w:val="000000" w:themeColor="text1"/>
        </w:rPr>
        <w:t>0</w:t>
      </w:r>
      <w:r w:rsidR="00992DCD" w:rsidRPr="003E3853">
        <w:rPr>
          <w:rFonts w:ascii="Arial" w:eastAsia="Arial" w:hAnsi="Arial" w:cs="Arial"/>
          <w:color w:val="000000" w:themeColor="text1"/>
        </w:rPr>
        <w:t>0</w:t>
      </w:r>
      <w:r w:rsidR="004D345A" w:rsidRPr="003E3853">
        <w:rPr>
          <w:rFonts w:ascii="Arial" w:eastAsia="Arial" w:hAnsi="Arial" w:cs="Arial"/>
          <w:color w:val="000000" w:themeColor="text1"/>
        </w:rPr>
        <w:t xml:space="preserve"> </w:t>
      </w:r>
      <w:r w:rsidRPr="003E3853">
        <w:rPr>
          <w:rFonts w:ascii="Arial" w:eastAsia="Arial" w:hAnsi="Arial" w:cs="Arial"/>
          <w:color w:val="000000" w:themeColor="text1"/>
        </w:rPr>
        <w:t>às</w:t>
      </w:r>
      <w:r w:rsidR="004D345A" w:rsidRPr="003E3853">
        <w:rPr>
          <w:rFonts w:ascii="Arial" w:eastAsia="Arial" w:hAnsi="Arial" w:cs="Arial"/>
          <w:color w:val="000000" w:themeColor="text1"/>
        </w:rPr>
        <w:t xml:space="preserve"> </w:t>
      </w:r>
      <w:r w:rsidR="003E3853" w:rsidRPr="003E3853">
        <w:rPr>
          <w:rFonts w:ascii="Arial" w:eastAsia="Arial" w:hAnsi="Arial" w:cs="Arial"/>
          <w:color w:val="000000" w:themeColor="text1"/>
        </w:rPr>
        <w:t>08</w:t>
      </w:r>
      <w:r w:rsidR="009369B0" w:rsidRPr="003E3853">
        <w:rPr>
          <w:rFonts w:ascii="Arial" w:eastAsia="Arial" w:hAnsi="Arial" w:cs="Arial"/>
          <w:color w:val="000000" w:themeColor="text1"/>
        </w:rPr>
        <w:t>:</w:t>
      </w:r>
      <w:r w:rsidR="003E3853" w:rsidRPr="003E3853">
        <w:rPr>
          <w:rFonts w:ascii="Arial" w:eastAsia="Arial" w:hAnsi="Arial" w:cs="Arial"/>
          <w:color w:val="000000" w:themeColor="text1"/>
        </w:rPr>
        <w:t>3</w:t>
      </w:r>
      <w:r w:rsidR="009369B0" w:rsidRPr="003E3853">
        <w:rPr>
          <w:rFonts w:ascii="Arial" w:eastAsia="Arial" w:hAnsi="Arial" w:cs="Arial"/>
          <w:color w:val="000000" w:themeColor="text1"/>
        </w:rPr>
        <w:t xml:space="preserve">0 </w:t>
      </w:r>
      <w:r w:rsidRPr="003E3853">
        <w:rPr>
          <w:rFonts w:ascii="Arial" w:eastAsia="Arial" w:hAnsi="Arial" w:cs="Arial"/>
          <w:color w:val="000000" w:themeColor="text1"/>
        </w:rPr>
        <w:t>horas</w:t>
      </w:r>
      <w:r w:rsidR="00AD5D87" w:rsidRPr="003E3853">
        <w:rPr>
          <w:rFonts w:ascii="Arial" w:eastAsia="Arial" w:hAnsi="Arial" w:cs="Arial"/>
          <w:color w:val="000000" w:themeColor="text1"/>
        </w:rPr>
        <w:t xml:space="preserve"> </w:t>
      </w:r>
      <w:r w:rsidRPr="003E3853">
        <w:rPr>
          <w:rFonts w:ascii="Arial" w:eastAsia="Arial" w:hAnsi="Arial" w:cs="Arial"/>
          <w:color w:val="000000" w:themeColor="text1"/>
        </w:rPr>
        <w:t>do</w:t>
      </w:r>
      <w:r w:rsidR="00AD5D87" w:rsidRPr="003E3853">
        <w:rPr>
          <w:rFonts w:ascii="Arial" w:eastAsia="Arial" w:hAnsi="Arial" w:cs="Arial"/>
          <w:color w:val="000000" w:themeColor="text1"/>
        </w:rPr>
        <w:t xml:space="preserve"> </w:t>
      </w:r>
      <w:r w:rsidRPr="003E3853">
        <w:rPr>
          <w:rFonts w:ascii="Arial" w:eastAsia="Arial" w:hAnsi="Arial" w:cs="Arial"/>
          <w:color w:val="000000" w:themeColor="text1"/>
        </w:rPr>
        <w:t>dia</w:t>
      </w:r>
      <w:r w:rsidR="004D345A" w:rsidRPr="003E3853">
        <w:rPr>
          <w:rFonts w:ascii="Arial" w:eastAsia="Arial" w:hAnsi="Arial" w:cs="Arial"/>
          <w:color w:val="000000" w:themeColor="text1"/>
        </w:rPr>
        <w:t xml:space="preserve"> </w:t>
      </w:r>
      <w:r w:rsidR="003E3853" w:rsidRPr="003E3853">
        <w:rPr>
          <w:rFonts w:ascii="Arial" w:eastAsia="Arial" w:hAnsi="Arial" w:cs="Arial"/>
          <w:color w:val="000000" w:themeColor="text1"/>
        </w:rPr>
        <w:t>30</w:t>
      </w:r>
      <w:r w:rsidR="00753499" w:rsidRPr="003E3853">
        <w:rPr>
          <w:rFonts w:ascii="Arial" w:eastAsia="Arial" w:hAnsi="Arial" w:cs="Arial"/>
          <w:color w:val="000000" w:themeColor="text1"/>
        </w:rPr>
        <w:t>/</w:t>
      </w:r>
      <w:r w:rsidR="003E3853" w:rsidRPr="003E3853">
        <w:rPr>
          <w:rFonts w:ascii="Arial" w:eastAsia="Arial" w:hAnsi="Arial" w:cs="Arial"/>
          <w:color w:val="000000" w:themeColor="text1"/>
        </w:rPr>
        <w:t>04</w:t>
      </w:r>
      <w:r w:rsidRPr="003E3853">
        <w:rPr>
          <w:rFonts w:ascii="Arial" w:eastAsia="Arial" w:hAnsi="Arial" w:cs="Arial"/>
          <w:color w:val="000000" w:themeColor="text1"/>
        </w:rPr>
        <w:t>/</w:t>
      </w:r>
      <w:r w:rsidR="00017F7B" w:rsidRPr="003E3853">
        <w:rPr>
          <w:rFonts w:ascii="Arial" w:eastAsia="Arial" w:hAnsi="Arial" w:cs="Arial"/>
          <w:color w:val="000000" w:themeColor="text1"/>
        </w:rPr>
        <w:t>202</w:t>
      </w:r>
      <w:r w:rsidR="00753499" w:rsidRPr="003E3853">
        <w:rPr>
          <w:rFonts w:ascii="Arial" w:eastAsia="Arial" w:hAnsi="Arial" w:cs="Arial"/>
          <w:color w:val="000000" w:themeColor="text1"/>
        </w:rPr>
        <w:t>5</w:t>
      </w:r>
      <w:r w:rsidRPr="003E3853">
        <w:rPr>
          <w:rFonts w:ascii="Arial" w:eastAsia="Arial" w:hAnsi="Arial" w:cs="Arial"/>
          <w:color w:val="000000" w:themeColor="text1"/>
        </w:rPr>
        <w:t>.</w:t>
      </w:r>
    </w:p>
    <w:p w14:paraId="723E3EC7" w14:textId="26B85DCE"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3E3853">
        <w:rPr>
          <w:rFonts w:ascii="Arial" w:eastAsia="Arial" w:hAnsi="Arial" w:cs="Arial"/>
          <w:b/>
          <w:color w:val="000000" w:themeColor="text1"/>
        </w:rPr>
        <w:t>INÍCIO DA SESSÃO DE DISPUTA DE PREÇOS:</w:t>
      </w:r>
      <w:r w:rsidR="004A2264" w:rsidRPr="003E3853">
        <w:rPr>
          <w:rFonts w:ascii="Arial" w:eastAsia="Arial" w:hAnsi="Arial" w:cs="Arial"/>
          <w:b/>
          <w:color w:val="000000" w:themeColor="text1"/>
        </w:rPr>
        <w:t xml:space="preserve"> </w:t>
      </w:r>
      <w:r w:rsidR="002E7298" w:rsidRPr="003E3853">
        <w:rPr>
          <w:rFonts w:ascii="Arial" w:eastAsia="Arial" w:hAnsi="Arial" w:cs="Arial"/>
          <w:color w:val="000000" w:themeColor="text1"/>
        </w:rPr>
        <w:t>Às</w:t>
      </w:r>
      <w:r w:rsidR="004A2264" w:rsidRPr="003E3853">
        <w:rPr>
          <w:rFonts w:ascii="Arial" w:eastAsia="Arial" w:hAnsi="Arial" w:cs="Arial"/>
          <w:color w:val="000000" w:themeColor="text1"/>
        </w:rPr>
        <w:t xml:space="preserve"> </w:t>
      </w:r>
      <w:r w:rsidR="00455890" w:rsidRPr="003E3853">
        <w:rPr>
          <w:rFonts w:ascii="Arial" w:eastAsia="Arial" w:hAnsi="Arial" w:cs="Arial"/>
          <w:color w:val="000000" w:themeColor="text1"/>
        </w:rPr>
        <w:t>08</w:t>
      </w:r>
      <w:r w:rsidRPr="003E3853">
        <w:rPr>
          <w:rFonts w:ascii="Arial" w:eastAsia="Arial" w:hAnsi="Arial" w:cs="Arial"/>
          <w:color w:val="000000" w:themeColor="text1"/>
        </w:rPr>
        <w:t>:</w:t>
      </w:r>
      <w:r w:rsidR="00E0666D" w:rsidRPr="003E3853">
        <w:rPr>
          <w:rFonts w:ascii="Arial" w:eastAsia="Arial" w:hAnsi="Arial" w:cs="Arial"/>
          <w:color w:val="000000" w:themeColor="text1"/>
        </w:rPr>
        <w:t xml:space="preserve">30 </w:t>
      </w:r>
      <w:r w:rsidRPr="003E3853">
        <w:rPr>
          <w:rFonts w:ascii="Arial" w:eastAsia="Arial" w:hAnsi="Arial" w:cs="Arial"/>
          <w:color w:val="000000" w:themeColor="text1"/>
        </w:rPr>
        <w:t>horas</w:t>
      </w:r>
      <w:r w:rsidR="004A2264" w:rsidRPr="003E3853">
        <w:rPr>
          <w:rFonts w:ascii="Arial" w:eastAsia="Arial" w:hAnsi="Arial" w:cs="Arial"/>
          <w:color w:val="000000" w:themeColor="text1"/>
        </w:rPr>
        <w:t xml:space="preserve"> </w:t>
      </w:r>
      <w:r w:rsidRPr="003E3853">
        <w:rPr>
          <w:rFonts w:ascii="Arial" w:eastAsia="Arial" w:hAnsi="Arial" w:cs="Arial"/>
          <w:color w:val="000000" w:themeColor="text1"/>
        </w:rPr>
        <w:t>do dia</w:t>
      </w:r>
      <w:r w:rsidR="00814C60" w:rsidRPr="003E3853">
        <w:rPr>
          <w:rFonts w:ascii="Arial" w:eastAsia="Arial" w:hAnsi="Arial" w:cs="Arial"/>
          <w:color w:val="000000" w:themeColor="text1"/>
        </w:rPr>
        <w:t xml:space="preserve"> </w:t>
      </w:r>
      <w:r w:rsidR="003E3853" w:rsidRPr="003E3853">
        <w:rPr>
          <w:rFonts w:ascii="Arial" w:eastAsia="Arial" w:hAnsi="Arial" w:cs="Arial"/>
          <w:color w:val="000000" w:themeColor="text1"/>
        </w:rPr>
        <w:t>30</w:t>
      </w:r>
      <w:r w:rsidRPr="003E3853">
        <w:rPr>
          <w:rFonts w:ascii="Arial" w:eastAsia="Arial" w:hAnsi="Arial" w:cs="Arial"/>
          <w:color w:val="000000" w:themeColor="text1"/>
        </w:rPr>
        <w:t>/</w:t>
      </w:r>
      <w:r w:rsidR="003E3853" w:rsidRPr="003E3853">
        <w:rPr>
          <w:rFonts w:ascii="Arial" w:eastAsia="Arial" w:hAnsi="Arial" w:cs="Arial"/>
          <w:color w:val="000000" w:themeColor="text1"/>
        </w:rPr>
        <w:t>04</w:t>
      </w:r>
      <w:r w:rsidRPr="003E3853">
        <w:rPr>
          <w:rFonts w:ascii="Arial" w:eastAsia="Arial" w:hAnsi="Arial" w:cs="Arial"/>
          <w:color w:val="000000" w:themeColor="text1"/>
        </w:rPr>
        <w:t>/</w:t>
      </w:r>
      <w:r w:rsidR="00017F7B" w:rsidRPr="003E3853">
        <w:rPr>
          <w:rFonts w:ascii="Arial" w:eastAsia="Arial" w:hAnsi="Arial" w:cs="Arial"/>
          <w:color w:val="000000" w:themeColor="text1"/>
        </w:rPr>
        <w:t>202</w:t>
      </w:r>
      <w:r w:rsidR="00753499" w:rsidRPr="003E3853">
        <w:rPr>
          <w:rFonts w:ascii="Arial" w:eastAsia="Arial" w:hAnsi="Arial" w:cs="Arial"/>
          <w:color w:val="000000" w:themeColor="text1"/>
        </w:rPr>
        <w:t>5</w:t>
      </w:r>
      <w:r w:rsidRPr="003E3853">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36299FE2"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3F26F2" w:rsidRPr="00A5292D">
        <w:rPr>
          <w:rFonts w:ascii="Arial" w:hAnsi="Arial" w:cs="Arial"/>
          <w:color w:val="000000"/>
        </w:rPr>
        <w:t xml:space="preserve">prestar serviços </w:t>
      </w:r>
      <w:r w:rsidR="00074DAA">
        <w:rPr>
          <w:rFonts w:ascii="Arial" w:hAnsi="Arial" w:cs="Arial"/>
          <w:color w:val="000000"/>
        </w:rPr>
        <w:t xml:space="preserve">de </w:t>
      </w:r>
      <w:r w:rsidR="003A7884">
        <w:rPr>
          <w:rFonts w:ascii="Arial" w:hAnsi="Arial" w:cs="Arial"/>
          <w:color w:val="000000"/>
        </w:rPr>
        <w:t>instalação de estruturas provisórias, bem como, decoração e iluminação de espaços públicos para a realização dos festejos juninos de 2025 na sede do município</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06295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3F26F2">
        <w:rPr>
          <w:rFonts w:ascii="Arial" w:hAnsi="Arial" w:cs="Arial"/>
        </w:rPr>
        <w:t>s</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 xml:space="preserve">4.9 Caberá ao fornecedor acompanhar as operações no sistema eletrônico durante a sessão pública do pregão, ficando responsável pelo ônus decorrente da perda de negócios diante da </w:t>
      </w:r>
      <w:r w:rsidRPr="00C47D4C">
        <w:rPr>
          <w:rFonts w:ascii="Arial" w:hAnsi="Arial" w:cs="Arial"/>
        </w:rPr>
        <w:lastRenderedPageBreak/>
        <w:t>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DD6156B" w:rsidR="00724556" w:rsidRDefault="00724556" w:rsidP="00D47215">
      <w:pPr>
        <w:numPr>
          <w:ilvl w:val="1"/>
          <w:numId w:val="11"/>
        </w:numPr>
        <w:ind w:left="0" w:firstLine="0"/>
        <w:jc w:val="both"/>
        <w:rPr>
          <w:rFonts w:ascii="Arial" w:hAnsi="Arial" w:cs="Arial"/>
          <w:color w:val="000000" w:themeColor="text1"/>
        </w:rPr>
      </w:pPr>
      <w:r>
        <w:rPr>
          <w:rFonts w:ascii="Arial" w:hAnsi="Arial" w:cs="Arial"/>
          <w:color w:val="000000" w:themeColor="text1"/>
        </w:rPr>
        <w:t>A proposta financeira inicial, a Declaração de Atendimentos aos Requisitos de Habilitação e a garantia de proposta,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não apresentar a documentação de habilitação dentro do prazo estipulado, será responsabilizada, de acordo aos arts.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0624FCF2" w:rsidR="00CA24FB" w:rsidRPr="00DC0D6C"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003F26F2">
        <w:rPr>
          <w:rFonts w:ascii="Arial" w:hAnsi="Arial" w:cs="Arial"/>
          <w:i/>
        </w:rPr>
        <w:t xml:space="preserve"> por lote</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397CD5">
      <w:pPr>
        <w:pStyle w:val="Ttulo1"/>
        <w:numPr>
          <w:ilvl w:val="2"/>
          <w:numId w:val="39"/>
        </w:numPr>
        <w:tabs>
          <w:tab w:val="left" w:pos="693"/>
        </w:tabs>
        <w:spacing w:before="0"/>
        <w:ind w:left="0"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54145C">
      <w:pPr>
        <w:pStyle w:val="PargrafodaLista"/>
        <w:widowControl w:val="0"/>
        <w:numPr>
          <w:ilvl w:val="2"/>
          <w:numId w:val="40"/>
        </w:numPr>
        <w:tabs>
          <w:tab w:val="left" w:pos="684"/>
        </w:tabs>
        <w:autoSpaceDE w:val="0"/>
        <w:autoSpaceDN w:val="0"/>
        <w:ind w:left="0"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54145C">
      <w:pPr>
        <w:pStyle w:val="PargrafodaLista"/>
        <w:widowControl w:val="0"/>
        <w:tabs>
          <w:tab w:val="left" w:pos="684"/>
        </w:tabs>
        <w:autoSpaceDE w:val="0"/>
        <w:autoSpaceDN w:val="0"/>
        <w:ind w:left="0" w:right="186"/>
        <w:contextualSpacing w:val="0"/>
        <w:jc w:val="both"/>
        <w:rPr>
          <w:rFonts w:ascii="Arial" w:hAnsi="Arial" w:cs="Arial"/>
        </w:rPr>
      </w:pPr>
    </w:p>
    <w:p w14:paraId="51709F57" w14:textId="572CE037" w:rsidR="00397CD5" w:rsidRDefault="00397CD5" w:rsidP="00397CD5">
      <w:pPr>
        <w:pStyle w:val="PargrafodaLista"/>
        <w:widowControl w:val="0"/>
        <w:numPr>
          <w:ilvl w:val="2"/>
          <w:numId w:val="40"/>
        </w:numPr>
        <w:tabs>
          <w:tab w:val="left" w:pos="802"/>
        </w:tabs>
        <w:autoSpaceDE w:val="0"/>
        <w:autoSpaceDN w:val="0"/>
        <w:ind w:left="0"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lastRenderedPageBreak/>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397CD5">
      <w:pPr>
        <w:pStyle w:val="Corpodetexto"/>
        <w:spacing w:before="0" w:beforeAutospacing="0" w:after="0" w:afterAutospacing="0"/>
        <w:ind w:right="184"/>
        <w:jc w:val="both"/>
        <w:rPr>
          <w:rFonts w:ascii="Arial" w:hAnsi="Arial" w:cs="Arial"/>
        </w:rPr>
      </w:pPr>
      <w:r w:rsidRPr="00397CD5">
        <w:rPr>
          <w:rFonts w:ascii="Arial" w:hAnsi="Arial" w:cs="Arial"/>
          <w:bCs/>
        </w:rPr>
        <w:t>7.13.1.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397CD5">
      <w:pPr>
        <w:pStyle w:val="Corpodetexto"/>
        <w:spacing w:before="0" w:beforeAutospacing="0" w:after="0" w:afterAutospacing="0"/>
        <w:ind w:right="184"/>
        <w:jc w:val="both"/>
        <w:rPr>
          <w:rFonts w:ascii="Arial" w:hAnsi="Arial" w:cs="Arial"/>
        </w:rPr>
      </w:pPr>
      <w:r>
        <w:rPr>
          <w:rFonts w:ascii="Arial" w:hAnsi="Arial" w:cs="Arial"/>
        </w:rPr>
        <w:t xml:space="preserve">7.13.2. </w:t>
      </w:r>
      <w:r w:rsidRPr="00647EEC">
        <w:rPr>
          <w:rFonts w:ascii="Arial" w:hAnsi="Arial" w:cs="Arial"/>
        </w:rPr>
        <w:t>A(s) empresa(s) que ofertar(em) valores inferiores de 50% (cinquenta por cento) do valor orçado pela administração, deverá(ão) apresentar junto com sua(s) proposta(s) realinhada(s), planilha com a composição de custos relativos ao(s) item(ns)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rsidP="003F26F2">
      <w:pPr>
        <w:pStyle w:val="PargrafodaLista"/>
        <w:widowControl w:val="0"/>
        <w:numPr>
          <w:ilvl w:val="2"/>
          <w:numId w:val="38"/>
        </w:numPr>
        <w:tabs>
          <w:tab w:val="left" w:pos="879"/>
        </w:tabs>
        <w:autoSpaceDE w:val="0"/>
        <w:autoSpaceDN w:val="0"/>
        <w:ind w:left="0"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54145C">
      <w:pPr>
        <w:pStyle w:val="PargrafodaLista"/>
        <w:widowControl w:val="0"/>
        <w:numPr>
          <w:ilvl w:val="2"/>
          <w:numId w:val="38"/>
        </w:numPr>
        <w:tabs>
          <w:tab w:val="left" w:pos="857"/>
        </w:tabs>
        <w:autoSpaceDE w:val="0"/>
        <w:autoSpaceDN w:val="0"/>
        <w:ind w:left="0"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397CD5">
      <w:pPr>
        <w:pStyle w:val="Corpodetexto"/>
        <w:spacing w:before="0" w:beforeAutospacing="0" w:after="0" w:afterAutospacing="0"/>
        <w:ind w:right="187"/>
        <w:jc w:val="both"/>
        <w:rPr>
          <w:rFonts w:ascii="Arial" w:hAnsi="Arial" w:cs="Arial"/>
        </w:rPr>
      </w:pPr>
      <w:r w:rsidRPr="00397CD5">
        <w:rPr>
          <w:rFonts w:ascii="Arial" w:hAnsi="Arial" w:cs="Arial"/>
          <w:bCs/>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397CD5">
      <w:pPr>
        <w:pStyle w:val="Corpodetexto"/>
        <w:spacing w:before="0" w:beforeAutospacing="0" w:after="0" w:afterAutospacing="0"/>
        <w:ind w:right="187"/>
        <w:jc w:val="both"/>
        <w:rPr>
          <w:rFonts w:ascii="Arial" w:hAnsi="Arial" w:cs="Arial"/>
        </w:rPr>
      </w:pPr>
    </w:p>
    <w:p w14:paraId="507071D9" w14:textId="2695961C" w:rsidR="00397CD5" w:rsidRDefault="00397CD5" w:rsidP="00397CD5">
      <w:pPr>
        <w:pStyle w:val="PargrafodaLista"/>
        <w:widowControl w:val="0"/>
        <w:numPr>
          <w:ilvl w:val="2"/>
          <w:numId w:val="41"/>
        </w:numPr>
        <w:tabs>
          <w:tab w:val="left" w:pos="881"/>
        </w:tabs>
        <w:autoSpaceDE w:val="0"/>
        <w:autoSpaceDN w:val="0"/>
        <w:ind w:left="0"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54145C">
      <w:pPr>
        <w:pStyle w:val="PargrafodaLista"/>
        <w:widowControl w:val="0"/>
        <w:tabs>
          <w:tab w:val="left" w:pos="881"/>
        </w:tabs>
        <w:autoSpaceDE w:val="0"/>
        <w:autoSpaceDN w:val="0"/>
        <w:ind w:left="0" w:right="178"/>
        <w:contextualSpacing w:val="0"/>
        <w:jc w:val="both"/>
        <w:rPr>
          <w:rFonts w:ascii="Arial" w:hAnsi="Arial" w:cs="Arial"/>
        </w:rPr>
      </w:pPr>
    </w:p>
    <w:p w14:paraId="3505CC39" w14:textId="0B36EF52" w:rsidR="00397CD5" w:rsidRDefault="00397CD5" w:rsidP="0054145C">
      <w:pPr>
        <w:pStyle w:val="PargrafodaLista"/>
        <w:widowControl w:val="0"/>
        <w:numPr>
          <w:ilvl w:val="2"/>
          <w:numId w:val="41"/>
        </w:numPr>
        <w:tabs>
          <w:tab w:val="left" w:pos="922"/>
        </w:tabs>
        <w:autoSpaceDE w:val="0"/>
        <w:autoSpaceDN w:val="0"/>
        <w:ind w:left="0"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54145C">
      <w:pPr>
        <w:pStyle w:val="PargrafodaLista"/>
        <w:widowControl w:val="0"/>
        <w:numPr>
          <w:ilvl w:val="2"/>
          <w:numId w:val="41"/>
        </w:numPr>
        <w:tabs>
          <w:tab w:val="left" w:pos="939"/>
        </w:tabs>
        <w:autoSpaceDE w:val="0"/>
        <w:autoSpaceDN w:val="0"/>
        <w:ind w:left="0"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54145C">
      <w:pPr>
        <w:pStyle w:val="PargrafodaLista"/>
        <w:widowControl w:val="0"/>
        <w:tabs>
          <w:tab w:val="left" w:pos="939"/>
        </w:tabs>
        <w:autoSpaceDE w:val="0"/>
        <w:autoSpaceDN w:val="0"/>
        <w:ind w:left="0" w:right="260"/>
        <w:contextualSpacing w:val="0"/>
        <w:jc w:val="both"/>
        <w:rPr>
          <w:rFonts w:ascii="Arial" w:hAnsi="Arial" w:cs="Arial"/>
        </w:rPr>
      </w:pPr>
    </w:p>
    <w:p w14:paraId="3805B947" w14:textId="4DD76B07" w:rsidR="00397CD5" w:rsidRDefault="00397CD5" w:rsidP="0054145C">
      <w:pPr>
        <w:pStyle w:val="PargrafodaLista"/>
        <w:widowControl w:val="0"/>
        <w:numPr>
          <w:ilvl w:val="2"/>
          <w:numId w:val="41"/>
        </w:numPr>
        <w:tabs>
          <w:tab w:val="left" w:pos="951"/>
        </w:tabs>
        <w:autoSpaceDE w:val="0"/>
        <w:autoSpaceDN w:val="0"/>
        <w:ind w:left="0"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54145C">
      <w:pPr>
        <w:pStyle w:val="PargrafodaLista"/>
        <w:widowControl w:val="0"/>
        <w:numPr>
          <w:ilvl w:val="3"/>
          <w:numId w:val="41"/>
        </w:numPr>
        <w:tabs>
          <w:tab w:val="left" w:pos="1066"/>
        </w:tabs>
        <w:autoSpaceDE w:val="0"/>
        <w:autoSpaceDN w:val="0"/>
        <w:ind w:left="0"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54145C">
      <w:pPr>
        <w:pStyle w:val="PargrafodaLista"/>
        <w:widowControl w:val="0"/>
        <w:tabs>
          <w:tab w:val="left" w:pos="1066"/>
        </w:tabs>
        <w:autoSpaceDE w:val="0"/>
        <w:autoSpaceDN w:val="0"/>
        <w:ind w:left="0" w:right="260"/>
        <w:contextualSpacing w:val="0"/>
        <w:jc w:val="both"/>
        <w:rPr>
          <w:rFonts w:ascii="Arial" w:hAnsi="Arial" w:cs="Arial"/>
        </w:rPr>
      </w:pPr>
    </w:p>
    <w:p w14:paraId="2D34B82E" w14:textId="77D04BB5" w:rsidR="00397CD5" w:rsidRPr="0054145C" w:rsidRDefault="00397CD5" w:rsidP="0054145C">
      <w:pPr>
        <w:pStyle w:val="PargrafodaLista"/>
        <w:numPr>
          <w:ilvl w:val="3"/>
          <w:numId w:val="41"/>
        </w:numPr>
        <w:tabs>
          <w:tab w:val="left" w:pos="284"/>
        </w:tabs>
        <w:ind w:left="0"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54145C">
      <w:pPr>
        <w:pStyle w:val="Ttulo1"/>
        <w:numPr>
          <w:ilvl w:val="2"/>
          <w:numId w:val="38"/>
        </w:numPr>
        <w:tabs>
          <w:tab w:val="num" w:pos="360"/>
          <w:tab w:val="left" w:pos="859"/>
        </w:tabs>
        <w:spacing w:before="0"/>
        <w:ind w:left="0"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 xml:space="preserve">verificação, pelo sistema, da eventual ocorrência do empate ficto, </w:t>
      </w:r>
      <w:r w:rsidRPr="006A7BC0">
        <w:rPr>
          <w:rFonts w:ascii="Arial" w:hAnsi="Arial" w:cs="Arial"/>
        </w:rPr>
        <w:lastRenderedPageBreak/>
        <w:t>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566EA6"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16344E">
        <w:rPr>
          <w:rFonts w:ascii="Arial" w:hAnsi="Arial" w:cs="Arial"/>
          <w:lang w:eastAsia="en-US"/>
        </w:rPr>
        <w:t>;</w:t>
      </w:r>
    </w:p>
    <w:p w14:paraId="3C0D53E7" w14:textId="77777777" w:rsidR="002F0AF5" w:rsidRPr="00E575A7" w:rsidRDefault="002F0AF5" w:rsidP="00EC48D9">
      <w:pPr>
        <w:pStyle w:val="PargrafodaLista"/>
        <w:ind w:left="0"/>
        <w:contextualSpacing w:val="0"/>
        <w:jc w:val="both"/>
        <w:rPr>
          <w:rFonts w:ascii="Arial" w:hAnsi="Arial" w:cs="Arial"/>
        </w:rPr>
      </w:pP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lastRenderedPageBreak/>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No caso de sociedade empresária ou empresa individual de responsabilidade limitada - EIRELI: ato constitutivo, estatuto ou contrato social em vigor, devidamente </w:t>
      </w:r>
      <w:r w:rsidRPr="00C47D4C">
        <w:rPr>
          <w:rFonts w:ascii="Arial" w:hAnsi="Arial" w:cs="Arial"/>
          <w:bCs/>
          <w:color w:val="000000"/>
        </w:rPr>
        <w:lastRenderedPageBreak/>
        <w:t>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lastRenderedPageBreak/>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E0D7BA5" w14:textId="6A5DFFD1" w:rsidR="002B404C" w:rsidRDefault="002B404C"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garantia de proposta, correspondente a 1% (um por cento) do valor estimado para a contratação (R$</w:t>
      </w:r>
      <w:r w:rsidR="003A7884">
        <w:rPr>
          <w:rFonts w:ascii="Arial" w:hAnsi="Arial" w:cs="Arial"/>
          <w:color w:val="000000"/>
        </w:rPr>
        <w:t>339.359,16),</w:t>
      </w:r>
      <w:r>
        <w:rPr>
          <w:rFonts w:ascii="Arial" w:hAnsi="Arial" w:cs="Arial"/>
          <w:color w:val="000000"/>
        </w:rPr>
        <w:t xml:space="preserve"> conforme art. 58 da lei federal nº 14.133/21</w:t>
      </w:r>
      <w:r w:rsidR="00153AE2">
        <w:rPr>
          <w:rFonts w:ascii="Arial" w:hAnsi="Arial" w:cs="Arial"/>
          <w:color w:val="000000"/>
        </w:rPr>
        <w:t>.</w:t>
      </w:r>
      <w:r>
        <w:rPr>
          <w:rFonts w:ascii="Arial" w:hAnsi="Arial" w:cs="Arial"/>
          <w:color w:val="000000"/>
        </w:rPr>
        <w:t xml:space="preserve"> (Por se tratar de requisito de pré-qualificação, a garantia deverá ser inserida no sistema junto com a proposta inicial e a declaração de atendimento aos requisitos de habilitação</w:t>
      </w:r>
      <w:r w:rsidR="00153AE2">
        <w:rPr>
          <w:rFonts w:ascii="Arial" w:hAnsi="Arial" w:cs="Arial"/>
          <w:color w:val="000000"/>
        </w:rPr>
        <w:t xml:space="preserve"> sob pena de desclassificação</w:t>
      </w:r>
      <w:r>
        <w:rPr>
          <w:rFonts w:ascii="Arial" w:hAnsi="Arial" w:cs="Arial"/>
          <w:color w:val="000000"/>
        </w:rPr>
        <w:t>);</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62D0D0DA" w14:textId="77777777" w:rsidR="00603A2F" w:rsidRPr="00603A2F" w:rsidRDefault="00603A2F" w:rsidP="00603A2F">
      <w:pPr>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cooperativa, tais documentos deverão ser acompanhados da última auditoria contábil-financeira, conforme dispõe o artigo </w:t>
      </w:r>
      <w:r w:rsidRPr="00C47D4C">
        <w:rPr>
          <w:rFonts w:ascii="Arial" w:hAnsi="Arial" w:cs="Arial"/>
          <w:color w:val="000000"/>
          <w:lang w:eastAsia="en-US"/>
        </w:rPr>
        <w:lastRenderedPageBreak/>
        <w:t>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lastRenderedPageBreak/>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19EA0917" w14:textId="77777777" w:rsidR="003A7884" w:rsidRDefault="003A7884" w:rsidP="003A7884">
      <w:pPr>
        <w:pStyle w:val="PargrafodaLista"/>
        <w:widowControl w:val="0"/>
        <w:numPr>
          <w:ilvl w:val="2"/>
          <w:numId w:val="53"/>
        </w:numPr>
        <w:tabs>
          <w:tab w:val="left" w:pos="1134"/>
        </w:tabs>
        <w:autoSpaceDE w:val="0"/>
        <w:autoSpaceDN w:val="0"/>
        <w:ind w:left="1134" w:right="148" w:firstLine="0"/>
        <w:contextualSpacing w:val="0"/>
        <w:jc w:val="both"/>
        <w:rPr>
          <w:rFonts w:ascii="Arial" w:hAnsi="Arial" w:cs="Arial"/>
        </w:rPr>
      </w:pPr>
      <w:r w:rsidRPr="003A7884">
        <w:rPr>
          <w:rFonts w:ascii="Arial" w:hAnsi="Arial" w:cs="Arial"/>
        </w:rPr>
        <w:t>Certidão de Registro e comprovação de regularidade dos responsáveis técnicos no Conselho Regional de Engenharia e Agronomia - CREA, dentro do prazo de validade; Relação da Equipe Técnica proposta para execução dos serviços, a equipe técnica deve conter no mínimo:</w:t>
      </w:r>
    </w:p>
    <w:p w14:paraId="7D926E07" w14:textId="77777777" w:rsidR="003A7884" w:rsidRPr="003A7884" w:rsidRDefault="003A7884" w:rsidP="003A7884">
      <w:pPr>
        <w:pStyle w:val="PargrafodaLista"/>
        <w:widowControl w:val="0"/>
        <w:tabs>
          <w:tab w:val="left" w:pos="871"/>
          <w:tab w:val="left" w:pos="874"/>
        </w:tabs>
        <w:autoSpaceDE w:val="0"/>
        <w:autoSpaceDN w:val="0"/>
        <w:ind w:left="874" w:right="148"/>
        <w:contextualSpacing w:val="0"/>
        <w:jc w:val="both"/>
        <w:rPr>
          <w:rFonts w:ascii="Arial" w:hAnsi="Arial" w:cs="Arial"/>
        </w:rPr>
      </w:pPr>
    </w:p>
    <w:p w14:paraId="426B72A0" w14:textId="77777777" w:rsidR="003A7884" w:rsidRPr="003A7884" w:rsidRDefault="003A7884" w:rsidP="003A7884">
      <w:pPr>
        <w:pStyle w:val="PargrafodaLista"/>
        <w:widowControl w:val="0"/>
        <w:numPr>
          <w:ilvl w:val="3"/>
          <w:numId w:val="53"/>
        </w:numPr>
        <w:tabs>
          <w:tab w:val="left" w:pos="2127"/>
        </w:tabs>
        <w:autoSpaceDE w:val="0"/>
        <w:autoSpaceDN w:val="0"/>
        <w:ind w:left="2127" w:firstLine="0"/>
        <w:contextualSpacing w:val="0"/>
        <w:rPr>
          <w:rFonts w:ascii="Arial" w:hAnsi="Arial" w:cs="Arial"/>
        </w:rPr>
      </w:pPr>
      <w:r w:rsidRPr="003A7884">
        <w:rPr>
          <w:rFonts w:ascii="Arial" w:hAnsi="Arial" w:cs="Arial"/>
        </w:rPr>
        <w:t>-</w:t>
      </w:r>
      <w:r w:rsidRPr="003A7884">
        <w:rPr>
          <w:rFonts w:ascii="Arial" w:hAnsi="Arial" w:cs="Arial"/>
          <w:spacing w:val="-8"/>
        </w:rPr>
        <w:t xml:space="preserve"> </w:t>
      </w:r>
      <w:r w:rsidRPr="003A7884">
        <w:rPr>
          <w:rFonts w:ascii="Arial" w:hAnsi="Arial" w:cs="Arial"/>
        </w:rPr>
        <w:t>01</w:t>
      </w:r>
      <w:r w:rsidRPr="003A7884">
        <w:rPr>
          <w:rFonts w:ascii="Arial" w:hAnsi="Arial" w:cs="Arial"/>
          <w:spacing w:val="-4"/>
        </w:rPr>
        <w:t xml:space="preserve"> </w:t>
      </w:r>
      <w:r w:rsidRPr="003A7884">
        <w:rPr>
          <w:rFonts w:ascii="Arial" w:hAnsi="Arial" w:cs="Arial"/>
        </w:rPr>
        <w:t>(um)</w:t>
      </w:r>
      <w:r w:rsidRPr="003A7884">
        <w:rPr>
          <w:rFonts w:ascii="Arial" w:hAnsi="Arial" w:cs="Arial"/>
          <w:spacing w:val="-5"/>
        </w:rPr>
        <w:t xml:space="preserve"> </w:t>
      </w:r>
      <w:r w:rsidRPr="003A7884">
        <w:rPr>
          <w:rFonts w:ascii="Arial" w:hAnsi="Arial" w:cs="Arial"/>
        </w:rPr>
        <w:t>Profissional</w:t>
      </w:r>
      <w:r w:rsidRPr="003A7884">
        <w:rPr>
          <w:rFonts w:ascii="Arial" w:hAnsi="Arial" w:cs="Arial"/>
          <w:spacing w:val="-4"/>
        </w:rPr>
        <w:t xml:space="preserve"> </w:t>
      </w:r>
      <w:r w:rsidRPr="003A7884">
        <w:rPr>
          <w:rFonts w:ascii="Arial" w:hAnsi="Arial" w:cs="Arial"/>
        </w:rPr>
        <w:t>de</w:t>
      </w:r>
      <w:r w:rsidRPr="003A7884">
        <w:rPr>
          <w:rFonts w:ascii="Arial" w:hAnsi="Arial" w:cs="Arial"/>
          <w:spacing w:val="-2"/>
        </w:rPr>
        <w:t xml:space="preserve"> </w:t>
      </w:r>
      <w:r w:rsidRPr="003A7884">
        <w:rPr>
          <w:rFonts w:ascii="Arial" w:hAnsi="Arial" w:cs="Arial"/>
        </w:rPr>
        <w:t>Nível</w:t>
      </w:r>
      <w:r w:rsidRPr="003A7884">
        <w:rPr>
          <w:rFonts w:ascii="Arial" w:hAnsi="Arial" w:cs="Arial"/>
          <w:spacing w:val="-8"/>
        </w:rPr>
        <w:t xml:space="preserve"> </w:t>
      </w:r>
      <w:r w:rsidRPr="003A7884">
        <w:rPr>
          <w:rFonts w:ascii="Arial" w:hAnsi="Arial" w:cs="Arial"/>
        </w:rPr>
        <w:t>Superior</w:t>
      </w:r>
      <w:r w:rsidRPr="003A7884">
        <w:rPr>
          <w:rFonts w:ascii="Arial" w:hAnsi="Arial" w:cs="Arial"/>
          <w:spacing w:val="-4"/>
        </w:rPr>
        <w:t xml:space="preserve"> </w:t>
      </w:r>
      <w:r w:rsidRPr="003A7884">
        <w:rPr>
          <w:rFonts w:ascii="Arial" w:hAnsi="Arial" w:cs="Arial"/>
        </w:rPr>
        <w:t>(Engenheiro</w:t>
      </w:r>
      <w:r w:rsidRPr="003A7884">
        <w:rPr>
          <w:rFonts w:ascii="Arial" w:hAnsi="Arial" w:cs="Arial"/>
          <w:spacing w:val="-5"/>
        </w:rPr>
        <w:t xml:space="preserve"> </w:t>
      </w:r>
      <w:r w:rsidRPr="003A7884">
        <w:rPr>
          <w:rFonts w:ascii="Arial" w:hAnsi="Arial" w:cs="Arial"/>
        </w:rPr>
        <w:t>Civil/Engenheiro</w:t>
      </w:r>
      <w:r w:rsidRPr="003A7884">
        <w:rPr>
          <w:rFonts w:ascii="Arial" w:hAnsi="Arial" w:cs="Arial"/>
          <w:spacing w:val="-4"/>
        </w:rPr>
        <w:t xml:space="preserve"> </w:t>
      </w:r>
      <w:r w:rsidRPr="003A7884">
        <w:rPr>
          <w:rFonts w:ascii="Arial" w:hAnsi="Arial" w:cs="Arial"/>
          <w:spacing w:val="-2"/>
        </w:rPr>
        <w:t>Mecânico);</w:t>
      </w:r>
    </w:p>
    <w:p w14:paraId="2F19319A" w14:textId="77777777" w:rsidR="003A7884" w:rsidRPr="003A7884" w:rsidRDefault="003A7884" w:rsidP="003A7884">
      <w:pPr>
        <w:pStyle w:val="PargrafodaLista"/>
        <w:widowControl w:val="0"/>
        <w:numPr>
          <w:ilvl w:val="3"/>
          <w:numId w:val="53"/>
        </w:numPr>
        <w:tabs>
          <w:tab w:val="left" w:pos="2127"/>
        </w:tabs>
        <w:autoSpaceDE w:val="0"/>
        <w:autoSpaceDN w:val="0"/>
        <w:ind w:left="2127" w:firstLine="0"/>
        <w:contextualSpacing w:val="0"/>
        <w:rPr>
          <w:rFonts w:ascii="Arial" w:hAnsi="Arial" w:cs="Arial"/>
        </w:rPr>
      </w:pPr>
      <w:r w:rsidRPr="003A7884">
        <w:rPr>
          <w:rFonts w:ascii="Arial" w:hAnsi="Arial" w:cs="Arial"/>
        </w:rPr>
        <w:t>-</w:t>
      </w:r>
      <w:r w:rsidRPr="003A7884">
        <w:rPr>
          <w:rFonts w:ascii="Arial" w:hAnsi="Arial" w:cs="Arial"/>
          <w:spacing w:val="-7"/>
        </w:rPr>
        <w:t xml:space="preserve"> </w:t>
      </w:r>
      <w:r w:rsidRPr="003A7884">
        <w:rPr>
          <w:rFonts w:ascii="Arial" w:hAnsi="Arial" w:cs="Arial"/>
        </w:rPr>
        <w:t>01</w:t>
      </w:r>
      <w:r w:rsidRPr="003A7884">
        <w:rPr>
          <w:rFonts w:ascii="Arial" w:hAnsi="Arial" w:cs="Arial"/>
          <w:spacing w:val="-4"/>
        </w:rPr>
        <w:t xml:space="preserve"> </w:t>
      </w:r>
      <w:r w:rsidRPr="003A7884">
        <w:rPr>
          <w:rFonts w:ascii="Arial" w:hAnsi="Arial" w:cs="Arial"/>
        </w:rPr>
        <w:t>(um)</w:t>
      </w:r>
      <w:r w:rsidRPr="003A7884">
        <w:rPr>
          <w:rFonts w:ascii="Arial" w:hAnsi="Arial" w:cs="Arial"/>
          <w:spacing w:val="-4"/>
        </w:rPr>
        <w:t xml:space="preserve"> </w:t>
      </w:r>
      <w:r w:rsidRPr="003A7884">
        <w:rPr>
          <w:rFonts w:ascii="Arial" w:hAnsi="Arial" w:cs="Arial"/>
        </w:rPr>
        <w:t>Profissional</w:t>
      </w:r>
      <w:r w:rsidRPr="003A7884">
        <w:rPr>
          <w:rFonts w:ascii="Arial" w:hAnsi="Arial" w:cs="Arial"/>
          <w:spacing w:val="-4"/>
        </w:rPr>
        <w:t xml:space="preserve"> </w:t>
      </w:r>
      <w:r w:rsidRPr="003A7884">
        <w:rPr>
          <w:rFonts w:ascii="Arial" w:hAnsi="Arial" w:cs="Arial"/>
        </w:rPr>
        <w:t>de</w:t>
      </w:r>
      <w:r w:rsidRPr="003A7884">
        <w:rPr>
          <w:rFonts w:ascii="Arial" w:hAnsi="Arial" w:cs="Arial"/>
          <w:spacing w:val="-1"/>
        </w:rPr>
        <w:t xml:space="preserve"> </w:t>
      </w:r>
      <w:r w:rsidRPr="003A7884">
        <w:rPr>
          <w:rFonts w:ascii="Arial" w:hAnsi="Arial" w:cs="Arial"/>
        </w:rPr>
        <w:t>Nível</w:t>
      </w:r>
      <w:r w:rsidRPr="003A7884">
        <w:rPr>
          <w:rFonts w:ascii="Arial" w:hAnsi="Arial" w:cs="Arial"/>
          <w:spacing w:val="-6"/>
        </w:rPr>
        <w:t xml:space="preserve"> </w:t>
      </w:r>
      <w:r w:rsidRPr="003A7884">
        <w:rPr>
          <w:rFonts w:ascii="Arial" w:hAnsi="Arial" w:cs="Arial"/>
        </w:rPr>
        <w:t>Superior</w:t>
      </w:r>
      <w:r w:rsidRPr="003A7884">
        <w:rPr>
          <w:rFonts w:ascii="Arial" w:hAnsi="Arial" w:cs="Arial"/>
          <w:spacing w:val="-4"/>
        </w:rPr>
        <w:t xml:space="preserve"> </w:t>
      </w:r>
      <w:r w:rsidRPr="003A7884">
        <w:rPr>
          <w:rFonts w:ascii="Arial" w:hAnsi="Arial" w:cs="Arial"/>
        </w:rPr>
        <w:t>(Engenheiro</w:t>
      </w:r>
      <w:r w:rsidRPr="003A7884">
        <w:rPr>
          <w:rFonts w:ascii="Arial" w:hAnsi="Arial" w:cs="Arial"/>
          <w:spacing w:val="-4"/>
        </w:rPr>
        <w:t xml:space="preserve"> </w:t>
      </w:r>
      <w:r w:rsidRPr="003A7884">
        <w:rPr>
          <w:rFonts w:ascii="Arial" w:hAnsi="Arial" w:cs="Arial"/>
          <w:spacing w:val="-2"/>
        </w:rPr>
        <w:t>Eletricista);</w:t>
      </w:r>
    </w:p>
    <w:p w14:paraId="7490B3BD" w14:textId="77777777" w:rsidR="003A7884" w:rsidRPr="003A7884" w:rsidRDefault="003A7884" w:rsidP="003A7884">
      <w:pPr>
        <w:pStyle w:val="PargrafodaLista"/>
        <w:widowControl w:val="0"/>
        <w:numPr>
          <w:ilvl w:val="3"/>
          <w:numId w:val="53"/>
        </w:numPr>
        <w:tabs>
          <w:tab w:val="left" w:pos="2127"/>
        </w:tabs>
        <w:autoSpaceDE w:val="0"/>
        <w:autoSpaceDN w:val="0"/>
        <w:ind w:left="2127" w:firstLine="0"/>
        <w:contextualSpacing w:val="0"/>
        <w:rPr>
          <w:rFonts w:ascii="Arial" w:hAnsi="Arial" w:cs="Arial"/>
        </w:rPr>
      </w:pPr>
      <w:r w:rsidRPr="003A7884">
        <w:rPr>
          <w:rFonts w:ascii="Arial" w:hAnsi="Arial" w:cs="Arial"/>
          <w:spacing w:val="-2"/>
        </w:rPr>
        <w:t>-</w:t>
      </w:r>
      <w:r w:rsidRPr="003A7884">
        <w:rPr>
          <w:rFonts w:ascii="Arial" w:hAnsi="Arial" w:cs="Arial"/>
          <w:spacing w:val="-12"/>
        </w:rPr>
        <w:t xml:space="preserve"> </w:t>
      </w:r>
      <w:r w:rsidRPr="003A7884">
        <w:rPr>
          <w:rFonts w:ascii="Arial" w:hAnsi="Arial" w:cs="Arial"/>
          <w:spacing w:val="-2"/>
        </w:rPr>
        <w:t>01</w:t>
      </w:r>
      <w:r w:rsidRPr="003A7884">
        <w:rPr>
          <w:rFonts w:ascii="Arial" w:hAnsi="Arial" w:cs="Arial"/>
          <w:spacing w:val="-8"/>
        </w:rPr>
        <w:t xml:space="preserve"> </w:t>
      </w:r>
      <w:r w:rsidRPr="003A7884">
        <w:rPr>
          <w:rFonts w:ascii="Arial" w:hAnsi="Arial" w:cs="Arial"/>
          <w:spacing w:val="-2"/>
        </w:rPr>
        <w:t>(um)</w:t>
      </w:r>
      <w:r w:rsidRPr="003A7884">
        <w:rPr>
          <w:rFonts w:ascii="Arial" w:hAnsi="Arial" w:cs="Arial"/>
          <w:spacing w:val="-10"/>
        </w:rPr>
        <w:t xml:space="preserve"> </w:t>
      </w:r>
      <w:r w:rsidRPr="003A7884">
        <w:rPr>
          <w:rFonts w:ascii="Arial" w:hAnsi="Arial" w:cs="Arial"/>
          <w:spacing w:val="-2"/>
        </w:rPr>
        <w:t>Engenheiro</w:t>
      </w:r>
      <w:r w:rsidRPr="003A7884">
        <w:rPr>
          <w:rFonts w:ascii="Arial" w:hAnsi="Arial" w:cs="Arial"/>
          <w:spacing w:val="-10"/>
        </w:rPr>
        <w:t xml:space="preserve"> </w:t>
      </w:r>
      <w:r w:rsidRPr="003A7884">
        <w:rPr>
          <w:rFonts w:ascii="Arial" w:hAnsi="Arial" w:cs="Arial"/>
          <w:spacing w:val="-2"/>
        </w:rPr>
        <w:t>de</w:t>
      </w:r>
      <w:r w:rsidRPr="003A7884">
        <w:rPr>
          <w:rFonts w:ascii="Arial" w:hAnsi="Arial" w:cs="Arial"/>
          <w:spacing w:val="-4"/>
        </w:rPr>
        <w:t xml:space="preserve"> </w:t>
      </w:r>
      <w:r w:rsidRPr="003A7884">
        <w:rPr>
          <w:rFonts w:ascii="Arial" w:hAnsi="Arial" w:cs="Arial"/>
          <w:spacing w:val="-2"/>
        </w:rPr>
        <w:t>segurança</w:t>
      </w:r>
      <w:r w:rsidRPr="003A7884">
        <w:rPr>
          <w:rFonts w:ascii="Arial" w:hAnsi="Arial" w:cs="Arial"/>
          <w:spacing w:val="-9"/>
        </w:rPr>
        <w:t xml:space="preserve"> </w:t>
      </w:r>
      <w:r w:rsidRPr="003A7884">
        <w:rPr>
          <w:rFonts w:ascii="Arial" w:hAnsi="Arial" w:cs="Arial"/>
          <w:spacing w:val="-2"/>
        </w:rPr>
        <w:t>do</w:t>
      </w:r>
      <w:r w:rsidRPr="003A7884">
        <w:rPr>
          <w:rFonts w:ascii="Arial" w:hAnsi="Arial" w:cs="Arial"/>
          <w:spacing w:val="-9"/>
        </w:rPr>
        <w:t xml:space="preserve"> </w:t>
      </w:r>
      <w:r w:rsidRPr="003A7884">
        <w:rPr>
          <w:rFonts w:ascii="Arial" w:hAnsi="Arial" w:cs="Arial"/>
          <w:spacing w:val="-2"/>
        </w:rPr>
        <w:t>trabalho</w:t>
      </w:r>
      <w:r w:rsidRPr="003A7884">
        <w:rPr>
          <w:rFonts w:ascii="Arial" w:hAnsi="Arial" w:cs="Arial"/>
          <w:spacing w:val="-10"/>
        </w:rPr>
        <w:t xml:space="preserve"> </w:t>
      </w:r>
      <w:r w:rsidRPr="003A7884">
        <w:rPr>
          <w:rFonts w:ascii="Arial" w:hAnsi="Arial" w:cs="Arial"/>
          <w:spacing w:val="-2"/>
        </w:rPr>
        <w:t>ou</w:t>
      </w:r>
      <w:r w:rsidRPr="003A7884">
        <w:rPr>
          <w:rFonts w:ascii="Arial" w:hAnsi="Arial" w:cs="Arial"/>
          <w:spacing w:val="-6"/>
        </w:rPr>
        <w:t xml:space="preserve"> </w:t>
      </w:r>
      <w:r w:rsidRPr="003A7884">
        <w:rPr>
          <w:rFonts w:ascii="Arial" w:hAnsi="Arial" w:cs="Arial"/>
          <w:spacing w:val="-2"/>
        </w:rPr>
        <w:t>Técnico</w:t>
      </w:r>
      <w:r w:rsidRPr="003A7884">
        <w:rPr>
          <w:rFonts w:ascii="Arial" w:hAnsi="Arial" w:cs="Arial"/>
          <w:spacing w:val="-11"/>
        </w:rPr>
        <w:t xml:space="preserve"> </w:t>
      </w:r>
      <w:r w:rsidRPr="003A7884">
        <w:rPr>
          <w:rFonts w:ascii="Arial" w:hAnsi="Arial" w:cs="Arial"/>
          <w:spacing w:val="-2"/>
        </w:rPr>
        <w:t>de</w:t>
      </w:r>
      <w:r w:rsidRPr="003A7884">
        <w:rPr>
          <w:rFonts w:ascii="Arial" w:hAnsi="Arial" w:cs="Arial"/>
          <w:spacing w:val="-7"/>
        </w:rPr>
        <w:t xml:space="preserve"> </w:t>
      </w:r>
      <w:r w:rsidRPr="003A7884">
        <w:rPr>
          <w:rFonts w:ascii="Arial" w:hAnsi="Arial" w:cs="Arial"/>
          <w:spacing w:val="-2"/>
        </w:rPr>
        <w:t>segurança</w:t>
      </w:r>
      <w:r w:rsidRPr="003A7884">
        <w:rPr>
          <w:rFonts w:ascii="Arial" w:hAnsi="Arial" w:cs="Arial"/>
          <w:spacing w:val="-6"/>
        </w:rPr>
        <w:t xml:space="preserve"> </w:t>
      </w:r>
      <w:r w:rsidRPr="003A7884">
        <w:rPr>
          <w:rFonts w:ascii="Arial" w:hAnsi="Arial" w:cs="Arial"/>
          <w:spacing w:val="-2"/>
        </w:rPr>
        <w:t>do</w:t>
      </w:r>
      <w:r w:rsidRPr="003A7884">
        <w:rPr>
          <w:rFonts w:ascii="Arial" w:hAnsi="Arial" w:cs="Arial"/>
          <w:spacing w:val="-8"/>
        </w:rPr>
        <w:t xml:space="preserve"> </w:t>
      </w:r>
      <w:r w:rsidRPr="003A7884">
        <w:rPr>
          <w:rFonts w:ascii="Arial" w:hAnsi="Arial" w:cs="Arial"/>
          <w:spacing w:val="-2"/>
        </w:rPr>
        <w:t>trabalho;</w:t>
      </w:r>
    </w:p>
    <w:p w14:paraId="6E4C4ED8" w14:textId="77777777" w:rsidR="003A7884" w:rsidRPr="003A7884" w:rsidRDefault="003A7884" w:rsidP="003A7884">
      <w:pPr>
        <w:pStyle w:val="PargrafodaLista"/>
        <w:widowControl w:val="0"/>
        <w:numPr>
          <w:ilvl w:val="3"/>
          <w:numId w:val="53"/>
        </w:numPr>
        <w:tabs>
          <w:tab w:val="left" w:pos="2127"/>
        </w:tabs>
        <w:autoSpaceDE w:val="0"/>
        <w:autoSpaceDN w:val="0"/>
        <w:ind w:left="2127" w:firstLine="0"/>
        <w:contextualSpacing w:val="0"/>
        <w:rPr>
          <w:rFonts w:ascii="Arial" w:hAnsi="Arial" w:cs="Arial"/>
        </w:rPr>
      </w:pPr>
      <w:r w:rsidRPr="003A7884">
        <w:rPr>
          <w:rFonts w:ascii="Arial" w:hAnsi="Arial" w:cs="Arial"/>
        </w:rPr>
        <w:t>-</w:t>
      </w:r>
      <w:r w:rsidRPr="003A7884">
        <w:rPr>
          <w:rFonts w:ascii="Arial" w:hAnsi="Arial" w:cs="Arial"/>
          <w:spacing w:val="-7"/>
        </w:rPr>
        <w:t xml:space="preserve"> </w:t>
      </w:r>
      <w:r w:rsidRPr="003A7884">
        <w:rPr>
          <w:rFonts w:ascii="Arial" w:hAnsi="Arial" w:cs="Arial"/>
        </w:rPr>
        <w:t>01</w:t>
      </w:r>
      <w:r w:rsidRPr="003A7884">
        <w:rPr>
          <w:rFonts w:ascii="Arial" w:hAnsi="Arial" w:cs="Arial"/>
          <w:spacing w:val="-3"/>
        </w:rPr>
        <w:t xml:space="preserve"> </w:t>
      </w:r>
      <w:r w:rsidRPr="003A7884">
        <w:rPr>
          <w:rFonts w:ascii="Arial" w:hAnsi="Arial" w:cs="Arial"/>
        </w:rPr>
        <w:t>(um)</w:t>
      </w:r>
      <w:r w:rsidRPr="003A7884">
        <w:rPr>
          <w:rFonts w:ascii="Arial" w:hAnsi="Arial" w:cs="Arial"/>
          <w:spacing w:val="-4"/>
        </w:rPr>
        <w:t xml:space="preserve"> </w:t>
      </w:r>
      <w:r w:rsidRPr="003A7884">
        <w:rPr>
          <w:rFonts w:ascii="Arial" w:hAnsi="Arial" w:cs="Arial"/>
        </w:rPr>
        <w:t>Profissional</w:t>
      </w:r>
      <w:r w:rsidRPr="003A7884">
        <w:rPr>
          <w:rFonts w:ascii="Arial" w:hAnsi="Arial" w:cs="Arial"/>
          <w:spacing w:val="-3"/>
        </w:rPr>
        <w:t xml:space="preserve"> </w:t>
      </w:r>
      <w:r w:rsidRPr="003A7884">
        <w:rPr>
          <w:rFonts w:ascii="Arial" w:hAnsi="Arial" w:cs="Arial"/>
        </w:rPr>
        <w:t>de</w:t>
      </w:r>
      <w:r w:rsidRPr="003A7884">
        <w:rPr>
          <w:rFonts w:ascii="Arial" w:hAnsi="Arial" w:cs="Arial"/>
          <w:spacing w:val="-4"/>
        </w:rPr>
        <w:t xml:space="preserve"> </w:t>
      </w:r>
      <w:r w:rsidRPr="003A7884">
        <w:rPr>
          <w:rFonts w:ascii="Arial" w:hAnsi="Arial" w:cs="Arial"/>
        </w:rPr>
        <w:t>Nível</w:t>
      </w:r>
      <w:r w:rsidRPr="003A7884">
        <w:rPr>
          <w:rFonts w:ascii="Arial" w:hAnsi="Arial" w:cs="Arial"/>
          <w:spacing w:val="-6"/>
        </w:rPr>
        <w:t xml:space="preserve"> </w:t>
      </w:r>
      <w:r w:rsidRPr="003A7884">
        <w:rPr>
          <w:rFonts w:ascii="Arial" w:hAnsi="Arial" w:cs="Arial"/>
        </w:rPr>
        <w:t>Superior</w:t>
      </w:r>
      <w:r w:rsidRPr="003A7884">
        <w:rPr>
          <w:rFonts w:ascii="Arial" w:hAnsi="Arial" w:cs="Arial"/>
          <w:spacing w:val="-3"/>
        </w:rPr>
        <w:t xml:space="preserve"> </w:t>
      </w:r>
      <w:r w:rsidRPr="003A7884">
        <w:rPr>
          <w:rFonts w:ascii="Arial" w:hAnsi="Arial" w:cs="Arial"/>
        </w:rPr>
        <w:t>(Administrador</w:t>
      </w:r>
      <w:r w:rsidRPr="003A7884">
        <w:rPr>
          <w:rFonts w:ascii="Arial" w:hAnsi="Arial" w:cs="Arial"/>
          <w:spacing w:val="-7"/>
        </w:rPr>
        <w:t xml:space="preserve"> </w:t>
      </w:r>
      <w:r w:rsidRPr="003A7884">
        <w:rPr>
          <w:rFonts w:ascii="Arial" w:hAnsi="Arial" w:cs="Arial"/>
        </w:rPr>
        <w:t>de</w:t>
      </w:r>
      <w:r w:rsidRPr="003A7884">
        <w:rPr>
          <w:rFonts w:ascii="Arial" w:hAnsi="Arial" w:cs="Arial"/>
          <w:spacing w:val="-5"/>
        </w:rPr>
        <w:t xml:space="preserve"> </w:t>
      </w:r>
      <w:r w:rsidRPr="003A7884">
        <w:rPr>
          <w:rFonts w:ascii="Arial" w:hAnsi="Arial" w:cs="Arial"/>
          <w:spacing w:val="-2"/>
        </w:rPr>
        <w:t>Empresas);</w:t>
      </w:r>
    </w:p>
    <w:p w14:paraId="6C06530F" w14:textId="77777777" w:rsidR="003A7884" w:rsidRPr="003A7884" w:rsidRDefault="003A7884" w:rsidP="003A7884">
      <w:pPr>
        <w:pStyle w:val="PargrafodaLista"/>
        <w:widowControl w:val="0"/>
        <w:tabs>
          <w:tab w:val="left" w:pos="1668"/>
        </w:tabs>
        <w:autoSpaceDE w:val="0"/>
        <w:autoSpaceDN w:val="0"/>
        <w:ind w:left="1668"/>
        <w:contextualSpacing w:val="0"/>
        <w:rPr>
          <w:rFonts w:ascii="Arial" w:hAnsi="Arial" w:cs="Arial"/>
        </w:rPr>
      </w:pPr>
    </w:p>
    <w:p w14:paraId="5893768A" w14:textId="77777777" w:rsidR="003A7884" w:rsidRDefault="003A7884" w:rsidP="003A7884">
      <w:pPr>
        <w:pStyle w:val="PargrafodaLista"/>
        <w:widowControl w:val="0"/>
        <w:numPr>
          <w:ilvl w:val="2"/>
          <w:numId w:val="53"/>
        </w:numPr>
        <w:tabs>
          <w:tab w:val="left" w:pos="756"/>
        </w:tabs>
        <w:autoSpaceDE w:val="0"/>
        <w:autoSpaceDN w:val="0"/>
        <w:ind w:left="1134" w:right="149" w:firstLine="0"/>
        <w:contextualSpacing w:val="0"/>
        <w:jc w:val="both"/>
        <w:rPr>
          <w:rFonts w:ascii="Arial" w:hAnsi="Arial" w:cs="Arial"/>
        </w:rPr>
      </w:pPr>
      <w:r w:rsidRPr="003A7884">
        <w:rPr>
          <w:rFonts w:ascii="Arial" w:hAnsi="Arial" w:cs="Arial"/>
        </w:rPr>
        <w:t>A Comprovação</w:t>
      </w:r>
      <w:r w:rsidRPr="003A7884">
        <w:rPr>
          <w:rFonts w:ascii="Arial" w:hAnsi="Arial" w:cs="Arial"/>
          <w:spacing w:val="-2"/>
        </w:rPr>
        <w:t xml:space="preserve"> </w:t>
      </w:r>
      <w:r w:rsidRPr="003A7884">
        <w:rPr>
          <w:rFonts w:ascii="Arial" w:hAnsi="Arial" w:cs="Arial"/>
        </w:rPr>
        <w:t>do registro profissional</w:t>
      </w:r>
      <w:r w:rsidRPr="003A7884">
        <w:rPr>
          <w:rFonts w:ascii="Arial" w:hAnsi="Arial" w:cs="Arial"/>
          <w:spacing w:val="-4"/>
        </w:rPr>
        <w:t xml:space="preserve"> </w:t>
      </w:r>
      <w:r w:rsidRPr="003A7884">
        <w:rPr>
          <w:rFonts w:ascii="Arial" w:hAnsi="Arial" w:cs="Arial"/>
        </w:rPr>
        <w:t>para</w:t>
      </w:r>
      <w:r w:rsidRPr="003A7884">
        <w:rPr>
          <w:rFonts w:ascii="Arial" w:hAnsi="Arial" w:cs="Arial"/>
          <w:spacing w:val="-3"/>
        </w:rPr>
        <w:t xml:space="preserve"> </w:t>
      </w:r>
      <w:r w:rsidRPr="003A7884">
        <w:rPr>
          <w:rFonts w:ascii="Arial" w:hAnsi="Arial" w:cs="Arial"/>
        </w:rPr>
        <w:t>o Técnico de segurança</w:t>
      </w:r>
      <w:r w:rsidRPr="003A7884">
        <w:rPr>
          <w:rFonts w:ascii="Arial" w:hAnsi="Arial" w:cs="Arial"/>
          <w:spacing w:val="-1"/>
        </w:rPr>
        <w:t xml:space="preserve"> </w:t>
      </w:r>
      <w:r w:rsidRPr="003A7884">
        <w:rPr>
          <w:rFonts w:ascii="Arial" w:hAnsi="Arial" w:cs="Arial"/>
        </w:rPr>
        <w:t>do</w:t>
      </w:r>
      <w:r w:rsidRPr="003A7884">
        <w:rPr>
          <w:rFonts w:ascii="Arial" w:hAnsi="Arial" w:cs="Arial"/>
          <w:spacing w:val="-3"/>
        </w:rPr>
        <w:t xml:space="preserve"> </w:t>
      </w:r>
      <w:r w:rsidRPr="003A7884">
        <w:rPr>
          <w:rFonts w:ascii="Arial" w:hAnsi="Arial" w:cs="Arial"/>
        </w:rPr>
        <w:t>trabalho através de registro</w:t>
      </w:r>
      <w:r w:rsidRPr="003A7884">
        <w:rPr>
          <w:rFonts w:ascii="Arial" w:hAnsi="Arial" w:cs="Arial"/>
          <w:spacing w:val="-17"/>
        </w:rPr>
        <w:t xml:space="preserve"> </w:t>
      </w:r>
      <w:r w:rsidRPr="003A7884">
        <w:rPr>
          <w:rFonts w:ascii="Arial" w:hAnsi="Arial" w:cs="Arial"/>
        </w:rPr>
        <w:t>no</w:t>
      </w:r>
      <w:r w:rsidRPr="003A7884">
        <w:rPr>
          <w:rFonts w:ascii="Arial" w:hAnsi="Arial" w:cs="Arial"/>
          <w:spacing w:val="-17"/>
        </w:rPr>
        <w:t xml:space="preserve"> </w:t>
      </w:r>
      <w:r w:rsidRPr="003A7884">
        <w:rPr>
          <w:rFonts w:ascii="Arial" w:hAnsi="Arial" w:cs="Arial"/>
        </w:rPr>
        <w:t>Conselho</w:t>
      </w:r>
      <w:r w:rsidRPr="003A7884">
        <w:rPr>
          <w:rFonts w:ascii="Arial" w:hAnsi="Arial" w:cs="Arial"/>
          <w:spacing w:val="-16"/>
        </w:rPr>
        <w:t xml:space="preserve"> </w:t>
      </w:r>
      <w:r w:rsidRPr="003A7884">
        <w:rPr>
          <w:rFonts w:ascii="Arial" w:hAnsi="Arial" w:cs="Arial"/>
        </w:rPr>
        <w:t>Regional</w:t>
      </w:r>
      <w:r w:rsidRPr="003A7884">
        <w:rPr>
          <w:rFonts w:ascii="Arial" w:hAnsi="Arial" w:cs="Arial"/>
          <w:spacing w:val="-17"/>
        </w:rPr>
        <w:t xml:space="preserve"> </w:t>
      </w:r>
      <w:r w:rsidRPr="003A7884">
        <w:rPr>
          <w:rFonts w:ascii="Arial" w:hAnsi="Arial" w:cs="Arial"/>
        </w:rPr>
        <w:t>dos</w:t>
      </w:r>
      <w:r w:rsidRPr="003A7884">
        <w:rPr>
          <w:rFonts w:ascii="Arial" w:hAnsi="Arial" w:cs="Arial"/>
          <w:spacing w:val="-17"/>
        </w:rPr>
        <w:t xml:space="preserve"> </w:t>
      </w:r>
      <w:r w:rsidRPr="003A7884">
        <w:rPr>
          <w:rFonts w:ascii="Arial" w:hAnsi="Arial" w:cs="Arial"/>
        </w:rPr>
        <w:t>Técnicos</w:t>
      </w:r>
      <w:r w:rsidRPr="003A7884">
        <w:rPr>
          <w:rFonts w:ascii="Arial" w:hAnsi="Arial" w:cs="Arial"/>
          <w:spacing w:val="-16"/>
        </w:rPr>
        <w:t xml:space="preserve"> </w:t>
      </w:r>
      <w:r w:rsidRPr="003A7884">
        <w:rPr>
          <w:rFonts w:ascii="Arial" w:hAnsi="Arial" w:cs="Arial"/>
        </w:rPr>
        <w:t>ou</w:t>
      </w:r>
      <w:r w:rsidRPr="003A7884">
        <w:rPr>
          <w:rFonts w:ascii="Arial" w:hAnsi="Arial" w:cs="Arial"/>
          <w:spacing w:val="-16"/>
        </w:rPr>
        <w:t xml:space="preserve"> </w:t>
      </w:r>
      <w:r w:rsidRPr="003A7884">
        <w:rPr>
          <w:rFonts w:ascii="Arial" w:hAnsi="Arial" w:cs="Arial"/>
        </w:rPr>
        <w:t>cartão</w:t>
      </w:r>
      <w:r w:rsidRPr="003A7884">
        <w:rPr>
          <w:rFonts w:ascii="Arial" w:hAnsi="Arial" w:cs="Arial"/>
          <w:spacing w:val="-17"/>
        </w:rPr>
        <w:t xml:space="preserve"> </w:t>
      </w:r>
      <w:r w:rsidRPr="003A7884">
        <w:rPr>
          <w:rFonts w:ascii="Arial" w:hAnsi="Arial" w:cs="Arial"/>
        </w:rPr>
        <w:t>de</w:t>
      </w:r>
      <w:r w:rsidRPr="003A7884">
        <w:rPr>
          <w:rFonts w:ascii="Arial" w:hAnsi="Arial" w:cs="Arial"/>
          <w:spacing w:val="-16"/>
        </w:rPr>
        <w:t xml:space="preserve"> </w:t>
      </w:r>
      <w:r w:rsidRPr="003A7884">
        <w:rPr>
          <w:rFonts w:ascii="Arial" w:hAnsi="Arial" w:cs="Arial"/>
        </w:rPr>
        <w:t>registro</w:t>
      </w:r>
      <w:r w:rsidRPr="003A7884">
        <w:rPr>
          <w:rFonts w:ascii="Arial" w:hAnsi="Arial" w:cs="Arial"/>
          <w:spacing w:val="-17"/>
        </w:rPr>
        <w:t xml:space="preserve"> </w:t>
      </w:r>
      <w:r w:rsidRPr="003A7884">
        <w:rPr>
          <w:rFonts w:ascii="Arial" w:hAnsi="Arial" w:cs="Arial"/>
        </w:rPr>
        <w:t>profissional</w:t>
      </w:r>
      <w:r w:rsidRPr="003A7884">
        <w:rPr>
          <w:rFonts w:ascii="Arial" w:hAnsi="Arial" w:cs="Arial"/>
          <w:spacing w:val="-17"/>
        </w:rPr>
        <w:t xml:space="preserve"> </w:t>
      </w:r>
      <w:r w:rsidRPr="003A7884">
        <w:rPr>
          <w:rFonts w:ascii="Arial" w:hAnsi="Arial" w:cs="Arial"/>
        </w:rPr>
        <w:t>comprovando</w:t>
      </w:r>
      <w:r w:rsidRPr="003A7884">
        <w:rPr>
          <w:rFonts w:ascii="Arial" w:hAnsi="Arial" w:cs="Arial"/>
          <w:spacing w:val="-15"/>
        </w:rPr>
        <w:t xml:space="preserve"> </w:t>
      </w:r>
      <w:r w:rsidRPr="003A7884">
        <w:rPr>
          <w:rFonts w:ascii="Arial" w:hAnsi="Arial" w:cs="Arial"/>
        </w:rPr>
        <w:t>aptidão para exercer a profissão;</w:t>
      </w:r>
    </w:p>
    <w:p w14:paraId="2394856F" w14:textId="77777777" w:rsidR="003A7884" w:rsidRPr="003A7884" w:rsidRDefault="003A7884" w:rsidP="003A7884">
      <w:pPr>
        <w:pStyle w:val="PargrafodaLista"/>
        <w:widowControl w:val="0"/>
        <w:tabs>
          <w:tab w:val="left" w:pos="756"/>
        </w:tabs>
        <w:autoSpaceDE w:val="0"/>
        <w:autoSpaceDN w:val="0"/>
        <w:ind w:left="153" w:right="149"/>
        <w:contextualSpacing w:val="0"/>
        <w:jc w:val="both"/>
        <w:rPr>
          <w:rFonts w:ascii="Arial" w:hAnsi="Arial" w:cs="Arial"/>
        </w:rPr>
      </w:pPr>
    </w:p>
    <w:p w14:paraId="2C3776FC" w14:textId="77777777" w:rsidR="003A7884" w:rsidRPr="003A7884" w:rsidRDefault="003A7884" w:rsidP="003A7884">
      <w:pPr>
        <w:pStyle w:val="PargrafodaLista"/>
        <w:widowControl w:val="0"/>
        <w:numPr>
          <w:ilvl w:val="2"/>
          <w:numId w:val="53"/>
        </w:numPr>
        <w:tabs>
          <w:tab w:val="left" w:pos="749"/>
        </w:tabs>
        <w:autoSpaceDE w:val="0"/>
        <w:autoSpaceDN w:val="0"/>
        <w:ind w:left="1134" w:right="151" w:firstLine="0"/>
        <w:contextualSpacing w:val="0"/>
        <w:jc w:val="both"/>
        <w:rPr>
          <w:rFonts w:ascii="Arial" w:hAnsi="Arial" w:cs="Arial"/>
        </w:rPr>
      </w:pPr>
      <w:r w:rsidRPr="003A7884">
        <w:rPr>
          <w:rFonts w:ascii="Arial" w:hAnsi="Arial" w:cs="Arial"/>
        </w:rPr>
        <w:t>A</w:t>
      </w:r>
      <w:r w:rsidRPr="003A7884">
        <w:rPr>
          <w:rFonts w:ascii="Arial" w:hAnsi="Arial" w:cs="Arial"/>
          <w:spacing w:val="-8"/>
        </w:rPr>
        <w:t xml:space="preserve"> </w:t>
      </w:r>
      <w:r w:rsidRPr="003A7884">
        <w:rPr>
          <w:rFonts w:ascii="Arial" w:hAnsi="Arial" w:cs="Arial"/>
        </w:rPr>
        <w:t>Comprovação</w:t>
      </w:r>
      <w:r w:rsidRPr="003A7884">
        <w:rPr>
          <w:rFonts w:ascii="Arial" w:hAnsi="Arial" w:cs="Arial"/>
          <w:spacing w:val="-9"/>
        </w:rPr>
        <w:t xml:space="preserve"> </w:t>
      </w:r>
      <w:r w:rsidRPr="003A7884">
        <w:rPr>
          <w:rFonts w:ascii="Arial" w:hAnsi="Arial" w:cs="Arial"/>
        </w:rPr>
        <w:t>que</w:t>
      </w:r>
      <w:r w:rsidRPr="003A7884">
        <w:rPr>
          <w:rFonts w:ascii="Arial" w:hAnsi="Arial" w:cs="Arial"/>
          <w:spacing w:val="-8"/>
        </w:rPr>
        <w:t xml:space="preserve"> </w:t>
      </w:r>
      <w:r w:rsidRPr="003A7884">
        <w:rPr>
          <w:rFonts w:ascii="Arial" w:hAnsi="Arial" w:cs="Arial"/>
        </w:rPr>
        <w:t>Administrador</w:t>
      </w:r>
      <w:r w:rsidRPr="003A7884">
        <w:rPr>
          <w:rFonts w:ascii="Arial" w:hAnsi="Arial" w:cs="Arial"/>
          <w:spacing w:val="-11"/>
        </w:rPr>
        <w:t xml:space="preserve"> </w:t>
      </w:r>
      <w:r w:rsidRPr="003A7884">
        <w:rPr>
          <w:rFonts w:ascii="Arial" w:hAnsi="Arial" w:cs="Arial"/>
        </w:rPr>
        <w:t>está</w:t>
      </w:r>
      <w:r w:rsidRPr="003A7884">
        <w:rPr>
          <w:rFonts w:ascii="Arial" w:hAnsi="Arial" w:cs="Arial"/>
          <w:spacing w:val="-4"/>
        </w:rPr>
        <w:t xml:space="preserve"> </w:t>
      </w:r>
      <w:r w:rsidRPr="003A7884">
        <w:rPr>
          <w:rFonts w:ascii="Arial" w:hAnsi="Arial" w:cs="Arial"/>
        </w:rPr>
        <w:t>devidamente</w:t>
      </w:r>
      <w:r w:rsidRPr="003A7884">
        <w:rPr>
          <w:rFonts w:ascii="Arial" w:hAnsi="Arial" w:cs="Arial"/>
          <w:spacing w:val="-8"/>
        </w:rPr>
        <w:t xml:space="preserve"> </w:t>
      </w:r>
      <w:r w:rsidRPr="003A7884">
        <w:rPr>
          <w:rFonts w:ascii="Arial" w:hAnsi="Arial" w:cs="Arial"/>
        </w:rPr>
        <w:t>registrado</w:t>
      </w:r>
      <w:r w:rsidRPr="003A7884">
        <w:rPr>
          <w:rFonts w:ascii="Arial" w:hAnsi="Arial" w:cs="Arial"/>
          <w:spacing w:val="-8"/>
        </w:rPr>
        <w:t xml:space="preserve"> </w:t>
      </w:r>
      <w:r w:rsidRPr="003A7884">
        <w:rPr>
          <w:rFonts w:ascii="Arial" w:hAnsi="Arial" w:cs="Arial"/>
        </w:rPr>
        <w:t>no</w:t>
      </w:r>
      <w:r w:rsidRPr="003A7884">
        <w:rPr>
          <w:rFonts w:ascii="Arial" w:hAnsi="Arial" w:cs="Arial"/>
          <w:spacing w:val="-8"/>
        </w:rPr>
        <w:t xml:space="preserve"> </w:t>
      </w:r>
      <w:r w:rsidRPr="003A7884">
        <w:rPr>
          <w:rFonts w:ascii="Arial" w:hAnsi="Arial" w:cs="Arial"/>
        </w:rPr>
        <w:t>CRA</w:t>
      </w:r>
      <w:r w:rsidRPr="003A7884">
        <w:rPr>
          <w:rFonts w:ascii="Arial" w:hAnsi="Arial" w:cs="Arial"/>
          <w:spacing w:val="-8"/>
        </w:rPr>
        <w:t xml:space="preserve"> </w:t>
      </w:r>
      <w:r w:rsidRPr="003A7884">
        <w:rPr>
          <w:rFonts w:ascii="Arial" w:hAnsi="Arial" w:cs="Arial"/>
        </w:rPr>
        <w:t>(Conselho</w:t>
      </w:r>
      <w:r w:rsidRPr="003A7884">
        <w:rPr>
          <w:rFonts w:ascii="Arial" w:hAnsi="Arial" w:cs="Arial"/>
          <w:spacing w:val="-9"/>
        </w:rPr>
        <w:t xml:space="preserve"> </w:t>
      </w:r>
      <w:r w:rsidRPr="003A7884">
        <w:rPr>
          <w:rFonts w:ascii="Arial" w:hAnsi="Arial" w:cs="Arial"/>
        </w:rPr>
        <w:t>Regional de Administração do Estado da Bahia), mediante apresentação de Certidão de Registro e Regularidade Profissional, dentro do prazo de validade, juntamente com a RRT – registro de responsabilidade técnica registrada no CRA.</w:t>
      </w:r>
    </w:p>
    <w:p w14:paraId="183E1713" w14:textId="77777777" w:rsidR="003A7884" w:rsidRDefault="003A7884" w:rsidP="003A7884">
      <w:pPr>
        <w:pStyle w:val="PargrafodaLista"/>
        <w:widowControl w:val="0"/>
        <w:tabs>
          <w:tab w:val="left" w:pos="776"/>
        </w:tabs>
        <w:autoSpaceDE w:val="0"/>
        <w:autoSpaceDN w:val="0"/>
        <w:ind w:left="153" w:right="152"/>
        <w:contextualSpacing w:val="0"/>
        <w:rPr>
          <w:rFonts w:ascii="Arial" w:hAnsi="Arial" w:cs="Arial"/>
        </w:rPr>
      </w:pPr>
    </w:p>
    <w:p w14:paraId="2F8B23C6" w14:textId="248EE042" w:rsidR="003A7884" w:rsidRDefault="003A7884" w:rsidP="003A7884">
      <w:pPr>
        <w:pStyle w:val="PargrafodaLista"/>
        <w:widowControl w:val="0"/>
        <w:numPr>
          <w:ilvl w:val="2"/>
          <w:numId w:val="53"/>
        </w:numPr>
        <w:tabs>
          <w:tab w:val="left" w:pos="776"/>
        </w:tabs>
        <w:autoSpaceDE w:val="0"/>
        <w:autoSpaceDN w:val="0"/>
        <w:ind w:left="1134" w:right="152" w:firstLine="0"/>
        <w:contextualSpacing w:val="0"/>
        <w:jc w:val="both"/>
        <w:rPr>
          <w:rFonts w:ascii="Arial" w:hAnsi="Arial" w:cs="Arial"/>
        </w:rPr>
      </w:pPr>
      <w:r w:rsidRPr="003A7884">
        <w:rPr>
          <w:rFonts w:ascii="Arial" w:hAnsi="Arial" w:cs="Arial"/>
        </w:rPr>
        <w:t>ART de cargo ou função como comprovação de regularidade da empresa licitante com de seus</w:t>
      </w:r>
      <w:r w:rsidRPr="003A7884">
        <w:rPr>
          <w:rFonts w:ascii="Arial" w:hAnsi="Arial" w:cs="Arial"/>
          <w:spacing w:val="-4"/>
        </w:rPr>
        <w:t xml:space="preserve"> </w:t>
      </w:r>
      <w:r w:rsidRPr="003A7884">
        <w:rPr>
          <w:rFonts w:ascii="Arial" w:hAnsi="Arial" w:cs="Arial"/>
        </w:rPr>
        <w:t>responsáveis</w:t>
      </w:r>
      <w:r w:rsidRPr="003A7884">
        <w:rPr>
          <w:rFonts w:ascii="Arial" w:hAnsi="Arial" w:cs="Arial"/>
          <w:spacing w:val="-5"/>
        </w:rPr>
        <w:t xml:space="preserve"> </w:t>
      </w:r>
      <w:r w:rsidRPr="003A7884">
        <w:rPr>
          <w:rFonts w:ascii="Arial" w:hAnsi="Arial" w:cs="Arial"/>
        </w:rPr>
        <w:t>técnicos</w:t>
      </w:r>
      <w:r w:rsidRPr="003A7884">
        <w:rPr>
          <w:rFonts w:ascii="Arial" w:hAnsi="Arial" w:cs="Arial"/>
          <w:spacing w:val="-4"/>
        </w:rPr>
        <w:t xml:space="preserve"> </w:t>
      </w:r>
      <w:r w:rsidRPr="003A7884">
        <w:rPr>
          <w:rFonts w:ascii="Arial" w:hAnsi="Arial" w:cs="Arial"/>
        </w:rPr>
        <w:t>no</w:t>
      </w:r>
      <w:r w:rsidRPr="003A7884">
        <w:rPr>
          <w:rFonts w:ascii="Arial" w:hAnsi="Arial" w:cs="Arial"/>
          <w:spacing w:val="-5"/>
        </w:rPr>
        <w:t xml:space="preserve"> </w:t>
      </w:r>
      <w:r w:rsidRPr="003A7884">
        <w:rPr>
          <w:rFonts w:ascii="Arial" w:hAnsi="Arial" w:cs="Arial"/>
        </w:rPr>
        <w:t>Conselho</w:t>
      </w:r>
      <w:r w:rsidRPr="003A7884">
        <w:rPr>
          <w:rFonts w:ascii="Arial" w:hAnsi="Arial" w:cs="Arial"/>
          <w:spacing w:val="-4"/>
        </w:rPr>
        <w:t xml:space="preserve"> </w:t>
      </w:r>
      <w:r w:rsidRPr="003A7884">
        <w:rPr>
          <w:rFonts w:ascii="Arial" w:hAnsi="Arial" w:cs="Arial"/>
        </w:rPr>
        <w:t>Regional</w:t>
      </w:r>
      <w:r w:rsidRPr="003A7884">
        <w:rPr>
          <w:rFonts w:ascii="Arial" w:hAnsi="Arial" w:cs="Arial"/>
          <w:spacing w:val="-6"/>
        </w:rPr>
        <w:t xml:space="preserve"> </w:t>
      </w:r>
      <w:r w:rsidRPr="003A7884">
        <w:rPr>
          <w:rFonts w:ascii="Arial" w:hAnsi="Arial" w:cs="Arial"/>
        </w:rPr>
        <w:t>de</w:t>
      </w:r>
      <w:r w:rsidRPr="003A7884">
        <w:rPr>
          <w:rFonts w:ascii="Arial" w:hAnsi="Arial" w:cs="Arial"/>
          <w:spacing w:val="-5"/>
        </w:rPr>
        <w:t xml:space="preserve"> </w:t>
      </w:r>
      <w:r w:rsidRPr="003A7884">
        <w:rPr>
          <w:rFonts w:ascii="Arial" w:hAnsi="Arial" w:cs="Arial"/>
        </w:rPr>
        <w:t>Engenharia</w:t>
      </w:r>
      <w:r w:rsidRPr="003A7884">
        <w:rPr>
          <w:rFonts w:ascii="Arial" w:hAnsi="Arial" w:cs="Arial"/>
          <w:spacing w:val="-7"/>
        </w:rPr>
        <w:t xml:space="preserve"> </w:t>
      </w:r>
      <w:r w:rsidRPr="003A7884">
        <w:rPr>
          <w:rFonts w:ascii="Arial" w:hAnsi="Arial" w:cs="Arial"/>
        </w:rPr>
        <w:t>e</w:t>
      </w:r>
      <w:r w:rsidRPr="003A7884">
        <w:rPr>
          <w:rFonts w:ascii="Arial" w:hAnsi="Arial" w:cs="Arial"/>
          <w:spacing w:val="-5"/>
        </w:rPr>
        <w:t xml:space="preserve"> </w:t>
      </w:r>
      <w:r w:rsidRPr="003A7884">
        <w:rPr>
          <w:rFonts w:ascii="Arial" w:hAnsi="Arial" w:cs="Arial"/>
        </w:rPr>
        <w:t>Agronomia –</w:t>
      </w:r>
      <w:r w:rsidRPr="003A7884">
        <w:rPr>
          <w:rFonts w:ascii="Arial" w:hAnsi="Arial" w:cs="Arial"/>
          <w:spacing w:val="-4"/>
        </w:rPr>
        <w:t xml:space="preserve"> </w:t>
      </w:r>
      <w:r w:rsidRPr="003A7884">
        <w:rPr>
          <w:rFonts w:ascii="Arial" w:hAnsi="Arial" w:cs="Arial"/>
        </w:rPr>
        <w:t>CREA</w:t>
      </w:r>
      <w:r w:rsidRPr="003A7884">
        <w:rPr>
          <w:rFonts w:ascii="Arial" w:hAnsi="Arial" w:cs="Arial"/>
          <w:spacing w:val="-7"/>
        </w:rPr>
        <w:t xml:space="preserve"> </w:t>
      </w:r>
      <w:r w:rsidRPr="003A7884">
        <w:rPr>
          <w:rFonts w:ascii="Arial" w:hAnsi="Arial" w:cs="Arial"/>
        </w:rPr>
        <w:t>de</w:t>
      </w:r>
      <w:r w:rsidRPr="003A7884">
        <w:rPr>
          <w:rFonts w:ascii="Arial" w:hAnsi="Arial" w:cs="Arial"/>
          <w:spacing w:val="-5"/>
        </w:rPr>
        <w:t xml:space="preserve"> </w:t>
      </w:r>
      <w:r w:rsidRPr="003A7884">
        <w:rPr>
          <w:rFonts w:ascii="Arial" w:hAnsi="Arial" w:cs="Arial"/>
        </w:rPr>
        <w:t>acordo com</w:t>
      </w:r>
      <w:r w:rsidRPr="003A7884">
        <w:rPr>
          <w:rFonts w:ascii="Arial" w:hAnsi="Arial" w:cs="Arial"/>
          <w:spacing w:val="-10"/>
        </w:rPr>
        <w:t xml:space="preserve"> </w:t>
      </w:r>
      <w:r w:rsidRPr="003A7884">
        <w:rPr>
          <w:rFonts w:ascii="Arial" w:hAnsi="Arial" w:cs="Arial"/>
        </w:rPr>
        <w:t>RESOLUÇÃO</w:t>
      </w:r>
      <w:r w:rsidRPr="003A7884">
        <w:rPr>
          <w:rFonts w:ascii="Arial" w:hAnsi="Arial" w:cs="Arial"/>
          <w:spacing w:val="-12"/>
        </w:rPr>
        <w:t xml:space="preserve"> </w:t>
      </w:r>
      <w:r w:rsidRPr="003A7884">
        <w:rPr>
          <w:rFonts w:ascii="Arial" w:hAnsi="Arial" w:cs="Arial"/>
        </w:rPr>
        <w:t>No</w:t>
      </w:r>
      <w:r w:rsidRPr="003A7884">
        <w:rPr>
          <w:rFonts w:ascii="Arial" w:hAnsi="Arial" w:cs="Arial"/>
          <w:spacing w:val="-12"/>
        </w:rPr>
        <w:t xml:space="preserve"> </w:t>
      </w:r>
      <w:r w:rsidRPr="003A7884">
        <w:rPr>
          <w:rFonts w:ascii="Arial" w:hAnsi="Arial" w:cs="Arial"/>
        </w:rPr>
        <w:t>1.025,</w:t>
      </w:r>
      <w:r w:rsidRPr="003A7884">
        <w:rPr>
          <w:rFonts w:ascii="Arial" w:hAnsi="Arial" w:cs="Arial"/>
          <w:spacing w:val="-11"/>
        </w:rPr>
        <w:t xml:space="preserve"> </w:t>
      </w:r>
      <w:r w:rsidRPr="003A7884">
        <w:rPr>
          <w:rFonts w:ascii="Arial" w:hAnsi="Arial" w:cs="Arial"/>
        </w:rPr>
        <w:t>DE</w:t>
      </w:r>
      <w:r w:rsidRPr="003A7884">
        <w:rPr>
          <w:rFonts w:ascii="Arial" w:hAnsi="Arial" w:cs="Arial"/>
          <w:spacing w:val="-13"/>
        </w:rPr>
        <w:t xml:space="preserve"> </w:t>
      </w:r>
      <w:r w:rsidRPr="003A7884">
        <w:rPr>
          <w:rFonts w:ascii="Arial" w:hAnsi="Arial" w:cs="Arial"/>
        </w:rPr>
        <w:t>30</w:t>
      </w:r>
      <w:r w:rsidRPr="003A7884">
        <w:rPr>
          <w:rFonts w:ascii="Arial" w:hAnsi="Arial" w:cs="Arial"/>
          <w:spacing w:val="-12"/>
        </w:rPr>
        <w:t xml:space="preserve"> </w:t>
      </w:r>
      <w:r w:rsidRPr="003A7884">
        <w:rPr>
          <w:rFonts w:ascii="Arial" w:hAnsi="Arial" w:cs="Arial"/>
        </w:rPr>
        <w:t>DE</w:t>
      </w:r>
      <w:r w:rsidRPr="003A7884">
        <w:rPr>
          <w:rFonts w:ascii="Arial" w:hAnsi="Arial" w:cs="Arial"/>
          <w:spacing w:val="-11"/>
        </w:rPr>
        <w:t xml:space="preserve"> </w:t>
      </w:r>
      <w:r w:rsidRPr="003A7884">
        <w:rPr>
          <w:rFonts w:ascii="Arial" w:hAnsi="Arial" w:cs="Arial"/>
        </w:rPr>
        <w:t>OUTUBRO</w:t>
      </w:r>
      <w:r w:rsidRPr="003A7884">
        <w:rPr>
          <w:rFonts w:ascii="Arial" w:hAnsi="Arial" w:cs="Arial"/>
          <w:spacing w:val="-11"/>
        </w:rPr>
        <w:t xml:space="preserve"> </w:t>
      </w:r>
      <w:r w:rsidRPr="003A7884">
        <w:rPr>
          <w:rFonts w:ascii="Arial" w:hAnsi="Arial" w:cs="Arial"/>
        </w:rPr>
        <w:t>DE</w:t>
      </w:r>
      <w:r w:rsidRPr="003A7884">
        <w:rPr>
          <w:rFonts w:ascii="Arial" w:hAnsi="Arial" w:cs="Arial"/>
          <w:spacing w:val="-11"/>
        </w:rPr>
        <w:t xml:space="preserve"> </w:t>
      </w:r>
      <w:r w:rsidRPr="003A7884">
        <w:rPr>
          <w:rFonts w:ascii="Arial" w:hAnsi="Arial" w:cs="Arial"/>
        </w:rPr>
        <w:t>2009;</w:t>
      </w:r>
    </w:p>
    <w:p w14:paraId="6FFAF36D" w14:textId="77777777" w:rsidR="003A7884" w:rsidRPr="003A7884" w:rsidRDefault="003A7884" w:rsidP="003A7884">
      <w:pPr>
        <w:widowControl w:val="0"/>
        <w:tabs>
          <w:tab w:val="left" w:pos="776"/>
        </w:tabs>
        <w:autoSpaceDE w:val="0"/>
        <w:autoSpaceDN w:val="0"/>
        <w:ind w:right="152"/>
        <w:jc w:val="both"/>
        <w:rPr>
          <w:rFonts w:ascii="Arial" w:hAnsi="Arial" w:cs="Arial"/>
        </w:rPr>
      </w:pPr>
    </w:p>
    <w:p w14:paraId="2C9443BE" w14:textId="0969E657" w:rsidR="003A7884" w:rsidRPr="003A7884" w:rsidRDefault="003A7884" w:rsidP="009C371B">
      <w:pPr>
        <w:pStyle w:val="PargrafodaLista"/>
        <w:widowControl w:val="0"/>
        <w:numPr>
          <w:ilvl w:val="2"/>
          <w:numId w:val="53"/>
        </w:numPr>
        <w:tabs>
          <w:tab w:val="left" w:pos="793"/>
        </w:tabs>
        <w:autoSpaceDE w:val="0"/>
        <w:autoSpaceDN w:val="0"/>
        <w:ind w:left="1134" w:right="149" w:firstLine="0"/>
        <w:contextualSpacing w:val="0"/>
        <w:jc w:val="both"/>
        <w:rPr>
          <w:rFonts w:ascii="Arial" w:hAnsi="Arial" w:cs="Arial"/>
        </w:rPr>
      </w:pPr>
      <w:r w:rsidRPr="003A7884">
        <w:rPr>
          <w:rFonts w:ascii="Arial" w:hAnsi="Arial" w:cs="Arial"/>
        </w:rPr>
        <w:t>ATESTADO</w:t>
      </w:r>
      <w:r w:rsidRPr="003A7884">
        <w:rPr>
          <w:rFonts w:ascii="Arial" w:hAnsi="Arial" w:cs="Arial"/>
          <w:spacing w:val="-1"/>
        </w:rPr>
        <w:t xml:space="preserve"> </w:t>
      </w:r>
      <w:r w:rsidRPr="003A7884">
        <w:rPr>
          <w:rFonts w:ascii="Arial" w:hAnsi="Arial" w:cs="Arial"/>
        </w:rPr>
        <w:t>DE</w:t>
      </w:r>
      <w:r w:rsidRPr="003A7884">
        <w:rPr>
          <w:rFonts w:ascii="Arial" w:hAnsi="Arial" w:cs="Arial"/>
          <w:spacing w:val="-2"/>
        </w:rPr>
        <w:t xml:space="preserve"> </w:t>
      </w:r>
      <w:r w:rsidRPr="003A7884">
        <w:rPr>
          <w:rFonts w:ascii="Arial" w:hAnsi="Arial" w:cs="Arial"/>
        </w:rPr>
        <w:t>CAPACITAÇÃO</w:t>
      </w:r>
      <w:r w:rsidRPr="003A7884">
        <w:rPr>
          <w:rFonts w:ascii="Arial" w:hAnsi="Arial" w:cs="Arial"/>
          <w:spacing w:val="-1"/>
        </w:rPr>
        <w:t xml:space="preserve"> </w:t>
      </w:r>
      <w:r w:rsidRPr="003A7884">
        <w:rPr>
          <w:rFonts w:ascii="Arial" w:hAnsi="Arial" w:cs="Arial"/>
        </w:rPr>
        <w:t>TÉCNICO-OPERACIONAL: comprovação</w:t>
      </w:r>
      <w:r w:rsidRPr="003A7884">
        <w:rPr>
          <w:rFonts w:ascii="Arial" w:hAnsi="Arial" w:cs="Arial"/>
          <w:spacing w:val="-1"/>
        </w:rPr>
        <w:t xml:space="preserve"> </w:t>
      </w:r>
      <w:r w:rsidRPr="003A7884">
        <w:rPr>
          <w:rFonts w:ascii="Arial" w:hAnsi="Arial" w:cs="Arial"/>
        </w:rPr>
        <w:t>que</w:t>
      </w:r>
      <w:r w:rsidRPr="003A7884">
        <w:rPr>
          <w:rFonts w:ascii="Arial" w:hAnsi="Arial" w:cs="Arial"/>
          <w:spacing w:val="-2"/>
        </w:rPr>
        <w:t xml:space="preserve"> </w:t>
      </w:r>
      <w:r w:rsidRPr="003A7884">
        <w:rPr>
          <w:rFonts w:ascii="Arial" w:hAnsi="Arial" w:cs="Arial"/>
        </w:rPr>
        <w:t>a</w:t>
      </w:r>
      <w:r w:rsidRPr="003A7884">
        <w:rPr>
          <w:rFonts w:ascii="Arial" w:hAnsi="Arial" w:cs="Arial"/>
          <w:spacing w:val="-2"/>
        </w:rPr>
        <w:t xml:space="preserve"> </w:t>
      </w:r>
      <w:r w:rsidRPr="003A7884">
        <w:rPr>
          <w:rFonts w:ascii="Arial" w:hAnsi="Arial" w:cs="Arial"/>
        </w:rPr>
        <w:t>licitante tenha executado obras/serviços de características técnicas similares às do objeto da presente licitação,</w:t>
      </w:r>
      <w:r w:rsidRPr="003A7884">
        <w:rPr>
          <w:rFonts w:ascii="Arial" w:hAnsi="Arial" w:cs="Arial"/>
          <w:spacing w:val="-6"/>
        </w:rPr>
        <w:t xml:space="preserve"> </w:t>
      </w:r>
      <w:r w:rsidRPr="003A7884">
        <w:rPr>
          <w:rFonts w:ascii="Arial" w:hAnsi="Arial" w:cs="Arial"/>
        </w:rPr>
        <w:t>sendo</w:t>
      </w:r>
      <w:r w:rsidRPr="003A7884">
        <w:rPr>
          <w:rFonts w:ascii="Arial" w:hAnsi="Arial" w:cs="Arial"/>
          <w:spacing w:val="-7"/>
        </w:rPr>
        <w:t xml:space="preserve"> </w:t>
      </w:r>
      <w:r w:rsidRPr="003A7884">
        <w:rPr>
          <w:rFonts w:ascii="Arial" w:hAnsi="Arial" w:cs="Arial"/>
        </w:rPr>
        <w:t>necessária</w:t>
      </w:r>
      <w:r w:rsidRPr="003A7884">
        <w:rPr>
          <w:rFonts w:ascii="Arial" w:hAnsi="Arial" w:cs="Arial"/>
          <w:spacing w:val="-4"/>
        </w:rPr>
        <w:t xml:space="preserve"> </w:t>
      </w:r>
      <w:r w:rsidRPr="003A7884">
        <w:rPr>
          <w:rFonts w:ascii="Arial" w:hAnsi="Arial" w:cs="Arial"/>
        </w:rPr>
        <w:t>a</w:t>
      </w:r>
      <w:r w:rsidRPr="003A7884">
        <w:rPr>
          <w:rFonts w:ascii="Arial" w:hAnsi="Arial" w:cs="Arial"/>
          <w:spacing w:val="-5"/>
        </w:rPr>
        <w:t xml:space="preserve"> </w:t>
      </w:r>
      <w:r w:rsidRPr="003A7884">
        <w:rPr>
          <w:rFonts w:ascii="Arial" w:hAnsi="Arial" w:cs="Arial"/>
        </w:rPr>
        <w:t>comprovação</w:t>
      </w:r>
      <w:r w:rsidRPr="003A7884">
        <w:rPr>
          <w:rFonts w:ascii="Arial" w:hAnsi="Arial" w:cs="Arial"/>
          <w:spacing w:val="-7"/>
        </w:rPr>
        <w:t xml:space="preserve"> </w:t>
      </w:r>
      <w:r w:rsidRPr="003A7884">
        <w:rPr>
          <w:rFonts w:ascii="Arial" w:hAnsi="Arial" w:cs="Arial"/>
        </w:rPr>
        <w:t>de</w:t>
      </w:r>
      <w:r w:rsidRPr="003A7884">
        <w:rPr>
          <w:rFonts w:ascii="Arial" w:hAnsi="Arial" w:cs="Arial"/>
          <w:spacing w:val="-5"/>
        </w:rPr>
        <w:t xml:space="preserve"> </w:t>
      </w:r>
      <w:r w:rsidRPr="003A7884">
        <w:rPr>
          <w:rFonts w:ascii="Arial" w:hAnsi="Arial" w:cs="Arial"/>
        </w:rPr>
        <w:t>realização</w:t>
      </w:r>
      <w:r w:rsidRPr="003A7884">
        <w:rPr>
          <w:rFonts w:ascii="Arial" w:hAnsi="Arial" w:cs="Arial"/>
          <w:spacing w:val="-7"/>
        </w:rPr>
        <w:t xml:space="preserve"> </w:t>
      </w:r>
      <w:r w:rsidRPr="003A7884">
        <w:rPr>
          <w:rFonts w:ascii="Arial" w:hAnsi="Arial" w:cs="Arial"/>
        </w:rPr>
        <w:t>de</w:t>
      </w:r>
      <w:r w:rsidRPr="003A7884">
        <w:rPr>
          <w:rFonts w:ascii="Arial" w:hAnsi="Arial" w:cs="Arial"/>
          <w:spacing w:val="-5"/>
        </w:rPr>
        <w:t xml:space="preserve"> </w:t>
      </w:r>
      <w:r w:rsidRPr="003A7884">
        <w:rPr>
          <w:rFonts w:ascii="Arial" w:hAnsi="Arial" w:cs="Arial"/>
        </w:rPr>
        <w:t>serviços</w:t>
      </w:r>
      <w:r w:rsidRPr="003A7884">
        <w:rPr>
          <w:rFonts w:ascii="Arial" w:hAnsi="Arial" w:cs="Arial"/>
          <w:spacing w:val="-6"/>
        </w:rPr>
        <w:t xml:space="preserve"> </w:t>
      </w:r>
      <w:r w:rsidRPr="003A7884">
        <w:rPr>
          <w:rFonts w:ascii="Arial" w:hAnsi="Arial" w:cs="Arial"/>
        </w:rPr>
        <w:t>de</w:t>
      </w:r>
      <w:r w:rsidRPr="003A7884">
        <w:rPr>
          <w:rFonts w:ascii="Arial" w:hAnsi="Arial" w:cs="Arial"/>
          <w:spacing w:val="-8"/>
        </w:rPr>
        <w:t xml:space="preserve"> </w:t>
      </w:r>
      <w:r w:rsidRPr="003A7884">
        <w:rPr>
          <w:rFonts w:ascii="Arial" w:hAnsi="Arial" w:cs="Arial"/>
        </w:rPr>
        <w:t>relevância</w:t>
      </w:r>
      <w:r w:rsidRPr="003A7884">
        <w:rPr>
          <w:rFonts w:ascii="Arial" w:hAnsi="Arial" w:cs="Arial"/>
          <w:spacing w:val="-5"/>
        </w:rPr>
        <w:t xml:space="preserve"> </w:t>
      </w:r>
      <w:r w:rsidRPr="003A7884">
        <w:rPr>
          <w:rFonts w:ascii="Arial" w:hAnsi="Arial" w:cs="Arial"/>
        </w:rPr>
        <w:t>operacional</w:t>
      </w:r>
      <w:r w:rsidRPr="003A7884">
        <w:rPr>
          <w:rFonts w:ascii="Arial" w:hAnsi="Arial" w:cs="Arial"/>
          <w:spacing w:val="-7"/>
        </w:rPr>
        <w:t xml:space="preserve"> </w:t>
      </w:r>
      <w:r w:rsidRPr="003A7884">
        <w:rPr>
          <w:rFonts w:ascii="Arial" w:hAnsi="Arial" w:cs="Arial"/>
        </w:rPr>
        <w:t>ao objeto</w:t>
      </w:r>
      <w:r w:rsidRPr="003A7884">
        <w:rPr>
          <w:rFonts w:ascii="Arial" w:hAnsi="Arial" w:cs="Arial"/>
          <w:spacing w:val="39"/>
        </w:rPr>
        <w:t xml:space="preserve">  </w:t>
      </w:r>
      <w:r w:rsidRPr="003A7884">
        <w:rPr>
          <w:rFonts w:ascii="Arial" w:hAnsi="Arial" w:cs="Arial"/>
        </w:rPr>
        <w:t>deste</w:t>
      </w:r>
      <w:r w:rsidRPr="003A7884">
        <w:rPr>
          <w:rFonts w:ascii="Arial" w:hAnsi="Arial" w:cs="Arial"/>
          <w:spacing w:val="38"/>
        </w:rPr>
        <w:t xml:space="preserve">  </w:t>
      </w:r>
      <w:r w:rsidRPr="003A7884">
        <w:rPr>
          <w:rFonts w:ascii="Arial" w:hAnsi="Arial" w:cs="Arial"/>
        </w:rPr>
        <w:t>edital:</w:t>
      </w:r>
      <w:r w:rsidRPr="003A7884">
        <w:rPr>
          <w:rFonts w:ascii="Arial" w:hAnsi="Arial" w:cs="Arial"/>
          <w:spacing w:val="38"/>
        </w:rPr>
        <w:t xml:space="preserve">  </w:t>
      </w:r>
      <w:r w:rsidRPr="003A7884">
        <w:rPr>
          <w:rFonts w:ascii="Arial" w:hAnsi="Arial" w:cs="Arial"/>
        </w:rPr>
        <w:t>SERVICOS</w:t>
      </w:r>
      <w:r w:rsidRPr="003A7884">
        <w:rPr>
          <w:rFonts w:ascii="Arial" w:hAnsi="Arial" w:cs="Arial"/>
          <w:spacing w:val="39"/>
        </w:rPr>
        <w:t xml:space="preserve">  </w:t>
      </w:r>
      <w:r w:rsidRPr="003A7884">
        <w:rPr>
          <w:rFonts w:ascii="Arial" w:hAnsi="Arial" w:cs="Arial"/>
        </w:rPr>
        <w:t>DE</w:t>
      </w:r>
      <w:r w:rsidRPr="003A7884">
        <w:rPr>
          <w:rFonts w:ascii="Arial" w:hAnsi="Arial" w:cs="Arial"/>
          <w:spacing w:val="37"/>
        </w:rPr>
        <w:t xml:space="preserve">  </w:t>
      </w:r>
      <w:r w:rsidRPr="003A7884">
        <w:rPr>
          <w:rFonts w:ascii="Arial" w:hAnsi="Arial" w:cs="Arial"/>
        </w:rPr>
        <w:t>INSTALAÇÕES</w:t>
      </w:r>
      <w:r w:rsidRPr="003A7884">
        <w:rPr>
          <w:rFonts w:ascii="Arial" w:hAnsi="Arial" w:cs="Arial"/>
          <w:spacing w:val="40"/>
        </w:rPr>
        <w:t xml:space="preserve">  </w:t>
      </w:r>
      <w:r w:rsidRPr="003A7884">
        <w:rPr>
          <w:rFonts w:ascii="Arial" w:hAnsi="Arial" w:cs="Arial"/>
        </w:rPr>
        <w:t>DE</w:t>
      </w:r>
      <w:r w:rsidRPr="003A7884">
        <w:rPr>
          <w:rFonts w:ascii="Arial" w:hAnsi="Arial" w:cs="Arial"/>
          <w:spacing w:val="36"/>
        </w:rPr>
        <w:t xml:space="preserve">  </w:t>
      </w:r>
      <w:r w:rsidRPr="003A7884">
        <w:rPr>
          <w:rFonts w:ascii="Arial" w:hAnsi="Arial" w:cs="Arial"/>
        </w:rPr>
        <w:t>ESTRUTURAS</w:t>
      </w:r>
      <w:r w:rsidRPr="003A7884">
        <w:rPr>
          <w:rFonts w:ascii="Arial" w:hAnsi="Arial" w:cs="Arial"/>
          <w:spacing w:val="40"/>
        </w:rPr>
        <w:t xml:space="preserve">  </w:t>
      </w:r>
      <w:r w:rsidRPr="003A7884">
        <w:rPr>
          <w:rFonts w:ascii="Arial" w:hAnsi="Arial" w:cs="Arial"/>
          <w:spacing w:val="-2"/>
        </w:rPr>
        <w:t>PROVISÓRIAS</w:t>
      </w:r>
      <w:r>
        <w:rPr>
          <w:rFonts w:ascii="Arial" w:hAnsi="Arial" w:cs="Arial"/>
          <w:spacing w:val="-2"/>
        </w:rPr>
        <w:t xml:space="preserve"> </w:t>
      </w:r>
      <w:r w:rsidRPr="003A7884">
        <w:rPr>
          <w:rFonts w:ascii="Arial" w:hAnsi="Arial" w:cs="Arial"/>
        </w:rPr>
        <w:t>INCLUSIVE DECORAÇÃO E ILUMINAÇÃO DE LOCAIS PÚBLICOS, para órgão ou entidade da administração</w:t>
      </w:r>
      <w:r w:rsidRPr="003A7884">
        <w:rPr>
          <w:rFonts w:ascii="Arial" w:hAnsi="Arial" w:cs="Arial"/>
          <w:spacing w:val="-17"/>
        </w:rPr>
        <w:t xml:space="preserve"> </w:t>
      </w:r>
      <w:r w:rsidRPr="003A7884">
        <w:rPr>
          <w:rFonts w:ascii="Arial" w:hAnsi="Arial" w:cs="Arial"/>
        </w:rPr>
        <w:t>pública</w:t>
      </w:r>
      <w:r w:rsidRPr="003A7884">
        <w:rPr>
          <w:rFonts w:ascii="Arial" w:hAnsi="Arial" w:cs="Arial"/>
          <w:spacing w:val="-17"/>
        </w:rPr>
        <w:t xml:space="preserve"> </w:t>
      </w:r>
      <w:r w:rsidRPr="003A7884">
        <w:rPr>
          <w:rFonts w:ascii="Arial" w:hAnsi="Arial" w:cs="Arial"/>
        </w:rPr>
        <w:t>direta</w:t>
      </w:r>
      <w:r w:rsidRPr="003A7884">
        <w:rPr>
          <w:rFonts w:ascii="Arial" w:hAnsi="Arial" w:cs="Arial"/>
          <w:spacing w:val="-16"/>
        </w:rPr>
        <w:t xml:space="preserve"> </w:t>
      </w:r>
      <w:r w:rsidRPr="003A7884">
        <w:rPr>
          <w:rFonts w:ascii="Arial" w:hAnsi="Arial" w:cs="Arial"/>
        </w:rPr>
        <w:t>ou</w:t>
      </w:r>
      <w:r w:rsidRPr="003A7884">
        <w:rPr>
          <w:rFonts w:ascii="Arial" w:hAnsi="Arial" w:cs="Arial"/>
          <w:spacing w:val="-17"/>
        </w:rPr>
        <w:t xml:space="preserve"> </w:t>
      </w:r>
      <w:r w:rsidRPr="003A7884">
        <w:rPr>
          <w:rFonts w:ascii="Arial" w:hAnsi="Arial" w:cs="Arial"/>
        </w:rPr>
        <w:t>indireta,</w:t>
      </w:r>
      <w:r w:rsidRPr="003A7884">
        <w:rPr>
          <w:rFonts w:ascii="Arial" w:hAnsi="Arial" w:cs="Arial"/>
          <w:spacing w:val="-16"/>
        </w:rPr>
        <w:t xml:space="preserve"> </w:t>
      </w:r>
      <w:r w:rsidRPr="003A7884">
        <w:rPr>
          <w:rFonts w:ascii="Arial" w:hAnsi="Arial" w:cs="Arial"/>
        </w:rPr>
        <w:t>federal,</w:t>
      </w:r>
      <w:r w:rsidRPr="003A7884">
        <w:rPr>
          <w:rFonts w:ascii="Arial" w:hAnsi="Arial" w:cs="Arial"/>
          <w:spacing w:val="-16"/>
        </w:rPr>
        <w:t xml:space="preserve"> </w:t>
      </w:r>
      <w:r w:rsidRPr="003A7884">
        <w:rPr>
          <w:rFonts w:ascii="Arial" w:hAnsi="Arial" w:cs="Arial"/>
        </w:rPr>
        <w:t>estadual,</w:t>
      </w:r>
      <w:r w:rsidRPr="003A7884">
        <w:rPr>
          <w:rFonts w:ascii="Arial" w:hAnsi="Arial" w:cs="Arial"/>
          <w:spacing w:val="-17"/>
        </w:rPr>
        <w:t xml:space="preserve"> </w:t>
      </w:r>
      <w:r w:rsidRPr="003A7884">
        <w:rPr>
          <w:rFonts w:ascii="Arial" w:hAnsi="Arial" w:cs="Arial"/>
        </w:rPr>
        <w:t>municipal</w:t>
      </w:r>
      <w:r w:rsidRPr="003A7884">
        <w:rPr>
          <w:rFonts w:ascii="Arial" w:hAnsi="Arial" w:cs="Arial"/>
          <w:spacing w:val="-17"/>
        </w:rPr>
        <w:t xml:space="preserve"> </w:t>
      </w:r>
      <w:r w:rsidRPr="003A7884">
        <w:rPr>
          <w:rFonts w:ascii="Arial" w:hAnsi="Arial" w:cs="Arial"/>
        </w:rPr>
        <w:t>ou</w:t>
      </w:r>
      <w:r w:rsidRPr="003A7884">
        <w:rPr>
          <w:rFonts w:ascii="Arial" w:hAnsi="Arial" w:cs="Arial"/>
          <w:spacing w:val="-16"/>
        </w:rPr>
        <w:t xml:space="preserve"> </w:t>
      </w:r>
      <w:r w:rsidRPr="003A7884">
        <w:rPr>
          <w:rFonts w:ascii="Arial" w:hAnsi="Arial" w:cs="Arial"/>
        </w:rPr>
        <w:t>do</w:t>
      </w:r>
      <w:r w:rsidRPr="003A7884">
        <w:rPr>
          <w:rFonts w:ascii="Arial" w:hAnsi="Arial" w:cs="Arial"/>
          <w:spacing w:val="-16"/>
        </w:rPr>
        <w:t xml:space="preserve"> </w:t>
      </w:r>
      <w:r w:rsidRPr="003A7884">
        <w:rPr>
          <w:rFonts w:ascii="Arial" w:hAnsi="Arial" w:cs="Arial"/>
        </w:rPr>
        <w:t>Distrito</w:t>
      </w:r>
      <w:r w:rsidRPr="003A7884">
        <w:rPr>
          <w:rFonts w:ascii="Arial" w:hAnsi="Arial" w:cs="Arial"/>
          <w:spacing w:val="-15"/>
        </w:rPr>
        <w:t xml:space="preserve"> </w:t>
      </w:r>
      <w:r w:rsidRPr="003A7884">
        <w:rPr>
          <w:rFonts w:ascii="Arial" w:hAnsi="Arial" w:cs="Arial"/>
        </w:rPr>
        <w:t>Federal,</w:t>
      </w:r>
      <w:r w:rsidRPr="003A7884">
        <w:rPr>
          <w:rFonts w:ascii="Arial" w:hAnsi="Arial" w:cs="Arial"/>
          <w:spacing w:val="-17"/>
        </w:rPr>
        <w:t xml:space="preserve"> </w:t>
      </w:r>
      <w:r w:rsidRPr="003A7884">
        <w:rPr>
          <w:rFonts w:ascii="Arial" w:hAnsi="Arial" w:cs="Arial"/>
        </w:rPr>
        <w:t>ou</w:t>
      </w:r>
      <w:r w:rsidRPr="003A7884">
        <w:rPr>
          <w:rFonts w:ascii="Arial" w:hAnsi="Arial" w:cs="Arial"/>
          <w:spacing w:val="-16"/>
        </w:rPr>
        <w:t xml:space="preserve"> </w:t>
      </w:r>
      <w:r w:rsidRPr="003A7884">
        <w:rPr>
          <w:rFonts w:ascii="Arial" w:hAnsi="Arial" w:cs="Arial"/>
        </w:rPr>
        <w:t>ainda para empresa privada. deverá(ão) conter as seguintes informações básicas:</w:t>
      </w:r>
    </w:p>
    <w:p w14:paraId="38722ED1" w14:textId="77777777" w:rsidR="003A7884" w:rsidRDefault="003A7884" w:rsidP="003A7884">
      <w:pPr>
        <w:pStyle w:val="PargrafodaLista"/>
        <w:widowControl w:val="0"/>
        <w:tabs>
          <w:tab w:val="left" w:pos="874"/>
        </w:tabs>
        <w:autoSpaceDE w:val="0"/>
        <w:autoSpaceDN w:val="0"/>
        <w:spacing w:before="1" w:line="292" w:lineRule="exact"/>
        <w:ind w:left="1134"/>
        <w:contextualSpacing w:val="0"/>
        <w:rPr>
          <w:rFonts w:ascii="Arial" w:hAnsi="Arial" w:cs="Arial"/>
        </w:rPr>
      </w:pPr>
    </w:p>
    <w:p w14:paraId="0EC64EC1" w14:textId="2E7E2585" w:rsidR="003A7884" w:rsidRPr="003A7884" w:rsidRDefault="003A7884" w:rsidP="003A7884">
      <w:pPr>
        <w:pStyle w:val="PargrafodaLista"/>
        <w:widowControl w:val="0"/>
        <w:numPr>
          <w:ilvl w:val="0"/>
          <w:numId w:val="52"/>
        </w:numPr>
        <w:tabs>
          <w:tab w:val="left" w:pos="874"/>
        </w:tabs>
        <w:autoSpaceDE w:val="0"/>
        <w:autoSpaceDN w:val="0"/>
        <w:spacing w:before="1" w:line="292" w:lineRule="exact"/>
        <w:ind w:firstLine="260"/>
        <w:contextualSpacing w:val="0"/>
        <w:rPr>
          <w:rFonts w:ascii="Arial" w:hAnsi="Arial" w:cs="Arial"/>
        </w:rPr>
      </w:pPr>
      <w:r w:rsidRPr="003A7884">
        <w:rPr>
          <w:rFonts w:ascii="Arial" w:hAnsi="Arial" w:cs="Arial"/>
        </w:rPr>
        <w:t>Nome</w:t>
      </w:r>
      <w:r w:rsidRPr="003A7884">
        <w:rPr>
          <w:rFonts w:ascii="Arial" w:hAnsi="Arial" w:cs="Arial"/>
          <w:spacing w:val="-4"/>
        </w:rPr>
        <w:t xml:space="preserve"> </w:t>
      </w:r>
      <w:r w:rsidRPr="003A7884">
        <w:rPr>
          <w:rFonts w:ascii="Arial" w:hAnsi="Arial" w:cs="Arial"/>
        </w:rPr>
        <w:t>do</w:t>
      </w:r>
      <w:r w:rsidRPr="003A7884">
        <w:rPr>
          <w:rFonts w:ascii="Arial" w:hAnsi="Arial" w:cs="Arial"/>
          <w:spacing w:val="-1"/>
        </w:rPr>
        <w:t xml:space="preserve"> </w:t>
      </w:r>
      <w:r w:rsidRPr="003A7884">
        <w:rPr>
          <w:rFonts w:ascii="Arial" w:hAnsi="Arial" w:cs="Arial"/>
        </w:rPr>
        <w:t>contratado</w:t>
      </w:r>
      <w:r w:rsidRPr="003A7884">
        <w:rPr>
          <w:rFonts w:ascii="Arial" w:hAnsi="Arial" w:cs="Arial"/>
          <w:spacing w:val="-2"/>
        </w:rPr>
        <w:t xml:space="preserve"> </w:t>
      </w:r>
      <w:r w:rsidRPr="003A7884">
        <w:rPr>
          <w:rFonts w:ascii="Arial" w:hAnsi="Arial" w:cs="Arial"/>
        </w:rPr>
        <w:t>e</w:t>
      </w:r>
      <w:r w:rsidRPr="003A7884">
        <w:rPr>
          <w:rFonts w:ascii="Arial" w:hAnsi="Arial" w:cs="Arial"/>
          <w:spacing w:val="-4"/>
        </w:rPr>
        <w:t xml:space="preserve"> </w:t>
      </w:r>
      <w:r w:rsidRPr="003A7884">
        <w:rPr>
          <w:rFonts w:ascii="Arial" w:hAnsi="Arial" w:cs="Arial"/>
        </w:rPr>
        <w:t>do</w:t>
      </w:r>
      <w:r w:rsidRPr="003A7884">
        <w:rPr>
          <w:rFonts w:ascii="Arial" w:hAnsi="Arial" w:cs="Arial"/>
          <w:spacing w:val="-1"/>
        </w:rPr>
        <w:t xml:space="preserve"> </w:t>
      </w:r>
      <w:r w:rsidRPr="003A7884">
        <w:rPr>
          <w:rFonts w:ascii="Arial" w:hAnsi="Arial" w:cs="Arial"/>
          <w:spacing w:val="-2"/>
        </w:rPr>
        <w:t>contratante;</w:t>
      </w:r>
    </w:p>
    <w:p w14:paraId="68C7EF25" w14:textId="77777777" w:rsidR="003A7884" w:rsidRPr="003A7884" w:rsidRDefault="003A7884" w:rsidP="003A7884">
      <w:pPr>
        <w:pStyle w:val="PargrafodaLista"/>
        <w:widowControl w:val="0"/>
        <w:numPr>
          <w:ilvl w:val="0"/>
          <w:numId w:val="52"/>
        </w:numPr>
        <w:tabs>
          <w:tab w:val="left" w:pos="874"/>
        </w:tabs>
        <w:autoSpaceDE w:val="0"/>
        <w:autoSpaceDN w:val="0"/>
        <w:spacing w:line="292" w:lineRule="exact"/>
        <w:ind w:firstLine="260"/>
        <w:contextualSpacing w:val="0"/>
        <w:rPr>
          <w:rFonts w:ascii="Arial" w:hAnsi="Arial" w:cs="Arial"/>
        </w:rPr>
      </w:pPr>
      <w:r w:rsidRPr="003A7884">
        <w:rPr>
          <w:rFonts w:ascii="Arial" w:hAnsi="Arial" w:cs="Arial"/>
        </w:rPr>
        <w:t>Identificação</w:t>
      </w:r>
      <w:r w:rsidRPr="003A7884">
        <w:rPr>
          <w:rFonts w:ascii="Arial" w:hAnsi="Arial" w:cs="Arial"/>
          <w:spacing w:val="-6"/>
        </w:rPr>
        <w:t xml:space="preserve"> </w:t>
      </w:r>
      <w:r w:rsidRPr="003A7884">
        <w:rPr>
          <w:rFonts w:ascii="Arial" w:hAnsi="Arial" w:cs="Arial"/>
        </w:rPr>
        <w:t>do</w:t>
      </w:r>
      <w:r w:rsidRPr="003A7884">
        <w:rPr>
          <w:rFonts w:ascii="Arial" w:hAnsi="Arial" w:cs="Arial"/>
          <w:spacing w:val="-5"/>
        </w:rPr>
        <w:t xml:space="preserve"> </w:t>
      </w:r>
      <w:r w:rsidRPr="003A7884">
        <w:rPr>
          <w:rFonts w:ascii="Arial" w:hAnsi="Arial" w:cs="Arial"/>
        </w:rPr>
        <w:t>contrato</w:t>
      </w:r>
      <w:r w:rsidRPr="003A7884">
        <w:rPr>
          <w:rFonts w:ascii="Arial" w:hAnsi="Arial" w:cs="Arial"/>
          <w:spacing w:val="-2"/>
        </w:rPr>
        <w:t xml:space="preserve"> </w:t>
      </w:r>
      <w:r w:rsidRPr="003A7884">
        <w:rPr>
          <w:rFonts w:ascii="Arial" w:hAnsi="Arial" w:cs="Arial"/>
        </w:rPr>
        <w:t>(tipo</w:t>
      </w:r>
      <w:r w:rsidRPr="003A7884">
        <w:rPr>
          <w:rFonts w:ascii="Arial" w:hAnsi="Arial" w:cs="Arial"/>
          <w:spacing w:val="-5"/>
        </w:rPr>
        <w:t xml:space="preserve"> </w:t>
      </w:r>
      <w:r w:rsidRPr="003A7884">
        <w:rPr>
          <w:rFonts w:ascii="Arial" w:hAnsi="Arial" w:cs="Arial"/>
        </w:rPr>
        <w:t>ou</w:t>
      </w:r>
      <w:r w:rsidRPr="003A7884">
        <w:rPr>
          <w:rFonts w:ascii="Arial" w:hAnsi="Arial" w:cs="Arial"/>
          <w:spacing w:val="-5"/>
        </w:rPr>
        <w:t xml:space="preserve"> </w:t>
      </w:r>
      <w:r w:rsidRPr="003A7884">
        <w:rPr>
          <w:rFonts w:ascii="Arial" w:hAnsi="Arial" w:cs="Arial"/>
        </w:rPr>
        <w:t>natureza</w:t>
      </w:r>
      <w:r w:rsidRPr="003A7884">
        <w:rPr>
          <w:rFonts w:ascii="Arial" w:hAnsi="Arial" w:cs="Arial"/>
          <w:spacing w:val="-4"/>
        </w:rPr>
        <w:t xml:space="preserve"> </w:t>
      </w:r>
      <w:r w:rsidRPr="003A7884">
        <w:rPr>
          <w:rFonts w:ascii="Arial" w:hAnsi="Arial" w:cs="Arial"/>
        </w:rPr>
        <w:t>do</w:t>
      </w:r>
      <w:r w:rsidRPr="003A7884">
        <w:rPr>
          <w:rFonts w:ascii="Arial" w:hAnsi="Arial" w:cs="Arial"/>
          <w:spacing w:val="-5"/>
        </w:rPr>
        <w:t xml:space="preserve"> </w:t>
      </w:r>
      <w:r w:rsidRPr="003A7884">
        <w:rPr>
          <w:rFonts w:ascii="Arial" w:hAnsi="Arial" w:cs="Arial"/>
          <w:spacing w:val="-2"/>
        </w:rPr>
        <w:t>serviço)</w:t>
      </w:r>
    </w:p>
    <w:p w14:paraId="592E3EA6" w14:textId="77777777" w:rsidR="003A7884" w:rsidRPr="003A7884" w:rsidRDefault="003A7884" w:rsidP="003A7884">
      <w:pPr>
        <w:pStyle w:val="PargrafodaLista"/>
        <w:widowControl w:val="0"/>
        <w:numPr>
          <w:ilvl w:val="0"/>
          <w:numId w:val="52"/>
        </w:numPr>
        <w:tabs>
          <w:tab w:val="left" w:pos="874"/>
        </w:tabs>
        <w:autoSpaceDE w:val="0"/>
        <w:autoSpaceDN w:val="0"/>
        <w:spacing w:line="293" w:lineRule="exact"/>
        <w:ind w:firstLine="260"/>
        <w:contextualSpacing w:val="0"/>
        <w:rPr>
          <w:rFonts w:ascii="Arial" w:hAnsi="Arial" w:cs="Arial"/>
        </w:rPr>
      </w:pPr>
      <w:r w:rsidRPr="003A7884">
        <w:rPr>
          <w:rFonts w:ascii="Arial" w:hAnsi="Arial" w:cs="Arial"/>
        </w:rPr>
        <w:t>Localização</w:t>
      </w:r>
      <w:r w:rsidRPr="003A7884">
        <w:rPr>
          <w:rFonts w:ascii="Arial" w:hAnsi="Arial" w:cs="Arial"/>
          <w:spacing w:val="-3"/>
        </w:rPr>
        <w:t xml:space="preserve"> </w:t>
      </w:r>
      <w:r w:rsidRPr="003A7884">
        <w:rPr>
          <w:rFonts w:ascii="Arial" w:hAnsi="Arial" w:cs="Arial"/>
        </w:rPr>
        <w:t>da</w:t>
      </w:r>
      <w:r w:rsidRPr="003A7884">
        <w:rPr>
          <w:rFonts w:ascii="Arial" w:hAnsi="Arial" w:cs="Arial"/>
          <w:spacing w:val="-2"/>
        </w:rPr>
        <w:t xml:space="preserve"> </w:t>
      </w:r>
      <w:r w:rsidRPr="003A7884">
        <w:rPr>
          <w:rFonts w:ascii="Arial" w:hAnsi="Arial" w:cs="Arial"/>
        </w:rPr>
        <w:t>obra</w:t>
      </w:r>
      <w:r w:rsidRPr="003A7884">
        <w:rPr>
          <w:rFonts w:ascii="Arial" w:hAnsi="Arial" w:cs="Arial"/>
          <w:spacing w:val="-2"/>
        </w:rPr>
        <w:t xml:space="preserve"> </w:t>
      </w:r>
      <w:r w:rsidRPr="003A7884">
        <w:rPr>
          <w:rFonts w:ascii="Arial" w:hAnsi="Arial" w:cs="Arial"/>
        </w:rPr>
        <w:t>ou</w:t>
      </w:r>
      <w:r w:rsidRPr="003A7884">
        <w:rPr>
          <w:rFonts w:ascii="Arial" w:hAnsi="Arial" w:cs="Arial"/>
          <w:spacing w:val="-3"/>
        </w:rPr>
        <w:t xml:space="preserve"> </w:t>
      </w:r>
      <w:r w:rsidRPr="003A7884">
        <w:rPr>
          <w:rFonts w:ascii="Arial" w:hAnsi="Arial" w:cs="Arial"/>
        </w:rPr>
        <w:t>dos</w:t>
      </w:r>
      <w:r w:rsidRPr="003A7884">
        <w:rPr>
          <w:rFonts w:ascii="Arial" w:hAnsi="Arial" w:cs="Arial"/>
          <w:spacing w:val="-5"/>
        </w:rPr>
        <w:t xml:space="preserve"> </w:t>
      </w:r>
      <w:r w:rsidRPr="003A7884">
        <w:rPr>
          <w:rFonts w:ascii="Arial" w:hAnsi="Arial" w:cs="Arial"/>
          <w:spacing w:val="-2"/>
        </w:rPr>
        <w:t>serviços;</w:t>
      </w:r>
    </w:p>
    <w:p w14:paraId="5E2648D5" w14:textId="77777777" w:rsidR="003A7884" w:rsidRPr="003A7884" w:rsidRDefault="003A7884" w:rsidP="003A7884">
      <w:pPr>
        <w:pStyle w:val="PargrafodaLista"/>
        <w:widowControl w:val="0"/>
        <w:numPr>
          <w:ilvl w:val="0"/>
          <w:numId w:val="52"/>
        </w:numPr>
        <w:tabs>
          <w:tab w:val="left" w:pos="874"/>
        </w:tabs>
        <w:autoSpaceDE w:val="0"/>
        <w:autoSpaceDN w:val="0"/>
        <w:spacing w:line="293" w:lineRule="exact"/>
        <w:ind w:firstLine="260"/>
        <w:contextualSpacing w:val="0"/>
        <w:rPr>
          <w:rFonts w:ascii="Arial" w:hAnsi="Arial" w:cs="Arial"/>
        </w:rPr>
      </w:pPr>
      <w:r w:rsidRPr="003A7884">
        <w:rPr>
          <w:rFonts w:ascii="Arial" w:hAnsi="Arial" w:cs="Arial"/>
        </w:rPr>
        <w:t>Serviços</w:t>
      </w:r>
      <w:r w:rsidRPr="003A7884">
        <w:rPr>
          <w:rFonts w:ascii="Arial" w:hAnsi="Arial" w:cs="Arial"/>
          <w:spacing w:val="-6"/>
        </w:rPr>
        <w:t xml:space="preserve"> </w:t>
      </w:r>
      <w:r w:rsidRPr="003A7884">
        <w:rPr>
          <w:rFonts w:ascii="Arial" w:hAnsi="Arial" w:cs="Arial"/>
        </w:rPr>
        <w:t>executados</w:t>
      </w:r>
      <w:r w:rsidRPr="003A7884">
        <w:rPr>
          <w:rFonts w:ascii="Arial" w:hAnsi="Arial" w:cs="Arial"/>
          <w:spacing w:val="-4"/>
        </w:rPr>
        <w:t xml:space="preserve"> </w:t>
      </w:r>
      <w:r w:rsidRPr="003A7884">
        <w:rPr>
          <w:rFonts w:ascii="Arial" w:hAnsi="Arial" w:cs="Arial"/>
        </w:rPr>
        <w:t>(Especificação</w:t>
      </w:r>
      <w:r w:rsidRPr="003A7884">
        <w:rPr>
          <w:rFonts w:ascii="Arial" w:hAnsi="Arial" w:cs="Arial"/>
          <w:spacing w:val="-6"/>
        </w:rPr>
        <w:t xml:space="preserve"> </w:t>
      </w:r>
      <w:r w:rsidRPr="003A7884">
        <w:rPr>
          <w:rFonts w:ascii="Arial" w:hAnsi="Arial" w:cs="Arial"/>
        </w:rPr>
        <w:t>e</w:t>
      </w:r>
      <w:r w:rsidRPr="003A7884">
        <w:rPr>
          <w:rFonts w:ascii="Arial" w:hAnsi="Arial" w:cs="Arial"/>
          <w:spacing w:val="-4"/>
        </w:rPr>
        <w:t xml:space="preserve"> </w:t>
      </w:r>
      <w:r w:rsidRPr="003A7884">
        <w:rPr>
          <w:rFonts w:ascii="Arial" w:hAnsi="Arial" w:cs="Arial"/>
        </w:rPr>
        <w:t>quantidade</w:t>
      </w:r>
      <w:r w:rsidRPr="003A7884">
        <w:rPr>
          <w:rFonts w:ascii="Arial" w:hAnsi="Arial" w:cs="Arial"/>
          <w:spacing w:val="-4"/>
        </w:rPr>
        <w:t xml:space="preserve"> </w:t>
      </w:r>
      <w:r w:rsidRPr="003A7884">
        <w:rPr>
          <w:rFonts w:ascii="Arial" w:hAnsi="Arial" w:cs="Arial"/>
        </w:rPr>
        <w:t>dos</w:t>
      </w:r>
      <w:r w:rsidRPr="003A7884">
        <w:rPr>
          <w:rFonts w:ascii="Arial" w:hAnsi="Arial" w:cs="Arial"/>
          <w:spacing w:val="-7"/>
        </w:rPr>
        <w:t xml:space="preserve"> </w:t>
      </w:r>
      <w:r w:rsidRPr="003A7884">
        <w:rPr>
          <w:rFonts w:ascii="Arial" w:hAnsi="Arial" w:cs="Arial"/>
        </w:rPr>
        <w:t>serviços</w:t>
      </w:r>
      <w:r w:rsidRPr="003A7884">
        <w:rPr>
          <w:rFonts w:ascii="Arial" w:hAnsi="Arial" w:cs="Arial"/>
          <w:spacing w:val="-5"/>
        </w:rPr>
        <w:t xml:space="preserve"> </w:t>
      </w:r>
      <w:r w:rsidRPr="003A7884">
        <w:rPr>
          <w:rFonts w:ascii="Arial" w:hAnsi="Arial" w:cs="Arial"/>
          <w:spacing w:val="-2"/>
        </w:rPr>
        <w:t>executados);</w:t>
      </w:r>
    </w:p>
    <w:p w14:paraId="7DC50E1C" w14:textId="77777777" w:rsidR="003A7884" w:rsidRPr="003A7884" w:rsidRDefault="003A7884" w:rsidP="003A7884">
      <w:pPr>
        <w:pStyle w:val="PargrafodaLista"/>
        <w:widowControl w:val="0"/>
        <w:numPr>
          <w:ilvl w:val="0"/>
          <w:numId w:val="52"/>
        </w:numPr>
        <w:tabs>
          <w:tab w:val="left" w:pos="874"/>
        </w:tabs>
        <w:autoSpaceDE w:val="0"/>
        <w:autoSpaceDN w:val="0"/>
        <w:spacing w:line="294" w:lineRule="exact"/>
        <w:ind w:firstLine="260"/>
        <w:contextualSpacing w:val="0"/>
        <w:rPr>
          <w:rFonts w:ascii="Arial" w:hAnsi="Arial" w:cs="Arial"/>
        </w:rPr>
      </w:pPr>
      <w:r w:rsidRPr="003A7884">
        <w:rPr>
          <w:rFonts w:ascii="Arial" w:hAnsi="Arial" w:cs="Arial"/>
        </w:rPr>
        <w:t>Data</w:t>
      </w:r>
      <w:r w:rsidRPr="003A7884">
        <w:rPr>
          <w:rFonts w:ascii="Arial" w:hAnsi="Arial" w:cs="Arial"/>
          <w:spacing w:val="-2"/>
        </w:rPr>
        <w:t xml:space="preserve"> </w:t>
      </w:r>
      <w:r w:rsidRPr="003A7884">
        <w:rPr>
          <w:rFonts w:ascii="Arial" w:hAnsi="Arial" w:cs="Arial"/>
        </w:rPr>
        <w:t>do</w:t>
      </w:r>
      <w:r w:rsidRPr="003A7884">
        <w:rPr>
          <w:rFonts w:ascii="Arial" w:hAnsi="Arial" w:cs="Arial"/>
          <w:spacing w:val="-2"/>
        </w:rPr>
        <w:t xml:space="preserve"> </w:t>
      </w:r>
      <w:r w:rsidRPr="003A7884">
        <w:rPr>
          <w:rFonts w:ascii="Arial" w:hAnsi="Arial" w:cs="Arial"/>
        </w:rPr>
        <w:t>início</w:t>
      </w:r>
      <w:r w:rsidRPr="003A7884">
        <w:rPr>
          <w:rFonts w:ascii="Arial" w:hAnsi="Arial" w:cs="Arial"/>
          <w:spacing w:val="-4"/>
        </w:rPr>
        <w:t xml:space="preserve"> </w:t>
      </w:r>
      <w:r w:rsidRPr="003A7884">
        <w:rPr>
          <w:rFonts w:ascii="Arial" w:hAnsi="Arial" w:cs="Arial"/>
        </w:rPr>
        <w:t>e</w:t>
      </w:r>
      <w:r w:rsidRPr="003A7884">
        <w:rPr>
          <w:rFonts w:ascii="Arial" w:hAnsi="Arial" w:cs="Arial"/>
          <w:spacing w:val="-3"/>
        </w:rPr>
        <w:t xml:space="preserve"> </w:t>
      </w:r>
      <w:r w:rsidRPr="003A7884">
        <w:rPr>
          <w:rFonts w:ascii="Arial" w:hAnsi="Arial" w:cs="Arial"/>
        </w:rPr>
        <w:t>término</w:t>
      </w:r>
      <w:r w:rsidRPr="003A7884">
        <w:rPr>
          <w:rFonts w:ascii="Arial" w:hAnsi="Arial" w:cs="Arial"/>
          <w:spacing w:val="-1"/>
        </w:rPr>
        <w:t xml:space="preserve"> </w:t>
      </w:r>
      <w:r w:rsidRPr="003A7884">
        <w:rPr>
          <w:rFonts w:ascii="Arial" w:hAnsi="Arial" w:cs="Arial"/>
        </w:rPr>
        <w:t>dos</w:t>
      </w:r>
      <w:r w:rsidRPr="003A7884">
        <w:rPr>
          <w:rFonts w:ascii="Arial" w:hAnsi="Arial" w:cs="Arial"/>
          <w:spacing w:val="-5"/>
        </w:rPr>
        <w:t xml:space="preserve"> </w:t>
      </w:r>
      <w:r w:rsidRPr="003A7884">
        <w:rPr>
          <w:rFonts w:ascii="Arial" w:hAnsi="Arial" w:cs="Arial"/>
          <w:spacing w:val="-2"/>
        </w:rPr>
        <w:t>serviços;</w:t>
      </w:r>
    </w:p>
    <w:p w14:paraId="58805719" w14:textId="77777777" w:rsidR="003A7884" w:rsidRDefault="003A7884" w:rsidP="003A7884">
      <w:pPr>
        <w:pStyle w:val="PargrafodaLista"/>
        <w:widowControl w:val="0"/>
        <w:tabs>
          <w:tab w:val="left" w:pos="874"/>
        </w:tabs>
        <w:autoSpaceDE w:val="0"/>
        <w:autoSpaceDN w:val="0"/>
        <w:spacing w:line="294" w:lineRule="exact"/>
        <w:ind w:left="1134"/>
        <w:contextualSpacing w:val="0"/>
        <w:rPr>
          <w:rFonts w:ascii="Arial" w:hAnsi="Arial" w:cs="Arial"/>
        </w:rPr>
      </w:pPr>
    </w:p>
    <w:p w14:paraId="7DA747FF" w14:textId="77777777" w:rsidR="003A7884" w:rsidRPr="003A7884" w:rsidRDefault="003A7884" w:rsidP="003A7884">
      <w:pPr>
        <w:pStyle w:val="PargrafodaLista"/>
        <w:widowControl w:val="0"/>
        <w:tabs>
          <w:tab w:val="left" w:pos="874"/>
        </w:tabs>
        <w:autoSpaceDE w:val="0"/>
        <w:autoSpaceDN w:val="0"/>
        <w:spacing w:line="294" w:lineRule="exact"/>
        <w:ind w:left="1134"/>
        <w:contextualSpacing w:val="0"/>
        <w:rPr>
          <w:rFonts w:ascii="Arial" w:hAnsi="Arial" w:cs="Arial"/>
        </w:rPr>
      </w:pPr>
    </w:p>
    <w:p w14:paraId="58A33E4C" w14:textId="3FCAC075" w:rsidR="003A7884" w:rsidRPr="003A7884" w:rsidRDefault="003A7884" w:rsidP="00502FEC">
      <w:pPr>
        <w:pStyle w:val="PargrafodaLista"/>
        <w:widowControl w:val="0"/>
        <w:numPr>
          <w:ilvl w:val="0"/>
          <w:numId w:val="51"/>
        </w:numPr>
        <w:tabs>
          <w:tab w:val="left" w:pos="788"/>
        </w:tabs>
        <w:autoSpaceDE w:val="0"/>
        <w:autoSpaceDN w:val="0"/>
        <w:spacing w:before="132" w:line="293" w:lineRule="exact"/>
        <w:ind w:right="148" w:hanging="360"/>
        <w:contextualSpacing w:val="0"/>
        <w:jc w:val="both"/>
        <w:rPr>
          <w:rFonts w:ascii="Arial" w:hAnsi="Arial" w:cs="Arial"/>
        </w:rPr>
      </w:pPr>
      <w:r w:rsidRPr="003A7884">
        <w:rPr>
          <w:rFonts w:ascii="Arial" w:hAnsi="Arial" w:cs="Arial"/>
        </w:rPr>
        <w:lastRenderedPageBreak/>
        <w:t>ATESTADO DE CAPACITAÇÃO TÉCNICO-PROFISSIONAL: comprovação do licitante de possuir em seu quadro permanente, profissional de nível superior (ENGENHEIRO CIVIL ou ENGENHEIRO MECANICO E ENGENHEIRO ELETRICISTA), detentor de atestado de responsabilidade</w:t>
      </w:r>
      <w:r w:rsidRPr="003A7884">
        <w:rPr>
          <w:rFonts w:ascii="Arial" w:hAnsi="Arial" w:cs="Arial"/>
          <w:spacing w:val="-14"/>
        </w:rPr>
        <w:t xml:space="preserve"> </w:t>
      </w:r>
      <w:r w:rsidRPr="003A7884">
        <w:rPr>
          <w:rFonts w:ascii="Arial" w:hAnsi="Arial" w:cs="Arial"/>
        </w:rPr>
        <w:t>técnica</w:t>
      </w:r>
      <w:r w:rsidRPr="003A7884">
        <w:rPr>
          <w:rFonts w:ascii="Arial" w:hAnsi="Arial" w:cs="Arial"/>
          <w:spacing w:val="-14"/>
        </w:rPr>
        <w:t xml:space="preserve"> </w:t>
      </w:r>
      <w:r w:rsidRPr="003A7884">
        <w:rPr>
          <w:rFonts w:ascii="Arial" w:hAnsi="Arial" w:cs="Arial"/>
        </w:rPr>
        <w:t>por</w:t>
      </w:r>
      <w:r w:rsidRPr="003A7884">
        <w:rPr>
          <w:rFonts w:ascii="Arial" w:hAnsi="Arial" w:cs="Arial"/>
          <w:spacing w:val="-16"/>
        </w:rPr>
        <w:t xml:space="preserve"> </w:t>
      </w:r>
      <w:r w:rsidRPr="003A7884">
        <w:rPr>
          <w:rFonts w:ascii="Arial" w:hAnsi="Arial" w:cs="Arial"/>
        </w:rPr>
        <w:t>execução</w:t>
      </w:r>
      <w:r w:rsidRPr="003A7884">
        <w:rPr>
          <w:rFonts w:ascii="Arial" w:hAnsi="Arial" w:cs="Arial"/>
          <w:spacing w:val="-14"/>
        </w:rPr>
        <w:t xml:space="preserve"> </w:t>
      </w:r>
      <w:r w:rsidRPr="003A7884">
        <w:rPr>
          <w:rFonts w:ascii="Arial" w:hAnsi="Arial" w:cs="Arial"/>
        </w:rPr>
        <w:t>serviço</w:t>
      </w:r>
      <w:r w:rsidRPr="003A7884">
        <w:rPr>
          <w:rFonts w:ascii="Arial" w:hAnsi="Arial" w:cs="Arial"/>
          <w:spacing w:val="-14"/>
        </w:rPr>
        <w:t xml:space="preserve"> </w:t>
      </w:r>
      <w:r w:rsidRPr="003A7884">
        <w:rPr>
          <w:rFonts w:ascii="Arial" w:hAnsi="Arial" w:cs="Arial"/>
        </w:rPr>
        <w:t>de</w:t>
      </w:r>
      <w:r w:rsidRPr="003A7884">
        <w:rPr>
          <w:rFonts w:ascii="Arial" w:hAnsi="Arial" w:cs="Arial"/>
          <w:spacing w:val="-14"/>
        </w:rPr>
        <w:t xml:space="preserve"> </w:t>
      </w:r>
      <w:r w:rsidRPr="003A7884">
        <w:rPr>
          <w:rFonts w:ascii="Arial" w:hAnsi="Arial" w:cs="Arial"/>
        </w:rPr>
        <w:t>características</w:t>
      </w:r>
      <w:r w:rsidRPr="003A7884">
        <w:rPr>
          <w:rFonts w:ascii="Arial" w:hAnsi="Arial" w:cs="Arial"/>
          <w:spacing w:val="-15"/>
        </w:rPr>
        <w:t xml:space="preserve"> </w:t>
      </w:r>
      <w:r w:rsidRPr="003A7884">
        <w:rPr>
          <w:rFonts w:ascii="Arial" w:hAnsi="Arial" w:cs="Arial"/>
        </w:rPr>
        <w:t>semelhantes,</w:t>
      </w:r>
      <w:r w:rsidRPr="003A7884">
        <w:rPr>
          <w:rFonts w:ascii="Arial" w:hAnsi="Arial" w:cs="Arial"/>
          <w:spacing w:val="-14"/>
        </w:rPr>
        <w:t xml:space="preserve"> </w:t>
      </w:r>
      <w:r w:rsidRPr="003A7884">
        <w:rPr>
          <w:rFonts w:ascii="Arial" w:hAnsi="Arial" w:cs="Arial"/>
        </w:rPr>
        <w:t>através</w:t>
      </w:r>
      <w:r w:rsidRPr="003A7884">
        <w:rPr>
          <w:rFonts w:ascii="Arial" w:hAnsi="Arial" w:cs="Arial"/>
          <w:spacing w:val="-15"/>
        </w:rPr>
        <w:t xml:space="preserve"> </w:t>
      </w:r>
      <w:r w:rsidRPr="003A7884">
        <w:rPr>
          <w:rFonts w:ascii="Arial" w:hAnsi="Arial" w:cs="Arial"/>
        </w:rPr>
        <w:t>de</w:t>
      </w:r>
      <w:r w:rsidRPr="003A7884">
        <w:rPr>
          <w:rFonts w:ascii="Arial" w:hAnsi="Arial" w:cs="Arial"/>
          <w:spacing w:val="-17"/>
        </w:rPr>
        <w:t xml:space="preserve"> </w:t>
      </w:r>
      <w:r w:rsidRPr="003A7884">
        <w:rPr>
          <w:rFonts w:ascii="Arial" w:hAnsi="Arial" w:cs="Arial"/>
        </w:rPr>
        <w:t>Certidão de</w:t>
      </w:r>
      <w:r w:rsidRPr="003A7884">
        <w:rPr>
          <w:rFonts w:ascii="Arial" w:hAnsi="Arial" w:cs="Arial"/>
          <w:spacing w:val="-6"/>
        </w:rPr>
        <w:t xml:space="preserve"> </w:t>
      </w:r>
      <w:r w:rsidRPr="003A7884">
        <w:rPr>
          <w:rFonts w:ascii="Arial" w:hAnsi="Arial" w:cs="Arial"/>
        </w:rPr>
        <w:t>Acerto</w:t>
      </w:r>
      <w:r w:rsidRPr="003A7884">
        <w:rPr>
          <w:rFonts w:ascii="Arial" w:hAnsi="Arial" w:cs="Arial"/>
          <w:spacing w:val="-6"/>
        </w:rPr>
        <w:t xml:space="preserve"> </w:t>
      </w:r>
      <w:r w:rsidRPr="003A7884">
        <w:rPr>
          <w:rFonts w:ascii="Arial" w:hAnsi="Arial" w:cs="Arial"/>
        </w:rPr>
        <w:t>Técnico</w:t>
      </w:r>
      <w:r w:rsidRPr="003A7884">
        <w:rPr>
          <w:rFonts w:ascii="Arial" w:hAnsi="Arial" w:cs="Arial"/>
          <w:spacing w:val="-4"/>
        </w:rPr>
        <w:t xml:space="preserve"> </w:t>
      </w:r>
      <w:r w:rsidRPr="003A7884">
        <w:rPr>
          <w:rFonts w:ascii="Arial" w:hAnsi="Arial" w:cs="Arial"/>
        </w:rPr>
        <w:t>–</w:t>
      </w:r>
      <w:r w:rsidRPr="003A7884">
        <w:rPr>
          <w:rFonts w:ascii="Arial" w:hAnsi="Arial" w:cs="Arial"/>
          <w:spacing w:val="-6"/>
        </w:rPr>
        <w:t xml:space="preserve"> </w:t>
      </w:r>
      <w:r w:rsidRPr="003A7884">
        <w:rPr>
          <w:rFonts w:ascii="Arial" w:hAnsi="Arial" w:cs="Arial"/>
        </w:rPr>
        <w:t>CAT,</w:t>
      </w:r>
      <w:r w:rsidRPr="003A7884">
        <w:rPr>
          <w:rFonts w:ascii="Arial" w:hAnsi="Arial" w:cs="Arial"/>
          <w:spacing w:val="-7"/>
        </w:rPr>
        <w:t xml:space="preserve"> </w:t>
      </w:r>
      <w:r w:rsidRPr="003A7884">
        <w:rPr>
          <w:rFonts w:ascii="Arial" w:hAnsi="Arial" w:cs="Arial"/>
        </w:rPr>
        <w:t>emitido</w:t>
      </w:r>
      <w:r w:rsidRPr="003A7884">
        <w:rPr>
          <w:rFonts w:ascii="Arial" w:hAnsi="Arial" w:cs="Arial"/>
          <w:spacing w:val="-8"/>
        </w:rPr>
        <w:t xml:space="preserve"> </w:t>
      </w:r>
      <w:r w:rsidRPr="003A7884">
        <w:rPr>
          <w:rFonts w:ascii="Arial" w:hAnsi="Arial" w:cs="Arial"/>
        </w:rPr>
        <w:t>pelo</w:t>
      </w:r>
      <w:r w:rsidRPr="003A7884">
        <w:rPr>
          <w:rFonts w:ascii="Arial" w:hAnsi="Arial" w:cs="Arial"/>
          <w:spacing w:val="-6"/>
        </w:rPr>
        <w:t xml:space="preserve"> </w:t>
      </w:r>
      <w:r w:rsidRPr="003A7884">
        <w:rPr>
          <w:rFonts w:ascii="Arial" w:hAnsi="Arial" w:cs="Arial"/>
        </w:rPr>
        <w:t>CREA.</w:t>
      </w:r>
      <w:r w:rsidRPr="003A7884">
        <w:rPr>
          <w:rFonts w:ascii="Arial" w:hAnsi="Arial" w:cs="Arial"/>
          <w:spacing w:val="-6"/>
        </w:rPr>
        <w:t xml:space="preserve"> </w:t>
      </w:r>
      <w:r w:rsidRPr="003A7884">
        <w:rPr>
          <w:rFonts w:ascii="Arial" w:hAnsi="Arial" w:cs="Arial"/>
        </w:rPr>
        <w:t>(Art.</w:t>
      </w:r>
      <w:r w:rsidRPr="003A7884">
        <w:rPr>
          <w:rFonts w:ascii="Arial" w:hAnsi="Arial" w:cs="Arial"/>
          <w:spacing w:val="-7"/>
        </w:rPr>
        <w:t xml:space="preserve"> </w:t>
      </w:r>
      <w:r w:rsidRPr="003A7884">
        <w:rPr>
          <w:rFonts w:ascii="Arial" w:hAnsi="Arial" w:cs="Arial"/>
        </w:rPr>
        <w:t>67,</w:t>
      </w:r>
      <w:r w:rsidRPr="003A7884">
        <w:rPr>
          <w:rFonts w:ascii="Arial" w:hAnsi="Arial" w:cs="Arial"/>
          <w:spacing w:val="-6"/>
        </w:rPr>
        <w:t xml:space="preserve"> </w:t>
      </w:r>
      <w:r w:rsidRPr="003A7884">
        <w:rPr>
          <w:rFonts w:ascii="Arial" w:hAnsi="Arial" w:cs="Arial"/>
        </w:rPr>
        <w:t>da</w:t>
      </w:r>
      <w:r w:rsidRPr="003A7884">
        <w:rPr>
          <w:rFonts w:ascii="Arial" w:hAnsi="Arial" w:cs="Arial"/>
          <w:spacing w:val="-8"/>
        </w:rPr>
        <w:t xml:space="preserve"> </w:t>
      </w:r>
      <w:r w:rsidRPr="003A7884">
        <w:rPr>
          <w:rFonts w:ascii="Arial" w:hAnsi="Arial" w:cs="Arial"/>
        </w:rPr>
        <w:t>Lei</w:t>
      </w:r>
      <w:r w:rsidRPr="003A7884">
        <w:rPr>
          <w:rFonts w:ascii="Arial" w:hAnsi="Arial" w:cs="Arial"/>
          <w:spacing w:val="-6"/>
        </w:rPr>
        <w:t xml:space="preserve"> </w:t>
      </w:r>
      <w:r w:rsidRPr="003A7884">
        <w:rPr>
          <w:rFonts w:ascii="Arial" w:hAnsi="Arial" w:cs="Arial"/>
        </w:rPr>
        <w:t>Federal</w:t>
      </w:r>
      <w:r w:rsidRPr="003A7884">
        <w:rPr>
          <w:rFonts w:ascii="Arial" w:hAnsi="Arial" w:cs="Arial"/>
          <w:spacing w:val="-6"/>
        </w:rPr>
        <w:t xml:space="preserve"> </w:t>
      </w:r>
      <w:r w:rsidRPr="003A7884">
        <w:rPr>
          <w:rFonts w:ascii="Arial" w:hAnsi="Arial" w:cs="Arial"/>
        </w:rPr>
        <w:t>14.133/2021),</w:t>
      </w:r>
      <w:r w:rsidRPr="003A7884">
        <w:rPr>
          <w:rFonts w:ascii="Arial" w:hAnsi="Arial" w:cs="Arial"/>
          <w:spacing w:val="-9"/>
        </w:rPr>
        <w:t xml:space="preserve"> </w:t>
      </w:r>
      <w:r w:rsidRPr="003A7884">
        <w:rPr>
          <w:rFonts w:ascii="Arial" w:hAnsi="Arial" w:cs="Arial"/>
        </w:rPr>
        <w:t>para</w:t>
      </w:r>
      <w:r w:rsidRPr="003A7884">
        <w:rPr>
          <w:rFonts w:ascii="Arial" w:hAnsi="Arial" w:cs="Arial"/>
          <w:spacing w:val="-9"/>
        </w:rPr>
        <w:t xml:space="preserve"> </w:t>
      </w:r>
      <w:r w:rsidRPr="003A7884">
        <w:rPr>
          <w:rFonts w:ascii="Arial" w:hAnsi="Arial" w:cs="Arial"/>
        </w:rPr>
        <w:t>órgão</w:t>
      </w:r>
      <w:r w:rsidRPr="003A7884">
        <w:rPr>
          <w:rFonts w:ascii="Arial" w:hAnsi="Arial" w:cs="Arial"/>
          <w:spacing w:val="-8"/>
        </w:rPr>
        <w:t xml:space="preserve"> </w:t>
      </w:r>
      <w:r w:rsidRPr="003A7884">
        <w:rPr>
          <w:rFonts w:ascii="Arial" w:hAnsi="Arial" w:cs="Arial"/>
        </w:rPr>
        <w:t>ou entidade da administração pública direta ou indireta, federal, estadual, municipal ou do Distrito Federal, ou ainda para empresa privada. O(s) atestado(s) e/ou a(s) Certidão(ões) apresentada(s) deverá(ão) conter as seguintes informações básicas:Nome</w:t>
      </w:r>
      <w:r w:rsidRPr="003A7884">
        <w:rPr>
          <w:rFonts w:ascii="Arial" w:hAnsi="Arial" w:cs="Arial"/>
          <w:spacing w:val="-4"/>
        </w:rPr>
        <w:t xml:space="preserve"> </w:t>
      </w:r>
      <w:r w:rsidRPr="003A7884">
        <w:rPr>
          <w:rFonts w:ascii="Arial" w:hAnsi="Arial" w:cs="Arial"/>
        </w:rPr>
        <w:t>do</w:t>
      </w:r>
      <w:r w:rsidRPr="003A7884">
        <w:rPr>
          <w:rFonts w:ascii="Arial" w:hAnsi="Arial" w:cs="Arial"/>
          <w:spacing w:val="-1"/>
        </w:rPr>
        <w:t xml:space="preserve"> </w:t>
      </w:r>
      <w:r w:rsidRPr="003A7884">
        <w:rPr>
          <w:rFonts w:ascii="Arial" w:hAnsi="Arial" w:cs="Arial"/>
        </w:rPr>
        <w:t>contratado</w:t>
      </w:r>
      <w:r w:rsidRPr="003A7884">
        <w:rPr>
          <w:rFonts w:ascii="Arial" w:hAnsi="Arial" w:cs="Arial"/>
          <w:spacing w:val="-2"/>
        </w:rPr>
        <w:t xml:space="preserve"> </w:t>
      </w:r>
      <w:r w:rsidRPr="003A7884">
        <w:rPr>
          <w:rFonts w:ascii="Arial" w:hAnsi="Arial" w:cs="Arial"/>
        </w:rPr>
        <w:t>e</w:t>
      </w:r>
      <w:r w:rsidRPr="003A7884">
        <w:rPr>
          <w:rFonts w:ascii="Arial" w:hAnsi="Arial" w:cs="Arial"/>
          <w:spacing w:val="-4"/>
        </w:rPr>
        <w:t xml:space="preserve"> </w:t>
      </w:r>
      <w:r w:rsidRPr="003A7884">
        <w:rPr>
          <w:rFonts w:ascii="Arial" w:hAnsi="Arial" w:cs="Arial"/>
        </w:rPr>
        <w:t>do</w:t>
      </w:r>
      <w:r w:rsidRPr="003A7884">
        <w:rPr>
          <w:rFonts w:ascii="Arial" w:hAnsi="Arial" w:cs="Arial"/>
          <w:spacing w:val="-1"/>
        </w:rPr>
        <w:t xml:space="preserve"> </w:t>
      </w:r>
      <w:r w:rsidRPr="003A7884">
        <w:rPr>
          <w:rFonts w:ascii="Arial" w:hAnsi="Arial" w:cs="Arial"/>
          <w:spacing w:val="-2"/>
        </w:rPr>
        <w:t>contratante;</w:t>
      </w:r>
    </w:p>
    <w:p w14:paraId="0999BE0F" w14:textId="77777777" w:rsidR="003A7884" w:rsidRPr="003A7884" w:rsidRDefault="003A7884" w:rsidP="003A7884">
      <w:pPr>
        <w:pStyle w:val="PargrafodaLista"/>
        <w:widowControl w:val="0"/>
        <w:numPr>
          <w:ilvl w:val="0"/>
          <w:numId w:val="51"/>
        </w:numPr>
        <w:tabs>
          <w:tab w:val="left" w:pos="874"/>
        </w:tabs>
        <w:autoSpaceDE w:val="0"/>
        <w:autoSpaceDN w:val="0"/>
        <w:ind w:right="159"/>
        <w:contextualSpacing w:val="0"/>
        <w:rPr>
          <w:rFonts w:ascii="Arial" w:hAnsi="Arial" w:cs="Arial"/>
        </w:rPr>
      </w:pPr>
      <w:r w:rsidRPr="003A7884">
        <w:rPr>
          <w:rFonts w:ascii="Arial" w:hAnsi="Arial" w:cs="Arial"/>
        </w:rPr>
        <w:t>Nome</w:t>
      </w:r>
      <w:r w:rsidRPr="003A7884">
        <w:rPr>
          <w:rFonts w:ascii="Arial" w:hAnsi="Arial" w:cs="Arial"/>
          <w:spacing w:val="40"/>
        </w:rPr>
        <w:t xml:space="preserve"> </w:t>
      </w:r>
      <w:r w:rsidRPr="003A7884">
        <w:rPr>
          <w:rFonts w:ascii="Arial" w:hAnsi="Arial" w:cs="Arial"/>
        </w:rPr>
        <w:t>do(s)</w:t>
      </w:r>
      <w:r w:rsidRPr="003A7884">
        <w:rPr>
          <w:rFonts w:ascii="Arial" w:hAnsi="Arial" w:cs="Arial"/>
          <w:spacing w:val="40"/>
        </w:rPr>
        <w:t xml:space="preserve"> </w:t>
      </w:r>
      <w:r w:rsidRPr="003A7884">
        <w:rPr>
          <w:rFonts w:ascii="Arial" w:hAnsi="Arial" w:cs="Arial"/>
        </w:rPr>
        <w:t>responsável(is)</w:t>
      </w:r>
      <w:r w:rsidRPr="003A7884">
        <w:rPr>
          <w:rFonts w:ascii="Arial" w:hAnsi="Arial" w:cs="Arial"/>
          <w:spacing w:val="40"/>
        </w:rPr>
        <w:t xml:space="preserve"> </w:t>
      </w:r>
      <w:r w:rsidRPr="003A7884">
        <w:rPr>
          <w:rFonts w:ascii="Arial" w:hAnsi="Arial" w:cs="Arial"/>
        </w:rPr>
        <w:t>técnico(s),</w:t>
      </w:r>
      <w:r w:rsidRPr="003A7884">
        <w:rPr>
          <w:rFonts w:ascii="Arial" w:hAnsi="Arial" w:cs="Arial"/>
          <w:spacing w:val="76"/>
        </w:rPr>
        <w:t xml:space="preserve"> </w:t>
      </w:r>
      <w:r w:rsidRPr="003A7884">
        <w:rPr>
          <w:rFonts w:ascii="Arial" w:hAnsi="Arial" w:cs="Arial"/>
        </w:rPr>
        <w:t>seu(s)</w:t>
      </w:r>
      <w:r w:rsidRPr="003A7884">
        <w:rPr>
          <w:rFonts w:ascii="Arial" w:hAnsi="Arial" w:cs="Arial"/>
          <w:spacing w:val="40"/>
        </w:rPr>
        <w:t xml:space="preserve"> </w:t>
      </w:r>
      <w:r w:rsidRPr="003A7884">
        <w:rPr>
          <w:rFonts w:ascii="Arial" w:hAnsi="Arial" w:cs="Arial"/>
        </w:rPr>
        <w:t>título(s)</w:t>
      </w:r>
      <w:r w:rsidRPr="003A7884">
        <w:rPr>
          <w:rFonts w:ascii="Arial" w:hAnsi="Arial" w:cs="Arial"/>
          <w:spacing w:val="40"/>
        </w:rPr>
        <w:t xml:space="preserve"> </w:t>
      </w:r>
      <w:r w:rsidRPr="003A7884">
        <w:rPr>
          <w:rFonts w:ascii="Arial" w:hAnsi="Arial" w:cs="Arial"/>
        </w:rPr>
        <w:t>profissional(is)</w:t>
      </w:r>
      <w:r w:rsidRPr="003A7884">
        <w:rPr>
          <w:rFonts w:ascii="Arial" w:hAnsi="Arial" w:cs="Arial"/>
          <w:spacing w:val="40"/>
        </w:rPr>
        <w:t xml:space="preserve"> </w:t>
      </w:r>
      <w:r w:rsidRPr="003A7884">
        <w:rPr>
          <w:rFonts w:ascii="Arial" w:hAnsi="Arial" w:cs="Arial"/>
        </w:rPr>
        <w:t>e</w:t>
      </w:r>
      <w:r w:rsidRPr="003A7884">
        <w:rPr>
          <w:rFonts w:ascii="Arial" w:hAnsi="Arial" w:cs="Arial"/>
          <w:spacing w:val="76"/>
        </w:rPr>
        <w:t xml:space="preserve"> </w:t>
      </w:r>
      <w:r w:rsidRPr="003A7884">
        <w:rPr>
          <w:rFonts w:ascii="Arial" w:hAnsi="Arial" w:cs="Arial"/>
        </w:rPr>
        <w:t>número(s)</w:t>
      </w:r>
      <w:r w:rsidRPr="003A7884">
        <w:rPr>
          <w:rFonts w:ascii="Arial" w:hAnsi="Arial" w:cs="Arial"/>
          <w:spacing w:val="40"/>
        </w:rPr>
        <w:t xml:space="preserve"> </w:t>
      </w:r>
      <w:r w:rsidRPr="003A7884">
        <w:rPr>
          <w:rFonts w:ascii="Arial" w:hAnsi="Arial" w:cs="Arial"/>
        </w:rPr>
        <w:t>de</w:t>
      </w:r>
      <w:r w:rsidRPr="003A7884">
        <w:rPr>
          <w:rFonts w:ascii="Arial" w:hAnsi="Arial" w:cs="Arial"/>
          <w:spacing w:val="40"/>
        </w:rPr>
        <w:t xml:space="preserve"> </w:t>
      </w:r>
      <w:r w:rsidRPr="003A7884">
        <w:rPr>
          <w:rFonts w:ascii="Arial" w:hAnsi="Arial" w:cs="Arial"/>
        </w:rPr>
        <w:t>registro(s) no CREA</w:t>
      </w:r>
    </w:p>
    <w:p w14:paraId="6A1CEDC2" w14:textId="77777777" w:rsidR="003A7884" w:rsidRPr="003A7884" w:rsidRDefault="003A7884" w:rsidP="003A7884">
      <w:pPr>
        <w:pStyle w:val="PargrafodaLista"/>
        <w:widowControl w:val="0"/>
        <w:numPr>
          <w:ilvl w:val="0"/>
          <w:numId w:val="51"/>
        </w:numPr>
        <w:tabs>
          <w:tab w:val="left" w:pos="874"/>
        </w:tabs>
        <w:autoSpaceDE w:val="0"/>
        <w:autoSpaceDN w:val="0"/>
        <w:spacing w:line="290" w:lineRule="exact"/>
        <w:ind w:hanging="360"/>
        <w:contextualSpacing w:val="0"/>
        <w:rPr>
          <w:rFonts w:ascii="Arial" w:hAnsi="Arial" w:cs="Arial"/>
        </w:rPr>
      </w:pPr>
      <w:r w:rsidRPr="003A7884">
        <w:rPr>
          <w:rFonts w:ascii="Arial" w:hAnsi="Arial" w:cs="Arial"/>
        </w:rPr>
        <w:t>Identificação</w:t>
      </w:r>
      <w:r w:rsidRPr="003A7884">
        <w:rPr>
          <w:rFonts w:ascii="Arial" w:hAnsi="Arial" w:cs="Arial"/>
          <w:spacing w:val="-6"/>
        </w:rPr>
        <w:t xml:space="preserve"> </w:t>
      </w:r>
      <w:r w:rsidRPr="003A7884">
        <w:rPr>
          <w:rFonts w:ascii="Arial" w:hAnsi="Arial" w:cs="Arial"/>
        </w:rPr>
        <w:t>do</w:t>
      </w:r>
      <w:r w:rsidRPr="003A7884">
        <w:rPr>
          <w:rFonts w:ascii="Arial" w:hAnsi="Arial" w:cs="Arial"/>
          <w:spacing w:val="-5"/>
        </w:rPr>
        <w:t xml:space="preserve"> </w:t>
      </w:r>
      <w:r w:rsidRPr="003A7884">
        <w:rPr>
          <w:rFonts w:ascii="Arial" w:hAnsi="Arial" w:cs="Arial"/>
          <w:spacing w:val="-2"/>
        </w:rPr>
        <w:t>contrato</w:t>
      </w:r>
    </w:p>
    <w:p w14:paraId="72DA2109" w14:textId="77777777" w:rsidR="003A7884" w:rsidRPr="003A7884" w:rsidRDefault="003A7884" w:rsidP="003A7884">
      <w:pPr>
        <w:pStyle w:val="PargrafodaLista"/>
        <w:widowControl w:val="0"/>
        <w:numPr>
          <w:ilvl w:val="0"/>
          <w:numId w:val="51"/>
        </w:numPr>
        <w:tabs>
          <w:tab w:val="left" w:pos="874"/>
        </w:tabs>
        <w:autoSpaceDE w:val="0"/>
        <w:autoSpaceDN w:val="0"/>
        <w:spacing w:line="293" w:lineRule="exact"/>
        <w:ind w:hanging="360"/>
        <w:contextualSpacing w:val="0"/>
        <w:rPr>
          <w:rFonts w:ascii="Arial" w:hAnsi="Arial" w:cs="Arial"/>
        </w:rPr>
      </w:pPr>
      <w:r w:rsidRPr="003A7884">
        <w:rPr>
          <w:rFonts w:ascii="Arial" w:hAnsi="Arial" w:cs="Arial"/>
        </w:rPr>
        <w:t>Localização</w:t>
      </w:r>
      <w:r w:rsidRPr="003A7884">
        <w:rPr>
          <w:rFonts w:ascii="Arial" w:hAnsi="Arial" w:cs="Arial"/>
          <w:spacing w:val="-3"/>
        </w:rPr>
        <w:t xml:space="preserve"> </w:t>
      </w:r>
      <w:r w:rsidRPr="003A7884">
        <w:rPr>
          <w:rFonts w:ascii="Arial" w:hAnsi="Arial" w:cs="Arial"/>
        </w:rPr>
        <w:t>da</w:t>
      </w:r>
      <w:r w:rsidRPr="003A7884">
        <w:rPr>
          <w:rFonts w:ascii="Arial" w:hAnsi="Arial" w:cs="Arial"/>
          <w:spacing w:val="-2"/>
        </w:rPr>
        <w:t xml:space="preserve"> </w:t>
      </w:r>
      <w:r w:rsidRPr="003A7884">
        <w:rPr>
          <w:rFonts w:ascii="Arial" w:hAnsi="Arial" w:cs="Arial"/>
        </w:rPr>
        <w:t>obra</w:t>
      </w:r>
      <w:r w:rsidRPr="003A7884">
        <w:rPr>
          <w:rFonts w:ascii="Arial" w:hAnsi="Arial" w:cs="Arial"/>
          <w:spacing w:val="-2"/>
        </w:rPr>
        <w:t xml:space="preserve"> </w:t>
      </w:r>
      <w:r w:rsidRPr="003A7884">
        <w:rPr>
          <w:rFonts w:ascii="Arial" w:hAnsi="Arial" w:cs="Arial"/>
        </w:rPr>
        <w:t>ou</w:t>
      </w:r>
      <w:r w:rsidRPr="003A7884">
        <w:rPr>
          <w:rFonts w:ascii="Arial" w:hAnsi="Arial" w:cs="Arial"/>
          <w:spacing w:val="-3"/>
        </w:rPr>
        <w:t xml:space="preserve"> </w:t>
      </w:r>
      <w:r w:rsidRPr="003A7884">
        <w:rPr>
          <w:rFonts w:ascii="Arial" w:hAnsi="Arial" w:cs="Arial"/>
        </w:rPr>
        <w:t>dos</w:t>
      </w:r>
      <w:r w:rsidRPr="003A7884">
        <w:rPr>
          <w:rFonts w:ascii="Arial" w:hAnsi="Arial" w:cs="Arial"/>
          <w:spacing w:val="-5"/>
        </w:rPr>
        <w:t xml:space="preserve"> </w:t>
      </w:r>
      <w:r w:rsidRPr="003A7884">
        <w:rPr>
          <w:rFonts w:ascii="Arial" w:hAnsi="Arial" w:cs="Arial"/>
          <w:spacing w:val="-2"/>
        </w:rPr>
        <w:t>serviços;</w:t>
      </w:r>
    </w:p>
    <w:p w14:paraId="3532563F" w14:textId="77777777" w:rsidR="003A7884" w:rsidRPr="003A7884" w:rsidRDefault="003A7884" w:rsidP="003A7884">
      <w:pPr>
        <w:pStyle w:val="PargrafodaLista"/>
        <w:widowControl w:val="0"/>
        <w:numPr>
          <w:ilvl w:val="0"/>
          <w:numId w:val="51"/>
        </w:numPr>
        <w:tabs>
          <w:tab w:val="left" w:pos="874"/>
        </w:tabs>
        <w:autoSpaceDE w:val="0"/>
        <w:autoSpaceDN w:val="0"/>
        <w:spacing w:line="293" w:lineRule="exact"/>
        <w:ind w:hanging="360"/>
        <w:contextualSpacing w:val="0"/>
        <w:rPr>
          <w:rFonts w:ascii="Arial" w:hAnsi="Arial" w:cs="Arial"/>
        </w:rPr>
      </w:pPr>
      <w:r w:rsidRPr="003A7884">
        <w:rPr>
          <w:rFonts w:ascii="Arial" w:hAnsi="Arial" w:cs="Arial"/>
        </w:rPr>
        <w:t>Serviços</w:t>
      </w:r>
      <w:r w:rsidRPr="003A7884">
        <w:rPr>
          <w:rFonts w:ascii="Arial" w:hAnsi="Arial" w:cs="Arial"/>
          <w:spacing w:val="-6"/>
        </w:rPr>
        <w:t xml:space="preserve"> </w:t>
      </w:r>
      <w:r w:rsidRPr="003A7884">
        <w:rPr>
          <w:rFonts w:ascii="Arial" w:hAnsi="Arial" w:cs="Arial"/>
        </w:rPr>
        <w:t>executados</w:t>
      </w:r>
      <w:r w:rsidRPr="003A7884">
        <w:rPr>
          <w:rFonts w:ascii="Arial" w:hAnsi="Arial" w:cs="Arial"/>
          <w:spacing w:val="-4"/>
        </w:rPr>
        <w:t xml:space="preserve"> </w:t>
      </w:r>
      <w:r w:rsidRPr="003A7884">
        <w:rPr>
          <w:rFonts w:ascii="Arial" w:hAnsi="Arial" w:cs="Arial"/>
        </w:rPr>
        <w:t>(Especificação</w:t>
      </w:r>
      <w:r w:rsidRPr="003A7884">
        <w:rPr>
          <w:rFonts w:ascii="Arial" w:hAnsi="Arial" w:cs="Arial"/>
          <w:spacing w:val="-6"/>
        </w:rPr>
        <w:t xml:space="preserve"> </w:t>
      </w:r>
      <w:r w:rsidRPr="003A7884">
        <w:rPr>
          <w:rFonts w:ascii="Arial" w:hAnsi="Arial" w:cs="Arial"/>
        </w:rPr>
        <w:t>e</w:t>
      </w:r>
      <w:r w:rsidRPr="003A7884">
        <w:rPr>
          <w:rFonts w:ascii="Arial" w:hAnsi="Arial" w:cs="Arial"/>
          <w:spacing w:val="-4"/>
        </w:rPr>
        <w:t xml:space="preserve"> </w:t>
      </w:r>
      <w:r w:rsidRPr="003A7884">
        <w:rPr>
          <w:rFonts w:ascii="Arial" w:hAnsi="Arial" w:cs="Arial"/>
        </w:rPr>
        <w:t>quantidade</w:t>
      </w:r>
      <w:r w:rsidRPr="003A7884">
        <w:rPr>
          <w:rFonts w:ascii="Arial" w:hAnsi="Arial" w:cs="Arial"/>
          <w:spacing w:val="-4"/>
        </w:rPr>
        <w:t xml:space="preserve"> </w:t>
      </w:r>
      <w:r w:rsidRPr="003A7884">
        <w:rPr>
          <w:rFonts w:ascii="Arial" w:hAnsi="Arial" w:cs="Arial"/>
        </w:rPr>
        <w:t>dos</w:t>
      </w:r>
      <w:r w:rsidRPr="003A7884">
        <w:rPr>
          <w:rFonts w:ascii="Arial" w:hAnsi="Arial" w:cs="Arial"/>
          <w:spacing w:val="-7"/>
        </w:rPr>
        <w:t xml:space="preserve"> </w:t>
      </w:r>
      <w:r w:rsidRPr="003A7884">
        <w:rPr>
          <w:rFonts w:ascii="Arial" w:hAnsi="Arial" w:cs="Arial"/>
        </w:rPr>
        <w:t>serviços</w:t>
      </w:r>
      <w:r w:rsidRPr="003A7884">
        <w:rPr>
          <w:rFonts w:ascii="Arial" w:hAnsi="Arial" w:cs="Arial"/>
          <w:spacing w:val="-5"/>
        </w:rPr>
        <w:t xml:space="preserve"> </w:t>
      </w:r>
      <w:r w:rsidRPr="003A7884">
        <w:rPr>
          <w:rFonts w:ascii="Arial" w:hAnsi="Arial" w:cs="Arial"/>
          <w:spacing w:val="-2"/>
        </w:rPr>
        <w:t>executados);</w:t>
      </w:r>
    </w:p>
    <w:p w14:paraId="67239204" w14:textId="77777777" w:rsidR="003A7884" w:rsidRPr="003A7884" w:rsidRDefault="003A7884" w:rsidP="003A7884">
      <w:pPr>
        <w:pStyle w:val="PargrafodaLista"/>
        <w:widowControl w:val="0"/>
        <w:numPr>
          <w:ilvl w:val="0"/>
          <w:numId w:val="51"/>
        </w:numPr>
        <w:tabs>
          <w:tab w:val="left" w:pos="874"/>
        </w:tabs>
        <w:autoSpaceDE w:val="0"/>
        <w:autoSpaceDN w:val="0"/>
        <w:spacing w:line="292" w:lineRule="exact"/>
        <w:ind w:hanging="360"/>
        <w:contextualSpacing w:val="0"/>
        <w:rPr>
          <w:rFonts w:ascii="Arial" w:hAnsi="Arial" w:cs="Arial"/>
        </w:rPr>
      </w:pPr>
      <w:r w:rsidRPr="003A7884">
        <w:rPr>
          <w:rFonts w:ascii="Arial" w:hAnsi="Arial" w:cs="Arial"/>
        </w:rPr>
        <w:t>Data</w:t>
      </w:r>
      <w:r w:rsidRPr="003A7884">
        <w:rPr>
          <w:rFonts w:ascii="Arial" w:hAnsi="Arial" w:cs="Arial"/>
          <w:spacing w:val="-2"/>
        </w:rPr>
        <w:t xml:space="preserve"> </w:t>
      </w:r>
      <w:r w:rsidRPr="003A7884">
        <w:rPr>
          <w:rFonts w:ascii="Arial" w:hAnsi="Arial" w:cs="Arial"/>
        </w:rPr>
        <w:t>do</w:t>
      </w:r>
      <w:r w:rsidRPr="003A7884">
        <w:rPr>
          <w:rFonts w:ascii="Arial" w:hAnsi="Arial" w:cs="Arial"/>
          <w:spacing w:val="-2"/>
        </w:rPr>
        <w:t xml:space="preserve"> </w:t>
      </w:r>
      <w:r w:rsidRPr="003A7884">
        <w:rPr>
          <w:rFonts w:ascii="Arial" w:hAnsi="Arial" w:cs="Arial"/>
        </w:rPr>
        <w:t>início</w:t>
      </w:r>
      <w:r w:rsidRPr="003A7884">
        <w:rPr>
          <w:rFonts w:ascii="Arial" w:hAnsi="Arial" w:cs="Arial"/>
          <w:spacing w:val="-4"/>
        </w:rPr>
        <w:t xml:space="preserve"> </w:t>
      </w:r>
      <w:r w:rsidRPr="003A7884">
        <w:rPr>
          <w:rFonts w:ascii="Arial" w:hAnsi="Arial" w:cs="Arial"/>
        </w:rPr>
        <w:t>e</w:t>
      </w:r>
      <w:r w:rsidRPr="003A7884">
        <w:rPr>
          <w:rFonts w:ascii="Arial" w:hAnsi="Arial" w:cs="Arial"/>
          <w:spacing w:val="-3"/>
        </w:rPr>
        <w:t xml:space="preserve"> </w:t>
      </w:r>
      <w:r w:rsidRPr="003A7884">
        <w:rPr>
          <w:rFonts w:ascii="Arial" w:hAnsi="Arial" w:cs="Arial"/>
        </w:rPr>
        <w:t>término</w:t>
      </w:r>
      <w:r w:rsidRPr="003A7884">
        <w:rPr>
          <w:rFonts w:ascii="Arial" w:hAnsi="Arial" w:cs="Arial"/>
          <w:spacing w:val="-1"/>
        </w:rPr>
        <w:t xml:space="preserve"> </w:t>
      </w:r>
      <w:r w:rsidRPr="003A7884">
        <w:rPr>
          <w:rFonts w:ascii="Arial" w:hAnsi="Arial" w:cs="Arial"/>
        </w:rPr>
        <w:t>dos</w:t>
      </w:r>
      <w:r w:rsidRPr="003A7884">
        <w:rPr>
          <w:rFonts w:ascii="Arial" w:hAnsi="Arial" w:cs="Arial"/>
          <w:spacing w:val="-5"/>
        </w:rPr>
        <w:t xml:space="preserve"> </w:t>
      </w:r>
      <w:r w:rsidRPr="003A7884">
        <w:rPr>
          <w:rFonts w:ascii="Arial" w:hAnsi="Arial" w:cs="Arial"/>
          <w:spacing w:val="-2"/>
        </w:rPr>
        <w:t>serviços;</w:t>
      </w:r>
    </w:p>
    <w:p w14:paraId="5AA58934" w14:textId="77777777" w:rsidR="003A7884" w:rsidRDefault="003A7884" w:rsidP="003A7884">
      <w:pPr>
        <w:pStyle w:val="PargrafodaLista"/>
        <w:widowControl w:val="0"/>
        <w:numPr>
          <w:ilvl w:val="0"/>
          <w:numId w:val="51"/>
        </w:numPr>
        <w:tabs>
          <w:tab w:val="left" w:pos="874"/>
        </w:tabs>
        <w:autoSpaceDE w:val="0"/>
        <w:autoSpaceDN w:val="0"/>
        <w:ind w:right="148"/>
        <w:contextualSpacing w:val="0"/>
        <w:rPr>
          <w:rFonts w:ascii="Arial" w:hAnsi="Arial" w:cs="Arial"/>
        </w:rPr>
      </w:pPr>
      <w:r w:rsidRPr="003A7884">
        <w:rPr>
          <w:rFonts w:ascii="Arial" w:hAnsi="Arial" w:cs="Arial"/>
        </w:rPr>
        <w:t>Abaixo</w:t>
      </w:r>
      <w:r w:rsidRPr="003A7884">
        <w:rPr>
          <w:rFonts w:ascii="Arial" w:hAnsi="Arial" w:cs="Arial"/>
          <w:spacing w:val="-17"/>
        </w:rPr>
        <w:t xml:space="preserve"> </w:t>
      </w:r>
      <w:r w:rsidRPr="003A7884">
        <w:rPr>
          <w:rFonts w:ascii="Arial" w:hAnsi="Arial" w:cs="Arial"/>
        </w:rPr>
        <w:t>segue</w:t>
      </w:r>
      <w:r w:rsidRPr="003A7884">
        <w:rPr>
          <w:rFonts w:ascii="Arial" w:hAnsi="Arial" w:cs="Arial"/>
          <w:spacing w:val="-16"/>
        </w:rPr>
        <w:t xml:space="preserve"> </w:t>
      </w:r>
      <w:r w:rsidRPr="003A7884">
        <w:rPr>
          <w:rFonts w:ascii="Arial" w:hAnsi="Arial" w:cs="Arial"/>
        </w:rPr>
        <w:t>os</w:t>
      </w:r>
      <w:r w:rsidRPr="003A7884">
        <w:rPr>
          <w:rFonts w:ascii="Arial" w:hAnsi="Arial" w:cs="Arial"/>
          <w:spacing w:val="-16"/>
        </w:rPr>
        <w:t xml:space="preserve"> </w:t>
      </w:r>
      <w:r w:rsidRPr="003A7884">
        <w:rPr>
          <w:rFonts w:ascii="Arial" w:hAnsi="Arial" w:cs="Arial"/>
        </w:rPr>
        <w:t>serviços</w:t>
      </w:r>
      <w:r w:rsidRPr="003A7884">
        <w:rPr>
          <w:rFonts w:ascii="Arial" w:hAnsi="Arial" w:cs="Arial"/>
          <w:spacing w:val="-14"/>
        </w:rPr>
        <w:t xml:space="preserve"> </w:t>
      </w:r>
      <w:r w:rsidRPr="003A7884">
        <w:rPr>
          <w:rFonts w:ascii="Arial" w:hAnsi="Arial" w:cs="Arial"/>
        </w:rPr>
        <w:t>de</w:t>
      </w:r>
      <w:r w:rsidRPr="003A7884">
        <w:rPr>
          <w:rFonts w:ascii="Arial" w:hAnsi="Arial" w:cs="Arial"/>
          <w:spacing w:val="-17"/>
        </w:rPr>
        <w:t xml:space="preserve"> </w:t>
      </w:r>
      <w:r w:rsidRPr="003A7884">
        <w:rPr>
          <w:rFonts w:ascii="Arial" w:hAnsi="Arial" w:cs="Arial"/>
        </w:rPr>
        <w:t>maior</w:t>
      </w:r>
      <w:r w:rsidRPr="003A7884">
        <w:rPr>
          <w:rFonts w:ascii="Arial" w:hAnsi="Arial" w:cs="Arial"/>
          <w:spacing w:val="-17"/>
        </w:rPr>
        <w:t xml:space="preserve"> </w:t>
      </w:r>
      <w:r w:rsidRPr="003A7884">
        <w:rPr>
          <w:rFonts w:ascii="Arial" w:hAnsi="Arial" w:cs="Arial"/>
        </w:rPr>
        <w:t>relevância</w:t>
      </w:r>
      <w:r w:rsidRPr="003A7884">
        <w:rPr>
          <w:rFonts w:ascii="Arial" w:hAnsi="Arial" w:cs="Arial"/>
          <w:spacing w:val="-16"/>
        </w:rPr>
        <w:t xml:space="preserve"> </w:t>
      </w:r>
      <w:r w:rsidRPr="003A7884">
        <w:rPr>
          <w:rFonts w:ascii="Arial" w:hAnsi="Arial" w:cs="Arial"/>
        </w:rPr>
        <w:t>técnica</w:t>
      </w:r>
      <w:r w:rsidRPr="003A7884">
        <w:rPr>
          <w:rFonts w:ascii="Arial" w:hAnsi="Arial" w:cs="Arial"/>
          <w:spacing w:val="-17"/>
        </w:rPr>
        <w:t xml:space="preserve"> </w:t>
      </w:r>
      <w:r w:rsidRPr="003A7884">
        <w:rPr>
          <w:rFonts w:ascii="Arial" w:hAnsi="Arial" w:cs="Arial"/>
        </w:rPr>
        <w:t>que</w:t>
      </w:r>
      <w:r w:rsidRPr="003A7884">
        <w:rPr>
          <w:rFonts w:ascii="Arial" w:hAnsi="Arial" w:cs="Arial"/>
          <w:spacing w:val="-14"/>
        </w:rPr>
        <w:t xml:space="preserve"> </w:t>
      </w:r>
      <w:r w:rsidRPr="003A7884">
        <w:rPr>
          <w:rFonts w:ascii="Arial" w:hAnsi="Arial" w:cs="Arial"/>
        </w:rPr>
        <w:t>serão</w:t>
      </w:r>
      <w:r w:rsidRPr="003A7884">
        <w:rPr>
          <w:rFonts w:ascii="Arial" w:hAnsi="Arial" w:cs="Arial"/>
          <w:spacing w:val="-13"/>
        </w:rPr>
        <w:t xml:space="preserve"> </w:t>
      </w:r>
      <w:r w:rsidRPr="003A7884">
        <w:rPr>
          <w:rFonts w:ascii="Arial" w:hAnsi="Arial" w:cs="Arial"/>
        </w:rPr>
        <w:t>necessários</w:t>
      </w:r>
      <w:r w:rsidRPr="003A7884">
        <w:rPr>
          <w:rFonts w:ascii="Arial" w:hAnsi="Arial" w:cs="Arial"/>
          <w:spacing w:val="-15"/>
        </w:rPr>
        <w:t xml:space="preserve"> </w:t>
      </w:r>
      <w:r w:rsidRPr="003A7884">
        <w:rPr>
          <w:rFonts w:ascii="Arial" w:hAnsi="Arial" w:cs="Arial"/>
        </w:rPr>
        <w:t>a</w:t>
      </w:r>
      <w:r w:rsidRPr="003A7884">
        <w:rPr>
          <w:rFonts w:ascii="Arial" w:hAnsi="Arial" w:cs="Arial"/>
          <w:spacing w:val="-16"/>
        </w:rPr>
        <w:t xml:space="preserve"> </w:t>
      </w:r>
      <w:r w:rsidRPr="003A7884">
        <w:rPr>
          <w:rFonts w:ascii="Arial" w:hAnsi="Arial" w:cs="Arial"/>
        </w:rPr>
        <w:t>comprovação de realização conforme as atribuições do CREA.</w:t>
      </w:r>
    </w:p>
    <w:p w14:paraId="73E39611" w14:textId="77777777" w:rsidR="003A7884" w:rsidRPr="003A7884" w:rsidRDefault="003A7884" w:rsidP="003A7884">
      <w:pPr>
        <w:pStyle w:val="PargrafodaLista"/>
        <w:widowControl w:val="0"/>
        <w:tabs>
          <w:tab w:val="left" w:pos="874"/>
        </w:tabs>
        <w:autoSpaceDE w:val="0"/>
        <w:autoSpaceDN w:val="0"/>
        <w:ind w:left="874" w:right="148"/>
        <w:contextualSpacing w:val="0"/>
        <w:rPr>
          <w:rFonts w:ascii="Arial" w:hAnsi="Arial" w:cs="Arial"/>
        </w:rPr>
      </w:pPr>
    </w:p>
    <w:p w14:paraId="1B8D835C" w14:textId="77777777" w:rsidR="003A7884" w:rsidRPr="003A7884" w:rsidRDefault="003A7884" w:rsidP="003A7884">
      <w:pPr>
        <w:pStyle w:val="Corpodetexto"/>
        <w:spacing w:before="0" w:beforeAutospacing="0" w:after="0" w:afterAutospacing="0"/>
        <w:rPr>
          <w:rFonts w:ascii="Arial" w:hAnsi="Arial" w:cs="Arial"/>
          <w:sz w:val="10"/>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7"/>
        <w:gridCol w:w="4998"/>
        <w:gridCol w:w="3783"/>
      </w:tblGrid>
      <w:tr w:rsidR="003A7884" w:rsidRPr="003A7884" w14:paraId="7C11958F" w14:textId="77777777" w:rsidTr="00B56CF4">
        <w:trPr>
          <w:trHeight w:val="275"/>
        </w:trPr>
        <w:tc>
          <w:tcPr>
            <w:tcW w:w="1537" w:type="dxa"/>
          </w:tcPr>
          <w:p w14:paraId="1EF51061" w14:textId="77777777" w:rsidR="003A7884" w:rsidRPr="003A7884" w:rsidRDefault="003A7884" w:rsidP="003A7884">
            <w:pPr>
              <w:pStyle w:val="TableParagraph"/>
              <w:ind w:left="107"/>
              <w:rPr>
                <w:rFonts w:ascii="Arial" w:hAnsi="Arial" w:cs="Arial"/>
                <w:sz w:val="24"/>
              </w:rPr>
            </w:pPr>
            <w:r w:rsidRPr="003A7884">
              <w:rPr>
                <w:rFonts w:ascii="Arial" w:hAnsi="Arial" w:cs="Arial"/>
                <w:spacing w:val="-4"/>
                <w:sz w:val="24"/>
              </w:rPr>
              <w:t>ITEM</w:t>
            </w:r>
          </w:p>
        </w:tc>
        <w:tc>
          <w:tcPr>
            <w:tcW w:w="4998" w:type="dxa"/>
          </w:tcPr>
          <w:p w14:paraId="3A82164E" w14:textId="77777777" w:rsidR="003A7884" w:rsidRPr="003A7884" w:rsidRDefault="003A7884" w:rsidP="003A7884">
            <w:pPr>
              <w:pStyle w:val="TableParagraph"/>
              <w:ind w:left="107"/>
              <w:rPr>
                <w:rFonts w:ascii="Arial" w:hAnsi="Arial" w:cs="Arial"/>
                <w:sz w:val="24"/>
              </w:rPr>
            </w:pPr>
            <w:r w:rsidRPr="003A7884">
              <w:rPr>
                <w:rFonts w:ascii="Arial" w:hAnsi="Arial" w:cs="Arial"/>
                <w:spacing w:val="-2"/>
                <w:sz w:val="24"/>
              </w:rPr>
              <w:t>SERVIÇO</w:t>
            </w:r>
          </w:p>
        </w:tc>
        <w:tc>
          <w:tcPr>
            <w:tcW w:w="3783" w:type="dxa"/>
          </w:tcPr>
          <w:p w14:paraId="2B9E899A" w14:textId="77777777" w:rsidR="003A7884" w:rsidRPr="003A7884" w:rsidRDefault="003A7884" w:rsidP="003A7884">
            <w:pPr>
              <w:pStyle w:val="TableParagraph"/>
              <w:ind w:left="107"/>
              <w:rPr>
                <w:rFonts w:ascii="Arial" w:hAnsi="Arial" w:cs="Arial"/>
                <w:sz w:val="24"/>
              </w:rPr>
            </w:pPr>
            <w:r w:rsidRPr="003A7884">
              <w:rPr>
                <w:rFonts w:ascii="Arial" w:hAnsi="Arial" w:cs="Arial"/>
                <w:spacing w:val="-2"/>
                <w:sz w:val="24"/>
              </w:rPr>
              <w:t>ATRIBUIÇÃO</w:t>
            </w:r>
          </w:p>
        </w:tc>
      </w:tr>
      <w:tr w:rsidR="003A7884" w:rsidRPr="003A7884" w14:paraId="064E09E4" w14:textId="77777777" w:rsidTr="00B56CF4">
        <w:trPr>
          <w:trHeight w:val="277"/>
        </w:trPr>
        <w:tc>
          <w:tcPr>
            <w:tcW w:w="1537" w:type="dxa"/>
          </w:tcPr>
          <w:p w14:paraId="49A38D21" w14:textId="77777777" w:rsidR="003A7884" w:rsidRPr="003A7884" w:rsidRDefault="003A7884" w:rsidP="003A7884">
            <w:pPr>
              <w:pStyle w:val="TableParagraph"/>
              <w:ind w:left="107"/>
              <w:rPr>
                <w:rFonts w:ascii="Arial" w:hAnsi="Arial" w:cs="Arial"/>
                <w:sz w:val="24"/>
              </w:rPr>
            </w:pPr>
            <w:r w:rsidRPr="003A7884">
              <w:rPr>
                <w:rFonts w:ascii="Arial" w:hAnsi="Arial" w:cs="Arial"/>
                <w:spacing w:val="-5"/>
                <w:sz w:val="24"/>
              </w:rPr>
              <w:t>01</w:t>
            </w:r>
          </w:p>
        </w:tc>
        <w:tc>
          <w:tcPr>
            <w:tcW w:w="4998" w:type="dxa"/>
          </w:tcPr>
          <w:p w14:paraId="226A0055" w14:textId="77777777" w:rsidR="003A7884" w:rsidRPr="003A7884" w:rsidRDefault="003A7884" w:rsidP="003A7884">
            <w:pPr>
              <w:pStyle w:val="TableParagraph"/>
              <w:ind w:left="107"/>
              <w:rPr>
                <w:rFonts w:ascii="Arial" w:hAnsi="Arial" w:cs="Arial"/>
                <w:sz w:val="24"/>
              </w:rPr>
            </w:pPr>
            <w:r w:rsidRPr="003A7884">
              <w:rPr>
                <w:rFonts w:ascii="Arial" w:hAnsi="Arial" w:cs="Arial"/>
                <w:sz w:val="24"/>
              </w:rPr>
              <w:t>Restauro</w:t>
            </w:r>
            <w:r w:rsidRPr="003A7884">
              <w:rPr>
                <w:rFonts w:ascii="Arial" w:hAnsi="Arial" w:cs="Arial"/>
                <w:spacing w:val="-8"/>
                <w:sz w:val="24"/>
              </w:rPr>
              <w:t xml:space="preserve"> </w:t>
            </w:r>
            <w:r w:rsidRPr="003A7884">
              <w:rPr>
                <w:rFonts w:ascii="Arial" w:hAnsi="Arial" w:cs="Arial"/>
                <w:sz w:val="24"/>
              </w:rPr>
              <w:t>-</w:t>
            </w:r>
            <w:r w:rsidRPr="003A7884">
              <w:rPr>
                <w:rFonts w:ascii="Arial" w:hAnsi="Arial" w:cs="Arial"/>
                <w:spacing w:val="-11"/>
                <w:sz w:val="24"/>
              </w:rPr>
              <w:t xml:space="preserve"> </w:t>
            </w:r>
            <w:r w:rsidRPr="003A7884">
              <w:rPr>
                <w:rFonts w:ascii="Arial" w:hAnsi="Arial" w:cs="Arial"/>
                <w:sz w:val="24"/>
              </w:rPr>
              <w:t>Execução</w:t>
            </w:r>
            <w:r w:rsidRPr="003A7884">
              <w:rPr>
                <w:rFonts w:ascii="Arial" w:hAnsi="Arial" w:cs="Arial"/>
                <w:spacing w:val="-10"/>
                <w:sz w:val="24"/>
              </w:rPr>
              <w:t xml:space="preserve"> </w:t>
            </w:r>
            <w:r w:rsidRPr="003A7884">
              <w:rPr>
                <w:rFonts w:ascii="Arial" w:hAnsi="Arial" w:cs="Arial"/>
                <w:sz w:val="24"/>
              </w:rPr>
              <w:t>de</w:t>
            </w:r>
            <w:r w:rsidRPr="003A7884">
              <w:rPr>
                <w:rFonts w:ascii="Arial" w:hAnsi="Arial" w:cs="Arial"/>
                <w:spacing w:val="-8"/>
                <w:sz w:val="24"/>
              </w:rPr>
              <w:t xml:space="preserve"> </w:t>
            </w:r>
            <w:r w:rsidRPr="003A7884">
              <w:rPr>
                <w:rFonts w:ascii="Arial" w:hAnsi="Arial" w:cs="Arial"/>
                <w:sz w:val="24"/>
              </w:rPr>
              <w:t>parede</w:t>
            </w:r>
            <w:r w:rsidRPr="003A7884">
              <w:rPr>
                <w:rFonts w:ascii="Arial" w:hAnsi="Arial" w:cs="Arial"/>
                <w:spacing w:val="-10"/>
                <w:sz w:val="24"/>
              </w:rPr>
              <w:t xml:space="preserve"> </w:t>
            </w:r>
            <w:r w:rsidRPr="003A7884">
              <w:rPr>
                <w:rFonts w:ascii="Arial" w:hAnsi="Arial" w:cs="Arial"/>
                <w:sz w:val="24"/>
              </w:rPr>
              <w:t>de</w:t>
            </w:r>
            <w:r w:rsidRPr="003A7884">
              <w:rPr>
                <w:rFonts w:ascii="Arial" w:hAnsi="Arial" w:cs="Arial"/>
                <w:spacing w:val="-10"/>
                <w:sz w:val="24"/>
              </w:rPr>
              <w:t xml:space="preserve"> </w:t>
            </w:r>
            <w:r w:rsidRPr="003A7884">
              <w:rPr>
                <w:rFonts w:ascii="Arial" w:hAnsi="Arial" w:cs="Arial"/>
                <w:spacing w:val="-4"/>
                <w:sz w:val="24"/>
              </w:rPr>
              <w:t>taipa</w:t>
            </w:r>
          </w:p>
        </w:tc>
        <w:tc>
          <w:tcPr>
            <w:tcW w:w="3783" w:type="dxa"/>
          </w:tcPr>
          <w:p w14:paraId="579B9272" w14:textId="77777777" w:rsidR="003A7884" w:rsidRPr="003A7884" w:rsidRDefault="003A7884" w:rsidP="003A7884">
            <w:pPr>
              <w:pStyle w:val="TableParagraph"/>
              <w:ind w:left="107"/>
              <w:rPr>
                <w:rFonts w:ascii="Arial" w:hAnsi="Arial" w:cs="Arial"/>
                <w:sz w:val="24"/>
              </w:rPr>
            </w:pPr>
            <w:r w:rsidRPr="003A7884">
              <w:rPr>
                <w:rFonts w:ascii="Arial" w:hAnsi="Arial" w:cs="Arial"/>
                <w:sz w:val="24"/>
              </w:rPr>
              <w:t>ENGENHEIRO</w:t>
            </w:r>
            <w:r w:rsidRPr="003A7884">
              <w:rPr>
                <w:rFonts w:ascii="Arial" w:hAnsi="Arial" w:cs="Arial"/>
                <w:spacing w:val="-5"/>
                <w:sz w:val="24"/>
              </w:rPr>
              <w:t xml:space="preserve"> </w:t>
            </w:r>
            <w:r w:rsidRPr="003A7884">
              <w:rPr>
                <w:rFonts w:ascii="Arial" w:hAnsi="Arial" w:cs="Arial"/>
                <w:spacing w:val="-4"/>
                <w:sz w:val="24"/>
              </w:rPr>
              <w:t>CIVIL</w:t>
            </w:r>
          </w:p>
        </w:tc>
      </w:tr>
      <w:tr w:rsidR="003A7884" w:rsidRPr="003A7884" w14:paraId="4563978D" w14:textId="77777777" w:rsidTr="00B56CF4">
        <w:trPr>
          <w:trHeight w:val="551"/>
        </w:trPr>
        <w:tc>
          <w:tcPr>
            <w:tcW w:w="1537" w:type="dxa"/>
          </w:tcPr>
          <w:p w14:paraId="7ADE2792" w14:textId="77777777" w:rsidR="003A7884" w:rsidRPr="003A7884" w:rsidRDefault="003A7884" w:rsidP="003A7884">
            <w:pPr>
              <w:pStyle w:val="TableParagraph"/>
              <w:ind w:left="107"/>
              <w:rPr>
                <w:rFonts w:ascii="Arial" w:hAnsi="Arial" w:cs="Arial"/>
                <w:sz w:val="24"/>
              </w:rPr>
            </w:pPr>
            <w:r w:rsidRPr="003A7884">
              <w:rPr>
                <w:rFonts w:ascii="Arial" w:hAnsi="Arial" w:cs="Arial"/>
                <w:spacing w:val="-5"/>
                <w:sz w:val="24"/>
              </w:rPr>
              <w:t>02</w:t>
            </w:r>
          </w:p>
        </w:tc>
        <w:tc>
          <w:tcPr>
            <w:tcW w:w="4998" w:type="dxa"/>
          </w:tcPr>
          <w:p w14:paraId="37A111A3" w14:textId="77777777" w:rsidR="003A7884" w:rsidRPr="003A7884" w:rsidRDefault="003A7884" w:rsidP="003A7884">
            <w:pPr>
              <w:pStyle w:val="TableParagraph"/>
              <w:ind w:left="107"/>
              <w:rPr>
                <w:rFonts w:ascii="Arial" w:hAnsi="Arial" w:cs="Arial"/>
                <w:sz w:val="24"/>
              </w:rPr>
            </w:pPr>
            <w:r w:rsidRPr="003A7884">
              <w:rPr>
                <w:rFonts w:ascii="Arial" w:hAnsi="Arial" w:cs="Arial"/>
                <w:sz w:val="24"/>
              </w:rPr>
              <w:t>SERVIÇOS</w:t>
            </w:r>
            <w:r w:rsidRPr="003A7884">
              <w:rPr>
                <w:rFonts w:ascii="Arial" w:hAnsi="Arial" w:cs="Arial"/>
                <w:spacing w:val="-17"/>
                <w:sz w:val="24"/>
              </w:rPr>
              <w:t xml:space="preserve"> </w:t>
            </w:r>
            <w:r w:rsidRPr="003A7884">
              <w:rPr>
                <w:rFonts w:ascii="Arial" w:hAnsi="Arial" w:cs="Arial"/>
                <w:sz w:val="24"/>
              </w:rPr>
              <w:t>DE</w:t>
            </w:r>
            <w:r w:rsidRPr="003A7884">
              <w:rPr>
                <w:rFonts w:ascii="Arial" w:hAnsi="Arial" w:cs="Arial"/>
                <w:spacing w:val="-17"/>
                <w:sz w:val="24"/>
              </w:rPr>
              <w:t xml:space="preserve"> </w:t>
            </w:r>
            <w:r w:rsidRPr="003A7884">
              <w:rPr>
                <w:rFonts w:ascii="Arial" w:hAnsi="Arial" w:cs="Arial"/>
                <w:sz w:val="24"/>
              </w:rPr>
              <w:t xml:space="preserve">CARPINTARIA/ </w:t>
            </w:r>
            <w:r w:rsidRPr="003A7884">
              <w:rPr>
                <w:rFonts w:ascii="Arial" w:hAnsi="Arial" w:cs="Arial"/>
                <w:spacing w:val="-2"/>
                <w:sz w:val="24"/>
              </w:rPr>
              <w:t>MARCENARIA</w:t>
            </w:r>
          </w:p>
        </w:tc>
        <w:tc>
          <w:tcPr>
            <w:tcW w:w="3783" w:type="dxa"/>
          </w:tcPr>
          <w:p w14:paraId="392E6EF6" w14:textId="77777777" w:rsidR="003A7884" w:rsidRPr="003A7884" w:rsidRDefault="003A7884" w:rsidP="003A7884">
            <w:pPr>
              <w:pStyle w:val="TableParagraph"/>
              <w:ind w:left="107"/>
              <w:rPr>
                <w:rFonts w:ascii="Arial" w:hAnsi="Arial" w:cs="Arial"/>
                <w:sz w:val="24"/>
              </w:rPr>
            </w:pPr>
            <w:r w:rsidRPr="003A7884">
              <w:rPr>
                <w:rFonts w:ascii="Arial" w:hAnsi="Arial" w:cs="Arial"/>
                <w:sz w:val="24"/>
              </w:rPr>
              <w:t>ENGENHEIRO</w:t>
            </w:r>
            <w:r w:rsidRPr="003A7884">
              <w:rPr>
                <w:rFonts w:ascii="Arial" w:hAnsi="Arial" w:cs="Arial"/>
                <w:spacing w:val="-5"/>
                <w:sz w:val="24"/>
              </w:rPr>
              <w:t xml:space="preserve"> </w:t>
            </w:r>
            <w:r w:rsidRPr="003A7884">
              <w:rPr>
                <w:rFonts w:ascii="Arial" w:hAnsi="Arial" w:cs="Arial"/>
                <w:spacing w:val="-4"/>
                <w:sz w:val="24"/>
              </w:rPr>
              <w:t>CIVIL</w:t>
            </w:r>
          </w:p>
        </w:tc>
      </w:tr>
      <w:tr w:rsidR="003A7884" w:rsidRPr="003A7884" w14:paraId="1EF1E854" w14:textId="77777777" w:rsidTr="00B56CF4">
        <w:trPr>
          <w:trHeight w:val="828"/>
        </w:trPr>
        <w:tc>
          <w:tcPr>
            <w:tcW w:w="1537" w:type="dxa"/>
          </w:tcPr>
          <w:p w14:paraId="18B9E14E" w14:textId="77777777" w:rsidR="003A7884" w:rsidRPr="003A7884" w:rsidRDefault="003A7884" w:rsidP="003A7884">
            <w:pPr>
              <w:pStyle w:val="TableParagraph"/>
              <w:ind w:left="107"/>
              <w:rPr>
                <w:rFonts w:ascii="Arial" w:hAnsi="Arial" w:cs="Arial"/>
                <w:sz w:val="24"/>
              </w:rPr>
            </w:pPr>
            <w:r w:rsidRPr="003A7884">
              <w:rPr>
                <w:rFonts w:ascii="Arial" w:hAnsi="Arial" w:cs="Arial"/>
                <w:spacing w:val="-5"/>
                <w:sz w:val="24"/>
              </w:rPr>
              <w:t>03</w:t>
            </w:r>
          </w:p>
        </w:tc>
        <w:tc>
          <w:tcPr>
            <w:tcW w:w="4998" w:type="dxa"/>
          </w:tcPr>
          <w:p w14:paraId="2E052216" w14:textId="77777777" w:rsidR="003A7884" w:rsidRPr="003A7884" w:rsidRDefault="003A7884" w:rsidP="003A7884">
            <w:pPr>
              <w:pStyle w:val="TableParagraph"/>
              <w:ind w:left="107"/>
              <w:rPr>
                <w:rFonts w:ascii="Arial" w:hAnsi="Arial" w:cs="Arial"/>
                <w:sz w:val="24"/>
              </w:rPr>
            </w:pPr>
            <w:r w:rsidRPr="003A7884">
              <w:rPr>
                <w:rFonts w:ascii="Arial" w:hAnsi="Arial" w:cs="Arial"/>
                <w:sz w:val="24"/>
              </w:rPr>
              <w:t>GUINDASTE HIDRÁULICO AUTOPROPELIDO,</w:t>
            </w:r>
            <w:r w:rsidRPr="003A7884">
              <w:rPr>
                <w:rFonts w:ascii="Arial" w:hAnsi="Arial" w:cs="Arial"/>
                <w:spacing w:val="-17"/>
                <w:sz w:val="24"/>
              </w:rPr>
              <w:t xml:space="preserve"> </w:t>
            </w:r>
            <w:r w:rsidRPr="003A7884">
              <w:rPr>
                <w:rFonts w:ascii="Arial" w:hAnsi="Arial" w:cs="Arial"/>
                <w:sz w:val="24"/>
              </w:rPr>
              <w:t>COM</w:t>
            </w:r>
            <w:r w:rsidRPr="003A7884">
              <w:rPr>
                <w:rFonts w:ascii="Arial" w:hAnsi="Arial" w:cs="Arial"/>
                <w:spacing w:val="-17"/>
                <w:sz w:val="24"/>
              </w:rPr>
              <w:t xml:space="preserve"> </w:t>
            </w:r>
            <w:r w:rsidRPr="003A7884">
              <w:rPr>
                <w:rFonts w:ascii="Arial" w:hAnsi="Arial" w:cs="Arial"/>
                <w:sz w:val="24"/>
              </w:rPr>
              <w:t xml:space="preserve">LANÇA </w:t>
            </w:r>
            <w:r w:rsidRPr="003A7884">
              <w:rPr>
                <w:rFonts w:ascii="Arial" w:hAnsi="Arial" w:cs="Arial"/>
                <w:spacing w:val="-2"/>
                <w:sz w:val="24"/>
              </w:rPr>
              <w:t>TELESCÓPICA</w:t>
            </w:r>
          </w:p>
        </w:tc>
        <w:tc>
          <w:tcPr>
            <w:tcW w:w="3783" w:type="dxa"/>
          </w:tcPr>
          <w:p w14:paraId="15F97B0A" w14:textId="77777777" w:rsidR="003A7884" w:rsidRPr="003A7884" w:rsidRDefault="003A7884" w:rsidP="003A7884">
            <w:pPr>
              <w:pStyle w:val="TableParagraph"/>
              <w:ind w:left="107" w:right="435"/>
              <w:rPr>
                <w:rFonts w:ascii="Arial" w:hAnsi="Arial" w:cs="Arial"/>
                <w:sz w:val="24"/>
              </w:rPr>
            </w:pPr>
            <w:r w:rsidRPr="003A7884">
              <w:rPr>
                <w:rFonts w:ascii="Arial" w:hAnsi="Arial" w:cs="Arial"/>
                <w:sz w:val="24"/>
              </w:rPr>
              <w:t>ENGENHEIRO CIVIL/ ENGENHEIRO MECÂNICO/ ENGENHEIRO</w:t>
            </w:r>
            <w:r w:rsidRPr="003A7884">
              <w:rPr>
                <w:rFonts w:ascii="Arial" w:hAnsi="Arial" w:cs="Arial"/>
                <w:spacing w:val="-17"/>
                <w:sz w:val="24"/>
              </w:rPr>
              <w:t xml:space="preserve"> </w:t>
            </w:r>
            <w:r w:rsidRPr="003A7884">
              <w:rPr>
                <w:rFonts w:ascii="Arial" w:hAnsi="Arial" w:cs="Arial"/>
                <w:sz w:val="24"/>
              </w:rPr>
              <w:t>ELETRICISTA</w:t>
            </w:r>
          </w:p>
        </w:tc>
      </w:tr>
      <w:tr w:rsidR="003A7884" w:rsidRPr="003A7884" w14:paraId="4D6CFF2F" w14:textId="77777777" w:rsidTr="00B56CF4">
        <w:trPr>
          <w:trHeight w:val="551"/>
        </w:trPr>
        <w:tc>
          <w:tcPr>
            <w:tcW w:w="1537" w:type="dxa"/>
          </w:tcPr>
          <w:p w14:paraId="416AB31C" w14:textId="77777777" w:rsidR="003A7884" w:rsidRPr="003A7884" w:rsidRDefault="003A7884" w:rsidP="003A7884">
            <w:pPr>
              <w:pStyle w:val="TableParagraph"/>
              <w:ind w:left="107"/>
              <w:rPr>
                <w:rFonts w:ascii="Arial" w:hAnsi="Arial" w:cs="Arial"/>
                <w:sz w:val="24"/>
              </w:rPr>
            </w:pPr>
            <w:r w:rsidRPr="003A7884">
              <w:rPr>
                <w:rFonts w:ascii="Arial" w:hAnsi="Arial" w:cs="Arial"/>
                <w:spacing w:val="-5"/>
                <w:sz w:val="24"/>
              </w:rPr>
              <w:t>04</w:t>
            </w:r>
          </w:p>
        </w:tc>
        <w:tc>
          <w:tcPr>
            <w:tcW w:w="4998" w:type="dxa"/>
          </w:tcPr>
          <w:p w14:paraId="356615C9" w14:textId="77777777" w:rsidR="003A7884" w:rsidRPr="003A7884" w:rsidRDefault="003A7884" w:rsidP="003A7884">
            <w:pPr>
              <w:pStyle w:val="TableParagraph"/>
              <w:ind w:left="107" w:right="61"/>
              <w:rPr>
                <w:rFonts w:ascii="Arial" w:hAnsi="Arial" w:cs="Arial"/>
                <w:sz w:val="24"/>
              </w:rPr>
            </w:pPr>
            <w:r w:rsidRPr="003A7884">
              <w:rPr>
                <w:rFonts w:ascii="Arial" w:hAnsi="Arial" w:cs="Arial"/>
                <w:sz w:val="24"/>
              </w:rPr>
              <w:t>SERVIÇOS</w:t>
            </w:r>
            <w:r w:rsidRPr="003A7884">
              <w:rPr>
                <w:rFonts w:ascii="Arial" w:hAnsi="Arial" w:cs="Arial"/>
                <w:spacing w:val="-14"/>
                <w:sz w:val="24"/>
              </w:rPr>
              <w:t xml:space="preserve"> </w:t>
            </w:r>
            <w:r w:rsidRPr="003A7884">
              <w:rPr>
                <w:rFonts w:ascii="Arial" w:hAnsi="Arial" w:cs="Arial"/>
                <w:sz w:val="24"/>
              </w:rPr>
              <w:t>ELÉTRICOS</w:t>
            </w:r>
            <w:r w:rsidRPr="003A7884">
              <w:rPr>
                <w:rFonts w:ascii="Arial" w:hAnsi="Arial" w:cs="Arial"/>
                <w:spacing w:val="-12"/>
                <w:sz w:val="24"/>
              </w:rPr>
              <w:t xml:space="preserve"> </w:t>
            </w:r>
            <w:r w:rsidRPr="003A7884">
              <w:rPr>
                <w:rFonts w:ascii="Arial" w:hAnsi="Arial" w:cs="Arial"/>
                <w:sz w:val="24"/>
              </w:rPr>
              <w:t>EM</w:t>
            </w:r>
            <w:r w:rsidRPr="003A7884">
              <w:rPr>
                <w:rFonts w:ascii="Arial" w:hAnsi="Arial" w:cs="Arial"/>
                <w:spacing w:val="-13"/>
                <w:sz w:val="24"/>
              </w:rPr>
              <w:t xml:space="preserve"> </w:t>
            </w:r>
            <w:r w:rsidRPr="003A7884">
              <w:rPr>
                <w:rFonts w:ascii="Arial" w:hAnsi="Arial" w:cs="Arial"/>
                <w:sz w:val="24"/>
              </w:rPr>
              <w:t xml:space="preserve">VIAS </w:t>
            </w:r>
            <w:r w:rsidRPr="003A7884">
              <w:rPr>
                <w:rFonts w:ascii="Arial" w:hAnsi="Arial" w:cs="Arial"/>
                <w:spacing w:val="-2"/>
                <w:sz w:val="24"/>
              </w:rPr>
              <w:t>PÚBLICAS</w:t>
            </w:r>
          </w:p>
        </w:tc>
        <w:tc>
          <w:tcPr>
            <w:tcW w:w="3783" w:type="dxa"/>
          </w:tcPr>
          <w:p w14:paraId="285E86FA" w14:textId="77777777" w:rsidR="003A7884" w:rsidRPr="003A7884" w:rsidRDefault="003A7884" w:rsidP="003A7884">
            <w:pPr>
              <w:pStyle w:val="TableParagraph"/>
              <w:ind w:left="107"/>
              <w:rPr>
                <w:rFonts w:ascii="Arial" w:hAnsi="Arial" w:cs="Arial"/>
                <w:sz w:val="24"/>
              </w:rPr>
            </w:pPr>
            <w:r w:rsidRPr="003A7884">
              <w:rPr>
                <w:rFonts w:ascii="Arial" w:hAnsi="Arial" w:cs="Arial"/>
                <w:sz w:val="24"/>
              </w:rPr>
              <w:t>ENGENHEIRO</w:t>
            </w:r>
            <w:r w:rsidRPr="003A7884">
              <w:rPr>
                <w:rFonts w:ascii="Arial" w:hAnsi="Arial" w:cs="Arial"/>
                <w:spacing w:val="-5"/>
                <w:sz w:val="24"/>
              </w:rPr>
              <w:t xml:space="preserve"> </w:t>
            </w:r>
            <w:r w:rsidRPr="003A7884">
              <w:rPr>
                <w:rFonts w:ascii="Arial" w:hAnsi="Arial" w:cs="Arial"/>
                <w:spacing w:val="-2"/>
                <w:sz w:val="24"/>
              </w:rPr>
              <w:t>ELETRICISTA</w:t>
            </w:r>
          </w:p>
        </w:tc>
      </w:tr>
    </w:tbl>
    <w:p w14:paraId="7F7901C2" w14:textId="77777777" w:rsidR="00F90826" w:rsidRPr="00C47D4C" w:rsidRDefault="00F90826" w:rsidP="003A7884">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66816CDE" w14:textId="77777777" w:rsidR="00432D1B" w:rsidRDefault="00432D1B" w:rsidP="00432D1B">
      <w:pPr>
        <w:pStyle w:val="PargrafodaLista"/>
        <w:ind w:left="1134"/>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Default="00617063" w:rsidP="00617063">
      <w:pPr>
        <w:pStyle w:val="PargrafodaLista"/>
        <w:ind w:left="0"/>
        <w:contextualSpacing w:val="0"/>
        <w:jc w:val="both"/>
        <w:rPr>
          <w:rFonts w:ascii="Arial" w:hAnsi="Arial" w:cs="Arial"/>
          <w:bCs/>
          <w:color w:val="000000"/>
        </w:rPr>
      </w:pPr>
    </w:p>
    <w:p w14:paraId="6126234C" w14:textId="77777777" w:rsidR="00B56CF4" w:rsidRPr="00C47D4C" w:rsidRDefault="00B56CF4"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lastRenderedPageBreak/>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3D1E0F54"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53EE5C1" w14:textId="77777777" w:rsidR="00815D9B" w:rsidRDefault="00815D9B" w:rsidP="00815D9B">
      <w:pPr>
        <w:ind w:left="1134"/>
        <w:jc w:val="both"/>
        <w:rPr>
          <w:rFonts w:ascii="Arial" w:hAnsi="Arial" w:cs="Arial"/>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lastRenderedPageBreak/>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lastRenderedPageBreak/>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3380CF18"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lastRenderedPageBreak/>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lastRenderedPageBreak/>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lastRenderedPageBreak/>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6A3E6735"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r w:rsidR="00C47D7E">
        <w:rPr>
          <w:rFonts w:ascii="Arial" w:hAnsi="Arial" w:cs="Arial"/>
          <w:bCs/>
          <w:iCs/>
          <w:color w:val="000000"/>
        </w:rPr>
        <w:t>;</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770A4E2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r w:rsidR="00C47D7E">
        <w:rPr>
          <w:rFonts w:ascii="Arial" w:hAnsi="Arial" w:cs="Arial"/>
          <w:bCs/>
          <w:iCs/>
          <w:color w:val="000000"/>
        </w:rPr>
        <w:t>;</w:t>
      </w:r>
    </w:p>
    <w:p w14:paraId="50CD9379" w14:textId="6164BEE0"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r w:rsidR="00C47D7E">
        <w:rPr>
          <w:rFonts w:ascii="Arial" w:hAnsi="Arial" w:cs="Arial"/>
          <w:bCs/>
          <w:iCs/>
          <w:color w:val="000000"/>
        </w:rPr>
        <w:t>;</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70FB84B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r w:rsidR="00C47D7E">
        <w:rPr>
          <w:rFonts w:ascii="Arial" w:hAnsi="Arial" w:cs="Arial"/>
          <w:bCs/>
          <w:iCs/>
          <w:color w:val="000000"/>
        </w:rPr>
        <w:t>;</w:t>
      </w:r>
    </w:p>
    <w:p w14:paraId="719A58CE" w14:textId="7C1E7B0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r w:rsidR="00C47D7E">
        <w:rPr>
          <w:rFonts w:ascii="Arial" w:hAnsi="Arial" w:cs="Arial"/>
          <w:bCs/>
          <w:iCs/>
          <w:color w:val="000000"/>
        </w:rPr>
        <w:t>;</w:t>
      </w:r>
    </w:p>
    <w:p w14:paraId="22A64CA2" w14:textId="386297C8" w:rsidR="009A1CE9" w:rsidRPr="00CF68AE"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r w:rsidR="00C47D7E">
        <w:rPr>
          <w:rFonts w:ascii="Arial" w:hAnsi="Arial" w:cs="Arial"/>
          <w:bCs/>
          <w:iCs/>
          <w:color w:val="000000"/>
        </w:rPr>
        <w:t>;</w:t>
      </w:r>
    </w:p>
    <w:p w14:paraId="7C9CE7D7" w14:textId="0A734D32" w:rsidR="00CF68AE" w:rsidRPr="00C47D4C"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CF68AE">
        <w:rPr>
          <w:rFonts w:ascii="Arial" w:hAnsi="Arial" w:cs="Arial"/>
          <w:bCs/>
          <w:iCs/>
          <w:color w:val="000000"/>
        </w:rPr>
        <w:t>ANEXO XII – Declaração de que a proposta econômica integra todos os custos para atendimento de direitos Trabalhistas</w:t>
      </w:r>
      <w:r w:rsidR="00C47D7E">
        <w:rPr>
          <w:rFonts w:ascii="Arial" w:hAnsi="Arial" w:cs="Arial"/>
          <w:bCs/>
          <w:iCs/>
          <w:color w:val="000000"/>
        </w:rPr>
        <w:t>;</w:t>
      </w:r>
    </w:p>
    <w:p w14:paraId="44AC5700" w14:textId="046526E6"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w:t>
      </w:r>
      <w:r w:rsidR="00641AF2">
        <w:rPr>
          <w:rFonts w:ascii="Arial" w:hAnsi="Arial" w:cs="Arial"/>
          <w:iCs/>
          <w:color w:val="000000"/>
        </w:rPr>
        <w:t>I</w:t>
      </w:r>
      <w:r w:rsidRPr="00C47D4C">
        <w:rPr>
          <w:rFonts w:ascii="Arial" w:hAnsi="Arial" w:cs="Arial"/>
          <w:iCs/>
          <w:color w:val="000000"/>
        </w:rPr>
        <w:t xml:space="preserve"> – Minuta d</w:t>
      </w:r>
      <w:r w:rsidR="00CA7E7F">
        <w:rPr>
          <w:rFonts w:ascii="Arial" w:hAnsi="Arial" w:cs="Arial"/>
          <w:iCs/>
          <w:color w:val="000000"/>
        </w:rPr>
        <w:t>o</w:t>
      </w:r>
      <w:r w:rsidRPr="00C47D4C">
        <w:rPr>
          <w:rFonts w:ascii="Arial" w:hAnsi="Arial" w:cs="Arial"/>
          <w:iCs/>
          <w:color w:val="000000"/>
        </w:rPr>
        <w:t xml:space="preserve"> Contrato</w:t>
      </w:r>
      <w:r w:rsidR="00C47D7E">
        <w:rPr>
          <w:rFonts w:ascii="Arial" w:hAnsi="Arial" w:cs="Arial"/>
          <w:iCs/>
          <w:color w:val="000000"/>
        </w:rPr>
        <w:t>;</w:t>
      </w:r>
    </w:p>
    <w:p w14:paraId="144D1F1F" w14:textId="3791EDB8" w:rsidR="00641AF2" w:rsidRDefault="00641AF2"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XIV – Minuta da Ata de Registro de Preços</w:t>
      </w:r>
      <w:r w:rsidR="00C47D7E">
        <w:rPr>
          <w:rFonts w:ascii="Arial" w:hAnsi="Arial" w:cs="Arial"/>
          <w:iCs/>
          <w:color w:val="000000"/>
        </w:rPr>
        <w:t>.</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7EBA0FE6" w14:textId="77777777" w:rsidR="00BE7E50" w:rsidRDefault="00BE7E50" w:rsidP="00D3559D">
      <w:pPr>
        <w:tabs>
          <w:tab w:val="left" w:pos="1440"/>
        </w:tabs>
        <w:autoSpaceDE w:val="0"/>
        <w:snapToGrid w:val="0"/>
        <w:ind w:left="6245"/>
        <w:jc w:val="both"/>
        <w:rPr>
          <w:rFonts w:ascii="Arial" w:hAnsi="Arial" w:cs="Arial"/>
          <w:iCs/>
          <w:color w:val="000000"/>
        </w:rPr>
      </w:pPr>
    </w:p>
    <w:p w14:paraId="1C7E93C4" w14:textId="77777777" w:rsidR="00F41AC3" w:rsidRDefault="00F41AC3" w:rsidP="00DB3F19">
      <w:pPr>
        <w:ind w:right="-15"/>
        <w:jc w:val="center"/>
        <w:rPr>
          <w:rFonts w:ascii="Arial" w:hAnsi="Arial" w:cs="Arial"/>
          <w:color w:val="000000"/>
        </w:rPr>
      </w:pPr>
    </w:p>
    <w:p w14:paraId="756C87A2" w14:textId="1F1E6D53"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B56CF4">
        <w:rPr>
          <w:rFonts w:ascii="Arial" w:hAnsi="Arial" w:cs="Arial"/>
          <w:color w:val="000000"/>
        </w:rPr>
        <w:t>1</w:t>
      </w:r>
      <w:r w:rsidR="003E3853">
        <w:rPr>
          <w:rFonts w:ascii="Arial" w:hAnsi="Arial" w:cs="Arial"/>
          <w:color w:val="000000"/>
        </w:rPr>
        <w:t>5</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153AE2">
        <w:rPr>
          <w:rFonts w:ascii="Arial" w:hAnsi="Arial" w:cs="Arial"/>
          <w:color w:val="000000"/>
        </w:rPr>
        <w:t>abril</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2025</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2357EADF" w:rsidR="003155CD" w:rsidRPr="00C47D4C" w:rsidRDefault="003F26F2" w:rsidP="00DB3F19">
      <w:pPr>
        <w:jc w:val="center"/>
        <w:rPr>
          <w:rFonts w:ascii="Arial" w:hAnsi="Arial" w:cs="Arial"/>
          <w:b/>
          <w:bCs/>
          <w:iCs/>
          <w:color w:val="000000"/>
        </w:rPr>
      </w:pPr>
      <w:r>
        <w:rPr>
          <w:rFonts w:ascii="Arial" w:hAnsi="Arial" w:cs="Arial"/>
          <w:b/>
          <w:bCs/>
          <w:kern w:val="32"/>
        </w:rPr>
        <w:t>MARIA BETIVÂNIA LIMA DA SILVA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Prefeita</w:t>
      </w:r>
    </w:p>
    <w:p w14:paraId="39767DB1" w14:textId="77777777" w:rsidR="00F41AC3" w:rsidRDefault="00F41AC3" w:rsidP="009F415F">
      <w:pPr>
        <w:jc w:val="center"/>
        <w:rPr>
          <w:b/>
          <w:sz w:val="28"/>
        </w:rPr>
      </w:pPr>
    </w:p>
    <w:p w14:paraId="3AB9381E" w14:textId="77777777" w:rsidR="006507CC" w:rsidRDefault="006507CC" w:rsidP="009F415F">
      <w:pPr>
        <w:jc w:val="center"/>
        <w:rPr>
          <w:b/>
          <w:sz w:val="28"/>
        </w:rPr>
      </w:pPr>
    </w:p>
    <w:p w14:paraId="24623ECF" w14:textId="77777777" w:rsidR="006507CC" w:rsidRDefault="006507CC" w:rsidP="009F415F">
      <w:pPr>
        <w:jc w:val="center"/>
        <w:rPr>
          <w:b/>
          <w:sz w:val="28"/>
        </w:rPr>
      </w:pPr>
    </w:p>
    <w:p w14:paraId="563AD6BD" w14:textId="77777777" w:rsidR="006507CC" w:rsidRDefault="006507CC" w:rsidP="009F415F">
      <w:pPr>
        <w:jc w:val="center"/>
        <w:rPr>
          <w:b/>
          <w:sz w:val="28"/>
        </w:rPr>
      </w:pPr>
    </w:p>
    <w:p w14:paraId="639384C2" w14:textId="77777777" w:rsidR="006507CC" w:rsidRDefault="006507CC" w:rsidP="009F415F">
      <w:pPr>
        <w:jc w:val="center"/>
        <w:rPr>
          <w:b/>
          <w:sz w:val="28"/>
        </w:rPr>
      </w:pPr>
    </w:p>
    <w:p w14:paraId="466B8C0B" w14:textId="77777777" w:rsidR="006507CC" w:rsidRDefault="006507CC" w:rsidP="009F415F">
      <w:pPr>
        <w:jc w:val="center"/>
        <w:rPr>
          <w:b/>
          <w:sz w:val="28"/>
        </w:rPr>
      </w:pPr>
    </w:p>
    <w:p w14:paraId="3DC9D360" w14:textId="77777777" w:rsidR="006507CC" w:rsidRDefault="006507CC" w:rsidP="009F415F">
      <w:pPr>
        <w:jc w:val="center"/>
        <w:rPr>
          <w:b/>
          <w:sz w:val="28"/>
        </w:rPr>
      </w:pPr>
    </w:p>
    <w:p w14:paraId="71636771" w14:textId="77777777" w:rsidR="006507CC" w:rsidRDefault="006507CC" w:rsidP="009F415F">
      <w:pPr>
        <w:jc w:val="center"/>
        <w:rPr>
          <w:b/>
          <w:sz w:val="28"/>
        </w:rPr>
      </w:pPr>
    </w:p>
    <w:p w14:paraId="273CF2AC" w14:textId="77777777" w:rsidR="006507CC" w:rsidRDefault="006507CC" w:rsidP="009F415F">
      <w:pPr>
        <w:jc w:val="center"/>
        <w:rPr>
          <w:b/>
          <w:sz w:val="28"/>
        </w:rPr>
      </w:pPr>
    </w:p>
    <w:p w14:paraId="0D79D9F1" w14:textId="77777777" w:rsidR="006507CC" w:rsidRDefault="006507CC" w:rsidP="009F415F">
      <w:pPr>
        <w:jc w:val="center"/>
        <w:rPr>
          <w:b/>
          <w:sz w:val="28"/>
        </w:rPr>
      </w:pPr>
    </w:p>
    <w:p w14:paraId="677C15F5" w14:textId="77777777" w:rsidR="00153AE2" w:rsidRDefault="00153AE2" w:rsidP="009F415F">
      <w:pPr>
        <w:jc w:val="center"/>
        <w:rPr>
          <w:b/>
          <w:sz w:val="28"/>
        </w:rPr>
      </w:pPr>
    </w:p>
    <w:p w14:paraId="5EAFBAD0" w14:textId="77777777" w:rsidR="00153AE2" w:rsidRDefault="00153AE2" w:rsidP="009F415F">
      <w:pPr>
        <w:jc w:val="center"/>
        <w:rPr>
          <w:b/>
          <w:sz w:val="28"/>
        </w:rPr>
      </w:pPr>
    </w:p>
    <w:p w14:paraId="08B48CEE" w14:textId="4D0E01E5" w:rsidR="009F415F" w:rsidRDefault="009F415F" w:rsidP="009F415F">
      <w:pPr>
        <w:jc w:val="center"/>
        <w:rPr>
          <w:rFonts w:ascii="Arial" w:hAnsi="Arial" w:cs="Arial"/>
          <w:b/>
        </w:rPr>
      </w:pPr>
      <w:r w:rsidRPr="006507CC">
        <w:rPr>
          <w:rFonts w:ascii="Arial" w:hAnsi="Arial" w:cs="Arial"/>
          <w:b/>
        </w:rPr>
        <w:lastRenderedPageBreak/>
        <w:t>ANEXO I</w:t>
      </w:r>
    </w:p>
    <w:p w14:paraId="1C38C296" w14:textId="77777777" w:rsidR="00641AF2" w:rsidRPr="006507CC" w:rsidRDefault="00641AF2" w:rsidP="009F415F">
      <w:pPr>
        <w:jc w:val="center"/>
        <w:rPr>
          <w:rFonts w:ascii="Arial" w:hAnsi="Arial" w:cs="Arial"/>
          <w:b/>
        </w:rPr>
      </w:pPr>
    </w:p>
    <w:p w14:paraId="4A56FD72" w14:textId="77777777" w:rsidR="00B56CF4" w:rsidRPr="00B56CF4" w:rsidRDefault="00B56CF4" w:rsidP="00B56CF4">
      <w:pPr>
        <w:jc w:val="center"/>
        <w:rPr>
          <w:rFonts w:ascii="Arial" w:hAnsi="Arial" w:cs="Arial"/>
          <w:b/>
          <w:sz w:val="28"/>
        </w:rPr>
      </w:pPr>
      <w:r w:rsidRPr="00B56CF4">
        <w:rPr>
          <w:rFonts w:ascii="Arial" w:hAnsi="Arial" w:cs="Arial"/>
          <w:b/>
          <w:sz w:val="28"/>
        </w:rPr>
        <w:t>TERMO DE REFERÊNCIA</w:t>
      </w:r>
    </w:p>
    <w:p w14:paraId="0645DA6E" w14:textId="77777777" w:rsidR="00B56CF4" w:rsidRPr="00B56CF4" w:rsidRDefault="00B56CF4" w:rsidP="00B56CF4">
      <w:pPr>
        <w:jc w:val="both"/>
        <w:rPr>
          <w:rFonts w:ascii="Arial" w:hAnsi="Arial" w:cs="Arial"/>
          <w:b/>
        </w:rPr>
      </w:pPr>
      <w:r w:rsidRPr="00B56CF4">
        <w:rPr>
          <w:rFonts w:ascii="Arial" w:hAnsi="Arial" w:cs="Arial"/>
          <w:b/>
        </w:rPr>
        <w:t>1 – OBJETO</w:t>
      </w:r>
    </w:p>
    <w:p w14:paraId="40D96389" w14:textId="77777777" w:rsidR="00B56CF4" w:rsidRPr="00B56CF4" w:rsidRDefault="00B56CF4" w:rsidP="00B56CF4">
      <w:pPr>
        <w:jc w:val="both"/>
        <w:rPr>
          <w:rFonts w:ascii="Arial" w:hAnsi="Arial" w:cs="Arial"/>
        </w:rPr>
      </w:pPr>
      <w:r w:rsidRPr="00B56CF4">
        <w:rPr>
          <w:rFonts w:ascii="Arial" w:hAnsi="Arial" w:cs="Arial"/>
        </w:rPr>
        <w:t>Contratação de empresa para prestação de serviços de instalações de estruturas provisórias bem como, decoração e iluminação de locais públicos para a realização dos festejos juninos de 2025.</w:t>
      </w:r>
    </w:p>
    <w:p w14:paraId="6ECC53BC" w14:textId="77777777" w:rsidR="00B56CF4" w:rsidRPr="00B56CF4" w:rsidRDefault="00B56CF4" w:rsidP="00B56CF4">
      <w:pPr>
        <w:jc w:val="both"/>
        <w:rPr>
          <w:rFonts w:ascii="Arial" w:hAnsi="Arial" w:cs="Arial"/>
          <w:b/>
        </w:rPr>
      </w:pPr>
    </w:p>
    <w:p w14:paraId="2FB552C0" w14:textId="77777777" w:rsidR="00B56CF4" w:rsidRPr="00B56CF4" w:rsidRDefault="00B56CF4" w:rsidP="00B56CF4">
      <w:pPr>
        <w:jc w:val="both"/>
        <w:rPr>
          <w:rFonts w:ascii="Arial" w:hAnsi="Arial" w:cs="Arial"/>
          <w:b/>
        </w:rPr>
      </w:pPr>
      <w:r w:rsidRPr="00B56CF4">
        <w:rPr>
          <w:rFonts w:ascii="Arial" w:hAnsi="Arial" w:cs="Arial"/>
          <w:b/>
        </w:rPr>
        <w:t xml:space="preserve">2 - DA JUSTIFICATIVA </w:t>
      </w:r>
    </w:p>
    <w:p w14:paraId="5A34688A" w14:textId="77777777" w:rsidR="00B56CF4" w:rsidRPr="00B56CF4" w:rsidRDefault="00B56CF4" w:rsidP="00B56CF4">
      <w:pPr>
        <w:jc w:val="both"/>
        <w:rPr>
          <w:rFonts w:ascii="Arial" w:hAnsi="Arial" w:cs="Arial"/>
          <w:bCs/>
          <w:color w:val="000000"/>
        </w:rPr>
      </w:pPr>
      <w:r w:rsidRPr="00B56CF4">
        <w:rPr>
          <w:rFonts w:ascii="Arial" w:hAnsi="Arial" w:cs="Arial"/>
          <w:bCs/>
          <w:color w:val="000000"/>
        </w:rPr>
        <w:t>A contratação de empresa especializada para prestação de serviços de instalação de estruturas provisórias, bem como decoração e iluminação de locais públicos, é medida indispensável para viabilizar a realização dos festejos juninos de 2025 em diversas localidades do Município. Essa demanda surge da necessidade de garantir infraestrutura adequada, segura e compatível com a natureza e a dimensão cultural do evento, promovendo o pleno atendimento ao interesse público.</w:t>
      </w:r>
    </w:p>
    <w:p w14:paraId="279B5957" w14:textId="77777777" w:rsidR="00B56CF4" w:rsidRPr="00B56CF4" w:rsidRDefault="00B56CF4" w:rsidP="00B56CF4">
      <w:pPr>
        <w:jc w:val="both"/>
        <w:rPr>
          <w:rFonts w:ascii="Arial" w:hAnsi="Arial" w:cs="Arial"/>
          <w:bCs/>
          <w:color w:val="000000"/>
        </w:rPr>
      </w:pPr>
      <w:r w:rsidRPr="00B56CF4">
        <w:rPr>
          <w:rFonts w:ascii="Arial" w:hAnsi="Arial" w:cs="Arial"/>
          <w:bCs/>
          <w:color w:val="000000"/>
        </w:rPr>
        <w:t>No cenário nordestino, os festejos juninos representam uma das manifestações culturais mais relevantes e enraizadas no cotidiano da população. Trata-se de celebrações que extrapolam o caráter festivo e assumem papel fundamental na preservação da identidade cultural, no fortalecimento das tradições populares e na promoção da integração social. Além do seu valor imaterial, os festejos juninos também geram impacto positivo direto na economia local, movimentando setores como comércio, serviços, turismo, gastronomia e cultura, com significativa geração de renda temporária.</w:t>
      </w:r>
    </w:p>
    <w:p w14:paraId="0DBF24F7" w14:textId="77777777" w:rsidR="00B56CF4" w:rsidRPr="00B56CF4" w:rsidRDefault="00B56CF4" w:rsidP="00B56CF4">
      <w:pPr>
        <w:jc w:val="both"/>
        <w:rPr>
          <w:rFonts w:ascii="Arial" w:hAnsi="Arial" w:cs="Arial"/>
          <w:bCs/>
          <w:color w:val="000000"/>
        </w:rPr>
      </w:pPr>
      <w:r w:rsidRPr="00B56CF4">
        <w:rPr>
          <w:rFonts w:ascii="Arial" w:hAnsi="Arial" w:cs="Arial"/>
          <w:bCs/>
          <w:color w:val="000000"/>
        </w:rPr>
        <w:t>Sob a perspectiva do interesse público, o problema a ser resolvido é a ausência de infraestrutura pública adequada e suficiente para atender à demanda das festividades, tanto em relação à montagem de estruturas físicas, quanto à ambientação estética e iluminação temática dos espaços. A inexistência desses elementos comprometeria a realização segura, acessível e atrativa do evento, limitando a participação popular, enfraquecendo a expressão cultural e reduzindo os benefícios sociais e econômicos decorrentes.</w:t>
      </w:r>
    </w:p>
    <w:p w14:paraId="78F9E0B5" w14:textId="77777777" w:rsidR="00B56CF4" w:rsidRPr="00B56CF4" w:rsidRDefault="00B56CF4" w:rsidP="00B56CF4">
      <w:pPr>
        <w:jc w:val="both"/>
        <w:rPr>
          <w:rFonts w:ascii="Arial" w:hAnsi="Arial" w:cs="Arial"/>
          <w:bCs/>
          <w:color w:val="000000"/>
        </w:rPr>
      </w:pPr>
      <w:r w:rsidRPr="00B56CF4">
        <w:rPr>
          <w:rFonts w:ascii="Arial" w:hAnsi="Arial" w:cs="Arial"/>
          <w:bCs/>
          <w:color w:val="000000"/>
        </w:rPr>
        <w:t>A contratação justifica-se ainda pela impossibilidade de execução direta por parte da Administração Municipal, que não dispõe de corpo técnico, equipamentos e materiais necessários para atender à complexidade e à especificidade dos serviços. Conforme disposto no art. 11 da Lei nº 14.133/2021, o planejamento das contratações deve observar a viabilidade técnica da solução e a busca pela proposta mais vantajosa para a Administração, sendo legítimo e necessário recorrer a agentes privados quando comprovadamente a prestação direta se mostrar inviável ou ineficiente.</w:t>
      </w:r>
    </w:p>
    <w:p w14:paraId="252E7CD0" w14:textId="77777777" w:rsidR="00B56CF4" w:rsidRPr="00B56CF4" w:rsidRDefault="00B56CF4" w:rsidP="00B56CF4">
      <w:pPr>
        <w:jc w:val="both"/>
        <w:rPr>
          <w:rFonts w:ascii="Arial" w:hAnsi="Arial" w:cs="Arial"/>
          <w:bCs/>
          <w:color w:val="000000"/>
        </w:rPr>
      </w:pPr>
      <w:r w:rsidRPr="00B56CF4">
        <w:rPr>
          <w:rFonts w:ascii="Arial" w:hAnsi="Arial" w:cs="Arial"/>
          <w:bCs/>
          <w:color w:val="000000"/>
        </w:rPr>
        <w:t>Dessa forma, a presente contratação se revela imprescindível para garantir não apenas a realização do evento em si, mas a efetivação de direitos culturais (arts. 215 e 216 da Constituição Federal), o cumprimento do dever constitucional de valorização da cultura regional, e a promoção do bem-estar coletivo, assegurando à população o acesso a um ambiente festivo estruturado, seguro e condizente com a importância histórica e simbólica das festividades juninas no município.</w:t>
      </w:r>
    </w:p>
    <w:p w14:paraId="0376F130" w14:textId="77777777" w:rsidR="00B56CF4" w:rsidRPr="00B56CF4" w:rsidRDefault="00B56CF4" w:rsidP="00B56CF4">
      <w:pPr>
        <w:jc w:val="both"/>
        <w:rPr>
          <w:rFonts w:ascii="Arial" w:hAnsi="Arial" w:cs="Arial"/>
          <w:b/>
        </w:rPr>
      </w:pPr>
    </w:p>
    <w:p w14:paraId="050F65B4" w14:textId="77777777" w:rsidR="00B56CF4" w:rsidRPr="00B56CF4" w:rsidRDefault="00B56CF4" w:rsidP="00B56CF4">
      <w:pPr>
        <w:jc w:val="both"/>
        <w:rPr>
          <w:rFonts w:ascii="Arial" w:hAnsi="Arial" w:cs="Arial"/>
          <w:b/>
        </w:rPr>
      </w:pPr>
      <w:r w:rsidRPr="00B56CF4">
        <w:rPr>
          <w:rFonts w:ascii="Arial" w:hAnsi="Arial" w:cs="Arial"/>
          <w:b/>
        </w:rPr>
        <w:t>3 – ESPECIFICAÇÃO DO OBJETO</w:t>
      </w:r>
    </w:p>
    <w:tbl>
      <w:tblPr>
        <w:tblW w:w="0" w:type="auto"/>
        <w:jc w:val="center"/>
        <w:tblCellMar>
          <w:left w:w="70" w:type="dxa"/>
          <w:right w:w="70" w:type="dxa"/>
        </w:tblCellMar>
        <w:tblLook w:val="04A0" w:firstRow="1" w:lastRow="0" w:firstColumn="1" w:lastColumn="0" w:noHBand="0" w:noVBand="1"/>
      </w:tblPr>
      <w:tblGrid>
        <w:gridCol w:w="714"/>
        <w:gridCol w:w="7954"/>
        <w:gridCol w:w="1047"/>
        <w:gridCol w:w="741"/>
      </w:tblGrid>
      <w:tr w:rsidR="00B56CF4" w:rsidRPr="00B56CF4" w14:paraId="223FA8E4" w14:textId="77777777" w:rsidTr="00FD705A">
        <w:trPr>
          <w:jc w:val="center"/>
        </w:trPr>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14:paraId="3ABD64C3" w14:textId="77777777" w:rsidR="00B56CF4" w:rsidRPr="00B56CF4" w:rsidRDefault="00B56CF4" w:rsidP="00FD705A">
            <w:pPr>
              <w:jc w:val="center"/>
              <w:rPr>
                <w:rFonts w:ascii="Arial" w:eastAsia="Times New Roman" w:hAnsi="Arial" w:cs="Arial"/>
                <w:color w:val="000000"/>
              </w:rPr>
            </w:pPr>
            <w:bookmarkStart w:id="11" w:name="RANGE!A1:H40"/>
            <w:r w:rsidRPr="00B56CF4">
              <w:rPr>
                <w:rFonts w:ascii="Arial" w:eastAsia="Times New Roman" w:hAnsi="Arial" w:cs="Arial"/>
                <w:color w:val="000000"/>
              </w:rPr>
              <w:t>ITEM</w:t>
            </w:r>
            <w:bookmarkEnd w:id="11"/>
          </w:p>
        </w:tc>
        <w:tc>
          <w:tcPr>
            <w:tcW w:w="0" w:type="auto"/>
            <w:tcBorders>
              <w:top w:val="single" w:sz="4" w:space="0" w:color="auto"/>
              <w:left w:val="nil"/>
              <w:bottom w:val="single" w:sz="4" w:space="0" w:color="auto"/>
              <w:right w:val="single" w:sz="4" w:space="0" w:color="auto"/>
            </w:tcBorders>
            <w:shd w:val="clear" w:color="000000" w:fill="FFFFFF"/>
            <w:noWrap/>
            <w:hideMark/>
          </w:tcPr>
          <w:p w14:paraId="0ECF536D"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DESCRIÇÃO</w:t>
            </w:r>
          </w:p>
        </w:tc>
        <w:tc>
          <w:tcPr>
            <w:tcW w:w="0" w:type="auto"/>
            <w:tcBorders>
              <w:top w:val="single" w:sz="4" w:space="0" w:color="auto"/>
              <w:left w:val="nil"/>
              <w:bottom w:val="single" w:sz="4" w:space="0" w:color="auto"/>
              <w:right w:val="single" w:sz="4" w:space="0" w:color="auto"/>
            </w:tcBorders>
            <w:shd w:val="clear" w:color="000000" w:fill="FFFFFF"/>
            <w:noWrap/>
            <w:hideMark/>
          </w:tcPr>
          <w:p w14:paraId="42C0341F"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single" w:sz="4" w:space="0" w:color="auto"/>
              <w:left w:val="nil"/>
              <w:bottom w:val="single" w:sz="4" w:space="0" w:color="auto"/>
              <w:right w:val="single" w:sz="4" w:space="0" w:color="auto"/>
            </w:tcBorders>
            <w:shd w:val="clear" w:color="000000" w:fill="FFFFFF"/>
            <w:noWrap/>
            <w:hideMark/>
          </w:tcPr>
          <w:p w14:paraId="629C5397"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QNT</w:t>
            </w:r>
          </w:p>
        </w:tc>
      </w:tr>
      <w:tr w:rsidR="00B56CF4" w:rsidRPr="00B56CF4" w14:paraId="2C60A123" w14:textId="77777777" w:rsidTr="00FD705A">
        <w:trPr>
          <w:gridAfter w:val="3"/>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7F3EEEEB" w14:textId="77777777" w:rsidR="00B56CF4" w:rsidRPr="00B56CF4" w:rsidRDefault="00B56CF4" w:rsidP="00FD705A">
            <w:pPr>
              <w:rPr>
                <w:rFonts w:ascii="Arial" w:eastAsia="Times New Roman" w:hAnsi="Arial" w:cs="Arial"/>
                <w:b/>
                <w:bCs/>
                <w:color w:val="000000"/>
              </w:rPr>
            </w:pPr>
            <w:r w:rsidRPr="00B56CF4">
              <w:rPr>
                <w:rFonts w:ascii="Arial" w:eastAsia="Times New Roman" w:hAnsi="Arial" w:cs="Arial"/>
                <w:b/>
                <w:bCs/>
                <w:color w:val="000000"/>
              </w:rPr>
              <w:t>1.0</w:t>
            </w:r>
          </w:p>
        </w:tc>
      </w:tr>
      <w:tr w:rsidR="00B56CF4" w:rsidRPr="00B56CF4" w14:paraId="5392EEF0"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1212879F"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1.1</w:t>
            </w:r>
          </w:p>
        </w:tc>
        <w:tc>
          <w:tcPr>
            <w:tcW w:w="0" w:type="auto"/>
            <w:tcBorders>
              <w:top w:val="single" w:sz="4" w:space="0" w:color="auto"/>
              <w:left w:val="nil"/>
              <w:bottom w:val="single" w:sz="4" w:space="0" w:color="auto"/>
              <w:right w:val="single" w:sz="4" w:space="0" w:color="auto"/>
            </w:tcBorders>
            <w:shd w:val="clear" w:color="000000" w:fill="FFFFFF"/>
            <w:hideMark/>
          </w:tcPr>
          <w:p w14:paraId="6BE9924F"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LUMINÁRIA DE LED PARA ILUMINAÇÃO PÚBLICA, DE 33 W ATÉ 50 W - FORNECIMENTO E INSTALAÇÃO. AF_08/2020</w:t>
            </w:r>
          </w:p>
        </w:tc>
        <w:tc>
          <w:tcPr>
            <w:tcW w:w="0" w:type="auto"/>
            <w:tcBorders>
              <w:top w:val="single" w:sz="4" w:space="0" w:color="auto"/>
              <w:left w:val="nil"/>
              <w:bottom w:val="single" w:sz="4" w:space="0" w:color="auto"/>
              <w:right w:val="single" w:sz="4" w:space="0" w:color="auto"/>
            </w:tcBorders>
            <w:shd w:val="clear" w:color="000000" w:fill="FFFFFF"/>
            <w:hideMark/>
          </w:tcPr>
          <w:p w14:paraId="7A9EDFB3"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w:t>
            </w:r>
          </w:p>
        </w:tc>
        <w:tc>
          <w:tcPr>
            <w:tcW w:w="0" w:type="auto"/>
            <w:tcBorders>
              <w:top w:val="single" w:sz="4" w:space="0" w:color="auto"/>
              <w:left w:val="nil"/>
              <w:bottom w:val="single" w:sz="4" w:space="0" w:color="auto"/>
              <w:right w:val="single" w:sz="4" w:space="0" w:color="auto"/>
            </w:tcBorders>
            <w:shd w:val="clear" w:color="000000" w:fill="FFFFFF"/>
            <w:hideMark/>
          </w:tcPr>
          <w:p w14:paraId="3BF8D1BC"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20</w:t>
            </w:r>
          </w:p>
        </w:tc>
      </w:tr>
      <w:tr w:rsidR="00B56CF4" w:rsidRPr="00B56CF4" w14:paraId="75601DA5"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46E55EA1"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1.2</w:t>
            </w:r>
          </w:p>
        </w:tc>
        <w:tc>
          <w:tcPr>
            <w:tcW w:w="0" w:type="auto"/>
            <w:tcBorders>
              <w:top w:val="nil"/>
              <w:left w:val="nil"/>
              <w:bottom w:val="single" w:sz="4" w:space="0" w:color="auto"/>
              <w:right w:val="single" w:sz="4" w:space="0" w:color="auto"/>
            </w:tcBorders>
            <w:shd w:val="clear" w:color="000000" w:fill="FFFFFF"/>
            <w:hideMark/>
          </w:tcPr>
          <w:p w14:paraId="686C207A"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LÂMPADA COMPACTA DE LED 10 W, BASE E27 - FORNECIMENTO E INSTALAÇÃO. AF_02/2020</w:t>
            </w:r>
          </w:p>
        </w:tc>
        <w:tc>
          <w:tcPr>
            <w:tcW w:w="0" w:type="auto"/>
            <w:tcBorders>
              <w:top w:val="nil"/>
              <w:left w:val="nil"/>
              <w:bottom w:val="single" w:sz="4" w:space="0" w:color="auto"/>
              <w:right w:val="single" w:sz="4" w:space="0" w:color="auto"/>
            </w:tcBorders>
            <w:shd w:val="clear" w:color="000000" w:fill="FFFFFF"/>
            <w:hideMark/>
          </w:tcPr>
          <w:p w14:paraId="1726C7EE"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w:t>
            </w:r>
          </w:p>
        </w:tc>
        <w:tc>
          <w:tcPr>
            <w:tcW w:w="0" w:type="auto"/>
            <w:tcBorders>
              <w:top w:val="nil"/>
              <w:left w:val="nil"/>
              <w:bottom w:val="single" w:sz="4" w:space="0" w:color="auto"/>
              <w:right w:val="single" w:sz="4" w:space="0" w:color="auto"/>
            </w:tcBorders>
            <w:shd w:val="clear" w:color="000000" w:fill="FFFFFF"/>
            <w:hideMark/>
          </w:tcPr>
          <w:p w14:paraId="45D0C69C"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280</w:t>
            </w:r>
          </w:p>
        </w:tc>
      </w:tr>
      <w:tr w:rsidR="00B56CF4" w:rsidRPr="00B56CF4" w14:paraId="728C150C"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035E2E05"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1.3</w:t>
            </w:r>
          </w:p>
        </w:tc>
        <w:tc>
          <w:tcPr>
            <w:tcW w:w="0" w:type="auto"/>
            <w:tcBorders>
              <w:top w:val="nil"/>
              <w:left w:val="nil"/>
              <w:bottom w:val="single" w:sz="4" w:space="0" w:color="auto"/>
              <w:right w:val="single" w:sz="4" w:space="0" w:color="auto"/>
            </w:tcBorders>
            <w:shd w:val="clear" w:color="000000" w:fill="FFFFFF"/>
            <w:hideMark/>
          </w:tcPr>
          <w:p w14:paraId="4F1818A8"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CABO DE COBRE FLEXÍVEL ISOLADO, 2,5 MM², ANTI-CHAMA 0,6/1,0 KV, PARA CIRCUITOS TERMINAIS - FORNECIMENTO E INSTALAÇÃO. AF_03/2023</w:t>
            </w:r>
          </w:p>
        </w:tc>
        <w:tc>
          <w:tcPr>
            <w:tcW w:w="0" w:type="auto"/>
            <w:tcBorders>
              <w:top w:val="nil"/>
              <w:left w:val="nil"/>
              <w:bottom w:val="single" w:sz="4" w:space="0" w:color="auto"/>
              <w:right w:val="single" w:sz="4" w:space="0" w:color="auto"/>
            </w:tcBorders>
            <w:shd w:val="clear" w:color="000000" w:fill="FFFFFF"/>
            <w:hideMark/>
          </w:tcPr>
          <w:p w14:paraId="6A76D0A0"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M</w:t>
            </w:r>
          </w:p>
        </w:tc>
        <w:tc>
          <w:tcPr>
            <w:tcW w:w="0" w:type="auto"/>
            <w:tcBorders>
              <w:top w:val="nil"/>
              <w:left w:val="nil"/>
              <w:bottom w:val="single" w:sz="4" w:space="0" w:color="auto"/>
              <w:right w:val="single" w:sz="4" w:space="0" w:color="auto"/>
            </w:tcBorders>
            <w:shd w:val="clear" w:color="000000" w:fill="FFFFFF"/>
            <w:hideMark/>
          </w:tcPr>
          <w:p w14:paraId="6B2E840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1.800</w:t>
            </w:r>
          </w:p>
        </w:tc>
      </w:tr>
      <w:tr w:rsidR="00B56CF4" w:rsidRPr="00B56CF4" w14:paraId="729834B6"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03106E2A"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1.4</w:t>
            </w:r>
          </w:p>
        </w:tc>
        <w:tc>
          <w:tcPr>
            <w:tcW w:w="0" w:type="auto"/>
            <w:tcBorders>
              <w:top w:val="nil"/>
              <w:left w:val="nil"/>
              <w:bottom w:val="single" w:sz="4" w:space="0" w:color="auto"/>
              <w:right w:val="single" w:sz="4" w:space="0" w:color="auto"/>
            </w:tcBorders>
            <w:shd w:val="clear" w:color="000000" w:fill="FFFFFF"/>
            <w:hideMark/>
          </w:tcPr>
          <w:p w14:paraId="285EFE07"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RELÉ FOTOELÉTRICO PARA COMANDO DE ILUMINAÇÃO EXTERNA 1000 W - FORNECIMENTO E INSTALAÇÃO. AF_08/2020</w:t>
            </w:r>
          </w:p>
        </w:tc>
        <w:tc>
          <w:tcPr>
            <w:tcW w:w="0" w:type="auto"/>
            <w:tcBorders>
              <w:top w:val="nil"/>
              <w:left w:val="nil"/>
              <w:bottom w:val="single" w:sz="4" w:space="0" w:color="auto"/>
              <w:right w:val="single" w:sz="4" w:space="0" w:color="auto"/>
            </w:tcBorders>
            <w:shd w:val="clear" w:color="000000" w:fill="FFFFFF"/>
            <w:hideMark/>
          </w:tcPr>
          <w:p w14:paraId="5F4411EF"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w:t>
            </w:r>
          </w:p>
        </w:tc>
        <w:tc>
          <w:tcPr>
            <w:tcW w:w="0" w:type="auto"/>
            <w:tcBorders>
              <w:top w:val="nil"/>
              <w:left w:val="nil"/>
              <w:bottom w:val="single" w:sz="4" w:space="0" w:color="auto"/>
              <w:right w:val="single" w:sz="4" w:space="0" w:color="auto"/>
            </w:tcBorders>
            <w:shd w:val="clear" w:color="000000" w:fill="FFFFFF"/>
            <w:hideMark/>
          </w:tcPr>
          <w:p w14:paraId="5170E1ED"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5</w:t>
            </w:r>
          </w:p>
        </w:tc>
      </w:tr>
      <w:tr w:rsidR="00B56CF4" w:rsidRPr="00B56CF4" w14:paraId="3717AD6A"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542B0E5F"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lastRenderedPageBreak/>
              <w:t>1.5</w:t>
            </w:r>
          </w:p>
        </w:tc>
        <w:tc>
          <w:tcPr>
            <w:tcW w:w="0" w:type="auto"/>
            <w:tcBorders>
              <w:top w:val="nil"/>
              <w:left w:val="nil"/>
              <w:bottom w:val="single" w:sz="4" w:space="0" w:color="auto"/>
              <w:right w:val="single" w:sz="4" w:space="0" w:color="auto"/>
            </w:tcBorders>
            <w:shd w:val="clear" w:color="000000" w:fill="FFFFFF"/>
            <w:hideMark/>
          </w:tcPr>
          <w:p w14:paraId="12D32DDA"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Quadro de distribuição de sobrepor, em resina termoplástica, para até 08 disjuntores, sem barramento, padrão DIN, exclusive disjuntores</w:t>
            </w:r>
          </w:p>
        </w:tc>
        <w:tc>
          <w:tcPr>
            <w:tcW w:w="0" w:type="auto"/>
            <w:tcBorders>
              <w:top w:val="nil"/>
              <w:left w:val="nil"/>
              <w:bottom w:val="single" w:sz="4" w:space="0" w:color="auto"/>
              <w:right w:val="single" w:sz="4" w:space="0" w:color="auto"/>
            </w:tcBorders>
            <w:shd w:val="clear" w:color="000000" w:fill="FFFFFF"/>
            <w:hideMark/>
          </w:tcPr>
          <w:p w14:paraId="4A92C7C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w:t>
            </w:r>
          </w:p>
        </w:tc>
        <w:tc>
          <w:tcPr>
            <w:tcW w:w="0" w:type="auto"/>
            <w:tcBorders>
              <w:top w:val="nil"/>
              <w:left w:val="nil"/>
              <w:bottom w:val="single" w:sz="4" w:space="0" w:color="auto"/>
              <w:right w:val="single" w:sz="4" w:space="0" w:color="auto"/>
            </w:tcBorders>
            <w:shd w:val="clear" w:color="000000" w:fill="FFFFFF"/>
            <w:hideMark/>
          </w:tcPr>
          <w:p w14:paraId="7C071759"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5</w:t>
            </w:r>
          </w:p>
        </w:tc>
      </w:tr>
      <w:tr w:rsidR="00B56CF4" w:rsidRPr="00B56CF4" w14:paraId="2AD18CFC"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22648D8E"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1.6</w:t>
            </w:r>
          </w:p>
        </w:tc>
        <w:tc>
          <w:tcPr>
            <w:tcW w:w="0" w:type="auto"/>
            <w:tcBorders>
              <w:top w:val="nil"/>
              <w:left w:val="nil"/>
              <w:bottom w:val="single" w:sz="4" w:space="0" w:color="auto"/>
              <w:right w:val="single" w:sz="4" w:space="0" w:color="auto"/>
            </w:tcBorders>
            <w:shd w:val="clear" w:color="000000" w:fill="FFFFFF"/>
            <w:hideMark/>
          </w:tcPr>
          <w:p w14:paraId="06975675"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HASTE DE ATERRAMENTO, DIÂMETRO 3/4", COM 3 METROS - FORNECIMENTO E INSTALAÇÃO. AF_08/2023</w:t>
            </w:r>
          </w:p>
        </w:tc>
        <w:tc>
          <w:tcPr>
            <w:tcW w:w="0" w:type="auto"/>
            <w:tcBorders>
              <w:top w:val="nil"/>
              <w:left w:val="nil"/>
              <w:bottom w:val="single" w:sz="4" w:space="0" w:color="auto"/>
              <w:right w:val="single" w:sz="4" w:space="0" w:color="auto"/>
            </w:tcBorders>
            <w:shd w:val="clear" w:color="000000" w:fill="FFFFFF"/>
            <w:hideMark/>
          </w:tcPr>
          <w:p w14:paraId="76DC801F"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w:t>
            </w:r>
          </w:p>
        </w:tc>
        <w:tc>
          <w:tcPr>
            <w:tcW w:w="0" w:type="auto"/>
            <w:tcBorders>
              <w:top w:val="nil"/>
              <w:left w:val="nil"/>
              <w:bottom w:val="single" w:sz="4" w:space="0" w:color="auto"/>
              <w:right w:val="single" w:sz="4" w:space="0" w:color="auto"/>
            </w:tcBorders>
            <w:shd w:val="clear" w:color="000000" w:fill="FFFFFF"/>
            <w:hideMark/>
          </w:tcPr>
          <w:p w14:paraId="042C1941"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5</w:t>
            </w:r>
          </w:p>
        </w:tc>
      </w:tr>
      <w:tr w:rsidR="00B56CF4" w:rsidRPr="00B56CF4" w14:paraId="5F3007B0"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441A6621"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1.7</w:t>
            </w:r>
          </w:p>
        </w:tc>
        <w:tc>
          <w:tcPr>
            <w:tcW w:w="0" w:type="auto"/>
            <w:tcBorders>
              <w:top w:val="nil"/>
              <w:left w:val="nil"/>
              <w:bottom w:val="single" w:sz="4" w:space="0" w:color="auto"/>
              <w:right w:val="single" w:sz="4" w:space="0" w:color="auto"/>
            </w:tcBorders>
            <w:shd w:val="clear" w:color="000000" w:fill="FFFFFF"/>
            <w:hideMark/>
          </w:tcPr>
          <w:p w14:paraId="43CCDDE0"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Disjuntor bipolar DR 25 A - Dispositivo residual diferencial, tipo AC, 30MA, ref.5SM1 312-OMB, Siemens ou similar</w:t>
            </w:r>
          </w:p>
        </w:tc>
        <w:tc>
          <w:tcPr>
            <w:tcW w:w="0" w:type="auto"/>
            <w:tcBorders>
              <w:top w:val="nil"/>
              <w:left w:val="nil"/>
              <w:bottom w:val="single" w:sz="4" w:space="0" w:color="auto"/>
              <w:right w:val="single" w:sz="4" w:space="0" w:color="auto"/>
            </w:tcBorders>
            <w:shd w:val="clear" w:color="000000" w:fill="FFFFFF"/>
            <w:hideMark/>
          </w:tcPr>
          <w:p w14:paraId="2568A4B5"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w:t>
            </w:r>
          </w:p>
        </w:tc>
        <w:tc>
          <w:tcPr>
            <w:tcW w:w="0" w:type="auto"/>
            <w:tcBorders>
              <w:top w:val="nil"/>
              <w:left w:val="nil"/>
              <w:bottom w:val="single" w:sz="4" w:space="0" w:color="auto"/>
              <w:right w:val="single" w:sz="4" w:space="0" w:color="auto"/>
            </w:tcBorders>
            <w:shd w:val="clear" w:color="000000" w:fill="FFFFFF"/>
            <w:hideMark/>
          </w:tcPr>
          <w:p w14:paraId="3A836E6C"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5</w:t>
            </w:r>
          </w:p>
        </w:tc>
      </w:tr>
      <w:tr w:rsidR="00B56CF4" w:rsidRPr="00B56CF4" w14:paraId="73F71BD5"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50A3DEB3"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1.8</w:t>
            </w:r>
          </w:p>
        </w:tc>
        <w:tc>
          <w:tcPr>
            <w:tcW w:w="0" w:type="auto"/>
            <w:tcBorders>
              <w:top w:val="nil"/>
              <w:left w:val="nil"/>
              <w:bottom w:val="single" w:sz="4" w:space="0" w:color="auto"/>
              <w:right w:val="single" w:sz="4" w:space="0" w:color="auto"/>
            </w:tcBorders>
            <w:shd w:val="clear" w:color="000000" w:fill="FFFFFF"/>
            <w:hideMark/>
          </w:tcPr>
          <w:p w14:paraId="39A36B38"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DISJUNTOR MONOPOLAR TIPO DIN, CORRENTE NOMINAL DE 25A - FORNECIMENTO E INSTALAÇÃO. AF_10/2020</w:t>
            </w:r>
          </w:p>
        </w:tc>
        <w:tc>
          <w:tcPr>
            <w:tcW w:w="0" w:type="auto"/>
            <w:tcBorders>
              <w:top w:val="nil"/>
              <w:left w:val="nil"/>
              <w:bottom w:val="single" w:sz="4" w:space="0" w:color="auto"/>
              <w:right w:val="single" w:sz="4" w:space="0" w:color="auto"/>
            </w:tcBorders>
            <w:shd w:val="clear" w:color="000000" w:fill="FFFFFF"/>
            <w:hideMark/>
          </w:tcPr>
          <w:p w14:paraId="4D55164A"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w:t>
            </w:r>
          </w:p>
        </w:tc>
        <w:tc>
          <w:tcPr>
            <w:tcW w:w="0" w:type="auto"/>
            <w:tcBorders>
              <w:top w:val="nil"/>
              <w:left w:val="nil"/>
              <w:bottom w:val="single" w:sz="4" w:space="0" w:color="auto"/>
              <w:right w:val="single" w:sz="4" w:space="0" w:color="auto"/>
            </w:tcBorders>
            <w:shd w:val="clear" w:color="000000" w:fill="FFFFFF"/>
            <w:hideMark/>
          </w:tcPr>
          <w:p w14:paraId="5444F1A5"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5</w:t>
            </w:r>
          </w:p>
        </w:tc>
      </w:tr>
      <w:tr w:rsidR="00B56CF4" w:rsidRPr="00B56CF4" w14:paraId="1ACAEE57"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69F3B2DD"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1.9</w:t>
            </w:r>
          </w:p>
        </w:tc>
        <w:tc>
          <w:tcPr>
            <w:tcW w:w="0" w:type="auto"/>
            <w:tcBorders>
              <w:top w:val="nil"/>
              <w:left w:val="nil"/>
              <w:bottom w:val="single" w:sz="4" w:space="0" w:color="auto"/>
              <w:right w:val="single" w:sz="4" w:space="0" w:color="auto"/>
            </w:tcBorders>
            <w:shd w:val="clear" w:color="000000" w:fill="FFFFFF"/>
            <w:hideMark/>
          </w:tcPr>
          <w:p w14:paraId="4521A51F"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ENGENHEIRO ELETRICISTA COM ENCARGOS COMPLEMENTARES</w:t>
            </w:r>
          </w:p>
        </w:tc>
        <w:tc>
          <w:tcPr>
            <w:tcW w:w="0" w:type="auto"/>
            <w:tcBorders>
              <w:top w:val="nil"/>
              <w:left w:val="nil"/>
              <w:bottom w:val="single" w:sz="4" w:space="0" w:color="auto"/>
              <w:right w:val="single" w:sz="4" w:space="0" w:color="auto"/>
            </w:tcBorders>
            <w:shd w:val="clear" w:color="000000" w:fill="FFFFFF"/>
            <w:hideMark/>
          </w:tcPr>
          <w:p w14:paraId="36C87220"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h</w:t>
            </w:r>
          </w:p>
        </w:tc>
        <w:tc>
          <w:tcPr>
            <w:tcW w:w="0" w:type="auto"/>
            <w:tcBorders>
              <w:top w:val="nil"/>
              <w:left w:val="nil"/>
              <w:bottom w:val="single" w:sz="4" w:space="0" w:color="auto"/>
              <w:right w:val="single" w:sz="4" w:space="0" w:color="auto"/>
            </w:tcBorders>
            <w:shd w:val="clear" w:color="000000" w:fill="FFFFFF"/>
            <w:hideMark/>
          </w:tcPr>
          <w:p w14:paraId="42CF03A0"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30</w:t>
            </w:r>
          </w:p>
        </w:tc>
      </w:tr>
      <w:tr w:rsidR="00B56CF4" w:rsidRPr="00B56CF4" w14:paraId="324900E3" w14:textId="77777777" w:rsidTr="00FD705A">
        <w:trPr>
          <w:gridAfter w:val="3"/>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76263194" w14:textId="77777777" w:rsidR="00B56CF4" w:rsidRPr="00B56CF4" w:rsidRDefault="00B56CF4" w:rsidP="00FD705A">
            <w:pPr>
              <w:rPr>
                <w:rFonts w:ascii="Arial" w:eastAsia="Times New Roman" w:hAnsi="Arial" w:cs="Arial"/>
                <w:b/>
                <w:bCs/>
                <w:color w:val="000000"/>
              </w:rPr>
            </w:pPr>
            <w:r w:rsidRPr="00B56CF4">
              <w:rPr>
                <w:rFonts w:ascii="Arial" w:eastAsia="Times New Roman" w:hAnsi="Arial" w:cs="Arial"/>
                <w:b/>
                <w:bCs/>
                <w:color w:val="000000"/>
              </w:rPr>
              <w:t>2.0</w:t>
            </w:r>
          </w:p>
        </w:tc>
      </w:tr>
      <w:tr w:rsidR="00B56CF4" w:rsidRPr="00B56CF4" w14:paraId="749AC0F1"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35B3E3B3"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2.1</w:t>
            </w:r>
          </w:p>
        </w:tc>
        <w:tc>
          <w:tcPr>
            <w:tcW w:w="0" w:type="auto"/>
            <w:tcBorders>
              <w:top w:val="single" w:sz="4" w:space="0" w:color="auto"/>
              <w:left w:val="nil"/>
              <w:bottom w:val="single" w:sz="4" w:space="0" w:color="auto"/>
              <w:right w:val="single" w:sz="4" w:space="0" w:color="auto"/>
            </w:tcBorders>
            <w:shd w:val="clear" w:color="000000" w:fill="FFFFFF"/>
            <w:hideMark/>
          </w:tcPr>
          <w:p w14:paraId="51331EB2"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Restauro - Execução de parede de taipa</w:t>
            </w:r>
          </w:p>
        </w:tc>
        <w:tc>
          <w:tcPr>
            <w:tcW w:w="0" w:type="auto"/>
            <w:tcBorders>
              <w:top w:val="single" w:sz="4" w:space="0" w:color="auto"/>
              <w:left w:val="nil"/>
              <w:bottom w:val="single" w:sz="4" w:space="0" w:color="auto"/>
              <w:right w:val="single" w:sz="4" w:space="0" w:color="auto"/>
            </w:tcBorders>
            <w:shd w:val="clear" w:color="000000" w:fill="FFFFFF"/>
            <w:hideMark/>
          </w:tcPr>
          <w:p w14:paraId="312D763F"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m²</w:t>
            </w:r>
          </w:p>
        </w:tc>
        <w:tc>
          <w:tcPr>
            <w:tcW w:w="0" w:type="auto"/>
            <w:tcBorders>
              <w:top w:val="single" w:sz="4" w:space="0" w:color="auto"/>
              <w:left w:val="nil"/>
              <w:bottom w:val="single" w:sz="4" w:space="0" w:color="auto"/>
              <w:right w:val="single" w:sz="4" w:space="0" w:color="auto"/>
            </w:tcBorders>
            <w:shd w:val="clear" w:color="000000" w:fill="FFFFFF"/>
            <w:hideMark/>
          </w:tcPr>
          <w:p w14:paraId="381E11B9"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60</w:t>
            </w:r>
          </w:p>
        </w:tc>
      </w:tr>
      <w:tr w:rsidR="00B56CF4" w:rsidRPr="00B56CF4" w14:paraId="637ABD49"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6FE8DC7A"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2.2</w:t>
            </w:r>
          </w:p>
        </w:tc>
        <w:tc>
          <w:tcPr>
            <w:tcW w:w="0" w:type="auto"/>
            <w:tcBorders>
              <w:top w:val="nil"/>
              <w:left w:val="nil"/>
              <w:bottom w:val="single" w:sz="4" w:space="0" w:color="auto"/>
              <w:right w:val="single" w:sz="4" w:space="0" w:color="auto"/>
            </w:tcBorders>
            <w:shd w:val="clear" w:color="000000" w:fill="FFFFFF"/>
            <w:hideMark/>
          </w:tcPr>
          <w:p w14:paraId="535F2922"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SERVIÇOS DE CARPINTARIA/ MARCENARIA</w:t>
            </w:r>
          </w:p>
        </w:tc>
        <w:tc>
          <w:tcPr>
            <w:tcW w:w="0" w:type="auto"/>
            <w:tcBorders>
              <w:top w:val="nil"/>
              <w:left w:val="nil"/>
              <w:bottom w:val="single" w:sz="4" w:space="0" w:color="auto"/>
              <w:right w:val="single" w:sz="4" w:space="0" w:color="auto"/>
            </w:tcBorders>
            <w:shd w:val="clear" w:color="000000" w:fill="FFFFFF"/>
            <w:hideMark/>
          </w:tcPr>
          <w:p w14:paraId="04B9DE17"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m²</w:t>
            </w:r>
          </w:p>
        </w:tc>
        <w:tc>
          <w:tcPr>
            <w:tcW w:w="0" w:type="auto"/>
            <w:tcBorders>
              <w:top w:val="nil"/>
              <w:left w:val="nil"/>
              <w:bottom w:val="single" w:sz="4" w:space="0" w:color="auto"/>
              <w:right w:val="single" w:sz="4" w:space="0" w:color="auto"/>
            </w:tcBorders>
            <w:shd w:val="clear" w:color="000000" w:fill="FFFFFF"/>
            <w:hideMark/>
          </w:tcPr>
          <w:p w14:paraId="6989B893"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40</w:t>
            </w:r>
          </w:p>
        </w:tc>
      </w:tr>
      <w:tr w:rsidR="00B56CF4" w:rsidRPr="00B56CF4" w14:paraId="6FFF8264"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76BC8A35"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2.3</w:t>
            </w:r>
          </w:p>
        </w:tc>
        <w:tc>
          <w:tcPr>
            <w:tcW w:w="0" w:type="auto"/>
            <w:tcBorders>
              <w:top w:val="nil"/>
              <w:left w:val="nil"/>
              <w:bottom w:val="single" w:sz="4" w:space="0" w:color="auto"/>
              <w:right w:val="single" w:sz="4" w:space="0" w:color="auto"/>
            </w:tcBorders>
            <w:shd w:val="clear" w:color="000000" w:fill="FFFFFF"/>
            <w:hideMark/>
          </w:tcPr>
          <w:p w14:paraId="3A0F1AA6"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TELHAMENTO COM TELHA CERÂMICA CAPA-CANAL, TIPO COLONIAL, COM ATÉ 2 ÁGUAS, INCLUSO TRANSPORTE VERTICAL. AF_07/2019</w:t>
            </w:r>
          </w:p>
        </w:tc>
        <w:tc>
          <w:tcPr>
            <w:tcW w:w="0" w:type="auto"/>
            <w:tcBorders>
              <w:top w:val="nil"/>
              <w:left w:val="nil"/>
              <w:bottom w:val="single" w:sz="4" w:space="0" w:color="auto"/>
              <w:right w:val="single" w:sz="4" w:space="0" w:color="auto"/>
            </w:tcBorders>
            <w:shd w:val="clear" w:color="000000" w:fill="FFFFFF"/>
            <w:hideMark/>
          </w:tcPr>
          <w:p w14:paraId="707E34D5"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m²</w:t>
            </w:r>
          </w:p>
        </w:tc>
        <w:tc>
          <w:tcPr>
            <w:tcW w:w="0" w:type="auto"/>
            <w:tcBorders>
              <w:top w:val="nil"/>
              <w:left w:val="nil"/>
              <w:bottom w:val="single" w:sz="4" w:space="0" w:color="auto"/>
              <w:right w:val="single" w:sz="4" w:space="0" w:color="auto"/>
            </w:tcBorders>
            <w:shd w:val="clear" w:color="000000" w:fill="FFFFFF"/>
            <w:hideMark/>
          </w:tcPr>
          <w:p w14:paraId="34BDCA1D"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4,80</w:t>
            </w:r>
          </w:p>
        </w:tc>
      </w:tr>
      <w:tr w:rsidR="00B56CF4" w:rsidRPr="00B56CF4" w14:paraId="27A7A6A4" w14:textId="77777777" w:rsidTr="00FD705A">
        <w:trPr>
          <w:gridAfter w:val="3"/>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383A1796" w14:textId="77777777" w:rsidR="00B56CF4" w:rsidRPr="00B56CF4" w:rsidRDefault="00B56CF4" w:rsidP="00FD705A">
            <w:pPr>
              <w:rPr>
                <w:rFonts w:ascii="Arial" w:eastAsia="Times New Roman" w:hAnsi="Arial" w:cs="Arial"/>
                <w:b/>
                <w:bCs/>
                <w:color w:val="000000"/>
              </w:rPr>
            </w:pPr>
            <w:r w:rsidRPr="00B56CF4">
              <w:rPr>
                <w:rFonts w:ascii="Arial" w:eastAsia="Times New Roman" w:hAnsi="Arial" w:cs="Arial"/>
                <w:b/>
                <w:bCs/>
                <w:color w:val="000000"/>
              </w:rPr>
              <w:t>3.0</w:t>
            </w:r>
          </w:p>
        </w:tc>
      </w:tr>
      <w:tr w:rsidR="00B56CF4" w:rsidRPr="00B56CF4" w14:paraId="2ACB618D"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65B0B08D"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3.1</w:t>
            </w:r>
          </w:p>
        </w:tc>
        <w:tc>
          <w:tcPr>
            <w:tcW w:w="0" w:type="auto"/>
            <w:tcBorders>
              <w:top w:val="single" w:sz="4" w:space="0" w:color="auto"/>
              <w:left w:val="nil"/>
              <w:bottom w:val="single" w:sz="4" w:space="0" w:color="auto"/>
              <w:right w:val="single" w:sz="4" w:space="0" w:color="auto"/>
            </w:tcBorders>
            <w:shd w:val="clear" w:color="000000" w:fill="FFFFFF"/>
            <w:hideMark/>
          </w:tcPr>
          <w:p w14:paraId="4671FC4C"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GUINDASTE HIDRÁULICO AUTOPROPELIDO, COM LANÇA TELESCÓPICA 28,80 M, CAPACIDADE MÁXIMA 30 T, POTÊNCIA 97 KW, TRAÇÃO 4 X 4 - CHP DIURNO. AF_11/2014</w:t>
            </w:r>
          </w:p>
        </w:tc>
        <w:tc>
          <w:tcPr>
            <w:tcW w:w="0" w:type="auto"/>
            <w:tcBorders>
              <w:top w:val="single" w:sz="4" w:space="0" w:color="auto"/>
              <w:left w:val="nil"/>
              <w:bottom w:val="single" w:sz="4" w:space="0" w:color="auto"/>
              <w:right w:val="single" w:sz="4" w:space="0" w:color="auto"/>
            </w:tcBorders>
            <w:shd w:val="clear" w:color="000000" w:fill="FFFFFF"/>
            <w:hideMark/>
          </w:tcPr>
          <w:p w14:paraId="1DE8B8BE"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CHP</w:t>
            </w:r>
          </w:p>
        </w:tc>
        <w:tc>
          <w:tcPr>
            <w:tcW w:w="0" w:type="auto"/>
            <w:tcBorders>
              <w:top w:val="single" w:sz="4" w:space="0" w:color="auto"/>
              <w:left w:val="nil"/>
              <w:bottom w:val="single" w:sz="4" w:space="0" w:color="auto"/>
              <w:right w:val="single" w:sz="4" w:space="0" w:color="auto"/>
            </w:tcBorders>
            <w:shd w:val="clear" w:color="000000" w:fill="FFFFFF"/>
            <w:hideMark/>
          </w:tcPr>
          <w:p w14:paraId="04040F4B"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64</w:t>
            </w:r>
          </w:p>
        </w:tc>
      </w:tr>
      <w:tr w:rsidR="00B56CF4" w:rsidRPr="00B56CF4" w14:paraId="660B8EFC"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576A25A1"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3.2</w:t>
            </w:r>
          </w:p>
        </w:tc>
        <w:tc>
          <w:tcPr>
            <w:tcW w:w="0" w:type="auto"/>
            <w:tcBorders>
              <w:top w:val="nil"/>
              <w:left w:val="nil"/>
              <w:bottom w:val="single" w:sz="4" w:space="0" w:color="auto"/>
              <w:right w:val="single" w:sz="4" w:space="0" w:color="auto"/>
            </w:tcBorders>
            <w:shd w:val="clear" w:color="000000" w:fill="FFFFFF"/>
            <w:hideMark/>
          </w:tcPr>
          <w:p w14:paraId="1E326F4D"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Decoração aérea com 6 mt de altura, produzida com 200 Chapéus de palha com 50cm, decorados com fitas de cetim, fixa do sem cabos de aço de 3mm em uma área de 12 mt de comprimento por 8 mt de largura</w:t>
            </w:r>
          </w:p>
        </w:tc>
        <w:tc>
          <w:tcPr>
            <w:tcW w:w="0" w:type="auto"/>
            <w:tcBorders>
              <w:top w:val="nil"/>
              <w:left w:val="nil"/>
              <w:bottom w:val="single" w:sz="4" w:space="0" w:color="auto"/>
              <w:right w:val="single" w:sz="4" w:space="0" w:color="auto"/>
            </w:tcBorders>
            <w:shd w:val="clear" w:color="000000" w:fill="FFFFFF"/>
            <w:noWrap/>
            <w:hideMark/>
          </w:tcPr>
          <w:p w14:paraId="0FE4A056"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50E7C20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w:t>
            </w:r>
          </w:p>
        </w:tc>
      </w:tr>
      <w:tr w:rsidR="00B56CF4" w:rsidRPr="00B56CF4" w14:paraId="7DBEB789"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647950D5"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3.3</w:t>
            </w:r>
          </w:p>
        </w:tc>
        <w:tc>
          <w:tcPr>
            <w:tcW w:w="0" w:type="auto"/>
            <w:tcBorders>
              <w:top w:val="nil"/>
              <w:left w:val="nil"/>
              <w:bottom w:val="single" w:sz="4" w:space="0" w:color="auto"/>
              <w:right w:val="single" w:sz="4" w:space="0" w:color="auto"/>
            </w:tcBorders>
            <w:shd w:val="clear" w:color="000000" w:fill="FFFFFF"/>
            <w:hideMark/>
          </w:tcPr>
          <w:p w14:paraId="1D1EDBD0"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Cordas de Bandeirolas plásticas coloridas medindo 35x35cm (cada bandeirola) com 10 mt cada corda em fitilho plástico</w:t>
            </w:r>
          </w:p>
        </w:tc>
        <w:tc>
          <w:tcPr>
            <w:tcW w:w="0" w:type="auto"/>
            <w:tcBorders>
              <w:top w:val="nil"/>
              <w:left w:val="nil"/>
              <w:bottom w:val="single" w:sz="4" w:space="0" w:color="auto"/>
              <w:right w:val="single" w:sz="4" w:space="0" w:color="auto"/>
            </w:tcBorders>
            <w:shd w:val="clear" w:color="000000" w:fill="FFFFFF"/>
            <w:noWrap/>
            <w:hideMark/>
          </w:tcPr>
          <w:p w14:paraId="43E38BA3"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0B70B439"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3.000</w:t>
            </w:r>
          </w:p>
        </w:tc>
      </w:tr>
      <w:tr w:rsidR="00B56CF4" w:rsidRPr="00B56CF4" w14:paraId="0E0F2ACD"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1893F1E4"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3.4</w:t>
            </w:r>
          </w:p>
        </w:tc>
        <w:tc>
          <w:tcPr>
            <w:tcW w:w="0" w:type="auto"/>
            <w:tcBorders>
              <w:top w:val="nil"/>
              <w:left w:val="nil"/>
              <w:bottom w:val="single" w:sz="4" w:space="0" w:color="auto"/>
              <w:right w:val="single" w:sz="4" w:space="0" w:color="auto"/>
            </w:tcBorders>
            <w:shd w:val="clear" w:color="000000" w:fill="FFFFFF"/>
            <w:hideMark/>
          </w:tcPr>
          <w:p w14:paraId="7EB379B0"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TÉCNICO EM SEGURANÇA DO TRABALHO COM ENCARGOS COMPLEMENTARES</w:t>
            </w:r>
          </w:p>
        </w:tc>
        <w:tc>
          <w:tcPr>
            <w:tcW w:w="0" w:type="auto"/>
            <w:tcBorders>
              <w:top w:val="nil"/>
              <w:left w:val="nil"/>
              <w:bottom w:val="single" w:sz="4" w:space="0" w:color="auto"/>
              <w:right w:val="single" w:sz="4" w:space="0" w:color="auto"/>
            </w:tcBorders>
            <w:shd w:val="clear" w:color="000000" w:fill="FFFFFF"/>
            <w:hideMark/>
          </w:tcPr>
          <w:p w14:paraId="4650482D"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H</w:t>
            </w:r>
          </w:p>
        </w:tc>
        <w:tc>
          <w:tcPr>
            <w:tcW w:w="0" w:type="auto"/>
            <w:tcBorders>
              <w:top w:val="nil"/>
              <w:left w:val="nil"/>
              <w:bottom w:val="single" w:sz="4" w:space="0" w:color="auto"/>
              <w:right w:val="single" w:sz="4" w:space="0" w:color="auto"/>
            </w:tcBorders>
            <w:shd w:val="clear" w:color="000000" w:fill="FFFFFF"/>
            <w:hideMark/>
          </w:tcPr>
          <w:p w14:paraId="10EDCE47"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64</w:t>
            </w:r>
          </w:p>
        </w:tc>
      </w:tr>
      <w:tr w:rsidR="00B56CF4" w:rsidRPr="00B56CF4" w14:paraId="7C9262A8" w14:textId="77777777" w:rsidTr="00FD705A">
        <w:trPr>
          <w:gridAfter w:val="3"/>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76E9A601" w14:textId="77777777" w:rsidR="00B56CF4" w:rsidRPr="00B56CF4" w:rsidRDefault="00B56CF4" w:rsidP="00FD705A">
            <w:pPr>
              <w:rPr>
                <w:rFonts w:ascii="Arial" w:eastAsia="Times New Roman" w:hAnsi="Arial" w:cs="Arial"/>
                <w:b/>
                <w:bCs/>
                <w:color w:val="000000"/>
              </w:rPr>
            </w:pPr>
            <w:r w:rsidRPr="00B56CF4">
              <w:rPr>
                <w:rFonts w:ascii="Arial" w:eastAsia="Times New Roman" w:hAnsi="Arial" w:cs="Arial"/>
                <w:b/>
                <w:bCs/>
                <w:color w:val="000000"/>
              </w:rPr>
              <w:t>4.0</w:t>
            </w:r>
          </w:p>
        </w:tc>
      </w:tr>
      <w:tr w:rsidR="00B56CF4" w:rsidRPr="00B56CF4" w14:paraId="35EE34E2"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16DFAF42"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4.1</w:t>
            </w:r>
          </w:p>
        </w:tc>
        <w:tc>
          <w:tcPr>
            <w:tcW w:w="0" w:type="auto"/>
            <w:tcBorders>
              <w:top w:val="single" w:sz="4" w:space="0" w:color="auto"/>
              <w:left w:val="nil"/>
              <w:bottom w:val="single" w:sz="4" w:space="0" w:color="auto"/>
              <w:right w:val="single" w:sz="4" w:space="0" w:color="auto"/>
            </w:tcBorders>
            <w:shd w:val="clear" w:color="000000" w:fill="FFFFFF"/>
            <w:hideMark/>
          </w:tcPr>
          <w:p w14:paraId="1E5343EE"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COMPENSADO NAVAL - CHAPA/PAINEL EM MADEIRA COMPENSADA PRENSADA, DE 2200 X 1600 MM, E = 18 MM</w:t>
            </w:r>
          </w:p>
        </w:tc>
        <w:tc>
          <w:tcPr>
            <w:tcW w:w="0" w:type="auto"/>
            <w:tcBorders>
              <w:top w:val="single" w:sz="4" w:space="0" w:color="auto"/>
              <w:left w:val="nil"/>
              <w:bottom w:val="single" w:sz="4" w:space="0" w:color="auto"/>
              <w:right w:val="single" w:sz="4" w:space="0" w:color="auto"/>
            </w:tcBorders>
            <w:shd w:val="clear" w:color="000000" w:fill="FFFFFF"/>
            <w:hideMark/>
          </w:tcPr>
          <w:p w14:paraId="7B61C9D7"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m²</w:t>
            </w:r>
          </w:p>
        </w:tc>
        <w:tc>
          <w:tcPr>
            <w:tcW w:w="0" w:type="auto"/>
            <w:tcBorders>
              <w:top w:val="single" w:sz="4" w:space="0" w:color="auto"/>
              <w:left w:val="nil"/>
              <w:bottom w:val="single" w:sz="4" w:space="0" w:color="auto"/>
              <w:right w:val="single" w:sz="4" w:space="0" w:color="auto"/>
            </w:tcBorders>
            <w:shd w:val="clear" w:color="000000" w:fill="FFFFFF"/>
            <w:hideMark/>
          </w:tcPr>
          <w:p w14:paraId="718928C6"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120</w:t>
            </w:r>
          </w:p>
        </w:tc>
      </w:tr>
      <w:tr w:rsidR="00B56CF4" w:rsidRPr="00B56CF4" w14:paraId="24E6A4EB"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0E6F8CCF"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4.2</w:t>
            </w:r>
          </w:p>
        </w:tc>
        <w:tc>
          <w:tcPr>
            <w:tcW w:w="0" w:type="auto"/>
            <w:tcBorders>
              <w:top w:val="nil"/>
              <w:left w:val="nil"/>
              <w:bottom w:val="single" w:sz="4" w:space="0" w:color="auto"/>
              <w:right w:val="single" w:sz="4" w:space="0" w:color="auto"/>
            </w:tcBorders>
            <w:shd w:val="clear" w:color="000000" w:fill="FFFFFF"/>
            <w:hideMark/>
          </w:tcPr>
          <w:p w14:paraId="68799858"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Madeira massaranduba serrada (barrote/pontalete) 7cm x 5cm (0,0035 m³/m)</w:t>
            </w:r>
          </w:p>
        </w:tc>
        <w:tc>
          <w:tcPr>
            <w:tcW w:w="0" w:type="auto"/>
            <w:tcBorders>
              <w:top w:val="nil"/>
              <w:left w:val="nil"/>
              <w:bottom w:val="single" w:sz="4" w:space="0" w:color="auto"/>
              <w:right w:val="single" w:sz="4" w:space="0" w:color="auto"/>
            </w:tcBorders>
            <w:shd w:val="clear" w:color="000000" w:fill="FFFFFF"/>
            <w:hideMark/>
          </w:tcPr>
          <w:p w14:paraId="1BD65C2F"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m</w:t>
            </w:r>
          </w:p>
        </w:tc>
        <w:tc>
          <w:tcPr>
            <w:tcW w:w="0" w:type="auto"/>
            <w:tcBorders>
              <w:top w:val="nil"/>
              <w:left w:val="nil"/>
              <w:bottom w:val="single" w:sz="4" w:space="0" w:color="auto"/>
              <w:right w:val="single" w:sz="4" w:space="0" w:color="auto"/>
            </w:tcBorders>
            <w:shd w:val="clear" w:color="000000" w:fill="FFFFFF"/>
            <w:hideMark/>
          </w:tcPr>
          <w:p w14:paraId="099B465A"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450</w:t>
            </w:r>
          </w:p>
        </w:tc>
      </w:tr>
      <w:tr w:rsidR="00B56CF4" w:rsidRPr="00B56CF4" w14:paraId="04E03953"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3F518404"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4.3</w:t>
            </w:r>
          </w:p>
        </w:tc>
        <w:tc>
          <w:tcPr>
            <w:tcW w:w="0" w:type="auto"/>
            <w:tcBorders>
              <w:top w:val="nil"/>
              <w:left w:val="nil"/>
              <w:bottom w:val="single" w:sz="4" w:space="0" w:color="auto"/>
              <w:right w:val="single" w:sz="4" w:space="0" w:color="auto"/>
            </w:tcBorders>
            <w:shd w:val="clear" w:color="000000" w:fill="FFFFFF"/>
            <w:hideMark/>
          </w:tcPr>
          <w:p w14:paraId="35427395"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SERVIÇOS DE CARPINTARIA/ MARCENARIA</w:t>
            </w:r>
          </w:p>
        </w:tc>
        <w:tc>
          <w:tcPr>
            <w:tcW w:w="0" w:type="auto"/>
            <w:tcBorders>
              <w:top w:val="nil"/>
              <w:left w:val="nil"/>
              <w:bottom w:val="single" w:sz="4" w:space="0" w:color="auto"/>
              <w:right w:val="single" w:sz="4" w:space="0" w:color="auto"/>
            </w:tcBorders>
            <w:shd w:val="clear" w:color="000000" w:fill="FFFFFF"/>
            <w:hideMark/>
          </w:tcPr>
          <w:p w14:paraId="5158E4B5"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m²</w:t>
            </w:r>
          </w:p>
        </w:tc>
        <w:tc>
          <w:tcPr>
            <w:tcW w:w="0" w:type="auto"/>
            <w:tcBorders>
              <w:top w:val="nil"/>
              <w:left w:val="nil"/>
              <w:bottom w:val="single" w:sz="4" w:space="0" w:color="auto"/>
              <w:right w:val="single" w:sz="4" w:space="0" w:color="auto"/>
            </w:tcBorders>
            <w:shd w:val="clear" w:color="000000" w:fill="FFFFFF"/>
            <w:hideMark/>
          </w:tcPr>
          <w:p w14:paraId="5A4ADBD4"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120</w:t>
            </w:r>
          </w:p>
        </w:tc>
      </w:tr>
      <w:tr w:rsidR="00B56CF4" w:rsidRPr="00B56CF4" w14:paraId="0D8B3971"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2903C872"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4.4</w:t>
            </w:r>
          </w:p>
        </w:tc>
        <w:tc>
          <w:tcPr>
            <w:tcW w:w="0" w:type="auto"/>
            <w:tcBorders>
              <w:top w:val="nil"/>
              <w:left w:val="nil"/>
              <w:bottom w:val="single" w:sz="4" w:space="0" w:color="auto"/>
              <w:right w:val="single" w:sz="4" w:space="0" w:color="auto"/>
            </w:tcBorders>
            <w:shd w:val="clear" w:color="000000" w:fill="FFFFFF"/>
            <w:hideMark/>
          </w:tcPr>
          <w:p w14:paraId="112D8619"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ENGENHEIRO CIVIL DE OBRA PLENO COM ENCARGOS COMPLEMENTARES</w:t>
            </w:r>
          </w:p>
        </w:tc>
        <w:tc>
          <w:tcPr>
            <w:tcW w:w="0" w:type="auto"/>
            <w:tcBorders>
              <w:top w:val="nil"/>
              <w:left w:val="nil"/>
              <w:bottom w:val="single" w:sz="4" w:space="0" w:color="auto"/>
              <w:right w:val="single" w:sz="4" w:space="0" w:color="auto"/>
            </w:tcBorders>
            <w:shd w:val="clear" w:color="000000" w:fill="FFFFFF"/>
            <w:hideMark/>
          </w:tcPr>
          <w:p w14:paraId="1A7E27E7"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h</w:t>
            </w:r>
          </w:p>
        </w:tc>
        <w:tc>
          <w:tcPr>
            <w:tcW w:w="0" w:type="auto"/>
            <w:tcBorders>
              <w:top w:val="nil"/>
              <w:left w:val="nil"/>
              <w:bottom w:val="single" w:sz="4" w:space="0" w:color="auto"/>
              <w:right w:val="single" w:sz="4" w:space="0" w:color="auto"/>
            </w:tcBorders>
            <w:shd w:val="clear" w:color="000000" w:fill="FFFFFF"/>
            <w:hideMark/>
          </w:tcPr>
          <w:p w14:paraId="74CD92F2"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30</w:t>
            </w:r>
          </w:p>
        </w:tc>
      </w:tr>
      <w:tr w:rsidR="00B56CF4" w:rsidRPr="00B56CF4" w14:paraId="4B5BBE7A" w14:textId="77777777" w:rsidTr="00FD705A">
        <w:trPr>
          <w:gridAfter w:val="3"/>
          <w:jc w:val="center"/>
        </w:trPr>
        <w:tc>
          <w:tcPr>
            <w:tcW w:w="0" w:type="auto"/>
            <w:tcBorders>
              <w:top w:val="nil"/>
              <w:left w:val="single" w:sz="4" w:space="0" w:color="auto"/>
              <w:bottom w:val="single" w:sz="4" w:space="0" w:color="auto"/>
              <w:right w:val="single" w:sz="4" w:space="0" w:color="auto"/>
            </w:tcBorders>
            <w:shd w:val="clear" w:color="000000" w:fill="FFFFFF"/>
            <w:hideMark/>
          </w:tcPr>
          <w:p w14:paraId="31274A57" w14:textId="77777777" w:rsidR="00B56CF4" w:rsidRPr="00B56CF4" w:rsidRDefault="00B56CF4" w:rsidP="00FD705A">
            <w:pPr>
              <w:rPr>
                <w:rFonts w:ascii="Arial" w:eastAsia="Times New Roman" w:hAnsi="Arial" w:cs="Arial"/>
                <w:b/>
                <w:color w:val="000000"/>
              </w:rPr>
            </w:pPr>
            <w:r w:rsidRPr="00B56CF4">
              <w:rPr>
                <w:rFonts w:ascii="Arial" w:eastAsia="Times New Roman" w:hAnsi="Arial" w:cs="Arial"/>
                <w:b/>
                <w:color w:val="000000"/>
              </w:rPr>
              <w:t>5.0</w:t>
            </w:r>
          </w:p>
        </w:tc>
      </w:tr>
      <w:tr w:rsidR="00B56CF4" w:rsidRPr="00B56CF4" w14:paraId="5EA7293E"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19A7241E"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5.1</w:t>
            </w:r>
          </w:p>
        </w:tc>
        <w:tc>
          <w:tcPr>
            <w:tcW w:w="0" w:type="auto"/>
            <w:tcBorders>
              <w:top w:val="single" w:sz="4" w:space="0" w:color="auto"/>
              <w:left w:val="nil"/>
              <w:bottom w:val="single" w:sz="4" w:space="0" w:color="auto"/>
              <w:right w:val="single" w:sz="4" w:space="0" w:color="auto"/>
            </w:tcBorders>
            <w:shd w:val="clear" w:color="000000" w:fill="FFFFFF"/>
            <w:hideMark/>
          </w:tcPr>
          <w:p w14:paraId="3C21458D"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Balões confeccionados em plástico resistente e fios de tnt na base, medindo 30cm com iluminação interna</w:t>
            </w:r>
          </w:p>
        </w:tc>
        <w:tc>
          <w:tcPr>
            <w:tcW w:w="0" w:type="auto"/>
            <w:tcBorders>
              <w:top w:val="single" w:sz="4" w:space="0" w:color="auto"/>
              <w:left w:val="nil"/>
              <w:bottom w:val="single" w:sz="4" w:space="0" w:color="auto"/>
              <w:right w:val="single" w:sz="4" w:space="0" w:color="auto"/>
            </w:tcBorders>
            <w:shd w:val="clear" w:color="000000" w:fill="FFFFFF"/>
            <w:noWrap/>
            <w:hideMark/>
          </w:tcPr>
          <w:p w14:paraId="637603F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single" w:sz="4" w:space="0" w:color="auto"/>
              <w:left w:val="nil"/>
              <w:bottom w:val="single" w:sz="4" w:space="0" w:color="auto"/>
              <w:right w:val="single" w:sz="4" w:space="0" w:color="auto"/>
            </w:tcBorders>
            <w:shd w:val="clear" w:color="000000" w:fill="FFFFFF"/>
            <w:noWrap/>
            <w:hideMark/>
          </w:tcPr>
          <w:p w14:paraId="41832174"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200</w:t>
            </w:r>
          </w:p>
        </w:tc>
      </w:tr>
      <w:tr w:rsidR="00B56CF4" w:rsidRPr="00B56CF4" w14:paraId="5DBB2706"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4DE62203"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5.2</w:t>
            </w:r>
          </w:p>
        </w:tc>
        <w:tc>
          <w:tcPr>
            <w:tcW w:w="0" w:type="auto"/>
            <w:tcBorders>
              <w:top w:val="nil"/>
              <w:left w:val="nil"/>
              <w:bottom w:val="single" w:sz="4" w:space="0" w:color="auto"/>
              <w:right w:val="single" w:sz="4" w:space="0" w:color="auto"/>
            </w:tcBorders>
            <w:shd w:val="clear" w:color="000000" w:fill="FFFFFF"/>
            <w:hideMark/>
          </w:tcPr>
          <w:p w14:paraId="10B3BBE9"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Balões confeccionados em plásticos resistente e fios de tnt na base, medindo 50cm com iluminação interna</w:t>
            </w:r>
          </w:p>
        </w:tc>
        <w:tc>
          <w:tcPr>
            <w:tcW w:w="0" w:type="auto"/>
            <w:tcBorders>
              <w:top w:val="nil"/>
              <w:left w:val="nil"/>
              <w:bottom w:val="single" w:sz="4" w:space="0" w:color="auto"/>
              <w:right w:val="single" w:sz="4" w:space="0" w:color="auto"/>
            </w:tcBorders>
            <w:shd w:val="clear" w:color="000000" w:fill="FFFFFF"/>
            <w:noWrap/>
            <w:hideMark/>
          </w:tcPr>
          <w:p w14:paraId="5A3CA5EC"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63B62520"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60</w:t>
            </w:r>
          </w:p>
        </w:tc>
      </w:tr>
      <w:tr w:rsidR="00B56CF4" w:rsidRPr="00B56CF4" w14:paraId="60C5BB47"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6FD4E852"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5.3</w:t>
            </w:r>
          </w:p>
        </w:tc>
        <w:tc>
          <w:tcPr>
            <w:tcW w:w="0" w:type="auto"/>
            <w:tcBorders>
              <w:top w:val="nil"/>
              <w:left w:val="nil"/>
              <w:bottom w:val="single" w:sz="4" w:space="0" w:color="auto"/>
              <w:right w:val="single" w:sz="4" w:space="0" w:color="auto"/>
            </w:tcBorders>
            <w:shd w:val="clear" w:color="000000" w:fill="FFFFFF"/>
            <w:hideMark/>
          </w:tcPr>
          <w:p w14:paraId="55E17525"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 xml:space="preserve">Balões confeccionados em plástico resistente e fios de tnt na base, medindo 1,00mt com iluminação interna </w:t>
            </w:r>
          </w:p>
        </w:tc>
        <w:tc>
          <w:tcPr>
            <w:tcW w:w="0" w:type="auto"/>
            <w:tcBorders>
              <w:top w:val="nil"/>
              <w:left w:val="nil"/>
              <w:bottom w:val="single" w:sz="4" w:space="0" w:color="auto"/>
              <w:right w:val="single" w:sz="4" w:space="0" w:color="auto"/>
            </w:tcBorders>
            <w:shd w:val="clear" w:color="000000" w:fill="FFFFFF"/>
            <w:noWrap/>
            <w:hideMark/>
          </w:tcPr>
          <w:p w14:paraId="4557E0E3"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575B3323"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20</w:t>
            </w:r>
          </w:p>
        </w:tc>
      </w:tr>
      <w:tr w:rsidR="00B56CF4" w:rsidRPr="00B56CF4" w14:paraId="39CDA6D9"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1CAE6C69"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5.4</w:t>
            </w:r>
          </w:p>
        </w:tc>
        <w:tc>
          <w:tcPr>
            <w:tcW w:w="0" w:type="auto"/>
            <w:tcBorders>
              <w:top w:val="nil"/>
              <w:left w:val="nil"/>
              <w:bottom w:val="single" w:sz="4" w:space="0" w:color="auto"/>
              <w:right w:val="single" w:sz="4" w:space="0" w:color="auto"/>
            </w:tcBorders>
            <w:shd w:val="clear" w:color="000000" w:fill="FFFFFF"/>
            <w:hideMark/>
          </w:tcPr>
          <w:p w14:paraId="6A81B4E9"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 xml:space="preserve">Revestimento em tecido sublimado com temas referencias a festa do município com medidas especificas no formato quadrangular com 1mt nas quatro extremidades e medindo 20 mt de comprimento em tecido OXFOR para revestimento de estrutura metálica. </w:t>
            </w:r>
          </w:p>
        </w:tc>
        <w:tc>
          <w:tcPr>
            <w:tcW w:w="0" w:type="auto"/>
            <w:tcBorders>
              <w:top w:val="nil"/>
              <w:left w:val="nil"/>
              <w:bottom w:val="single" w:sz="4" w:space="0" w:color="auto"/>
              <w:right w:val="single" w:sz="4" w:space="0" w:color="auto"/>
            </w:tcBorders>
            <w:shd w:val="clear" w:color="000000" w:fill="FFFFFF"/>
            <w:noWrap/>
            <w:hideMark/>
          </w:tcPr>
          <w:p w14:paraId="0D063467"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4214FA2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w:t>
            </w:r>
          </w:p>
        </w:tc>
      </w:tr>
      <w:tr w:rsidR="00B56CF4" w:rsidRPr="00B56CF4" w14:paraId="0AAC2A5B"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2186B644"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5.5</w:t>
            </w:r>
          </w:p>
        </w:tc>
        <w:tc>
          <w:tcPr>
            <w:tcW w:w="0" w:type="auto"/>
            <w:tcBorders>
              <w:top w:val="nil"/>
              <w:left w:val="nil"/>
              <w:bottom w:val="single" w:sz="4" w:space="0" w:color="auto"/>
              <w:right w:val="single" w:sz="4" w:space="0" w:color="auto"/>
            </w:tcBorders>
            <w:shd w:val="clear" w:color="000000" w:fill="FFFFFF"/>
            <w:hideMark/>
          </w:tcPr>
          <w:p w14:paraId="480B039A"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Bonecos caipira em fibra de vidro-locação de 11 bonecos em fibra de vidro durante 30 dias, sendo trio caipira com triângulo, zabumba e acordeon, medindo 3,00M de altura por 10CM de largura com traje caipira, 1 jumento debochado e 1 boneco de homem sentado, 1 trio de bonecas com traje caipira.</w:t>
            </w:r>
          </w:p>
        </w:tc>
        <w:tc>
          <w:tcPr>
            <w:tcW w:w="0" w:type="auto"/>
            <w:tcBorders>
              <w:top w:val="nil"/>
              <w:left w:val="nil"/>
              <w:bottom w:val="single" w:sz="4" w:space="0" w:color="auto"/>
              <w:right w:val="single" w:sz="4" w:space="0" w:color="auto"/>
            </w:tcBorders>
            <w:shd w:val="clear" w:color="000000" w:fill="FFFFFF"/>
            <w:noWrap/>
            <w:hideMark/>
          </w:tcPr>
          <w:p w14:paraId="69960DEC"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3CA114EA"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11</w:t>
            </w:r>
          </w:p>
        </w:tc>
      </w:tr>
      <w:tr w:rsidR="00B56CF4" w:rsidRPr="00B56CF4" w14:paraId="29B10184"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09E19444"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lastRenderedPageBreak/>
              <w:t>5.6</w:t>
            </w:r>
          </w:p>
        </w:tc>
        <w:tc>
          <w:tcPr>
            <w:tcW w:w="0" w:type="auto"/>
            <w:tcBorders>
              <w:top w:val="nil"/>
              <w:left w:val="nil"/>
              <w:bottom w:val="single" w:sz="4" w:space="0" w:color="auto"/>
              <w:right w:val="single" w:sz="4" w:space="0" w:color="auto"/>
            </w:tcBorders>
            <w:shd w:val="clear" w:color="000000" w:fill="FFFFFF"/>
            <w:hideMark/>
          </w:tcPr>
          <w:p w14:paraId="2E01B8D0"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Produção de espações instagramáveis com caracterizações juninas em 4 quiosques com medidas entre 2 mt x 2 mt e 2,50 mt de altura</w:t>
            </w:r>
          </w:p>
        </w:tc>
        <w:tc>
          <w:tcPr>
            <w:tcW w:w="0" w:type="auto"/>
            <w:tcBorders>
              <w:top w:val="nil"/>
              <w:left w:val="nil"/>
              <w:bottom w:val="single" w:sz="4" w:space="0" w:color="auto"/>
              <w:right w:val="single" w:sz="4" w:space="0" w:color="auto"/>
            </w:tcBorders>
            <w:shd w:val="clear" w:color="000000" w:fill="FFFFFF"/>
            <w:noWrap/>
            <w:hideMark/>
          </w:tcPr>
          <w:p w14:paraId="131BE1AD"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2FAD62B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8</w:t>
            </w:r>
          </w:p>
        </w:tc>
      </w:tr>
      <w:tr w:rsidR="00B56CF4" w:rsidRPr="00B56CF4" w14:paraId="6D8C8057"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0693E22C"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5.7</w:t>
            </w:r>
          </w:p>
        </w:tc>
        <w:tc>
          <w:tcPr>
            <w:tcW w:w="0" w:type="auto"/>
            <w:tcBorders>
              <w:top w:val="nil"/>
              <w:left w:val="nil"/>
              <w:bottom w:val="single" w:sz="4" w:space="0" w:color="auto"/>
              <w:right w:val="single" w:sz="4" w:space="0" w:color="auto"/>
            </w:tcBorders>
            <w:shd w:val="clear" w:color="000000" w:fill="FFFFFF"/>
            <w:hideMark/>
          </w:tcPr>
          <w:p w14:paraId="725874D1"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Morão de eucalipto tratado10/12 de diâmetro e 8mt de comprimento</w:t>
            </w:r>
          </w:p>
        </w:tc>
        <w:tc>
          <w:tcPr>
            <w:tcW w:w="0" w:type="auto"/>
            <w:tcBorders>
              <w:top w:val="nil"/>
              <w:left w:val="nil"/>
              <w:bottom w:val="single" w:sz="4" w:space="0" w:color="auto"/>
              <w:right w:val="single" w:sz="4" w:space="0" w:color="auto"/>
            </w:tcBorders>
            <w:shd w:val="clear" w:color="000000" w:fill="FFFFFF"/>
            <w:noWrap/>
            <w:hideMark/>
          </w:tcPr>
          <w:p w14:paraId="46867707"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2F91202F"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160</w:t>
            </w:r>
          </w:p>
        </w:tc>
      </w:tr>
      <w:tr w:rsidR="00B56CF4" w:rsidRPr="00B56CF4" w14:paraId="7E09389E"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42247E92"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5.8</w:t>
            </w:r>
          </w:p>
        </w:tc>
        <w:tc>
          <w:tcPr>
            <w:tcW w:w="0" w:type="auto"/>
            <w:tcBorders>
              <w:top w:val="nil"/>
              <w:left w:val="nil"/>
              <w:bottom w:val="single" w:sz="4" w:space="0" w:color="auto"/>
              <w:right w:val="single" w:sz="4" w:space="0" w:color="auto"/>
            </w:tcBorders>
            <w:shd w:val="clear" w:color="000000" w:fill="FFFFFF"/>
            <w:hideMark/>
          </w:tcPr>
          <w:p w14:paraId="0D186F59"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 xml:space="preserve">Escultura com 2mt de altura feita com três cestos de palha medindo 60cm de diâmetro e 50cm de profundidade com flores permanestes dentro de cada cesto e uma aste de ferro no centro para sustentação </w:t>
            </w:r>
          </w:p>
        </w:tc>
        <w:tc>
          <w:tcPr>
            <w:tcW w:w="0" w:type="auto"/>
            <w:tcBorders>
              <w:top w:val="nil"/>
              <w:left w:val="nil"/>
              <w:bottom w:val="single" w:sz="4" w:space="0" w:color="auto"/>
              <w:right w:val="single" w:sz="4" w:space="0" w:color="auto"/>
            </w:tcBorders>
            <w:shd w:val="clear" w:color="000000" w:fill="FFFFFF"/>
            <w:noWrap/>
            <w:hideMark/>
          </w:tcPr>
          <w:p w14:paraId="7D7467AB"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75BA101E"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12</w:t>
            </w:r>
          </w:p>
        </w:tc>
      </w:tr>
      <w:tr w:rsidR="00B56CF4" w:rsidRPr="00B56CF4" w14:paraId="71D9C774"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42CE10FD"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5.9</w:t>
            </w:r>
          </w:p>
        </w:tc>
        <w:tc>
          <w:tcPr>
            <w:tcW w:w="0" w:type="auto"/>
            <w:tcBorders>
              <w:top w:val="nil"/>
              <w:left w:val="nil"/>
              <w:bottom w:val="single" w:sz="4" w:space="0" w:color="auto"/>
              <w:right w:val="single" w:sz="4" w:space="0" w:color="auto"/>
            </w:tcBorders>
            <w:shd w:val="clear" w:color="000000" w:fill="FFFFFF"/>
            <w:hideMark/>
          </w:tcPr>
          <w:p w14:paraId="766EA308"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Bonecas em fibra de vidro, mulheres caipiras medindo 1,70mt de altura e trajando roupas típicas de festa junina</w:t>
            </w:r>
          </w:p>
        </w:tc>
        <w:tc>
          <w:tcPr>
            <w:tcW w:w="0" w:type="auto"/>
            <w:tcBorders>
              <w:top w:val="nil"/>
              <w:left w:val="nil"/>
              <w:bottom w:val="single" w:sz="4" w:space="0" w:color="auto"/>
              <w:right w:val="single" w:sz="4" w:space="0" w:color="auto"/>
            </w:tcBorders>
            <w:shd w:val="clear" w:color="000000" w:fill="FFFFFF"/>
            <w:noWrap/>
            <w:hideMark/>
          </w:tcPr>
          <w:p w14:paraId="0D71640B"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5217B07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4</w:t>
            </w:r>
          </w:p>
        </w:tc>
      </w:tr>
      <w:tr w:rsidR="00B56CF4" w:rsidRPr="00B56CF4" w14:paraId="377C9F85"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4AC5A181"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5.10</w:t>
            </w:r>
          </w:p>
        </w:tc>
        <w:tc>
          <w:tcPr>
            <w:tcW w:w="0" w:type="auto"/>
            <w:tcBorders>
              <w:top w:val="nil"/>
              <w:left w:val="nil"/>
              <w:bottom w:val="single" w:sz="4" w:space="0" w:color="auto"/>
              <w:right w:val="single" w:sz="4" w:space="0" w:color="auto"/>
            </w:tcBorders>
            <w:shd w:val="clear" w:color="000000" w:fill="FFFFFF"/>
            <w:hideMark/>
          </w:tcPr>
          <w:p w14:paraId="1AD1AF27"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Luminárias produzidas com arcos de ferro revestidas em malhas elanca em formato sanfonado medindo 40 cm de diâmetro por 1,00mt de comprimento, com iluminação interna</w:t>
            </w:r>
          </w:p>
        </w:tc>
        <w:tc>
          <w:tcPr>
            <w:tcW w:w="0" w:type="auto"/>
            <w:tcBorders>
              <w:top w:val="nil"/>
              <w:left w:val="nil"/>
              <w:bottom w:val="single" w:sz="4" w:space="0" w:color="auto"/>
              <w:right w:val="single" w:sz="4" w:space="0" w:color="auto"/>
            </w:tcBorders>
            <w:shd w:val="clear" w:color="000000" w:fill="FFFFFF"/>
            <w:noWrap/>
            <w:hideMark/>
          </w:tcPr>
          <w:p w14:paraId="7939241C"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UND</w:t>
            </w:r>
          </w:p>
        </w:tc>
        <w:tc>
          <w:tcPr>
            <w:tcW w:w="0" w:type="auto"/>
            <w:tcBorders>
              <w:top w:val="nil"/>
              <w:left w:val="nil"/>
              <w:bottom w:val="single" w:sz="4" w:space="0" w:color="auto"/>
              <w:right w:val="single" w:sz="4" w:space="0" w:color="auto"/>
            </w:tcBorders>
            <w:shd w:val="clear" w:color="000000" w:fill="FFFFFF"/>
            <w:noWrap/>
            <w:hideMark/>
          </w:tcPr>
          <w:p w14:paraId="202B482D"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20</w:t>
            </w:r>
          </w:p>
        </w:tc>
      </w:tr>
      <w:tr w:rsidR="00B56CF4" w:rsidRPr="00B56CF4" w14:paraId="048E8A3C" w14:textId="77777777" w:rsidTr="00FD705A">
        <w:trPr>
          <w:gridAfter w:val="3"/>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43007B7F" w14:textId="77777777" w:rsidR="00B56CF4" w:rsidRPr="00B56CF4" w:rsidRDefault="00B56CF4" w:rsidP="00FD705A">
            <w:pPr>
              <w:rPr>
                <w:rFonts w:ascii="Arial" w:eastAsia="Times New Roman" w:hAnsi="Arial" w:cs="Arial"/>
                <w:b/>
                <w:bCs/>
                <w:color w:val="000000"/>
              </w:rPr>
            </w:pPr>
            <w:r w:rsidRPr="00B56CF4">
              <w:rPr>
                <w:rFonts w:ascii="Arial" w:eastAsia="Times New Roman" w:hAnsi="Arial" w:cs="Arial"/>
                <w:b/>
                <w:bCs/>
                <w:color w:val="000000"/>
              </w:rPr>
              <w:t>6.0</w:t>
            </w:r>
          </w:p>
        </w:tc>
      </w:tr>
      <w:tr w:rsidR="00B56CF4" w:rsidRPr="00B56CF4" w14:paraId="461188A2"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6B59E421"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6.1</w:t>
            </w:r>
          </w:p>
        </w:tc>
        <w:tc>
          <w:tcPr>
            <w:tcW w:w="0" w:type="auto"/>
            <w:tcBorders>
              <w:top w:val="single" w:sz="4" w:space="0" w:color="auto"/>
              <w:left w:val="nil"/>
              <w:bottom w:val="single" w:sz="4" w:space="0" w:color="auto"/>
              <w:right w:val="single" w:sz="4" w:space="0" w:color="auto"/>
            </w:tcBorders>
            <w:shd w:val="clear" w:color="000000" w:fill="FFFFFF"/>
            <w:hideMark/>
          </w:tcPr>
          <w:p w14:paraId="7291B900"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Projeto de decoração e coord de equipe durante montagem e desmontagem.</w:t>
            </w:r>
          </w:p>
        </w:tc>
        <w:tc>
          <w:tcPr>
            <w:tcW w:w="0" w:type="auto"/>
            <w:tcBorders>
              <w:top w:val="single" w:sz="4" w:space="0" w:color="auto"/>
              <w:left w:val="nil"/>
              <w:bottom w:val="single" w:sz="4" w:space="0" w:color="auto"/>
              <w:right w:val="single" w:sz="4" w:space="0" w:color="auto"/>
            </w:tcBorders>
            <w:shd w:val="clear" w:color="000000" w:fill="FFFFFF"/>
            <w:noWrap/>
            <w:hideMark/>
          </w:tcPr>
          <w:p w14:paraId="5B732E4F"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EQUIPE</w:t>
            </w:r>
          </w:p>
        </w:tc>
        <w:tc>
          <w:tcPr>
            <w:tcW w:w="0" w:type="auto"/>
            <w:tcBorders>
              <w:top w:val="single" w:sz="4" w:space="0" w:color="auto"/>
              <w:left w:val="nil"/>
              <w:bottom w:val="single" w:sz="4" w:space="0" w:color="auto"/>
              <w:right w:val="single" w:sz="4" w:space="0" w:color="auto"/>
            </w:tcBorders>
            <w:shd w:val="clear" w:color="000000" w:fill="FFFFFF"/>
            <w:noWrap/>
            <w:hideMark/>
          </w:tcPr>
          <w:p w14:paraId="6CC46988"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6</w:t>
            </w:r>
          </w:p>
        </w:tc>
      </w:tr>
      <w:tr w:rsidR="00B56CF4" w:rsidRPr="00B56CF4" w14:paraId="6482E0A3"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29B37D01"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6.2</w:t>
            </w:r>
          </w:p>
        </w:tc>
        <w:tc>
          <w:tcPr>
            <w:tcW w:w="0" w:type="auto"/>
            <w:tcBorders>
              <w:top w:val="nil"/>
              <w:left w:val="nil"/>
              <w:bottom w:val="single" w:sz="4" w:space="0" w:color="auto"/>
              <w:right w:val="single" w:sz="4" w:space="0" w:color="auto"/>
            </w:tcBorders>
            <w:shd w:val="clear" w:color="000000" w:fill="FFFFFF"/>
            <w:hideMark/>
          </w:tcPr>
          <w:p w14:paraId="65CF5425" w14:textId="77777777" w:rsidR="00B56CF4" w:rsidRPr="00B56CF4" w:rsidRDefault="00B56CF4" w:rsidP="00FD705A">
            <w:pPr>
              <w:jc w:val="both"/>
              <w:rPr>
                <w:rFonts w:ascii="Arial" w:eastAsia="Times New Roman" w:hAnsi="Arial" w:cs="Arial"/>
                <w:color w:val="000000"/>
              </w:rPr>
            </w:pPr>
            <w:r w:rsidRPr="00B56CF4">
              <w:rPr>
                <w:rFonts w:ascii="Arial" w:eastAsia="Times New Roman" w:hAnsi="Arial" w:cs="Arial"/>
                <w:color w:val="000000"/>
              </w:rPr>
              <w:t xml:space="preserve">Equipe de apoio e execução do projeto de decoração, confecção de objetos, artesanato, pintura e colagem durante montagem e desmontagem. </w:t>
            </w:r>
          </w:p>
        </w:tc>
        <w:tc>
          <w:tcPr>
            <w:tcW w:w="0" w:type="auto"/>
            <w:tcBorders>
              <w:top w:val="nil"/>
              <w:left w:val="nil"/>
              <w:bottom w:val="single" w:sz="4" w:space="0" w:color="auto"/>
              <w:right w:val="single" w:sz="4" w:space="0" w:color="auto"/>
            </w:tcBorders>
            <w:shd w:val="clear" w:color="000000" w:fill="FFFFFF"/>
            <w:noWrap/>
            <w:hideMark/>
          </w:tcPr>
          <w:p w14:paraId="5DDC05E7"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EQUIPE</w:t>
            </w:r>
          </w:p>
        </w:tc>
        <w:tc>
          <w:tcPr>
            <w:tcW w:w="0" w:type="auto"/>
            <w:tcBorders>
              <w:top w:val="nil"/>
              <w:left w:val="nil"/>
              <w:bottom w:val="single" w:sz="4" w:space="0" w:color="auto"/>
              <w:right w:val="single" w:sz="4" w:space="0" w:color="auto"/>
            </w:tcBorders>
            <w:shd w:val="clear" w:color="000000" w:fill="FFFFFF"/>
            <w:noWrap/>
            <w:hideMark/>
          </w:tcPr>
          <w:p w14:paraId="5CDB4F6D" w14:textId="77777777" w:rsidR="00B56CF4" w:rsidRPr="00B56CF4" w:rsidRDefault="00B56CF4" w:rsidP="00FD705A">
            <w:pPr>
              <w:jc w:val="center"/>
              <w:rPr>
                <w:rFonts w:ascii="Arial" w:eastAsia="Times New Roman" w:hAnsi="Arial" w:cs="Arial"/>
                <w:color w:val="000000"/>
              </w:rPr>
            </w:pPr>
            <w:r w:rsidRPr="00B56CF4">
              <w:rPr>
                <w:rFonts w:ascii="Arial" w:eastAsia="Times New Roman" w:hAnsi="Arial" w:cs="Arial"/>
                <w:color w:val="000000"/>
              </w:rPr>
              <w:t>30</w:t>
            </w:r>
          </w:p>
        </w:tc>
      </w:tr>
      <w:tr w:rsidR="00B56CF4" w:rsidRPr="00B56CF4" w14:paraId="175B90F1" w14:textId="77777777" w:rsidTr="00FD705A">
        <w:trPr>
          <w:jc w:val="center"/>
        </w:trPr>
        <w:tc>
          <w:tcPr>
            <w:tcW w:w="0" w:type="auto"/>
            <w:tcBorders>
              <w:top w:val="nil"/>
              <w:left w:val="single" w:sz="4" w:space="0" w:color="auto"/>
              <w:bottom w:val="single" w:sz="4" w:space="0" w:color="auto"/>
              <w:right w:val="single" w:sz="4" w:space="0" w:color="auto"/>
            </w:tcBorders>
            <w:shd w:val="clear" w:color="000000" w:fill="FFFFFF"/>
            <w:noWrap/>
            <w:hideMark/>
          </w:tcPr>
          <w:p w14:paraId="0BF0B777"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 </w:t>
            </w:r>
          </w:p>
        </w:tc>
        <w:tc>
          <w:tcPr>
            <w:tcW w:w="0" w:type="auto"/>
            <w:tcBorders>
              <w:top w:val="nil"/>
              <w:left w:val="nil"/>
              <w:bottom w:val="single" w:sz="4" w:space="0" w:color="auto"/>
              <w:right w:val="single" w:sz="4" w:space="0" w:color="auto"/>
            </w:tcBorders>
            <w:shd w:val="clear" w:color="000000" w:fill="FFFFFF"/>
            <w:noWrap/>
            <w:hideMark/>
          </w:tcPr>
          <w:p w14:paraId="2CBB1970"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 </w:t>
            </w:r>
          </w:p>
        </w:tc>
        <w:tc>
          <w:tcPr>
            <w:tcW w:w="0" w:type="auto"/>
            <w:tcBorders>
              <w:top w:val="nil"/>
              <w:left w:val="nil"/>
              <w:bottom w:val="single" w:sz="4" w:space="0" w:color="auto"/>
              <w:right w:val="single" w:sz="4" w:space="0" w:color="auto"/>
            </w:tcBorders>
            <w:shd w:val="clear" w:color="000000" w:fill="FFFFFF"/>
            <w:noWrap/>
            <w:hideMark/>
          </w:tcPr>
          <w:p w14:paraId="20CBA2EC"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 </w:t>
            </w:r>
          </w:p>
        </w:tc>
        <w:tc>
          <w:tcPr>
            <w:tcW w:w="0" w:type="auto"/>
            <w:tcBorders>
              <w:top w:val="nil"/>
              <w:left w:val="nil"/>
              <w:bottom w:val="single" w:sz="4" w:space="0" w:color="auto"/>
              <w:right w:val="single" w:sz="4" w:space="0" w:color="auto"/>
            </w:tcBorders>
            <w:shd w:val="clear" w:color="000000" w:fill="FFFFFF"/>
            <w:noWrap/>
            <w:hideMark/>
          </w:tcPr>
          <w:p w14:paraId="3F360B48" w14:textId="77777777" w:rsidR="00B56CF4" w:rsidRPr="00B56CF4" w:rsidRDefault="00B56CF4" w:rsidP="00FD705A">
            <w:pPr>
              <w:rPr>
                <w:rFonts w:ascii="Arial" w:eastAsia="Times New Roman" w:hAnsi="Arial" w:cs="Arial"/>
                <w:color w:val="000000"/>
              </w:rPr>
            </w:pPr>
            <w:r w:rsidRPr="00B56CF4">
              <w:rPr>
                <w:rFonts w:ascii="Arial" w:eastAsia="Times New Roman" w:hAnsi="Arial" w:cs="Arial"/>
                <w:color w:val="000000"/>
              </w:rPr>
              <w:t> </w:t>
            </w:r>
          </w:p>
        </w:tc>
      </w:tr>
    </w:tbl>
    <w:p w14:paraId="2ED4217A" w14:textId="77777777" w:rsidR="00B56CF4" w:rsidRPr="00B56CF4" w:rsidRDefault="00B56CF4" w:rsidP="00B56CF4">
      <w:pPr>
        <w:jc w:val="both"/>
        <w:rPr>
          <w:rFonts w:ascii="Arial" w:hAnsi="Arial" w:cs="Arial"/>
          <w:b/>
        </w:rPr>
      </w:pPr>
    </w:p>
    <w:p w14:paraId="1B151A71" w14:textId="77777777" w:rsidR="00B56CF4" w:rsidRPr="00B56CF4" w:rsidRDefault="00B56CF4" w:rsidP="00B56CF4">
      <w:pPr>
        <w:jc w:val="both"/>
        <w:rPr>
          <w:rFonts w:ascii="Arial" w:hAnsi="Arial" w:cs="Arial"/>
          <w:b/>
        </w:rPr>
      </w:pPr>
      <w:r w:rsidRPr="00B56CF4">
        <w:rPr>
          <w:rFonts w:ascii="Arial" w:hAnsi="Arial" w:cs="Arial"/>
          <w:b/>
        </w:rPr>
        <w:t>4 - DO PAGAMENTO</w:t>
      </w:r>
    </w:p>
    <w:p w14:paraId="13A421B8" w14:textId="77777777" w:rsidR="00B56CF4" w:rsidRPr="00B56CF4" w:rsidRDefault="00B56CF4" w:rsidP="00B56CF4">
      <w:pPr>
        <w:jc w:val="both"/>
        <w:rPr>
          <w:rFonts w:ascii="Arial" w:hAnsi="Arial" w:cs="Arial"/>
        </w:rPr>
      </w:pPr>
      <w:r w:rsidRPr="00B56CF4">
        <w:rPr>
          <w:rFonts w:ascii="Arial" w:hAnsi="Arial" w:cs="Arial"/>
        </w:rPr>
        <w:t>A CONTRATADA deverá entregar nota fiscal/fatura, para fins de atesto ao fornecimento e para posterior liquidação e pagamento;</w:t>
      </w:r>
    </w:p>
    <w:p w14:paraId="1AAE39F5" w14:textId="77777777" w:rsidR="00B56CF4" w:rsidRPr="00B56CF4" w:rsidRDefault="00B56CF4" w:rsidP="00B56CF4">
      <w:pPr>
        <w:jc w:val="both"/>
        <w:rPr>
          <w:rFonts w:ascii="Arial" w:hAnsi="Arial" w:cs="Arial"/>
        </w:rPr>
      </w:pPr>
      <w:r w:rsidRPr="00B56CF4">
        <w:rPr>
          <w:rFonts w:ascii="Arial" w:hAnsi="Arial" w:cs="Arial"/>
        </w:rPr>
        <w:t>O pagamento será efetuado pela CONTRATANTE no prazo de 30 (trinta) dias, contado da data da protocolização da nota fiscal/fatura;</w:t>
      </w:r>
    </w:p>
    <w:p w14:paraId="28F222A1" w14:textId="77777777" w:rsidR="00B56CF4" w:rsidRPr="00B56CF4" w:rsidRDefault="00B56CF4" w:rsidP="00B56CF4">
      <w:pPr>
        <w:jc w:val="both"/>
        <w:rPr>
          <w:rFonts w:ascii="Arial" w:hAnsi="Arial" w:cs="Arial"/>
          <w:b/>
          <w:sz w:val="32"/>
        </w:rPr>
      </w:pPr>
      <w:r w:rsidRPr="00B56CF4">
        <w:rPr>
          <w:rFonts w:ascii="Arial" w:hAnsi="Arial" w:cs="Arial"/>
        </w:rPr>
        <w:t>O pagamento será realizado por meio de ordem bancária, creditada na conta corrente do CONTRATADO.</w:t>
      </w:r>
    </w:p>
    <w:p w14:paraId="6C273DEC" w14:textId="77777777" w:rsidR="00B56CF4" w:rsidRPr="00B56CF4" w:rsidRDefault="00B56CF4" w:rsidP="00B56CF4">
      <w:pPr>
        <w:jc w:val="both"/>
        <w:rPr>
          <w:rFonts w:ascii="Arial" w:hAnsi="Arial" w:cs="Arial"/>
          <w:b/>
        </w:rPr>
      </w:pPr>
    </w:p>
    <w:p w14:paraId="387F72DB" w14:textId="77777777" w:rsidR="00B56CF4" w:rsidRPr="00B56CF4" w:rsidRDefault="00B56CF4" w:rsidP="00B56CF4">
      <w:pPr>
        <w:jc w:val="both"/>
        <w:rPr>
          <w:rFonts w:ascii="Arial" w:hAnsi="Arial" w:cs="Arial"/>
          <w:b/>
        </w:rPr>
      </w:pPr>
      <w:r w:rsidRPr="00B56CF4">
        <w:rPr>
          <w:rFonts w:ascii="Arial" w:hAnsi="Arial" w:cs="Arial"/>
          <w:b/>
        </w:rPr>
        <w:t>5 – DESCRIÇÃO DOS REQUISITOS DA CONTRATAÇÃO</w:t>
      </w:r>
    </w:p>
    <w:p w14:paraId="0C661999" w14:textId="77777777" w:rsidR="00B56CF4" w:rsidRPr="00B56CF4" w:rsidRDefault="00B56CF4" w:rsidP="00B56CF4">
      <w:pPr>
        <w:jc w:val="both"/>
        <w:rPr>
          <w:rFonts w:ascii="Arial" w:hAnsi="Arial" w:cs="Arial"/>
          <w:bCs/>
        </w:rPr>
      </w:pPr>
      <w:r w:rsidRPr="00B56CF4">
        <w:rPr>
          <w:rFonts w:ascii="Arial" w:hAnsi="Arial" w:cs="Arial"/>
          <w:bCs/>
        </w:rPr>
        <w:t>Atender às solicitações nos prazos estipulados pela Administração;</w:t>
      </w:r>
    </w:p>
    <w:p w14:paraId="43F0B47C" w14:textId="77777777" w:rsidR="00B56CF4" w:rsidRPr="00B56CF4" w:rsidRDefault="00B56CF4" w:rsidP="00B56CF4">
      <w:pPr>
        <w:jc w:val="both"/>
        <w:rPr>
          <w:rFonts w:ascii="Arial" w:hAnsi="Arial" w:cs="Arial"/>
          <w:bCs/>
        </w:rPr>
      </w:pPr>
      <w:r w:rsidRPr="00B56CF4">
        <w:rPr>
          <w:rFonts w:ascii="Arial" w:hAnsi="Arial" w:cs="Arial"/>
          <w:bCs/>
        </w:rPr>
        <w:t>Atender os requisitos celebrados em contrato;</w:t>
      </w:r>
    </w:p>
    <w:p w14:paraId="0448D1D7" w14:textId="77777777" w:rsidR="00B56CF4" w:rsidRPr="00B56CF4" w:rsidRDefault="00B56CF4" w:rsidP="00B56CF4">
      <w:pPr>
        <w:jc w:val="both"/>
        <w:rPr>
          <w:rFonts w:ascii="Arial" w:hAnsi="Arial" w:cs="Arial"/>
        </w:rPr>
      </w:pPr>
      <w:r w:rsidRPr="00B56CF4">
        <w:rPr>
          <w:rFonts w:ascii="Arial" w:hAnsi="Arial" w:cs="Arial"/>
        </w:rPr>
        <w:t>Ter os requisitos presentes no Laudo de Avaliação Prévia;</w:t>
      </w:r>
    </w:p>
    <w:p w14:paraId="78A6E1F2" w14:textId="77777777" w:rsidR="00B56CF4" w:rsidRPr="00B56CF4" w:rsidRDefault="00B56CF4" w:rsidP="00B56CF4">
      <w:pPr>
        <w:jc w:val="both"/>
        <w:rPr>
          <w:rFonts w:ascii="Arial" w:hAnsi="Arial" w:cs="Arial"/>
        </w:rPr>
      </w:pPr>
      <w:r w:rsidRPr="00B56CF4">
        <w:rPr>
          <w:rFonts w:ascii="Arial" w:hAnsi="Arial" w:cs="Arial"/>
        </w:rPr>
        <w:t>Cumprir os critérios de execução quando a vigência, que são de 90 (noventa) dias corridos, contando a partir do ato da Contratação;</w:t>
      </w:r>
    </w:p>
    <w:p w14:paraId="3536EDA3"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Fornecer os Equipamentos de Proteção Individuais - EPI e obedecer a todas as instruções de segurança das Normas Regulamentadoras;</w:t>
      </w:r>
      <w:r w:rsidRPr="00B56CF4">
        <w:rPr>
          <w:rFonts w:ascii="Arial" w:eastAsia="Times New Roman" w:hAnsi="Arial" w:cs="Arial"/>
        </w:rPr>
        <w:br/>
        <w:t xml:space="preserve">Assumir inteira responsabilidade pelo seu pessoal, os quais não terão nenhum vinculo empregatício com a Prefeitura e deverá, ainda, apresentar capacidade técnica compatível com os serviços a serem executados; </w:t>
      </w:r>
    </w:p>
    <w:p w14:paraId="17474F46"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Toda a execução dos serviços, desde a montagem e instalação dos elementos, até a sua desmontagem, será́ acompanhada pelos fiscalizadores, devendo a Contratada observar todas as determinações repassadas por eles, e orientações da Comissão de Eventos do município; Todos os materiais deverão ser suficientemente preparados para suportar todo o período do evento;</w:t>
      </w:r>
    </w:p>
    <w:p w14:paraId="25B8E7BB" w14:textId="77777777" w:rsidR="00B56CF4" w:rsidRDefault="00B56CF4" w:rsidP="00B56CF4">
      <w:pPr>
        <w:jc w:val="both"/>
        <w:rPr>
          <w:rFonts w:ascii="Arial" w:eastAsia="Times New Roman" w:hAnsi="Arial" w:cs="Arial"/>
        </w:rPr>
      </w:pPr>
      <w:r w:rsidRPr="00B56CF4">
        <w:rPr>
          <w:rFonts w:ascii="Arial" w:eastAsia="Times New Roman" w:hAnsi="Arial" w:cs="Arial"/>
        </w:rPr>
        <w:t xml:space="preserve">A contratada deverá comprometer-se em realizar a limpeza, e eventuais reparos necessários, dos locais de instalação de elementos após a sua remoção, em condições iguais ou melhores às encontradas antes da execução do projeto. Quaisquer danos aos pisos e superfícies deverão ser recuperados PELA CONTRATADA; </w:t>
      </w:r>
    </w:p>
    <w:p w14:paraId="71FAC54A" w14:textId="77777777" w:rsidR="00B56CF4" w:rsidRPr="00B56CF4" w:rsidRDefault="00B56CF4" w:rsidP="00B56CF4">
      <w:pPr>
        <w:jc w:val="both"/>
        <w:rPr>
          <w:rFonts w:ascii="Arial" w:eastAsia="Times New Roman" w:hAnsi="Arial" w:cs="Arial"/>
        </w:rPr>
      </w:pPr>
    </w:p>
    <w:p w14:paraId="419EA65C" w14:textId="77777777" w:rsidR="00B56CF4" w:rsidRPr="00B56CF4" w:rsidRDefault="00B56CF4" w:rsidP="00B56CF4">
      <w:pPr>
        <w:jc w:val="both"/>
        <w:rPr>
          <w:rFonts w:ascii="Arial" w:hAnsi="Arial" w:cs="Arial"/>
          <w:b/>
        </w:rPr>
      </w:pPr>
      <w:r w:rsidRPr="00B56CF4">
        <w:rPr>
          <w:rFonts w:ascii="Arial" w:hAnsi="Arial" w:cs="Arial"/>
          <w:b/>
        </w:rPr>
        <w:t>6 - OBRIGAÇÕES DA CONTRATANTE</w:t>
      </w:r>
    </w:p>
    <w:p w14:paraId="7E60DE73" w14:textId="77777777" w:rsidR="00B56CF4" w:rsidRPr="00B56CF4" w:rsidRDefault="00B56CF4" w:rsidP="00B56CF4">
      <w:pPr>
        <w:jc w:val="both"/>
        <w:rPr>
          <w:rFonts w:ascii="Arial" w:hAnsi="Arial" w:cs="Arial"/>
        </w:rPr>
      </w:pPr>
      <w:r w:rsidRPr="00B56CF4">
        <w:rPr>
          <w:rFonts w:ascii="Arial" w:hAnsi="Arial" w:cs="Arial"/>
        </w:rPr>
        <w:t>Transmitir à Contratada, as instruções necessárias à realização dos serviços complementares a este Termo de Referência;</w:t>
      </w:r>
    </w:p>
    <w:p w14:paraId="6542E978" w14:textId="77777777" w:rsidR="00B56CF4" w:rsidRPr="00B56CF4" w:rsidRDefault="00B56CF4" w:rsidP="00B56CF4">
      <w:pPr>
        <w:jc w:val="both"/>
        <w:rPr>
          <w:rFonts w:ascii="Arial" w:hAnsi="Arial" w:cs="Arial"/>
        </w:rPr>
      </w:pPr>
      <w:r w:rsidRPr="00B56CF4">
        <w:rPr>
          <w:rFonts w:ascii="Arial" w:hAnsi="Arial" w:cs="Arial"/>
        </w:rPr>
        <w:lastRenderedPageBreak/>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53039EFF" w14:textId="77777777" w:rsidR="00B56CF4" w:rsidRPr="00B56CF4" w:rsidRDefault="00B56CF4" w:rsidP="00B56CF4">
      <w:pPr>
        <w:jc w:val="both"/>
        <w:rPr>
          <w:rFonts w:ascii="Arial" w:hAnsi="Arial" w:cs="Arial"/>
        </w:rPr>
      </w:pPr>
      <w:r w:rsidRPr="00B56CF4">
        <w:rPr>
          <w:rFonts w:ascii="Arial" w:hAnsi="Arial" w:cs="Arial"/>
        </w:rPr>
        <w:t>Decidir acerca das questões que se apresentarem durante a execução dos serviços;</w:t>
      </w:r>
    </w:p>
    <w:p w14:paraId="4CF786E2" w14:textId="77777777" w:rsidR="00B56CF4" w:rsidRPr="00B56CF4" w:rsidRDefault="00B56CF4" w:rsidP="00B56CF4">
      <w:pPr>
        <w:jc w:val="both"/>
        <w:rPr>
          <w:rFonts w:ascii="Arial" w:hAnsi="Arial" w:cs="Arial"/>
        </w:rPr>
      </w:pPr>
      <w:r w:rsidRPr="00B56CF4">
        <w:rPr>
          <w:rFonts w:ascii="Arial" w:hAnsi="Arial" w:cs="Arial"/>
        </w:rPr>
        <w:t>Efetuar os pagamentos devidos à Contratada nas condições estabelecidas;</w:t>
      </w:r>
    </w:p>
    <w:p w14:paraId="4EFE7BAB" w14:textId="77777777" w:rsidR="00B56CF4" w:rsidRPr="00B56CF4" w:rsidRDefault="00B56CF4" w:rsidP="00B56CF4">
      <w:pPr>
        <w:jc w:val="both"/>
        <w:rPr>
          <w:rFonts w:ascii="Arial" w:hAnsi="Arial" w:cs="Arial"/>
        </w:rPr>
      </w:pPr>
      <w:r w:rsidRPr="00B56CF4">
        <w:rPr>
          <w:rFonts w:ascii="Arial" w:hAnsi="Arial" w:cs="Arial"/>
        </w:rPr>
        <w:t>Definir os locais da entrega dos produtos;</w:t>
      </w:r>
    </w:p>
    <w:p w14:paraId="13DB3AB9" w14:textId="77777777" w:rsidR="00B56CF4" w:rsidRPr="00B56CF4" w:rsidRDefault="00B56CF4" w:rsidP="00B56CF4">
      <w:pPr>
        <w:jc w:val="both"/>
        <w:rPr>
          <w:rFonts w:ascii="Arial" w:hAnsi="Arial" w:cs="Arial"/>
        </w:rPr>
      </w:pPr>
      <w:r w:rsidRPr="00B56CF4">
        <w:rPr>
          <w:rFonts w:ascii="Arial" w:hAnsi="Arial" w:cs="Arial"/>
        </w:rPr>
        <w:t>Fiscalizar a boa e fiel execução contratual;</w:t>
      </w:r>
    </w:p>
    <w:p w14:paraId="5C687863" w14:textId="77777777" w:rsidR="00B56CF4" w:rsidRPr="00B56CF4" w:rsidRDefault="00B56CF4" w:rsidP="00B56CF4">
      <w:pPr>
        <w:jc w:val="both"/>
        <w:rPr>
          <w:rFonts w:ascii="Arial" w:hAnsi="Arial" w:cs="Arial"/>
          <w:sz w:val="28"/>
        </w:rPr>
      </w:pPr>
      <w:r w:rsidRPr="00B56CF4">
        <w:rPr>
          <w:rFonts w:ascii="Arial" w:hAnsi="Arial" w:cs="Arial"/>
        </w:rPr>
        <w:t>Responsabilizar-se por comunicar imediatamente qualquer anormalidade verificada e todo acontecimento entendido como irregular, para que se adote as providências de regularização necessárias.</w:t>
      </w:r>
    </w:p>
    <w:p w14:paraId="2EDF5C1C" w14:textId="77777777" w:rsidR="00B56CF4" w:rsidRPr="00B56CF4" w:rsidRDefault="00B56CF4" w:rsidP="00B56CF4">
      <w:pPr>
        <w:jc w:val="both"/>
        <w:rPr>
          <w:rFonts w:ascii="Arial" w:hAnsi="Arial" w:cs="Arial"/>
          <w:b/>
        </w:rPr>
      </w:pPr>
    </w:p>
    <w:p w14:paraId="49DD7876" w14:textId="77777777" w:rsidR="00B56CF4" w:rsidRPr="00B56CF4" w:rsidRDefault="00B56CF4" w:rsidP="00B56CF4">
      <w:pPr>
        <w:jc w:val="both"/>
        <w:rPr>
          <w:rFonts w:ascii="Arial" w:hAnsi="Arial" w:cs="Arial"/>
          <w:b/>
        </w:rPr>
      </w:pPr>
      <w:r w:rsidRPr="00B56CF4">
        <w:rPr>
          <w:rFonts w:ascii="Arial" w:hAnsi="Arial" w:cs="Arial"/>
          <w:b/>
        </w:rPr>
        <w:t>7 - OBRIGAÇÕES DA CONTRATADA</w:t>
      </w:r>
    </w:p>
    <w:p w14:paraId="50631BFC" w14:textId="77777777" w:rsidR="00B56CF4" w:rsidRPr="00B56CF4" w:rsidRDefault="00B56CF4" w:rsidP="00B56CF4">
      <w:pPr>
        <w:jc w:val="both"/>
        <w:rPr>
          <w:rFonts w:ascii="Arial" w:hAnsi="Arial" w:cs="Arial"/>
        </w:rPr>
      </w:pPr>
      <w:r w:rsidRPr="00B56CF4">
        <w:rPr>
          <w:rFonts w:ascii="Arial" w:hAnsi="Arial" w:cs="Arial"/>
        </w:rPr>
        <w:t>Atender a todas as condições descritas no presente Termo de Referência;</w:t>
      </w:r>
    </w:p>
    <w:p w14:paraId="05357994" w14:textId="77777777" w:rsidR="00B56CF4" w:rsidRPr="00B56CF4" w:rsidRDefault="00B56CF4" w:rsidP="00B56CF4">
      <w:pPr>
        <w:jc w:val="both"/>
        <w:rPr>
          <w:rFonts w:ascii="Arial" w:hAnsi="Arial" w:cs="Arial"/>
        </w:rPr>
      </w:pPr>
      <w:r w:rsidRPr="00B56CF4">
        <w:rPr>
          <w:rFonts w:ascii="Arial" w:hAnsi="Arial" w:cs="Arial"/>
        </w:rPr>
        <w:t>Após a execução dos serviços, a CONTRATADA deverá devolver as áreas sem restos de materiais, desimpedidas e totalmente limpas, da mesma forma em que se encontravam antes da realização das montagens;</w:t>
      </w:r>
    </w:p>
    <w:p w14:paraId="6F85CCDF" w14:textId="77777777" w:rsidR="00B56CF4" w:rsidRPr="00B56CF4" w:rsidRDefault="00B56CF4" w:rsidP="00B56CF4">
      <w:pPr>
        <w:jc w:val="both"/>
        <w:rPr>
          <w:rFonts w:ascii="Arial" w:hAnsi="Arial" w:cs="Arial"/>
        </w:rPr>
      </w:pPr>
      <w:r w:rsidRPr="00B56CF4">
        <w:rPr>
          <w:rFonts w:ascii="Arial" w:hAnsi="Arial" w:cs="Arial"/>
        </w:rPr>
        <w:t>O transporte dos produtos correrá a conta da CONTRATADA, sem ônus para a contratante, ou cobrança de frete;</w:t>
      </w:r>
    </w:p>
    <w:p w14:paraId="7B118A5C" w14:textId="77777777" w:rsidR="00B56CF4" w:rsidRPr="00B56CF4" w:rsidRDefault="00B56CF4" w:rsidP="00B56CF4">
      <w:pPr>
        <w:jc w:val="both"/>
        <w:rPr>
          <w:rFonts w:ascii="Arial" w:hAnsi="Arial" w:cs="Arial"/>
        </w:rPr>
      </w:pPr>
      <w:r w:rsidRPr="00B56CF4">
        <w:rPr>
          <w:rFonts w:ascii="Arial" w:hAnsi="Arial" w:cs="Arial"/>
        </w:rPr>
        <w:t>Será de inteira responsabilidade da CONTRATADA quaisquer danos ou perdas ocorridas com os produtos durante o transporte, cabendo a este providenciar sua substituição sem quaisquer ônus para o Município;</w:t>
      </w:r>
    </w:p>
    <w:p w14:paraId="6AF5D54B" w14:textId="77777777" w:rsidR="00B56CF4" w:rsidRPr="00B56CF4" w:rsidRDefault="00B56CF4" w:rsidP="00B56CF4">
      <w:pPr>
        <w:jc w:val="both"/>
        <w:rPr>
          <w:rFonts w:ascii="Arial" w:hAnsi="Arial" w:cs="Arial"/>
        </w:rPr>
      </w:pPr>
      <w:r w:rsidRPr="00B56CF4">
        <w:rPr>
          <w:rFonts w:ascii="Arial" w:hAnsi="Arial" w:cs="Arial"/>
        </w:rPr>
        <w:t>Prestar qualquer tipo de informação solicitada pela contratante sobre o fornecimento do objeto deste Termo de Referência;</w:t>
      </w:r>
    </w:p>
    <w:p w14:paraId="74049168" w14:textId="77777777" w:rsidR="00B56CF4" w:rsidRPr="00B56CF4" w:rsidRDefault="00B56CF4" w:rsidP="00B56CF4">
      <w:pPr>
        <w:jc w:val="both"/>
        <w:rPr>
          <w:rFonts w:ascii="Arial" w:hAnsi="Arial" w:cs="Arial"/>
        </w:rPr>
      </w:pPr>
      <w:r w:rsidRPr="00B56CF4">
        <w:rPr>
          <w:rFonts w:ascii="Arial" w:hAnsi="Arial" w:cs="Arial"/>
        </w:rPr>
        <w:t>Reparar e/ou substituir, às suas expensas, no total ou em parte, o objeto deste Termo de Referência em que se verificarem vícios, defeitos ou incorreções resultantes dos produtos entregues;</w:t>
      </w:r>
    </w:p>
    <w:p w14:paraId="6E4B4A06" w14:textId="77777777" w:rsidR="00B56CF4" w:rsidRPr="00B56CF4" w:rsidRDefault="00B56CF4" w:rsidP="00B56CF4">
      <w:pPr>
        <w:jc w:val="both"/>
        <w:rPr>
          <w:rFonts w:ascii="Arial" w:hAnsi="Arial" w:cs="Arial"/>
        </w:rPr>
      </w:pPr>
      <w:r w:rsidRPr="00B56CF4">
        <w:rPr>
          <w:rFonts w:ascii="Arial" w:hAnsi="Arial" w:cs="Arial"/>
        </w:rPr>
        <w:t>Não deixar de executar qualquer atividade necessária ao perfeito serviço do objeto, sob qualquer alegação, mesmo sob pretexto de não ter sido executada anteriormente qualquer tipo de procedimento;</w:t>
      </w:r>
    </w:p>
    <w:p w14:paraId="5963C323" w14:textId="77777777" w:rsidR="00B56CF4" w:rsidRPr="00B56CF4" w:rsidRDefault="00B56CF4" w:rsidP="00B56CF4">
      <w:pPr>
        <w:jc w:val="both"/>
        <w:rPr>
          <w:rFonts w:ascii="Arial" w:hAnsi="Arial" w:cs="Arial"/>
        </w:rPr>
      </w:pPr>
      <w:r w:rsidRPr="00B56CF4">
        <w:rPr>
          <w:rFonts w:ascii="Arial" w:hAnsi="Arial" w:cs="Arial"/>
        </w:rPr>
        <w:t>Atender prontamente a quaisquer exigências da Fiscalização da Contratante, inerentes ao objeto desta contratação;</w:t>
      </w:r>
    </w:p>
    <w:p w14:paraId="6341F266" w14:textId="77777777" w:rsidR="00B56CF4" w:rsidRPr="00B56CF4" w:rsidRDefault="00B56CF4" w:rsidP="00B56CF4">
      <w:pPr>
        <w:jc w:val="both"/>
        <w:rPr>
          <w:rFonts w:ascii="Arial" w:hAnsi="Arial" w:cs="Arial"/>
          <w:b/>
          <w:sz w:val="28"/>
        </w:rPr>
      </w:pPr>
      <w:r w:rsidRPr="00B56CF4">
        <w:rPr>
          <w:rFonts w:ascii="Arial" w:hAnsi="Arial" w:cs="Arial"/>
        </w:rPr>
        <w:t>Responsabilizar-se por todas as despesas inerentes ao objeto tais como: seguros, taxas, impostos, entrega (carga e descarga) etc.</w:t>
      </w:r>
    </w:p>
    <w:p w14:paraId="73FD2757" w14:textId="77777777" w:rsidR="00B56CF4" w:rsidRPr="00B56CF4" w:rsidRDefault="00B56CF4" w:rsidP="00B56CF4">
      <w:pPr>
        <w:jc w:val="both"/>
        <w:rPr>
          <w:rFonts w:ascii="Arial" w:hAnsi="Arial" w:cs="Arial"/>
          <w:b/>
        </w:rPr>
      </w:pPr>
    </w:p>
    <w:p w14:paraId="51DB3136" w14:textId="77777777" w:rsidR="00B56CF4" w:rsidRPr="00B56CF4" w:rsidRDefault="00B56CF4" w:rsidP="00B56CF4">
      <w:pPr>
        <w:jc w:val="both"/>
        <w:rPr>
          <w:rFonts w:ascii="Arial" w:hAnsi="Arial" w:cs="Arial"/>
          <w:b/>
        </w:rPr>
      </w:pPr>
      <w:r w:rsidRPr="00B56CF4">
        <w:rPr>
          <w:rFonts w:ascii="Arial" w:hAnsi="Arial" w:cs="Arial"/>
          <w:b/>
        </w:rPr>
        <w:t>8 – ASSUNTOS GERAIS</w:t>
      </w:r>
    </w:p>
    <w:p w14:paraId="60FBC127" w14:textId="77777777" w:rsidR="00B56CF4" w:rsidRPr="00B56CF4" w:rsidRDefault="00B56CF4" w:rsidP="00B56CF4">
      <w:pPr>
        <w:jc w:val="both"/>
        <w:rPr>
          <w:rFonts w:ascii="Arial" w:hAnsi="Arial" w:cs="Arial"/>
        </w:rPr>
      </w:pPr>
      <w:r w:rsidRPr="00B56CF4">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352DDB85" w14:textId="77777777" w:rsidR="00B56CF4" w:rsidRPr="00B56CF4" w:rsidRDefault="00B56CF4" w:rsidP="00B56CF4">
      <w:pPr>
        <w:jc w:val="both"/>
        <w:rPr>
          <w:rFonts w:ascii="Arial" w:hAnsi="Arial" w:cs="Arial"/>
        </w:rPr>
      </w:pPr>
      <w:r w:rsidRPr="00B56CF4">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3B4B5BCD" w14:textId="77777777" w:rsidR="00B56CF4" w:rsidRPr="00B56CF4" w:rsidRDefault="00B56CF4" w:rsidP="00B56CF4">
      <w:pPr>
        <w:jc w:val="both"/>
        <w:rPr>
          <w:rFonts w:ascii="Arial" w:hAnsi="Arial" w:cs="Arial"/>
        </w:rPr>
      </w:pPr>
      <w:r w:rsidRPr="00B56CF4">
        <w:rPr>
          <w:rFonts w:ascii="Arial" w:hAnsi="Arial" w:cs="Arial"/>
        </w:rPr>
        <w:t>Se o objeto não for entregue conforme condições deste edital, o pagamento ficará suspenso até seu recebimento regular;</w:t>
      </w:r>
    </w:p>
    <w:p w14:paraId="550DA32F" w14:textId="77777777" w:rsidR="00B56CF4" w:rsidRPr="00B56CF4" w:rsidRDefault="00B56CF4" w:rsidP="00B56CF4">
      <w:pPr>
        <w:jc w:val="both"/>
        <w:rPr>
          <w:rFonts w:ascii="Arial" w:hAnsi="Arial" w:cs="Arial"/>
        </w:rPr>
      </w:pPr>
      <w:r w:rsidRPr="00B56CF4">
        <w:rPr>
          <w:rFonts w:ascii="Arial" w:hAnsi="Arial" w:cs="Arial"/>
        </w:rPr>
        <w:t>Em caso de irregularidade na emissão dos documentos fiscais, o prazo de pagamento será contado a partir de sua reapresentação, desde que devidamente regularizados.</w:t>
      </w:r>
    </w:p>
    <w:p w14:paraId="073A2881" w14:textId="77777777" w:rsidR="00B56CF4" w:rsidRPr="00B56CF4" w:rsidRDefault="00B56CF4" w:rsidP="00B56CF4">
      <w:pPr>
        <w:jc w:val="both"/>
        <w:rPr>
          <w:rFonts w:ascii="Arial" w:eastAsia="Times New Roman" w:hAnsi="Arial" w:cs="Arial"/>
          <w:b/>
          <w:bCs/>
        </w:rPr>
      </w:pPr>
    </w:p>
    <w:p w14:paraId="5D309BF4" w14:textId="77777777" w:rsidR="00B56CF4" w:rsidRPr="00B56CF4" w:rsidRDefault="00B56CF4" w:rsidP="00B56CF4">
      <w:pPr>
        <w:jc w:val="both"/>
        <w:rPr>
          <w:rFonts w:ascii="Arial" w:eastAsia="Times New Roman" w:hAnsi="Arial" w:cs="Arial"/>
          <w:b/>
          <w:bCs/>
        </w:rPr>
      </w:pPr>
      <w:r w:rsidRPr="00B56CF4">
        <w:rPr>
          <w:rFonts w:ascii="Arial" w:eastAsia="Times New Roman" w:hAnsi="Arial" w:cs="Arial"/>
          <w:b/>
          <w:bCs/>
        </w:rPr>
        <w:t xml:space="preserve">9 - SERVIÇOS: </w:t>
      </w:r>
    </w:p>
    <w:p w14:paraId="2CDBB73C"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Os serviços das</w:t>
      </w:r>
      <w:r w:rsidRPr="00B56CF4">
        <w:rPr>
          <w:rFonts w:ascii="Arial" w:hAnsi="Arial" w:cs="Arial"/>
        </w:rPr>
        <w:t xml:space="preserve"> </w:t>
      </w:r>
      <w:r w:rsidRPr="00B56CF4">
        <w:rPr>
          <w:rFonts w:ascii="Arial" w:eastAsia="Times New Roman" w:hAnsi="Arial" w:cs="Arial"/>
        </w:rPr>
        <w:t xml:space="preserve">estruturas provisórias inclusive decoração e iluminação para a realização dos festejos juninos de 2025 deveram ser executados por empresa especializada, com profissionais habilitados e com conhecimento de instalações elétricas, estes deveram possuir curso de NR 10 </w:t>
      </w:r>
      <w:r w:rsidRPr="00B56CF4">
        <w:rPr>
          <w:rFonts w:ascii="Arial" w:eastAsia="Times New Roman" w:hAnsi="Arial" w:cs="Arial"/>
        </w:rPr>
        <w:lastRenderedPageBreak/>
        <w:t xml:space="preserve">devidamente comprovados por copia de certificados. A empresa contratada deverá dar garantia de todos os equipamentos e materiais utilizados constantes na relação de materiais, bem como os serviços executados, com período de no mínimo 20 dias, contados a partir da assinatura do contrato de trabalho e homologação da licitação por parte da prefeitura; </w:t>
      </w:r>
    </w:p>
    <w:p w14:paraId="0411393D"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A empresa candidata a participar da licitação terá que possuir veículos equipados cestos aéreos para executar trabalho em altura e para fixação dos balões, cordas de bandeirolas e realização dos pontos de iluminação, também deverá possuir caminhão ou camionete para que possa fazer o transporte dos materiais a serem instalados, pois a prefeitura não se responsabilizará pelo transporte.</w:t>
      </w:r>
    </w:p>
    <w:p w14:paraId="23CD94BB"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 xml:space="preserve">Todos os quadros de acionamentos para os pontos de iluminação deveram possuir disjuntores, dispositivos Residuais (DR), Timeres Analógicos para que possam ter maior segurança e uma boa funcionalidade dos circuitos. Os Dispositivos DR (diferencial residual) protegem contra os efeitos nocivos das correntes de fuga à terra garantindo uma proteção eficaz tanto à vida dos usuários quanto aos equipamentos. A relevância dessa proteção faz com que a Norma Brasileira de Instalações Elétricas – ABNT NBR 5410 (uso obrigatório em todo território nacional conforme lei 8078/90, art. 39 - VIII, art. 12, art. 14), defina claramente a proteção de pessoas contra os perigos dos choques elétricos que podem ser fatais, por meio do uso do Dispositivo DR de alta sensibilidade (= 30mA). </w:t>
      </w:r>
    </w:p>
    <w:p w14:paraId="20CF8CEC"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 xml:space="preserve">Nas estruturas iluminadas fixadas ao chão o aterramento deverá ser constituído de hastes de cobre do tipo cooperweld 5/8 x 2,40 metros a nas caixas de passagem para que possa ser feita a inspeção. O aterramento deverá estar abaixo ou igual a 10 ohms em qualquer época do ano; </w:t>
      </w:r>
    </w:p>
    <w:p w14:paraId="555DFC0C" w14:textId="77777777" w:rsidR="00B56CF4" w:rsidRPr="00B56CF4" w:rsidRDefault="00B56CF4" w:rsidP="00B56CF4">
      <w:pPr>
        <w:jc w:val="both"/>
        <w:rPr>
          <w:rFonts w:ascii="Arial" w:eastAsia="Times New Roman" w:hAnsi="Arial" w:cs="Arial"/>
          <w:b/>
          <w:bCs/>
        </w:rPr>
      </w:pPr>
    </w:p>
    <w:p w14:paraId="119B28B0" w14:textId="77777777" w:rsidR="00B56CF4" w:rsidRPr="00B56CF4" w:rsidRDefault="00B56CF4" w:rsidP="00B56CF4">
      <w:pPr>
        <w:jc w:val="both"/>
        <w:rPr>
          <w:rFonts w:ascii="Arial" w:eastAsia="Times New Roman" w:hAnsi="Arial" w:cs="Arial"/>
        </w:rPr>
      </w:pPr>
      <w:r w:rsidRPr="00B56CF4">
        <w:rPr>
          <w:rFonts w:ascii="Arial" w:eastAsia="Times New Roman" w:hAnsi="Arial" w:cs="Arial"/>
          <w:b/>
          <w:bCs/>
        </w:rPr>
        <w:t>10 – JUSTIFICATIVA E FUNDAMENTAÇÃO AS EXIGÊNCIAS TÉCNICAS TÉCNICAS</w:t>
      </w:r>
    </w:p>
    <w:p w14:paraId="087490A1"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 xml:space="preserve">Conforme as diretrizes sobre as atividades técnicas de engenharia em eventos temporários e a formalização de suas responsabilidades estabelecidas pelo CREA/CONFEA, as atividades que serão realizadas possuem elementos e equipamentos que por suas características, expõem a sociedade, o patrimônio e o meio ambiente a riscos; </w:t>
      </w:r>
    </w:p>
    <w:p w14:paraId="7ADD15CD"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 xml:space="preserve">As montagens das estruturas de madeira é parte essencial do objeto, as estruturas temporárias são instalações provisórias fixadas em um espaço, por curto período, com finalidade especifica e devem ser projetadas e montadas segundo as normas de segurança, aliado aos cálculos matemáticos para que as estruturas suportem as diversas cargas a que lhe são aplicadas e os diversos esforços a que são submetidas, com estabilidade, segurança e durabilidade; </w:t>
      </w:r>
    </w:p>
    <w:p w14:paraId="0E9A44D9"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 xml:space="preserve">As instalações elétricas e equipamentos de iluminação estão relacionadas com a instalação e montagem de equipamentos de uso e potência considerados profissionais, que não podem ser ligados em tomadas comuns de instalações elétricas residenciais ou comerciais, sob pena de danificar a instalação. São equipamentos que necessitam de instalações próprias, ligadas diretamente ao quadro de fornecimento de energia elétrica ou em geradores. Para esses casos, se faz fundamental a supervisão técnica de um profissional habilitado, devido ao risco inerente à intervenção em instalações elétricas e eletrônicas, ou no uso de gerador de energia elétrica, onde devem ser seguidas normas e recomendações com a finalidade de garantir a segurança das instalações; </w:t>
      </w:r>
    </w:p>
    <w:p w14:paraId="4F4FF78C" w14:textId="77777777" w:rsidR="00B56CF4" w:rsidRPr="00B56CF4" w:rsidRDefault="00B56CF4" w:rsidP="00B56CF4">
      <w:pPr>
        <w:jc w:val="both"/>
        <w:rPr>
          <w:rFonts w:ascii="Arial" w:eastAsia="Times New Roman" w:hAnsi="Arial" w:cs="Arial"/>
          <w:b/>
          <w:bCs/>
        </w:rPr>
      </w:pPr>
    </w:p>
    <w:p w14:paraId="49D890F9" w14:textId="77777777" w:rsidR="00B56CF4" w:rsidRPr="00B56CF4" w:rsidRDefault="00B56CF4" w:rsidP="00B56CF4">
      <w:pPr>
        <w:jc w:val="both"/>
        <w:rPr>
          <w:rFonts w:ascii="Arial" w:eastAsia="Times New Roman" w:hAnsi="Arial" w:cs="Arial"/>
        </w:rPr>
      </w:pPr>
      <w:r w:rsidRPr="00B56CF4">
        <w:rPr>
          <w:rFonts w:ascii="Arial" w:eastAsia="Times New Roman" w:hAnsi="Arial" w:cs="Arial"/>
          <w:b/>
          <w:bCs/>
        </w:rPr>
        <w:t xml:space="preserve">11 – CRONOGRAMA DOS SERVIÇOS </w:t>
      </w:r>
    </w:p>
    <w:p w14:paraId="143E7581" w14:textId="77777777" w:rsidR="00B56CF4" w:rsidRPr="00B56CF4" w:rsidRDefault="00B56CF4" w:rsidP="00B56CF4">
      <w:pPr>
        <w:jc w:val="both"/>
        <w:rPr>
          <w:rFonts w:ascii="Arial" w:eastAsia="Times New Roman" w:hAnsi="Arial" w:cs="Arial"/>
        </w:rPr>
      </w:pPr>
      <w:r w:rsidRPr="00B56CF4">
        <w:rPr>
          <w:rFonts w:ascii="Arial" w:eastAsia="Times New Roman" w:hAnsi="Arial" w:cs="Arial"/>
        </w:rPr>
        <w:t>Entrega dos serviços em perfeitas condições de funcionamento. Data: 10/06/2025;</w:t>
      </w:r>
      <w:r w:rsidRPr="00B56CF4">
        <w:rPr>
          <w:rFonts w:ascii="Arial" w:eastAsia="Times New Roman" w:hAnsi="Arial" w:cs="Arial"/>
        </w:rPr>
        <w:br/>
        <w:t xml:space="preserve">Período de permanência da decoração sujeita a manutenção corretiva, caso necessário. Data: 10/06/2025 à 10/07/2025; </w:t>
      </w:r>
    </w:p>
    <w:p w14:paraId="3B2E8F8F" w14:textId="77777777" w:rsidR="00B56CF4" w:rsidRPr="00B56CF4" w:rsidRDefault="00B56CF4" w:rsidP="00B56CF4">
      <w:pPr>
        <w:jc w:val="both"/>
        <w:rPr>
          <w:rFonts w:ascii="Arial" w:eastAsia="Times New Roman" w:hAnsi="Arial" w:cs="Arial"/>
        </w:rPr>
      </w:pPr>
    </w:p>
    <w:p w14:paraId="0446358C" w14:textId="77777777" w:rsidR="00B56CF4" w:rsidRPr="00B56CF4" w:rsidRDefault="00B56CF4" w:rsidP="00B56CF4">
      <w:pPr>
        <w:jc w:val="both"/>
        <w:rPr>
          <w:rFonts w:ascii="Arial" w:eastAsia="Times New Roman" w:hAnsi="Arial" w:cs="Arial"/>
          <w:b/>
          <w:bCs/>
        </w:rPr>
      </w:pPr>
      <w:r w:rsidRPr="00B56CF4">
        <w:rPr>
          <w:rFonts w:ascii="Arial" w:eastAsia="Times New Roman" w:hAnsi="Arial" w:cs="Arial"/>
          <w:b/>
          <w:bCs/>
        </w:rPr>
        <w:t xml:space="preserve">12- REFERÊNCIAS </w:t>
      </w:r>
    </w:p>
    <w:p w14:paraId="1480F21C" w14:textId="77777777" w:rsidR="00B56CF4" w:rsidRPr="00B56CF4" w:rsidRDefault="00B56CF4" w:rsidP="00B56CF4">
      <w:pPr>
        <w:jc w:val="both"/>
        <w:rPr>
          <w:rFonts w:ascii="Arial" w:eastAsia="Times New Roman" w:hAnsi="Arial" w:cs="Arial"/>
          <w:b/>
          <w:bCs/>
        </w:rPr>
      </w:pPr>
      <w:r w:rsidRPr="00B56CF4">
        <w:rPr>
          <w:rFonts w:ascii="Arial" w:eastAsia="Times New Roman" w:hAnsi="Arial" w:cs="Arial"/>
        </w:rPr>
        <w:t>ASSOCIAÇÃO BRASILEIRA DE NORMAS TÉCNICAS. NBR 6123: Forças devidas ao vento em edificações. Rio de Janeiro, 1988/Er2: 2013;</w:t>
      </w:r>
      <w:r w:rsidRPr="00B56CF4">
        <w:rPr>
          <w:rFonts w:ascii="Arial" w:eastAsia="Times New Roman" w:hAnsi="Arial" w:cs="Arial"/>
        </w:rPr>
        <w:br/>
        <w:t xml:space="preserve">ASSOCIAÇÃO BRASILEIRA DE NORMAS TÉCNICAS. NBR 8681: Ações e segurança nas estruturas – Procedimento. Rio de Janeiro, 2003; </w:t>
      </w:r>
    </w:p>
    <w:p w14:paraId="31D4E321" w14:textId="77777777" w:rsidR="00B56CF4" w:rsidRPr="00B56CF4" w:rsidRDefault="00B56CF4" w:rsidP="00B56CF4">
      <w:pPr>
        <w:jc w:val="both"/>
        <w:rPr>
          <w:rFonts w:ascii="Arial" w:eastAsia="Times New Roman" w:hAnsi="Arial" w:cs="Arial"/>
          <w:b/>
          <w:bCs/>
        </w:rPr>
      </w:pPr>
      <w:r w:rsidRPr="00B56CF4">
        <w:rPr>
          <w:rFonts w:ascii="Arial" w:eastAsia="Times New Roman" w:hAnsi="Arial" w:cs="Arial"/>
        </w:rPr>
        <w:lastRenderedPageBreak/>
        <w:t>ASSOCIAÇÃO BRASILEIRA DE NORMAS TÉCNICAS. NBR 7190: Projeto de estruturas de madeira. Rio de Janeiro, 1997;</w:t>
      </w:r>
    </w:p>
    <w:p w14:paraId="4F1A435A" w14:textId="77777777" w:rsidR="00B56CF4" w:rsidRPr="00B56CF4" w:rsidRDefault="00B56CF4" w:rsidP="00B56CF4">
      <w:pPr>
        <w:jc w:val="both"/>
        <w:rPr>
          <w:rFonts w:ascii="Arial" w:eastAsia="Times New Roman" w:hAnsi="Arial" w:cs="Arial"/>
          <w:b/>
          <w:bCs/>
        </w:rPr>
      </w:pPr>
      <w:r w:rsidRPr="00B56CF4">
        <w:rPr>
          <w:rFonts w:ascii="Arial" w:eastAsia="Times New Roman" w:hAnsi="Arial" w:cs="Arial"/>
        </w:rPr>
        <w:t xml:space="preserve">ASSOCIAÇÃO BRASILEIRA DE NORMAS TÉCNICAS. NBR 13570: Instalações elétricas em locais de afluência de público – Requisitos específicos. Rio de Janeiro, 1996; </w:t>
      </w:r>
    </w:p>
    <w:p w14:paraId="3D96AFC8" w14:textId="77777777" w:rsidR="00B56CF4" w:rsidRPr="00B56CF4" w:rsidRDefault="00B56CF4" w:rsidP="00B56CF4">
      <w:pPr>
        <w:jc w:val="both"/>
        <w:rPr>
          <w:rFonts w:ascii="Arial" w:eastAsia="Times New Roman" w:hAnsi="Arial" w:cs="Arial"/>
          <w:b/>
          <w:bCs/>
        </w:rPr>
      </w:pPr>
      <w:r w:rsidRPr="00B56CF4">
        <w:rPr>
          <w:rFonts w:ascii="Arial" w:eastAsia="Times New Roman" w:hAnsi="Arial" w:cs="Arial"/>
        </w:rPr>
        <w:t>BRASIL. Lei n. 5.194 de 24 de dezembro de 1966. Regula o exercício das profissões de Engenheiro, Arquiteto e Engenheiro Agrônomo, e dá outras providências. Diário Oficial da República Federativa do Brasil, Brasília, DF, 24 dez. 1966;</w:t>
      </w:r>
      <w:r w:rsidRPr="00B56CF4">
        <w:rPr>
          <w:rFonts w:ascii="Arial" w:eastAsia="Times New Roman" w:hAnsi="Arial" w:cs="Arial"/>
        </w:rPr>
        <w:br/>
        <w:t xml:space="preserve">MINISTÉRIO DO TRABALHO E EMPREGO DO BRASIL. NR-10: Segurança em instalações e serviços em eletricidade. Portaria MTE 598. Diário Oficial da República Federativa do Brasil, Brasília, DF, 08 dez. 2004; </w:t>
      </w:r>
    </w:p>
    <w:p w14:paraId="58E26E8F" w14:textId="77777777" w:rsidR="00B56CF4" w:rsidRPr="00B56CF4" w:rsidRDefault="00B56CF4" w:rsidP="00B56CF4">
      <w:pPr>
        <w:jc w:val="both"/>
        <w:rPr>
          <w:rFonts w:ascii="Arial" w:eastAsia="Times New Roman" w:hAnsi="Arial" w:cs="Arial"/>
          <w:b/>
          <w:bCs/>
        </w:rPr>
      </w:pPr>
      <w:r w:rsidRPr="00B56CF4">
        <w:rPr>
          <w:rFonts w:ascii="Arial" w:eastAsia="Times New Roman" w:hAnsi="Arial" w:cs="Arial"/>
        </w:rPr>
        <w:t>MINISTÉRIO DO TRABALHO E EMPREGO DO BRASIL. NR-18: segurança e saúde no trabalho na indústria da construção. Portaria SEPRT/ME no 1.295 - Diário Oficial da República Federativa do Brasil, Brasília, DF, 03 fev. 2021;</w:t>
      </w:r>
      <w:r w:rsidRPr="00B56CF4">
        <w:rPr>
          <w:rFonts w:ascii="Arial" w:eastAsia="Times New Roman" w:hAnsi="Arial" w:cs="Arial"/>
        </w:rPr>
        <w:br/>
        <w:t xml:space="preserve">MINISTÉRIO DO TRABALHO E EMPREGO DO BRASIL. NR-35: Trabalho em altura. Portaria SIT no 313. Diário Oficial da República Federativa do Brasil, Brasília, DF, 27 mar. 2012. </w:t>
      </w:r>
    </w:p>
    <w:p w14:paraId="6565FA3C" w14:textId="77777777" w:rsidR="00B56CF4" w:rsidRPr="00B56CF4" w:rsidRDefault="00B56CF4" w:rsidP="00B56CF4">
      <w:pPr>
        <w:spacing w:before="100" w:beforeAutospacing="1" w:after="100" w:afterAutospacing="1"/>
        <w:rPr>
          <w:rFonts w:ascii="Arial" w:eastAsia="Times New Roman" w:hAnsi="Arial" w:cs="Arial"/>
          <w:b/>
          <w:bCs/>
        </w:rPr>
      </w:pPr>
      <w:r w:rsidRPr="00B56CF4">
        <w:rPr>
          <w:rFonts w:ascii="Arial" w:eastAsia="Times New Roman" w:hAnsi="Arial" w:cs="Arial"/>
          <w:b/>
          <w:bCs/>
        </w:rPr>
        <w:t>13- IMAGENS ILUSTRATIVAS PARA OS SERVIÇOS</w:t>
      </w:r>
    </w:p>
    <w:p w14:paraId="143DCA3C" w14:textId="77777777" w:rsidR="00B56CF4" w:rsidRPr="00B56CF4" w:rsidRDefault="00B56CF4" w:rsidP="00B56CF4">
      <w:pPr>
        <w:spacing w:before="100" w:beforeAutospacing="1" w:after="100" w:afterAutospacing="1"/>
        <w:rPr>
          <w:rFonts w:ascii="Arial" w:eastAsia="Times New Roman" w:hAnsi="Arial" w:cs="Arial"/>
        </w:rPr>
      </w:pPr>
      <w:r w:rsidRPr="00B56CF4">
        <w:rPr>
          <w:rFonts w:ascii="Arial" w:eastAsia="Times New Roman" w:hAnsi="Arial" w:cs="Arial"/>
          <w:noProof/>
          <w14:ligatures w14:val="standardContextual"/>
        </w:rPr>
        <w:drawing>
          <wp:inline distT="0" distB="0" distL="0" distR="0" wp14:anchorId="182D947C" wp14:editId="27A6173D">
            <wp:extent cx="2639345" cy="1800000"/>
            <wp:effectExtent l="0" t="0" r="2540" b="3810"/>
            <wp:docPr id="1511510344" name="Imagem 1"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10344" name="Imagem 1" descr="Forma&#10;&#10;Descrição gerada automaticament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39345" cy="1800000"/>
                    </a:xfrm>
                    <a:prstGeom prst="rect">
                      <a:avLst/>
                    </a:prstGeom>
                  </pic:spPr>
                </pic:pic>
              </a:graphicData>
            </a:graphic>
          </wp:inline>
        </w:drawing>
      </w:r>
      <w:r w:rsidRPr="00B56CF4">
        <w:rPr>
          <w:rFonts w:ascii="Arial" w:eastAsia="Times New Roman" w:hAnsi="Arial" w:cs="Arial"/>
          <w:noProof/>
          <w14:ligatures w14:val="standardContextual"/>
        </w:rPr>
        <w:drawing>
          <wp:inline distT="0" distB="0" distL="0" distR="0" wp14:anchorId="29D64FDC" wp14:editId="2E1D1654">
            <wp:extent cx="2705100" cy="1799590"/>
            <wp:effectExtent l="0" t="0" r="0" b="0"/>
            <wp:docPr id="598245990" name="Imagem 2"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245990" name="Imagem 2" descr="Uma imagem contendo Forma&#10;&#10;Descrição gerada automaticament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05717" cy="1800000"/>
                    </a:xfrm>
                    <a:prstGeom prst="rect">
                      <a:avLst/>
                    </a:prstGeom>
                  </pic:spPr>
                </pic:pic>
              </a:graphicData>
            </a:graphic>
          </wp:inline>
        </w:drawing>
      </w:r>
      <w:r w:rsidRPr="00B56CF4">
        <w:rPr>
          <w:rFonts w:ascii="Arial" w:eastAsia="Times New Roman" w:hAnsi="Arial" w:cs="Arial"/>
          <w:noProof/>
          <w14:ligatures w14:val="standardContextual"/>
        </w:rPr>
        <w:drawing>
          <wp:inline distT="0" distB="0" distL="0" distR="0" wp14:anchorId="4846F736" wp14:editId="6586BFDC">
            <wp:extent cx="2696697" cy="1800000"/>
            <wp:effectExtent l="0" t="0" r="0" b="3810"/>
            <wp:docPr id="1746770807" name="Imagem 3"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70807" name="Imagem 3" descr="Desenho de personagem de desenho animado&#10;&#10;Descrição gerada automaticamente com confiança baixa"/>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96697" cy="1800000"/>
                    </a:xfrm>
                    <a:prstGeom prst="rect">
                      <a:avLst/>
                    </a:prstGeom>
                  </pic:spPr>
                </pic:pic>
              </a:graphicData>
            </a:graphic>
          </wp:inline>
        </w:drawing>
      </w:r>
      <w:r w:rsidRPr="00B56CF4">
        <w:rPr>
          <w:rFonts w:ascii="Arial" w:eastAsia="Times New Roman" w:hAnsi="Arial" w:cs="Arial"/>
          <w:noProof/>
          <w14:ligatures w14:val="standardContextual"/>
        </w:rPr>
        <w:drawing>
          <wp:inline distT="0" distB="0" distL="0" distR="0" wp14:anchorId="7D7B54AD" wp14:editId="7F6C776A">
            <wp:extent cx="2559889" cy="1800000"/>
            <wp:effectExtent l="0" t="0" r="5715" b="3810"/>
            <wp:docPr id="254503303" name="Imagem 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503303" name="Imagem 4" descr="Forma&#10;&#10;Descrição gerada automaticament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59889" cy="1800000"/>
                    </a:xfrm>
                    <a:prstGeom prst="rect">
                      <a:avLst/>
                    </a:prstGeom>
                  </pic:spPr>
                </pic:pic>
              </a:graphicData>
            </a:graphic>
          </wp:inline>
        </w:drawing>
      </w:r>
      <w:r w:rsidRPr="00B56CF4">
        <w:rPr>
          <w:rFonts w:ascii="Arial" w:eastAsia="Times New Roman" w:hAnsi="Arial" w:cs="Arial"/>
          <w:noProof/>
          <w14:ligatures w14:val="standardContextual"/>
        </w:rPr>
        <w:lastRenderedPageBreak/>
        <w:drawing>
          <wp:inline distT="0" distB="0" distL="0" distR="0" wp14:anchorId="7F2E2666" wp14:editId="288411DD">
            <wp:extent cx="2601955" cy="1800000"/>
            <wp:effectExtent l="0" t="0" r="1905" b="3810"/>
            <wp:docPr id="99838017" name="Imagem 5"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38017" name="Imagem 5" descr="Uma imagem contendo Forma&#10;&#10;Descrição gerada automaticament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01955" cy="1800000"/>
                    </a:xfrm>
                    <a:prstGeom prst="rect">
                      <a:avLst/>
                    </a:prstGeom>
                  </pic:spPr>
                </pic:pic>
              </a:graphicData>
            </a:graphic>
          </wp:inline>
        </w:drawing>
      </w:r>
      <w:r w:rsidRPr="00B56CF4">
        <w:rPr>
          <w:rFonts w:ascii="Arial" w:eastAsia="Times New Roman" w:hAnsi="Arial" w:cs="Arial"/>
          <w:noProof/>
          <w14:ligatures w14:val="standardContextual"/>
        </w:rPr>
        <w:drawing>
          <wp:inline distT="0" distB="0" distL="0" distR="0" wp14:anchorId="6DAE1A08" wp14:editId="4B29A170">
            <wp:extent cx="2063498" cy="1800000"/>
            <wp:effectExtent l="0" t="0" r="0" b="3810"/>
            <wp:docPr id="1186718449" name="Imagem 6" descr="Desenho de uma pesso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18449" name="Imagem 6" descr="Desenho de uma pessoa&#10;&#10;Descrição gerada automaticament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063498" cy="1800000"/>
                    </a:xfrm>
                    <a:prstGeom prst="rect">
                      <a:avLst/>
                    </a:prstGeom>
                  </pic:spPr>
                </pic:pic>
              </a:graphicData>
            </a:graphic>
          </wp:inline>
        </w:drawing>
      </w:r>
      <w:r w:rsidRPr="00B56CF4">
        <w:rPr>
          <w:rFonts w:ascii="Arial" w:eastAsia="Times New Roman" w:hAnsi="Arial" w:cs="Arial"/>
          <w:noProof/>
          <w14:ligatures w14:val="standardContextual"/>
        </w:rPr>
        <w:drawing>
          <wp:inline distT="0" distB="0" distL="0" distR="0" wp14:anchorId="17231B55" wp14:editId="38DC56F5">
            <wp:extent cx="2740964" cy="1800000"/>
            <wp:effectExtent l="0" t="0" r="2540" b="3810"/>
            <wp:docPr id="977074804" name="Imagem 7" descr="Ícone&#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074804" name="Imagem 7" descr="Ícone&#10;&#10;Descrição gerada automaticamente com confiança média"/>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0964" cy="1800000"/>
                    </a:xfrm>
                    <a:prstGeom prst="rect">
                      <a:avLst/>
                    </a:prstGeom>
                  </pic:spPr>
                </pic:pic>
              </a:graphicData>
            </a:graphic>
          </wp:inline>
        </w:drawing>
      </w:r>
      <w:r w:rsidRPr="00B56CF4">
        <w:rPr>
          <w:rFonts w:ascii="Arial" w:eastAsia="Times New Roman" w:hAnsi="Arial" w:cs="Arial"/>
          <w:noProof/>
          <w14:ligatures w14:val="standardContextual"/>
        </w:rPr>
        <w:drawing>
          <wp:inline distT="0" distB="0" distL="0" distR="0" wp14:anchorId="7800CEFD" wp14:editId="5211C5E2">
            <wp:extent cx="2568480" cy="1800000"/>
            <wp:effectExtent l="0" t="0" r="0" b="3810"/>
            <wp:docPr id="706288960" name="Imagem 8" descr="Desenho preto e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288960" name="Imagem 8" descr="Desenho preto e branco&#10;&#10;Descrição gerada automaticamente com confiança média"/>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68480" cy="1800000"/>
                    </a:xfrm>
                    <a:prstGeom prst="rect">
                      <a:avLst/>
                    </a:prstGeom>
                  </pic:spPr>
                </pic:pic>
              </a:graphicData>
            </a:graphic>
          </wp:inline>
        </w:drawing>
      </w:r>
    </w:p>
    <w:p w14:paraId="61BF034B" w14:textId="77777777" w:rsidR="00B56CF4" w:rsidRPr="00B56CF4" w:rsidRDefault="00B56CF4" w:rsidP="00B56CF4">
      <w:pPr>
        <w:spacing w:before="120" w:after="120"/>
        <w:rPr>
          <w:rFonts w:ascii="Arial" w:eastAsia="Times New Roman" w:hAnsi="Arial" w:cs="Arial"/>
          <w:b/>
          <w:bCs/>
        </w:rPr>
      </w:pPr>
    </w:p>
    <w:p w14:paraId="071A574A" w14:textId="77777777" w:rsidR="00B56CF4" w:rsidRPr="00B56CF4" w:rsidRDefault="00B56CF4" w:rsidP="00B56CF4">
      <w:pPr>
        <w:spacing w:before="120" w:after="120"/>
        <w:rPr>
          <w:rFonts w:ascii="Arial" w:eastAsia="Times New Roman" w:hAnsi="Arial" w:cs="Arial"/>
          <w:b/>
          <w:bCs/>
        </w:rPr>
      </w:pPr>
      <w:r w:rsidRPr="00B56CF4">
        <w:rPr>
          <w:rFonts w:ascii="Arial" w:eastAsia="Times New Roman" w:hAnsi="Arial" w:cs="Arial"/>
          <w:b/>
          <w:bCs/>
        </w:rPr>
        <w:t>14 - QUALIFICAÇÃO TÉCNICA</w:t>
      </w:r>
    </w:p>
    <w:p w14:paraId="1893655C" w14:textId="77777777" w:rsidR="00B56CF4" w:rsidRPr="00B56CF4" w:rsidRDefault="00B56CF4" w:rsidP="00B56CF4">
      <w:pPr>
        <w:pStyle w:val="NormalWeb"/>
        <w:numPr>
          <w:ilvl w:val="0"/>
          <w:numId w:val="56"/>
        </w:numPr>
        <w:spacing w:before="120" w:beforeAutospacing="0" w:after="120" w:afterAutospacing="0"/>
        <w:ind w:left="709"/>
        <w:jc w:val="both"/>
        <w:rPr>
          <w:rFonts w:ascii="Arial" w:hAnsi="Arial" w:cs="Arial"/>
        </w:rPr>
      </w:pPr>
      <w:r w:rsidRPr="00B56CF4">
        <w:rPr>
          <w:rFonts w:ascii="Arial" w:hAnsi="Arial" w:cs="Arial"/>
        </w:rPr>
        <w:t>Certidão de Registro e comprovação de regularidade dos responsáveis técnicos no Conselho Regional de Engenharia e Agronomia - CREA, dentro do prazo de validade; Relação da Equipe Técnica proposta para execução dos serviços, a equipe técnica deve conter no mínimo:</w:t>
      </w:r>
    </w:p>
    <w:p w14:paraId="69A44C17" w14:textId="77777777" w:rsidR="00B56CF4" w:rsidRPr="00B56CF4" w:rsidRDefault="00B56CF4" w:rsidP="00B56CF4">
      <w:pPr>
        <w:pStyle w:val="NormalWeb"/>
        <w:numPr>
          <w:ilvl w:val="0"/>
          <w:numId w:val="54"/>
        </w:numPr>
        <w:spacing w:before="120" w:beforeAutospacing="0" w:after="120" w:afterAutospacing="0"/>
        <w:ind w:left="714" w:hanging="357"/>
        <w:rPr>
          <w:rFonts w:ascii="Arial" w:hAnsi="Arial" w:cs="Arial"/>
        </w:rPr>
      </w:pPr>
      <w:r w:rsidRPr="00B56CF4">
        <w:rPr>
          <w:rFonts w:ascii="Arial" w:hAnsi="Arial" w:cs="Arial"/>
        </w:rPr>
        <w:t xml:space="preserve">01 (um) Profissional de Nível Superior (Engenheiro Civil/Engenheiro Mecânico); </w:t>
      </w:r>
    </w:p>
    <w:p w14:paraId="5F080E1B" w14:textId="77777777" w:rsidR="00B56CF4" w:rsidRPr="00B56CF4" w:rsidRDefault="00B56CF4" w:rsidP="00B56CF4">
      <w:pPr>
        <w:pStyle w:val="NormalWeb"/>
        <w:numPr>
          <w:ilvl w:val="0"/>
          <w:numId w:val="54"/>
        </w:numPr>
        <w:spacing w:before="120" w:beforeAutospacing="0" w:after="120" w:afterAutospacing="0"/>
        <w:ind w:left="714" w:hanging="357"/>
        <w:rPr>
          <w:rFonts w:ascii="Arial" w:hAnsi="Arial" w:cs="Arial"/>
        </w:rPr>
      </w:pPr>
      <w:r w:rsidRPr="00B56CF4">
        <w:rPr>
          <w:rFonts w:ascii="Arial" w:hAnsi="Arial" w:cs="Arial"/>
        </w:rPr>
        <w:t>01 (um) Profissional de Nível Superior (Engenheiro Eletricista);</w:t>
      </w:r>
    </w:p>
    <w:p w14:paraId="53121665" w14:textId="77777777" w:rsidR="00B56CF4" w:rsidRPr="00B56CF4" w:rsidRDefault="00B56CF4" w:rsidP="00B56CF4">
      <w:pPr>
        <w:pStyle w:val="NormalWeb"/>
        <w:numPr>
          <w:ilvl w:val="0"/>
          <w:numId w:val="54"/>
        </w:numPr>
        <w:spacing w:before="120" w:beforeAutospacing="0" w:after="120" w:afterAutospacing="0"/>
        <w:ind w:left="714" w:hanging="357"/>
        <w:rPr>
          <w:rFonts w:ascii="Arial" w:hAnsi="Arial" w:cs="Arial"/>
        </w:rPr>
      </w:pPr>
      <w:r w:rsidRPr="00B56CF4">
        <w:rPr>
          <w:rFonts w:ascii="Arial" w:hAnsi="Arial" w:cs="Arial"/>
        </w:rPr>
        <w:t xml:space="preserve">01 (um) Engenheiro de segurança do trabalho ou Técnico de segurança do trabalho; </w:t>
      </w:r>
    </w:p>
    <w:p w14:paraId="77F212CE" w14:textId="77777777" w:rsidR="00B56CF4" w:rsidRPr="00B56CF4" w:rsidRDefault="00B56CF4" w:rsidP="00B56CF4">
      <w:pPr>
        <w:pStyle w:val="NormalWeb"/>
        <w:numPr>
          <w:ilvl w:val="0"/>
          <w:numId w:val="54"/>
        </w:numPr>
        <w:spacing w:before="120" w:beforeAutospacing="0" w:after="120" w:afterAutospacing="0"/>
        <w:ind w:left="714" w:hanging="357"/>
        <w:rPr>
          <w:rFonts w:ascii="Arial" w:hAnsi="Arial" w:cs="Arial"/>
        </w:rPr>
      </w:pPr>
      <w:r w:rsidRPr="00B56CF4">
        <w:rPr>
          <w:rFonts w:ascii="Arial" w:hAnsi="Arial" w:cs="Arial"/>
        </w:rPr>
        <w:t>01 (um) Profissional de Nível Superior (Administrador de Empresas);</w:t>
      </w:r>
    </w:p>
    <w:p w14:paraId="4D5EAE61" w14:textId="77777777" w:rsidR="00B56CF4" w:rsidRPr="00B56CF4" w:rsidRDefault="00B56CF4" w:rsidP="00B56CF4">
      <w:pPr>
        <w:pStyle w:val="NormalWeb"/>
        <w:spacing w:before="120" w:beforeAutospacing="0" w:after="120" w:afterAutospacing="0"/>
        <w:ind w:left="426" w:hanging="284"/>
        <w:jc w:val="both"/>
        <w:rPr>
          <w:rFonts w:ascii="Arial" w:hAnsi="Arial" w:cs="Arial"/>
        </w:rPr>
      </w:pPr>
      <w:r w:rsidRPr="00B56CF4">
        <w:rPr>
          <w:rFonts w:ascii="Arial" w:hAnsi="Arial" w:cs="Arial"/>
        </w:rPr>
        <w:t xml:space="preserve">     2 - A Comprovação do registro profissional para o Técnico de segurança do trabalho através de   registro     no Conselho Regional dos Técnicos ou cartão de registro profissional comprovando aptidão para exercer a profissão;</w:t>
      </w:r>
    </w:p>
    <w:p w14:paraId="4454A1B2" w14:textId="77777777" w:rsidR="00B56CF4" w:rsidRPr="00B56CF4" w:rsidRDefault="00B56CF4" w:rsidP="00B56CF4">
      <w:pPr>
        <w:ind w:left="709" w:hanging="425"/>
        <w:jc w:val="both"/>
        <w:rPr>
          <w:rFonts w:ascii="Arial" w:hAnsi="Arial" w:cs="Arial"/>
        </w:rPr>
      </w:pPr>
      <w:r w:rsidRPr="00B56CF4">
        <w:rPr>
          <w:rFonts w:ascii="Arial" w:hAnsi="Arial" w:cs="Arial"/>
        </w:rPr>
        <w:t xml:space="preserve">  3 – A Comprovação que Administrador está devidamente registrado no CRA (Conselho Regional de Administração do Estado da Bahia), mediante apresentação de Certidão de Registro e Regularidade Profissional, dentro do prazo de validade, juntamente com a RRT – registro de responsabilidade técnica registrada no CRA.</w:t>
      </w:r>
    </w:p>
    <w:p w14:paraId="7DCBF710" w14:textId="77777777" w:rsidR="00B56CF4" w:rsidRPr="00B56CF4" w:rsidRDefault="00B56CF4" w:rsidP="00B56CF4">
      <w:pPr>
        <w:pStyle w:val="NormalWeb"/>
        <w:numPr>
          <w:ilvl w:val="0"/>
          <w:numId w:val="59"/>
        </w:numPr>
        <w:tabs>
          <w:tab w:val="left" w:pos="426"/>
        </w:tabs>
        <w:spacing w:before="120" w:beforeAutospacing="0" w:after="120" w:afterAutospacing="0"/>
        <w:rPr>
          <w:rFonts w:ascii="Arial" w:hAnsi="Arial" w:cs="Arial"/>
        </w:rPr>
      </w:pPr>
      <w:r w:rsidRPr="00B56CF4">
        <w:rPr>
          <w:rFonts w:ascii="Arial" w:hAnsi="Arial" w:cs="Arial"/>
        </w:rPr>
        <w:t>- ART de cargo ou função como comprovação de regularidade da empresa licitante com de seus responsáveis técnicos no Conselho Regional de Engenharia e Agronomia – CREA de acordo com RESOLUÇÃO No 1.025, DE 30 DE OUTUBRO DE 2009;</w:t>
      </w:r>
    </w:p>
    <w:p w14:paraId="14D21302" w14:textId="77777777" w:rsidR="00B56CF4" w:rsidRPr="00B56CF4" w:rsidRDefault="00B56CF4" w:rsidP="00B56CF4">
      <w:pPr>
        <w:pStyle w:val="NormalWeb"/>
        <w:tabs>
          <w:tab w:val="left" w:pos="426"/>
        </w:tabs>
        <w:spacing w:before="120" w:beforeAutospacing="0" w:after="120" w:afterAutospacing="0"/>
        <w:ind w:left="720"/>
        <w:rPr>
          <w:rFonts w:ascii="Arial" w:hAnsi="Arial" w:cs="Arial"/>
        </w:rPr>
      </w:pPr>
    </w:p>
    <w:p w14:paraId="5A2FE04F" w14:textId="77777777" w:rsidR="00B56CF4" w:rsidRPr="00B56CF4" w:rsidRDefault="00B56CF4" w:rsidP="00B56CF4">
      <w:pPr>
        <w:pStyle w:val="PargrafodaLista"/>
        <w:numPr>
          <w:ilvl w:val="0"/>
          <w:numId w:val="59"/>
        </w:numPr>
        <w:spacing w:before="120" w:after="120"/>
        <w:jc w:val="both"/>
        <w:rPr>
          <w:rFonts w:ascii="Arial" w:hAnsi="Arial" w:cs="Arial"/>
        </w:rPr>
      </w:pPr>
      <w:r w:rsidRPr="00B56CF4">
        <w:rPr>
          <w:rFonts w:ascii="Arial" w:hAnsi="Arial" w:cs="Arial"/>
        </w:rPr>
        <w:lastRenderedPageBreak/>
        <w:t>ATESTADO DE CAPACITAÇÃO TÉCNICO-OPERACIONAL: comprovação que a licitante tenha executado obras/serviços de características técnicas similares às do objeto da presente licitação, sendo necessária a comprovação de realização de serviços de relevância operacional ao objeto deste edital: SERVICOS DE INSTALAÇÕES DE ESTRUTURAS PROVISÓRIAS INCLUSIVE DECORAÇÃO E ILUMINAÇÃO DE LOCAIS PÚBLICOS, para órgão ou entidade da administração pública direta ou indireta, federal, estadual, municipal ou do Distrito Federal, ou ainda para empresa privada. deverá(ão) conter as seguintes informações básicas:</w:t>
      </w:r>
    </w:p>
    <w:p w14:paraId="79BD1375" w14:textId="77777777" w:rsidR="00B56CF4" w:rsidRPr="00B56CF4" w:rsidRDefault="00B56CF4" w:rsidP="00B56CF4">
      <w:pPr>
        <w:spacing w:before="120" w:after="120"/>
        <w:jc w:val="both"/>
        <w:rPr>
          <w:rFonts w:ascii="Arial" w:hAnsi="Arial" w:cs="Arial"/>
        </w:rPr>
      </w:pPr>
    </w:p>
    <w:p w14:paraId="65A06AC2" w14:textId="77777777" w:rsidR="00B56CF4" w:rsidRPr="00B56CF4" w:rsidRDefault="00B56CF4" w:rsidP="00B56CF4">
      <w:pPr>
        <w:pStyle w:val="PargrafodaLista"/>
        <w:numPr>
          <w:ilvl w:val="0"/>
          <w:numId w:val="57"/>
        </w:numPr>
        <w:spacing w:before="120" w:after="120"/>
        <w:jc w:val="both"/>
        <w:rPr>
          <w:rFonts w:ascii="Arial" w:hAnsi="Arial" w:cs="Arial"/>
        </w:rPr>
      </w:pPr>
      <w:r w:rsidRPr="00B56CF4">
        <w:rPr>
          <w:rFonts w:ascii="Arial" w:hAnsi="Arial" w:cs="Arial"/>
        </w:rPr>
        <w:t>Nome do contratado e do contratante;</w:t>
      </w:r>
    </w:p>
    <w:p w14:paraId="562C8D09" w14:textId="77777777" w:rsidR="00B56CF4" w:rsidRPr="00B56CF4" w:rsidRDefault="00B56CF4" w:rsidP="00B56CF4">
      <w:pPr>
        <w:pStyle w:val="PargrafodaLista"/>
        <w:numPr>
          <w:ilvl w:val="0"/>
          <w:numId w:val="57"/>
        </w:numPr>
        <w:spacing w:before="120" w:after="120"/>
        <w:jc w:val="both"/>
        <w:rPr>
          <w:rFonts w:ascii="Arial" w:hAnsi="Arial" w:cs="Arial"/>
        </w:rPr>
      </w:pPr>
      <w:r w:rsidRPr="00B56CF4">
        <w:rPr>
          <w:rFonts w:ascii="Arial" w:hAnsi="Arial" w:cs="Arial"/>
        </w:rPr>
        <w:t xml:space="preserve">Identificação do contrato (tipo ou natureza do serviço) </w:t>
      </w:r>
    </w:p>
    <w:p w14:paraId="062B7614" w14:textId="77777777" w:rsidR="00B56CF4" w:rsidRPr="00B56CF4" w:rsidRDefault="00B56CF4" w:rsidP="00B56CF4">
      <w:pPr>
        <w:pStyle w:val="PargrafodaLista"/>
        <w:numPr>
          <w:ilvl w:val="0"/>
          <w:numId w:val="57"/>
        </w:numPr>
        <w:spacing w:before="120" w:after="120"/>
        <w:jc w:val="both"/>
        <w:rPr>
          <w:rFonts w:ascii="Arial" w:hAnsi="Arial" w:cs="Arial"/>
        </w:rPr>
      </w:pPr>
      <w:r w:rsidRPr="00B56CF4">
        <w:rPr>
          <w:rFonts w:ascii="Arial" w:hAnsi="Arial" w:cs="Arial"/>
        </w:rPr>
        <w:t xml:space="preserve">Localização da obra ou dos serviços; </w:t>
      </w:r>
    </w:p>
    <w:p w14:paraId="4C5D8EA5" w14:textId="77777777" w:rsidR="00B56CF4" w:rsidRPr="00B56CF4" w:rsidRDefault="00B56CF4" w:rsidP="00B56CF4">
      <w:pPr>
        <w:pStyle w:val="PargrafodaLista"/>
        <w:numPr>
          <w:ilvl w:val="0"/>
          <w:numId w:val="57"/>
        </w:numPr>
        <w:spacing w:before="120" w:after="120"/>
        <w:jc w:val="both"/>
        <w:rPr>
          <w:rFonts w:ascii="Arial" w:hAnsi="Arial" w:cs="Arial"/>
        </w:rPr>
      </w:pPr>
      <w:r w:rsidRPr="00B56CF4">
        <w:rPr>
          <w:rFonts w:ascii="Arial" w:hAnsi="Arial" w:cs="Arial"/>
        </w:rPr>
        <w:t xml:space="preserve">Serviços executados (Especificação e quantidade dos serviços executados); </w:t>
      </w:r>
    </w:p>
    <w:p w14:paraId="3C361E51" w14:textId="77777777" w:rsidR="00B56CF4" w:rsidRPr="00B56CF4" w:rsidRDefault="00B56CF4" w:rsidP="00B56CF4">
      <w:pPr>
        <w:pStyle w:val="PargrafodaLista"/>
        <w:numPr>
          <w:ilvl w:val="0"/>
          <w:numId w:val="57"/>
        </w:numPr>
        <w:spacing w:before="120" w:after="120"/>
        <w:jc w:val="both"/>
        <w:rPr>
          <w:rFonts w:ascii="Arial" w:hAnsi="Arial" w:cs="Arial"/>
        </w:rPr>
      </w:pPr>
      <w:r w:rsidRPr="00B56CF4">
        <w:rPr>
          <w:rFonts w:ascii="Arial" w:hAnsi="Arial" w:cs="Arial"/>
        </w:rPr>
        <w:t xml:space="preserve">Data do início e término dos serviços; </w:t>
      </w:r>
    </w:p>
    <w:p w14:paraId="0335E31E" w14:textId="77777777" w:rsidR="00B56CF4" w:rsidRPr="00B56CF4" w:rsidRDefault="00B56CF4" w:rsidP="00B56CF4">
      <w:pPr>
        <w:spacing w:before="120" w:after="120"/>
        <w:jc w:val="both"/>
        <w:rPr>
          <w:rFonts w:ascii="Arial" w:hAnsi="Arial" w:cs="Arial"/>
        </w:rPr>
      </w:pPr>
    </w:p>
    <w:p w14:paraId="4556B9A2" w14:textId="77777777" w:rsidR="00B56CF4" w:rsidRPr="00B56CF4" w:rsidRDefault="00B56CF4" w:rsidP="00B56CF4">
      <w:pPr>
        <w:pStyle w:val="PargrafodaLista"/>
        <w:numPr>
          <w:ilvl w:val="0"/>
          <w:numId w:val="59"/>
        </w:numPr>
        <w:jc w:val="both"/>
        <w:rPr>
          <w:rFonts w:ascii="Arial" w:hAnsi="Arial" w:cs="Arial"/>
        </w:rPr>
      </w:pPr>
      <w:r w:rsidRPr="00B56CF4">
        <w:rPr>
          <w:rFonts w:ascii="Arial" w:hAnsi="Arial" w:cs="Arial"/>
        </w:rPr>
        <w:t xml:space="preserve"> ATESTADO DE CAPACITAÇÃO TÉCNICO-PROFISSIONAL: comprovação do licitante de possuir em seu quadro permanente, profissional de nível superior (ENGENHEIRO CIVIL ou ENGENHEIRO MECANICO E ENGENHEIRO ELETRICISTA), detentor de atestado de responsabilidade técnica por execução serviço de características semelhantes, através de Certidão de Acerto Técnico – CAT, emitido pelo CREA. (Art. 67 da Lei Federal 14.133/21), para órgão ou entidade da administração pública direta ou indireta, federal, estadual, municipal ou do Distrito Federal, ou ainda para empresa privada. O(s) atestado(s) e/ou a(s) Certidão(ões) apresentada(s) deverá(ão) conter as seguintes informações básicas: </w:t>
      </w:r>
    </w:p>
    <w:p w14:paraId="2B1C5D7D" w14:textId="77777777" w:rsidR="00B56CF4" w:rsidRPr="00B56CF4" w:rsidRDefault="00B56CF4" w:rsidP="00B56CF4">
      <w:pPr>
        <w:jc w:val="both"/>
        <w:rPr>
          <w:rFonts w:ascii="Arial" w:hAnsi="Arial" w:cs="Arial"/>
        </w:rPr>
      </w:pPr>
    </w:p>
    <w:p w14:paraId="7A3B4286" w14:textId="77777777" w:rsidR="00B56CF4" w:rsidRPr="00B56CF4" w:rsidRDefault="00B56CF4" w:rsidP="00B56CF4">
      <w:pPr>
        <w:pStyle w:val="PargrafodaLista"/>
        <w:numPr>
          <w:ilvl w:val="0"/>
          <w:numId w:val="58"/>
        </w:numPr>
        <w:jc w:val="both"/>
        <w:rPr>
          <w:rFonts w:ascii="Arial" w:hAnsi="Arial" w:cs="Arial"/>
        </w:rPr>
      </w:pPr>
      <w:r w:rsidRPr="00B56CF4">
        <w:rPr>
          <w:rFonts w:ascii="Arial" w:hAnsi="Arial" w:cs="Arial"/>
        </w:rPr>
        <w:t>Nome do contratado e do contratante;</w:t>
      </w:r>
    </w:p>
    <w:p w14:paraId="4E73FEC6" w14:textId="77777777" w:rsidR="00B56CF4" w:rsidRPr="00B56CF4" w:rsidRDefault="00B56CF4" w:rsidP="00B56CF4">
      <w:pPr>
        <w:pStyle w:val="PargrafodaLista"/>
        <w:numPr>
          <w:ilvl w:val="0"/>
          <w:numId w:val="58"/>
        </w:numPr>
        <w:jc w:val="both"/>
        <w:rPr>
          <w:rFonts w:ascii="Arial" w:hAnsi="Arial" w:cs="Arial"/>
        </w:rPr>
      </w:pPr>
      <w:r w:rsidRPr="00B56CF4">
        <w:rPr>
          <w:rFonts w:ascii="Arial" w:hAnsi="Arial" w:cs="Arial"/>
        </w:rPr>
        <w:t>Nome do(s) responsável(is) técnico(s), seu(s) título(s) profissional(is) e número(s) de registro(s) no CREA</w:t>
      </w:r>
    </w:p>
    <w:p w14:paraId="5301C194" w14:textId="77777777" w:rsidR="00B56CF4" w:rsidRPr="00B56CF4" w:rsidRDefault="00B56CF4" w:rsidP="00B56CF4">
      <w:pPr>
        <w:pStyle w:val="PargrafodaLista"/>
        <w:numPr>
          <w:ilvl w:val="0"/>
          <w:numId w:val="58"/>
        </w:numPr>
        <w:jc w:val="both"/>
        <w:rPr>
          <w:rFonts w:ascii="Arial" w:hAnsi="Arial" w:cs="Arial"/>
        </w:rPr>
      </w:pPr>
      <w:r w:rsidRPr="00B56CF4">
        <w:rPr>
          <w:rFonts w:ascii="Arial" w:hAnsi="Arial" w:cs="Arial"/>
        </w:rPr>
        <w:t xml:space="preserve">Identificação do contrato </w:t>
      </w:r>
    </w:p>
    <w:p w14:paraId="056C27D5" w14:textId="77777777" w:rsidR="00B56CF4" w:rsidRPr="00B56CF4" w:rsidRDefault="00B56CF4" w:rsidP="00B56CF4">
      <w:pPr>
        <w:pStyle w:val="PargrafodaLista"/>
        <w:numPr>
          <w:ilvl w:val="0"/>
          <w:numId w:val="58"/>
        </w:numPr>
        <w:jc w:val="both"/>
        <w:rPr>
          <w:rFonts w:ascii="Arial" w:hAnsi="Arial" w:cs="Arial"/>
        </w:rPr>
      </w:pPr>
      <w:r w:rsidRPr="00B56CF4">
        <w:rPr>
          <w:rFonts w:ascii="Arial" w:hAnsi="Arial" w:cs="Arial"/>
        </w:rPr>
        <w:t>Localização da obra ou dos serviços;</w:t>
      </w:r>
    </w:p>
    <w:p w14:paraId="2140BA6C" w14:textId="77777777" w:rsidR="00B56CF4" w:rsidRPr="00B56CF4" w:rsidRDefault="00B56CF4" w:rsidP="00B56CF4">
      <w:pPr>
        <w:pStyle w:val="PargrafodaLista"/>
        <w:numPr>
          <w:ilvl w:val="0"/>
          <w:numId w:val="58"/>
        </w:numPr>
        <w:jc w:val="both"/>
        <w:rPr>
          <w:rFonts w:ascii="Arial" w:hAnsi="Arial" w:cs="Arial"/>
        </w:rPr>
      </w:pPr>
      <w:r w:rsidRPr="00B56CF4">
        <w:rPr>
          <w:rFonts w:ascii="Arial" w:hAnsi="Arial" w:cs="Arial"/>
        </w:rPr>
        <w:t>Serviços executados (Especificação e quantidade dos serviços executados);</w:t>
      </w:r>
    </w:p>
    <w:p w14:paraId="4B3C82DF" w14:textId="77777777" w:rsidR="00B56CF4" w:rsidRPr="00B56CF4" w:rsidRDefault="00B56CF4" w:rsidP="00B56CF4">
      <w:pPr>
        <w:pStyle w:val="PargrafodaLista"/>
        <w:numPr>
          <w:ilvl w:val="0"/>
          <w:numId w:val="58"/>
        </w:numPr>
        <w:jc w:val="both"/>
        <w:rPr>
          <w:rFonts w:ascii="Arial" w:hAnsi="Arial" w:cs="Arial"/>
        </w:rPr>
      </w:pPr>
      <w:r w:rsidRPr="00B56CF4">
        <w:rPr>
          <w:rFonts w:ascii="Arial" w:hAnsi="Arial" w:cs="Arial"/>
        </w:rPr>
        <w:t>Data do início e término dos serviços;</w:t>
      </w:r>
    </w:p>
    <w:p w14:paraId="6B758358" w14:textId="77777777" w:rsidR="00B56CF4" w:rsidRPr="00B56CF4" w:rsidRDefault="00B56CF4" w:rsidP="00B56CF4">
      <w:pPr>
        <w:pStyle w:val="PargrafodaLista"/>
        <w:numPr>
          <w:ilvl w:val="0"/>
          <w:numId w:val="58"/>
        </w:numPr>
        <w:spacing w:before="120" w:after="120"/>
        <w:jc w:val="both"/>
        <w:rPr>
          <w:rFonts w:ascii="Arial" w:hAnsi="Arial" w:cs="Arial"/>
        </w:rPr>
      </w:pPr>
      <w:r w:rsidRPr="00B56CF4">
        <w:rPr>
          <w:rFonts w:ascii="Arial" w:hAnsi="Arial" w:cs="Arial"/>
        </w:rPr>
        <w:t>Abaixo segue os serviços de maior relevância técnica que serão necessários a comprovação de realização conforme as atribuições do CREA.</w:t>
      </w:r>
    </w:p>
    <w:tbl>
      <w:tblPr>
        <w:tblStyle w:val="Tabelacomgrade"/>
        <w:tblW w:w="10064" w:type="dxa"/>
        <w:tblInd w:w="421" w:type="dxa"/>
        <w:tblLook w:val="04A0" w:firstRow="1" w:lastRow="0" w:firstColumn="1" w:lastColumn="0" w:noHBand="0" w:noVBand="1"/>
      </w:tblPr>
      <w:tblGrid>
        <w:gridCol w:w="1089"/>
        <w:gridCol w:w="4996"/>
        <w:gridCol w:w="3979"/>
      </w:tblGrid>
      <w:tr w:rsidR="00B56CF4" w:rsidRPr="00B56CF4" w14:paraId="43C9E298" w14:textId="77777777" w:rsidTr="00B56CF4">
        <w:tc>
          <w:tcPr>
            <w:tcW w:w="1089" w:type="dxa"/>
          </w:tcPr>
          <w:p w14:paraId="163CBB1C" w14:textId="77777777" w:rsidR="00B56CF4" w:rsidRPr="00B56CF4" w:rsidRDefault="00B56CF4" w:rsidP="00FD705A">
            <w:pPr>
              <w:pStyle w:val="NormalWeb"/>
              <w:rPr>
                <w:rFonts w:ascii="Arial" w:hAnsi="Arial" w:cs="Arial"/>
              </w:rPr>
            </w:pPr>
            <w:r w:rsidRPr="00B56CF4">
              <w:rPr>
                <w:rFonts w:ascii="Arial" w:hAnsi="Arial" w:cs="Arial"/>
              </w:rPr>
              <w:t>ITEM</w:t>
            </w:r>
          </w:p>
        </w:tc>
        <w:tc>
          <w:tcPr>
            <w:tcW w:w="4996" w:type="dxa"/>
          </w:tcPr>
          <w:p w14:paraId="32E2E9A1" w14:textId="77777777" w:rsidR="00B56CF4" w:rsidRPr="00B56CF4" w:rsidRDefault="00B56CF4" w:rsidP="00FD705A">
            <w:pPr>
              <w:pStyle w:val="NormalWeb"/>
              <w:rPr>
                <w:rFonts w:ascii="Arial" w:hAnsi="Arial" w:cs="Arial"/>
              </w:rPr>
            </w:pPr>
            <w:r w:rsidRPr="00B56CF4">
              <w:rPr>
                <w:rFonts w:ascii="Arial" w:hAnsi="Arial" w:cs="Arial"/>
              </w:rPr>
              <w:t xml:space="preserve">SERVIÇO </w:t>
            </w:r>
          </w:p>
        </w:tc>
        <w:tc>
          <w:tcPr>
            <w:tcW w:w="3979" w:type="dxa"/>
          </w:tcPr>
          <w:p w14:paraId="462991C4" w14:textId="77777777" w:rsidR="00B56CF4" w:rsidRPr="00B56CF4" w:rsidRDefault="00B56CF4" w:rsidP="00FD705A">
            <w:pPr>
              <w:pStyle w:val="NormalWeb"/>
              <w:rPr>
                <w:rFonts w:ascii="Arial" w:hAnsi="Arial" w:cs="Arial"/>
              </w:rPr>
            </w:pPr>
            <w:r w:rsidRPr="00B56CF4">
              <w:rPr>
                <w:rFonts w:ascii="Arial" w:hAnsi="Arial" w:cs="Arial"/>
              </w:rPr>
              <w:t xml:space="preserve">ATRIBUIÇÃO </w:t>
            </w:r>
          </w:p>
        </w:tc>
      </w:tr>
      <w:tr w:rsidR="00B56CF4" w:rsidRPr="00B56CF4" w14:paraId="51B0D7B4" w14:textId="77777777" w:rsidTr="00B56CF4">
        <w:tc>
          <w:tcPr>
            <w:tcW w:w="1089" w:type="dxa"/>
          </w:tcPr>
          <w:p w14:paraId="3306CB9E" w14:textId="77777777" w:rsidR="00B56CF4" w:rsidRPr="00B56CF4" w:rsidRDefault="00B56CF4" w:rsidP="00B56CF4">
            <w:pPr>
              <w:pStyle w:val="NormalWeb"/>
              <w:jc w:val="center"/>
              <w:rPr>
                <w:rFonts w:ascii="Arial" w:hAnsi="Arial" w:cs="Arial"/>
              </w:rPr>
            </w:pPr>
            <w:r w:rsidRPr="00B56CF4">
              <w:rPr>
                <w:rFonts w:ascii="Arial" w:hAnsi="Arial" w:cs="Arial"/>
              </w:rPr>
              <w:t>01</w:t>
            </w:r>
          </w:p>
        </w:tc>
        <w:tc>
          <w:tcPr>
            <w:tcW w:w="4996" w:type="dxa"/>
          </w:tcPr>
          <w:p w14:paraId="26BE438B" w14:textId="77777777" w:rsidR="00B56CF4" w:rsidRPr="00B56CF4" w:rsidRDefault="00B56CF4" w:rsidP="00FD705A">
            <w:pPr>
              <w:pStyle w:val="NormalWeb"/>
              <w:rPr>
                <w:rFonts w:ascii="Arial" w:hAnsi="Arial" w:cs="Arial"/>
              </w:rPr>
            </w:pPr>
            <w:r w:rsidRPr="00B56CF4">
              <w:rPr>
                <w:rFonts w:ascii="Arial" w:hAnsi="Arial" w:cs="Arial"/>
              </w:rPr>
              <w:t xml:space="preserve">Restauro - Execução de parede de taipa </w:t>
            </w:r>
          </w:p>
        </w:tc>
        <w:tc>
          <w:tcPr>
            <w:tcW w:w="3979" w:type="dxa"/>
          </w:tcPr>
          <w:p w14:paraId="6C31E87C" w14:textId="77777777" w:rsidR="00B56CF4" w:rsidRPr="00B56CF4" w:rsidRDefault="00B56CF4" w:rsidP="00FD705A">
            <w:pPr>
              <w:pStyle w:val="NormalWeb"/>
              <w:rPr>
                <w:rFonts w:ascii="Arial" w:hAnsi="Arial" w:cs="Arial"/>
              </w:rPr>
            </w:pPr>
            <w:r w:rsidRPr="00B56CF4">
              <w:rPr>
                <w:rFonts w:ascii="Arial" w:hAnsi="Arial" w:cs="Arial"/>
              </w:rPr>
              <w:t xml:space="preserve">ENGENHEIRO CIVIL </w:t>
            </w:r>
          </w:p>
        </w:tc>
      </w:tr>
      <w:tr w:rsidR="00B56CF4" w:rsidRPr="00B56CF4" w14:paraId="5B8BBEEB" w14:textId="77777777" w:rsidTr="00B56CF4">
        <w:tc>
          <w:tcPr>
            <w:tcW w:w="1089" w:type="dxa"/>
          </w:tcPr>
          <w:p w14:paraId="084FFB92" w14:textId="77777777" w:rsidR="00B56CF4" w:rsidRPr="00B56CF4" w:rsidRDefault="00B56CF4" w:rsidP="00B56CF4">
            <w:pPr>
              <w:pStyle w:val="NormalWeb"/>
              <w:jc w:val="center"/>
              <w:rPr>
                <w:rFonts w:ascii="Arial" w:hAnsi="Arial" w:cs="Arial"/>
              </w:rPr>
            </w:pPr>
            <w:r w:rsidRPr="00B56CF4">
              <w:rPr>
                <w:rFonts w:ascii="Arial" w:hAnsi="Arial" w:cs="Arial"/>
              </w:rPr>
              <w:t>02</w:t>
            </w:r>
          </w:p>
        </w:tc>
        <w:tc>
          <w:tcPr>
            <w:tcW w:w="4996" w:type="dxa"/>
          </w:tcPr>
          <w:p w14:paraId="7F72C815" w14:textId="77777777" w:rsidR="00B56CF4" w:rsidRPr="00B56CF4" w:rsidRDefault="00B56CF4" w:rsidP="00FD705A">
            <w:pPr>
              <w:pStyle w:val="NormalWeb"/>
              <w:rPr>
                <w:rFonts w:ascii="Arial" w:hAnsi="Arial" w:cs="Arial"/>
              </w:rPr>
            </w:pPr>
            <w:r w:rsidRPr="00B56CF4">
              <w:rPr>
                <w:rFonts w:ascii="Arial" w:hAnsi="Arial" w:cs="Arial"/>
              </w:rPr>
              <w:t>SERVIÇOS DE CARPINTARIA/ MARCENARIA</w:t>
            </w:r>
          </w:p>
        </w:tc>
        <w:tc>
          <w:tcPr>
            <w:tcW w:w="3979" w:type="dxa"/>
          </w:tcPr>
          <w:p w14:paraId="7172C8BC" w14:textId="77777777" w:rsidR="00B56CF4" w:rsidRPr="00B56CF4" w:rsidRDefault="00B56CF4" w:rsidP="00FD705A">
            <w:pPr>
              <w:pStyle w:val="NormalWeb"/>
              <w:rPr>
                <w:rFonts w:ascii="Arial" w:hAnsi="Arial" w:cs="Arial"/>
              </w:rPr>
            </w:pPr>
            <w:r w:rsidRPr="00B56CF4">
              <w:rPr>
                <w:rFonts w:ascii="Arial" w:hAnsi="Arial" w:cs="Arial"/>
              </w:rPr>
              <w:t>ENGENHEIRO CIVIL</w:t>
            </w:r>
          </w:p>
        </w:tc>
      </w:tr>
      <w:tr w:rsidR="00B56CF4" w:rsidRPr="00B56CF4" w14:paraId="7E565134" w14:textId="77777777" w:rsidTr="00B56CF4">
        <w:trPr>
          <w:trHeight w:val="441"/>
        </w:trPr>
        <w:tc>
          <w:tcPr>
            <w:tcW w:w="1089" w:type="dxa"/>
          </w:tcPr>
          <w:p w14:paraId="1B28297F" w14:textId="77777777" w:rsidR="00B56CF4" w:rsidRPr="00B56CF4" w:rsidRDefault="00B56CF4" w:rsidP="00B56CF4">
            <w:pPr>
              <w:pStyle w:val="NormalWeb"/>
              <w:jc w:val="center"/>
              <w:rPr>
                <w:rFonts w:ascii="Arial" w:hAnsi="Arial" w:cs="Arial"/>
              </w:rPr>
            </w:pPr>
            <w:r w:rsidRPr="00B56CF4">
              <w:rPr>
                <w:rFonts w:ascii="Arial" w:hAnsi="Arial" w:cs="Arial"/>
              </w:rPr>
              <w:t>03</w:t>
            </w:r>
          </w:p>
        </w:tc>
        <w:tc>
          <w:tcPr>
            <w:tcW w:w="4996" w:type="dxa"/>
          </w:tcPr>
          <w:p w14:paraId="6ECCA4BB" w14:textId="77777777" w:rsidR="00B56CF4" w:rsidRPr="00B56CF4" w:rsidRDefault="00B56CF4" w:rsidP="00FD705A">
            <w:pPr>
              <w:pStyle w:val="NormalWeb"/>
              <w:rPr>
                <w:rFonts w:ascii="Arial" w:hAnsi="Arial" w:cs="Arial"/>
              </w:rPr>
            </w:pPr>
            <w:r w:rsidRPr="00B56CF4">
              <w:rPr>
                <w:rFonts w:ascii="Arial" w:hAnsi="Arial" w:cs="Arial"/>
              </w:rPr>
              <w:t xml:space="preserve">GUINDASTE HIDRÁULICO AUTOPROPELIDO, COM LANÇA TELESCÓPICA </w:t>
            </w:r>
          </w:p>
        </w:tc>
        <w:tc>
          <w:tcPr>
            <w:tcW w:w="3979" w:type="dxa"/>
          </w:tcPr>
          <w:p w14:paraId="3BD89198" w14:textId="77777777" w:rsidR="00B56CF4" w:rsidRPr="00B56CF4" w:rsidRDefault="00B56CF4" w:rsidP="00FD705A">
            <w:pPr>
              <w:pStyle w:val="NormalWeb"/>
              <w:rPr>
                <w:rFonts w:ascii="Arial" w:hAnsi="Arial" w:cs="Arial"/>
              </w:rPr>
            </w:pPr>
            <w:r w:rsidRPr="00B56CF4">
              <w:rPr>
                <w:rFonts w:ascii="Arial" w:hAnsi="Arial" w:cs="Arial"/>
              </w:rPr>
              <w:t>ENGENHEIRO CIVIL/ ENGENHEIRO MECÂNICO/ ENGENHEIRO ELETRICISTA</w:t>
            </w:r>
          </w:p>
        </w:tc>
      </w:tr>
      <w:tr w:rsidR="00B56CF4" w:rsidRPr="00B56CF4" w14:paraId="45F56771" w14:textId="77777777" w:rsidTr="00B56CF4">
        <w:tc>
          <w:tcPr>
            <w:tcW w:w="1089" w:type="dxa"/>
          </w:tcPr>
          <w:p w14:paraId="507621B0" w14:textId="77777777" w:rsidR="00B56CF4" w:rsidRPr="00B56CF4" w:rsidRDefault="00B56CF4" w:rsidP="00B56CF4">
            <w:pPr>
              <w:pStyle w:val="NormalWeb"/>
              <w:jc w:val="center"/>
              <w:rPr>
                <w:rFonts w:ascii="Arial" w:hAnsi="Arial" w:cs="Arial"/>
              </w:rPr>
            </w:pPr>
            <w:r w:rsidRPr="00B56CF4">
              <w:rPr>
                <w:rFonts w:ascii="Arial" w:hAnsi="Arial" w:cs="Arial"/>
              </w:rPr>
              <w:t>04</w:t>
            </w:r>
          </w:p>
        </w:tc>
        <w:tc>
          <w:tcPr>
            <w:tcW w:w="4996" w:type="dxa"/>
          </w:tcPr>
          <w:p w14:paraId="5EF7490F" w14:textId="77777777" w:rsidR="00B56CF4" w:rsidRPr="00B56CF4" w:rsidRDefault="00B56CF4" w:rsidP="00FD705A">
            <w:pPr>
              <w:pStyle w:val="NormalWeb"/>
              <w:rPr>
                <w:rFonts w:ascii="Arial" w:hAnsi="Arial" w:cs="Arial"/>
              </w:rPr>
            </w:pPr>
            <w:r w:rsidRPr="00B56CF4">
              <w:rPr>
                <w:rFonts w:ascii="Arial" w:hAnsi="Arial" w:cs="Arial"/>
              </w:rPr>
              <w:t>SERVIÇOS ELÉTRICOS EM VIAS PÚBLICAS</w:t>
            </w:r>
          </w:p>
        </w:tc>
        <w:tc>
          <w:tcPr>
            <w:tcW w:w="3979" w:type="dxa"/>
          </w:tcPr>
          <w:p w14:paraId="4FBAA269" w14:textId="77777777" w:rsidR="00B56CF4" w:rsidRPr="00B56CF4" w:rsidRDefault="00B56CF4" w:rsidP="00FD705A">
            <w:pPr>
              <w:pStyle w:val="NormalWeb"/>
              <w:rPr>
                <w:rFonts w:ascii="Arial" w:hAnsi="Arial" w:cs="Arial"/>
              </w:rPr>
            </w:pPr>
            <w:r w:rsidRPr="00B56CF4">
              <w:rPr>
                <w:rFonts w:ascii="Arial" w:hAnsi="Arial" w:cs="Arial"/>
              </w:rPr>
              <w:t>ENGENHEIRO ELETRICISTA</w:t>
            </w:r>
          </w:p>
        </w:tc>
      </w:tr>
    </w:tbl>
    <w:p w14:paraId="728E36F6" w14:textId="77777777" w:rsidR="00B56CF4" w:rsidRPr="00AF5FBB" w:rsidRDefault="00B56CF4" w:rsidP="00B56CF4">
      <w:pPr>
        <w:pStyle w:val="NormalWeb"/>
        <w:ind w:left="720"/>
        <w:rPr>
          <w:rFonts w:ascii="Arial" w:hAnsi="Arial" w:cs="Arial"/>
        </w:rPr>
      </w:pPr>
    </w:p>
    <w:p w14:paraId="54DF5E32" w14:textId="77777777" w:rsidR="00B56CF4" w:rsidRPr="00AF5FBB" w:rsidRDefault="00B56CF4" w:rsidP="00B56CF4">
      <w:pPr>
        <w:pStyle w:val="NormalWeb"/>
        <w:rPr>
          <w:rFonts w:ascii="Arial" w:hAnsi="Arial" w:cs="Arial"/>
        </w:rPr>
      </w:pPr>
    </w:p>
    <w:p w14:paraId="4BC348ED" w14:textId="4387C32A" w:rsidR="003F26F2" w:rsidRPr="003F26F2" w:rsidRDefault="003F26F2" w:rsidP="003F26F2">
      <w:pPr>
        <w:jc w:val="both"/>
        <w:rPr>
          <w:rFonts w:ascii="Arial" w:hAnsi="Arial" w:cs="Arial"/>
        </w:rPr>
      </w:pPr>
    </w:p>
    <w:p w14:paraId="1F6393D0" w14:textId="0B8D0F7A"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3F454E5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757FC845"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A5521C8"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3A7884">
        <w:rPr>
          <w:rFonts w:ascii="Arial" w:hAnsi="Arial" w:cs="Arial"/>
          <w:b/>
          <w:bCs/>
        </w:rPr>
        <w:t>PE018</w:t>
      </w:r>
      <w:r w:rsidR="00B726FB">
        <w:rPr>
          <w:rFonts w:ascii="Arial" w:hAnsi="Arial" w:cs="Arial"/>
          <w:b/>
          <w:bCs/>
        </w:rPr>
        <w:t>/</w:t>
      </w:r>
      <w:r w:rsidR="00B33883">
        <w:rPr>
          <w:rFonts w:ascii="Arial" w:hAnsi="Arial" w:cs="Arial"/>
          <w:b/>
          <w:bCs/>
        </w:rPr>
        <w:t>2025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44DF2437" w14:textId="749C6420"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w:t>
      </w:r>
      <w:r w:rsidRPr="00C47D4C">
        <w:rPr>
          <w:rFonts w:ascii="Arial" w:hAnsi="Arial" w:cs="Arial"/>
          <w:b/>
        </w:rPr>
        <w:lastRenderedPageBreak/>
        <w:t xml:space="preserve">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3C96999" w14:textId="77777777" w:rsidR="006507CC" w:rsidRDefault="006507CC" w:rsidP="00424881">
      <w:pPr>
        <w:jc w:val="center"/>
        <w:rPr>
          <w:rFonts w:ascii="Arial" w:hAnsi="Arial" w:cs="Arial"/>
          <w:b/>
        </w:rPr>
      </w:pPr>
    </w:p>
    <w:p w14:paraId="666EDE03" w14:textId="77777777" w:rsidR="006507CC" w:rsidRDefault="006507CC" w:rsidP="00424881">
      <w:pPr>
        <w:jc w:val="center"/>
        <w:rPr>
          <w:rFonts w:ascii="Arial" w:hAnsi="Arial" w:cs="Arial"/>
          <w:b/>
        </w:rPr>
      </w:pPr>
    </w:p>
    <w:p w14:paraId="540E1144" w14:textId="77777777" w:rsidR="006507CC" w:rsidRDefault="006507CC" w:rsidP="00424881">
      <w:pPr>
        <w:jc w:val="center"/>
        <w:rPr>
          <w:rFonts w:ascii="Arial" w:hAnsi="Arial" w:cs="Arial"/>
          <w:b/>
        </w:rPr>
      </w:pPr>
    </w:p>
    <w:p w14:paraId="6E248636" w14:textId="77777777" w:rsidR="006507CC" w:rsidRDefault="006507CC" w:rsidP="00424881">
      <w:pPr>
        <w:jc w:val="center"/>
        <w:rPr>
          <w:rFonts w:ascii="Arial" w:hAnsi="Arial" w:cs="Arial"/>
          <w:b/>
        </w:rPr>
      </w:pPr>
    </w:p>
    <w:p w14:paraId="7A20B18E" w14:textId="77777777" w:rsidR="006507CC" w:rsidRDefault="006507CC"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26590D06" w14:textId="77777777" w:rsidR="001A317F" w:rsidRDefault="001A317F" w:rsidP="00831ED2">
      <w:pPr>
        <w:pStyle w:val="Corpodetexto2"/>
        <w:spacing w:after="0" w:line="240" w:lineRule="auto"/>
        <w:jc w:val="center"/>
        <w:rPr>
          <w:rFonts w:ascii="Arial" w:hAnsi="Arial" w:cs="Arial"/>
          <w:b/>
          <w:bCs/>
        </w:rPr>
      </w:pPr>
    </w:p>
    <w:p w14:paraId="752813CB" w14:textId="77777777" w:rsidR="00A86B38" w:rsidRDefault="00A86B38" w:rsidP="00831ED2">
      <w:pPr>
        <w:pStyle w:val="Corpodetexto2"/>
        <w:spacing w:after="0" w:line="240" w:lineRule="auto"/>
        <w:jc w:val="center"/>
        <w:rPr>
          <w:rFonts w:ascii="Arial" w:hAnsi="Arial" w:cs="Arial"/>
          <w:b/>
          <w:bCs/>
        </w:rPr>
      </w:pPr>
    </w:p>
    <w:p w14:paraId="18ABB41F" w14:textId="1D8C3F8C" w:rsidR="00424881" w:rsidRDefault="00424881" w:rsidP="00831ED2">
      <w:pPr>
        <w:pStyle w:val="Corpodetexto2"/>
        <w:spacing w:after="0" w:line="240" w:lineRule="auto"/>
        <w:jc w:val="center"/>
        <w:rPr>
          <w:rFonts w:ascii="Arial" w:hAnsi="Arial" w:cs="Arial"/>
          <w:b/>
          <w:bCs/>
        </w:rPr>
      </w:pPr>
      <w:r w:rsidRPr="00C47D4C">
        <w:rPr>
          <w:rFonts w:ascii="Arial" w:hAnsi="Arial" w:cs="Arial"/>
          <w:b/>
          <w:bCs/>
        </w:rPr>
        <w:t>ANEXO 0</w:t>
      </w:r>
      <w:r w:rsidR="009A1CE9" w:rsidRPr="00C47D4C">
        <w:rPr>
          <w:rFonts w:ascii="Arial" w:hAnsi="Arial" w:cs="Arial"/>
          <w:b/>
          <w:bCs/>
        </w:rPr>
        <w:t>5</w:t>
      </w:r>
    </w:p>
    <w:p w14:paraId="286E9E86" w14:textId="77777777" w:rsidR="00A86B38" w:rsidRPr="00C47D4C" w:rsidRDefault="00A86B38" w:rsidP="00831ED2">
      <w:pPr>
        <w:pStyle w:val="Corpodetexto2"/>
        <w:spacing w:after="0" w:line="240" w:lineRule="auto"/>
        <w:jc w:val="center"/>
        <w:rPr>
          <w:rFonts w:ascii="Arial" w:hAnsi="Arial" w:cs="Arial"/>
          <w:b/>
          <w:bCs/>
        </w:rPr>
      </w:pP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lastRenderedPageBreak/>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384E964D" w14:textId="77777777" w:rsidR="00B76C79" w:rsidRDefault="00B76C7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111745"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78AA4CBB"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186D3F9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66B3F38C"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3A7884">
        <w:rPr>
          <w:rFonts w:ascii="Arial" w:hAnsi="Arial" w:cs="Arial"/>
        </w:rPr>
        <w:t>PE018</w:t>
      </w:r>
      <w:r w:rsidR="00B726FB">
        <w:rPr>
          <w:rFonts w:ascii="Arial" w:hAnsi="Arial" w:cs="Arial"/>
        </w:rPr>
        <w:t>/</w:t>
      </w:r>
      <w:r w:rsidR="00B33883">
        <w:rPr>
          <w:rFonts w:ascii="Arial" w:hAnsi="Arial" w:cs="Arial"/>
        </w:rPr>
        <w:t>2025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7F55445"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4B68BC5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2CFB4E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5F85E9A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E42CB2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33CFFEA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3A7884">
        <w:rPr>
          <w:rFonts w:ascii="Arial" w:hAnsi="Arial" w:cs="Arial"/>
          <w:b/>
          <w:bCs/>
        </w:rPr>
        <w:t>PE018</w:t>
      </w:r>
      <w:r w:rsidR="00B726FB">
        <w:rPr>
          <w:rFonts w:ascii="Arial" w:hAnsi="Arial" w:cs="Arial"/>
          <w:b/>
          <w:bCs/>
        </w:rPr>
        <w:t>/</w:t>
      </w:r>
      <w:r w:rsidR="00B33883">
        <w:rPr>
          <w:rFonts w:ascii="Arial" w:hAnsi="Arial" w:cs="Arial"/>
          <w:b/>
          <w:bCs/>
        </w:rPr>
        <w:t>2025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333C4AE8"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3A7884">
        <w:rPr>
          <w:rFonts w:ascii="Arial" w:hAnsi="Arial" w:cs="Arial"/>
        </w:rPr>
        <w:t>PE018</w:t>
      </w:r>
      <w:r w:rsidR="00B726FB">
        <w:rPr>
          <w:rFonts w:ascii="Arial" w:hAnsi="Arial" w:cs="Arial"/>
        </w:rPr>
        <w:t>/</w:t>
      </w:r>
      <w:r w:rsidR="00B33883">
        <w:rPr>
          <w:rFonts w:ascii="Arial" w:hAnsi="Arial" w:cs="Arial"/>
        </w:rPr>
        <w:t>2025</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703300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12</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1C8D2B4E"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3A7884">
        <w:rPr>
          <w:rFonts w:ascii="Arial" w:hAnsi="Arial" w:cs="Arial"/>
        </w:rPr>
        <w:t>112</w:t>
      </w:r>
      <w:r w:rsidRPr="00726816">
        <w:rPr>
          <w:rFonts w:ascii="Arial" w:hAnsi="Arial" w:cs="Arial"/>
        </w:rPr>
        <w:t>/</w:t>
      </w:r>
      <w:r w:rsidR="00B33883">
        <w:rPr>
          <w:rFonts w:ascii="Arial" w:hAnsi="Arial" w:cs="Arial"/>
        </w:rPr>
        <w:t>2025</w:t>
      </w:r>
    </w:p>
    <w:p w14:paraId="69546AB0" w14:textId="7B7188FB"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3A7884">
        <w:rPr>
          <w:rFonts w:ascii="Arial" w:hAnsi="Arial" w:cs="Arial"/>
        </w:rPr>
        <w:t>PE018</w:t>
      </w:r>
      <w:r w:rsidRPr="00726816">
        <w:rPr>
          <w:rFonts w:ascii="Arial" w:hAnsi="Arial" w:cs="Arial"/>
        </w:rPr>
        <w:t>/</w:t>
      </w:r>
      <w:r w:rsidR="00B33883">
        <w:rPr>
          <w:rFonts w:ascii="Arial" w:hAnsi="Arial" w:cs="Arial"/>
        </w:rPr>
        <w:t>2025</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A empresa XXXXXXXXXXXXXXXXXXXX, inscrita no CNPJ nº xxxxx, por intermédio de seu representante legal, senhor xxxxxxxx, portador do CPF nº xxxxxxxx,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574B0669"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de </w:t>
      </w:r>
      <w:r w:rsidR="00B33883">
        <w:rPr>
          <w:rFonts w:ascii="Arial" w:hAnsi="Arial" w:cs="Arial"/>
        </w:rPr>
        <w:t>2025</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5ACAA955"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726816">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0382267"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3F26F2">
        <w:rPr>
          <w:rFonts w:ascii="Arial" w:hAnsi="Arial" w:cs="Arial"/>
          <w:b/>
          <w:bCs/>
        </w:rPr>
        <w:t>PRESTAÇÃO DE SERVIÇOS</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1B729BED"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6FE0310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3F26F2">
        <w:rPr>
          <w:rFonts w:ascii="Courier New" w:hAnsi="Courier New" w:cs="Courier New"/>
          <w:sz w:val="24"/>
          <w:szCs w:val="24"/>
          <w:lang w:val="pt-BR"/>
        </w:rPr>
        <w:t>Prestação de Serviços</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2D1B5E3"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3A7884">
        <w:rPr>
          <w:rFonts w:ascii="Courier New" w:hAnsi="Courier New" w:cs="Courier New"/>
          <w:b/>
          <w:bCs/>
          <w:sz w:val="24"/>
          <w:szCs w:val="24"/>
          <w:lang w:val="pt-BR"/>
        </w:rPr>
        <w:t>PE018</w:t>
      </w:r>
      <w:r w:rsidRPr="00237441">
        <w:rPr>
          <w:rFonts w:ascii="Courier New" w:hAnsi="Courier New" w:cs="Courier New"/>
          <w:b/>
          <w:bCs/>
          <w:sz w:val="24"/>
          <w:szCs w:val="24"/>
        </w:rPr>
        <w:t>/</w:t>
      </w:r>
      <w:r w:rsidR="00B33883">
        <w:rPr>
          <w:rFonts w:ascii="Courier New" w:hAnsi="Courier New" w:cs="Courier New"/>
          <w:b/>
          <w:bCs/>
          <w:sz w:val="24"/>
          <w:szCs w:val="24"/>
          <w:lang w:val="pt-BR"/>
        </w:rPr>
        <w:t>2025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1DBFE773"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3F26F2" w:rsidRPr="003F26F2">
        <w:rPr>
          <w:rFonts w:ascii="Courier New" w:hAnsi="Courier New" w:cs="Courier New"/>
          <w:color w:val="000000"/>
          <w:sz w:val="24"/>
          <w:szCs w:val="24"/>
        </w:rPr>
        <w:t xml:space="preserve">para prestar serviços </w:t>
      </w:r>
      <w:r w:rsidR="00B56CF4" w:rsidRPr="00B56CF4">
        <w:rPr>
          <w:rFonts w:ascii="Courier New" w:hAnsi="Courier New" w:cs="Courier New"/>
          <w:color w:val="000000"/>
          <w:sz w:val="24"/>
          <w:szCs w:val="24"/>
        </w:rPr>
        <w:t>de instalação de estruturas provisórias, bem como, decoração e iluminação de espaços públicos para a realização dos festejos juninos de 2025 na sede do município</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E37C18">
        <w:rPr>
          <w:rFonts w:ascii="Courier New" w:hAnsi="Courier New" w:cs="Courier New"/>
          <w:sz w:val="24"/>
          <w:szCs w:val="24"/>
          <w:lang w:val="pt-BR"/>
        </w:rPr>
        <w:t>em</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3A7884">
        <w:rPr>
          <w:rFonts w:ascii="Courier New" w:hAnsi="Courier New" w:cs="Courier New"/>
          <w:b/>
          <w:sz w:val="24"/>
          <w:szCs w:val="24"/>
          <w:lang w:val="pt-BR"/>
        </w:rPr>
        <w:t>PE018</w:t>
      </w:r>
      <w:r w:rsidRPr="00237441">
        <w:rPr>
          <w:rFonts w:ascii="Courier New" w:hAnsi="Courier New" w:cs="Courier New"/>
          <w:b/>
          <w:sz w:val="24"/>
          <w:szCs w:val="24"/>
        </w:rPr>
        <w:t>/</w:t>
      </w:r>
      <w:r w:rsidR="00B33883">
        <w:rPr>
          <w:rFonts w:ascii="Courier New" w:hAnsi="Courier New" w:cs="Courier New"/>
          <w:b/>
          <w:sz w:val="24"/>
          <w:szCs w:val="24"/>
          <w:lang w:val="pt-BR"/>
        </w:rPr>
        <w:t>2025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49D58E28" w14:textId="77777777" w:rsidR="003F26F2" w:rsidRDefault="003F26F2"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339581D1"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3F26F2">
        <w:rPr>
          <w:rFonts w:ascii="Courier New" w:hAnsi="Courier New" w:cs="Courier New"/>
          <w:sz w:val="24"/>
          <w:szCs w:val="24"/>
          <w:lang w:val="pt-BR"/>
        </w:rPr>
        <w:t>serviço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330D8672"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3F26F2">
        <w:rPr>
          <w:rFonts w:ascii="Courier New" w:hAnsi="Courier New" w:cs="Courier New"/>
          <w:sz w:val="24"/>
          <w:szCs w:val="24"/>
          <w:lang w:val="pt-BR"/>
        </w:rPr>
        <w:t>serviço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3A7884">
        <w:rPr>
          <w:rFonts w:ascii="Courier New" w:hAnsi="Courier New" w:cs="Courier New"/>
          <w:b/>
          <w:sz w:val="24"/>
          <w:szCs w:val="24"/>
          <w:lang w:val="pt-BR"/>
        </w:rPr>
        <w:t>PE018</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72B1B023"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3A7884">
        <w:rPr>
          <w:rFonts w:ascii="Courier New" w:hAnsi="Courier New" w:cs="Courier New"/>
          <w:b/>
          <w:sz w:val="24"/>
          <w:szCs w:val="24"/>
          <w:lang w:val="pt-BR"/>
        </w:rPr>
        <w:t>PE018</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190F6E6D" w:rsidR="00A02839" w:rsidRPr="00BE7E50" w:rsidRDefault="00A02839" w:rsidP="00947101">
      <w:pPr>
        <w:pStyle w:val="Corpodetexto3"/>
        <w:ind w:firstLine="851"/>
        <w:jc w:val="both"/>
        <w:rPr>
          <w:rFonts w:ascii="Courier New" w:hAnsi="Courier New" w:cs="Courier New"/>
          <w:bCs/>
          <w:sz w:val="24"/>
          <w:szCs w:val="24"/>
        </w:rPr>
      </w:pPr>
      <w:bookmarkStart w:id="12"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r w:rsidR="003F26F2">
        <w:rPr>
          <w:rFonts w:ascii="Courier New" w:hAnsi="Courier New" w:cs="Courier New"/>
          <w:bCs/>
          <w:sz w:val="24"/>
          <w:szCs w:val="24"/>
          <w:lang w:val="pt-BR"/>
        </w:rPr>
        <w:t>O</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servidor</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responsáve</w:t>
      </w:r>
      <w:r w:rsidR="00C016EE">
        <w:rPr>
          <w:rFonts w:ascii="Courier New" w:hAnsi="Courier New" w:cs="Courier New"/>
          <w:bCs/>
          <w:sz w:val="24"/>
          <w:szCs w:val="24"/>
          <w:lang w:val="pt-BR"/>
        </w:rPr>
        <w:t>l</w:t>
      </w:r>
      <w:r w:rsidR="00FF49BA" w:rsidRPr="00BE7E50">
        <w:rPr>
          <w:rFonts w:ascii="Courier New" w:hAnsi="Courier New" w:cs="Courier New"/>
          <w:bCs/>
          <w:sz w:val="24"/>
          <w:szCs w:val="24"/>
          <w:lang w:val="pt-BR"/>
        </w:rPr>
        <w:t xml:space="preserve"> </w:t>
      </w:r>
      <w:r w:rsidRPr="00BE7E50">
        <w:rPr>
          <w:rFonts w:ascii="Courier New" w:hAnsi="Courier New" w:cs="Courier New"/>
          <w:bCs/>
          <w:sz w:val="24"/>
          <w:szCs w:val="24"/>
          <w:lang w:val="pt-BR"/>
        </w:rPr>
        <w:t xml:space="preserve">pela fiscalização deste contrato </w:t>
      </w:r>
      <w:r w:rsidR="00905A18" w:rsidRPr="00BE7E50">
        <w:rPr>
          <w:rFonts w:ascii="Courier New" w:hAnsi="Courier New" w:cs="Courier New"/>
          <w:bCs/>
          <w:sz w:val="24"/>
          <w:szCs w:val="24"/>
          <w:lang w:val="pt-BR"/>
        </w:rPr>
        <w:t>ser</w:t>
      </w:r>
      <w:bookmarkEnd w:id="12"/>
      <w:r w:rsidR="00C016EE">
        <w:rPr>
          <w:rFonts w:ascii="Courier New" w:hAnsi="Courier New" w:cs="Courier New"/>
          <w:bCs/>
          <w:sz w:val="24"/>
          <w:szCs w:val="24"/>
          <w:lang w:val="pt-BR"/>
        </w:rPr>
        <w:t>á</w:t>
      </w:r>
      <w:r w:rsidR="00457829" w:rsidRPr="00BE7E50">
        <w:rPr>
          <w:rFonts w:ascii="Courier New" w:hAnsi="Courier New" w:cs="Courier New"/>
          <w:bCs/>
          <w:sz w:val="24"/>
          <w:szCs w:val="24"/>
          <w:lang w:val="pt-BR"/>
        </w:rPr>
        <w:t>:</w:t>
      </w:r>
      <w:r w:rsidR="00FF49BA" w:rsidRPr="00BE7E50">
        <w:rPr>
          <w:rFonts w:ascii="Courier New" w:hAnsi="Courier New" w:cs="Courier New"/>
          <w:bCs/>
          <w:sz w:val="24"/>
          <w:szCs w:val="24"/>
          <w:lang w:val="pt-BR"/>
        </w:rPr>
        <w:t xml:space="preserve"> </w:t>
      </w:r>
      <w:r w:rsidR="00C016EE">
        <w:rPr>
          <w:rFonts w:ascii="Courier New" w:hAnsi="Courier New" w:cs="Courier New"/>
          <w:bCs/>
          <w:sz w:val="24"/>
          <w:szCs w:val="24"/>
          <w:lang w:val="pt-BR"/>
        </w:rPr>
        <w:t>José Lucas Barreto da Silva</w:t>
      </w:r>
      <w:r w:rsidR="004558A9">
        <w:rPr>
          <w:rFonts w:ascii="Courier New" w:hAnsi="Courier New" w:cs="Courier New"/>
          <w:bCs/>
          <w:sz w:val="24"/>
          <w:szCs w:val="24"/>
          <w:lang w:val="pt-BR"/>
        </w:rPr>
        <w:t xml:space="preserve">, CPF sob nº </w:t>
      </w:r>
      <w:r w:rsidR="00C016EE">
        <w:rPr>
          <w:rFonts w:ascii="Courier New" w:hAnsi="Courier New" w:cs="Courier New"/>
          <w:bCs/>
          <w:sz w:val="24"/>
          <w:szCs w:val="24"/>
          <w:lang w:val="pt-BR"/>
        </w:rPr>
        <w:t>077.888.225-07</w:t>
      </w:r>
      <w:r w:rsidR="00CE32C6" w:rsidRPr="00BE7E5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lastRenderedPageBreak/>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6FA260E6"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B33883">
        <w:rPr>
          <w:rFonts w:ascii="Courier New" w:hAnsi="Courier New" w:cs="Courier New"/>
          <w:b/>
          <w:bCs/>
          <w:sz w:val="24"/>
          <w:szCs w:val="24"/>
          <w:lang w:val="pt-BR"/>
        </w:rPr>
        <w:t>2025</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4C4C06C1" w14:textId="77777777" w:rsidR="00DA6F2B" w:rsidRDefault="00DA6F2B" w:rsidP="00F96C3E">
      <w:pPr>
        <w:pStyle w:val="Corpodetexto3"/>
        <w:rPr>
          <w:rFonts w:ascii="Courier New" w:hAnsi="Courier New" w:cs="Courier New"/>
          <w:b/>
          <w:bCs/>
          <w:sz w:val="24"/>
          <w:szCs w:val="24"/>
          <w:lang w:val="pt-BR"/>
        </w:rPr>
      </w:pPr>
    </w:p>
    <w:p w14:paraId="2E41EEBF" w14:textId="77777777" w:rsidR="00DA6F2B" w:rsidRDefault="00DA6F2B" w:rsidP="00F96C3E">
      <w:pPr>
        <w:pStyle w:val="Corpodetexto3"/>
        <w:rPr>
          <w:rFonts w:ascii="Courier New" w:hAnsi="Courier New" w:cs="Courier New"/>
          <w:b/>
          <w:bCs/>
          <w:sz w:val="24"/>
          <w:szCs w:val="24"/>
          <w:lang w:val="pt-BR"/>
        </w:rPr>
      </w:pPr>
    </w:p>
    <w:p w14:paraId="2EB676DA" w14:textId="77777777" w:rsidR="00DA6F2B" w:rsidRDefault="00DA6F2B" w:rsidP="00F96C3E">
      <w:pPr>
        <w:pStyle w:val="Corpodetexto3"/>
        <w:rPr>
          <w:rFonts w:ascii="Courier New" w:hAnsi="Courier New" w:cs="Courier New"/>
          <w:b/>
          <w:bCs/>
          <w:sz w:val="24"/>
          <w:szCs w:val="24"/>
          <w:lang w:val="pt-BR"/>
        </w:rPr>
      </w:pPr>
    </w:p>
    <w:p w14:paraId="25C503D4" w14:textId="77777777" w:rsidR="00DA6F2B" w:rsidRDefault="00DA6F2B" w:rsidP="00F96C3E">
      <w:pPr>
        <w:pStyle w:val="Corpodetexto3"/>
        <w:rPr>
          <w:rFonts w:ascii="Courier New" w:hAnsi="Courier New" w:cs="Courier New"/>
          <w:b/>
          <w:bCs/>
          <w:sz w:val="24"/>
          <w:szCs w:val="24"/>
          <w:lang w:val="pt-BR"/>
        </w:rPr>
      </w:pPr>
    </w:p>
    <w:p w14:paraId="6CC11DA6" w14:textId="77777777" w:rsidR="00DA6F2B" w:rsidRDefault="00DA6F2B" w:rsidP="00F96C3E">
      <w:pPr>
        <w:pStyle w:val="Corpodetexto3"/>
        <w:rPr>
          <w:rFonts w:ascii="Courier New" w:hAnsi="Courier New" w:cs="Courier New"/>
          <w:b/>
          <w:bCs/>
          <w:sz w:val="24"/>
          <w:szCs w:val="24"/>
          <w:lang w:val="pt-BR"/>
        </w:rPr>
      </w:pPr>
    </w:p>
    <w:p w14:paraId="6687961C" w14:textId="77777777" w:rsidR="00C016EE" w:rsidRDefault="00C016EE" w:rsidP="00F96C3E">
      <w:pPr>
        <w:pStyle w:val="Corpodetexto3"/>
        <w:rPr>
          <w:rFonts w:ascii="Courier New" w:hAnsi="Courier New" w:cs="Courier New"/>
          <w:b/>
          <w:bCs/>
          <w:sz w:val="24"/>
          <w:szCs w:val="24"/>
          <w:lang w:val="pt-BR"/>
        </w:rPr>
      </w:pPr>
    </w:p>
    <w:p w14:paraId="7CAC6F39" w14:textId="77777777" w:rsidR="00C016EE" w:rsidRDefault="00C016EE" w:rsidP="00F96C3E">
      <w:pPr>
        <w:pStyle w:val="Corpodetexto3"/>
        <w:rPr>
          <w:rFonts w:ascii="Courier New" w:hAnsi="Courier New" w:cs="Courier New"/>
          <w:b/>
          <w:bCs/>
          <w:sz w:val="24"/>
          <w:szCs w:val="24"/>
          <w:lang w:val="pt-BR"/>
        </w:rPr>
      </w:pPr>
    </w:p>
    <w:p w14:paraId="256515F2" w14:textId="77777777" w:rsidR="00C016EE" w:rsidRDefault="00C016EE" w:rsidP="00F96C3E">
      <w:pPr>
        <w:pStyle w:val="Corpodetexto3"/>
        <w:rPr>
          <w:rFonts w:ascii="Courier New" w:hAnsi="Courier New" w:cs="Courier New"/>
          <w:b/>
          <w:bCs/>
          <w:sz w:val="24"/>
          <w:szCs w:val="24"/>
          <w:lang w:val="pt-BR"/>
        </w:rPr>
      </w:pPr>
    </w:p>
    <w:p w14:paraId="2E59C6ED" w14:textId="77777777" w:rsidR="00DA6F2B" w:rsidRDefault="00DA6F2B" w:rsidP="00F96C3E">
      <w:pPr>
        <w:pStyle w:val="Corpodetexto3"/>
        <w:rPr>
          <w:rFonts w:ascii="Courier New" w:hAnsi="Courier New" w:cs="Courier New"/>
          <w:b/>
          <w:bCs/>
          <w:sz w:val="24"/>
          <w:szCs w:val="24"/>
          <w:lang w:val="pt-BR"/>
        </w:rPr>
      </w:pPr>
    </w:p>
    <w:p w14:paraId="5B2CCE48" w14:textId="77777777" w:rsidR="00DA6F2B" w:rsidRDefault="00DA6F2B" w:rsidP="00DA6F2B">
      <w:pPr>
        <w:jc w:val="center"/>
        <w:rPr>
          <w:rFonts w:ascii="Arial" w:hAnsi="Arial" w:cs="Arial"/>
          <w:b/>
        </w:rPr>
      </w:pPr>
      <w:r w:rsidRPr="0085216D">
        <w:rPr>
          <w:rFonts w:ascii="Arial" w:hAnsi="Arial" w:cs="Arial"/>
          <w:b/>
        </w:rPr>
        <w:lastRenderedPageBreak/>
        <w:t>ANEXO 1</w:t>
      </w:r>
      <w:r>
        <w:rPr>
          <w:rFonts w:ascii="Arial" w:hAnsi="Arial" w:cs="Arial"/>
          <w:b/>
        </w:rPr>
        <w:t>4</w:t>
      </w:r>
    </w:p>
    <w:p w14:paraId="60F2932B" w14:textId="0F09D947" w:rsidR="00DA6F2B" w:rsidRDefault="00DA6F2B" w:rsidP="00DA6F2B">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XXX/2025</w:t>
      </w:r>
    </w:p>
    <w:p w14:paraId="5504D1DB" w14:textId="77777777" w:rsidR="00DA6F2B" w:rsidRDefault="00DA6F2B" w:rsidP="00DA6F2B">
      <w:pPr>
        <w:jc w:val="center"/>
        <w:rPr>
          <w:rFonts w:ascii="Arial" w:hAnsi="Arial"/>
          <w:b/>
        </w:rPr>
      </w:pPr>
    </w:p>
    <w:p w14:paraId="34F3945A" w14:textId="1E813556" w:rsidR="00DA6F2B" w:rsidRPr="00C24193" w:rsidRDefault="00DA6F2B" w:rsidP="00DA6F2B">
      <w:pPr>
        <w:pStyle w:val="Format1"/>
        <w:ind w:right="-24"/>
        <w:jc w:val="both"/>
        <w:rPr>
          <w:rFonts w:ascii="Arial" w:hAnsi="Arial"/>
          <w:sz w:val="24"/>
        </w:rPr>
      </w:pPr>
      <w:r w:rsidRPr="00C24193">
        <w:rPr>
          <w:rFonts w:ascii="Arial" w:hAnsi="Arial"/>
          <w:sz w:val="24"/>
        </w:rPr>
        <w:t xml:space="preserve">Aos xx dias do mês de xxxxxxxx do ano de </w:t>
      </w:r>
      <w:r>
        <w:rPr>
          <w:rFonts w:ascii="Arial" w:hAnsi="Arial"/>
          <w:sz w:val="24"/>
        </w:rPr>
        <w:t>2025</w:t>
      </w:r>
      <w:r w:rsidRPr="00C24193">
        <w:rPr>
          <w:rFonts w:ascii="Arial" w:hAnsi="Arial"/>
          <w:sz w:val="24"/>
        </w:rPr>
        <w:t>, na sala</w:t>
      </w:r>
      <w:r w:rsidRPr="00E408A8">
        <w:rPr>
          <w:rFonts w:ascii="Arial" w:hAnsi="Arial"/>
          <w:sz w:val="24"/>
        </w:rPr>
        <w:t xml:space="preserve">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em face do Pregão Eletrônico n</w:t>
      </w:r>
      <w:r w:rsidRPr="00237441">
        <w:rPr>
          <w:rFonts w:ascii="Arial" w:hAnsi="Arial"/>
          <w:sz w:val="24"/>
        </w:rPr>
        <w:t xml:space="preserve">.° </w:t>
      </w:r>
      <w:r w:rsidR="003A7884">
        <w:rPr>
          <w:rFonts w:ascii="Arial" w:hAnsi="Arial"/>
          <w:sz w:val="24"/>
        </w:rPr>
        <w:t>PE018</w:t>
      </w:r>
      <w:r>
        <w:rPr>
          <w:rFonts w:ascii="Arial" w:hAnsi="Arial"/>
          <w:sz w:val="24"/>
        </w:rPr>
        <w:t>/2025</w:t>
      </w:r>
      <w:r w:rsidRPr="00237441">
        <w:rPr>
          <w:rFonts w:ascii="Arial" w:hAnsi="Arial"/>
          <w:sz w:val="24"/>
        </w:rPr>
        <w:t>, resolve</w:t>
      </w:r>
      <w:r>
        <w:rPr>
          <w:rFonts w:ascii="Arial" w:hAnsi="Arial"/>
          <w:sz w:val="24"/>
        </w:rPr>
        <w:t xml:space="preserve"> registrar o(s) preço(s) da(s) empresa(s) abaixo indicada(s) para </w:t>
      </w:r>
      <w:r w:rsidR="00C016EE">
        <w:rPr>
          <w:rFonts w:ascii="Arial" w:hAnsi="Arial"/>
          <w:sz w:val="24"/>
        </w:rPr>
        <w:t>a</w:t>
      </w:r>
      <w:r>
        <w:rPr>
          <w:rFonts w:ascii="Arial" w:hAnsi="Arial"/>
          <w:sz w:val="24"/>
        </w:rPr>
        <w:t xml:space="preserve"> eventual </w:t>
      </w:r>
      <w:r w:rsidR="004558A9">
        <w:rPr>
          <w:rFonts w:ascii="Arial" w:hAnsi="Arial" w:cs="Arial"/>
          <w:color w:val="000000"/>
          <w:sz w:val="24"/>
          <w:szCs w:val="24"/>
        </w:rPr>
        <w:t xml:space="preserve">prestação de serviços </w:t>
      </w:r>
      <w:r w:rsidR="00C016EE" w:rsidRPr="00C016EE">
        <w:rPr>
          <w:rFonts w:ascii="Arial" w:hAnsi="Arial" w:cs="Arial"/>
          <w:color w:val="000000"/>
          <w:sz w:val="24"/>
          <w:szCs w:val="24"/>
        </w:rPr>
        <w:t>de instalação de estruturas provisórias, bem como, decoração e iluminação de espaços públicos para a realização dos festejos juninos de 2025 na sede do município</w:t>
      </w:r>
      <w:r w:rsidRPr="00C016EE">
        <w:rPr>
          <w:rFonts w:ascii="Arial" w:hAnsi="Arial" w:cs="Arial"/>
          <w:sz w:val="24"/>
          <w:szCs w:val="24"/>
        </w:rPr>
        <w:t>,</w:t>
      </w:r>
      <w:r w:rsidRPr="00C24193">
        <w:rPr>
          <w:rFonts w:ascii="Arial" w:hAnsi="Arial"/>
          <w:sz w:val="24"/>
        </w:rPr>
        <w:t xml:space="preserve"> doravante denominada(s)s </w:t>
      </w:r>
      <w:r w:rsidR="004558A9">
        <w:rPr>
          <w:rFonts w:ascii="Arial" w:hAnsi="Arial"/>
          <w:sz w:val="24"/>
        </w:rPr>
        <w:t>PRESTADORA</w:t>
      </w:r>
      <w:r>
        <w:rPr>
          <w:rFonts w:ascii="Arial" w:hAnsi="Arial"/>
          <w:sz w:val="24"/>
        </w:rPr>
        <w:t>(S)</w:t>
      </w:r>
      <w:r w:rsidR="004558A9">
        <w:rPr>
          <w:rFonts w:ascii="Arial" w:hAnsi="Arial"/>
          <w:sz w:val="24"/>
        </w:rPr>
        <w:t xml:space="preserve"> DE SERVIÇO(S)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7F8F19B5" w14:textId="77777777" w:rsidR="00DA6F2B" w:rsidRPr="00C24193" w:rsidRDefault="00DA6F2B" w:rsidP="00DA6F2B">
      <w:pPr>
        <w:ind w:right="-24"/>
      </w:pPr>
    </w:p>
    <w:p w14:paraId="2FDA2CDE" w14:textId="77777777" w:rsidR="00DA6F2B" w:rsidRPr="00C24193" w:rsidRDefault="00DA6F2B" w:rsidP="00DA6F2B">
      <w:pPr>
        <w:pStyle w:val="Nvel2"/>
        <w:tabs>
          <w:tab w:val="left" w:pos="0"/>
        </w:tabs>
        <w:spacing w:before="100" w:after="100" w:line="240" w:lineRule="atLeast"/>
        <w:ind w:right="-24"/>
      </w:pPr>
      <w:r w:rsidRPr="00C24193">
        <w:t>CLÁUSULA PRIMEIRA - DO OBJETO</w:t>
      </w:r>
    </w:p>
    <w:p w14:paraId="5FF7FAB7" w14:textId="66E39A31" w:rsidR="00DA6F2B" w:rsidRPr="00237441" w:rsidRDefault="00DA6F2B" w:rsidP="00DA6F2B">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sidR="004558A9">
        <w:rPr>
          <w:rFonts w:ascii="Arial" w:hAnsi="Arial"/>
        </w:rPr>
        <w:t>a</w:t>
      </w:r>
      <w:r>
        <w:rPr>
          <w:rFonts w:ascii="Arial" w:hAnsi="Arial"/>
        </w:rPr>
        <w:t xml:space="preserve"> eventual </w:t>
      </w:r>
      <w:r w:rsidR="004558A9">
        <w:rPr>
          <w:rFonts w:ascii="Arial" w:hAnsi="Arial" w:cs="Arial"/>
          <w:color w:val="000000"/>
        </w:rPr>
        <w:t xml:space="preserve">prestação de serviços </w:t>
      </w:r>
      <w:r w:rsidR="00C016EE">
        <w:rPr>
          <w:rFonts w:ascii="Arial" w:hAnsi="Arial" w:cs="Arial"/>
          <w:color w:val="000000"/>
        </w:rPr>
        <w:t>de instalação de estruturas provisórias, bem como, decoração e iluminação de espaços públicos para a realização dos festejos juninos de 2025 na sede do município</w:t>
      </w:r>
      <w:r w:rsidRPr="00886579">
        <w:rPr>
          <w:rFonts w:ascii="Arial" w:hAnsi="Arial" w:cs="Arial"/>
        </w:rPr>
        <w:t xml:space="preserve">, </w:t>
      </w:r>
      <w:r w:rsidRPr="00C24193">
        <w:rPr>
          <w:rFonts w:ascii="Arial" w:hAnsi="Arial"/>
        </w:rPr>
        <w:t>sendo os quantitativos estimados e os itens a serem registrados os constantes no</w:t>
      </w:r>
      <w:r>
        <w:rPr>
          <w:rFonts w:ascii="Arial" w:hAnsi="Arial"/>
        </w:rPr>
        <w:t>(s)</w:t>
      </w:r>
      <w:r w:rsidRPr="00C24193">
        <w:rPr>
          <w:rFonts w:ascii="Arial" w:hAnsi="Arial"/>
        </w:rPr>
        <w:t xml:space="preserve"> lote</w:t>
      </w:r>
      <w:r>
        <w:rPr>
          <w:rFonts w:ascii="Arial" w:hAnsi="Arial"/>
        </w:rPr>
        <w:t>(s)</w:t>
      </w:r>
      <w:r w:rsidRPr="00C24193">
        <w:rPr>
          <w:rFonts w:ascii="Arial" w:hAnsi="Arial"/>
        </w:rPr>
        <w:t xml:space="preserve"> </w:t>
      </w:r>
      <w:r>
        <w:rPr>
          <w:rFonts w:ascii="Arial" w:hAnsi="Arial"/>
        </w:rPr>
        <w:t>______</w:t>
      </w:r>
      <w:r w:rsidRPr="00C24193">
        <w:rPr>
          <w:rFonts w:ascii="Arial" w:hAnsi="Arial"/>
        </w:rPr>
        <w:t xml:space="preserve"> do Anexo I, Termo de Referência, do Edital do</w:t>
      </w:r>
      <w:r>
        <w:rPr>
          <w:rFonts w:ascii="Arial" w:hAnsi="Arial"/>
        </w:rPr>
        <w:t xml:space="preserve"> Pregão Eletrônico n</w:t>
      </w:r>
      <w:r w:rsidRPr="00565EB5">
        <w:rPr>
          <w:rFonts w:ascii="Arial" w:hAnsi="Arial"/>
        </w:rPr>
        <w:t xml:space="preserve">. </w:t>
      </w:r>
      <w:r w:rsidR="003A7884">
        <w:rPr>
          <w:rFonts w:ascii="Arial" w:hAnsi="Arial"/>
        </w:rPr>
        <w:t>PE018</w:t>
      </w:r>
      <w:r>
        <w:rPr>
          <w:rFonts w:ascii="Arial" w:hAnsi="Arial"/>
        </w:rPr>
        <w:t>/2025</w:t>
      </w:r>
      <w:r w:rsidRPr="00237441">
        <w:rPr>
          <w:rFonts w:ascii="Arial" w:hAnsi="Arial"/>
        </w:rPr>
        <w:t>.</w:t>
      </w:r>
    </w:p>
    <w:p w14:paraId="475A35EB" w14:textId="77777777" w:rsidR="00DA6F2B" w:rsidRPr="00237441" w:rsidRDefault="00DA6F2B" w:rsidP="00DA6F2B">
      <w:pPr>
        <w:spacing w:before="80" w:after="80" w:line="280" w:lineRule="atLeast"/>
        <w:ind w:right="-24"/>
        <w:jc w:val="both"/>
        <w:rPr>
          <w:rFonts w:ascii="Arial" w:hAnsi="Arial"/>
        </w:rPr>
      </w:pPr>
    </w:p>
    <w:p w14:paraId="6AD34060" w14:textId="77777777" w:rsidR="00DA6F2B" w:rsidRPr="00237441" w:rsidRDefault="00DA6F2B" w:rsidP="00DA6F2B">
      <w:pPr>
        <w:spacing w:before="80" w:after="80" w:line="320" w:lineRule="atLeast"/>
        <w:ind w:right="-24"/>
        <w:jc w:val="both"/>
        <w:rPr>
          <w:rFonts w:ascii="Arial" w:hAnsi="Arial"/>
          <w:b/>
        </w:rPr>
      </w:pPr>
      <w:r w:rsidRPr="00237441">
        <w:rPr>
          <w:rFonts w:ascii="Arial" w:hAnsi="Arial"/>
          <w:b/>
        </w:rPr>
        <w:t>CLÁUSULA SEGUNDA - DO PREÇO E DO PAGAMENTO</w:t>
      </w:r>
    </w:p>
    <w:p w14:paraId="45599212" w14:textId="0421B465" w:rsidR="00DA6F2B" w:rsidRPr="00237441" w:rsidRDefault="00DA6F2B" w:rsidP="00DA6F2B">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558A9" w:rsidRPr="004558A9">
        <w:rPr>
          <w:rFonts w:ascii="Arial" w:hAnsi="Arial"/>
          <w:b/>
          <w:bCs/>
        </w:rPr>
        <w:t>PRESTADORA(S) DE SERVIÇO(S)</w:t>
      </w:r>
      <w:r w:rsidRPr="00237441">
        <w:rPr>
          <w:rFonts w:ascii="Arial" w:hAnsi="Arial"/>
        </w:rPr>
        <w:t xml:space="preserve"> o valor unitário registrado por item, multiplicado pela quantidade solicitada e após recebimento definitivo, que constará da nota de empenho.</w:t>
      </w:r>
    </w:p>
    <w:p w14:paraId="1845854C" w14:textId="77777777" w:rsidR="00DA6F2B" w:rsidRPr="00237441" w:rsidRDefault="00DA6F2B" w:rsidP="00DA6F2B">
      <w:pPr>
        <w:spacing w:before="80" w:after="80" w:line="320" w:lineRule="atLeast"/>
        <w:ind w:right="-24"/>
        <w:jc w:val="both"/>
        <w:rPr>
          <w:rFonts w:ascii="Arial" w:hAnsi="Arial"/>
        </w:rPr>
      </w:pPr>
    </w:p>
    <w:p w14:paraId="3E177666" w14:textId="6D26B0E4" w:rsidR="00DA6F2B" w:rsidRPr="00BF4EA5" w:rsidRDefault="00DA6F2B" w:rsidP="00DA6F2B">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3A7884">
        <w:rPr>
          <w:rFonts w:ascii="Arial" w:hAnsi="Arial"/>
        </w:rPr>
        <w:t>PE018</w:t>
      </w:r>
      <w:r>
        <w:rPr>
          <w:rFonts w:ascii="Arial" w:hAnsi="Arial"/>
        </w:rPr>
        <w:t>/2025</w:t>
      </w:r>
      <w:r w:rsidRPr="00237441">
        <w:rPr>
          <w:rFonts w:ascii="Arial" w:hAnsi="Arial"/>
        </w:rPr>
        <w:t>.</w:t>
      </w:r>
    </w:p>
    <w:p w14:paraId="2525ECF7" w14:textId="77777777" w:rsidR="00DA6F2B" w:rsidRPr="00BF4EA5" w:rsidRDefault="00DA6F2B" w:rsidP="00DA6F2B">
      <w:pPr>
        <w:spacing w:before="80" w:after="80" w:line="320" w:lineRule="atLeast"/>
        <w:ind w:right="-24"/>
        <w:jc w:val="both"/>
        <w:rPr>
          <w:rFonts w:ascii="Arial" w:hAnsi="Arial"/>
        </w:rPr>
      </w:pPr>
    </w:p>
    <w:p w14:paraId="3B008544" w14:textId="27C92F2E" w:rsidR="00DA6F2B" w:rsidRDefault="00DA6F2B" w:rsidP="00DA6F2B">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4558A9" w:rsidRPr="004558A9">
        <w:rPr>
          <w:rFonts w:ascii="Arial" w:hAnsi="Arial"/>
          <w:b/>
          <w:bCs/>
        </w:rPr>
        <w:t>PRESTADORA(S) DE SERVIÇO(S)</w:t>
      </w:r>
      <w:r>
        <w:rPr>
          <w:rFonts w:ascii="Arial" w:hAnsi="Arial"/>
          <w:b/>
        </w:rPr>
        <w:t>.</w:t>
      </w:r>
    </w:p>
    <w:p w14:paraId="1E054AC3" w14:textId="77777777" w:rsidR="00DA6F2B" w:rsidRDefault="00DA6F2B" w:rsidP="00DA6F2B">
      <w:pPr>
        <w:spacing w:before="80" w:after="80" w:line="320" w:lineRule="atLeast"/>
        <w:ind w:right="-24"/>
        <w:jc w:val="both"/>
        <w:rPr>
          <w:rFonts w:ascii="Arial" w:hAnsi="Arial"/>
          <w:b/>
        </w:rPr>
      </w:pPr>
    </w:p>
    <w:p w14:paraId="4C11D223" w14:textId="77777777" w:rsidR="00DA6F2B" w:rsidRDefault="00DA6F2B" w:rsidP="00DA6F2B">
      <w:pPr>
        <w:pStyle w:val="Nvel2"/>
        <w:spacing w:before="80" w:after="80" w:line="320" w:lineRule="atLeast"/>
        <w:ind w:right="-24"/>
      </w:pPr>
      <w:r>
        <w:t>CLÁUSULA TERCEIRA - DA DOTAÇÃO ORÇAMENTÁRIA</w:t>
      </w:r>
    </w:p>
    <w:p w14:paraId="62B76480" w14:textId="77777777" w:rsidR="00DA6F2B" w:rsidRPr="004E2F27" w:rsidRDefault="00DA6F2B" w:rsidP="00DA6F2B">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0976FE6" w14:textId="77777777" w:rsidR="00DA6F2B" w:rsidRDefault="00DA6F2B" w:rsidP="00DA6F2B">
      <w:pPr>
        <w:pStyle w:val="Corpodetexto3"/>
        <w:spacing w:after="0"/>
        <w:jc w:val="both"/>
        <w:rPr>
          <w:rFonts w:ascii="Arial" w:hAnsi="Arial" w:cs="Arial"/>
          <w:b/>
          <w:sz w:val="24"/>
          <w:szCs w:val="24"/>
          <w:lang w:val="pt-BR"/>
        </w:rPr>
      </w:pPr>
    </w:p>
    <w:p w14:paraId="3CAC8586" w14:textId="6010E184" w:rsidR="00DA6F2B" w:rsidRDefault="00DA6F2B" w:rsidP="00DA6F2B">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33.90.3</w:t>
      </w:r>
      <w:r w:rsidR="004558A9">
        <w:rPr>
          <w:rFonts w:ascii="Arial" w:hAnsi="Arial" w:cs="Arial"/>
          <w:b/>
          <w:sz w:val="20"/>
          <w:szCs w:val="20"/>
        </w:rPr>
        <w:t>9</w:t>
      </w:r>
      <w:r w:rsidRPr="00C24193">
        <w:rPr>
          <w:rFonts w:ascii="Arial" w:hAnsi="Arial" w:cs="Arial"/>
          <w:b/>
          <w:sz w:val="20"/>
          <w:szCs w:val="20"/>
        </w:rPr>
        <w:t xml:space="preserve"> – </w:t>
      </w:r>
      <w:r w:rsidR="004558A9">
        <w:rPr>
          <w:rFonts w:ascii="Arial" w:hAnsi="Arial" w:cs="Arial"/>
          <w:b/>
          <w:sz w:val="20"/>
          <w:szCs w:val="20"/>
        </w:rPr>
        <w:t>OUTROS SERVIÇOS DE TERCEIROS – PESSOA JURÍDICA</w:t>
      </w:r>
    </w:p>
    <w:p w14:paraId="15C8C639" w14:textId="77777777" w:rsidR="00DA6F2B" w:rsidRDefault="00DA6F2B" w:rsidP="00DA6F2B">
      <w:pPr>
        <w:spacing w:before="80" w:after="80" w:line="320" w:lineRule="atLeast"/>
        <w:ind w:right="-24"/>
        <w:jc w:val="both"/>
        <w:rPr>
          <w:rFonts w:ascii="Arial" w:hAnsi="Arial"/>
          <w:b/>
        </w:rPr>
      </w:pPr>
    </w:p>
    <w:p w14:paraId="52694608" w14:textId="77777777" w:rsidR="00DA6F2B" w:rsidRDefault="00DA6F2B" w:rsidP="00DA6F2B">
      <w:pPr>
        <w:spacing w:before="80" w:after="80" w:line="320" w:lineRule="atLeast"/>
        <w:ind w:right="-24"/>
        <w:jc w:val="both"/>
        <w:rPr>
          <w:rFonts w:ascii="Arial" w:hAnsi="Arial"/>
          <w:b/>
        </w:rPr>
      </w:pPr>
      <w:r>
        <w:rPr>
          <w:rFonts w:ascii="Arial" w:hAnsi="Arial"/>
          <w:b/>
        </w:rPr>
        <w:t>CLÁUSULA QUARTA - DA VIGÊNCIA</w:t>
      </w:r>
    </w:p>
    <w:p w14:paraId="2BB08C21" w14:textId="77777777" w:rsidR="00DA6F2B" w:rsidRDefault="00DA6F2B" w:rsidP="00DA6F2B">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1FFD9257" w14:textId="77777777" w:rsidR="00DA6F2B" w:rsidRDefault="00DA6F2B" w:rsidP="00DA6F2B">
      <w:pPr>
        <w:spacing w:before="80" w:after="80" w:line="320" w:lineRule="atLeast"/>
        <w:ind w:right="-24"/>
        <w:jc w:val="both"/>
        <w:rPr>
          <w:rFonts w:ascii="Arial" w:hAnsi="Arial" w:cs="Arial"/>
        </w:rPr>
      </w:pPr>
    </w:p>
    <w:p w14:paraId="086FEA40" w14:textId="77777777" w:rsidR="00DA6F2B" w:rsidRDefault="00DA6F2B" w:rsidP="00DA6F2B">
      <w:pPr>
        <w:spacing w:before="80" w:after="80" w:line="320" w:lineRule="atLeast"/>
        <w:ind w:right="-24"/>
        <w:jc w:val="both"/>
        <w:rPr>
          <w:rFonts w:ascii="Arial" w:hAnsi="Arial" w:cs="Arial"/>
        </w:rPr>
      </w:pPr>
    </w:p>
    <w:p w14:paraId="2EFCA50E" w14:textId="13404147" w:rsidR="00DA6F2B" w:rsidRDefault="00DA6F2B" w:rsidP="00DA6F2B">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4558A9" w:rsidRPr="004558A9">
        <w:rPr>
          <w:rFonts w:ascii="Arial" w:hAnsi="Arial"/>
          <w:b/>
          <w:bCs/>
        </w:rPr>
        <w:t>PRESTADORA(S) DE SERVIÇO(S)</w:t>
      </w:r>
      <w:r>
        <w:rPr>
          <w:rFonts w:ascii="Arial" w:hAnsi="Arial"/>
          <w:b/>
        </w:rPr>
        <w:t>.</w:t>
      </w:r>
    </w:p>
    <w:p w14:paraId="2D54E679" w14:textId="0D2B0785" w:rsidR="00DA6F2B" w:rsidRPr="00332ADC" w:rsidRDefault="00DA6F2B" w:rsidP="00DA6F2B">
      <w:pPr>
        <w:spacing w:before="80" w:after="80" w:line="320" w:lineRule="atLeast"/>
        <w:ind w:right="-24"/>
        <w:jc w:val="both"/>
        <w:rPr>
          <w:rFonts w:ascii="Arial" w:hAnsi="Arial"/>
        </w:rPr>
      </w:pPr>
      <w:r>
        <w:rPr>
          <w:rFonts w:ascii="Arial" w:hAnsi="Arial"/>
          <w:b/>
        </w:rPr>
        <w:t xml:space="preserve">5.1 </w:t>
      </w:r>
      <w:r w:rsidR="004558A9">
        <w:rPr>
          <w:rFonts w:ascii="Arial" w:hAnsi="Arial"/>
          <w:b/>
        </w:rPr>
        <w:t>–</w:t>
      </w:r>
      <w:r>
        <w:rPr>
          <w:rFonts w:ascii="Arial" w:hAnsi="Arial"/>
        </w:rPr>
        <w:t xml:space="preserve"> </w:t>
      </w:r>
      <w:r w:rsidR="004558A9">
        <w:rPr>
          <w:rFonts w:ascii="Arial" w:hAnsi="Arial"/>
        </w:rPr>
        <w:t>Prestar os serviços</w:t>
      </w:r>
      <w:r>
        <w:rPr>
          <w:rFonts w:ascii="Arial" w:hAnsi="Arial"/>
        </w:rPr>
        <w:t xml:space="preserve">, de acordo com as especificações constantes do Anexo I (Termo de Referência) do Edital do Pregão Eletrônico nº </w:t>
      </w:r>
      <w:r w:rsidR="003A7884">
        <w:rPr>
          <w:rFonts w:ascii="Arial" w:hAnsi="Arial"/>
        </w:rPr>
        <w:t>PE018</w:t>
      </w:r>
      <w:r>
        <w:rPr>
          <w:rFonts w:ascii="Arial" w:hAnsi="Arial"/>
        </w:rPr>
        <w:t xml:space="preserve">/2025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2D1A8860" w14:textId="77777777" w:rsidR="00DA6F2B" w:rsidRDefault="00DA6F2B" w:rsidP="00DA6F2B">
      <w:pPr>
        <w:spacing w:before="80" w:after="80" w:line="320" w:lineRule="atLeast"/>
        <w:ind w:right="-24"/>
        <w:jc w:val="both"/>
        <w:rPr>
          <w:rFonts w:ascii="Arial" w:hAnsi="Arial"/>
        </w:rPr>
      </w:pPr>
    </w:p>
    <w:p w14:paraId="6DEE8B3C" w14:textId="77777777" w:rsidR="00DA6F2B" w:rsidRDefault="00DA6F2B" w:rsidP="00DA6F2B">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73607E1F" w14:textId="77777777" w:rsidR="00DA6F2B" w:rsidRDefault="00DA6F2B" w:rsidP="00DA6F2B">
      <w:pPr>
        <w:spacing w:before="80" w:after="80" w:line="320" w:lineRule="atLeast"/>
        <w:ind w:right="-24"/>
        <w:jc w:val="both"/>
        <w:rPr>
          <w:rFonts w:ascii="Arial" w:hAnsi="Arial"/>
        </w:rPr>
      </w:pPr>
    </w:p>
    <w:p w14:paraId="57D358E1" w14:textId="77777777" w:rsidR="00DA6F2B" w:rsidRDefault="00DA6F2B" w:rsidP="00DA6F2B">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6205A60C" w14:textId="77777777" w:rsidR="00DA6F2B" w:rsidRDefault="00DA6F2B" w:rsidP="00DA6F2B">
      <w:pPr>
        <w:spacing w:before="80" w:after="80" w:line="320" w:lineRule="atLeast"/>
        <w:ind w:right="-24"/>
        <w:jc w:val="both"/>
        <w:rPr>
          <w:rFonts w:ascii="Arial" w:hAnsi="Arial"/>
        </w:rPr>
      </w:pPr>
    </w:p>
    <w:p w14:paraId="0DC0134C" w14:textId="6A542E0C" w:rsidR="00DA6F2B" w:rsidRDefault="00DA6F2B" w:rsidP="00DA6F2B">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4558A9" w:rsidRPr="004558A9">
        <w:rPr>
          <w:rFonts w:ascii="Arial" w:hAnsi="Arial"/>
          <w:b/>
          <w:bCs/>
        </w:rPr>
        <w:t>PRESTADORA(S) DE SERVIÇO(S)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1CB10488" w14:textId="77777777" w:rsidR="00DA6F2B" w:rsidRDefault="00DA6F2B" w:rsidP="00DA6F2B">
      <w:pPr>
        <w:spacing w:before="80" w:after="80" w:line="320" w:lineRule="atLeast"/>
        <w:ind w:right="-24"/>
        <w:jc w:val="both"/>
        <w:rPr>
          <w:rFonts w:ascii="Arial" w:hAnsi="Arial"/>
        </w:rPr>
      </w:pPr>
    </w:p>
    <w:p w14:paraId="4E07988B" w14:textId="77777777" w:rsidR="00DA6F2B" w:rsidRDefault="00DA6F2B" w:rsidP="00DA6F2B">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1473DCBF" w14:textId="77777777" w:rsidR="00DA6F2B" w:rsidRDefault="00DA6F2B" w:rsidP="00DA6F2B">
      <w:pPr>
        <w:spacing w:before="80" w:after="80" w:line="320" w:lineRule="atLeast"/>
        <w:ind w:right="-24"/>
        <w:jc w:val="both"/>
        <w:rPr>
          <w:rFonts w:ascii="Arial" w:hAnsi="Arial"/>
        </w:rPr>
      </w:pPr>
    </w:p>
    <w:p w14:paraId="3BE85378" w14:textId="20A5F5E5" w:rsidR="00DA6F2B" w:rsidRPr="00565EB5" w:rsidRDefault="00DA6F2B" w:rsidP="00DA6F2B">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3A7884">
        <w:rPr>
          <w:rFonts w:ascii="Arial" w:hAnsi="Arial"/>
        </w:rPr>
        <w:t>PE018</w:t>
      </w:r>
      <w:r>
        <w:rPr>
          <w:rFonts w:ascii="Arial" w:hAnsi="Arial"/>
        </w:rPr>
        <w:t>/2025</w:t>
      </w:r>
      <w:r w:rsidRPr="00237441">
        <w:rPr>
          <w:rFonts w:ascii="Arial" w:hAnsi="Arial"/>
        </w:rPr>
        <w:t>.</w:t>
      </w:r>
    </w:p>
    <w:p w14:paraId="5AD6F264" w14:textId="77777777" w:rsidR="00DA6F2B" w:rsidRDefault="00DA6F2B" w:rsidP="00DA6F2B">
      <w:pPr>
        <w:spacing w:before="80" w:after="80" w:line="320" w:lineRule="atLeast"/>
        <w:ind w:right="-24"/>
        <w:jc w:val="both"/>
        <w:rPr>
          <w:rFonts w:ascii="Arial" w:hAnsi="Arial"/>
        </w:rPr>
      </w:pPr>
    </w:p>
    <w:p w14:paraId="031DD154"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445AE" w14:textId="14ECEA98" w:rsidR="00DA6F2B" w:rsidRDefault="00DA6F2B" w:rsidP="00DA6F2B">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4558A9" w:rsidRPr="004558A9">
        <w:rPr>
          <w:rFonts w:ascii="Arial" w:hAnsi="Arial"/>
          <w:b/>
          <w:bCs/>
        </w:rPr>
        <w:t>PRESTADORA(S) DE SERVIÇO(S)</w:t>
      </w:r>
      <w:r>
        <w:rPr>
          <w:rFonts w:ascii="Arial" w:hAnsi="Arial"/>
        </w:rPr>
        <w:t xml:space="preserve">. </w:t>
      </w:r>
    </w:p>
    <w:p w14:paraId="1B21E69A" w14:textId="77777777" w:rsidR="00DA6F2B" w:rsidRDefault="00DA6F2B" w:rsidP="00DA6F2B">
      <w:pPr>
        <w:spacing w:before="80" w:after="80" w:line="320" w:lineRule="atLeast"/>
        <w:ind w:right="-24"/>
        <w:jc w:val="both"/>
        <w:rPr>
          <w:rFonts w:ascii="Arial" w:hAnsi="Arial"/>
        </w:rPr>
      </w:pPr>
    </w:p>
    <w:p w14:paraId="7E9869DF" w14:textId="26C197CA" w:rsidR="00DA6F2B" w:rsidRDefault="00DA6F2B" w:rsidP="00DA6F2B">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4558A9" w:rsidRPr="004558A9">
        <w:rPr>
          <w:rFonts w:ascii="Arial" w:hAnsi="Arial"/>
          <w:b/>
          <w:bCs/>
        </w:rPr>
        <w:t>PRESTADORA(S) DE SERVIÇO(S)</w:t>
      </w:r>
      <w:r>
        <w:rPr>
          <w:rFonts w:ascii="Arial" w:hAnsi="Arial"/>
        </w:rPr>
        <w:t>.</w:t>
      </w:r>
    </w:p>
    <w:p w14:paraId="38229E9A" w14:textId="77777777" w:rsidR="00DA6F2B" w:rsidRDefault="00DA6F2B" w:rsidP="00DA6F2B">
      <w:pPr>
        <w:spacing w:before="80" w:after="80" w:line="320" w:lineRule="atLeast"/>
        <w:ind w:right="-24"/>
        <w:jc w:val="both"/>
        <w:rPr>
          <w:rFonts w:ascii="Arial" w:hAnsi="Arial"/>
        </w:rPr>
      </w:pPr>
    </w:p>
    <w:p w14:paraId="232B46E6" w14:textId="5F0025FD" w:rsidR="00DA6F2B" w:rsidRDefault="00DA6F2B" w:rsidP="00DA6F2B">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4558A9" w:rsidRPr="004558A9">
        <w:rPr>
          <w:rFonts w:ascii="Arial" w:hAnsi="Arial"/>
          <w:b/>
          <w:bCs/>
        </w:rPr>
        <w:t>PRESTADORA(S) DE SERVIÇO(S)</w:t>
      </w:r>
      <w:r>
        <w:rPr>
          <w:rFonts w:ascii="Arial" w:hAnsi="Arial"/>
        </w:rPr>
        <w:t>.</w:t>
      </w:r>
    </w:p>
    <w:p w14:paraId="4E4BADEF" w14:textId="77777777" w:rsidR="00DA6F2B" w:rsidRDefault="00DA6F2B" w:rsidP="00DA6F2B">
      <w:pPr>
        <w:spacing w:before="80" w:after="80" w:line="320" w:lineRule="atLeast"/>
        <w:ind w:right="-24"/>
        <w:jc w:val="both"/>
        <w:rPr>
          <w:rFonts w:ascii="Arial" w:hAnsi="Arial"/>
        </w:rPr>
      </w:pPr>
    </w:p>
    <w:p w14:paraId="485C957F" w14:textId="5402EF86" w:rsidR="00DA6F2B" w:rsidRDefault="00DA6F2B" w:rsidP="00DA6F2B">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4558A9" w:rsidRPr="004558A9">
        <w:rPr>
          <w:rFonts w:ascii="Arial" w:hAnsi="Arial"/>
          <w:b/>
          <w:bCs/>
        </w:rPr>
        <w:t>PRESTADORA(S) DE SERVIÇO(S)</w:t>
      </w:r>
      <w:r>
        <w:rPr>
          <w:rFonts w:ascii="Arial" w:hAnsi="Arial"/>
        </w:rPr>
        <w:t xml:space="preserve"> a nota de empenho via E-mail ou através de correspondência com ou sem AR.</w:t>
      </w:r>
    </w:p>
    <w:p w14:paraId="22E003A7" w14:textId="77777777" w:rsidR="00DA6F2B" w:rsidRDefault="00DA6F2B" w:rsidP="00DA6F2B">
      <w:pPr>
        <w:spacing w:before="80" w:after="80" w:line="320" w:lineRule="atLeast"/>
        <w:ind w:right="-24"/>
        <w:jc w:val="both"/>
        <w:rPr>
          <w:rFonts w:ascii="Arial" w:hAnsi="Arial"/>
        </w:rPr>
      </w:pPr>
    </w:p>
    <w:p w14:paraId="06F8E155" w14:textId="77777777" w:rsidR="00DA6F2B" w:rsidRDefault="00DA6F2B" w:rsidP="00DA6F2B">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14E92E2F" w14:textId="77777777" w:rsidR="00DA6F2B" w:rsidRDefault="00DA6F2B" w:rsidP="00DA6F2B">
      <w:pPr>
        <w:spacing w:before="80" w:after="80" w:line="320" w:lineRule="atLeast"/>
        <w:ind w:right="-24"/>
        <w:jc w:val="both"/>
        <w:rPr>
          <w:rFonts w:ascii="Arial" w:hAnsi="Arial"/>
        </w:rPr>
      </w:pPr>
    </w:p>
    <w:p w14:paraId="509D6C4F" w14:textId="4BC71601" w:rsidR="00DA6F2B" w:rsidRDefault="00DA6F2B" w:rsidP="00DA6F2B">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sidR="004558A9" w:rsidRPr="004558A9">
        <w:rPr>
          <w:rFonts w:ascii="Arial" w:hAnsi="Arial"/>
          <w:b/>
          <w:bCs/>
        </w:rPr>
        <w:t>PRESTADORA(S) DE SERVIÇO(S)</w:t>
      </w:r>
      <w:r>
        <w:rPr>
          <w:rFonts w:ascii="Arial" w:hAnsi="Arial"/>
        </w:rPr>
        <w:t xml:space="preserve"> quanto ao interesse na execução do objeto registrado nesta Ata a outro(s) órgão(s) da Administração Pública que externe(m) a intenção de utilizar a presente Ata de Registro de Preços.</w:t>
      </w:r>
    </w:p>
    <w:p w14:paraId="4250E51F" w14:textId="77777777" w:rsidR="00DA6F2B" w:rsidRDefault="00DA6F2B" w:rsidP="00DA6F2B">
      <w:pPr>
        <w:spacing w:before="80" w:after="80" w:line="320" w:lineRule="atLeast"/>
        <w:ind w:right="-24"/>
        <w:jc w:val="both"/>
        <w:rPr>
          <w:rFonts w:ascii="Arial" w:hAnsi="Arial"/>
        </w:rPr>
      </w:pPr>
    </w:p>
    <w:p w14:paraId="3472A89C" w14:textId="426FD626" w:rsidR="00DA6F2B" w:rsidRDefault="00DA6F2B" w:rsidP="00DA6F2B">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4558A9" w:rsidRPr="004558A9">
        <w:rPr>
          <w:rFonts w:ascii="Arial" w:hAnsi="Arial"/>
          <w:b/>
          <w:bCs/>
        </w:rPr>
        <w:t>PRESTADORA(S) DE SERVIÇO(S)</w:t>
      </w:r>
      <w:r>
        <w:rPr>
          <w:rFonts w:ascii="Arial" w:hAnsi="Arial"/>
        </w:rPr>
        <w:t xml:space="preserve"> de acordo com a forma e prazo estabelecidos na Cláusula Segunda deste instrumento.</w:t>
      </w:r>
    </w:p>
    <w:p w14:paraId="2DBB340D" w14:textId="77777777" w:rsidR="00DA6F2B" w:rsidRDefault="00DA6F2B" w:rsidP="00DA6F2B">
      <w:pPr>
        <w:spacing w:before="80" w:after="80" w:line="320" w:lineRule="atLeast"/>
        <w:ind w:right="-24"/>
        <w:jc w:val="both"/>
        <w:rPr>
          <w:rFonts w:ascii="Arial" w:hAnsi="Arial"/>
        </w:rPr>
      </w:pPr>
    </w:p>
    <w:p w14:paraId="01C8A63A" w14:textId="77777777" w:rsidR="00DA6F2B" w:rsidRDefault="00DA6F2B" w:rsidP="00DA6F2B">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099DA7D6" w14:textId="77777777" w:rsidR="00DA6F2B" w:rsidRDefault="00DA6F2B" w:rsidP="00DA6F2B">
      <w:pPr>
        <w:spacing w:before="80" w:after="80" w:line="320" w:lineRule="atLeast"/>
        <w:ind w:right="-24"/>
        <w:jc w:val="both"/>
        <w:rPr>
          <w:rFonts w:ascii="Arial" w:hAnsi="Arial"/>
        </w:rPr>
      </w:pPr>
    </w:p>
    <w:p w14:paraId="003C6908" w14:textId="77777777" w:rsidR="00DA6F2B" w:rsidRDefault="00DA6F2B" w:rsidP="00DA6F2B">
      <w:pPr>
        <w:spacing w:before="80" w:after="80" w:line="320" w:lineRule="atLeast"/>
        <w:ind w:right="-24"/>
        <w:jc w:val="both"/>
        <w:rPr>
          <w:rFonts w:ascii="Arial" w:hAnsi="Arial"/>
        </w:rPr>
      </w:pPr>
      <w:r>
        <w:rPr>
          <w:rFonts w:ascii="Arial" w:hAnsi="Arial"/>
          <w:b/>
        </w:rPr>
        <w:t>CLÁUSULA SÉTIMA - DO CANCELAMENTO DO REGISTRO DE PREÇOS</w:t>
      </w:r>
    </w:p>
    <w:p w14:paraId="2896096D" w14:textId="1473E616" w:rsidR="00DA6F2B" w:rsidRDefault="00DA6F2B" w:rsidP="00DA6F2B">
      <w:pPr>
        <w:spacing w:before="80" w:after="80" w:line="320" w:lineRule="atLeast"/>
        <w:ind w:right="-24"/>
        <w:jc w:val="both"/>
        <w:rPr>
          <w:rFonts w:ascii="Arial" w:hAnsi="Arial"/>
        </w:rPr>
      </w:pPr>
      <w:r>
        <w:rPr>
          <w:rFonts w:ascii="Arial" w:hAnsi="Arial"/>
          <w:b/>
        </w:rPr>
        <w:t>7.1 –</w:t>
      </w:r>
      <w:r>
        <w:rPr>
          <w:rFonts w:ascii="Arial" w:hAnsi="Arial"/>
        </w:rPr>
        <w:t xml:space="preserve"> A(s) </w:t>
      </w:r>
      <w:r w:rsidR="004558A9" w:rsidRPr="004558A9">
        <w:rPr>
          <w:rFonts w:ascii="Arial" w:hAnsi="Arial"/>
          <w:b/>
          <w:bCs/>
        </w:rPr>
        <w:t>PRESTADORA(S) DE SERVIÇO(S)</w:t>
      </w:r>
      <w:r>
        <w:rPr>
          <w:rFonts w:ascii="Arial" w:hAnsi="Arial"/>
          <w:b/>
        </w:rPr>
        <w:t xml:space="preserve"> </w:t>
      </w:r>
      <w:r>
        <w:rPr>
          <w:rFonts w:ascii="Arial" w:hAnsi="Arial"/>
        </w:rPr>
        <w:t>poderão ter seus registros cancelados quando:</w:t>
      </w:r>
    </w:p>
    <w:p w14:paraId="1EF467A8" w14:textId="77777777" w:rsidR="00DA6F2B" w:rsidRDefault="00DA6F2B" w:rsidP="00DA6F2B">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213956C9" w14:textId="77777777" w:rsidR="00DA6F2B" w:rsidRDefault="00DA6F2B" w:rsidP="00DA6F2B">
      <w:pPr>
        <w:spacing w:before="80" w:after="80" w:line="320" w:lineRule="atLeast"/>
        <w:ind w:right="-24"/>
        <w:jc w:val="both"/>
        <w:rPr>
          <w:rFonts w:ascii="Arial" w:hAnsi="Arial"/>
        </w:rPr>
      </w:pPr>
    </w:p>
    <w:p w14:paraId="2FC32870" w14:textId="6A011748" w:rsidR="00DA6F2B" w:rsidRDefault="00DA6F2B" w:rsidP="00DA6F2B">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3A7884">
        <w:rPr>
          <w:rFonts w:ascii="Arial" w:hAnsi="Arial"/>
        </w:rPr>
        <w:t>PE018</w:t>
      </w:r>
      <w:r>
        <w:rPr>
          <w:rFonts w:ascii="Arial" w:hAnsi="Arial"/>
        </w:rPr>
        <w:t>/2025</w:t>
      </w:r>
      <w:r w:rsidRPr="00237441">
        <w:rPr>
          <w:rFonts w:ascii="Arial" w:hAnsi="Arial"/>
        </w:rPr>
        <w:t xml:space="preserve"> e as condições</w:t>
      </w:r>
      <w:r>
        <w:rPr>
          <w:rFonts w:ascii="Arial" w:hAnsi="Arial"/>
        </w:rPr>
        <w:t xml:space="preserve"> da presente Ata de Registro de Preços;</w:t>
      </w:r>
    </w:p>
    <w:p w14:paraId="6CF3107D" w14:textId="77777777" w:rsidR="00DA6F2B" w:rsidRDefault="00DA6F2B" w:rsidP="00DA6F2B">
      <w:pPr>
        <w:spacing w:before="80" w:after="80" w:line="320" w:lineRule="atLeast"/>
        <w:ind w:left="1418" w:right="-24" w:firstLine="7"/>
        <w:jc w:val="both"/>
        <w:rPr>
          <w:rFonts w:ascii="Arial" w:hAnsi="Arial"/>
        </w:rPr>
      </w:pPr>
    </w:p>
    <w:p w14:paraId="43CC6BA8" w14:textId="77777777" w:rsidR="00DA6F2B" w:rsidRDefault="00DA6F2B" w:rsidP="00DA6F2B">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144ADEFB" w14:textId="77777777" w:rsidR="00DA6F2B" w:rsidRDefault="00DA6F2B" w:rsidP="00DA6F2B">
      <w:pPr>
        <w:spacing w:before="80" w:after="80" w:line="320" w:lineRule="atLeast"/>
        <w:ind w:left="1418" w:right="-24" w:firstLine="7"/>
        <w:jc w:val="both"/>
        <w:rPr>
          <w:rFonts w:ascii="Arial" w:hAnsi="Arial"/>
        </w:rPr>
      </w:pPr>
    </w:p>
    <w:p w14:paraId="1758F996" w14:textId="77777777" w:rsidR="00DA6F2B" w:rsidRDefault="00DA6F2B" w:rsidP="00DA6F2B">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B6B9E06" w14:textId="77777777" w:rsidR="00DA6F2B" w:rsidRDefault="00DA6F2B" w:rsidP="00DA6F2B">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A9A1E4C" w14:textId="77777777" w:rsidR="00DA6F2B" w:rsidRDefault="00DA6F2B" w:rsidP="00DA6F2B">
      <w:pPr>
        <w:spacing w:before="80" w:after="80" w:line="320" w:lineRule="atLeast"/>
        <w:ind w:left="1440" w:right="-24"/>
        <w:jc w:val="both"/>
        <w:rPr>
          <w:rFonts w:ascii="Arial" w:hAnsi="Arial"/>
        </w:rPr>
      </w:pPr>
    </w:p>
    <w:p w14:paraId="05894CD0" w14:textId="77777777" w:rsidR="00DA6F2B" w:rsidRDefault="00DA6F2B" w:rsidP="00DA6F2B">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7F547D22" w14:textId="77777777" w:rsidR="00DA6F2B" w:rsidRDefault="00DA6F2B" w:rsidP="00DA6F2B">
      <w:pPr>
        <w:spacing w:before="80" w:after="80" w:line="320" w:lineRule="atLeast"/>
        <w:ind w:left="1418" w:right="-24" w:firstLine="11"/>
        <w:jc w:val="both"/>
        <w:rPr>
          <w:rFonts w:ascii="Arial" w:hAnsi="Arial"/>
        </w:rPr>
      </w:pPr>
    </w:p>
    <w:p w14:paraId="67517CAE" w14:textId="088D922B" w:rsidR="00DA6F2B" w:rsidRDefault="00DA6F2B" w:rsidP="00DA6F2B">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4558A9" w:rsidRPr="004558A9">
        <w:rPr>
          <w:rFonts w:ascii="Arial" w:hAnsi="Arial"/>
          <w:b/>
          <w:bCs/>
        </w:rPr>
        <w:t>PRESTADORA(S) DE SERVIÇO(S)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3C291ED0" w14:textId="77777777" w:rsidR="00DA6F2B" w:rsidRDefault="00DA6F2B" w:rsidP="00DA6F2B">
      <w:pPr>
        <w:spacing w:before="80" w:after="80" w:line="320" w:lineRule="atLeast"/>
        <w:ind w:left="720" w:right="-24"/>
        <w:jc w:val="both"/>
        <w:rPr>
          <w:rFonts w:ascii="Arial" w:hAnsi="Arial"/>
        </w:rPr>
      </w:pPr>
    </w:p>
    <w:p w14:paraId="108FF838" w14:textId="4E6BC7E7" w:rsidR="00DA6F2B" w:rsidRPr="00237441" w:rsidRDefault="00DA6F2B" w:rsidP="00DA6F2B">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3A7884">
        <w:rPr>
          <w:rFonts w:ascii="Arial" w:hAnsi="Arial"/>
        </w:rPr>
        <w:t>112</w:t>
      </w:r>
      <w:r>
        <w:rPr>
          <w:rFonts w:ascii="Arial" w:hAnsi="Arial"/>
        </w:rPr>
        <w:t>/2025</w:t>
      </w:r>
      <w:r w:rsidRPr="00237441">
        <w:rPr>
          <w:rFonts w:ascii="Arial" w:hAnsi="Arial"/>
        </w:rPr>
        <w:t>, com decisão fundamentada da autoridade superior.</w:t>
      </w:r>
    </w:p>
    <w:p w14:paraId="6512EC0A" w14:textId="77777777" w:rsidR="00DA6F2B" w:rsidRPr="00237441" w:rsidRDefault="00DA6F2B" w:rsidP="00DA6F2B">
      <w:pPr>
        <w:spacing w:before="80" w:after="80" w:line="320" w:lineRule="atLeast"/>
        <w:ind w:left="705" w:right="-24"/>
        <w:jc w:val="both"/>
        <w:rPr>
          <w:rFonts w:ascii="Arial" w:hAnsi="Arial"/>
        </w:rPr>
      </w:pPr>
    </w:p>
    <w:p w14:paraId="6581270C" w14:textId="77777777" w:rsidR="00DA6F2B" w:rsidRPr="00237441" w:rsidRDefault="00DA6F2B" w:rsidP="00DA6F2B">
      <w:pPr>
        <w:pStyle w:val="Nvel2"/>
        <w:spacing w:before="80" w:after="80" w:line="320" w:lineRule="atLeast"/>
        <w:ind w:right="-24"/>
      </w:pPr>
      <w:r w:rsidRPr="00237441">
        <w:t>CLÁUSULA OITAVA - DAS PENALIDADES</w:t>
      </w:r>
    </w:p>
    <w:p w14:paraId="26C3DF49" w14:textId="2946D1FD" w:rsidR="00DA6F2B" w:rsidRPr="00237441" w:rsidRDefault="00DA6F2B" w:rsidP="00DA6F2B">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558A9" w:rsidRPr="004558A9">
        <w:rPr>
          <w:rFonts w:ascii="Arial" w:hAnsi="Arial"/>
          <w:b/>
          <w:bCs/>
        </w:rPr>
        <w:t>PRESTADORA(S) DE SERVIÇO(S)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3A7884">
        <w:rPr>
          <w:rFonts w:ascii="Arial" w:hAnsi="Arial"/>
        </w:rPr>
        <w:t>PE018</w:t>
      </w:r>
      <w:r>
        <w:rPr>
          <w:rFonts w:ascii="Arial" w:hAnsi="Arial"/>
        </w:rPr>
        <w:t>/2025</w:t>
      </w:r>
      <w:r w:rsidRPr="00237441">
        <w:rPr>
          <w:rFonts w:ascii="Arial" w:hAnsi="Arial"/>
        </w:rPr>
        <w:t>.</w:t>
      </w:r>
    </w:p>
    <w:p w14:paraId="4359CAE3" w14:textId="77777777" w:rsidR="00DA6F2B" w:rsidRPr="00237441" w:rsidRDefault="00DA6F2B" w:rsidP="00DA6F2B">
      <w:pPr>
        <w:spacing w:before="80" w:after="80" w:line="320" w:lineRule="atLeast"/>
        <w:ind w:right="-24"/>
        <w:jc w:val="both"/>
        <w:rPr>
          <w:rFonts w:ascii="Arial" w:hAnsi="Arial"/>
        </w:rPr>
      </w:pPr>
    </w:p>
    <w:p w14:paraId="66C9385C" w14:textId="77777777" w:rsidR="00DA6F2B" w:rsidRDefault="00DA6F2B" w:rsidP="00DA6F2B">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50840FB7" w14:textId="77777777" w:rsidR="00DA6F2B" w:rsidRDefault="00DA6F2B" w:rsidP="00DA6F2B">
      <w:pPr>
        <w:pStyle w:val="CHAMEX"/>
        <w:spacing w:before="80" w:after="80" w:line="320" w:lineRule="atLeast"/>
        <w:ind w:right="-24"/>
        <w:rPr>
          <w:rFonts w:ascii="Arial" w:hAnsi="Arial"/>
          <w:spacing w:val="0"/>
        </w:rPr>
      </w:pPr>
    </w:p>
    <w:p w14:paraId="755BC7B4" w14:textId="77777777" w:rsidR="00DA6F2B" w:rsidRDefault="00DA6F2B" w:rsidP="00DA6F2B">
      <w:pPr>
        <w:spacing w:before="80" w:after="80" w:line="320" w:lineRule="atLeast"/>
        <w:ind w:right="-24"/>
        <w:jc w:val="both"/>
        <w:rPr>
          <w:rFonts w:ascii="Arial" w:hAnsi="Arial"/>
          <w:b/>
        </w:rPr>
      </w:pPr>
      <w:r>
        <w:rPr>
          <w:rFonts w:ascii="Arial" w:hAnsi="Arial"/>
          <w:b/>
        </w:rPr>
        <w:t>CLÁUSULA NONA - DO FORO</w:t>
      </w:r>
    </w:p>
    <w:p w14:paraId="5D0937A1" w14:textId="77777777" w:rsidR="00DA6F2B" w:rsidRDefault="00DA6F2B" w:rsidP="00DA6F2B">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45A8036A" w14:textId="77777777" w:rsidR="00DA6F2B" w:rsidRDefault="00DA6F2B" w:rsidP="00DA6F2B">
      <w:pPr>
        <w:spacing w:before="80" w:after="80" w:line="320" w:lineRule="atLeast"/>
        <w:ind w:right="-24"/>
        <w:jc w:val="both"/>
        <w:rPr>
          <w:rFonts w:ascii="Arial" w:hAnsi="Arial"/>
        </w:rPr>
      </w:pPr>
    </w:p>
    <w:p w14:paraId="5997D0DF"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DÉCIMA - DAS DISPOSIÇÕES FINAIS </w:t>
      </w:r>
    </w:p>
    <w:p w14:paraId="3034F346" w14:textId="225D0AFD" w:rsidR="00DA6F2B" w:rsidRDefault="00DA6F2B" w:rsidP="00DA6F2B">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3A7884">
        <w:rPr>
          <w:rFonts w:ascii="Arial" w:hAnsi="Arial"/>
        </w:rPr>
        <w:t>PE018</w:t>
      </w:r>
      <w:r>
        <w:rPr>
          <w:rFonts w:ascii="Arial" w:hAnsi="Arial"/>
        </w:rPr>
        <w:t>/2025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4558A9" w:rsidRPr="004558A9">
        <w:rPr>
          <w:rFonts w:ascii="Arial" w:hAnsi="Arial"/>
          <w:b/>
          <w:bCs/>
        </w:rPr>
        <w:t>PRESTADORA(S) DE SERVIÇO(S)</w:t>
      </w:r>
      <w:r w:rsidRPr="00E05C7B">
        <w:rPr>
          <w:rFonts w:ascii="Arial" w:hAnsi="Arial"/>
          <w:b/>
        </w:rPr>
        <w:t>.</w:t>
      </w:r>
    </w:p>
    <w:p w14:paraId="7A658C5C" w14:textId="77777777" w:rsidR="00DA6F2B" w:rsidRPr="00E05C7B" w:rsidRDefault="00DA6F2B" w:rsidP="00DA6F2B">
      <w:pPr>
        <w:spacing w:before="80" w:after="80" w:line="320" w:lineRule="atLeast"/>
        <w:ind w:right="-24"/>
        <w:jc w:val="both"/>
        <w:rPr>
          <w:rFonts w:ascii="Arial" w:hAnsi="Arial"/>
          <w:b/>
        </w:rPr>
      </w:pPr>
    </w:p>
    <w:p w14:paraId="24C68DA6" w14:textId="77777777" w:rsidR="00DA6F2B" w:rsidRDefault="00DA6F2B" w:rsidP="00DA6F2B">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7034E641" w14:textId="77777777" w:rsidR="00DA6F2B" w:rsidRDefault="00DA6F2B" w:rsidP="00DA6F2B">
      <w:pPr>
        <w:tabs>
          <w:tab w:val="left" w:pos="0"/>
        </w:tabs>
        <w:spacing w:before="80" w:after="80" w:line="320" w:lineRule="atLeast"/>
        <w:ind w:right="-24"/>
        <w:jc w:val="both"/>
        <w:rPr>
          <w:rFonts w:ascii="Arial" w:hAnsi="Arial"/>
        </w:rPr>
      </w:pPr>
    </w:p>
    <w:p w14:paraId="38723A5C" w14:textId="77777777" w:rsidR="00DA6F2B" w:rsidRPr="00436ED2" w:rsidRDefault="00DA6F2B" w:rsidP="00DA6F2B">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1135A0E2" w14:textId="3F930849" w:rsidR="00DA6F2B" w:rsidRPr="004558A9" w:rsidRDefault="00DA6F2B" w:rsidP="00DA6F2B">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C016EE">
        <w:rPr>
          <w:rFonts w:ascii="Arial" w:hAnsi="Arial" w:cs="Arial"/>
        </w:rPr>
        <w:t>O</w:t>
      </w:r>
      <w:r w:rsidRPr="004558A9">
        <w:rPr>
          <w:rFonts w:ascii="Arial" w:hAnsi="Arial" w:cs="Arial"/>
        </w:rPr>
        <w:t xml:space="preserve"> responsável pela fiel execução </w:t>
      </w:r>
      <w:r w:rsidR="00C016EE">
        <w:rPr>
          <w:rFonts w:ascii="Arial" w:hAnsi="Arial" w:cs="Arial"/>
        </w:rPr>
        <w:t>dos serviços</w:t>
      </w:r>
      <w:r w:rsidRPr="004558A9">
        <w:rPr>
          <w:rFonts w:ascii="Arial" w:hAnsi="Arial" w:cs="Arial"/>
        </w:rPr>
        <w:t xml:space="preserve"> provenientes desta Ata de Registro de Preço </w:t>
      </w:r>
      <w:r w:rsidR="00C016EE">
        <w:rPr>
          <w:rFonts w:ascii="Arial" w:hAnsi="Arial" w:cs="Arial"/>
        </w:rPr>
        <w:t xml:space="preserve">é o servidor </w:t>
      </w:r>
      <w:r w:rsidR="00C016EE">
        <w:rPr>
          <w:rFonts w:ascii="Arial" w:hAnsi="Arial" w:cs="Arial"/>
          <w:bCs/>
        </w:rPr>
        <w:t>José Lucas Barreto da Silva</w:t>
      </w:r>
      <w:r w:rsidR="004558A9" w:rsidRPr="004558A9">
        <w:rPr>
          <w:rFonts w:ascii="Arial" w:hAnsi="Arial" w:cs="Arial"/>
          <w:bCs/>
        </w:rPr>
        <w:t xml:space="preserve">, CPF sob nº </w:t>
      </w:r>
      <w:r w:rsidR="00C016EE">
        <w:rPr>
          <w:rFonts w:ascii="Arial" w:hAnsi="Arial" w:cs="Arial"/>
          <w:bCs/>
        </w:rPr>
        <w:t>077.888.225-07</w:t>
      </w:r>
      <w:r w:rsidR="004558A9" w:rsidRPr="004558A9">
        <w:rPr>
          <w:rFonts w:ascii="Arial" w:hAnsi="Arial" w:cs="Arial"/>
          <w:bCs/>
        </w:rPr>
        <w:t>.</w:t>
      </w:r>
    </w:p>
    <w:p w14:paraId="5169C030" w14:textId="77777777" w:rsidR="00DA6F2B" w:rsidRDefault="00DA6F2B" w:rsidP="00DA6F2B">
      <w:pPr>
        <w:tabs>
          <w:tab w:val="left" w:pos="0"/>
        </w:tabs>
        <w:spacing w:before="80" w:after="80" w:line="320" w:lineRule="atLeast"/>
        <w:ind w:right="-24"/>
        <w:jc w:val="both"/>
        <w:rPr>
          <w:rFonts w:ascii="Arial" w:hAnsi="Arial"/>
        </w:rPr>
      </w:pPr>
    </w:p>
    <w:p w14:paraId="60FED338" w14:textId="1BB5A168" w:rsidR="00DA6F2B" w:rsidRDefault="00DA6F2B" w:rsidP="00DA6F2B">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4558A9" w:rsidRPr="004558A9">
        <w:rPr>
          <w:rFonts w:ascii="Arial" w:hAnsi="Arial"/>
          <w:b/>
          <w:bCs/>
        </w:rPr>
        <w:t>PRESTADORA(S) DE SERVIÇO(S)</w:t>
      </w:r>
      <w:r>
        <w:rPr>
          <w:rFonts w:ascii="Arial" w:hAnsi="Arial"/>
        </w:rPr>
        <w:t>, para que este documento produza todos os efeitos legais e jurídicos.</w:t>
      </w:r>
    </w:p>
    <w:p w14:paraId="2AF9E6C2" w14:textId="77777777" w:rsidR="00DA6F2B" w:rsidRDefault="00DA6F2B" w:rsidP="00DA6F2B">
      <w:pPr>
        <w:pStyle w:val="Corpodetexto3"/>
        <w:ind w:right="-24"/>
        <w:rPr>
          <w:rFonts w:ascii="Arial" w:hAnsi="Arial"/>
          <w:sz w:val="24"/>
          <w:szCs w:val="24"/>
          <w:lang w:val="pt-BR"/>
        </w:rPr>
      </w:pPr>
    </w:p>
    <w:p w14:paraId="0ED34C8F" w14:textId="21FDD46C" w:rsidR="00DA6F2B" w:rsidRDefault="00DA6F2B"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2025</w:t>
      </w:r>
      <w:r w:rsidRPr="00E05C7B">
        <w:rPr>
          <w:rFonts w:ascii="Arial" w:hAnsi="Arial"/>
          <w:sz w:val="24"/>
          <w:szCs w:val="24"/>
        </w:rPr>
        <w:t>.</w:t>
      </w:r>
    </w:p>
    <w:p w14:paraId="5E20847D" w14:textId="77777777" w:rsidR="00FC6456" w:rsidRDefault="00FC6456" w:rsidP="00E632C7">
      <w:pPr>
        <w:jc w:val="center"/>
        <w:rPr>
          <w:rFonts w:ascii="Arial" w:hAnsi="Arial" w:cs="Arial"/>
          <w:b/>
        </w:rPr>
      </w:pPr>
    </w:p>
    <w:sectPr w:rsidR="00FC6456" w:rsidSect="00B33883">
      <w:headerReference w:type="default" r:id="rId25"/>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76859" w14:textId="77777777" w:rsidR="003E3E35" w:rsidRDefault="003E3E35">
      <w:r>
        <w:separator/>
      </w:r>
    </w:p>
  </w:endnote>
  <w:endnote w:type="continuationSeparator" w:id="0">
    <w:p w14:paraId="4D779A7C" w14:textId="77777777" w:rsidR="003E3E35" w:rsidRDefault="003E3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2DFD8" w14:textId="77777777" w:rsidR="003E3E35" w:rsidRDefault="003E3E35">
      <w:r>
        <w:separator/>
      </w:r>
    </w:p>
  </w:footnote>
  <w:footnote w:type="continuationSeparator" w:id="0">
    <w:p w14:paraId="48CCBB2E" w14:textId="77777777" w:rsidR="003E3E35" w:rsidRDefault="003E3E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6446F"/>
    <w:multiLevelType w:val="hybridMultilevel"/>
    <w:tmpl w:val="2DCA2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5914A0"/>
    <w:multiLevelType w:val="hybridMultilevel"/>
    <w:tmpl w:val="C1E2B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8B4AA6"/>
    <w:multiLevelType w:val="hybridMultilevel"/>
    <w:tmpl w:val="29EA4F02"/>
    <w:lvl w:ilvl="0" w:tplc="79C04276">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0CE63658">
      <w:numFmt w:val="bullet"/>
      <w:lvlText w:val="•"/>
      <w:lvlJc w:val="left"/>
      <w:pPr>
        <w:ind w:left="1869" w:hanging="361"/>
      </w:pPr>
      <w:rPr>
        <w:rFonts w:hint="default"/>
        <w:lang w:val="pt-PT" w:eastAsia="en-US" w:bidi="ar-SA"/>
      </w:rPr>
    </w:lvl>
    <w:lvl w:ilvl="2" w:tplc="45BE086A">
      <w:numFmt w:val="bullet"/>
      <w:lvlText w:val="•"/>
      <w:lvlJc w:val="left"/>
      <w:pPr>
        <w:ind w:left="2858" w:hanging="361"/>
      </w:pPr>
      <w:rPr>
        <w:rFonts w:hint="default"/>
        <w:lang w:val="pt-PT" w:eastAsia="en-US" w:bidi="ar-SA"/>
      </w:rPr>
    </w:lvl>
    <w:lvl w:ilvl="3" w:tplc="1EEA5708">
      <w:numFmt w:val="bullet"/>
      <w:lvlText w:val="•"/>
      <w:lvlJc w:val="left"/>
      <w:pPr>
        <w:ind w:left="3848" w:hanging="361"/>
      </w:pPr>
      <w:rPr>
        <w:rFonts w:hint="default"/>
        <w:lang w:val="pt-PT" w:eastAsia="en-US" w:bidi="ar-SA"/>
      </w:rPr>
    </w:lvl>
    <w:lvl w:ilvl="4" w:tplc="2362AD48">
      <w:numFmt w:val="bullet"/>
      <w:lvlText w:val="•"/>
      <w:lvlJc w:val="left"/>
      <w:pPr>
        <w:ind w:left="4837" w:hanging="361"/>
      </w:pPr>
      <w:rPr>
        <w:rFonts w:hint="default"/>
        <w:lang w:val="pt-PT" w:eastAsia="en-US" w:bidi="ar-SA"/>
      </w:rPr>
    </w:lvl>
    <w:lvl w:ilvl="5" w:tplc="3A82F25A">
      <w:numFmt w:val="bullet"/>
      <w:lvlText w:val="•"/>
      <w:lvlJc w:val="left"/>
      <w:pPr>
        <w:ind w:left="5827" w:hanging="361"/>
      </w:pPr>
      <w:rPr>
        <w:rFonts w:hint="default"/>
        <w:lang w:val="pt-PT" w:eastAsia="en-US" w:bidi="ar-SA"/>
      </w:rPr>
    </w:lvl>
    <w:lvl w:ilvl="6" w:tplc="224E5ACE">
      <w:numFmt w:val="bullet"/>
      <w:lvlText w:val="•"/>
      <w:lvlJc w:val="left"/>
      <w:pPr>
        <w:ind w:left="6816" w:hanging="361"/>
      </w:pPr>
      <w:rPr>
        <w:rFonts w:hint="default"/>
        <w:lang w:val="pt-PT" w:eastAsia="en-US" w:bidi="ar-SA"/>
      </w:rPr>
    </w:lvl>
    <w:lvl w:ilvl="7" w:tplc="F5D461AC">
      <w:numFmt w:val="bullet"/>
      <w:lvlText w:val="•"/>
      <w:lvlJc w:val="left"/>
      <w:pPr>
        <w:ind w:left="7806" w:hanging="361"/>
      </w:pPr>
      <w:rPr>
        <w:rFonts w:hint="default"/>
        <w:lang w:val="pt-PT" w:eastAsia="en-US" w:bidi="ar-SA"/>
      </w:rPr>
    </w:lvl>
    <w:lvl w:ilvl="8" w:tplc="6232AD1E">
      <w:numFmt w:val="bullet"/>
      <w:lvlText w:val="•"/>
      <w:lvlJc w:val="left"/>
      <w:pPr>
        <w:ind w:left="8795" w:hanging="361"/>
      </w:pPr>
      <w:rPr>
        <w:rFonts w:hint="default"/>
        <w:lang w:val="pt-PT" w:eastAsia="en-US" w:bidi="ar-SA"/>
      </w:rPr>
    </w:lvl>
  </w:abstractNum>
  <w:abstractNum w:abstractNumId="12"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410F66"/>
    <w:multiLevelType w:val="hybridMultilevel"/>
    <w:tmpl w:val="E182BB2C"/>
    <w:lvl w:ilvl="0" w:tplc="329E5C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ABD182E"/>
    <w:multiLevelType w:val="multilevel"/>
    <w:tmpl w:val="1368DA66"/>
    <w:lvl w:ilvl="0">
      <w:start w:val="9"/>
      <w:numFmt w:val="decimal"/>
      <w:lvlText w:val="%1"/>
      <w:lvlJc w:val="left"/>
      <w:pPr>
        <w:ind w:left="874" w:hanging="721"/>
        <w:jc w:val="left"/>
      </w:pPr>
      <w:rPr>
        <w:rFonts w:hint="default"/>
        <w:lang w:val="pt-PT" w:eastAsia="en-US" w:bidi="ar-SA"/>
      </w:rPr>
    </w:lvl>
    <w:lvl w:ilvl="1">
      <w:start w:val="9"/>
      <w:numFmt w:val="decimal"/>
      <w:lvlText w:val="%1.%2"/>
      <w:lvlJc w:val="left"/>
      <w:pPr>
        <w:ind w:left="874" w:hanging="721"/>
        <w:jc w:val="left"/>
      </w:pPr>
      <w:rPr>
        <w:rFonts w:hint="default"/>
        <w:lang w:val="pt-PT" w:eastAsia="en-US" w:bidi="ar-SA"/>
      </w:rPr>
    </w:lvl>
    <w:lvl w:ilvl="2">
      <w:start w:val="1"/>
      <w:numFmt w:val="decimal"/>
      <w:lvlText w:val="%1.%2.%3"/>
      <w:lvlJc w:val="left"/>
      <w:pPr>
        <w:ind w:left="874" w:hanging="721"/>
        <w:jc w:val="left"/>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671" w:hanging="804"/>
        <w:jc w:val="left"/>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711" w:hanging="804"/>
      </w:pPr>
      <w:rPr>
        <w:rFonts w:hint="default"/>
        <w:lang w:val="pt-PT" w:eastAsia="en-US" w:bidi="ar-SA"/>
      </w:rPr>
    </w:lvl>
    <w:lvl w:ilvl="5">
      <w:numFmt w:val="bullet"/>
      <w:lvlText w:val="•"/>
      <w:lvlJc w:val="left"/>
      <w:pPr>
        <w:ind w:left="5721" w:hanging="804"/>
      </w:pPr>
      <w:rPr>
        <w:rFonts w:hint="default"/>
        <w:lang w:val="pt-PT" w:eastAsia="en-US" w:bidi="ar-SA"/>
      </w:rPr>
    </w:lvl>
    <w:lvl w:ilvl="6">
      <w:numFmt w:val="bullet"/>
      <w:lvlText w:val="•"/>
      <w:lvlJc w:val="left"/>
      <w:pPr>
        <w:ind w:left="6732" w:hanging="804"/>
      </w:pPr>
      <w:rPr>
        <w:rFonts w:hint="default"/>
        <w:lang w:val="pt-PT" w:eastAsia="en-US" w:bidi="ar-SA"/>
      </w:rPr>
    </w:lvl>
    <w:lvl w:ilvl="7">
      <w:numFmt w:val="bullet"/>
      <w:lvlText w:val="•"/>
      <w:lvlJc w:val="left"/>
      <w:pPr>
        <w:ind w:left="7742" w:hanging="804"/>
      </w:pPr>
      <w:rPr>
        <w:rFonts w:hint="default"/>
        <w:lang w:val="pt-PT" w:eastAsia="en-US" w:bidi="ar-SA"/>
      </w:rPr>
    </w:lvl>
    <w:lvl w:ilvl="8">
      <w:numFmt w:val="bullet"/>
      <w:lvlText w:val="•"/>
      <w:lvlJc w:val="left"/>
      <w:pPr>
        <w:ind w:left="8753" w:hanging="804"/>
      </w:pPr>
      <w:rPr>
        <w:rFonts w:hint="default"/>
        <w:lang w:val="pt-PT" w:eastAsia="en-US" w:bidi="ar-SA"/>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761D63"/>
    <w:multiLevelType w:val="multilevel"/>
    <w:tmpl w:val="15DAB5A2"/>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21" w15:restartNumberingAfterBreak="0">
    <w:nsid w:val="429B6463"/>
    <w:multiLevelType w:val="hybridMultilevel"/>
    <w:tmpl w:val="F476DD30"/>
    <w:lvl w:ilvl="0" w:tplc="1982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84714E6"/>
    <w:multiLevelType w:val="multilevel"/>
    <w:tmpl w:val="DB68CB2C"/>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rPr>
    </w:lvl>
    <w:lvl w:ilvl="3">
      <w:start w:val="1"/>
      <w:numFmt w:val="decimal"/>
      <w:lvlText w:val="%1.%2.%3.%4"/>
      <w:lvlJc w:val="left"/>
      <w:pPr>
        <w:ind w:left="915" w:hanging="720"/>
      </w:pPr>
      <w:rPr>
        <w:rFonts w:hint="default"/>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23"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E0D1517"/>
    <w:multiLevelType w:val="multilevel"/>
    <w:tmpl w:val="911C8800"/>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6"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8" w15:restartNumberingAfterBreak="0">
    <w:nsid w:val="5843551A"/>
    <w:multiLevelType w:val="hybridMultilevel"/>
    <w:tmpl w:val="602259DA"/>
    <w:lvl w:ilvl="0" w:tplc="230CD7A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1"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32" w15:restartNumberingAfterBreak="0">
    <w:nsid w:val="65DC7B57"/>
    <w:multiLevelType w:val="hybridMultilevel"/>
    <w:tmpl w:val="CE4E44A2"/>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5" w15:restartNumberingAfterBreak="0">
    <w:nsid w:val="6F9616A3"/>
    <w:multiLevelType w:val="multilevel"/>
    <w:tmpl w:val="41222002"/>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36"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9" w15:restartNumberingAfterBreak="0">
    <w:nsid w:val="75FA5038"/>
    <w:multiLevelType w:val="hybridMultilevel"/>
    <w:tmpl w:val="8E720F28"/>
    <w:lvl w:ilvl="0" w:tplc="C72A1A24">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200E0680">
      <w:numFmt w:val="bullet"/>
      <w:lvlText w:val="•"/>
      <w:lvlJc w:val="left"/>
      <w:pPr>
        <w:ind w:left="1869" w:hanging="361"/>
      </w:pPr>
      <w:rPr>
        <w:rFonts w:hint="default"/>
        <w:lang w:val="pt-PT" w:eastAsia="en-US" w:bidi="ar-SA"/>
      </w:rPr>
    </w:lvl>
    <w:lvl w:ilvl="2" w:tplc="AC32A68E">
      <w:numFmt w:val="bullet"/>
      <w:lvlText w:val="•"/>
      <w:lvlJc w:val="left"/>
      <w:pPr>
        <w:ind w:left="2858" w:hanging="361"/>
      </w:pPr>
      <w:rPr>
        <w:rFonts w:hint="default"/>
        <w:lang w:val="pt-PT" w:eastAsia="en-US" w:bidi="ar-SA"/>
      </w:rPr>
    </w:lvl>
    <w:lvl w:ilvl="3" w:tplc="45C26F90">
      <w:numFmt w:val="bullet"/>
      <w:lvlText w:val="•"/>
      <w:lvlJc w:val="left"/>
      <w:pPr>
        <w:ind w:left="3848" w:hanging="361"/>
      </w:pPr>
      <w:rPr>
        <w:rFonts w:hint="default"/>
        <w:lang w:val="pt-PT" w:eastAsia="en-US" w:bidi="ar-SA"/>
      </w:rPr>
    </w:lvl>
    <w:lvl w:ilvl="4" w:tplc="5C0CA83A">
      <w:numFmt w:val="bullet"/>
      <w:lvlText w:val="•"/>
      <w:lvlJc w:val="left"/>
      <w:pPr>
        <w:ind w:left="4837" w:hanging="361"/>
      </w:pPr>
      <w:rPr>
        <w:rFonts w:hint="default"/>
        <w:lang w:val="pt-PT" w:eastAsia="en-US" w:bidi="ar-SA"/>
      </w:rPr>
    </w:lvl>
    <w:lvl w:ilvl="5" w:tplc="4628E76A">
      <w:numFmt w:val="bullet"/>
      <w:lvlText w:val="•"/>
      <w:lvlJc w:val="left"/>
      <w:pPr>
        <w:ind w:left="5827" w:hanging="361"/>
      </w:pPr>
      <w:rPr>
        <w:rFonts w:hint="default"/>
        <w:lang w:val="pt-PT" w:eastAsia="en-US" w:bidi="ar-SA"/>
      </w:rPr>
    </w:lvl>
    <w:lvl w:ilvl="6" w:tplc="86B090DC">
      <w:numFmt w:val="bullet"/>
      <w:lvlText w:val="•"/>
      <w:lvlJc w:val="left"/>
      <w:pPr>
        <w:ind w:left="6816" w:hanging="361"/>
      </w:pPr>
      <w:rPr>
        <w:rFonts w:hint="default"/>
        <w:lang w:val="pt-PT" w:eastAsia="en-US" w:bidi="ar-SA"/>
      </w:rPr>
    </w:lvl>
    <w:lvl w:ilvl="7" w:tplc="B8645DE2">
      <w:numFmt w:val="bullet"/>
      <w:lvlText w:val="•"/>
      <w:lvlJc w:val="left"/>
      <w:pPr>
        <w:ind w:left="7806" w:hanging="361"/>
      </w:pPr>
      <w:rPr>
        <w:rFonts w:hint="default"/>
        <w:lang w:val="pt-PT" w:eastAsia="en-US" w:bidi="ar-SA"/>
      </w:rPr>
    </w:lvl>
    <w:lvl w:ilvl="8" w:tplc="260ADB5E">
      <w:numFmt w:val="bullet"/>
      <w:lvlText w:val="•"/>
      <w:lvlJc w:val="left"/>
      <w:pPr>
        <w:ind w:left="8795" w:hanging="361"/>
      </w:pPr>
      <w:rPr>
        <w:rFonts w:hint="default"/>
        <w:lang w:val="pt-PT" w:eastAsia="en-US" w:bidi="ar-SA"/>
      </w:rPr>
    </w:lvl>
  </w:abstractNum>
  <w:abstractNum w:abstractNumId="40"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8"/>
  </w:num>
  <w:num w:numId="2" w16cid:durableId="845364913">
    <w:abstractNumId w:val="0"/>
  </w:num>
  <w:num w:numId="3" w16cid:durableId="1366754282">
    <w:abstractNumId w:val="38"/>
  </w:num>
  <w:num w:numId="4" w16cid:durableId="1730565976">
    <w:abstractNumId w:val="42"/>
  </w:num>
  <w:num w:numId="5" w16cid:durableId="871379359">
    <w:abstractNumId w:val="19"/>
  </w:num>
  <w:num w:numId="6" w16cid:durableId="1895896388">
    <w:abstractNumId w:val="15"/>
  </w:num>
  <w:num w:numId="7" w16cid:durableId="2008047570">
    <w:abstractNumId w:val="24"/>
  </w:num>
  <w:num w:numId="8" w16cid:durableId="1236743597">
    <w:abstractNumId w:val="33"/>
  </w:num>
  <w:num w:numId="9" w16cid:durableId="1749232430">
    <w:abstractNumId w:val="8"/>
  </w:num>
  <w:num w:numId="10" w16cid:durableId="1305504776">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8"/>
  </w:num>
  <w:num w:numId="12" w16cid:durableId="186414103">
    <w:abstractNumId w:val="8"/>
  </w:num>
  <w:num w:numId="13" w16cid:durableId="1049453180">
    <w:abstractNumId w:val="8"/>
    <w:lvlOverride w:ilvl="0">
      <w:startOverride w:val="20"/>
    </w:lvlOverride>
  </w:num>
  <w:num w:numId="14" w16cid:durableId="360783617">
    <w:abstractNumId w:val="8"/>
    <w:lvlOverride w:ilvl="0">
      <w:startOverride w:val="8"/>
    </w:lvlOverride>
    <w:lvlOverride w:ilvl="1">
      <w:startOverride w:val="1"/>
    </w:lvlOverride>
  </w:num>
  <w:num w:numId="15" w16cid:durableId="1777748392">
    <w:abstractNumId w:val="8"/>
  </w:num>
  <w:num w:numId="16" w16cid:durableId="1729835821">
    <w:abstractNumId w:val="8"/>
    <w:lvlOverride w:ilvl="0">
      <w:startOverride w:val="20"/>
    </w:lvlOverride>
    <w:lvlOverride w:ilvl="1">
      <w:startOverride w:val="1"/>
    </w:lvlOverride>
  </w:num>
  <w:num w:numId="17" w16cid:durableId="1403524249">
    <w:abstractNumId w:val="41"/>
  </w:num>
  <w:num w:numId="18" w16cid:durableId="62920585">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29"/>
  </w:num>
  <w:num w:numId="20" w16cid:durableId="893391456">
    <w:abstractNumId w:val="4"/>
  </w:num>
  <w:num w:numId="21" w16cid:durableId="1762675268">
    <w:abstractNumId w:val="16"/>
  </w:num>
  <w:num w:numId="22" w16cid:durableId="2145077716">
    <w:abstractNumId w:val="7"/>
  </w:num>
  <w:num w:numId="23" w16cid:durableId="1552569570">
    <w:abstractNumId w:val="8"/>
  </w:num>
  <w:num w:numId="24" w16cid:durableId="2141486532">
    <w:abstractNumId w:val="8"/>
    <w:lvlOverride w:ilvl="0">
      <w:startOverride w:val="9"/>
    </w:lvlOverride>
    <w:lvlOverride w:ilvl="1">
      <w:startOverride w:val="13"/>
    </w:lvlOverride>
    <w:lvlOverride w:ilvl="2">
      <w:startOverride w:val="1"/>
    </w:lvlOverride>
  </w:num>
  <w:num w:numId="25" w16cid:durableId="282813059">
    <w:abstractNumId w:val="34"/>
  </w:num>
  <w:num w:numId="26" w16cid:durableId="1331368514">
    <w:abstractNumId w:val="5"/>
  </w:num>
  <w:num w:numId="27" w16cid:durableId="496002660">
    <w:abstractNumId w:val="8"/>
    <w:lvlOverride w:ilvl="0">
      <w:startOverride w:val="5"/>
    </w:lvlOverride>
  </w:num>
  <w:num w:numId="28" w16cid:durableId="122306637">
    <w:abstractNumId w:val="30"/>
  </w:num>
  <w:num w:numId="29" w16cid:durableId="1261907693">
    <w:abstractNumId w:val="9"/>
  </w:num>
  <w:num w:numId="30" w16cid:durableId="1111125021">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12"/>
  </w:num>
  <w:num w:numId="32" w16cid:durableId="1525048023">
    <w:abstractNumId w:val="26"/>
  </w:num>
  <w:num w:numId="33" w16cid:durableId="1888570120">
    <w:abstractNumId w:val="14"/>
  </w:num>
  <w:num w:numId="34" w16cid:durableId="181285143">
    <w:abstractNumId w:val="31"/>
  </w:num>
  <w:num w:numId="35" w16cid:durableId="53814802">
    <w:abstractNumId w:val="8"/>
    <w:lvlOverride w:ilvl="0">
      <w:startOverride w:val="9"/>
    </w:lvlOverride>
    <w:lvlOverride w:ilvl="1">
      <w:startOverride w:val="4"/>
    </w:lvlOverride>
  </w:num>
  <w:num w:numId="36" w16cid:durableId="1734154482">
    <w:abstractNumId w:val="40"/>
  </w:num>
  <w:num w:numId="37" w16cid:durableId="1648045935">
    <w:abstractNumId w:val="36"/>
  </w:num>
  <w:num w:numId="38" w16cid:durableId="580288033">
    <w:abstractNumId w:val="20"/>
  </w:num>
  <w:num w:numId="39" w16cid:durableId="288437519">
    <w:abstractNumId w:val="35"/>
  </w:num>
  <w:num w:numId="40" w16cid:durableId="1069183693">
    <w:abstractNumId w:val="25"/>
  </w:num>
  <w:num w:numId="41" w16cid:durableId="1265379169">
    <w:abstractNumId w:val="22"/>
  </w:num>
  <w:num w:numId="42" w16cid:durableId="1118525810">
    <w:abstractNumId w:val="27"/>
  </w:num>
  <w:num w:numId="43" w16cid:durableId="113788730">
    <w:abstractNumId w:val="3"/>
  </w:num>
  <w:num w:numId="44" w16cid:durableId="1318222880">
    <w:abstractNumId w:val="2"/>
  </w:num>
  <w:num w:numId="45" w16cid:durableId="155926934">
    <w:abstractNumId w:val="37"/>
  </w:num>
  <w:num w:numId="46" w16cid:durableId="1228614360">
    <w:abstractNumId w:val="23"/>
  </w:num>
  <w:num w:numId="47" w16cid:durableId="1784306498">
    <w:abstractNumId w:val="10"/>
  </w:num>
  <w:num w:numId="48" w16cid:durableId="1751004976">
    <w:abstractNumId w:val="17"/>
  </w:num>
  <w:num w:numId="49" w16cid:durableId="516312984">
    <w:abstractNumId w:val="2"/>
  </w:num>
  <w:num w:numId="50" w16cid:durableId="1003246439">
    <w:abstractNumId w:val="37"/>
  </w:num>
  <w:num w:numId="51" w16cid:durableId="1416970872">
    <w:abstractNumId w:val="39"/>
  </w:num>
  <w:num w:numId="52" w16cid:durableId="1580865261">
    <w:abstractNumId w:val="11"/>
  </w:num>
  <w:num w:numId="53" w16cid:durableId="1103955873">
    <w:abstractNumId w:val="18"/>
  </w:num>
  <w:num w:numId="54" w16cid:durableId="383910905">
    <w:abstractNumId w:val="32"/>
  </w:num>
  <w:num w:numId="55" w16cid:durableId="1398016028">
    <w:abstractNumId w:val="13"/>
  </w:num>
  <w:num w:numId="56" w16cid:durableId="1705397524">
    <w:abstractNumId w:val="21"/>
  </w:num>
  <w:num w:numId="57" w16cid:durableId="2050304210">
    <w:abstractNumId w:val="6"/>
  </w:num>
  <w:num w:numId="58" w16cid:durableId="1659575574">
    <w:abstractNumId w:val="1"/>
  </w:num>
  <w:num w:numId="59" w16cid:durableId="1853300785">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B0504"/>
    <w:rsid w:val="000B0548"/>
    <w:rsid w:val="000B1626"/>
    <w:rsid w:val="000B19E2"/>
    <w:rsid w:val="000B1C01"/>
    <w:rsid w:val="000B226F"/>
    <w:rsid w:val="000B283A"/>
    <w:rsid w:val="000B3645"/>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31FF"/>
    <w:rsid w:val="00934989"/>
    <w:rsid w:val="00935665"/>
    <w:rsid w:val="00935B30"/>
    <w:rsid w:val="009369B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DFC"/>
    <w:rsid w:val="009E1382"/>
    <w:rsid w:val="009E1E0D"/>
    <w:rsid w:val="009E3A79"/>
    <w:rsid w:val="009E3DD8"/>
    <w:rsid w:val="009E4418"/>
    <w:rsid w:val="009E442B"/>
    <w:rsid w:val="009E4998"/>
    <w:rsid w:val="009E5252"/>
    <w:rsid w:val="009E5B74"/>
    <w:rsid w:val="009E6E9A"/>
    <w:rsid w:val="009E7C14"/>
    <w:rsid w:val="009E7D65"/>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59B"/>
    <w:rsid w:val="00B76B24"/>
    <w:rsid w:val="00B76C79"/>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87940"/>
    <w:rsid w:val="00B902B9"/>
    <w:rsid w:val="00B90708"/>
    <w:rsid w:val="00B90919"/>
    <w:rsid w:val="00B910E0"/>
    <w:rsid w:val="00B92618"/>
    <w:rsid w:val="00B92C59"/>
    <w:rsid w:val="00B9386B"/>
    <w:rsid w:val="00B93BA2"/>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3B36"/>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image" Target="media/image2.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image" Target="media/image1.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24" Type="http://schemas.openxmlformats.org/officeDocument/2006/relationships/image" Target="media/image8.jpeg"/><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23" Type="http://schemas.openxmlformats.org/officeDocument/2006/relationships/image" Target="media/image7.jpeg"/><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 Id="rId22" Type="http://schemas.openxmlformats.org/officeDocument/2006/relationships/image" Target="media/image6.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133</TotalTime>
  <Pages>56</Pages>
  <Words>18985</Words>
  <Characters>102520</Characters>
  <Application>Microsoft Office Word</Application>
  <DocSecurity>0</DocSecurity>
  <Lines>854</Lines>
  <Paragraphs>242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121263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15</cp:revision>
  <cp:lastPrinted>2024-07-11T16:24:00Z</cp:lastPrinted>
  <dcterms:created xsi:type="dcterms:W3CDTF">2024-12-24T14:19:00Z</dcterms:created>
  <dcterms:modified xsi:type="dcterms:W3CDTF">2025-04-15T13:58:00Z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