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4BAFE2EF"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9920ED">
        <w:rPr>
          <w:rFonts w:ascii="Arial" w:hAnsi="Arial" w:cs="Arial"/>
          <w:b/>
          <w:bCs/>
          <w:color w:val="000000"/>
        </w:rPr>
        <w:t>PE017</w:t>
      </w:r>
      <w:r w:rsidR="00B726FB">
        <w:rPr>
          <w:rFonts w:ascii="Arial" w:hAnsi="Arial" w:cs="Arial"/>
          <w:b/>
          <w:bCs/>
          <w:color w:val="000000"/>
        </w:rPr>
        <w:t>/</w:t>
      </w:r>
      <w:r w:rsidR="00A70EDB">
        <w:rPr>
          <w:rFonts w:ascii="Arial" w:hAnsi="Arial" w:cs="Arial"/>
          <w:b/>
          <w:bCs/>
          <w:color w:val="000000"/>
        </w:rPr>
        <w:t>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7575F2E0"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9920ED">
        <w:rPr>
          <w:rFonts w:ascii="Arial" w:hAnsi="Arial" w:cs="Arial"/>
          <w:bCs/>
          <w:color w:val="000000"/>
        </w:rPr>
        <w:t>110</w:t>
      </w:r>
      <w:r w:rsidR="003155CD" w:rsidRPr="00E6202D">
        <w:rPr>
          <w:rFonts w:ascii="Arial" w:hAnsi="Arial" w:cs="Arial"/>
          <w:bCs/>
          <w:color w:val="000000"/>
        </w:rPr>
        <w:t>/</w:t>
      </w:r>
      <w:r w:rsidR="00A70EDB">
        <w:rPr>
          <w:rFonts w:ascii="Arial" w:hAnsi="Arial" w:cs="Arial"/>
          <w:bCs/>
          <w:color w:val="000000"/>
        </w:rPr>
        <w:t>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698A7D2C"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9920ED">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9920ED">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9920ED">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6619AE3E" w:rsidR="002C6B79" w:rsidRPr="00EA1F76" w:rsidRDefault="002C6B79" w:rsidP="002C6B79">
      <w:pPr>
        <w:snapToGrid w:val="0"/>
        <w:spacing w:after="120" w:line="276" w:lineRule="auto"/>
        <w:ind w:right="-30"/>
        <w:jc w:val="both"/>
        <w:rPr>
          <w:rFonts w:ascii="Arial" w:eastAsia="Arial" w:hAnsi="Arial" w:cs="Arial"/>
          <w:color w:val="000000" w:themeColor="text1"/>
        </w:rPr>
      </w:pPr>
      <w:r w:rsidRPr="00EA1F76">
        <w:rPr>
          <w:rFonts w:ascii="Arial" w:eastAsia="Arial" w:hAnsi="Arial" w:cs="Arial"/>
          <w:b/>
          <w:color w:val="000000" w:themeColor="text1"/>
        </w:rPr>
        <w:t>RECEBIMENTO DAS PROPOSTAS:</w:t>
      </w:r>
      <w:r w:rsidR="00905E16" w:rsidRPr="00EA1F76">
        <w:rPr>
          <w:rFonts w:ascii="Arial" w:eastAsia="Arial" w:hAnsi="Arial" w:cs="Arial"/>
          <w:b/>
          <w:color w:val="000000" w:themeColor="text1"/>
        </w:rPr>
        <w:t xml:space="preserve"> </w:t>
      </w:r>
      <w:r w:rsidRPr="00EA1F76">
        <w:rPr>
          <w:rFonts w:ascii="Arial" w:eastAsia="Arial" w:hAnsi="Arial" w:cs="Arial"/>
          <w:color w:val="000000" w:themeColor="text1"/>
        </w:rPr>
        <w:t>Das</w:t>
      </w:r>
      <w:r w:rsidR="00905E16" w:rsidRPr="00EA1F76">
        <w:rPr>
          <w:rFonts w:ascii="Arial" w:eastAsia="Arial" w:hAnsi="Arial" w:cs="Arial"/>
          <w:color w:val="000000" w:themeColor="text1"/>
        </w:rPr>
        <w:t xml:space="preserve"> </w:t>
      </w:r>
      <w:r w:rsidR="00BD3A3F" w:rsidRPr="00EA1F76">
        <w:rPr>
          <w:rFonts w:ascii="Arial" w:eastAsia="Arial" w:hAnsi="Arial" w:cs="Arial"/>
          <w:color w:val="000000" w:themeColor="text1"/>
        </w:rPr>
        <w:t>08</w:t>
      </w:r>
      <w:r w:rsidRPr="00EA1F76">
        <w:rPr>
          <w:rFonts w:ascii="Arial" w:eastAsia="Arial" w:hAnsi="Arial" w:cs="Arial"/>
          <w:color w:val="000000" w:themeColor="text1"/>
        </w:rPr>
        <w:t>:</w:t>
      </w:r>
      <w:r w:rsidR="0035570A" w:rsidRPr="00EA1F76">
        <w:rPr>
          <w:rFonts w:ascii="Arial" w:eastAsia="Arial" w:hAnsi="Arial" w:cs="Arial"/>
          <w:color w:val="000000" w:themeColor="text1"/>
        </w:rPr>
        <w:t>00</w:t>
      </w:r>
      <w:r w:rsidR="00905E16" w:rsidRPr="00EA1F76">
        <w:rPr>
          <w:rFonts w:ascii="Arial" w:eastAsia="Arial" w:hAnsi="Arial" w:cs="Arial"/>
          <w:color w:val="000000" w:themeColor="text1"/>
        </w:rPr>
        <w:t xml:space="preserve"> </w:t>
      </w:r>
      <w:r w:rsidRPr="00EA1F76">
        <w:rPr>
          <w:rFonts w:ascii="Arial" w:eastAsia="Arial" w:hAnsi="Arial" w:cs="Arial"/>
          <w:color w:val="000000" w:themeColor="text1"/>
        </w:rPr>
        <w:t>horas</w:t>
      </w:r>
      <w:r w:rsidR="00905E16" w:rsidRPr="00EA1F76">
        <w:rPr>
          <w:rFonts w:ascii="Arial" w:eastAsia="Arial" w:hAnsi="Arial" w:cs="Arial"/>
          <w:color w:val="000000" w:themeColor="text1"/>
        </w:rPr>
        <w:t xml:space="preserve"> </w:t>
      </w:r>
      <w:r w:rsidRPr="00EA1F76">
        <w:rPr>
          <w:rFonts w:ascii="Arial" w:eastAsia="Arial" w:hAnsi="Arial" w:cs="Arial"/>
          <w:color w:val="000000" w:themeColor="text1"/>
        </w:rPr>
        <w:t>do</w:t>
      </w:r>
      <w:r w:rsidR="00905E16" w:rsidRPr="00EA1F76">
        <w:rPr>
          <w:rFonts w:ascii="Arial" w:eastAsia="Arial" w:hAnsi="Arial" w:cs="Arial"/>
          <w:color w:val="000000" w:themeColor="text1"/>
        </w:rPr>
        <w:t xml:space="preserve"> </w:t>
      </w:r>
      <w:r w:rsidRPr="00EA1F76">
        <w:rPr>
          <w:rFonts w:ascii="Arial" w:eastAsia="Arial" w:hAnsi="Arial" w:cs="Arial"/>
          <w:color w:val="000000" w:themeColor="text1"/>
        </w:rPr>
        <w:t>dia</w:t>
      </w:r>
      <w:r w:rsidR="005D373B" w:rsidRPr="00EA1F76">
        <w:rPr>
          <w:rFonts w:ascii="Arial" w:eastAsia="Arial" w:hAnsi="Arial" w:cs="Arial"/>
          <w:color w:val="000000" w:themeColor="text1"/>
        </w:rPr>
        <w:t xml:space="preserve"> </w:t>
      </w:r>
      <w:r w:rsidR="00EA1F76" w:rsidRPr="00EA1F76">
        <w:rPr>
          <w:rFonts w:ascii="Arial" w:eastAsia="Arial" w:hAnsi="Arial" w:cs="Arial"/>
          <w:color w:val="000000" w:themeColor="text1"/>
        </w:rPr>
        <w:t>29</w:t>
      </w:r>
      <w:r w:rsidR="00A3445B" w:rsidRPr="00EA1F76">
        <w:rPr>
          <w:rFonts w:ascii="Arial" w:eastAsia="Arial" w:hAnsi="Arial" w:cs="Arial"/>
          <w:color w:val="000000" w:themeColor="text1"/>
        </w:rPr>
        <w:t>/</w:t>
      </w:r>
      <w:r w:rsidR="00EA1F76" w:rsidRPr="00EA1F76">
        <w:rPr>
          <w:rFonts w:ascii="Arial" w:eastAsia="Arial" w:hAnsi="Arial" w:cs="Arial"/>
          <w:color w:val="000000" w:themeColor="text1"/>
        </w:rPr>
        <w:t>04</w:t>
      </w:r>
      <w:r w:rsidRPr="00EA1F76">
        <w:rPr>
          <w:rFonts w:ascii="Arial" w:eastAsia="Arial" w:hAnsi="Arial" w:cs="Arial"/>
          <w:color w:val="000000" w:themeColor="text1"/>
        </w:rPr>
        <w:t>/</w:t>
      </w:r>
      <w:r w:rsidR="00A70EDB" w:rsidRPr="00EA1F76">
        <w:rPr>
          <w:rFonts w:ascii="Arial" w:eastAsia="Arial" w:hAnsi="Arial" w:cs="Arial"/>
          <w:color w:val="000000" w:themeColor="text1"/>
        </w:rPr>
        <w:t>2026</w:t>
      </w:r>
      <w:r w:rsidR="005D373B" w:rsidRPr="00EA1F76">
        <w:rPr>
          <w:rFonts w:ascii="Arial" w:eastAsia="Arial" w:hAnsi="Arial" w:cs="Arial"/>
          <w:color w:val="000000" w:themeColor="text1"/>
        </w:rPr>
        <w:t xml:space="preserve"> </w:t>
      </w:r>
      <w:r w:rsidR="0035570A" w:rsidRPr="00EA1F76">
        <w:rPr>
          <w:rFonts w:ascii="Arial" w:eastAsia="Arial" w:hAnsi="Arial" w:cs="Arial"/>
          <w:color w:val="000000" w:themeColor="text1"/>
        </w:rPr>
        <w:t>às</w:t>
      </w:r>
      <w:r w:rsidR="005D373B" w:rsidRPr="00EA1F76">
        <w:rPr>
          <w:rFonts w:ascii="Arial" w:eastAsia="Arial" w:hAnsi="Arial" w:cs="Arial"/>
          <w:color w:val="000000" w:themeColor="text1"/>
        </w:rPr>
        <w:t xml:space="preserve"> </w:t>
      </w:r>
      <w:r w:rsidR="00905E16" w:rsidRPr="00EA1F76">
        <w:rPr>
          <w:rFonts w:ascii="Arial" w:eastAsia="Arial" w:hAnsi="Arial" w:cs="Arial"/>
          <w:color w:val="000000" w:themeColor="text1"/>
        </w:rPr>
        <w:t>08</w:t>
      </w:r>
      <w:r w:rsidR="0035570A" w:rsidRPr="00EA1F76">
        <w:rPr>
          <w:rFonts w:ascii="Arial" w:eastAsia="Arial" w:hAnsi="Arial" w:cs="Arial"/>
          <w:color w:val="000000" w:themeColor="text1"/>
        </w:rPr>
        <w:t>:00</w:t>
      </w:r>
      <w:r w:rsidR="004A2264" w:rsidRPr="00EA1F76">
        <w:rPr>
          <w:rFonts w:ascii="Arial" w:eastAsia="Arial" w:hAnsi="Arial" w:cs="Arial"/>
          <w:color w:val="000000" w:themeColor="text1"/>
        </w:rPr>
        <w:t xml:space="preserve"> </w:t>
      </w:r>
      <w:r w:rsidR="0035570A" w:rsidRPr="00EA1F76">
        <w:rPr>
          <w:rFonts w:ascii="Arial" w:eastAsia="Arial" w:hAnsi="Arial" w:cs="Arial"/>
          <w:color w:val="000000" w:themeColor="text1"/>
        </w:rPr>
        <w:t>do</w:t>
      </w:r>
      <w:r w:rsidR="004A2264" w:rsidRPr="00EA1F76">
        <w:rPr>
          <w:rFonts w:ascii="Arial" w:eastAsia="Arial" w:hAnsi="Arial" w:cs="Arial"/>
          <w:color w:val="000000" w:themeColor="text1"/>
        </w:rPr>
        <w:t xml:space="preserve"> </w:t>
      </w:r>
      <w:r w:rsidR="0035570A" w:rsidRPr="00EA1F76">
        <w:rPr>
          <w:rFonts w:ascii="Arial" w:eastAsia="Arial" w:hAnsi="Arial" w:cs="Arial"/>
          <w:color w:val="000000" w:themeColor="text1"/>
        </w:rPr>
        <w:t>dia</w:t>
      </w:r>
      <w:r w:rsidR="00CD0A90" w:rsidRPr="00EA1F76">
        <w:rPr>
          <w:rFonts w:ascii="Arial" w:eastAsia="Arial" w:hAnsi="Arial" w:cs="Arial"/>
          <w:color w:val="000000" w:themeColor="text1"/>
        </w:rPr>
        <w:t xml:space="preserve"> </w:t>
      </w:r>
      <w:r w:rsidR="00EA1F76" w:rsidRPr="00EA1F76">
        <w:rPr>
          <w:rFonts w:ascii="Arial" w:eastAsia="Arial" w:hAnsi="Arial" w:cs="Arial"/>
          <w:color w:val="000000" w:themeColor="text1"/>
        </w:rPr>
        <w:t>12</w:t>
      </w:r>
      <w:r w:rsidR="0035570A" w:rsidRPr="00EA1F76">
        <w:rPr>
          <w:rFonts w:ascii="Arial" w:eastAsia="Arial" w:hAnsi="Arial" w:cs="Arial"/>
          <w:color w:val="000000" w:themeColor="text1"/>
        </w:rPr>
        <w:t>/</w:t>
      </w:r>
      <w:r w:rsidR="00EA1F76" w:rsidRPr="00EA1F76">
        <w:rPr>
          <w:rFonts w:ascii="Arial" w:eastAsia="Arial" w:hAnsi="Arial" w:cs="Arial"/>
          <w:color w:val="000000" w:themeColor="text1"/>
        </w:rPr>
        <w:t>05</w:t>
      </w:r>
      <w:r w:rsidR="0035570A" w:rsidRPr="00EA1F76">
        <w:rPr>
          <w:rFonts w:ascii="Arial" w:eastAsia="Arial" w:hAnsi="Arial" w:cs="Arial"/>
          <w:color w:val="000000" w:themeColor="text1"/>
        </w:rPr>
        <w:t>/</w:t>
      </w:r>
      <w:r w:rsidR="00A70EDB" w:rsidRPr="00EA1F76">
        <w:rPr>
          <w:rFonts w:ascii="Arial" w:eastAsia="Arial" w:hAnsi="Arial" w:cs="Arial"/>
          <w:color w:val="000000" w:themeColor="text1"/>
        </w:rPr>
        <w:t>2026</w:t>
      </w:r>
      <w:r w:rsidRPr="00EA1F76">
        <w:rPr>
          <w:rFonts w:ascii="Arial" w:eastAsia="Arial" w:hAnsi="Arial" w:cs="Arial"/>
          <w:color w:val="000000" w:themeColor="text1"/>
        </w:rPr>
        <w:t>.</w:t>
      </w:r>
    </w:p>
    <w:p w14:paraId="5C2AD51A" w14:textId="1EA59536" w:rsidR="002C6B79" w:rsidRPr="00EA1F76" w:rsidRDefault="002C6B79" w:rsidP="002C6B79">
      <w:pPr>
        <w:snapToGrid w:val="0"/>
        <w:spacing w:after="120" w:line="276" w:lineRule="auto"/>
        <w:ind w:right="-30"/>
        <w:jc w:val="both"/>
        <w:rPr>
          <w:rFonts w:ascii="Arial" w:eastAsia="Arial" w:hAnsi="Arial" w:cs="Arial"/>
          <w:color w:val="000000" w:themeColor="text1"/>
        </w:rPr>
      </w:pPr>
      <w:r w:rsidRPr="00EA1F76">
        <w:rPr>
          <w:rFonts w:ascii="Arial" w:eastAsia="Arial" w:hAnsi="Arial" w:cs="Arial"/>
          <w:b/>
          <w:color w:val="000000" w:themeColor="text1"/>
        </w:rPr>
        <w:t>ABERTURA E JULGAMENTO DAS PROPOSTAS:</w:t>
      </w:r>
      <w:r w:rsidR="004D345A" w:rsidRPr="00EA1F76">
        <w:rPr>
          <w:rFonts w:ascii="Arial" w:eastAsia="Arial" w:hAnsi="Arial" w:cs="Arial"/>
          <w:b/>
          <w:color w:val="000000" w:themeColor="text1"/>
        </w:rPr>
        <w:t xml:space="preserve"> </w:t>
      </w:r>
      <w:r w:rsidRPr="00EA1F76">
        <w:rPr>
          <w:rFonts w:ascii="Arial" w:eastAsia="Arial" w:hAnsi="Arial" w:cs="Arial"/>
          <w:color w:val="000000" w:themeColor="text1"/>
        </w:rPr>
        <w:t>Das</w:t>
      </w:r>
      <w:r w:rsidR="004D345A" w:rsidRPr="00EA1F76">
        <w:rPr>
          <w:rFonts w:ascii="Arial" w:eastAsia="Arial" w:hAnsi="Arial" w:cs="Arial"/>
          <w:color w:val="000000" w:themeColor="text1"/>
        </w:rPr>
        <w:t xml:space="preserve"> </w:t>
      </w:r>
      <w:r w:rsidR="00992DCD" w:rsidRPr="00EA1F76">
        <w:rPr>
          <w:rFonts w:ascii="Arial" w:eastAsia="Arial" w:hAnsi="Arial" w:cs="Arial"/>
          <w:color w:val="000000" w:themeColor="text1"/>
        </w:rPr>
        <w:t>08</w:t>
      </w:r>
      <w:r w:rsidRPr="00EA1F76">
        <w:rPr>
          <w:rFonts w:ascii="Arial" w:eastAsia="Arial" w:hAnsi="Arial" w:cs="Arial"/>
          <w:color w:val="000000" w:themeColor="text1"/>
        </w:rPr>
        <w:t>:</w:t>
      </w:r>
      <w:r w:rsidR="00A25C82" w:rsidRPr="00EA1F76">
        <w:rPr>
          <w:rFonts w:ascii="Arial" w:eastAsia="Arial" w:hAnsi="Arial" w:cs="Arial"/>
          <w:color w:val="000000" w:themeColor="text1"/>
        </w:rPr>
        <w:t>0</w:t>
      </w:r>
      <w:r w:rsidR="00992DCD" w:rsidRPr="00EA1F76">
        <w:rPr>
          <w:rFonts w:ascii="Arial" w:eastAsia="Arial" w:hAnsi="Arial" w:cs="Arial"/>
          <w:color w:val="000000" w:themeColor="text1"/>
        </w:rPr>
        <w:t>0</w:t>
      </w:r>
      <w:r w:rsidR="004D345A" w:rsidRPr="00EA1F76">
        <w:rPr>
          <w:rFonts w:ascii="Arial" w:eastAsia="Arial" w:hAnsi="Arial" w:cs="Arial"/>
          <w:color w:val="000000" w:themeColor="text1"/>
        </w:rPr>
        <w:t xml:space="preserve"> </w:t>
      </w:r>
      <w:r w:rsidRPr="00EA1F76">
        <w:rPr>
          <w:rFonts w:ascii="Arial" w:eastAsia="Arial" w:hAnsi="Arial" w:cs="Arial"/>
          <w:color w:val="000000" w:themeColor="text1"/>
        </w:rPr>
        <w:t>às</w:t>
      </w:r>
      <w:r w:rsidR="004D345A" w:rsidRPr="00EA1F76">
        <w:rPr>
          <w:rFonts w:ascii="Arial" w:eastAsia="Arial" w:hAnsi="Arial" w:cs="Arial"/>
          <w:color w:val="000000" w:themeColor="text1"/>
        </w:rPr>
        <w:t xml:space="preserve"> </w:t>
      </w:r>
      <w:r w:rsidR="00EA1F76" w:rsidRPr="00EA1F76">
        <w:rPr>
          <w:rFonts w:ascii="Arial" w:eastAsia="Arial" w:hAnsi="Arial" w:cs="Arial"/>
          <w:color w:val="000000" w:themeColor="text1"/>
        </w:rPr>
        <w:t>08</w:t>
      </w:r>
      <w:r w:rsidR="004D345A" w:rsidRPr="00EA1F76">
        <w:rPr>
          <w:rFonts w:ascii="Arial" w:eastAsia="Arial" w:hAnsi="Arial" w:cs="Arial"/>
          <w:color w:val="000000" w:themeColor="text1"/>
        </w:rPr>
        <w:t>:</w:t>
      </w:r>
      <w:r w:rsidR="00EA1F76" w:rsidRPr="00EA1F76">
        <w:rPr>
          <w:rFonts w:ascii="Arial" w:eastAsia="Arial" w:hAnsi="Arial" w:cs="Arial"/>
          <w:color w:val="000000" w:themeColor="text1"/>
        </w:rPr>
        <w:t>3</w:t>
      </w:r>
      <w:r w:rsidR="004D345A" w:rsidRPr="00EA1F76">
        <w:rPr>
          <w:rFonts w:ascii="Arial" w:eastAsia="Arial" w:hAnsi="Arial" w:cs="Arial"/>
          <w:color w:val="000000" w:themeColor="text1"/>
        </w:rPr>
        <w:t>0</w:t>
      </w:r>
      <w:r w:rsidR="00B226CC" w:rsidRPr="00EA1F76">
        <w:rPr>
          <w:rFonts w:ascii="Arial" w:eastAsia="Arial" w:hAnsi="Arial" w:cs="Arial"/>
          <w:color w:val="000000" w:themeColor="text1"/>
        </w:rPr>
        <w:t xml:space="preserve"> </w:t>
      </w:r>
      <w:r w:rsidRPr="00EA1F76">
        <w:rPr>
          <w:rFonts w:ascii="Arial" w:eastAsia="Arial" w:hAnsi="Arial" w:cs="Arial"/>
          <w:color w:val="000000" w:themeColor="text1"/>
        </w:rPr>
        <w:t>horas</w:t>
      </w:r>
      <w:r w:rsidR="00AD5D87" w:rsidRPr="00EA1F76">
        <w:rPr>
          <w:rFonts w:ascii="Arial" w:eastAsia="Arial" w:hAnsi="Arial" w:cs="Arial"/>
          <w:color w:val="000000" w:themeColor="text1"/>
        </w:rPr>
        <w:t xml:space="preserve"> </w:t>
      </w:r>
      <w:r w:rsidRPr="00EA1F76">
        <w:rPr>
          <w:rFonts w:ascii="Arial" w:eastAsia="Arial" w:hAnsi="Arial" w:cs="Arial"/>
          <w:color w:val="000000" w:themeColor="text1"/>
        </w:rPr>
        <w:t>do</w:t>
      </w:r>
      <w:r w:rsidR="00AD5D87" w:rsidRPr="00EA1F76">
        <w:rPr>
          <w:rFonts w:ascii="Arial" w:eastAsia="Arial" w:hAnsi="Arial" w:cs="Arial"/>
          <w:color w:val="000000" w:themeColor="text1"/>
        </w:rPr>
        <w:t xml:space="preserve"> </w:t>
      </w:r>
      <w:r w:rsidRPr="00EA1F76">
        <w:rPr>
          <w:rFonts w:ascii="Arial" w:eastAsia="Arial" w:hAnsi="Arial" w:cs="Arial"/>
          <w:color w:val="000000" w:themeColor="text1"/>
        </w:rPr>
        <w:t>dia</w:t>
      </w:r>
      <w:r w:rsidR="00B226CC" w:rsidRPr="00EA1F76">
        <w:rPr>
          <w:rFonts w:ascii="Arial" w:eastAsia="Arial" w:hAnsi="Arial" w:cs="Arial"/>
          <w:color w:val="000000" w:themeColor="text1"/>
        </w:rPr>
        <w:t xml:space="preserve"> </w:t>
      </w:r>
      <w:r w:rsidR="006E1865" w:rsidRPr="00EA1F76">
        <w:rPr>
          <w:rFonts w:ascii="Arial" w:eastAsia="Arial" w:hAnsi="Arial" w:cs="Arial"/>
          <w:color w:val="000000" w:themeColor="text1"/>
        </w:rPr>
        <w:t>1</w:t>
      </w:r>
      <w:r w:rsidR="00EA1F76" w:rsidRPr="00EA1F76">
        <w:rPr>
          <w:rFonts w:ascii="Arial" w:eastAsia="Arial" w:hAnsi="Arial" w:cs="Arial"/>
          <w:color w:val="000000" w:themeColor="text1"/>
        </w:rPr>
        <w:t>2</w:t>
      </w:r>
      <w:r w:rsidRPr="00EA1F76">
        <w:rPr>
          <w:rFonts w:ascii="Arial" w:eastAsia="Arial" w:hAnsi="Arial" w:cs="Arial"/>
          <w:color w:val="000000" w:themeColor="text1"/>
        </w:rPr>
        <w:t>/</w:t>
      </w:r>
      <w:r w:rsidR="00EA1F76" w:rsidRPr="00EA1F76">
        <w:rPr>
          <w:rFonts w:ascii="Arial" w:eastAsia="Arial" w:hAnsi="Arial" w:cs="Arial"/>
          <w:color w:val="000000" w:themeColor="text1"/>
        </w:rPr>
        <w:t>05</w:t>
      </w:r>
      <w:r w:rsidRPr="00EA1F76">
        <w:rPr>
          <w:rFonts w:ascii="Arial" w:eastAsia="Arial" w:hAnsi="Arial" w:cs="Arial"/>
          <w:color w:val="000000" w:themeColor="text1"/>
        </w:rPr>
        <w:t>/</w:t>
      </w:r>
      <w:r w:rsidR="00A70EDB" w:rsidRPr="00EA1F76">
        <w:rPr>
          <w:rFonts w:ascii="Arial" w:eastAsia="Arial" w:hAnsi="Arial" w:cs="Arial"/>
          <w:color w:val="000000" w:themeColor="text1"/>
        </w:rPr>
        <w:t>2026</w:t>
      </w:r>
      <w:r w:rsidRPr="00EA1F76">
        <w:rPr>
          <w:rFonts w:ascii="Arial" w:eastAsia="Arial" w:hAnsi="Arial" w:cs="Arial"/>
          <w:color w:val="000000" w:themeColor="text1"/>
        </w:rPr>
        <w:t>.</w:t>
      </w:r>
    </w:p>
    <w:p w14:paraId="723E3EC7" w14:textId="199F85C7"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EA1F76">
        <w:rPr>
          <w:rFonts w:ascii="Arial" w:eastAsia="Arial" w:hAnsi="Arial" w:cs="Arial"/>
          <w:b/>
          <w:color w:val="000000" w:themeColor="text1"/>
        </w:rPr>
        <w:t>INÍCIO DA SESSÃO DE DISPUTA DE PREÇOS:</w:t>
      </w:r>
      <w:r w:rsidR="004A2264" w:rsidRPr="00EA1F76">
        <w:rPr>
          <w:rFonts w:ascii="Arial" w:eastAsia="Arial" w:hAnsi="Arial" w:cs="Arial"/>
          <w:b/>
          <w:color w:val="000000" w:themeColor="text1"/>
        </w:rPr>
        <w:t xml:space="preserve"> </w:t>
      </w:r>
      <w:r w:rsidR="002E7298" w:rsidRPr="00EA1F76">
        <w:rPr>
          <w:rFonts w:ascii="Arial" w:eastAsia="Arial" w:hAnsi="Arial" w:cs="Arial"/>
          <w:color w:val="000000" w:themeColor="text1"/>
        </w:rPr>
        <w:t>Às</w:t>
      </w:r>
      <w:r w:rsidR="004A2264" w:rsidRPr="00EA1F76">
        <w:rPr>
          <w:rFonts w:ascii="Arial" w:eastAsia="Arial" w:hAnsi="Arial" w:cs="Arial"/>
          <w:color w:val="000000" w:themeColor="text1"/>
        </w:rPr>
        <w:t xml:space="preserve"> </w:t>
      </w:r>
      <w:r w:rsidR="00455890" w:rsidRPr="00EA1F76">
        <w:rPr>
          <w:rFonts w:ascii="Arial" w:eastAsia="Arial" w:hAnsi="Arial" w:cs="Arial"/>
          <w:color w:val="000000" w:themeColor="text1"/>
        </w:rPr>
        <w:t>08</w:t>
      </w:r>
      <w:r w:rsidRPr="00EA1F76">
        <w:rPr>
          <w:rFonts w:ascii="Arial" w:eastAsia="Arial" w:hAnsi="Arial" w:cs="Arial"/>
          <w:color w:val="000000" w:themeColor="text1"/>
        </w:rPr>
        <w:t>:</w:t>
      </w:r>
      <w:r w:rsidR="00E0666D" w:rsidRPr="00EA1F76">
        <w:rPr>
          <w:rFonts w:ascii="Arial" w:eastAsia="Arial" w:hAnsi="Arial" w:cs="Arial"/>
          <w:color w:val="000000" w:themeColor="text1"/>
        </w:rPr>
        <w:t xml:space="preserve">30 </w:t>
      </w:r>
      <w:r w:rsidRPr="00EA1F76">
        <w:rPr>
          <w:rFonts w:ascii="Arial" w:eastAsia="Arial" w:hAnsi="Arial" w:cs="Arial"/>
          <w:color w:val="000000" w:themeColor="text1"/>
        </w:rPr>
        <w:t>horas</w:t>
      </w:r>
      <w:r w:rsidR="004A2264" w:rsidRPr="00EA1F76">
        <w:rPr>
          <w:rFonts w:ascii="Arial" w:eastAsia="Arial" w:hAnsi="Arial" w:cs="Arial"/>
          <w:color w:val="000000" w:themeColor="text1"/>
        </w:rPr>
        <w:t xml:space="preserve"> </w:t>
      </w:r>
      <w:r w:rsidRPr="00EA1F76">
        <w:rPr>
          <w:rFonts w:ascii="Arial" w:eastAsia="Arial" w:hAnsi="Arial" w:cs="Arial"/>
          <w:color w:val="000000" w:themeColor="text1"/>
        </w:rPr>
        <w:t>do dia</w:t>
      </w:r>
      <w:r w:rsidR="00814C60" w:rsidRPr="00EA1F76">
        <w:rPr>
          <w:rFonts w:ascii="Arial" w:eastAsia="Arial" w:hAnsi="Arial" w:cs="Arial"/>
          <w:color w:val="000000" w:themeColor="text1"/>
        </w:rPr>
        <w:t xml:space="preserve"> </w:t>
      </w:r>
      <w:r w:rsidR="006E1865" w:rsidRPr="00EA1F76">
        <w:rPr>
          <w:rFonts w:ascii="Arial" w:eastAsia="Arial" w:hAnsi="Arial" w:cs="Arial"/>
          <w:color w:val="000000" w:themeColor="text1"/>
        </w:rPr>
        <w:t>1</w:t>
      </w:r>
      <w:r w:rsidR="00EA1F76" w:rsidRPr="00EA1F76">
        <w:rPr>
          <w:rFonts w:ascii="Arial" w:eastAsia="Arial" w:hAnsi="Arial" w:cs="Arial"/>
          <w:color w:val="000000" w:themeColor="text1"/>
        </w:rPr>
        <w:t>2</w:t>
      </w:r>
      <w:r w:rsidRPr="00EA1F76">
        <w:rPr>
          <w:rFonts w:ascii="Arial" w:eastAsia="Arial" w:hAnsi="Arial" w:cs="Arial"/>
          <w:color w:val="000000" w:themeColor="text1"/>
        </w:rPr>
        <w:t>/</w:t>
      </w:r>
      <w:r w:rsidR="00EA1F76" w:rsidRPr="00EA1F76">
        <w:rPr>
          <w:rFonts w:ascii="Arial" w:eastAsia="Arial" w:hAnsi="Arial" w:cs="Arial"/>
          <w:color w:val="000000" w:themeColor="text1"/>
        </w:rPr>
        <w:t>05</w:t>
      </w:r>
      <w:r w:rsidRPr="00EA1F76">
        <w:rPr>
          <w:rFonts w:ascii="Arial" w:eastAsia="Arial" w:hAnsi="Arial" w:cs="Arial"/>
          <w:color w:val="000000" w:themeColor="text1"/>
        </w:rPr>
        <w:t>/</w:t>
      </w:r>
      <w:r w:rsidR="00A70EDB" w:rsidRPr="00EA1F76">
        <w:rPr>
          <w:rFonts w:ascii="Arial" w:eastAsia="Arial" w:hAnsi="Arial" w:cs="Arial"/>
          <w:color w:val="000000" w:themeColor="text1"/>
        </w:rPr>
        <w:t>2026</w:t>
      </w:r>
      <w:r w:rsidRPr="00EA1F76">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4A6F6DF0"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w:t>
      </w:r>
      <w:r w:rsidR="00B446FD">
        <w:rPr>
          <w:rFonts w:ascii="Arial" w:hAnsi="Arial" w:cs="Arial"/>
          <w:color w:val="000000"/>
        </w:rPr>
        <w:t>eventual contratação de empresa do ramo pertinente, para</w:t>
      </w:r>
      <w:r w:rsidR="00B446FD">
        <w:rPr>
          <w:rFonts w:ascii="Arial" w:hAnsi="Arial" w:cs="Arial"/>
          <w:bCs/>
          <w:color w:val="000000"/>
        </w:rPr>
        <w:t xml:space="preserve"> </w:t>
      </w:r>
      <w:r w:rsidR="00B446FD">
        <w:rPr>
          <w:rFonts w:ascii="Arial" w:hAnsi="Arial" w:cs="Arial"/>
          <w:color w:val="000000"/>
        </w:rPr>
        <w:t>fornecimento de equipamentos, periféricos e materiais de informática e vídeo</w:t>
      </w:r>
      <w:r w:rsidR="00B446FD">
        <w:rPr>
          <w:rFonts w:ascii="Arial" w:hAnsi="Arial" w:cs="Arial"/>
          <w:bCs/>
          <w:color w:val="000000"/>
        </w:rPr>
        <w:t>, visando atender as demandas das secretarias municipais</w:t>
      </w:r>
      <w:r w:rsidR="004A1E8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0DE29BBE" w:rsidR="00CA24FB"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6C0C2549" w14:textId="77777777" w:rsidR="00A70EDB" w:rsidRDefault="00A70EDB"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C4A78C5" w14:textId="4D45BD3D"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75B5477C" w14:textId="77777777" w:rsidR="00D0202D" w:rsidRPr="00C47D4C" w:rsidRDefault="00D0202D" w:rsidP="00D0202D">
      <w:pPr>
        <w:jc w:val="both"/>
        <w:rPr>
          <w:rFonts w:ascii="Arial" w:hAnsi="Arial" w:cs="Arial"/>
        </w:rPr>
      </w:pPr>
    </w:p>
    <w:p w14:paraId="0008177B" w14:textId="619DF5F2" w:rsidR="009E4998" w:rsidRDefault="009E4998" w:rsidP="00D0202D">
      <w:pPr>
        <w:jc w:val="both"/>
        <w:rPr>
          <w:rFonts w:ascii="Arial" w:hAnsi="Arial" w:cs="Arial"/>
        </w:rPr>
      </w:pPr>
      <w:r w:rsidRPr="00C47D4C">
        <w:rPr>
          <w:rFonts w:ascii="Arial" w:hAnsi="Arial" w:cs="Arial"/>
        </w:rPr>
        <w:t>3.</w:t>
      </w:r>
      <w:r w:rsidR="009920ED">
        <w:rPr>
          <w:rFonts w:ascii="Arial" w:hAnsi="Arial" w:cs="Arial"/>
        </w:rPr>
        <w:t>3</w:t>
      </w:r>
      <w:r w:rsidRPr="00C47D4C">
        <w:rPr>
          <w:rFonts w:ascii="Arial" w:hAnsi="Arial" w:cs="Arial"/>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5685C925" w:rsidR="009E4998" w:rsidRDefault="009E4998" w:rsidP="00D0202D">
      <w:pPr>
        <w:jc w:val="both"/>
        <w:rPr>
          <w:rFonts w:ascii="Arial" w:hAnsi="Arial" w:cs="Arial"/>
        </w:rPr>
      </w:pPr>
      <w:r w:rsidRPr="00C47D4C">
        <w:rPr>
          <w:rFonts w:ascii="Arial" w:hAnsi="Arial" w:cs="Arial"/>
        </w:rPr>
        <w:t>3.</w:t>
      </w:r>
      <w:r w:rsidR="009920ED">
        <w:rPr>
          <w:rFonts w:ascii="Arial" w:hAnsi="Arial" w:cs="Arial"/>
        </w:rPr>
        <w:t>4</w:t>
      </w:r>
      <w:r w:rsidRPr="00C47D4C">
        <w:rPr>
          <w:rFonts w:ascii="Arial" w:hAnsi="Arial" w:cs="Arial"/>
        </w:rPr>
        <w:t xml:space="preserve">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56652723" w:rsidR="009E4998" w:rsidRDefault="009E4998" w:rsidP="00D0202D">
      <w:pPr>
        <w:jc w:val="both"/>
        <w:rPr>
          <w:rFonts w:ascii="Arial" w:hAnsi="Arial" w:cs="Arial"/>
        </w:rPr>
      </w:pPr>
      <w:r w:rsidRPr="00C47D4C">
        <w:rPr>
          <w:rFonts w:ascii="Arial" w:hAnsi="Arial" w:cs="Arial"/>
        </w:rPr>
        <w:t>3.</w:t>
      </w:r>
      <w:r w:rsidR="009920ED">
        <w:rPr>
          <w:rFonts w:ascii="Arial" w:hAnsi="Arial" w:cs="Arial"/>
        </w:rPr>
        <w:t>5</w:t>
      </w:r>
      <w:r w:rsidRPr="00C47D4C">
        <w:rPr>
          <w:rFonts w:ascii="Arial" w:hAnsi="Arial" w:cs="Arial"/>
        </w:rPr>
        <w:t xml:space="preserve">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40A30068" w:rsidR="009E4998" w:rsidRDefault="009E4998" w:rsidP="00D0202D">
      <w:pPr>
        <w:jc w:val="both"/>
        <w:rPr>
          <w:rFonts w:ascii="Arial" w:hAnsi="Arial" w:cs="Arial"/>
        </w:rPr>
      </w:pPr>
      <w:r w:rsidRPr="00C47D4C">
        <w:rPr>
          <w:rFonts w:ascii="Arial" w:hAnsi="Arial" w:cs="Arial"/>
        </w:rPr>
        <w:t>3.</w:t>
      </w:r>
      <w:r w:rsidR="009920ED">
        <w:rPr>
          <w:rFonts w:ascii="Arial" w:hAnsi="Arial" w:cs="Arial"/>
        </w:rPr>
        <w:t>6</w:t>
      </w:r>
      <w:r w:rsidRPr="00C47D4C">
        <w:rPr>
          <w:rFonts w:ascii="Arial" w:hAnsi="Arial" w:cs="Arial"/>
        </w:rPr>
        <w:t xml:space="preserve">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265428CE" w14:textId="77777777" w:rsidR="00B446FD" w:rsidRDefault="00B446FD"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lastRenderedPageBreak/>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485378EA"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054808D0" w14:textId="77777777" w:rsidR="00B446FD" w:rsidRDefault="00B446FD"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t>PARTICIPAÇÃO:</w:t>
      </w:r>
    </w:p>
    <w:p w14:paraId="47944578" w14:textId="77777777" w:rsidR="00B446FD" w:rsidRDefault="00B446FD" w:rsidP="00D0202D">
      <w:pPr>
        <w:jc w:val="both"/>
        <w:rPr>
          <w:rFonts w:ascii="Arial" w:hAnsi="Arial" w:cs="Arial"/>
          <w:b/>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lastRenderedPageBreak/>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2D8CD73C"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xml:space="preserve">, de </w:t>
      </w:r>
      <w:r w:rsidR="00052BFE">
        <w:rPr>
          <w:rFonts w:ascii="Arial" w:eastAsia="Arial Unicode MS" w:hAnsi="Arial" w:cs="Arial"/>
          <w:color w:val="000000"/>
        </w:rPr>
        <w:t>2021</w:t>
      </w:r>
      <w:r w:rsidRPr="00C47D4C">
        <w:rPr>
          <w:rFonts w:ascii="Arial" w:eastAsia="Arial Unicode MS" w:hAnsi="Arial" w:cs="Arial"/>
          <w:color w:val="000000"/>
        </w:rPr>
        <w:t>;</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426E154A" w:rsidR="00061DA5" w:rsidRDefault="00A83704" w:rsidP="00822FEF">
      <w:pPr>
        <w:numPr>
          <w:ilvl w:val="1"/>
          <w:numId w:val="14"/>
        </w:numPr>
        <w:ind w:left="0" w:firstLine="0"/>
        <w:jc w:val="both"/>
        <w:rPr>
          <w:rFonts w:ascii="Arial" w:hAnsi="Arial" w:cs="Arial"/>
          <w:color w:val="000000" w:themeColor="text1"/>
        </w:rPr>
      </w:pPr>
      <w:r>
        <w:rPr>
          <w:rFonts w:ascii="Arial" w:hAnsi="Arial" w:cs="Arial"/>
          <w:color w:val="000000" w:themeColor="text1"/>
        </w:rPr>
        <w:t>A proposta financeira inicial</w:t>
      </w:r>
      <w:r w:rsidR="006A034E">
        <w:rPr>
          <w:rFonts w:ascii="Arial" w:hAnsi="Arial" w:cs="Arial"/>
          <w:color w:val="000000" w:themeColor="text1"/>
        </w:rPr>
        <w:t xml:space="preserve">, a garantia de proposta </w:t>
      </w:r>
      <w:r w:rsidR="00CE024A">
        <w:rPr>
          <w:rFonts w:ascii="Arial" w:hAnsi="Arial" w:cs="Arial"/>
          <w:color w:val="000000" w:themeColor="text1"/>
        </w:rPr>
        <w:t>e</w:t>
      </w:r>
      <w:r>
        <w:rPr>
          <w:rFonts w:ascii="Arial" w:hAnsi="Arial" w:cs="Arial"/>
          <w:color w:val="000000" w:themeColor="text1"/>
        </w:rPr>
        <w:t xml:space="preserv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00061DA5" w:rsidRPr="00C47D4C">
        <w:rPr>
          <w:rFonts w:ascii="Arial" w:hAnsi="Arial" w:cs="Arial"/>
          <w:color w:val="000000"/>
        </w:rPr>
        <w:t>exclusivamente por meio do sistema</w:t>
      </w:r>
      <w:r>
        <w:rPr>
          <w:rFonts w:ascii="Arial" w:hAnsi="Arial" w:cs="Arial"/>
          <w:color w:val="000000"/>
        </w:rPr>
        <w:t>)</w:t>
      </w:r>
      <w:r w:rsidR="00061DA5" w:rsidRPr="00C47D4C">
        <w:rPr>
          <w:rFonts w:ascii="Arial" w:hAnsi="Arial" w:cs="Arial"/>
          <w:color w:val="000000"/>
        </w:rPr>
        <w:t xml:space="preserve">, até a data e o horário estabelecidos para </w:t>
      </w:r>
      <w:r w:rsidR="00950326">
        <w:rPr>
          <w:rFonts w:ascii="Arial" w:hAnsi="Arial" w:cs="Arial"/>
          <w:color w:val="000000"/>
        </w:rPr>
        <w:t>o fim do recebimento das propostas</w:t>
      </w:r>
      <w:r w:rsidR="00061DA5"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lastRenderedPageBreak/>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152C9AAF"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2B57CC">
        <w:rPr>
          <w:rFonts w:ascii="Arial" w:hAnsi="Arial" w:cs="Arial"/>
        </w:rPr>
        <w:t>arts</w:t>
      </w:r>
      <w:proofErr w:type="spellEnd"/>
      <w:r w:rsidRPr="002B57CC">
        <w:rPr>
          <w:rFonts w:ascii="Arial" w:hAnsi="Arial" w:cs="Arial"/>
        </w:rPr>
        <w:t>. 337-F e 337-I da lei federal nº 14.133/2021</w:t>
      </w:r>
      <w:r w:rsidR="000234F9">
        <w:rPr>
          <w:rFonts w:ascii="Arial" w:hAnsi="Arial" w:cs="Arial"/>
        </w:rPr>
        <w:t xml:space="preserve"> e Decreto Municipal n° 057/</w:t>
      </w:r>
      <w:r w:rsidR="00A70EDB">
        <w:rPr>
          <w:rFonts w:ascii="Arial" w:hAnsi="Arial" w:cs="Arial"/>
        </w:rPr>
        <w:t>2026</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446FD"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0F34359" w14:textId="321BBC7E" w:rsidR="00B446FD" w:rsidRPr="00B82152" w:rsidRDefault="00B446FD" w:rsidP="00822FEF">
      <w:pPr>
        <w:numPr>
          <w:ilvl w:val="2"/>
          <w:numId w:val="10"/>
        </w:numPr>
        <w:tabs>
          <w:tab w:val="left" w:pos="1440"/>
        </w:tabs>
        <w:autoSpaceDE w:val="0"/>
        <w:snapToGrid w:val="0"/>
        <w:ind w:left="567" w:firstLine="0"/>
        <w:jc w:val="both"/>
        <w:rPr>
          <w:rFonts w:ascii="Arial" w:hAnsi="Arial" w:cs="Arial"/>
          <w:i/>
        </w:rPr>
      </w:pPr>
      <w:r>
        <w:rPr>
          <w:rFonts w:ascii="Arial" w:hAnsi="Arial" w:cs="Arial"/>
          <w:bCs/>
          <w:i/>
          <w:iCs/>
        </w:rPr>
        <w:t>Marca;</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BBC79ED" w14:textId="77777777" w:rsidR="000234F9" w:rsidRDefault="000234F9" w:rsidP="000234F9">
      <w:pPr>
        <w:pStyle w:val="PargrafodaLista"/>
        <w:ind w:left="0"/>
        <w:contextualSpacing w:val="0"/>
        <w:jc w:val="both"/>
        <w:rPr>
          <w:rFonts w:ascii="Arial" w:hAnsi="Arial" w:cs="Arial"/>
          <w:color w:val="000000"/>
        </w:rPr>
      </w:pP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D239D10" w14:textId="77777777" w:rsidR="00CE024A" w:rsidRDefault="00CE024A" w:rsidP="00CE024A">
      <w:pPr>
        <w:widowControl w:val="0"/>
        <w:tabs>
          <w:tab w:val="left" w:pos="802"/>
        </w:tabs>
        <w:autoSpaceDE w:val="0"/>
        <w:autoSpaceDN w:val="0"/>
        <w:ind w:right="186"/>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C8D7DA3" w14:textId="028F8D32"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lastRenderedPageBreak/>
        <w:t xml:space="preserve">Encerrado o prazo previsto descrito no item </w:t>
      </w:r>
      <w:r w:rsidR="00A70EDB">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EC9E733"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A70EDB">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0C44870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A70EDB">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37F1DCB9"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A70EDB">
        <w:rPr>
          <w:rFonts w:ascii="Arial" w:hAnsi="Arial" w:cs="Arial"/>
        </w:rPr>
        <w:t>7</w:t>
      </w:r>
      <w:r w:rsidRPr="00397CD5">
        <w:rPr>
          <w:rFonts w:ascii="Arial" w:hAnsi="Arial" w:cs="Arial"/>
        </w:rPr>
        <w:t xml:space="preserve">.5 – </w:t>
      </w:r>
      <w:r w:rsidR="00A70EDB">
        <w:rPr>
          <w:rFonts w:ascii="Arial" w:hAnsi="Arial" w:cs="Arial"/>
        </w:rPr>
        <w:t>7</w:t>
      </w:r>
      <w:r w:rsidRPr="00397CD5">
        <w:rPr>
          <w:rFonts w:ascii="Arial" w:hAnsi="Arial" w:cs="Arial"/>
        </w:rPr>
        <w:t xml:space="preserve">.6 e </w:t>
      </w:r>
      <w:r w:rsidR="00A70EDB">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B69351B"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A70EDB">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2C310070"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A70EDB">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0335ED3C" w:rsidR="00A579B7"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t>7.13.2.</w:t>
      </w:r>
      <w:r>
        <w:rPr>
          <w:rFonts w:ascii="Arial" w:hAnsi="Arial" w:cs="Arial"/>
        </w:rPr>
        <w:t xml:space="preserve"> </w:t>
      </w:r>
      <w:r w:rsidRPr="00CF6966">
        <w:rPr>
          <w:rFonts w:ascii="Arial" w:hAnsi="Arial" w:cs="Arial"/>
        </w:rPr>
        <w:t>A(s) empresa(s) que ofertar(em) valores inferiores de 50% (cinquenta por cento) do valor orçado pela administração, deverá(</w:t>
      </w:r>
      <w:proofErr w:type="spellStart"/>
      <w:r w:rsidRPr="00CF6966">
        <w:rPr>
          <w:rFonts w:ascii="Arial" w:hAnsi="Arial" w:cs="Arial"/>
        </w:rPr>
        <w:t>ão</w:t>
      </w:r>
      <w:proofErr w:type="spellEnd"/>
      <w:r w:rsidRPr="00CF6966">
        <w:rPr>
          <w:rFonts w:ascii="Arial" w:hAnsi="Arial" w:cs="Arial"/>
        </w:rPr>
        <w:t xml:space="preserve">) apresentar junto com sua(s) proposta(s) realinhada(s), planilha com a composição de custos relativos ao(s) </w:t>
      </w:r>
      <w:proofErr w:type="spellStart"/>
      <w:r w:rsidRPr="00CF6966">
        <w:rPr>
          <w:rFonts w:ascii="Arial" w:hAnsi="Arial" w:cs="Arial"/>
        </w:rPr>
        <w:t>ítem</w:t>
      </w:r>
      <w:proofErr w:type="spellEnd"/>
      <w:r w:rsidRPr="00CF6966">
        <w:rPr>
          <w:rFonts w:ascii="Arial" w:hAnsi="Arial" w:cs="Arial"/>
        </w:rPr>
        <w:t>(</w:t>
      </w:r>
      <w:proofErr w:type="spellStart"/>
      <w:r w:rsidRPr="00CF6966">
        <w:rPr>
          <w:rFonts w:ascii="Arial" w:hAnsi="Arial" w:cs="Arial"/>
        </w:rPr>
        <w:t>ns</w:t>
      </w:r>
      <w:proofErr w:type="spellEnd"/>
      <w:r w:rsidRPr="00CF6966">
        <w:rPr>
          <w:rFonts w:ascii="Arial" w:hAnsi="Arial" w:cs="Arial"/>
        </w:rPr>
        <w:t>) ofertado(s), conforme disposto no art. 34 da IN SEGES/ME Nº 73, DE 30 DE SETEMBRO DE 2022.</w:t>
      </w:r>
    </w:p>
    <w:p w14:paraId="0733AA5F" w14:textId="77777777" w:rsidR="009920ED" w:rsidRDefault="009920ED" w:rsidP="00997E67">
      <w:pPr>
        <w:pStyle w:val="Corpodetexto"/>
        <w:spacing w:before="0" w:beforeAutospacing="0" w:after="0" w:afterAutospacing="0"/>
        <w:ind w:left="567" w:right="184"/>
        <w:jc w:val="both"/>
        <w:rPr>
          <w:rFonts w:ascii="Arial" w:hAnsi="Arial" w:cs="Arial"/>
        </w:rPr>
      </w:pPr>
    </w:p>
    <w:p w14:paraId="51DAF721" w14:textId="39057FC9" w:rsidR="009920ED" w:rsidRPr="009920ED" w:rsidRDefault="00397CD5" w:rsidP="009920ED">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EBDB0E5" w14:textId="77777777" w:rsidR="00997E67" w:rsidRDefault="00997E67" w:rsidP="00997E67">
      <w:pPr>
        <w:pStyle w:val="PargrafodaLista"/>
        <w:widowControl w:val="0"/>
        <w:tabs>
          <w:tab w:val="left" w:pos="633"/>
        </w:tabs>
        <w:autoSpaceDE w:val="0"/>
        <w:autoSpaceDN w:val="0"/>
        <w:ind w:left="0" w:right="184"/>
        <w:contextualSpacing w:val="0"/>
        <w:jc w:val="both"/>
        <w:rPr>
          <w:rFonts w:ascii="Arial" w:hAnsi="Arial" w:cs="Arial"/>
        </w:rPr>
      </w:pPr>
    </w:p>
    <w:p w14:paraId="6D1E3614" w14:textId="77777777" w:rsidR="009920ED" w:rsidRDefault="009920ED"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lastRenderedPageBreak/>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5BA45F9D"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00CE024A">
        <w:rPr>
          <w:rFonts w:ascii="Arial" w:hAnsi="Arial" w:cs="Arial"/>
        </w:rPr>
        <w:t>7.16</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Default="0054145C" w:rsidP="0054145C">
      <w:pPr>
        <w:tabs>
          <w:tab w:val="left" w:pos="679"/>
        </w:tabs>
        <w:ind w:right="260"/>
        <w:jc w:val="both"/>
        <w:rPr>
          <w:rFonts w:ascii="Arial" w:hAnsi="Arial" w:cs="Arial"/>
        </w:rPr>
      </w:pPr>
    </w:p>
    <w:p w14:paraId="116238BF" w14:textId="77777777" w:rsidR="009920ED" w:rsidRPr="0054145C" w:rsidRDefault="009920ED"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lastRenderedPageBreak/>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7D0842">
      <w:pPr>
        <w:pStyle w:val="PargrafodaLista"/>
        <w:ind w:left="0" w:right="-17"/>
        <w:jc w:val="both"/>
        <w:rPr>
          <w:rFonts w:ascii="Arial" w:hAnsi="Arial" w:cs="Arial"/>
          <w:color w:val="000000" w:themeColor="text1"/>
          <w:lang w:eastAsia="en-US"/>
        </w:rPr>
      </w:pPr>
    </w:p>
    <w:p w14:paraId="6FD1EA40" w14:textId="77777777" w:rsidR="00416E41" w:rsidRDefault="008A2C5D" w:rsidP="007D0842">
      <w:pPr>
        <w:pStyle w:val="PargrafodaLista"/>
        <w:numPr>
          <w:ilvl w:val="1"/>
          <w:numId w:val="10"/>
        </w:numPr>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7D0842">
      <w:pPr>
        <w:pStyle w:val="PargrafodaLista"/>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7D0842" w:rsidRDefault="00CA24FB" w:rsidP="007D0842">
      <w:pPr>
        <w:pStyle w:val="PargrafodaLista"/>
        <w:numPr>
          <w:ilvl w:val="2"/>
          <w:numId w:val="10"/>
        </w:numPr>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0DAB0D9E" w14:textId="77777777" w:rsidR="007D0842" w:rsidRPr="007D0842" w:rsidRDefault="007D0842" w:rsidP="007D0842">
      <w:pPr>
        <w:ind w:left="567"/>
        <w:jc w:val="both"/>
        <w:rPr>
          <w:rFonts w:ascii="Arial" w:hAnsi="Arial" w:cs="Arial"/>
          <w:strike/>
        </w:rPr>
      </w:pPr>
    </w:p>
    <w:p w14:paraId="1B1A0D34" w14:textId="3C12D8D1" w:rsidR="007C052A" w:rsidRDefault="007C052A" w:rsidP="007D0842">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7D0842">
      <w:pPr>
        <w:tabs>
          <w:tab w:val="left" w:pos="1440"/>
        </w:tabs>
        <w:autoSpaceDE w:val="0"/>
        <w:snapToGrid w:val="0"/>
        <w:jc w:val="both"/>
        <w:rPr>
          <w:rFonts w:ascii="Arial" w:hAnsi="Arial" w:cs="Arial"/>
          <w:bCs/>
        </w:rPr>
      </w:pPr>
    </w:p>
    <w:p w14:paraId="517935DE" w14:textId="538325DD" w:rsidR="007C052A" w:rsidRDefault="007C052A" w:rsidP="007D0842">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79F97B0F" w14:textId="77777777" w:rsidR="007D0842" w:rsidRDefault="007D0842" w:rsidP="007D0842">
      <w:pPr>
        <w:tabs>
          <w:tab w:val="left" w:pos="1440"/>
        </w:tabs>
        <w:autoSpaceDE w:val="0"/>
        <w:snapToGrid w:val="0"/>
        <w:ind w:left="567"/>
        <w:jc w:val="both"/>
        <w:rPr>
          <w:rFonts w:ascii="Arial" w:hAnsi="Arial" w:cs="Arial"/>
        </w:rPr>
      </w:pP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Nos itens não exclusivos para a participação de microempresas e empresas de pequeno porte, sempre que a proposta não for aceita, e antes de o Pregoeiro passar à subsequente, haverá </w:t>
      </w:r>
      <w:r w:rsidRPr="00C47D4C">
        <w:rPr>
          <w:rFonts w:ascii="Arial" w:hAnsi="Arial" w:cs="Arial"/>
        </w:rPr>
        <w:lastRenderedPageBreak/>
        <w:t>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lastRenderedPageBreak/>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lastRenderedPageBreak/>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5CC641B4" w14:textId="7935B994"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lastRenderedPageBreak/>
        <w:t>certidão negativa de falência</w:t>
      </w:r>
      <w:r w:rsidR="003221C4">
        <w:rPr>
          <w:rFonts w:ascii="Arial" w:hAnsi="Arial" w:cs="Arial"/>
          <w:color w:val="000000"/>
        </w:rPr>
        <w:t xml:space="preserve"> e concordata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3DF2772" w14:textId="77777777" w:rsidR="006A034E" w:rsidRDefault="006A034E" w:rsidP="006A034E">
      <w:pPr>
        <w:tabs>
          <w:tab w:val="left" w:pos="1440"/>
        </w:tabs>
        <w:autoSpaceDE w:val="0"/>
        <w:snapToGrid w:val="0"/>
        <w:ind w:left="1134"/>
        <w:jc w:val="both"/>
        <w:rPr>
          <w:rFonts w:ascii="Arial" w:hAnsi="Arial" w:cs="Arial"/>
          <w:color w:val="000000"/>
        </w:rPr>
      </w:pPr>
    </w:p>
    <w:p w14:paraId="6AA99132" w14:textId="157F4C1E" w:rsidR="006A034E" w:rsidRPr="00EC4F11" w:rsidRDefault="006A034E" w:rsidP="00822FEF">
      <w:pPr>
        <w:numPr>
          <w:ilvl w:val="2"/>
          <w:numId w:val="10"/>
        </w:numPr>
        <w:tabs>
          <w:tab w:val="left" w:pos="1440"/>
        </w:tabs>
        <w:autoSpaceDE w:val="0"/>
        <w:snapToGrid w:val="0"/>
        <w:ind w:left="1134" w:firstLine="0"/>
        <w:jc w:val="both"/>
        <w:rPr>
          <w:rFonts w:ascii="Arial" w:hAnsi="Arial" w:cs="Arial"/>
          <w:color w:val="000000"/>
        </w:rPr>
      </w:pPr>
      <w:r w:rsidRPr="00EC4F11">
        <w:rPr>
          <w:rFonts w:ascii="Arial" w:hAnsi="Arial" w:cs="Arial"/>
          <w:color w:val="000000"/>
        </w:rPr>
        <w:t xml:space="preserve">garantia de proposta, correspondente a 1% (um por cento) do valor estimado para a contratação que é de R$ </w:t>
      </w:r>
      <w:r w:rsidR="009920ED">
        <w:rPr>
          <w:rFonts w:ascii="Arial" w:hAnsi="Arial" w:cs="Arial"/>
          <w:color w:val="000000"/>
        </w:rPr>
        <w:t>21.203,52</w:t>
      </w:r>
      <w:r w:rsidR="003221C4" w:rsidRPr="00EC4F11">
        <w:rPr>
          <w:rFonts w:ascii="Arial" w:hAnsi="Arial" w:cs="Arial"/>
          <w:color w:val="000000"/>
        </w:rPr>
        <w:t xml:space="preserve"> para o lote I, R$ </w:t>
      </w:r>
      <w:r w:rsidR="009920ED">
        <w:rPr>
          <w:rFonts w:ascii="Arial" w:hAnsi="Arial" w:cs="Arial"/>
          <w:color w:val="000000"/>
        </w:rPr>
        <w:t>271.235,85</w:t>
      </w:r>
      <w:r w:rsidR="003221C4" w:rsidRPr="00EC4F11">
        <w:rPr>
          <w:rFonts w:ascii="Arial" w:hAnsi="Arial" w:cs="Arial"/>
          <w:color w:val="000000"/>
        </w:rPr>
        <w:t xml:space="preserve"> para o lote II, R$ </w:t>
      </w:r>
      <w:r w:rsidR="009920ED">
        <w:rPr>
          <w:rFonts w:ascii="Arial" w:hAnsi="Arial" w:cs="Arial"/>
          <w:color w:val="000000"/>
        </w:rPr>
        <w:t>158.713,50</w:t>
      </w:r>
      <w:r w:rsidR="003221C4" w:rsidRPr="00EC4F11">
        <w:rPr>
          <w:rFonts w:ascii="Arial" w:hAnsi="Arial" w:cs="Arial"/>
          <w:color w:val="000000"/>
        </w:rPr>
        <w:t xml:space="preserve"> para o lote III, </w:t>
      </w:r>
      <w:r w:rsidR="009920ED">
        <w:rPr>
          <w:rFonts w:ascii="Arial" w:hAnsi="Arial" w:cs="Arial"/>
          <w:color w:val="000000"/>
        </w:rPr>
        <w:t xml:space="preserve">e </w:t>
      </w:r>
      <w:r w:rsidR="003221C4" w:rsidRPr="00EC4F11">
        <w:rPr>
          <w:rFonts w:ascii="Arial" w:hAnsi="Arial" w:cs="Arial"/>
          <w:color w:val="000000"/>
        </w:rPr>
        <w:t xml:space="preserve">R$ </w:t>
      </w:r>
      <w:r w:rsidR="009920ED">
        <w:rPr>
          <w:rFonts w:ascii="Arial" w:hAnsi="Arial" w:cs="Arial"/>
          <w:color w:val="000000"/>
        </w:rPr>
        <w:t>894.762,00</w:t>
      </w:r>
      <w:r w:rsidR="003221C4" w:rsidRPr="00EC4F11">
        <w:rPr>
          <w:rFonts w:ascii="Arial" w:hAnsi="Arial" w:cs="Arial"/>
          <w:color w:val="000000"/>
        </w:rPr>
        <w:t xml:space="preserve"> para o lote IV</w:t>
      </w:r>
      <w:r w:rsidRPr="00EC4F11">
        <w:rPr>
          <w:rFonts w:ascii="Arial" w:hAnsi="Arial" w:cs="Arial"/>
          <w:color w:val="000000"/>
        </w:rPr>
        <w:t xml:space="preserve">, conforme art. 58 da lei federal nº 14.133/21. </w:t>
      </w:r>
      <w:r w:rsidRPr="00EC4F11">
        <w:rPr>
          <w:rFonts w:ascii="Arial" w:hAnsi="Arial" w:cs="Arial"/>
          <w:b/>
          <w:bCs/>
          <w:color w:val="000000"/>
          <w:sz w:val="20"/>
          <w:szCs w:val="20"/>
        </w:rPr>
        <w:t>(Por se tratar de requisito de pré-qualificação, a garantia deverá ser inserida no sistema junto com a proposta inicial e a declaração de atendimento aos requisitos de habilitação sob pena de desclassificação)</w:t>
      </w:r>
      <w:r w:rsidRPr="00EC4F11">
        <w:rPr>
          <w:rFonts w:ascii="Arial" w:hAnsi="Arial" w:cs="Arial"/>
          <w:color w:val="000000"/>
        </w:rPr>
        <w:t>;</w:t>
      </w:r>
    </w:p>
    <w:p w14:paraId="52BC09B8" w14:textId="77777777" w:rsidR="00B025EB" w:rsidRDefault="00B025EB" w:rsidP="00B025EB">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lastRenderedPageBreak/>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2F1ADD15"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6A034E">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272D184F" w14:textId="77777777" w:rsidR="00CE024A" w:rsidRPr="00C47D4C" w:rsidRDefault="00CE024A" w:rsidP="00CE024A">
      <w:pPr>
        <w:pStyle w:val="PargrafodaLista"/>
        <w:ind w:left="0"/>
        <w:contextualSpacing w:val="0"/>
        <w:jc w:val="both"/>
        <w:rPr>
          <w:rFonts w:ascii="Arial" w:hAnsi="Arial" w:cs="Arial"/>
          <w:b/>
          <w:bCs/>
          <w:iCs/>
          <w:color w:val="000000"/>
        </w:rPr>
      </w:pPr>
    </w:p>
    <w:p w14:paraId="46E6F8F7" w14:textId="0888F72F" w:rsidR="008F188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9920ED">
        <w:rPr>
          <w:rFonts w:ascii="Arial" w:hAnsi="Arial" w:cs="Arial"/>
          <w:color w:val="000000"/>
        </w:rPr>
        <w:t>fornecimentos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3B45010C" w14:textId="77777777" w:rsidR="007D0842" w:rsidRDefault="007D0842" w:rsidP="007D0842">
      <w:pPr>
        <w:pStyle w:val="PargrafodaLista"/>
        <w:ind w:left="1134"/>
        <w:jc w:val="both"/>
        <w:rPr>
          <w:rFonts w:ascii="Arial" w:hAnsi="Arial" w:cs="Arial"/>
          <w:color w:val="000000"/>
        </w:rPr>
      </w:pPr>
    </w:p>
    <w:p w14:paraId="693696F7" w14:textId="1FBA7A3E" w:rsidR="007D0842" w:rsidRPr="004B51DD" w:rsidRDefault="007D0842" w:rsidP="004B51DD">
      <w:pPr>
        <w:pStyle w:val="PargrafodaLista"/>
        <w:numPr>
          <w:ilvl w:val="2"/>
          <w:numId w:val="10"/>
        </w:numPr>
        <w:ind w:left="1134" w:firstLine="0"/>
        <w:jc w:val="both"/>
        <w:rPr>
          <w:rFonts w:ascii="Arial" w:hAnsi="Arial" w:cs="Arial"/>
          <w:color w:val="000000"/>
        </w:rPr>
      </w:pPr>
      <w:r>
        <w:rPr>
          <w:rFonts w:ascii="Arial" w:hAnsi="Arial" w:cs="Arial"/>
          <w:color w:val="000000"/>
        </w:rPr>
        <w:t xml:space="preserve">Catálogos dos produtos </w:t>
      </w:r>
      <w:r w:rsidR="009920ED">
        <w:rPr>
          <w:rFonts w:ascii="Arial" w:hAnsi="Arial" w:cs="Arial"/>
          <w:color w:val="000000"/>
        </w:rPr>
        <w:t xml:space="preserve">dos lotes 2, 3 e 4, </w:t>
      </w:r>
      <w:r>
        <w:rPr>
          <w:rFonts w:ascii="Arial" w:hAnsi="Arial" w:cs="Arial"/>
          <w:color w:val="000000"/>
        </w:rPr>
        <w:t xml:space="preserve">conforme </w:t>
      </w:r>
      <w:proofErr w:type="spellStart"/>
      <w:r>
        <w:rPr>
          <w:rFonts w:ascii="Arial" w:hAnsi="Arial" w:cs="Arial"/>
          <w:color w:val="000000"/>
        </w:rPr>
        <w:t>ítem</w:t>
      </w:r>
      <w:proofErr w:type="spellEnd"/>
      <w:r>
        <w:rPr>
          <w:rFonts w:ascii="Arial" w:hAnsi="Arial" w:cs="Arial"/>
          <w:color w:val="000000"/>
        </w:rPr>
        <w:t xml:space="preserve"> </w:t>
      </w:r>
      <w:r w:rsidRPr="007D0842">
        <w:rPr>
          <w:rFonts w:ascii="Arial" w:hAnsi="Arial" w:cs="Arial"/>
          <w:b/>
          <w:bCs/>
        </w:rPr>
        <w:t>11 – DA APRESENTAÇÃO DE CATÁLOGO</w:t>
      </w:r>
      <w:r>
        <w:rPr>
          <w:rFonts w:ascii="Arial" w:hAnsi="Arial" w:cs="Arial"/>
          <w:b/>
          <w:bCs/>
        </w:rPr>
        <w:t xml:space="preserve"> </w:t>
      </w:r>
      <w:r w:rsidRPr="007D0842">
        <w:rPr>
          <w:rFonts w:ascii="Arial" w:hAnsi="Arial" w:cs="Arial"/>
        </w:rPr>
        <w:t>constante no termo de referência do edital.</w:t>
      </w:r>
    </w:p>
    <w:p w14:paraId="12073091" w14:textId="77777777" w:rsidR="00617063" w:rsidRPr="000051F0" w:rsidRDefault="00617063" w:rsidP="00617063">
      <w:pPr>
        <w:pStyle w:val="PargrafodaLista"/>
        <w:ind w:left="1134"/>
        <w:jc w:val="both"/>
        <w:rPr>
          <w:rFonts w:ascii="Arial" w:hAnsi="Arial" w:cs="Arial"/>
          <w:color w:val="000000"/>
          <w:sz w:val="16"/>
          <w:szCs w:val="16"/>
        </w:rPr>
      </w:pPr>
    </w:p>
    <w:p w14:paraId="6BBC61A1" w14:textId="364047C0" w:rsidR="00572F45" w:rsidRPr="00BF50EA"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lastRenderedPageBreak/>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0425B3FA" w14:textId="77777777" w:rsidR="006A034E" w:rsidRPr="006A034E" w:rsidRDefault="006A034E" w:rsidP="006A034E">
      <w:pPr>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2A0DB4E8" w14:textId="77777777" w:rsidR="00682896" w:rsidRDefault="00682896" w:rsidP="00682896">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xml:space="preserve">, a mesma será convocada para, no prazo de 5 (cinco) dias úteis, após a declaração do vencedor, comprovar a regularização. O prazo poderá ser prorrogado por </w:t>
      </w:r>
      <w:r w:rsidRPr="00C47D4C">
        <w:rPr>
          <w:rFonts w:ascii="Arial" w:hAnsi="Arial" w:cs="Arial"/>
          <w:bCs/>
          <w:color w:val="000000"/>
        </w:rPr>
        <w:lastRenderedPageBreak/>
        <w:t>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0E6904BF"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w:t>
      </w:r>
      <w:r w:rsidR="00A579B7">
        <w:rPr>
          <w:rFonts w:ascii="Arial" w:hAnsi="Arial" w:cs="Arial"/>
          <w:color w:val="000000"/>
        </w:rPr>
        <w:t>I</w:t>
      </w:r>
      <w:r>
        <w:rPr>
          <w:rFonts w:ascii="Arial" w:hAnsi="Arial" w:cs="Arial"/>
          <w:color w:val="000000"/>
        </w:rPr>
        <w:t>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0D3F183B"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Concluída a fase de habilitação, e, julgados os recursos caso ocorra, a</w:t>
      </w:r>
      <w:r w:rsidR="002D14AB" w:rsidRPr="00617063">
        <w:rPr>
          <w:rFonts w:ascii="Arial" w:hAnsi="Arial" w:cs="Arial"/>
        </w:rPr>
        <w:t xml:space="preserve"> proposta final do licitante declarado vencedor deverá ser encaminhada no prazo de </w:t>
      </w:r>
      <w:r w:rsidR="00BD13E3" w:rsidRPr="00617063">
        <w:rPr>
          <w:rFonts w:ascii="Arial" w:hAnsi="Arial" w:cs="Arial"/>
          <w:bCs/>
        </w:rPr>
        <w:t>02</w:t>
      </w:r>
      <w:r w:rsidR="002D14AB" w:rsidRPr="00617063">
        <w:rPr>
          <w:rFonts w:ascii="Arial" w:hAnsi="Arial" w:cs="Arial"/>
          <w:bCs/>
        </w:rPr>
        <w:t xml:space="preserve"> (</w:t>
      </w:r>
      <w:r w:rsidR="00BD13E3" w:rsidRPr="00617063">
        <w:rPr>
          <w:rFonts w:ascii="Arial" w:hAnsi="Arial" w:cs="Arial"/>
          <w:bCs/>
        </w:rPr>
        <w:t>duas</w:t>
      </w:r>
      <w:r w:rsidR="002D14AB" w:rsidRPr="00617063">
        <w:rPr>
          <w:rFonts w:ascii="Arial" w:hAnsi="Arial" w:cs="Arial"/>
          <w:bCs/>
        </w:rPr>
        <w:t>) horas</w:t>
      </w:r>
      <w:r w:rsidR="002D14AB"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rsidP="00822FEF">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5D74C85" w14:textId="77777777" w:rsidR="009920ED" w:rsidRPr="00617063" w:rsidRDefault="009920ED" w:rsidP="009920ED">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lastRenderedPageBreak/>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lastRenderedPageBreak/>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lastRenderedPageBreak/>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lastRenderedPageBreak/>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lastRenderedPageBreak/>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4B88AEFF" w14:textId="77777777" w:rsidR="006A034E" w:rsidRDefault="006A034E" w:rsidP="006A034E">
      <w:pPr>
        <w:jc w:val="both"/>
        <w:rPr>
          <w:rFonts w:ascii="Arial" w:hAnsi="Arial" w:cs="Arial"/>
          <w:color w:val="000000"/>
        </w:rPr>
      </w:pP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10042CC1" w14:textId="77777777" w:rsidR="00682896" w:rsidRPr="00C47D4C" w:rsidRDefault="00682896" w:rsidP="00682896">
      <w:pPr>
        <w:jc w:val="both"/>
        <w:rPr>
          <w:rFonts w:ascii="Arial" w:hAnsi="Arial" w:cs="Arial"/>
          <w:color w:val="000000"/>
        </w:rPr>
      </w:pP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Default="00D3559D" w:rsidP="00D3559D">
      <w:pPr>
        <w:jc w:val="both"/>
        <w:rPr>
          <w:rFonts w:ascii="Arial" w:hAnsi="Arial" w:cs="Arial"/>
          <w:color w:val="000000"/>
        </w:rPr>
      </w:pPr>
    </w:p>
    <w:p w14:paraId="55EDFDEB" w14:textId="77777777" w:rsidR="006A034E" w:rsidRDefault="006A034E" w:rsidP="00D3559D">
      <w:pPr>
        <w:jc w:val="both"/>
        <w:rPr>
          <w:rFonts w:ascii="Arial" w:hAnsi="Arial" w:cs="Arial"/>
          <w:color w:val="000000"/>
        </w:rPr>
      </w:pPr>
    </w:p>
    <w:p w14:paraId="10E5EB0E" w14:textId="77777777" w:rsidR="006A034E" w:rsidRPr="00C47D4C" w:rsidRDefault="006A034E" w:rsidP="00D3559D">
      <w:pPr>
        <w:jc w:val="both"/>
        <w:rPr>
          <w:rFonts w:ascii="Arial" w:hAnsi="Arial" w:cs="Arial"/>
          <w:color w:val="000000"/>
        </w:rPr>
      </w:pPr>
    </w:p>
    <w:p w14:paraId="0FE8B425" w14:textId="432F7D6A"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color w:val="000000"/>
        </w:rPr>
        <w:lastRenderedPageBreak/>
        <w:t>ANEXO I - Termo de Referência;</w:t>
      </w:r>
    </w:p>
    <w:p w14:paraId="6D53AED4" w14:textId="77777777" w:rsidR="004141DD" w:rsidRPr="004141DD" w:rsidRDefault="004141DD" w:rsidP="004141DD">
      <w:pPr>
        <w:numPr>
          <w:ilvl w:val="2"/>
          <w:numId w:val="12"/>
        </w:numPr>
        <w:ind w:left="1134" w:firstLine="0"/>
        <w:jc w:val="both"/>
        <w:rPr>
          <w:rFonts w:ascii="Arial" w:hAnsi="Arial" w:cs="Arial"/>
          <w:color w:val="000000"/>
        </w:rPr>
      </w:pPr>
      <w:r w:rsidRPr="004141DD">
        <w:rPr>
          <w:rFonts w:ascii="Arial" w:hAnsi="Arial" w:cs="Arial"/>
          <w:color w:val="000000"/>
        </w:rPr>
        <w:t>ANEXO II – Exigências para Habilitação;</w:t>
      </w:r>
    </w:p>
    <w:p w14:paraId="3E66EE7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 ANEXO III – Modelo de proposta;</w:t>
      </w:r>
    </w:p>
    <w:p w14:paraId="6F350B1D" w14:textId="6F1F67E4"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E879DE">
        <w:rPr>
          <w:rFonts w:ascii="Arial" w:hAnsi="Arial" w:cs="Arial"/>
          <w:bCs/>
          <w:iCs/>
          <w:color w:val="000000"/>
        </w:rPr>
        <w:t>I</w:t>
      </w:r>
      <w:r w:rsidRPr="004141DD">
        <w:rPr>
          <w:rFonts w:ascii="Arial" w:hAnsi="Arial" w:cs="Arial"/>
          <w:bCs/>
          <w:iCs/>
          <w:color w:val="000000"/>
        </w:rPr>
        <w:t>V – Declaração Inidoneidade</w:t>
      </w:r>
    </w:p>
    <w:p w14:paraId="60F83AE3" w14:textId="419C15CB"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 – Declaração Habilitação</w:t>
      </w:r>
    </w:p>
    <w:p w14:paraId="2DF81146" w14:textId="508B75A3"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 – Declaração menor de idade;</w:t>
      </w:r>
    </w:p>
    <w:p w14:paraId="20BB791B" w14:textId="35C2BBC0"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E879DE">
        <w:rPr>
          <w:rFonts w:ascii="Arial" w:hAnsi="Arial" w:cs="Arial"/>
          <w:bCs/>
          <w:iCs/>
          <w:color w:val="000000"/>
        </w:rPr>
        <w:t>VII</w:t>
      </w:r>
      <w:r w:rsidRPr="004141DD">
        <w:rPr>
          <w:rFonts w:ascii="Arial" w:hAnsi="Arial" w:cs="Arial"/>
          <w:bCs/>
          <w:iCs/>
          <w:color w:val="000000"/>
        </w:rPr>
        <w:t xml:space="preserve"> – Declaração ME/EPP</w:t>
      </w:r>
    </w:p>
    <w:p w14:paraId="5321D002" w14:textId="761FF163"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E879DE">
        <w:rPr>
          <w:rFonts w:ascii="Arial" w:hAnsi="Arial" w:cs="Arial"/>
          <w:bCs/>
          <w:iCs/>
          <w:color w:val="000000"/>
        </w:rPr>
        <w:t>VIII</w:t>
      </w:r>
      <w:r w:rsidRPr="004141DD">
        <w:rPr>
          <w:rFonts w:ascii="Arial" w:hAnsi="Arial" w:cs="Arial"/>
          <w:bCs/>
          <w:iCs/>
          <w:color w:val="000000"/>
        </w:rPr>
        <w:t xml:space="preserve"> – Declaração Responsabilidade</w:t>
      </w:r>
    </w:p>
    <w:p w14:paraId="5335B657" w14:textId="34CDAA38"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 xml:space="preserve">ANEXO </w:t>
      </w:r>
      <w:r w:rsidR="00E879DE">
        <w:rPr>
          <w:rFonts w:ascii="Arial" w:hAnsi="Arial" w:cs="Arial"/>
          <w:bCs/>
          <w:iCs/>
        </w:rPr>
        <w:t>I</w:t>
      </w:r>
      <w:r w:rsidRPr="00CF6966">
        <w:rPr>
          <w:rFonts w:ascii="Arial" w:hAnsi="Arial" w:cs="Arial"/>
          <w:bCs/>
          <w:iCs/>
        </w:rPr>
        <w:t>X – Declaração Vínculo</w:t>
      </w:r>
    </w:p>
    <w:p w14:paraId="4EA10ABC" w14:textId="3A80424F"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 – Declaração de que a proposta econômica integra todos os custos para atendimento de direitos Trabalhistas.</w:t>
      </w:r>
    </w:p>
    <w:p w14:paraId="1325B40D" w14:textId="78657BCC"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iCs/>
        </w:rPr>
        <w:t>ANEXO XI – Minuta do Contrato</w:t>
      </w:r>
    </w:p>
    <w:p w14:paraId="42F5DB55" w14:textId="7A84A691" w:rsidR="00CA7E7F"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iCs/>
          <w:color w:val="000000"/>
        </w:rPr>
        <w:t>ANEXO XI</w:t>
      </w:r>
      <w:r w:rsidR="00E879DE">
        <w:rPr>
          <w:rFonts w:ascii="Arial" w:hAnsi="Arial" w:cs="Arial"/>
          <w:iCs/>
          <w:color w:val="000000"/>
        </w:rPr>
        <w:t>I</w:t>
      </w:r>
      <w:r w:rsidRPr="004141DD">
        <w:rPr>
          <w:rFonts w:ascii="Arial" w:hAnsi="Arial" w:cs="Arial"/>
          <w:iCs/>
          <w:color w:val="000000"/>
        </w:rPr>
        <w:t xml:space="preserve">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3194005D" w:rsidR="00CA24FB" w:rsidRDefault="00D3559D" w:rsidP="00DB3F19">
      <w:pPr>
        <w:ind w:right="-15"/>
        <w:jc w:val="center"/>
        <w:rPr>
          <w:rFonts w:ascii="Arial" w:hAnsi="Arial" w:cs="Arial"/>
          <w:color w:val="000000"/>
        </w:rPr>
      </w:pPr>
      <w:r w:rsidRPr="00FB1403">
        <w:rPr>
          <w:rFonts w:ascii="Arial" w:hAnsi="Arial" w:cs="Arial"/>
          <w:color w:val="000000"/>
        </w:rPr>
        <w:t>Araci-</w:t>
      </w:r>
      <w:r w:rsidRPr="002B57CC">
        <w:rPr>
          <w:rFonts w:ascii="Arial" w:hAnsi="Arial" w:cs="Arial"/>
          <w:color w:val="000000"/>
        </w:rPr>
        <w:t>Bahia</w:t>
      </w:r>
      <w:r w:rsidR="00CA24FB" w:rsidRPr="002B57CC">
        <w:rPr>
          <w:rFonts w:ascii="Arial" w:hAnsi="Arial" w:cs="Arial"/>
          <w:color w:val="000000"/>
        </w:rPr>
        <w:t>,</w:t>
      </w:r>
      <w:r w:rsidR="00CC49E5" w:rsidRPr="002B57CC">
        <w:rPr>
          <w:rFonts w:ascii="Arial" w:hAnsi="Arial" w:cs="Arial"/>
          <w:color w:val="000000"/>
        </w:rPr>
        <w:t xml:space="preserve"> </w:t>
      </w:r>
      <w:r w:rsidR="009920ED">
        <w:rPr>
          <w:rFonts w:ascii="Arial" w:hAnsi="Arial" w:cs="Arial"/>
          <w:color w:val="000000"/>
        </w:rPr>
        <w:t>28</w:t>
      </w:r>
      <w:r w:rsidR="00CC49E5" w:rsidRPr="002B57CC">
        <w:rPr>
          <w:rFonts w:ascii="Arial" w:hAnsi="Arial" w:cs="Arial"/>
          <w:color w:val="000000"/>
        </w:rPr>
        <w:t xml:space="preserve"> </w:t>
      </w:r>
      <w:r w:rsidR="00CA24FB" w:rsidRPr="002B57CC">
        <w:rPr>
          <w:rFonts w:ascii="Arial" w:hAnsi="Arial" w:cs="Arial"/>
          <w:color w:val="000000"/>
        </w:rPr>
        <w:t>de</w:t>
      </w:r>
      <w:r w:rsidR="001D5EE4" w:rsidRPr="002B57CC">
        <w:rPr>
          <w:rFonts w:ascii="Arial" w:hAnsi="Arial" w:cs="Arial"/>
          <w:color w:val="000000"/>
        </w:rPr>
        <w:t xml:space="preserve"> </w:t>
      </w:r>
      <w:r w:rsidR="009920ED">
        <w:rPr>
          <w:rFonts w:ascii="Arial" w:hAnsi="Arial" w:cs="Arial"/>
          <w:color w:val="000000"/>
        </w:rPr>
        <w:t>abril</w:t>
      </w:r>
      <w:r w:rsidR="00CC49E5" w:rsidRPr="002B57CC">
        <w:rPr>
          <w:rFonts w:ascii="Arial" w:hAnsi="Arial" w:cs="Arial"/>
          <w:color w:val="000000"/>
        </w:rPr>
        <w:t xml:space="preserve"> </w:t>
      </w:r>
      <w:r w:rsidR="00CA24FB" w:rsidRPr="002B57CC">
        <w:rPr>
          <w:rFonts w:ascii="Arial" w:hAnsi="Arial" w:cs="Arial"/>
          <w:color w:val="000000"/>
        </w:rPr>
        <w:t>de</w:t>
      </w:r>
      <w:r w:rsidR="00CC49E5" w:rsidRPr="002B57CC">
        <w:rPr>
          <w:rFonts w:ascii="Arial" w:hAnsi="Arial" w:cs="Arial"/>
          <w:color w:val="000000"/>
        </w:rPr>
        <w:t xml:space="preserve"> </w:t>
      </w:r>
      <w:r w:rsidR="00A70EDB">
        <w:rPr>
          <w:rFonts w:ascii="Arial" w:hAnsi="Arial" w:cs="Arial"/>
          <w:color w:val="000000"/>
        </w:rPr>
        <w:t>2026</w:t>
      </w:r>
    </w:p>
    <w:p w14:paraId="361298BE" w14:textId="779100CF" w:rsidR="00D3559D" w:rsidRDefault="00D3559D"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612833DB" w:rsidR="003155CD" w:rsidRPr="00C47D4C" w:rsidRDefault="007D0842" w:rsidP="00DB3F19">
      <w:pPr>
        <w:jc w:val="center"/>
        <w:rPr>
          <w:rFonts w:ascii="Arial" w:hAnsi="Arial" w:cs="Arial"/>
          <w:b/>
          <w:bCs/>
          <w:iCs/>
          <w:color w:val="000000"/>
        </w:rPr>
      </w:pPr>
      <w:r>
        <w:rPr>
          <w:rFonts w:ascii="Arial" w:hAnsi="Arial" w:cs="Arial"/>
          <w:b/>
          <w:bCs/>
          <w:kern w:val="32"/>
        </w:rPr>
        <w:t>MARIA BETIVÂNIA LIMA DA SILVA</w:t>
      </w:r>
      <w:r w:rsidR="00552029">
        <w:rPr>
          <w:rFonts w:ascii="Arial" w:hAnsi="Arial" w:cs="Arial"/>
          <w:b/>
          <w:bCs/>
          <w:kern w:val="32"/>
        </w:rPr>
        <w:br/>
      </w:r>
      <w:r>
        <w:rPr>
          <w:rFonts w:ascii="Arial" w:hAnsi="Arial" w:cs="Arial"/>
          <w:kern w:val="32"/>
        </w:rPr>
        <w:t>Prefeita</w:t>
      </w:r>
    </w:p>
    <w:p w14:paraId="354810EA" w14:textId="77777777" w:rsidR="004A1E88" w:rsidRDefault="004A1E88" w:rsidP="002E69BD">
      <w:pPr>
        <w:jc w:val="center"/>
        <w:rPr>
          <w:rFonts w:ascii="Arial" w:hAnsi="Arial" w:cs="Arial"/>
          <w:b/>
          <w:sz w:val="28"/>
        </w:rPr>
      </w:pPr>
    </w:p>
    <w:p w14:paraId="0DAB5C5F" w14:textId="77777777" w:rsidR="0071447A" w:rsidRDefault="0071447A" w:rsidP="002E69BD">
      <w:pPr>
        <w:jc w:val="center"/>
        <w:rPr>
          <w:rFonts w:ascii="Arial" w:hAnsi="Arial" w:cs="Arial"/>
          <w:b/>
          <w:sz w:val="28"/>
        </w:rPr>
      </w:pPr>
    </w:p>
    <w:p w14:paraId="56B60187" w14:textId="77777777" w:rsidR="0071447A" w:rsidRDefault="0071447A" w:rsidP="002E69BD">
      <w:pPr>
        <w:jc w:val="center"/>
        <w:rPr>
          <w:rFonts w:ascii="Arial" w:hAnsi="Arial" w:cs="Arial"/>
          <w:b/>
          <w:sz w:val="28"/>
        </w:rPr>
      </w:pPr>
    </w:p>
    <w:p w14:paraId="1480B4BE" w14:textId="77777777" w:rsidR="0071447A" w:rsidRDefault="0071447A" w:rsidP="002E69BD">
      <w:pPr>
        <w:jc w:val="center"/>
        <w:rPr>
          <w:rFonts w:ascii="Arial" w:hAnsi="Arial" w:cs="Arial"/>
          <w:b/>
          <w:sz w:val="28"/>
        </w:rPr>
      </w:pPr>
    </w:p>
    <w:p w14:paraId="7F63321C" w14:textId="77777777" w:rsidR="0071447A" w:rsidRDefault="0071447A" w:rsidP="002E69BD">
      <w:pPr>
        <w:jc w:val="center"/>
        <w:rPr>
          <w:rFonts w:ascii="Arial" w:hAnsi="Arial" w:cs="Arial"/>
          <w:b/>
          <w:sz w:val="28"/>
        </w:rPr>
      </w:pPr>
    </w:p>
    <w:p w14:paraId="0A455B36" w14:textId="5D464130" w:rsidR="0071447A" w:rsidRDefault="0071447A" w:rsidP="002E69BD">
      <w:pPr>
        <w:jc w:val="center"/>
        <w:rPr>
          <w:rFonts w:ascii="Arial" w:hAnsi="Arial" w:cs="Arial"/>
          <w:b/>
          <w:sz w:val="28"/>
        </w:rPr>
      </w:pPr>
    </w:p>
    <w:p w14:paraId="055B0FA1" w14:textId="77777777" w:rsidR="00AD030C" w:rsidRDefault="00AD030C" w:rsidP="002E69BD">
      <w:pPr>
        <w:jc w:val="center"/>
        <w:rPr>
          <w:rFonts w:ascii="Arial" w:hAnsi="Arial" w:cs="Arial"/>
          <w:b/>
          <w:sz w:val="28"/>
        </w:rPr>
      </w:pPr>
    </w:p>
    <w:p w14:paraId="1150628F" w14:textId="77777777" w:rsidR="00AD030C" w:rsidRDefault="00AD030C" w:rsidP="002E69BD">
      <w:pPr>
        <w:jc w:val="center"/>
        <w:rPr>
          <w:rFonts w:ascii="Arial" w:hAnsi="Arial" w:cs="Arial"/>
          <w:b/>
          <w:sz w:val="28"/>
        </w:rPr>
      </w:pPr>
    </w:p>
    <w:p w14:paraId="142B29EE" w14:textId="77777777" w:rsidR="00AD030C" w:rsidRDefault="00AD030C" w:rsidP="002E69BD">
      <w:pPr>
        <w:jc w:val="center"/>
        <w:rPr>
          <w:rFonts w:ascii="Arial" w:hAnsi="Arial" w:cs="Arial"/>
          <w:b/>
          <w:sz w:val="28"/>
        </w:rPr>
      </w:pPr>
    </w:p>
    <w:p w14:paraId="758A6DE8" w14:textId="77777777" w:rsidR="00AD030C" w:rsidRDefault="00AD030C" w:rsidP="002E69BD">
      <w:pPr>
        <w:jc w:val="center"/>
        <w:rPr>
          <w:rFonts w:ascii="Arial" w:hAnsi="Arial" w:cs="Arial"/>
          <w:b/>
          <w:sz w:val="28"/>
        </w:rPr>
      </w:pPr>
    </w:p>
    <w:p w14:paraId="5F58CB36" w14:textId="77777777" w:rsidR="00AD030C" w:rsidRDefault="00AD030C" w:rsidP="002E69BD">
      <w:pPr>
        <w:jc w:val="center"/>
        <w:rPr>
          <w:rFonts w:ascii="Arial" w:hAnsi="Arial" w:cs="Arial"/>
          <w:b/>
          <w:sz w:val="28"/>
        </w:rPr>
      </w:pPr>
    </w:p>
    <w:p w14:paraId="6CC2EDEC" w14:textId="77777777" w:rsidR="00AD030C" w:rsidRDefault="00AD030C" w:rsidP="002E69BD">
      <w:pPr>
        <w:jc w:val="center"/>
        <w:rPr>
          <w:rFonts w:ascii="Arial" w:hAnsi="Arial" w:cs="Arial"/>
          <w:b/>
          <w:sz w:val="28"/>
        </w:rPr>
      </w:pPr>
    </w:p>
    <w:p w14:paraId="4B30DFF3" w14:textId="77777777" w:rsidR="00AD030C" w:rsidRDefault="00AD030C" w:rsidP="002E69BD">
      <w:pPr>
        <w:jc w:val="center"/>
        <w:rPr>
          <w:rFonts w:ascii="Arial" w:hAnsi="Arial" w:cs="Arial"/>
          <w:b/>
          <w:sz w:val="28"/>
        </w:rPr>
      </w:pPr>
    </w:p>
    <w:p w14:paraId="4D306321" w14:textId="77777777" w:rsidR="00AD030C" w:rsidRDefault="00AD030C" w:rsidP="002E69BD">
      <w:pPr>
        <w:jc w:val="center"/>
        <w:rPr>
          <w:rFonts w:ascii="Arial" w:hAnsi="Arial" w:cs="Arial"/>
          <w:b/>
          <w:sz w:val="28"/>
        </w:rPr>
      </w:pPr>
    </w:p>
    <w:p w14:paraId="440B4582" w14:textId="77777777" w:rsidR="00AD030C" w:rsidRDefault="00AD030C" w:rsidP="002E69BD">
      <w:pPr>
        <w:jc w:val="center"/>
        <w:rPr>
          <w:rFonts w:ascii="Arial" w:hAnsi="Arial" w:cs="Arial"/>
          <w:b/>
          <w:sz w:val="28"/>
        </w:rPr>
      </w:pPr>
    </w:p>
    <w:p w14:paraId="7DD73918" w14:textId="77777777" w:rsidR="00AD030C" w:rsidRDefault="00AD030C" w:rsidP="002E69BD">
      <w:pPr>
        <w:jc w:val="center"/>
        <w:rPr>
          <w:rFonts w:ascii="Arial" w:hAnsi="Arial" w:cs="Arial"/>
          <w:b/>
          <w:sz w:val="28"/>
        </w:rPr>
      </w:pPr>
    </w:p>
    <w:p w14:paraId="1D79CF48" w14:textId="77777777" w:rsidR="00AD030C" w:rsidRDefault="00AD030C" w:rsidP="002E69BD">
      <w:pPr>
        <w:jc w:val="center"/>
        <w:rPr>
          <w:rFonts w:ascii="Arial" w:hAnsi="Arial" w:cs="Arial"/>
          <w:b/>
          <w:sz w:val="28"/>
        </w:rPr>
      </w:pPr>
    </w:p>
    <w:p w14:paraId="74F98E44" w14:textId="77777777" w:rsidR="00AD030C" w:rsidRDefault="00AD030C" w:rsidP="002E69BD">
      <w:pPr>
        <w:jc w:val="center"/>
        <w:rPr>
          <w:rFonts w:ascii="Arial" w:hAnsi="Arial" w:cs="Arial"/>
          <w:b/>
          <w:sz w:val="28"/>
        </w:rPr>
      </w:pPr>
    </w:p>
    <w:p w14:paraId="6C8DD7EC" w14:textId="77777777" w:rsidR="00AD030C" w:rsidRDefault="00AD030C" w:rsidP="002E69BD">
      <w:pPr>
        <w:jc w:val="center"/>
        <w:rPr>
          <w:rFonts w:ascii="Arial" w:hAnsi="Arial" w:cs="Arial"/>
          <w:b/>
          <w:sz w:val="28"/>
        </w:rPr>
      </w:pPr>
    </w:p>
    <w:p w14:paraId="157EDB22" w14:textId="77777777" w:rsidR="00E879DE" w:rsidRDefault="00E879DE" w:rsidP="002E69BD">
      <w:pPr>
        <w:jc w:val="center"/>
        <w:rPr>
          <w:rFonts w:ascii="Arial" w:hAnsi="Arial" w:cs="Arial"/>
          <w:b/>
          <w:sz w:val="28"/>
        </w:rPr>
      </w:pPr>
    </w:p>
    <w:p w14:paraId="00ACB899" w14:textId="77777777" w:rsidR="00E879DE" w:rsidRDefault="00E879DE" w:rsidP="002E69BD">
      <w:pPr>
        <w:jc w:val="center"/>
        <w:rPr>
          <w:rFonts w:ascii="Arial" w:hAnsi="Arial" w:cs="Arial"/>
          <w:b/>
          <w:sz w:val="28"/>
        </w:rPr>
      </w:pPr>
    </w:p>
    <w:p w14:paraId="05A68124" w14:textId="77777777" w:rsidR="00AD030C" w:rsidRDefault="00AD030C" w:rsidP="002E69BD">
      <w:pPr>
        <w:jc w:val="center"/>
        <w:rPr>
          <w:rFonts w:ascii="Arial" w:hAnsi="Arial" w:cs="Arial"/>
          <w:b/>
          <w:sz w:val="28"/>
        </w:rPr>
      </w:pPr>
    </w:p>
    <w:p w14:paraId="7D4E4761" w14:textId="77777777" w:rsidR="00763BD6" w:rsidRDefault="00763BD6" w:rsidP="002E69BD">
      <w:pPr>
        <w:jc w:val="center"/>
        <w:rPr>
          <w:rFonts w:ascii="Arial" w:hAnsi="Arial" w:cs="Arial"/>
          <w:b/>
          <w:sz w:val="28"/>
        </w:rPr>
      </w:pPr>
    </w:p>
    <w:p w14:paraId="7A326A0D" w14:textId="24024551" w:rsidR="002E69BD" w:rsidRDefault="002E69BD" w:rsidP="002E69BD">
      <w:pPr>
        <w:jc w:val="center"/>
        <w:rPr>
          <w:rFonts w:ascii="Arial" w:hAnsi="Arial" w:cs="Arial"/>
          <w:b/>
          <w:sz w:val="28"/>
        </w:rPr>
      </w:pPr>
      <w:r w:rsidRPr="00097AD7">
        <w:rPr>
          <w:rFonts w:ascii="Arial" w:hAnsi="Arial" w:cs="Arial"/>
          <w:b/>
          <w:sz w:val="28"/>
        </w:rPr>
        <w:lastRenderedPageBreak/>
        <w:t>ANEXO I</w:t>
      </w:r>
    </w:p>
    <w:p w14:paraId="10F197BF" w14:textId="77777777" w:rsidR="00297918" w:rsidRPr="00682896" w:rsidRDefault="00297918" w:rsidP="002E69BD">
      <w:pPr>
        <w:jc w:val="center"/>
        <w:rPr>
          <w:rFonts w:ascii="Arial" w:hAnsi="Arial" w:cs="Arial"/>
          <w:b/>
          <w:sz w:val="28"/>
        </w:rPr>
      </w:pPr>
    </w:p>
    <w:p w14:paraId="483D5FC5" w14:textId="77777777" w:rsidR="009920ED" w:rsidRPr="009920ED" w:rsidRDefault="009920ED" w:rsidP="009920ED">
      <w:pPr>
        <w:jc w:val="center"/>
        <w:rPr>
          <w:rFonts w:ascii="Arial" w:hAnsi="Arial" w:cs="Arial"/>
          <w:b/>
          <w:sz w:val="28"/>
        </w:rPr>
      </w:pPr>
      <w:r w:rsidRPr="009920ED">
        <w:rPr>
          <w:rFonts w:ascii="Arial" w:hAnsi="Arial" w:cs="Arial"/>
          <w:b/>
          <w:sz w:val="28"/>
        </w:rPr>
        <w:t>TERMO DE REFERÊNCIA</w:t>
      </w:r>
    </w:p>
    <w:p w14:paraId="758FD1EB" w14:textId="77777777" w:rsidR="009920ED" w:rsidRPr="009920ED" w:rsidRDefault="009920ED" w:rsidP="009920ED">
      <w:pPr>
        <w:jc w:val="both"/>
        <w:rPr>
          <w:rFonts w:ascii="Arial" w:hAnsi="Arial" w:cs="Arial"/>
          <w:b/>
          <w:szCs w:val="28"/>
        </w:rPr>
      </w:pPr>
      <w:r w:rsidRPr="009920ED">
        <w:rPr>
          <w:rFonts w:ascii="Arial" w:hAnsi="Arial" w:cs="Arial"/>
          <w:b/>
          <w:szCs w:val="28"/>
        </w:rPr>
        <w:t>1 – OBJETO</w:t>
      </w:r>
    </w:p>
    <w:p w14:paraId="29751DE8" w14:textId="77777777" w:rsidR="009920ED" w:rsidRDefault="009920ED" w:rsidP="009920ED">
      <w:pPr>
        <w:jc w:val="both"/>
        <w:rPr>
          <w:rFonts w:ascii="Arial" w:hAnsi="Arial" w:cs="Arial"/>
        </w:rPr>
      </w:pPr>
      <w:r w:rsidRPr="009920ED">
        <w:rPr>
          <w:rFonts w:ascii="Arial" w:hAnsi="Arial" w:cs="Arial"/>
        </w:rPr>
        <w:t xml:space="preserve">Contratação de empresa do ramo pertinente, para </w:t>
      </w:r>
      <w:bookmarkStart w:id="11" w:name="_Hlk227143876"/>
      <w:r w:rsidRPr="009920ED">
        <w:rPr>
          <w:rFonts w:ascii="Arial" w:hAnsi="Arial" w:cs="Arial"/>
        </w:rPr>
        <w:t>fornecimento de materiais de informática e equipamentos correlatos</w:t>
      </w:r>
      <w:bookmarkEnd w:id="11"/>
      <w:r w:rsidRPr="009920ED">
        <w:rPr>
          <w:rFonts w:ascii="Arial" w:hAnsi="Arial" w:cs="Arial"/>
        </w:rPr>
        <w:t xml:space="preserve">, para atender as demandas das secretarias. </w:t>
      </w:r>
    </w:p>
    <w:p w14:paraId="0C343F2C" w14:textId="77777777" w:rsidR="009920ED" w:rsidRPr="009920ED" w:rsidRDefault="009920ED" w:rsidP="009920ED">
      <w:pPr>
        <w:jc w:val="both"/>
        <w:rPr>
          <w:rFonts w:ascii="Arial" w:hAnsi="Arial" w:cs="Arial"/>
        </w:rPr>
      </w:pPr>
    </w:p>
    <w:p w14:paraId="0D0918BD" w14:textId="77777777" w:rsidR="009920ED" w:rsidRPr="009920ED" w:rsidRDefault="009920ED" w:rsidP="009920ED">
      <w:pPr>
        <w:jc w:val="both"/>
        <w:rPr>
          <w:rFonts w:ascii="Arial" w:hAnsi="Arial" w:cs="Arial"/>
          <w:b/>
        </w:rPr>
      </w:pPr>
      <w:r w:rsidRPr="009920ED">
        <w:rPr>
          <w:rFonts w:ascii="Arial" w:hAnsi="Arial" w:cs="Arial"/>
          <w:b/>
        </w:rPr>
        <w:t>2 - DA JUSTIFICATIVA</w:t>
      </w:r>
    </w:p>
    <w:p w14:paraId="3106BAC4" w14:textId="77777777" w:rsidR="009920ED" w:rsidRPr="009920ED" w:rsidRDefault="009920ED" w:rsidP="009920ED">
      <w:pPr>
        <w:jc w:val="both"/>
        <w:rPr>
          <w:rFonts w:ascii="Arial" w:eastAsia="Times New Roman" w:hAnsi="Arial" w:cs="Arial"/>
        </w:rPr>
      </w:pPr>
      <w:r w:rsidRPr="009920ED">
        <w:rPr>
          <w:rFonts w:ascii="Arial" w:eastAsia="Times New Roman" w:hAnsi="Arial" w:cs="Arial"/>
        </w:rPr>
        <w:t>A presente contratação decorre da necessidade contínua de garantir a regularidade, a eficiência e a segurança das atividades administrativas desenvolvidas no âmbito da Administração Pública Municipal, as quais dependem diretamente de adequada infraestrutura de tecnologia da informação. Os equipamentos de informática, especialmente computadores, notebooks, impressoras e scanners, constituem ferramentas indispensáveis à execução das rotinas institucionais, ao processamento de dados, à produção e gestão documental, à comunicação administrativa, à alimentação de sistemas oficiais e ao atendimento ao cidadão.</w:t>
      </w:r>
    </w:p>
    <w:p w14:paraId="6A37BC34" w14:textId="77777777" w:rsidR="009920ED" w:rsidRPr="009920ED" w:rsidRDefault="009920ED" w:rsidP="009920ED">
      <w:pPr>
        <w:jc w:val="both"/>
        <w:rPr>
          <w:rFonts w:ascii="Arial" w:eastAsia="Times New Roman" w:hAnsi="Arial" w:cs="Arial"/>
        </w:rPr>
      </w:pPr>
      <w:r w:rsidRPr="009920ED">
        <w:rPr>
          <w:rFonts w:ascii="Arial" w:eastAsia="Times New Roman" w:hAnsi="Arial" w:cs="Arial"/>
        </w:rPr>
        <w:t>No cenário atual, verifica-se a existência de limitações operacionais decorrentes do desgaste natural dos equipamentos em uso, da obsolescência tecnológica, da insuficiência de ferramentas adequadas para manutenção preventiva e corretiva, bem como da necessidade permanente de insumos específicos para assegurar o pleno funcionamento do parque tecnológico. Tal realidade compromete a celeridade dos serviços, amplia o risco de interrupções, eleva custos com manutenções emergenciais e impacta diretamente a qualidade da prestação dos serviços públicos.</w:t>
      </w:r>
    </w:p>
    <w:p w14:paraId="773C1045" w14:textId="77777777" w:rsidR="009920ED" w:rsidRPr="009920ED" w:rsidRDefault="009920ED" w:rsidP="009920ED">
      <w:pPr>
        <w:jc w:val="both"/>
        <w:rPr>
          <w:rFonts w:ascii="Arial" w:hAnsi="Arial" w:cs="Arial"/>
          <w:b/>
        </w:rPr>
      </w:pPr>
    </w:p>
    <w:p w14:paraId="56493129" w14:textId="77777777" w:rsidR="009920ED" w:rsidRPr="009920ED" w:rsidRDefault="009920ED" w:rsidP="009920ED">
      <w:pPr>
        <w:jc w:val="both"/>
        <w:rPr>
          <w:rFonts w:ascii="Arial" w:hAnsi="Arial" w:cs="Arial"/>
          <w:b/>
        </w:rPr>
      </w:pPr>
      <w:r w:rsidRPr="009920ED">
        <w:rPr>
          <w:rFonts w:ascii="Arial" w:hAnsi="Arial" w:cs="Arial"/>
          <w:b/>
        </w:rPr>
        <w:t>3 - ESPECIFICAÇÃO DO OBJETO</w:t>
      </w:r>
    </w:p>
    <w:p w14:paraId="50EFC2BE" w14:textId="77777777" w:rsidR="009920ED" w:rsidRPr="009920ED" w:rsidRDefault="009920ED" w:rsidP="009920ED">
      <w:pPr>
        <w:jc w:val="both"/>
        <w:rPr>
          <w:rFonts w:ascii="Arial" w:hAnsi="Arial" w:cs="Arial"/>
          <w:b/>
        </w:rPr>
      </w:pPr>
      <w:r w:rsidRPr="009920ED">
        <w:rPr>
          <w:rFonts w:ascii="Arial" w:eastAsia="Times New Roman" w:hAnsi="Arial" w:cs="Arial"/>
          <w:b/>
          <w:bCs/>
          <w:color w:val="000000"/>
        </w:rPr>
        <w:t>LOTE I.</w:t>
      </w:r>
    </w:p>
    <w:tbl>
      <w:tblPr>
        <w:tblStyle w:val="Tabelacomgrade"/>
        <w:tblW w:w="10490" w:type="dxa"/>
        <w:tblInd w:w="-5" w:type="dxa"/>
        <w:tblLook w:val="04A0" w:firstRow="1" w:lastRow="0" w:firstColumn="1" w:lastColumn="0" w:noHBand="0" w:noVBand="1"/>
      </w:tblPr>
      <w:tblGrid>
        <w:gridCol w:w="964"/>
        <w:gridCol w:w="7541"/>
        <w:gridCol w:w="993"/>
        <w:gridCol w:w="992"/>
      </w:tblGrid>
      <w:tr w:rsidR="009920ED" w:rsidRPr="009920ED" w14:paraId="2AD2455B" w14:textId="77777777" w:rsidTr="00E879DE">
        <w:tc>
          <w:tcPr>
            <w:tcW w:w="964" w:type="dxa"/>
          </w:tcPr>
          <w:p w14:paraId="190ECC7E" w14:textId="77777777" w:rsidR="009920ED" w:rsidRPr="009920ED" w:rsidRDefault="009920ED" w:rsidP="00580F95">
            <w:pPr>
              <w:jc w:val="center"/>
              <w:rPr>
                <w:rFonts w:ascii="Arial" w:eastAsia="Times New Roman" w:hAnsi="Arial" w:cs="Arial"/>
                <w:b/>
                <w:bCs/>
                <w:color w:val="000000"/>
              </w:rPr>
            </w:pPr>
            <w:r w:rsidRPr="009920ED">
              <w:rPr>
                <w:rFonts w:ascii="Arial" w:eastAsia="Times New Roman" w:hAnsi="Arial" w:cs="Arial"/>
                <w:b/>
                <w:bCs/>
                <w:color w:val="000000"/>
              </w:rPr>
              <w:t>ITEM</w:t>
            </w:r>
          </w:p>
        </w:tc>
        <w:tc>
          <w:tcPr>
            <w:tcW w:w="7541" w:type="dxa"/>
          </w:tcPr>
          <w:p w14:paraId="67C7AC9A" w14:textId="77777777" w:rsidR="009920ED" w:rsidRPr="009920ED" w:rsidRDefault="009920ED" w:rsidP="00580F95">
            <w:pPr>
              <w:jc w:val="center"/>
              <w:rPr>
                <w:rFonts w:ascii="Arial" w:eastAsia="Times New Roman" w:hAnsi="Arial" w:cs="Arial"/>
                <w:b/>
                <w:bCs/>
                <w:color w:val="000000"/>
              </w:rPr>
            </w:pPr>
            <w:r w:rsidRPr="009920ED">
              <w:rPr>
                <w:rFonts w:ascii="Arial" w:eastAsia="Times New Roman" w:hAnsi="Arial" w:cs="Arial"/>
                <w:b/>
                <w:bCs/>
                <w:color w:val="000000"/>
              </w:rPr>
              <w:t>DESCRIÇÃO</w:t>
            </w:r>
          </w:p>
        </w:tc>
        <w:tc>
          <w:tcPr>
            <w:tcW w:w="993" w:type="dxa"/>
          </w:tcPr>
          <w:p w14:paraId="72357DF0" w14:textId="77777777" w:rsidR="009920ED" w:rsidRPr="009920ED" w:rsidRDefault="009920ED" w:rsidP="00580F95">
            <w:pPr>
              <w:jc w:val="center"/>
              <w:rPr>
                <w:rFonts w:ascii="Arial" w:eastAsia="Times New Roman" w:hAnsi="Arial" w:cs="Arial"/>
                <w:b/>
                <w:bCs/>
                <w:color w:val="000000"/>
              </w:rPr>
            </w:pPr>
            <w:r w:rsidRPr="009920ED">
              <w:rPr>
                <w:rFonts w:ascii="Arial" w:eastAsia="Times New Roman" w:hAnsi="Arial" w:cs="Arial"/>
                <w:b/>
                <w:bCs/>
                <w:color w:val="000000"/>
              </w:rPr>
              <w:t>UND</w:t>
            </w:r>
          </w:p>
        </w:tc>
        <w:tc>
          <w:tcPr>
            <w:tcW w:w="992" w:type="dxa"/>
          </w:tcPr>
          <w:p w14:paraId="092D52E8" w14:textId="77777777" w:rsidR="009920ED" w:rsidRPr="009920ED" w:rsidRDefault="009920ED" w:rsidP="00580F95">
            <w:pPr>
              <w:jc w:val="center"/>
              <w:rPr>
                <w:rFonts w:ascii="Arial" w:eastAsia="Times New Roman" w:hAnsi="Arial" w:cs="Arial"/>
                <w:b/>
                <w:bCs/>
                <w:color w:val="000000"/>
              </w:rPr>
            </w:pPr>
            <w:r w:rsidRPr="009920ED">
              <w:rPr>
                <w:rFonts w:ascii="Arial" w:eastAsia="Times New Roman" w:hAnsi="Arial" w:cs="Arial"/>
                <w:b/>
                <w:bCs/>
                <w:color w:val="000000"/>
              </w:rPr>
              <w:t>QTD</w:t>
            </w:r>
          </w:p>
        </w:tc>
      </w:tr>
      <w:tr w:rsidR="009920ED" w:rsidRPr="009920ED" w14:paraId="7155D91D" w14:textId="77777777" w:rsidTr="00E879DE">
        <w:tc>
          <w:tcPr>
            <w:tcW w:w="964" w:type="dxa"/>
            <w:vAlign w:val="center"/>
          </w:tcPr>
          <w:p w14:paraId="5FBB7AF0"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1</w:t>
            </w:r>
          </w:p>
        </w:tc>
        <w:tc>
          <w:tcPr>
            <w:tcW w:w="7541" w:type="dxa"/>
          </w:tcPr>
          <w:p w14:paraId="366842F2"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 xml:space="preserve">Pasta Térmica Cinza 20g Alta Condutividade Processador </w:t>
            </w:r>
            <w:proofErr w:type="spellStart"/>
            <w:r w:rsidRPr="009920ED">
              <w:rPr>
                <w:rFonts w:ascii="Arial" w:eastAsia="Times New Roman" w:hAnsi="Arial" w:cs="Arial"/>
                <w:color w:val="000000"/>
              </w:rPr>
              <w:t>Pc</w:t>
            </w:r>
            <w:proofErr w:type="spellEnd"/>
            <w:r w:rsidRPr="009920ED">
              <w:rPr>
                <w:rFonts w:ascii="Arial" w:eastAsia="Times New Roman" w:hAnsi="Arial" w:cs="Arial"/>
                <w:color w:val="000000"/>
              </w:rPr>
              <w:t>.</w:t>
            </w:r>
          </w:p>
        </w:tc>
        <w:tc>
          <w:tcPr>
            <w:tcW w:w="993" w:type="dxa"/>
            <w:vAlign w:val="center"/>
          </w:tcPr>
          <w:p w14:paraId="58DD1E1F"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UND.</w:t>
            </w:r>
          </w:p>
        </w:tc>
        <w:tc>
          <w:tcPr>
            <w:tcW w:w="992" w:type="dxa"/>
            <w:vAlign w:val="center"/>
          </w:tcPr>
          <w:p w14:paraId="35D96DCB"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20</w:t>
            </w:r>
          </w:p>
        </w:tc>
      </w:tr>
      <w:tr w:rsidR="009920ED" w:rsidRPr="009920ED" w14:paraId="176869E8" w14:textId="77777777" w:rsidTr="00E879DE">
        <w:tc>
          <w:tcPr>
            <w:tcW w:w="964" w:type="dxa"/>
            <w:vAlign w:val="center"/>
          </w:tcPr>
          <w:p w14:paraId="05771B9C"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2</w:t>
            </w:r>
          </w:p>
        </w:tc>
        <w:tc>
          <w:tcPr>
            <w:tcW w:w="7541" w:type="dxa"/>
          </w:tcPr>
          <w:p w14:paraId="456ADCB4"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ÁLCOOL ISOPROPILICO 9.98% 1LT.</w:t>
            </w:r>
          </w:p>
        </w:tc>
        <w:tc>
          <w:tcPr>
            <w:tcW w:w="993" w:type="dxa"/>
            <w:vAlign w:val="center"/>
          </w:tcPr>
          <w:p w14:paraId="2FA1C59A"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UND.</w:t>
            </w:r>
          </w:p>
        </w:tc>
        <w:tc>
          <w:tcPr>
            <w:tcW w:w="992" w:type="dxa"/>
            <w:vAlign w:val="center"/>
          </w:tcPr>
          <w:p w14:paraId="6C26611C"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30</w:t>
            </w:r>
          </w:p>
        </w:tc>
      </w:tr>
      <w:tr w:rsidR="009920ED" w:rsidRPr="009920ED" w14:paraId="362E2B73" w14:textId="77777777" w:rsidTr="00E879DE">
        <w:tc>
          <w:tcPr>
            <w:tcW w:w="964" w:type="dxa"/>
            <w:vAlign w:val="center"/>
          </w:tcPr>
          <w:p w14:paraId="1BB3B124"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3</w:t>
            </w:r>
          </w:p>
        </w:tc>
        <w:tc>
          <w:tcPr>
            <w:tcW w:w="7541" w:type="dxa"/>
          </w:tcPr>
          <w:p w14:paraId="579F6CF8"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LIMPA CONTATO ELETRÔNICO 300ML Hidrocarboneto Alifático, butano, propano, Propanol.</w:t>
            </w:r>
          </w:p>
        </w:tc>
        <w:tc>
          <w:tcPr>
            <w:tcW w:w="993" w:type="dxa"/>
            <w:vAlign w:val="center"/>
          </w:tcPr>
          <w:p w14:paraId="1A245D75"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UND.</w:t>
            </w:r>
          </w:p>
        </w:tc>
        <w:tc>
          <w:tcPr>
            <w:tcW w:w="992" w:type="dxa"/>
            <w:vAlign w:val="center"/>
          </w:tcPr>
          <w:p w14:paraId="0022128C"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30</w:t>
            </w:r>
          </w:p>
        </w:tc>
      </w:tr>
      <w:tr w:rsidR="009920ED" w:rsidRPr="009920ED" w14:paraId="6C8077A5" w14:textId="77777777" w:rsidTr="00E879DE">
        <w:tc>
          <w:tcPr>
            <w:tcW w:w="964" w:type="dxa"/>
            <w:vAlign w:val="center"/>
          </w:tcPr>
          <w:p w14:paraId="2445A329"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4</w:t>
            </w:r>
          </w:p>
        </w:tc>
        <w:tc>
          <w:tcPr>
            <w:tcW w:w="7541" w:type="dxa"/>
          </w:tcPr>
          <w:p w14:paraId="1E912F98"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ESTANHO DE SOLDA 1mm 40/60 80g.</w:t>
            </w:r>
          </w:p>
        </w:tc>
        <w:tc>
          <w:tcPr>
            <w:tcW w:w="993" w:type="dxa"/>
            <w:vAlign w:val="center"/>
          </w:tcPr>
          <w:p w14:paraId="42DB8993"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UND.</w:t>
            </w:r>
          </w:p>
        </w:tc>
        <w:tc>
          <w:tcPr>
            <w:tcW w:w="992" w:type="dxa"/>
            <w:vAlign w:val="center"/>
          </w:tcPr>
          <w:p w14:paraId="7B399E72"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10</w:t>
            </w:r>
          </w:p>
        </w:tc>
      </w:tr>
      <w:tr w:rsidR="009920ED" w:rsidRPr="009920ED" w14:paraId="61DC932D" w14:textId="77777777" w:rsidTr="00E879DE">
        <w:tc>
          <w:tcPr>
            <w:tcW w:w="964" w:type="dxa"/>
            <w:vAlign w:val="center"/>
          </w:tcPr>
          <w:p w14:paraId="177AD514"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5</w:t>
            </w:r>
          </w:p>
        </w:tc>
        <w:tc>
          <w:tcPr>
            <w:tcW w:w="7541" w:type="dxa"/>
          </w:tcPr>
          <w:p w14:paraId="5E4D158A"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MALHA DESSOLDADORA ROLO COM 1,5 METROS 3mm.</w:t>
            </w:r>
          </w:p>
        </w:tc>
        <w:tc>
          <w:tcPr>
            <w:tcW w:w="993" w:type="dxa"/>
            <w:vAlign w:val="center"/>
          </w:tcPr>
          <w:p w14:paraId="4E402E97"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ROLO</w:t>
            </w:r>
          </w:p>
        </w:tc>
        <w:tc>
          <w:tcPr>
            <w:tcW w:w="992" w:type="dxa"/>
            <w:vAlign w:val="center"/>
          </w:tcPr>
          <w:p w14:paraId="0F48406F"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5</w:t>
            </w:r>
          </w:p>
        </w:tc>
      </w:tr>
      <w:tr w:rsidR="009920ED" w:rsidRPr="009920ED" w14:paraId="6CF00A10" w14:textId="77777777" w:rsidTr="00E879DE">
        <w:tc>
          <w:tcPr>
            <w:tcW w:w="964" w:type="dxa"/>
            <w:vAlign w:val="center"/>
          </w:tcPr>
          <w:p w14:paraId="66070FAB"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6</w:t>
            </w:r>
          </w:p>
        </w:tc>
        <w:tc>
          <w:tcPr>
            <w:tcW w:w="7541" w:type="dxa"/>
          </w:tcPr>
          <w:p w14:paraId="37F109A9"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Jogo 100 Peças Chaves De Fenda/ Phillips E Bits.</w:t>
            </w:r>
          </w:p>
        </w:tc>
        <w:tc>
          <w:tcPr>
            <w:tcW w:w="993" w:type="dxa"/>
            <w:vAlign w:val="center"/>
          </w:tcPr>
          <w:p w14:paraId="350C5982"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UND.</w:t>
            </w:r>
          </w:p>
        </w:tc>
        <w:tc>
          <w:tcPr>
            <w:tcW w:w="992" w:type="dxa"/>
            <w:vAlign w:val="center"/>
          </w:tcPr>
          <w:p w14:paraId="35D2A426"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5</w:t>
            </w:r>
          </w:p>
        </w:tc>
      </w:tr>
      <w:tr w:rsidR="009920ED" w:rsidRPr="009920ED" w14:paraId="099F87DB" w14:textId="77777777" w:rsidTr="00E879DE">
        <w:tc>
          <w:tcPr>
            <w:tcW w:w="964" w:type="dxa"/>
            <w:vAlign w:val="center"/>
          </w:tcPr>
          <w:p w14:paraId="4FBEF3DC"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7</w:t>
            </w:r>
          </w:p>
        </w:tc>
        <w:tc>
          <w:tcPr>
            <w:tcW w:w="7541" w:type="dxa"/>
          </w:tcPr>
          <w:p w14:paraId="6B9E1610"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 xml:space="preserve">Jogo De Chaves </w:t>
            </w:r>
            <w:proofErr w:type="spellStart"/>
            <w:r w:rsidRPr="009920ED">
              <w:rPr>
                <w:rFonts w:ascii="Arial" w:eastAsia="Times New Roman" w:hAnsi="Arial" w:cs="Arial"/>
                <w:color w:val="000000"/>
              </w:rPr>
              <w:t>Torks</w:t>
            </w:r>
            <w:proofErr w:type="spellEnd"/>
            <w:r w:rsidRPr="009920ED">
              <w:rPr>
                <w:rFonts w:ascii="Arial" w:eastAsia="Times New Roman" w:hAnsi="Arial" w:cs="Arial"/>
                <w:color w:val="000000"/>
              </w:rPr>
              <w:t xml:space="preserve"> Com Case Conjunto De Chaves Hexagonais.</w:t>
            </w:r>
          </w:p>
        </w:tc>
        <w:tc>
          <w:tcPr>
            <w:tcW w:w="993" w:type="dxa"/>
            <w:vAlign w:val="center"/>
          </w:tcPr>
          <w:p w14:paraId="2AC1472B"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UND.</w:t>
            </w:r>
          </w:p>
        </w:tc>
        <w:tc>
          <w:tcPr>
            <w:tcW w:w="992" w:type="dxa"/>
            <w:vAlign w:val="center"/>
          </w:tcPr>
          <w:p w14:paraId="53D41110"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5</w:t>
            </w:r>
          </w:p>
        </w:tc>
      </w:tr>
      <w:tr w:rsidR="009920ED" w:rsidRPr="009920ED" w14:paraId="43410EA6" w14:textId="77777777" w:rsidTr="00E879DE">
        <w:tc>
          <w:tcPr>
            <w:tcW w:w="964" w:type="dxa"/>
            <w:vAlign w:val="center"/>
          </w:tcPr>
          <w:p w14:paraId="482B8565"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8</w:t>
            </w:r>
          </w:p>
        </w:tc>
        <w:tc>
          <w:tcPr>
            <w:tcW w:w="7541" w:type="dxa"/>
          </w:tcPr>
          <w:p w14:paraId="48A94D4E"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FERRO DE SOLDA 60W.</w:t>
            </w:r>
          </w:p>
        </w:tc>
        <w:tc>
          <w:tcPr>
            <w:tcW w:w="993" w:type="dxa"/>
            <w:vAlign w:val="center"/>
          </w:tcPr>
          <w:p w14:paraId="22078C78"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UND.</w:t>
            </w:r>
          </w:p>
        </w:tc>
        <w:tc>
          <w:tcPr>
            <w:tcW w:w="992" w:type="dxa"/>
            <w:vAlign w:val="center"/>
          </w:tcPr>
          <w:p w14:paraId="16A496FC"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4</w:t>
            </w:r>
          </w:p>
        </w:tc>
      </w:tr>
      <w:tr w:rsidR="009920ED" w:rsidRPr="009920ED" w14:paraId="1D209591" w14:textId="77777777" w:rsidTr="00E879DE">
        <w:tc>
          <w:tcPr>
            <w:tcW w:w="964" w:type="dxa"/>
            <w:vAlign w:val="center"/>
          </w:tcPr>
          <w:p w14:paraId="31DBCCA0"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9</w:t>
            </w:r>
          </w:p>
        </w:tc>
        <w:tc>
          <w:tcPr>
            <w:tcW w:w="7541" w:type="dxa"/>
          </w:tcPr>
          <w:p w14:paraId="5845D331"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FERRO DE SOLDA 40W.</w:t>
            </w:r>
          </w:p>
        </w:tc>
        <w:tc>
          <w:tcPr>
            <w:tcW w:w="993" w:type="dxa"/>
            <w:vAlign w:val="center"/>
          </w:tcPr>
          <w:p w14:paraId="09C3DA11"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UND.</w:t>
            </w:r>
          </w:p>
        </w:tc>
        <w:tc>
          <w:tcPr>
            <w:tcW w:w="992" w:type="dxa"/>
            <w:vAlign w:val="center"/>
          </w:tcPr>
          <w:p w14:paraId="39917ACB"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4</w:t>
            </w:r>
          </w:p>
        </w:tc>
      </w:tr>
      <w:tr w:rsidR="009920ED" w:rsidRPr="009920ED" w14:paraId="3F056466" w14:textId="77777777" w:rsidTr="00E879DE">
        <w:tc>
          <w:tcPr>
            <w:tcW w:w="964" w:type="dxa"/>
            <w:vAlign w:val="center"/>
          </w:tcPr>
          <w:p w14:paraId="06168AA9"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10</w:t>
            </w:r>
          </w:p>
        </w:tc>
        <w:tc>
          <w:tcPr>
            <w:tcW w:w="7541" w:type="dxa"/>
          </w:tcPr>
          <w:p w14:paraId="29D2249A"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FLUÍDO DE LIMPEZA PARA CABEÇA DE IMPRESSÃO 100ML.</w:t>
            </w:r>
          </w:p>
        </w:tc>
        <w:tc>
          <w:tcPr>
            <w:tcW w:w="993" w:type="dxa"/>
            <w:vAlign w:val="center"/>
          </w:tcPr>
          <w:p w14:paraId="7DD2EC0D"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UND.</w:t>
            </w:r>
          </w:p>
        </w:tc>
        <w:tc>
          <w:tcPr>
            <w:tcW w:w="992" w:type="dxa"/>
            <w:vAlign w:val="center"/>
          </w:tcPr>
          <w:p w14:paraId="1FB6B333"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40</w:t>
            </w:r>
          </w:p>
        </w:tc>
      </w:tr>
      <w:tr w:rsidR="009920ED" w:rsidRPr="009920ED" w14:paraId="578A7631" w14:textId="77777777" w:rsidTr="00E879DE">
        <w:tc>
          <w:tcPr>
            <w:tcW w:w="964" w:type="dxa"/>
            <w:vAlign w:val="center"/>
          </w:tcPr>
          <w:p w14:paraId="4CE971B9"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11</w:t>
            </w:r>
          </w:p>
        </w:tc>
        <w:tc>
          <w:tcPr>
            <w:tcW w:w="7541" w:type="dxa"/>
          </w:tcPr>
          <w:p w14:paraId="32BCA9CA"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ALICATE DE CRIMPAR R 45 CAT6.</w:t>
            </w:r>
          </w:p>
        </w:tc>
        <w:tc>
          <w:tcPr>
            <w:tcW w:w="993" w:type="dxa"/>
            <w:vAlign w:val="center"/>
          </w:tcPr>
          <w:p w14:paraId="0ACA6D39"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UND.</w:t>
            </w:r>
          </w:p>
        </w:tc>
        <w:tc>
          <w:tcPr>
            <w:tcW w:w="992" w:type="dxa"/>
            <w:vAlign w:val="center"/>
          </w:tcPr>
          <w:p w14:paraId="12CCD816"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10</w:t>
            </w:r>
          </w:p>
        </w:tc>
      </w:tr>
      <w:tr w:rsidR="009920ED" w:rsidRPr="009920ED" w14:paraId="75111D8F" w14:textId="77777777" w:rsidTr="00E879DE">
        <w:tc>
          <w:tcPr>
            <w:tcW w:w="964" w:type="dxa"/>
            <w:vAlign w:val="center"/>
          </w:tcPr>
          <w:p w14:paraId="75E52A76"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12</w:t>
            </w:r>
          </w:p>
        </w:tc>
        <w:tc>
          <w:tcPr>
            <w:tcW w:w="7541" w:type="dxa"/>
          </w:tcPr>
          <w:p w14:paraId="739AE9F3"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Kit 6 Pincéis Trincha Tamanhos Variados Multiuso Pintura.</w:t>
            </w:r>
          </w:p>
        </w:tc>
        <w:tc>
          <w:tcPr>
            <w:tcW w:w="993" w:type="dxa"/>
            <w:vAlign w:val="center"/>
          </w:tcPr>
          <w:p w14:paraId="190DFD80"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KIT.</w:t>
            </w:r>
          </w:p>
        </w:tc>
        <w:tc>
          <w:tcPr>
            <w:tcW w:w="992" w:type="dxa"/>
            <w:vAlign w:val="center"/>
          </w:tcPr>
          <w:p w14:paraId="48C2D278"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10</w:t>
            </w:r>
          </w:p>
        </w:tc>
      </w:tr>
      <w:tr w:rsidR="009920ED" w:rsidRPr="009920ED" w14:paraId="4F0D5A4F" w14:textId="77777777" w:rsidTr="00E879DE">
        <w:tc>
          <w:tcPr>
            <w:tcW w:w="964" w:type="dxa"/>
            <w:vAlign w:val="center"/>
          </w:tcPr>
          <w:p w14:paraId="2CA7DA3B"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13</w:t>
            </w:r>
          </w:p>
        </w:tc>
        <w:tc>
          <w:tcPr>
            <w:tcW w:w="7541" w:type="dxa"/>
          </w:tcPr>
          <w:p w14:paraId="3E6BD6D6"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 xml:space="preserve">Kit Limpeza </w:t>
            </w:r>
            <w:proofErr w:type="spellStart"/>
            <w:r w:rsidRPr="009920ED">
              <w:rPr>
                <w:rFonts w:ascii="Arial" w:eastAsia="Times New Roman" w:hAnsi="Arial" w:cs="Arial"/>
                <w:color w:val="000000"/>
              </w:rPr>
              <w:t>Anti</w:t>
            </w:r>
            <w:proofErr w:type="spellEnd"/>
            <w:r w:rsidRPr="009920ED">
              <w:rPr>
                <w:rFonts w:ascii="Arial" w:eastAsia="Times New Roman" w:hAnsi="Arial" w:cs="Arial"/>
                <w:color w:val="000000"/>
              </w:rPr>
              <w:t xml:space="preserve"> Estático </w:t>
            </w:r>
            <w:proofErr w:type="spellStart"/>
            <w:r w:rsidRPr="009920ED">
              <w:rPr>
                <w:rFonts w:ascii="Arial" w:eastAsia="Times New Roman" w:hAnsi="Arial" w:cs="Arial"/>
                <w:color w:val="000000"/>
              </w:rPr>
              <w:t>Esd</w:t>
            </w:r>
            <w:proofErr w:type="spellEnd"/>
            <w:r w:rsidRPr="009920ED">
              <w:rPr>
                <w:rFonts w:ascii="Arial" w:eastAsia="Times New Roman" w:hAnsi="Arial" w:cs="Arial"/>
                <w:color w:val="000000"/>
              </w:rPr>
              <w:t xml:space="preserve"> Pincel Escova Pulseira Luvas.</w:t>
            </w:r>
          </w:p>
        </w:tc>
        <w:tc>
          <w:tcPr>
            <w:tcW w:w="993" w:type="dxa"/>
            <w:vAlign w:val="center"/>
          </w:tcPr>
          <w:p w14:paraId="4A1D9B92"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KIT.</w:t>
            </w:r>
          </w:p>
        </w:tc>
        <w:tc>
          <w:tcPr>
            <w:tcW w:w="992" w:type="dxa"/>
            <w:vAlign w:val="center"/>
          </w:tcPr>
          <w:p w14:paraId="6CE602FB"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10</w:t>
            </w:r>
          </w:p>
        </w:tc>
      </w:tr>
      <w:tr w:rsidR="009920ED" w:rsidRPr="009920ED" w14:paraId="76026FBE" w14:textId="77777777" w:rsidTr="00E879DE">
        <w:tc>
          <w:tcPr>
            <w:tcW w:w="964" w:type="dxa"/>
            <w:vAlign w:val="center"/>
          </w:tcPr>
          <w:p w14:paraId="4E4E5DBE"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14</w:t>
            </w:r>
          </w:p>
        </w:tc>
        <w:tc>
          <w:tcPr>
            <w:tcW w:w="7541" w:type="dxa"/>
          </w:tcPr>
          <w:p w14:paraId="2F6F2215"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MULTÍMETRO DIGITAL COM CAPACÍMETRO.</w:t>
            </w:r>
          </w:p>
        </w:tc>
        <w:tc>
          <w:tcPr>
            <w:tcW w:w="993" w:type="dxa"/>
            <w:vAlign w:val="center"/>
          </w:tcPr>
          <w:p w14:paraId="557B5439"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UND.</w:t>
            </w:r>
          </w:p>
        </w:tc>
        <w:tc>
          <w:tcPr>
            <w:tcW w:w="992" w:type="dxa"/>
            <w:vAlign w:val="center"/>
          </w:tcPr>
          <w:p w14:paraId="775AEB51"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10</w:t>
            </w:r>
          </w:p>
        </w:tc>
      </w:tr>
      <w:tr w:rsidR="009920ED" w:rsidRPr="009920ED" w14:paraId="654E6B34" w14:textId="77777777" w:rsidTr="00E879DE">
        <w:tc>
          <w:tcPr>
            <w:tcW w:w="964" w:type="dxa"/>
            <w:vAlign w:val="center"/>
          </w:tcPr>
          <w:p w14:paraId="5685CCD3"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15</w:t>
            </w:r>
          </w:p>
        </w:tc>
        <w:tc>
          <w:tcPr>
            <w:tcW w:w="7541" w:type="dxa"/>
          </w:tcPr>
          <w:p w14:paraId="660F9DC8"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 xml:space="preserve">Alicate Amperímetro Multímetro </w:t>
            </w:r>
            <w:proofErr w:type="spellStart"/>
            <w:r w:rsidRPr="009920ED">
              <w:rPr>
                <w:rFonts w:ascii="Arial" w:eastAsia="Times New Roman" w:hAnsi="Arial" w:cs="Arial"/>
                <w:color w:val="000000"/>
              </w:rPr>
              <w:t>Trms</w:t>
            </w:r>
            <w:proofErr w:type="spellEnd"/>
            <w:r w:rsidRPr="009920ED">
              <w:rPr>
                <w:rFonts w:ascii="Arial" w:eastAsia="Times New Roman" w:hAnsi="Arial" w:cs="Arial"/>
                <w:color w:val="000000"/>
              </w:rPr>
              <w:t xml:space="preserve"> 1000a.</w:t>
            </w:r>
          </w:p>
        </w:tc>
        <w:tc>
          <w:tcPr>
            <w:tcW w:w="993" w:type="dxa"/>
            <w:vAlign w:val="center"/>
          </w:tcPr>
          <w:p w14:paraId="0024E76A"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UND.</w:t>
            </w:r>
          </w:p>
        </w:tc>
        <w:tc>
          <w:tcPr>
            <w:tcW w:w="992" w:type="dxa"/>
            <w:vAlign w:val="center"/>
          </w:tcPr>
          <w:p w14:paraId="22CE743F"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5</w:t>
            </w:r>
          </w:p>
        </w:tc>
      </w:tr>
      <w:tr w:rsidR="009920ED" w:rsidRPr="009920ED" w14:paraId="6A904D71" w14:textId="77777777" w:rsidTr="00E879DE">
        <w:tc>
          <w:tcPr>
            <w:tcW w:w="964" w:type="dxa"/>
            <w:vAlign w:val="center"/>
          </w:tcPr>
          <w:p w14:paraId="0C739BB6"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16</w:t>
            </w:r>
          </w:p>
        </w:tc>
        <w:tc>
          <w:tcPr>
            <w:tcW w:w="7541" w:type="dxa"/>
          </w:tcPr>
          <w:p w14:paraId="4A294539" w14:textId="77777777" w:rsidR="009920ED" w:rsidRPr="009920ED" w:rsidRDefault="009920ED" w:rsidP="00580F95">
            <w:pPr>
              <w:jc w:val="both"/>
              <w:rPr>
                <w:rFonts w:ascii="Arial" w:eastAsia="Times New Roman" w:hAnsi="Arial" w:cs="Arial"/>
                <w:color w:val="000000"/>
              </w:rPr>
            </w:pPr>
            <w:proofErr w:type="spellStart"/>
            <w:r w:rsidRPr="009920ED">
              <w:rPr>
                <w:rFonts w:ascii="Arial" w:eastAsia="Times New Roman" w:hAnsi="Arial" w:cs="Arial"/>
                <w:color w:val="000000"/>
              </w:rPr>
              <w:t>Dock</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Station</w:t>
            </w:r>
            <w:proofErr w:type="spellEnd"/>
            <w:r w:rsidRPr="009920ED">
              <w:rPr>
                <w:rFonts w:ascii="Arial" w:eastAsia="Times New Roman" w:hAnsi="Arial" w:cs="Arial"/>
                <w:color w:val="000000"/>
              </w:rPr>
              <w:t xml:space="preserve"> USB 3.0 Dual </w:t>
            </w:r>
            <w:proofErr w:type="spellStart"/>
            <w:r w:rsidRPr="009920ED">
              <w:rPr>
                <w:rFonts w:ascii="Arial" w:eastAsia="Times New Roman" w:hAnsi="Arial" w:cs="Arial"/>
                <w:color w:val="000000"/>
              </w:rPr>
              <w:t>Hd</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Ssd</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Sata</w:t>
            </w:r>
            <w:proofErr w:type="spellEnd"/>
            <w:r w:rsidRPr="009920ED">
              <w:rPr>
                <w:rFonts w:ascii="Arial" w:eastAsia="Times New Roman" w:hAnsi="Arial" w:cs="Arial"/>
                <w:color w:val="000000"/>
              </w:rPr>
              <w:t xml:space="preserve"> 2.5" 3.5".</w:t>
            </w:r>
          </w:p>
        </w:tc>
        <w:tc>
          <w:tcPr>
            <w:tcW w:w="993" w:type="dxa"/>
            <w:vAlign w:val="center"/>
          </w:tcPr>
          <w:p w14:paraId="2C5166B6"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UND.</w:t>
            </w:r>
          </w:p>
        </w:tc>
        <w:tc>
          <w:tcPr>
            <w:tcW w:w="992" w:type="dxa"/>
            <w:vAlign w:val="center"/>
          </w:tcPr>
          <w:p w14:paraId="49DE2723"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5</w:t>
            </w:r>
          </w:p>
        </w:tc>
      </w:tr>
      <w:tr w:rsidR="009920ED" w:rsidRPr="009920ED" w14:paraId="43C5471E" w14:textId="77777777" w:rsidTr="00E879DE">
        <w:tc>
          <w:tcPr>
            <w:tcW w:w="964" w:type="dxa"/>
            <w:vAlign w:val="center"/>
          </w:tcPr>
          <w:p w14:paraId="3CF7DF30"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17</w:t>
            </w:r>
          </w:p>
        </w:tc>
        <w:tc>
          <w:tcPr>
            <w:tcW w:w="7541" w:type="dxa"/>
          </w:tcPr>
          <w:p w14:paraId="0C3A06F0"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 xml:space="preserve">Furadeira Parafusadeira Impacto sem fio Torque máximo Tamanho do mandril 13 mm 60 </w:t>
            </w:r>
            <w:proofErr w:type="spellStart"/>
            <w:r w:rsidRPr="009920ED">
              <w:rPr>
                <w:rFonts w:ascii="Arial" w:eastAsia="Times New Roman" w:hAnsi="Arial" w:cs="Arial"/>
                <w:color w:val="000000"/>
              </w:rPr>
              <w:t>Nm</w:t>
            </w:r>
            <w:proofErr w:type="spellEnd"/>
            <w:r w:rsidRPr="009920ED">
              <w:rPr>
                <w:rFonts w:ascii="Arial" w:eastAsia="Times New Roman" w:hAnsi="Arial" w:cs="Arial"/>
                <w:color w:val="000000"/>
              </w:rPr>
              <w:t xml:space="preserve"> Encaixe 1/2 18v com duas baterias 18v.</w:t>
            </w:r>
          </w:p>
        </w:tc>
        <w:tc>
          <w:tcPr>
            <w:tcW w:w="993" w:type="dxa"/>
            <w:vAlign w:val="center"/>
          </w:tcPr>
          <w:p w14:paraId="2928D824"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UND.</w:t>
            </w:r>
          </w:p>
        </w:tc>
        <w:tc>
          <w:tcPr>
            <w:tcW w:w="992" w:type="dxa"/>
            <w:vAlign w:val="center"/>
          </w:tcPr>
          <w:p w14:paraId="1EF8A456"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5</w:t>
            </w:r>
          </w:p>
        </w:tc>
      </w:tr>
      <w:tr w:rsidR="009920ED" w:rsidRPr="009920ED" w14:paraId="5A2B272F" w14:textId="77777777" w:rsidTr="00E879DE">
        <w:tc>
          <w:tcPr>
            <w:tcW w:w="964" w:type="dxa"/>
            <w:vAlign w:val="center"/>
          </w:tcPr>
          <w:p w14:paraId="02461581"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18</w:t>
            </w:r>
          </w:p>
        </w:tc>
        <w:tc>
          <w:tcPr>
            <w:tcW w:w="7541" w:type="dxa"/>
          </w:tcPr>
          <w:p w14:paraId="55B3B3E7"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Kit de pontas e brocas em titânio Bosch X-</w:t>
            </w:r>
            <w:proofErr w:type="spellStart"/>
            <w:r w:rsidRPr="009920ED">
              <w:rPr>
                <w:rFonts w:ascii="Arial" w:eastAsia="Times New Roman" w:hAnsi="Arial" w:cs="Arial"/>
                <w:color w:val="000000"/>
              </w:rPr>
              <w:t>Line</w:t>
            </w:r>
            <w:proofErr w:type="spellEnd"/>
            <w:r w:rsidRPr="009920ED">
              <w:rPr>
                <w:rFonts w:ascii="Arial" w:eastAsia="Times New Roman" w:hAnsi="Arial" w:cs="Arial"/>
                <w:color w:val="000000"/>
              </w:rPr>
              <w:t xml:space="preserve"> com 30 peças.</w:t>
            </w:r>
          </w:p>
        </w:tc>
        <w:tc>
          <w:tcPr>
            <w:tcW w:w="993" w:type="dxa"/>
            <w:vAlign w:val="center"/>
          </w:tcPr>
          <w:p w14:paraId="6A098E0B"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KIT.</w:t>
            </w:r>
          </w:p>
        </w:tc>
        <w:tc>
          <w:tcPr>
            <w:tcW w:w="992" w:type="dxa"/>
            <w:vAlign w:val="center"/>
          </w:tcPr>
          <w:p w14:paraId="0B9B26C6"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5</w:t>
            </w:r>
          </w:p>
        </w:tc>
      </w:tr>
      <w:tr w:rsidR="009920ED" w:rsidRPr="009920ED" w14:paraId="5835AD0D" w14:textId="77777777" w:rsidTr="00E879DE">
        <w:tc>
          <w:tcPr>
            <w:tcW w:w="964" w:type="dxa"/>
            <w:vAlign w:val="center"/>
          </w:tcPr>
          <w:p w14:paraId="448B2B30"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19</w:t>
            </w:r>
          </w:p>
        </w:tc>
        <w:tc>
          <w:tcPr>
            <w:tcW w:w="7541" w:type="dxa"/>
          </w:tcPr>
          <w:p w14:paraId="2A04A69B"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TESTE DE FONTE ATX.</w:t>
            </w:r>
          </w:p>
        </w:tc>
        <w:tc>
          <w:tcPr>
            <w:tcW w:w="993" w:type="dxa"/>
            <w:vAlign w:val="center"/>
          </w:tcPr>
          <w:p w14:paraId="0F785DCE"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UND.</w:t>
            </w:r>
          </w:p>
        </w:tc>
        <w:tc>
          <w:tcPr>
            <w:tcW w:w="992" w:type="dxa"/>
            <w:vAlign w:val="center"/>
          </w:tcPr>
          <w:p w14:paraId="17B364FB"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5</w:t>
            </w:r>
          </w:p>
        </w:tc>
      </w:tr>
      <w:tr w:rsidR="009920ED" w:rsidRPr="009920ED" w14:paraId="6C8CC6FB" w14:textId="77777777" w:rsidTr="00E879DE">
        <w:tc>
          <w:tcPr>
            <w:tcW w:w="964" w:type="dxa"/>
            <w:vAlign w:val="center"/>
          </w:tcPr>
          <w:p w14:paraId="1E3CAA96"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20</w:t>
            </w:r>
          </w:p>
        </w:tc>
        <w:tc>
          <w:tcPr>
            <w:tcW w:w="7541" w:type="dxa"/>
          </w:tcPr>
          <w:p w14:paraId="1868EE52"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 xml:space="preserve">Manta e Óleo </w:t>
            </w:r>
            <w:proofErr w:type="spellStart"/>
            <w:r w:rsidRPr="009920ED">
              <w:rPr>
                <w:rFonts w:ascii="Arial" w:eastAsia="Times New Roman" w:hAnsi="Arial" w:cs="Arial"/>
                <w:color w:val="000000"/>
              </w:rPr>
              <w:t>Fusor</w:t>
            </w:r>
            <w:proofErr w:type="spellEnd"/>
            <w:r w:rsidRPr="009920ED">
              <w:rPr>
                <w:rFonts w:ascii="Arial" w:eastAsia="Times New Roman" w:hAnsi="Arial" w:cs="Arial"/>
                <w:color w:val="000000"/>
              </w:rPr>
              <w:t xml:space="preserve"> Kyocera M2040 Alta Temperatura 60G.</w:t>
            </w:r>
          </w:p>
        </w:tc>
        <w:tc>
          <w:tcPr>
            <w:tcW w:w="993" w:type="dxa"/>
            <w:vAlign w:val="center"/>
          </w:tcPr>
          <w:p w14:paraId="0C8B919D"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UND.</w:t>
            </w:r>
          </w:p>
        </w:tc>
        <w:tc>
          <w:tcPr>
            <w:tcW w:w="992" w:type="dxa"/>
            <w:vAlign w:val="center"/>
          </w:tcPr>
          <w:p w14:paraId="615DF4FF"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10</w:t>
            </w:r>
          </w:p>
        </w:tc>
      </w:tr>
      <w:tr w:rsidR="009920ED" w:rsidRPr="009920ED" w14:paraId="2151E9F0" w14:textId="77777777" w:rsidTr="00E879DE">
        <w:tc>
          <w:tcPr>
            <w:tcW w:w="964" w:type="dxa"/>
            <w:vAlign w:val="center"/>
          </w:tcPr>
          <w:p w14:paraId="6FBA7E0C"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21</w:t>
            </w:r>
          </w:p>
        </w:tc>
        <w:tc>
          <w:tcPr>
            <w:tcW w:w="7541" w:type="dxa"/>
          </w:tcPr>
          <w:p w14:paraId="60827DBB" w14:textId="77777777" w:rsidR="009920ED" w:rsidRPr="009920ED" w:rsidRDefault="009920ED" w:rsidP="00580F95">
            <w:pPr>
              <w:jc w:val="both"/>
              <w:rPr>
                <w:rFonts w:ascii="Arial" w:eastAsia="Times New Roman" w:hAnsi="Arial" w:cs="Arial"/>
                <w:color w:val="000000"/>
              </w:rPr>
            </w:pPr>
            <w:r w:rsidRPr="009920ED">
              <w:rPr>
                <w:rFonts w:ascii="Arial" w:eastAsia="Times New Roman" w:hAnsi="Arial" w:cs="Arial"/>
                <w:color w:val="000000"/>
              </w:rPr>
              <w:t>Óleo Lubrificante Desengripante Spray Multiuso 300ml.</w:t>
            </w:r>
          </w:p>
        </w:tc>
        <w:tc>
          <w:tcPr>
            <w:tcW w:w="993" w:type="dxa"/>
            <w:vAlign w:val="center"/>
          </w:tcPr>
          <w:p w14:paraId="091E5404"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color w:val="000000"/>
              </w:rPr>
              <w:t>UND.</w:t>
            </w:r>
          </w:p>
        </w:tc>
        <w:tc>
          <w:tcPr>
            <w:tcW w:w="992" w:type="dxa"/>
            <w:vAlign w:val="center"/>
          </w:tcPr>
          <w:p w14:paraId="6B89D233" w14:textId="77777777" w:rsidR="009920ED" w:rsidRPr="009920ED" w:rsidRDefault="009920ED" w:rsidP="00580F95">
            <w:pPr>
              <w:jc w:val="center"/>
              <w:rPr>
                <w:rFonts w:ascii="Arial" w:eastAsia="Times New Roman" w:hAnsi="Arial" w:cs="Arial"/>
                <w:color w:val="000000"/>
              </w:rPr>
            </w:pPr>
            <w:r w:rsidRPr="009920ED">
              <w:rPr>
                <w:rFonts w:ascii="Arial" w:eastAsia="Times New Roman" w:hAnsi="Arial" w:cs="Arial"/>
              </w:rPr>
              <w:t>10</w:t>
            </w:r>
          </w:p>
        </w:tc>
      </w:tr>
    </w:tbl>
    <w:p w14:paraId="2F567391" w14:textId="77777777" w:rsidR="009920ED" w:rsidRPr="009920ED" w:rsidRDefault="009920ED" w:rsidP="009920ED">
      <w:pPr>
        <w:rPr>
          <w:rFonts w:ascii="Arial" w:hAnsi="Arial" w:cs="Arial"/>
          <w:b/>
        </w:rPr>
      </w:pPr>
      <w:r w:rsidRPr="009920ED">
        <w:rPr>
          <w:rFonts w:ascii="Arial" w:hAnsi="Arial" w:cs="Arial"/>
          <w:b/>
        </w:rPr>
        <w:lastRenderedPageBreak/>
        <w:t>LOTE II.</w:t>
      </w:r>
    </w:p>
    <w:tbl>
      <w:tblPr>
        <w:tblStyle w:val="Tabelacomgrade"/>
        <w:tblW w:w="10490" w:type="dxa"/>
        <w:tblInd w:w="-5" w:type="dxa"/>
        <w:tblLook w:val="04A0" w:firstRow="1" w:lastRow="0" w:firstColumn="1" w:lastColumn="0" w:noHBand="0" w:noVBand="1"/>
      </w:tblPr>
      <w:tblGrid>
        <w:gridCol w:w="964"/>
        <w:gridCol w:w="7541"/>
        <w:gridCol w:w="993"/>
        <w:gridCol w:w="992"/>
      </w:tblGrid>
      <w:tr w:rsidR="009920ED" w:rsidRPr="009920ED" w14:paraId="65FDFCD2" w14:textId="77777777" w:rsidTr="00E879DE">
        <w:tc>
          <w:tcPr>
            <w:tcW w:w="964" w:type="dxa"/>
          </w:tcPr>
          <w:p w14:paraId="229C5A2B" w14:textId="77777777" w:rsidR="009920ED" w:rsidRPr="009920ED" w:rsidRDefault="009920ED" w:rsidP="00580F95">
            <w:pPr>
              <w:jc w:val="center"/>
              <w:rPr>
                <w:rFonts w:ascii="Arial" w:hAnsi="Arial" w:cs="Arial"/>
                <w:b/>
              </w:rPr>
            </w:pPr>
            <w:r w:rsidRPr="009920ED">
              <w:rPr>
                <w:rFonts w:ascii="Arial" w:eastAsia="Times New Roman" w:hAnsi="Arial" w:cs="Arial"/>
                <w:b/>
                <w:bCs/>
                <w:color w:val="000000"/>
              </w:rPr>
              <w:t>ITEM</w:t>
            </w:r>
          </w:p>
        </w:tc>
        <w:tc>
          <w:tcPr>
            <w:tcW w:w="7541" w:type="dxa"/>
          </w:tcPr>
          <w:p w14:paraId="633BEAF3" w14:textId="77777777" w:rsidR="009920ED" w:rsidRPr="009920ED" w:rsidRDefault="009920ED" w:rsidP="00580F95">
            <w:pPr>
              <w:jc w:val="center"/>
              <w:rPr>
                <w:rFonts w:ascii="Arial" w:hAnsi="Arial" w:cs="Arial"/>
                <w:b/>
              </w:rPr>
            </w:pPr>
            <w:r w:rsidRPr="009920ED">
              <w:rPr>
                <w:rFonts w:ascii="Arial" w:eastAsia="Times New Roman" w:hAnsi="Arial" w:cs="Arial"/>
                <w:b/>
                <w:bCs/>
                <w:color w:val="000000"/>
              </w:rPr>
              <w:t>DESCRIÇÃO</w:t>
            </w:r>
          </w:p>
        </w:tc>
        <w:tc>
          <w:tcPr>
            <w:tcW w:w="993" w:type="dxa"/>
          </w:tcPr>
          <w:p w14:paraId="0CB1697C" w14:textId="77777777" w:rsidR="009920ED" w:rsidRPr="009920ED" w:rsidRDefault="009920ED" w:rsidP="00580F95">
            <w:pPr>
              <w:jc w:val="center"/>
              <w:rPr>
                <w:rFonts w:ascii="Arial" w:hAnsi="Arial" w:cs="Arial"/>
                <w:b/>
              </w:rPr>
            </w:pPr>
            <w:r w:rsidRPr="009920ED">
              <w:rPr>
                <w:rFonts w:ascii="Arial" w:eastAsia="Times New Roman" w:hAnsi="Arial" w:cs="Arial"/>
                <w:b/>
                <w:bCs/>
                <w:color w:val="000000"/>
              </w:rPr>
              <w:t>UND</w:t>
            </w:r>
          </w:p>
        </w:tc>
        <w:tc>
          <w:tcPr>
            <w:tcW w:w="992" w:type="dxa"/>
          </w:tcPr>
          <w:p w14:paraId="0D288188" w14:textId="77777777" w:rsidR="009920ED" w:rsidRPr="009920ED" w:rsidRDefault="009920ED" w:rsidP="00580F95">
            <w:pPr>
              <w:jc w:val="center"/>
              <w:rPr>
                <w:rFonts w:ascii="Arial" w:hAnsi="Arial" w:cs="Arial"/>
                <w:b/>
              </w:rPr>
            </w:pPr>
            <w:r w:rsidRPr="009920ED">
              <w:rPr>
                <w:rFonts w:ascii="Arial" w:eastAsia="Times New Roman" w:hAnsi="Arial" w:cs="Arial"/>
                <w:b/>
                <w:bCs/>
                <w:color w:val="000000"/>
              </w:rPr>
              <w:t>QTD</w:t>
            </w:r>
          </w:p>
        </w:tc>
      </w:tr>
      <w:tr w:rsidR="009920ED" w:rsidRPr="009920ED" w14:paraId="5B050392" w14:textId="77777777" w:rsidTr="00E879DE">
        <w:tc>
          <w:tcPr>
            <w:tcW w:w="964" w:type="dxa"/>
          </w:tcPr>
          <w:p w14:paraId="5BD8E9E4" w14:textId="77777777" w:rsidR="009920ED" w:rsidRPr="009920ED" w:rsidRDefault="009920ED" w:rsidP="00580F95">
            <w:pPr>
              <w:jc w:val="center"/>
              <w:rPr>
                <w:rFonts w:ascii="Arial" w:hAnsi="Arial" w:cs="Arial"/>
                <w:bCs/>
              </w:rPr>
            </w:pPr>
            <w:r w:rsidRPr="009920ED">
              <w:rPr>
                <w:rFonts w:ascii="Arial" w:hAnsi="Arial" w:cs="Arial"/>
                <w:bCs/>
              </w:rPr>
              <w:t>1</w:t>
            </w:r>
          </w:p>
        </w:tc>
        <w:tc>
          <w:tcPr>
            <w:tcW w:w="7541" w:type="dxa"/>
          </w:tcPr>
          <w:p w14:paraId="2B91B55C" w14:textId="77777777" w:rsidR="009920ED" w:rsidRPr="009920ED" w:rsidRDefault="009920ED" w:rsidP="00580F95">
            <w:pPr>
              <w:jc w:val="both"/>
              <w:rPr>
                <w:rFonts w:ascii="Arial" w:hAnsi="Arial" w:cs="Arial"/>
                <w:bCs/>
              </w:rPr>
            </w:pPr>
            <w:r w:rsidRPr="009920ED">
              <w:rPr>
                <w:rFonts w:ascii="Arial" w:eastAsia="Times New Roman" w:hAnsi="Arial" w:cs="Arial"/>
                <w:color w:val="000000"/>
              </w:rPr>
              <w:t xml:space="preserve">Tipo de Equipamento: IMPRESSORA Multifuncional Laser Monocromática Funções: Impressão, cópia, digitalização Visor: : LCD de 5 linhas Tempo de Aquecimento: Até 19 segundos ou menos (ligada)Memória: 1 GB Processador Padrão: ARM </w:t>
            </w:r>
            <w:proofErr w:type="spellStart"/>
            <w:r w:rsidRPr="009920ED">
              <w:rPr>
                <w:rFonts w:ascii="Arial" w:eastAsia="Times New Roman" w:hAnsi="Arial" w:cs="Arial"/>
                <w:color w:val="000000"/>
              </w:rPr>
              <w:t>Cortex</w:t>
            </w:r>
            <w:proofErr w:type="spellEnd"/>
            <w:r w:rsidRPr="009920ED">
              <w:rPr>
                <w:rFonts w:ascii="Arial" w:eastAsia="Times New Roman" w:hAnsi="Arial" w:cs="Arial"/>
                <w:color w:val="000000"/>
              </w:rPr>
              <w:t xml:space="preserve"> A53 único de 1,0 GHz + ARM Cortex-M3 de 100 MHz </w:t>
            </w:r>
            <w:proofErr w:type="spellStart"/>
            <w:r w:rsidRPr="009920ED">
              <w:rPr>
                <w:rFonts w:ascii="Arial" w:eastAsia="Times New Roman" w:hAnsi="Arial" w:cs="Arial"/>
                <w:color w:val="000000"/>
              </w:rPr>
              <w:t>PDLs</w:t>
            </w:r>
            <w:proofErr w:type="spellEnd"/>
            <w:r w:rsidRPr="009920ED">
              <w:rPr>
                <w:rFonts w:ascii="Arial" w:eastAsia="Times New Roman" w:hAnsi="Arial" w:cs="Arial"/>
                <w:color w:val="000000"/>
              </w:rPr>
              <w:t xml:space="preserve">/Emulações: Comum: PRESCRIBE, PCL6 (PCL-XL/PCL-5e), KPDL3 (compatível com PostScript3), PDF com configuração KPDL3, XPS/Open XPS Fontes: Esquema: 93 fontes (PCL 6/KPDL3), 4 </w:t>
            </w:r>
            <w:proofErr w:type="spellStart"/>
            <w:r w:rsidRPr="009920ED">
              <w:rPr>
                <w:rFonts w:ascii="Arial" w:eastAsia="Times New Roman" w:hAnsi="Arial" w:cs="Arial"/>
                <w:color w:val="000000"/>
              </w:rPr>
              <w:t>Calibri</w:t>
            </w:r>
            <w:proofErr w:type="spellEnd"/>
            <w:r w:rsidRPr="009920ED">
              <w:rPr>
                <w:rFonts w:ascii="Arial" w:eastAsia="Times New Roman" w:hAnsi="Arial" w:cs="Arial"/>
                <w:color w:val="000000"/>
              </w:rPr>
              <w:t xml:space="preserve">, 4 </w:t>
            </w:r>
            <w:proofErr w:type="spellStart"/>
            <w:r w:rsidRPr="009920ED">
              <w:rPr>
                <w:rFonts w:ascii="Arial" w:eastAsia="Times New Roman" w:hAnsi="Arial" w:cs="Arial"/>
                <w:color w:val="000000"/>
              </w:rPr>
              <w:t>Cambria</w:t>
            </w:r>
            <w:proofErr w:type="spellEnd"/>
            <w:r w:rsidRPr="009920ED">
              <w:rPr>
                <w:rFonts w:ascii="Arial" w:eastAsia="Times New Roman" w:hAnsi="Arial" w:cs="Arial"/>
                <w:color w:val="000000"/>
              </w:rPr>
              <w:t xml:space="preserve">, Bitmap: 1 fonte, 79 fontes de contorno Interfaces: 1USB 2.0, 1 host USB, Rede Ethernet (10 BASE-T/100 BASE-T/1000 BASE-T)Códigos de barras: 1 Dimensional: 45 Tipo; 2 Dimensional: PDF417 1 </w:t>
            </w:r>
            <w:proofErr w:type="spellStart"/>
            <w:r w:rsidRPr="009920ED">
              <w:rPr>
                <w:rFonts w:ascii="Arial" w:eastAsia="Times New Roman" w:hAnsi="Arial" w:cs="Arial"/>
                <w:color w:val="000000"/>
              </w:rPr>
              <w:t>Mopria</w:t>
            </w:r>
            <w:proofErr w:type="spellEnd"/>
            <w:r w:rsidRPr="009920ED">
              <w:rPr>
                <w:rFonts w:ascii="Arial" w:eastAsia="Times New Roman" w:hAnsi="Arial" w:cs="Arial"/>
                <w:color w:val="000000"/>
              </w:rPr>
              <w:t xml:space="preserve">® e Wi-Fi Direct1Segurança Padrão: Autenticação local e de rede, </w:t>
            </w:r>
            <w:proofErr w:type="spellStart"/>
            <w:r w:rsidRPr="009920ED">
              <w:rPr>
                <w:rFonts w:ascii="Arial" w:eastAsia="Times New Roman" w:hAnsi="Arial" w:cs="Arial"/>
                <w:color w:val="000000"/>
              </w:rPr>
              <w:t>IPsec</w:t>
            </w:r>
            <w:proofErr w:type="spellEnd"/>
            <w:r w:rsidRPr="009920ED">
              <w:rPr>
                <w:rFonts w:ascii="Arial" w:eastAsia="Times New Roman" w:hAnsi="Arial" w:cs="Arial"/>
                <w:color w:val="000000"/>
              </w:rPr>
              <w:t xml:space="preserve">, HTTPS, SNMPv3, IPPS, POP sobre TLS, FTPS e LDAPS, SMTP sobre TLS Duplex: Suporte duplex padrão até Oficio (13,9 cm x 21,5 cm - 21,5cm x 35,5cm), 60 – 163 g/m²Ciclo Mensal de Impressão: Até 80.000 páginas Velocidade de Impressão: Carta: 42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Ofício: 34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A4: 40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Velocidade de Impressão (duplex): Carta 21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Ofício 17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A4 20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Resolução: 300 </w:t>
            </w:r>
            <w:proofErr w:type="spellStart"/>
            <w:r w:rsidRPr="009920ED">
              <w:rPr>
                <w:rFonts w:ascii="Arial" w:eastAsia="Times New Roman" w:hAnsi="Arial" w:cs="Arial"/>
                <w:color w:val="000000"/>
              </w:rPr>
              <w:t>dpi</w:t>
            </w:r>
            <w:proofErr w:type="spellEnd"/>
            <w:r w:rsidRPr="009920ED">
              <w:rPr>
                <w:rFonts w:ascii="Arial" w:eastAsia="Times New Roman" w:hAnsi="Arial" w:cs="Arial"/>
                <w:color w:val="000000"/>
              </w:rPr>
              <w:t xml:space="preserve">, 600 </w:t>
            </w:r>
            <w:proofErr w:type="spellStart"/>
            <w:r w:rsidRPr="009920ED">
              <w:rPr>
                <w:rFonts w:ascii="Arial" w:eastAsia="Times New Roman" w:hAnsi="Arial" w:cs="Arial"/>
                <w:color w:val="000000"/>
              </w:rPr>
              <w:t>dpi</w:t>
            </w:r>
            <w:proofErr w:type="spellEnd"/>
            <w:r w:rsidRPr="009920ED">
              <w:rPr>
                <w:rFonts w:ascii="Arial" w:eastAsia="Times New Roman" w:hAnsi="Arial" w:cs="Arial"/>
                <w:color w:val="000000"/>
              </w:rPr>
              <w:t xml:space="preserve"> até 1200dp Tempo de aquecimento: 19 segundos ou menos (ligada) Tempo da Primeira Impressão: Cópia: 6,4 segundos ou menos | Impressão: 6,4 segundos ou menos Impressão móvel: Apple Air Print®, </w:t>
            </w:r>
            <w:proofErr w:type="spellStart"/>
            <w:r w:rsidRPr="009920ED">
              <w:rPr>
                <w:rFonts w:ascii="Arial" w:eastAsia="Times New Roman" w:hAnsi="Arial" w:cs="Arial"/>
                <w:color w:val="000000"/>
              </w:rPr>
              <w:t>Mopria</w:t>
            </w:r>
            <w:proofErr w:type="spellEnd"/>
            <w:r w:rsidRPr="009920ED">
              <w:rPr>
                <w:rFonts w:ascii="Arial" w:eastAsia="Times New Roman" w:hAnsi="Arial" w:cs="Arial"/>
                <w:color w:val="000000"/>
              </w:rPr>
              <w:t xml:space="preserve">®, rede e protocolos suportados: TCP/IP V4/V6, Net BEUI, FTPS, LPR, Port9100, IPPS, WSD, SMTP, SNMP, Ciclo Mensal de Impressão: Até 80.000 Tipo/Capacidade: Processador de documentos de dupla digitalização (DSDP)/50 folhas (80 </w:t>
            </w:r>
            <w:proofErr w:type="spellStart"/>
            <w:r w:rsidRPr="009920ED">
              <w:rPr>
                <w:rFonts w:ascii="Arial" w:eastAsia="Times New Roman" w:hAnsi="Arial" w:cs="Arial"/>
                <w:color w:val="000000"/>
              </w:rPr>
              <w:t>gsm</w:t>
            </w:r>
            <w:proofErr w:type="spellEnd"/>
            <w:r w:rsidRPr="009920ED">
              <w:rPr>
                <w:rFonts w:ascii="Arial" w:eastAsia="Times New Roman" w:hAnsi="Arial" w:cs="Arial"/>
                <w:color w:val="000000"/>
              </w:rPr>
              <w:t>) Originais Suportados: até Oficio (13,9 cm x 21,5 cm - 21,5cm x 35,5cm) Gramaturas suportadas: Simplex/Duplex: 50 - 120 g/m² páginas.</w:t>
            </w:r>
          </w:p>
        </w:tc>
        <w:tc>
          <w:tcPr>
            <w:tcW w:w="993" w:type="dxa"/>
          </w:tcPr>
          <w:p w14:paraId="6A635643" w14:textId="77777777" w:rsidR="00E879DE" w:rsidRDefault="00E879DE" w:rsidP="00580F95">
            <w:pPr>
              <w:jc w:val="center"/>
              <w:rPr>
                <w:rFonts w:ascii="Arial" w:hAnsi="Arial" w:cs="Arial"/>
                <w:bCs/>
              </w:rPr>
            </w:pPr>
          </w:p>
          <w:p w14:paraId="647EE4ED" w14:textId="77777777" w:rsidR="00E879DE" w:rsidRDefault="00E879DE" w:rsidP="00580F95">
            <w:pPr>
              <w:jc w:val="center"/>
              <w:rPr>
                <w:rFonts w:ascii="Arial" w:hAnsi="Arial" w:cs="Arial"/>
                <w:bCs/>
              </w:rPr>
            </w:pPr>
          </w:p>
          <w:p w14:paraId="60AFDA5E" w14:textId="77777777" w:rsidR="00E879DE" w:rsidRDefault="00E879DE" w:rsidP="00580F95">
            <w:pPr>
              <w:jc w:val="center"/>
              <w:rPr>
                <w:rFonts w:ascii="Arial" w:hAnsi="Arial" w:cs="Arial"/>
                <w:bCs/>
              </w:rPr>
            </w:pPr>
          </w:p>
          <w:p w14:paraId="5ACC924D" w14:textId="77777777" w:rsidR="00E879DE" w:rsidRDefault="00E879DE" w:rsidP="00580F95">
            <w:pPr>
              <w:jc w:val="center"/>
              <w:rPr>
                <w:rFonts w:ascii="Arial" w:hAnsi="Arial" w:cs="Arial"/>
                <w:bCs/>
              </w:rPr>
            </w:pPr>
          </w:p>
          <w:p w14:paraId="533C498F" w14:textId="77777777" w:rsidR="00E879DE" w:rsidRDefault="00E879DE" w:rsidP="00580F95">
            <w:pPr>
              <w:jc w:val="center"/>
              <w:rPr>
                <w:rFonts w:ascii="Arial" w:hAnsi="Arial" w:cs="Arial"/>
                <w:bCs/>
              </w:rPr>
            </w:pPr>
          </w:p>
          <w:p w14:paraId="63099488" w14:textId="77777777" w:rsidR="00E879DE" w:rsidRDefault="00E879DE" w:rsidP="00580F95">
            <w:pPr>
              <w:jc w:val="center"/>
              <w:rPr>
                <w:rFonts w:ascii="Arial" w:hAnsi="Arial" w:cs="Arial"/>
                <w:bCs/>
              </w:rPr>
            </w:pPr>
          </w:p>
          <w:p w14:paraId="295CFB66" w14:textId="77777777" w:rsidR="00E879DE" w:rsidRDefault="00E879DE" w:rsidP="00580F95">
            <w:pPr>
              <w:jc w:val="center"/>
              <w:rPr>
                <w:rFonts w:ascii="Arial" w:hAnsi="Arial" w:cs="Arial"/>
                <w:bCs/>
              </w:rPr>
            </w:pPr>
          </w:p>
          <w:p w14:paraId="05959D70" w14:textId="77777777" w:rsidR="00E879DE" w:rsidRDefault="00E879DE" w:rsidP="00580F95">
            <w:pPr>
              <w:jc w:val="center"/>
              <w:rPr>
                <w:rFonts w:ascii="Arial" w:hAnsi="Arial" w:cs="Arial"/>
                <w:bCs/>
              </w:rPr>
            </w:pPr>
          </w:p>
          <w:p w14:paraId="5016A7FB" w14:textId="77777777" w:rsidR="00E879DE" w:rsidRDefault="00E879DE" w:rsidP="00580F95">
            <w:pPr>
              <w:jc w:val="center"/>
              <w:rPr>
                <w:rFonts w:ascii="Arial" w:hAnsi="Arial" w:cs="Arial"/>
                <w:bCs/>
              </w:rPr>
            </w:pPr>
          </w:p>
          <w:p w14:paraId="2E660EC0" w14:textId="77777777" w:rsidR="00E879DE" w:rsidRDefault="00E879DE" w:rsidP="00580F95">
            <w:pPr>
              <w:jc w:val="center"/>
              <w:rPr>
                <w:rFonts w:ascii="Arial" w:hAnsi="Arial" w:cs="Arial"/>
                <w:bCs/>
              </w:rPr>
            </w:pPr>
          </w:p>
          <w:p w14:paraId="5BEF1A95" w14:textId="77777777" w:rsidR="00E879DE" w:rsidRDefault="00E879DE" w:rsidP="00580F95">
            <w:pPr>
              <w:jc w:val="center"/>
              <w:rPr>
                <w:rFonts w:ascii="Arial" w:hAnsi="Arial" w:cs="Arial"/>
                <w:bCs/>
              </w:rPr>
            </w:pPr>
          </w:p>
          <w:p w14:paraId="4D0D2250" w14:textId="77777777" w:rsidR="00E879DE" w:rsidRDefault="00E879DE" w:rsidP="00580F95">
            <w:pPr>
              <w:jc w:val="center"/>
              <w:rPr>
                <w:rFonts w:ascii="Arial" w:hAnsi="Arial" w:cs="Arial"/>
                <w:bCs/>
              </w:rPr>
            </w:pPr>
          </w:p>
          <w:p w14:paraId="3473C7CB" w14:textId="77777777" w:rsidR="00E879DE" w:rsidRDefault="00E879DE" w:rsidP="00580F95">
            <w:pPr>
              <w:jc w:val="center"/>
              <w:rPr>
                <w:rFonts w:ascii="Arial" w:hAnsi="Arial" w:cs="Arial"/>
                <w:bCs/>
              </w:rPr>
            </w:pPr>
          </w:p>
          <w:p w14:paraId="09334D6D" w14:textId="77777777" w:rsidR="00E879DE" w:rsidRDefault="00E879DE" w:rsidP="00580F95">
            <w:pPr>
              <w:jc w:val="center"/>
              <w:rPr>
                <w:rFonts w:ascii="Arial" w:hAnsi="Arial" w:cs="Arial"/>
                <w:bCs/>
              </w:rPr>
            </w:pPr>
          </w:p>
          <w:p w14:paraId="0FE7429F" w14:textId="58C49920" w:rsidR="009920ED" w:rsidRPr="009920ED" w:rsidRDefault="009920ED" w:rsidP="00580F95">
            <w:pPr>
              <w:jc w:val="center"/>
              <w:rPr>
                <w:rFonts w:ascii="Arial" w:hAnsi="Arial" w:cs="Arial"/>
                <w:bCs/>
              </w:rPr>
            </w:pPr>
            <w:r w:rsidRPr="009920ED">
              <w:rPr>
                <w:rFonts w:ascii="Arial" w:hAnsi="Arial" w:cs="Arial"/>
                <w:bCs/>
              </w:rPr>
              <w:t>UND</w:t>
            </w:r>
          </w:p>
        </w:tc>
        <w:tc>
          <w:tcPr>
            <w:tcW w:w="992" w:type="dxa"/>
            <w:vAlign w:val="center"/>
          </w:tcPr>
          <w:p w14:paraId="35F38A14" w14:textId="77777777" w:rsidR="009920ED" w:rsidRPr="009920ED" w:rsidRDefault="009920ED" w:rsidP="00580F95">
            <w:pPr>
              <w:jc w:val="center"/>
              <w:rPr>
                <w:rFonts w:ascii="Arial" w:hAnsi="Arial" w:cs="Arial"/>
                <w:bCs/>
              </w:rPr>
            </w:pPr>
            <w:r w:rsidRPr="009920ED">
              <w:rPr>
                <w:rFonts w:ascii="Arial" w:eastAsia="Times New Roman" w:hAnsi="Arial" w:cs="Arial"/>
              </w:rPr>
              <w:t>30</w:t>
            </w:r>
          </w:p>
        </w:tc>
      </w:tr>
      <w:tr w:rsidR="009920ED" w:rsidRPr="009920ED" w14:paraId="45DDC96E" w14:textId="77777777" w:rsidTr="00E879DE">
        <w:tc>
          <w:tcPr>
            <w:tcW w:w="964" w:type="dxa"/>
          </w:tcPr>
          <w:p w14:paraId="6A66DDDD" w14:textId="77777777" w:rsidR="009920ED" w:rsidRPr="009920ED" w:rsidRDefault="009920ED" w:rsidP="00580F95">
            <w:pPr>
              <w:jc w:val="center"/>
              <w:rPr>
                <w:rFonts w:ascii="Arial" w:hAnsi="Arial" w:cs="Arial"/>
                <w:bCs/>
              </w:rPr>
            </w:pPr>
            <w:r w:rsidRPr="009920ED">
              <w:rPr>
                <w:rFonts w:ascii="Arial" w:hAnsi="Arial" w:cs="Arial"/>
                <w:bCs/>
              </w:rPr>
              <w:t>2</w:t>
            </w:r>
          </w:p>
        </w:tc>
        <w:tc>
          <w:tcPr>
            <w:tcW w:w="7541" w:type="dxa"/>
          </w:tcPr>
          <w:p w14:paraId="075A61B9" w14:textId="77777777" w:rsidR="009920ED" w:rsidRPr="009920ED" w:rsidRDefault="009920ED" w:rsidP="00580F95">
            <w:pPr>
              <w:jc w:val="both"/>
              <w:rPr>
                <w:rFonts w:ascii="Arial" w:hAnsi="Arial" w:cs="Arial"/>
                <w:bCs/>
              </w:rPr>
            </w:pPr>
            <w:r w:rsidRPr="009920ED">
              <w:rPr>
                <w:rFonts w:ascii="Arial" w:eastAsia="Times New Roman" w:hAnsi="Arial" w:cs="Arial"/>
                <w:color w:val="000000"/>
              </w:rPr>
              <w:t xml:space="preserve">Tipo de Equipamento: IMPRESSORA Multifuncional Laser Mono Funções: Impressão, cópia, digitalização e fax Visor: Painel com tela de toque colorida (TSI) de 7 polegadas Tempo de Aquecimento: Até 25 segundos Memória: Padrão 1 GB (expansível até 3 GB)Processador Padrão: ARM Cortex-A9 1.200MHzPDLs/Emulações: PRESCRIBE, PCL6 (PCL-XL/PCL-5c), KPDL3 (PS3, compatível com AES, PDF Impressão Direta), XPS, Open XPS (compatível com TIFF/JPEG Impressão Direta), IBM </w:t>
            </w:r>
            <w:proofErr w:type="spellStart"/>
            <w:r w:rsidRPr="009920ED">
              <w:rPr>
                <w:rFonts w:ascii="Arial" w:eastAsia="Times New Roman" w:hAnsi="Arial" w:cs="Arial"/>
                <w:color w:val="000000"/>
              </w:rPr>
              <w:t>Proprinter</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Line</w:t>
            </w:r>
            <w:proofErr w:type="spellEnd"/>
            <w:r w:rsidRPr="009920ED">
              <w:rPr>
                <w:rFonts w:ascii="Arial" w:eastAsia="Times New Roman" w:hAnsi="Arial" w:cs="Arial"/>
                <w:color w:val="000000"/>
              </w:rPr>
              <w:t xml:space="preserve"> Print Fontes: Contorno: 93 fontes (PCL6/KPDL3), 8 fontes (Windows/ Vista); Bitmap: 1 fonte, 79 fontes de contorno/</w:t>
            </w:r>
            <w:proofErr w:type="spellStart"/>
            <w:r w:rsidRPr="009920ED">
              <w:rPr>
                <w:rFonts w:ascii="Arial" w:eastAsia="Times New Roman" w:hAnsi="Arial" w:cs="Arial"/>
                <w:color w:val="000000"/>
              </w:rPr>
              <w:t>div</w:t>
            </w:r>
            <w:proofErr w:type="spellEnd"/>
            <w:r w:rsidRPr="009920ED">
              <w:rPr>
                <w:rFonts w:ascii="Arial" w:eastAsia="Times New Roman" w:hAnsi="Arial" w:cs="Arial"/>
                <w:color w:val="000000"/>
              </w:rPr>
              <w:t xml:space="preserve">&gt;Interfaces: 10/100/1000BaseTX, 1 USB 2.0 de alta velocidade, 1 USB 2.0 host de alta velocidade, 1 slot de expansão; Opcional: IB-36 LAN sem </w:t>
            </w:r>
            <w:proofErr w:type="spellStart"/>
            <w:r w:rsidRPr="009920ED">
              <w:rPr>
                <w:rFonts w:ascii="Arial" w:eastAsia="Times New Roman" w:hAnsi="Arial" w:cs="Arial"/>
                <w:color w:val="000000"/>
              </w:rPr>
              <w:t>fi</w:t>
            </w:r>
            <w:proofErr w:type="spellEnd"/>
            <w:r w:rsidRPr="009920ED">
              <w:rPr>
                <w:rFonts w:ascii="Arial" w:eastAsia="Times New Roman" w:hAnsi="Arial" w:cs="Arial"/>
                <w:color w:val="000000"/>
              </w:rPr>
              <w:t xml:space="preserve"> o (alcance de aprox. 30 m e Wi </w:t>
            </w:r>
            <w:proofErr w:type="spellStart"/>
            <w:r w:rsidRPr="009920ED">
              <w:rPr>
                <w:rFonts w:ascii="Arial" w:eastAsia="Times New Roman" w:hAnsi="Arial" w:cs="Arial"/>
                <w:color w:val="000000"/>
              </w:rPr>
              <w:t>Fi</w:t>
            </w:r>
            <w:proofErr w:type="spellEnd"/>
            <w:r w:rsidRPr="009920ED">
              <w:rPr>
                <w:rFonts w:ascii="Arial" w:eastAsia="Times New Roman" w:hAnsi="Arial" w:cs="Arial"/>
                <w:color w:val="000000"/>
              </w:rPr>
              <w:t xml:space="preserve"> Direct) e IB-50 Dual LAN NIC Velocidade de Impressão: Carta 57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A4 55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e Ofício 46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(Padrão)Velocidade de Impressão (duplex): Carta 40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e Ofício 23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Resolução: 600 x 600 </w:t>
            </w:r>
            <w:proofErr w:type="spellStart"/>
            <w:r w:rsidRPr="009920ED">
              <w:rPr>
                <w:rFonts w:ascii="Arial" w:eastAsia="Times New Roman" w:hAnsi="Arial" w:cs="Arial"/>
                <w:color w:val="000000"/>
              </w:rPr>
              <w:t>dpi</w:t>
            </w:r>
            <w:proofErr w:type="spellEnd"/>
            <w:r w:rsidRPr="009920ED">
              <w:rPr>
                <w:rFonts w:ascii="Arial" w:eastAsia="Times New Roman" w:hAnsi="Arial" w:cs="Arial"/>
                <w:color w:val="000000"/>
              </w:rPr>
              <w:t xml:space="preserve">, 300 x 300 </w:t>
            </w:r>
            <w:proofErr w:type="spellStart"/>
            <w:r w:rsidRPr="009920ED">
              <w:rPr>
                <w:rFonts w:ascii="Arial" w:eastAsia="Times New Roman" w:hAnsi="Arial" w:cs="Arial"/>
                <w:color w:val="000000"/>
              </w:rPr>
              <w:t>dpi</w:t>
            </w:r>
            <w:proofErr w:type="spellEnd"/>
            <w:r w:rsidRPr="009920ED">
              <w:rPr>
                <w:rFonts w:ascii="Arial" w:eastAsia="Times New Roman" w:hAnsi="Arial" w:cs="Arial"/>
                <w:color w:val="000000"/>
              </w:rPr>
              <w:t xml:space="preserve">; 1.200 x 1.200 </w:t>
            </w:r>
            <w:proofErr w:type="spellStart"/>
            <w:r w:rsidRPr="009920ED">
              <w:rPr>
                <w:rFonts w:ascii="Arial" w:eastAsia="Times New Roman" w:hAnsi="Arial" w:cs="Arial"/>
                <w:color w:val="000000"/>
              </w:rPr>
              <w:t>dpi</w:t>
            </w:r>
            <w:proofErr w:type="spellEnd"/>
            <w:r w:rsidRPr="009920ED">
              <w:rPr>
                <w:rFonts w:ascii="Arial" w:eastAsia="Times New Roman" w:hAnsi="Arial" w:cs="Arial"/>
                <w:color w:val="000000"/>
              </w:rPr>
              <w:t xml:space="preserve"> e resolução interpolada de 1.800 x 600 </w:t>
            </w:r>
            <w:proofErr w:type="spellStart"/>
            <w:r w:rsidRPr="009920ED">
              <w:rPr>
                <w:rFonts w:ascii="Arial" w:eastAsia="Times New Roman" w:hAnsi="Arial" w:cs="Arial"/>
                <w:color w:val="000000"/>
              </w:rPr>
              <w:t>dpi</w:t>
            </w:r>
            <w:proofErr w:type="spellEnd"/>
            <w:r w:rsidRPr="009920ED">
              <w:rPr>
                <w:rFonts w:ascii="Arial" w:eastAsia="Times New Roman" w:hAnsi="Arial" w:cs="Arial"/>
                <w:color w:val="000000"/>
              </w:rPr>
              <w:t xml:space="preserve"> Tempo da Primeira Impressão: Até 4,9 segundos Impressão em Rede e Protocolos Compatíveis: TCP/IP, IPv4, IPv6, </w:t>
            </w:r>
            <w:proofErr w:type="spellStart"/>
            <w:r w:rsidRPr="009920ED">
              <w:rPr>
                <w:rFonts w:ascii="Arial" w:eastAsia="Times New Roman" w:hAnsi="Arial" w:cs="Arial"/>
                <w:color w:val="000000"/>
              </w:rPr>
              <w:t>NetBEUI</w:t>
            </w:r>
            <w:proofErr w:type="spellEnd"/>
            <w:r w:rsidRPr="009920ED">
              <w:rPr>
                <w:rFonts w:ascii="Arial" w:eastAsia="Times New Roman" w:hAnsi="Arial" w:cs="Arial"/>
                <w:color w:val="000000"/>
              </w:rPr>
              <w:t xml:space="preserve">, FTP, LPR, </w:t>
            </w:r>
            <w:r w:rsidRPr="009920ED">
              <w:rPr>
                <w:rFonts w:ascii="Arial" w:eastAsia="Times New Roman" w:hAnsi="Arial" w:cs="Arial"/>
                <w:color w:val="000000"/>
              </w:rPr>
              <w:lastRenderedPageBreak/>
              <w:t xml:space="preserve">Port9100, Apple Bonjour, IPP, WSD </w:t>
            </w:r>
            <w:proofErr w:type="spellStart"/>
            <w:r w:rsidRPr="009920ED">
              <w:rPr>
                <w:rFonts w:ascii="Arial" w:eastAsia="Times New Roman" w:hAnsi="Arial" w:cs="Arial"/>
                <w:color w:val="000000"/>
              </w:rPr>
              <w:t>Scan</w:t>
            </w:r>
            <w:proofErr w:type="spellEnd"/>
            <w:r w:rsidRPr="009920ED">
              <w:rPr>
                <w:rFonts w:ascii="Arial" w:eastAsia="Times New Roman" w:hAnsi="Arial" w:cs="Arial"/>
                <w:color w:val="000000"/>
              </w:rPr>
              <w:t xml:space="preserve">/Print, DHCP, DNS, PNP USB, LDAP, SMTP, PDF Impressão Direta e </w:t>
            </w:r>
            <w:proofErr w:type="spellStart"/>
            <w:r w:rsidRPr="009920ED">
              <w:rPr>
                <w:rFonts w:ascii="Arial" w:eastAsia="Times New Roman" w:hAnsi="Arial" w:cs="Arial"/>
                <w:color w:val="000000"/>
              </w:rPr>
              <w:t>PnP</w:t>
            </w:r>
            <w:proofErr w:type="spellEnd"/>
            <w:r w:rsidRPr="009920ED">
              <w:rPr>
                <w:rFonts w:ascii="Arial" w:eastAsia="Times New Roman" w:hAnsi="Arial" w:cs="Arial"/>
                <w:color w:val="000000"/>
              </w:rPr>
              <w:t>-X (WS-Discovery para WSD Print Service) Modo de imagem: Modos de texto, foto, texto e foto, mapa, texto claro/linha fina Cópias contínuas:1-999/ Reinício automático para 1 Gerenciamento de Trabalhos: Catálogo de endereços 200 registros, contabilização de trabalhos, 100 códigos de departamentos, 20 teclas de programação e 2 teclas de atalho Ampliação/Zoom: Auto Zoom, tamanho real, 7 taxas pré-definidas de redução e 5 de ampliação, 25 - 400 em incrementos de 1% Ciclo Mensal de Impressão: Até 250.000 páginas Requisitos elétricos: 120V, 60Hz, 10AConsumo elétrico típico (TEC): 120 V: 3.200 Wh/semana Consumo Máximo: 120V: 1.232W Copia/Impressão 120V: 789/759W Modo de Espera 120V: 56W Modo de Suspensão 120V: 0,5W Desligada 120V: 0,06W.</w:t>
            </w:r>
          </w:p>
        </w:tc>
        <w:tc>
          <w:tcPr>
            <w:tcW w:w="993" w:type="dxa"/>
          </w:tcPr>
          <w:p w14:paraId="4E96F5A5" w14:textId="77777777" w:rsidR="00E879DE" w:rsidRDefault="00E879DE" w:rsidP="00580F95">
            <w:pPr>
              <w:jc w:val="center"/>
              <w:rPr>
                <w:rFonts w:ascii="Arial" w:hAnsi="Arial" w:cs="Arial"/>
                <w:bCs/>
              </w:rPr>
            </w:pPr>
          </w:p>
          <w:p w14:paraId="7F01C334" w14:textId="77777777" w:rsidR="00E879DE" w:rsidRDefault="00E879DE" w:rsidP="00580F95">
            <w:pPr>
              <w:jc w:val="center"/>
              <w:rPr>
                <w:rFonts w:ascii="Arial" w:hAnsi="Arial" w:cs="Arial"/>
                <w:bCs/>
              </w:rPr>
            </w:pPr>
          </w:p>
          <w:p w14:paraId="08A95506" w14:textId="77777777" w:rsidR="00E879DE" w:rsidRDefault="00E879DE" w:rsidP="00580F95">
            <w:pPr>
              <w:jc w:val="center"/>
              <w:rPr>
                <w:rFonts w:ascii="Arial" w:hAnsi="Arial" w:cs="Arial"/>
                <w:bCs/>
              </w:rPr>
            </w:pPr>
          </w:p>
          <w:p w14:paraId="2F0B8D00" w14:textId="77777777" w:rsidR="00E879DE" w:rsidRDefault="00E879DE" w:rsidP="00580F95">
            <w:pPr>
              <w:jc w:val="center"/>
              <w:rPr>
                <w:rFonts w:ascii="Arial" w:hAnsi="Arial" w:cs="Arial"/>
                <w:bCs/>
              </w:rPr>
            </w:pPr>
          </w:p>
          <w:p w14:paraId="7FD423CF" w14:textId="77777777" w:rsidR="00E879DE" w:rsidRDefault="00E879DE" w:rsidP="00580F95">
            <w:pPr>
              <w:jc w:val="center"/>
              <w:rPr>
                <w:rFonts w:ascii="Arial" w:hAnsi="Arial" w:cs="Arial"/>
                <w:bCs/>
              </w:rPr>
            </w:pPr>
          </w:p>
          <w:p w14:paraId="1D04B8BC" w14:textId="77777777" w:rsidR="00E879DE" w:rsidRDefault="00E879DE" w:rsidP="00580F95">
            <w:pPr>
              <w:jc w:val="center"/>
              <w:rPr>
                <w:rFonts w:ascii="Arial" w:hAnsi="Arial" w:cs="Arial"/>
                <w:bCs/>
              </w:rPr>
            </w:pPr>
          </w:p>
          <w:p w14:paraId="17CC4B8B" w14:textId="77777777" w:rsidR="00E879DE" w:rsidRDefault="00E879DE" w:rsidP="00580F95">
            <w:pPr>
              <w:jc w:val="center"/>
              <w:rPr>
                <w:rFonts w:ascii="Arial" w:hAnsi="Arial" w:cs="Arial"/>
                <w:bCs/>
              </w:rPr>
            </w:pPr>
          </w:p>
          <w:p w14:paraId="68FC26F2" w14:textId="77777777" w:rsidR="00E879DE" w:rsidRDefault="00E879DE" w:rsidP="00580F95">
            <w:pPr>
              <w:jc w:val="center"/>
              <w:rPr>
                <w:rFonts w:ascii="Arial" w:hAnsi="Arial" w:cs="Arial"/>
                <w:bCs/>
              </w:rPr>
            </w:pPr>
          </w:p>
          <w:p w14:paraId="386AE4DC" w14:textId="77777777" w:rsidR="00E879DE" w:rsidRDefault="00E879DE" w:rsidP="00580F95">
            <w:pPr>
              <w:jc w:val="center"/>
              <w:rPr>
                <w:rFonts w:ascii="Arial" w:hAnsi="Arial" w:cs="Arial"/>
                <w:bCs/>
              </w:rPr>
            </w:pPr>
          </w:p>
          <w:p w14:paraId="3163A20B" w14:textId="2C6EF99E" w:rsidR="009920ED" w:rsidRPr="009920ED" w:rsidRDefault="009920ED" w:rsidP="00580F95">
            <w:pPr>
              <w:jc w:val="center"/>
              <w:rPr>
                <w:rFonts w:ascii="Arial" w:hAnsi="Arial" w:cs="Arial"/>
                <w:bCs/>
              </w:rPr>
            </w:pPr>
            <w:r w:rsidRPr="009920ED">
              <w:rPr>
                <w:rFonts w:ascii="Arial" w:hAnsi="Arial" w:cs="Arial"/>
                <w:bCs/>
              </w:rPr>
              <w:t>UND</w:t>
            </w:r>
          </w:p>
        </w:tc>
        <w:tc>
          <w:tcPr>
            <w:tcW w:w="992" w:type="dxa"/>
            <w:vAlign w:val="center"/>
          </w:tcPr>
          <w:p w14:paraId="564C3D70" w14:textId="77777777" w:rsidR="009920ED" w:rsidRPr="009920ED" w:rsidRDefault="009920ED" w:rsidP="00580F95">
            <w:pPr>
              <w:jc w:val="center"/>
              <w:rPr>
                <w:rFonts w:ascii="Arial" w:hAnsi="Arial" w:cs="Arial"/>
                <w:bCs/>
              </w:rPr>
            </w:pPr>
            <w:r w:rsidRPr="009920ED">
              <w:rPr>
                <w:rFonts w:ascii="Arial" w:eastAsia="Times New Roman" w:hAnsi="Arial" w:cs="Arial"/>
              </w:rPr>
              <w:t>5</w:t>
            </w:r>
          </w:p>
        </w:tc>
      </w:tr>
      <w:tr w:rsidR="009920ED" w:rsidRPr="009920ED" w14:paraId="1EBB339B" w14:textId="77777777" w:rsidTr="00E879DE">
        <w:tc>
          <w:tcPr>
            <w:tcW w:w="964" w:type="dxa"/>
          </w:tcPr>
          <w:p w14:paraId="68854F55" w14:textId="77777777" w:rsidR="009920ED" w:rsidRPr="009920ED" w:rsidRDefault="009920ED" w:rsidP="00580F95">
            <w:pPr>
              <w:jc w:val="center"/>
              <w:rPr>
                <w:rFonts w:ascii="Arial" w:hAnsi="Arial" w:cs="Arial"/>
                <w:bCs/>
              </w:rPr>
            </w:pPr>
            <w:r w:rsidRPr="009920ED">
              <w:rPr>
                <w:rFonts w:ascii="Arial" w:hAnsi="Arial" w:cs="Arial"/>
                <w:bCs/>
              </w:rPr>
              <w:t>3</w:t>
            </w:r>
          </w:p>
        </w:tc>
        <w:tc>
          <w:tcPr>
            <w:tcW w:w="7541" w:type="dxa"/>
          </w:tcPr>
          <w:p w14:paraId="5D416FEE" w14:textId="77777777" w:rsidR="009920ED" w:rsidRPr="009920ED" w:rsidRDefault="009920ED" w:rsidP="00580F95">
            <w:pPr>
              <w:jc w:val="both"/>
              <w:rPr>
                <w:rFonts w:ascii="Arial" w:hAnsi="Arial" w:cs="Arial"/>
                <w:bCs/>
              </w:rPr>
            </w:pPr>
            <w:r w:rsidRPr="009920ED">
              <w:rPr>
                <w:rFonts w:ascii="Arial" w:eastAsia="Times New Roman" w:hAnsi="Arial" w:cs="Arial"/>
                <w:color w:val="000000"/>
              </w:rPr>
              <w:t xml:space="preserve">Impressora Laser Colorida Funções: Imprimir, digitalizar, copiar e fax Painel de Controle: Tela sensível ao toque colorida de 2,7 “(TSI) Páginas por minuto (P/b e Color): Até 21 páginas A4; Carta: Até 22 páginas; Ofício: Até 18 páginas Tempo de Aquecimento: até 32 ou menos Primeira Impressão: até 11 segundos ou menos em preto e 12,5 segundos ou menos colorido Primeira Cópia: até 10 segundos ou menos em preto e 12 segundos ou menos colorido Resolução: 1,200 x 1,200 </w:t>
            </w:r>
            <w:proofErr w:type="spellStart"/>
            <w:r w:rsidRPr="009920ED">
              <w:rPr>
                <w:rFonts w:ascii="Arial" w:eastAsia="Times New Roman" w:hAnsi="Arial" w:cs="Arial"/>
                <w:color w:val="000000"/>
              </w:rPr>
              <w:t>dpi</w:t>
            </w:r>
            <w:proofErr w:type="spellEnd"/>
            <w:r w:rsidRPr="009920ED">
              <w:rPr>
                <w:rFonts w:ascii="Arial" w:eastAsia="Times New Roman" w:hAnsi="Arial" w:cs="Arial"/>
                <w:color w:val="000000"/>
              </w:rPr>
              <w:t xml:space="preserve"> (Impressão), 600 x 600 </w:t>
            </w:r>
            <w:proofErr w:type="spellStart"/>
            <w:r w:rsidRPr="009920ED">
              <w:rPr>
                <w:rFonts w:ascii="Arial" w:eastAsia="Times New Roman" w:hAnsi="Arial" w:cs="Arial"/>
                <w:color w:val="000000"/>
              </w:rPr>
              <w:t>dpi</w:t>
            </w:r>
            <w:proofErr w:type="spellEnd"/>
            <w:r w:rsidRPr="009920ED">
              <w:rPr>
                <w:rFonts w:ascii="Arial" w:eastAsia="Times New Roman" w:hAnsi="Arial" w:cs="Arial"/>
                <w:color w:val="000000"/>
              </w:rPr>
              <w:t xml:space="preserve"> Frente e verso: duplex suporta de carta a ofício (13,9cm x 21,5cm - 21,5cm x 35,5cm), (60 - 120 g/m²) Memória: Padrão de 1 GB não expansível CPU: ARM Cortex-A53 single core 1.0 GHz Interfaces Padrão: USB 2.0, rede cabeada (Ethernet) Base 10/100/1.000Dimensões/Peso: : 40,8cm L x 41,6cm C x 45,7cm A / 26kgVolume de impressão recomendável: 600 páginas por mês Ciclo de Funcionamento Mensal: 65.000 páginas por mês </w:t>
            </w:r>
            <w:proofErr w:type="spellStart"/>
            <w:r w:rsidRPr="009920ED">
              <w:rPr>
                <w:rFonts w:ascii="Arial" w:eastAsia="Times New Roman" w:hAnsi="Arial" w:cs="Arial"/>
                <w:color w:val="000000"/>
              </w:rPr>
              <w:t>PDLs</w:t>
            </w:r>
            <w:proofErr w:type="spellEnd"/>
            <w:r w:rsidRPr="009920ED">
              <w:rPr>
                <w:rFonts w:ascii="Arial" w:eastAsia="Times New Roman" w:hAnsi="Arial" w:cs="Arial"/>
                <w:color w:val="000000"/>
              </w:rPr>
              <w:t xml:space="preserve">/Emulações: PRESCRIBE, PCL6(PCL5c/PCL-XL),KPDL3 </w:t>
            </w:r>
            <w:proofErr w:type="spellStart"/>
            <w:r w:rsidRPr="009920ED">
              <w:rPr>
                <w:rFonts w:ascii="Arial" w:eastAsia="Times New Roman" w:hAnsi="Arial" w:cs="Arial"/>
                <w:color w:val="000000"/>
              </w:rPr>
              <w:t>compatible</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con</w:t>
            </w:r>
            <w:proofErr w:type="spellEnd"/>
            <w:r w:rsidRPr="009920ED">
              <w:rPr>
                <w:rFonts w:ascii="Arial" w:eastAsia="Times New Roman" w:hAnsi="Arial" w:cs="Arial"/>
                <w:color w:val="000000"/>
              </w:rPr>
              <w:t xml:space="preserve"> AES, PDF Direct Print, XPS/Open XPS Direct Print Impressão direta USB:PDF, TIFF, JPEG, XPS e Open XPS Fontes: 93 fontes escaláveis para PCL6, 134 fontes TrueType para KPDL3, fonte Bitmap, 79 fontes: processadas como fontes de contorno Sistemas Operacionais Compatíveis: Windows 11 (64 bits, ARM64 bits), Windows 10 (32 bits, 64 bits, ARM 65 bits), Windows Server 2022 (64 bits), Windows Server 2019 (64 bits), Windows Server 2016 (64 bits), Windows </w:t>
            </w:r>
            <w:proofErr w:type="spellStart"/>
            <w:r w:rsidRPr="009920ED">
              <w:rPr>
                <w:rFonts w:ascii="Arial" w:eastAsia="Times New Roman" w:hAnsi="Arial" w:cs="Arial"/>
                <w:color w:val="000000"/>
              </w:rPr>
              <w:t>Protected</w:t>
            </w:r>
            <w:proofErr w:type="spellEnd"/>
            <w:r w:rsidRPr="009920ED">
              <w:rPr>
                <w:rFonts w:ascii="Arial" w:eastAsia="Times New Roman" w:hAnsi="Arial" w:cs="Arial"/>
                <w:color w:val="000000"/>
              </w:rPr>
              <w:t xml:space="preserve"> Print (WPP), Microsoft Universal Print Suporte para Mac OS: Apple Macintosh OS X 10.9 ou posterior | Chrome OS: Versão 118 ou superior Protocolos de Rede: TCP/IP V4/V6,NetBEUI, FTPS, LPR, Port9100, IPPS, WSD, SMTP, POP, SNMPv3, SIEM,SMB v3.1.1. Modo de Imagem: Texto &amp; Foto, Texto, Foto, Gráfico/Mapa Cópia em contínuo 1-999 / Redefinição Automática para 1 Ampliação/Zoom: Tamanho real, 7 reduções, 5 ampliações, proporções predefinidas25% até 400% (em incrementos de 1%) Gerenciamento de tarefas: Registro de trabalhos, 20 códigos de departamento </w:t>
            </w:r>
            <w:proofErr w:type="spellStart"/>
            <w:r w:rsidRPr="009920ED">
              <w:rPr>
                <w:rFonts w:ascii="Arial" w:eastAsia="Times New Roman" w:hAnsi="Arial" w:cs="Arial"/>
                <w:color w:val="000000"/>
              </w:rPr>
              <w:t>ipo</w:t>
            </w:r>
            <w:proofErr w:type="spellEnd"/>
            <w:r w:rsidRPr="009920ED">
              <w:rPr>
                <w:rFonts w:ascii="Arial" w:eastAsia="Times New Roman" w:hAnsi="Arial" w:cs="Arial"/>
                <w:color w:val="000000"/>
              </w:rPr>
              <w:t>/Capacidade: Processador de documentos automáticos/ 50 folhas Originais aceitáveis: 10,4cm x 14,7cm - 21,5cm x 35,5cmPesos aceitáveis: Simples/Duplex: 60 – 90 g/m.</w:t>
            </w:r>
          </w:p>
        </w:tc>
        <w:tc>
          <w:tcPr>
            <w:tcW w:w="993" w:type="dxa"/>
          </w:tcPr>
          <w:p w14:paraId="1ABF93E2" w14:textId="77777777" w:rsidR="00E879DE" w:rsidRDefault="00E879DE" w:rsidP="00580F95">
            <w:pPr>
              <w:jc w:val="center"/>
              <w:rPr>
                <w:rFonts w:ascii="Arial" w:hAnsi="Arial" w:cs="Arial"/>
                <w:bCs/>
              </w:rPr>
            </w:pPr>
          </w:p>
          <w:p w14:paraId="05452C3F" w14:textId="77777777" w:rsidR="00E879DE" w:rsidRDefault="00E879DE" w:rsidP="00580F95">
            <w:pPr>
              <w:jc w:val="center"/>
              <w:rPr>
                <w:rFonts w:ascii="Arial" w:hAnsi="Arial" w:cs="Arial"/>
                <w:bCs/>
              </w:rPr>
            </w:pPr>
          </w:p>
          <w:p w14:paraId="44EA5A37" w14:textId="77777777" w:rsidR="00E879DE" w:rsidRDefault="00E879DE" w:rsidP="00580F95">
            <w:pPr>
              <w:jc w:val="center"/>
              <w:rPr>
                <w:rFonts w:ascii="Arial" w:hAnsi="Arial" w:cs="Arial"/>
                <w:bCs/>
              </w:rPr>
            </w:pPr>
          </w:p>
          <w:p w14:paraId="598A10C5" w14:textId="77777777" w:rsidR="00E879DE" w:rsidRDefault="00E879DE" w:rsidP="00580F95">
            <w:pPr>
              <w:jc w:val="center"/>
              <w:rPr>
                <w:rFonts w:ascii="Arial" w:hAnsi="Arial" w:cs="Arial"/>
                <w:bCs/>
              </w:rPr>
            </w:pPr>
          </w:p>
          <w:p w14:paraId="71A5D9DC" w14:textId="77777777" w:rsidR="00E879DE" w:rsidRDefault="00E879DE" w:rsidP="00580F95">
            <w:pPr>
              <w:jc w:val="center"/>
              <w:rPr>
                <w:rFonts w:ascii="Arial" w:hAnsi="Arial" w:cs="Arial"/>
                <w:bCs/>
              </w:rPr>
            </w:pPr>
          </w:p>
          <w:p w14:paraId="60885BCD" w14:textId="77777777" w:rsidR="00E879DE" w:rsidRDefault="00E879DE" w:rsidP="00580F95">
            <w:pPr>
              <w:jc w:val="center"/>
              <w:rPr>
                <w:rFonts w:ascii="Arial" w:hAnsi="Arial" w:cs="Arial"/>
                <w:bCs/>
              </w:rPr>
            </w:pPr>
          </w:p>
          <w:p w14:paraId="50C2959A" w14:textId="77777777" w:rsidR="00E879DE" w:rsidRDefault="00E879DE" w:rsidP="00580F95">
            <w:pPr>
              <w:jc w:val="center"/>
              <w:rPr>
                <w:rFonts w:ascii="Arial" w:hAnsi="Arial" w:cs="Arial"/>
                <w:bCs/>
              </w:rPr>
            </w:pPr>
          </w:p>
          <w:p w14:paraId="09AF355E" w14:textId="77777777" w:rsidR="00E879DE" w:rsidRDefault="00E879DE" w:rsidP="00580F95">
            <w:pPr>
              <w:jc w:val="center"/>
              <w:rPr>
                <w:rFonts w:ascii="Arial" w:hAnsi="Arial" w:cs="Arial"/>
                <w:bCs/>
              </w:rPr>
            </w:pPr>
          </w:p>
          <w:p w14:paraId="6B1188B2" w14:textId="77777777" w:rsidR="00E879DE" w:rsidRDefault="00E879DE" w:rsidP="00580F95">
            <w:pPr>
              <w:jc w:val="center"/>
              <w:rPr>
                <w:rFonts w:ascii="Arial" w:hAnsi="Arial" w:cs="Arial"/>
                <w:bCs/>
              </w:rPr>
            </w:pPr>
          </w:p>
          <w:p w14:paraId="527446A0" w14:textId="77777777" w:rsidR="00E879DE" w:rsidRDefault="00E879DE" w:rsidP="00580F95">
            <w:pPr>
              <w:jc w:val="center"/>
              <w:rPr>
                <w:rFonts w:ascii="Arial" w:hAnsi="Arial" w:cs="Arial"/>
                <w:bCs/>
              </w:rPr>
            </w:pPr>
          </w:p>
          <w:p w14:paraId="3D56587B" w14:textId="77777777" w:rsidR="00E879DE" w:rsidRDefault="00E879DE" w:rsidP="00580F95">
            <w:pPr>
              <w:jc w:val="center"/>
              <w:rPr>
                <w:rFonts w:ascii="Arial" w:hAnsi="Arial" w:cs="Arial"/>
                <w:bCs/>
              </w:rPr>
            </w:pPr>
          </w:p>
          <w:p w14:paraId="2A27C3E5" w14:textId="77777777" w:rsidR="00E879DE" w:rsidRDefault="00E879DE" w:rsidP="00580F95">
            <w:pPr>
              <w:jc w:val="center"/>
              <w:rPr>
                <w:rFonts w:ascii="Arial" w:hAnsi="Arial" w:cs="Arial"/>
                <w:bCs/>
              </w:rPr>
            </w:pPr>
          </w:p>
          <w:p w14:paraId="6C742211" w14:textId="77777777" w:rsidR="00E879DE" w:rsidRDefault="00E879DE" w:rsidP="00580F95">
            <w:pPr>
              <w:jc w:val="center"/>
              <w:rPr>
                <w:rFonts w:ascii="Arial" w:hAnsi="Arial" w:cs="Arial"/>
                <w:bCs/>
              </w:rPr>
            </w:pPr>
          </w:p>
          <w:p w14:paraId="002E1070" w14:textId="77777777" w:rsidR="00E879DE" w:rsidRDefault="00E879DE" w:rsidP="00580F95">
            <w:pPr>
              <w:jc w:val="center"/>
              <w:rPr>
                <w:rFonts w:ascii="Arial" w:hAnsi="Arial" w:cs="Arial"/>
                <w:bCs/>
              </w:rPr>
            </w:pPr>
          </w:p>
          <w:p w14:paraId="68267BB8" w14:textId="77777777" w:rsidR="00E879DE" w:rsidRDefault="00E879DE" w:rsidP="00580F95">
            <w:pPr>
              <w:jc w:val="center"/>
              <w:rPr>
                <w:rFonts w:ascii="Arial" w:hAnsi="Arial" w:cs="Arial"/>
                <w:bCs/>
              </w:rPr>
            </w:pPr>
          </w:p>
          <w:p w14:paraId="6E61B607" w14:textId="77777777" w:rsidR="00E879DE" w:rsidRDefault="00E879DE" w:rsidP="00580F95">
            <w:pPr>
              <w:jc w:val="center"/>
              <w:rPr>
                <w:rFonts w:ascii="Arial" w:hAnsi="Arial" w:cs="Arial"/>
                <w:bCs/>
              </w:rPr>
            </w:pPr>
          </w:p>
          <w:p w14:paraId="1C753AE5" w14:textId="77777777" w:rsidR="00E879DE" w:rsidRDefault="00E879DE" w:rsidP="00580F95">
            <w:pPr>
              <w:jc w:val="center"/>
              <w:rPr>
                <w:rFonts w:ascii="Arial" w:hAnsi="Arial" w:cs="Arial"/>
                <w:bCs/>
              </w:rPr>
            </w:pPr>
          </w:p>
          <w:p w14:paraId="326FE790" w14:textId="35912640" w:rsidR="009920ED" w:rsidRPr="009920ED" w:rsidRDefault="009920ED" w:rsidP="00580F95">
            <w:pPr>
              <w:jc w:val="center"/>
              <w:rPr>
                <w:rFonts w:ascii="Arial" w:hAnsi="Arial" w:cs="Arial"/>
                <w:bCs/>
              </w:rPr>
            </w:pPr>
            <w:r w:rsidRPr="009920ED">
              <w:rPr>
                <w:rFonts w:ascii="Arial" w:hAnsi="Arial" w:cs="Arial"/>
                <w:bCs/>
              </w:rPr>
              <w:t>UND</w:t>
            </w:r>
          </w:p>
        </w:tc>
        <w:tc>
          <w:tcPr>
            <w:tcW w:w="992" w:type="dxa"/>
            <w:vAlign w:val="center"/>
          </w:tcPr>
          <w:p w14:paraId="0A133A96" w14:textId="77777777" w:rsidR="009920ED" w:rsidRPr="009920ED" w:rsidRDefault="009920ED" w:rsidP="00580F95">
            <w:pPr>
              <w:jc w:val="center"/>
              <w:rPr>
                <w:rFonts w:ascii="Arial" w:hAnsi="Arial" w:cs="Arial"/>
                <w:bCs/>
              </w:rPr>
            </w:pPr>
            <w:r w:rsidRPr="009920ED">
              <w:rPr>
                <w:rFonts w:ascii="Arial" w:eastAsia="Times New Roman" w:hAnsi="Arial" w:cs="Arial"/>
              </w:rPr>
              <w:t>5</w:t>
            </w:r>
          </w:p>
        </w:tc>
      </w:tr>
      <w:tr w:rsidR="009920ED" w:rsidRPr="009920ED" w14:paraId="1C572E30" w14:textId="77777777" w:rsidTr="00E879DE">
        <w:tc>
          <w:tcPr>
            <w:tcW w:w="964" w:type="dxa"/>
          </w:tcPr>
          <w:p w14:paraId="0EB7941C" w14:textId="77777777" w:rsidR="009920ED" w:rsidRPr="009920ED" w:rsidRDefault="009920ED" w:rsidP="00580F95">
            <w:pPr>
              <w:jc w:val="center"/>
              <w:rPr>
                <w:rFonts w:ascii="Arial" w:hAnsi="Arial" w:cs="Arial"/>
                <w:bCs/>
              </w:rPr>
            </w:pPr>
            <w:r w:rsidRPr="009920ED">
              <w:rPr>
                <w:rFonts w:ascii="Arial" w:hAnsi="Arial" w:cs="Arial"/>
                <w:bCs/>
              </w:rPr>
              <w:lastRenderedPageBreak/>
              <w:t>4</w:t>
            </w:r>
          </w:p>
        </w:tc>
        <w:tc>
          <w:tcPr>
            <w:tcW w:w="7541" w:type="dxa"/>
          </w:tcPr>
          <w:p w14:paraId="33B99EA2" w14:textId="77777777" w:rsidR="009920ED" w:rsidRPr="009920ED" w:rsidRDefault="009920ED" w:rsidP="00580F95">
            <w:pPr>
              <w:jc w:val="both"/>
              <w:rPr>
                <w:rFonts w:ascii="Arial" w:hAnsi="Arial" w:cs="Arial"/>
                <w:bCs/>
              </w:rPr>
            </w:pPr>
            <w:r w:rsidRPr="009920ED">
              <w:rPr>
                <w:rFonts w:ascii="Arial" w:eastAsia="Times New Roman" w:hAnsi="Arial" w:cs="Arial"/>
                <w:color w:val="000000"/>
              </w:rPr>
              <w:t xml:space="preserve">IMPRESSORA multifuncional da categoria tanque de tinta que traz alto volume de impressão e baixa manutenção. Com a garrafa de tinta preta que imprime até 8.300 páginas e, a combinação das garrafas de tinta coloridas que imprime até 7.700 páginas. velocidade da impressora é de 13 imagens por minuto em preto e branco e 6,8 imagens por minuto em cores. Funções: Impressora jato de tinta, Copiadora, Scanner, Conexão sem fio; - Velocidade de Impressão preta (ESAT): Aprox. 13 </w:t>
            </w:r>
            <w:proofErr w:type="spellStart"/>
            <w:r w:rsidRPr="009920ED">
              <w:rPr>
                <w:rFonts w:ascii="Arial" w:eastAsia="Times New Roman" w:hAnsi="Arial" w:cs="Arial"/>
                <w:color w:val="000000"/>
              </w:rPr>
              <w:t>ipm</w:t>
            </w:r>
            <w:proofErr w:type="spellEnd"/>
            <w:r w:rsidRPr="009920ED">
              <w:rPr>
                <w:rFonts w:ascii="Arial" w:eastAsia="Times New Roman" w:hAnsi="Arial" w:cs="Arial"/>
                <w:color w:val="000000"/>
              </w:rPr>
              <w:t xml:space="preserve"> (imagens por minuto); - Velocidade de Impressão colorida (ESAT): Aprox. 6,8 </w:t>
            </w:r>
            <w:proofErr w:type="spellStart"/>
            <w:r w:rsidRPr="009920ED">
              <w:rPr>
                <w:rFonts w:ascii="Arial" w:eastAsia="Times New Roman" w:hAnsi="Arial" w:cs="Arial"/>
                <w:color w:val="000000"/>
              </w:rPr>
              <w:t>ipm</w:t>
            </w:r>
            <w:proofErr w:type="spellEnd"/>
            <w:r w:rsidRPr="009920ED">
              <w:rPr>
                <w:rFonts w:ascii="Arial" w:eastAsia="Times New Roman" w:hAnsi="Arial" w:cs="Arial"/>
                <w:color w:val="000000"/>
              </w:rPr>
              <w:t xml:space="preserve"> (imagens por minuto) - cartucho opcional - Velocidade de impressão de fotografias: Aprox. 37 seg4 (papel 10x15); - Resolução de Impressão: Color: até 4800 x 1200 </w:t>
            </w:r>
            <w:proofErr w:type="spellStart"/>
            <w:r w:rsidRPr="009920ED">
              <w:rPr>
                <w:rFonts w:ascii="Arial" w:eastAsia="Times New Roman" w:hAnsi="Arial" w:cs="Arial"/>
                <w:color w:val="000000"/>
              </w:rPr>
              <w:t>dpi</w:t>
            </w:r>
            <w:proofErr w:type="spellEnd"/>
            <w:r w:rsidRPr="009920ED">
              <w:rPr>
                <w:rFonts w:ascii="Arial" w:eastAsia="Times New Roman" w:hAnsi="Arial" w:cs="Arial"/>
                <w:color w:val="000000"/>
              </w:rPr>
              <w:t xml:space="preserve"> - Número de bicos ejetores: Preto pigmento: 640 / Colorido: 1.152 / Total: 1.792- Impressão Sem Margens: Impressão sem bordas 9: A4, Carta, 10x15 cm, 13x18 cm, 18x25 cm, 20x25 cm, Quadrado (13x13 cm, 10x10 cm, 8,9x8,9 cm), Cartão de visitas. - Impressão Frente e Verso: Auto - Papel Comum - A4, A5, B5, Carta - Impressão Direta em Disco (DVD/CD): Não Ciclo mensal máx.: até 5.000 </w:t>
            </w:r>
            <w:proofErr w:type="spellStart"/>
            <w:r w:rsidRPr="009920ED">
              <w:rPr>
                <w:rFonts w:ascii="Arial" w:eastAsia="Times New Roman" w:hAnsi="Arial" w:cs="Arial"/>
                <w:color w:val="000000"/>
              </w:rPr>
              <w:t>págs</w:t>
            </w:r>
            <w:proofErr w:type="spellEnd"/>
            <w:r w:rsidRPr="009920ED">
              <w:rPr>
                <w:rFonts w:ascii="Arial" w:eastAsia="Times New Roman" w:hAnsi="Arial" w:cs="Arial"/>
                <w:color w:val="000000"/>
              </w:rPr>
              <w:t xml:space="preserve"> LCD: 2 Linhas- Idiomas no visor: 32 idiomas selecionáveis: japonês, inglês (mm e polegada), alemão, francês, italiano, espanhol, holandês, português, norueguês, sueco, dinamarquês, finlandês, russo, tcheco, húngaro, polonês, esloveno, turco, grego, chinês simplificado, chinês tradicional, coreano, indonésio, eslovaco, estoniano, letão, lituano, ucraniano, romeno, búlgaro, croata, vietnamita. Tipo de interface - PC / Mac: USB de alta velocidade (porta tipo "B"), Wi-Fi, ethernet- Soluções de Impressão: AirPrint7, Impressão sem bordas 9, App Canon Print 6, Impressão de documentos, Modo rascunho, Software/App </w:t>
            </w:r>
            <w:proofErr w:type="spellStart"/>
            <w:r w:rsidRPr="009920ED">
              <w:rPr>
                <w:rFonts w:ascii="Arial" w:eastAsia="Times New Roman" w:hAnsi="Arial" w:cs="Arial"/>
                <w:color w:val="000000"/>
              </w:rPr>
              <w:t>Easy-Photo</w:t>
            </w:r>
            <w:proofErr w:type="spellEnd"/>
            <w:r w:rsidRPr="009920ED">
              <w:rPr>
                <w:rFonts w:ascii="Arial" w:eastAsia="Times New Roman" w:hAnsi="Arial" w:cs="Arial"/>
                <w:color w:val="000000"/>
              </w:rPr>
              <w:t xml:space="preserve"> Print Editor10, Google Cloud Print12, Alto rendimento de impressão, App </w:t>
            </w:r>
            <w:proofErr w:type="spellStart"/>
            <w:r w:rsidRPr="009920ED">
              <w:rPr>
                <w:rFonts w:ascii="Arial" w:eastAsia="Times New Roman" w:hAnsi="Arial" w:cs="Arial"/>
                <w:color w:val="000000"/>
              </w:rPr>
              <w:t>Message</w:t>
            </w:r>
            <w:proofErr w:type="spellEnd"/>
            <w:r w:rsidRPr="009920ED">
              <w:rPr>
                <w:rFonts w:ascii="Arial" w:eastAsia="Times New Roman" w:hAnsi="Arial" w:cs="Arial"/>
                <w:color w:val="000000"/>
              </w:rPr>
              <w:t xml:space="preserve"> In Print11, </w:t>
            </w:r>
            <w:proofErr w:type="spellStart"/>
            <w:r w:rsidRPr="009920ED">
              <w:rPr>
                <w:rFonts w:ascii="Arial" w:eastAsia="Times New Roman" w:hAnsi="Arial" w:cs="Arial"/>
                <w:color w:val="000000"/>
              </w:rPr>
              <w:t>Mopria</w:t>
            </w:r>
            <w:proofErr w:type="spellEnd"/>
            <w:r w:rsidRPr="009920ED">
              <w:rPr>
                <w:rFonts w:ascii="Arial" w:eastAsia="Times New Roman" w:hAnsi="Arial" w:cs="Arial"/>
                <w:color w:val="000000"/>
              </w:rPr>
              <w:t xml:space="preserve"> Print Service8, Impressão de fotos, PIXMA Cloud Link18, Impressão sem fio</w:t>
            </w:r>
            <w:r w:rsidRPr="009920ED">
              <w:rPr>
                <w:rFonts w:ascii="Arial" w:eastAsia="Times New Roman" w:hAnsi="Arial" w:cs="Arial"/>
                <w:color w:val="000000"/>
              </w:rPr>
              <w:br/>
              <w:t>- Cartões de memória compatíveis: NA².</w:t>
            </w:r>
          </w:p>
        </w:tc>
        <w:tc>
          <w:tcPr>
            <w:tcW w:w="993" w:type="dxa"/>
          </w:tcPr>
          <w:p w14:paraId="4ABA189C" w14:textId="77777777" w:rsidR="00E879DE" w:rsidRDefault="00E879DE" w:rsidP="00580F95">
            <w:pPr>
              <w:jc w:val="center"/>
              <w:rPr>
                <w:rFonts w:ascii="Arial" w:hAnsi="Arial" w:cs="Arial"/>
                <w:bCs/>
              </w:rPr>
            </w:pPr>
          </w:p>
          <w:p w14:paraId="51A8C704" w14:textId="77777777" w:rsidR="00E879DE" w:rsidRDefault="00E879DE" w:rsidP="00580F95">
            <w:pPr>
              <w:jc w:val="center"/>
              <w:rPr>
                <w:rFonts w:ascii="Arial" w:hAnsi="Arial" w:cs="Arial"/>
                <w:bCs/>
              </w:rPr>
            </w:pPr>
          </w:p>
          <w:p w14:paraId="226D3309" w14:textId="77777777" w:rsidR="00E879DE" w:rsidRDefault="00E879DE" w:rsidP="00580F95">
            <w:pPr>
              <w:jc w:val="center"/>
              <w:rPr>
                <w:rFonts w:ascii="Arial" w:hAnsi="Arial" w:cs="Arial"/>
                <w:bCs/>
              </w:rPr>
            </w:pPr>
          </w:p>
          <w:p w14:paraId="3D49A031" w14:textId="77777777" w:rsidR="00E879DE" w:rsidRDefault="00E879DE" w:rsidP="00580F95">
            <w:pPr>
              <w:jc w:val="center"/>
              <w:rPr>
                <w:rFonts w:ascii="Arial" w:hAnsi="Arial" w:cs="Arial"/>
                <w:bCs/>
              </w:rPr>
            </w:pPr>
          </w:p>
          <w:p w14:paraId="4848ADED" w14:textId="77777777" w:rsidR="00E879DE" w:rsidRDefault="00E879DE" w:rsidP="00580F95">
            <w:pPr>
              <w:jc w:val="center"/>
              <w:rPr>
                <w:rFonts w:ascii="Arial" w:hAnsi="Arial" w:cs="Arial"/>
                <w:bCs/>
              </w:rPr>
            </w:pPr>
          </w:p>
          <w:p w14:paraId="2536E86A" w14:textId="77777777" w:rsidR="00E879DE" w:rsidRDefault="00E879DE" w:rsidP="00580F95">
            <w:pPr>
              <w:jc w:val="center"/>
              <w:rPr>
                <w:rFonts w:ascii="Arial" w:hAnsi="Arial" w:cs="Arial"/>
                <w:bCs/>
              </w:rPr>
            </w:pPr>
          </w:p>
          <w:p w14:paraId="0DAF0BDC" w14:textId="77777777" w:rsidR="00E879DE" w:rsidRDefault="00E879DE" w:rsidP="00580F95">
            <w:pPr>
              <w:jc w:val="center"/>
              <w:rPr>
                <w:rFonts w:ascii="Arial" w:hAnsi="Arial" w:cs="Arial"/>
                <w:bCs/>
              </w:rPr>
            </w:pPr>
          </w:p>
          <w:p w14:paraId="6F1CEE50" w14:textId="77777777" w:rsidR="00E879DE" w:rsidRDefault="00E879DE" w:rsidP="00580F95">
            <w:pPr>
              <w:jc w:val="center"/>
              <w:rPr>
                <w:rFonts w:ascii="Arial" w:hAnsi="Arial" w:cs="Arial"/>
                <w:bCs/>
              </w:rPr>
            </w:pPr>
          </w:p>
          <w:p w14:paraId="51D5A417" w14:textId="77777777" w:rsidR="00E879DE" w:rsidRDefault="00E879DE" w:rsidP="00580F95">
            <w:pPr>
              <w:jc w:val="center"/>
              <w:rPr>
                <w:rFonts w:ascii="Arial" w:hAnsi="Arial" w:cs="Arial"/>
                <w:bCs/>
              </w:rPr>
            </w:pPr>
          </w:p>
          <w:p w14:paraId="33D17C0D" w14:textId="77777777" w:rsidR="00E879DE" w:rsidRDefault="00E879DE" w:rsidP="00580F95">
            <w:pPr>
              <w:jc w:val="center"/>
              <w:rPr>
                <w:rFonts w:ascii="Arial" w:hAnsi="Arial" w:cs="Arial"/>
                <w:bCs/>
              </w:rPr>
            </w:pPr>
          </w:p>
          <w:p w14:paraId="7B3E9B99" w14:textId="77777777" w:rsidR="00E879DE" w:rsidRDefault="00E879DE" w:rsidP="00580F95">
            <w:pPr>
              <w:jc w:val="center"/>
              <w:rPr>
                <w:rFonts w:ascii="Arial" w:hAnsi="Arial" w:cs="Arial"/>
                <w:bCs/>
              </w:rPr>
            </w:pPr>
          </w:p>
          <w:p w14:paraId="6B9E37FA" w14:textId="77777777" w:rsidR="00E879DE" w:rsidRDefault="00E879DE" w:rsidP="00580F95">
            <w:pPr>
              <w:jc w:val="center"/>
              <w:rPr>
                <w:rFonts w:ascii="Arial" w:hAnsi="Arial" w:cs="Arial"/>
                <w:bCs/>
              </w:rPr>
            </w:pPr>
          </w:p>
          <w:p w14:paraId="4EE458E4" w14:textId="77777777" w:rsidR="00E879DE" w:rsidRDefault="00E879DE" w:rsidP="00580F95">
            <w:pPr>
              <w:jc w:val="center"/>
              <w:rPr>
                <w:rFonts w:ascii="Arial" w:hAnsi="Arial" w:cs="Arial"/>
                <w:bCs/>
              </w:rPr>
            </w:pPr>
          </w:p>
          <w:p w14:paraId="262D859C" w14:textId="77777777" w:rsidR="00E879DE" w:rsidRDefault="00E879DE" w:rsidP="00580F95">
            <w:pPr>
              <w:jc w:val="center"/>
              <w:rPr>
                <w:rFonts w:ascii="Arial" w:hAnsi="Arial" w:cs="Arial"/>
                <w:bCs/>
              </w:rPr>
            </w:pPr>
          </w:p>
          <w:p w14:paraId="274158DC" w14:textId="77777777" w:rsidR="00E879DE" w:rsidRDefault="00E879DE" w:rsidP="00580F95">
            <w:pPr>
              <w:jc w:val="center"/>
              <w:rPr>
                <w:rFonts w:ascii="Arial" w:hAnsi="Arial" w:cs="Arial"/>
                <w:bCs/>
              </w:rPr>
            </w:pPr>
          </w:p>
          <w:p w14:paraId="730789FC" w14:textId="3B6B87B1" w:rsidR="009920ED" w:rsidRPr="009920ED" w:rsidRDefault="009920ED" w:rsidP="00580F95">
            <w:pPr>
              <w:jc w:val="center"/>
              <w:rPr>
                <w:rFonts w:ascii="Arial" w:hAnsi="Arial" w:cs="Arial"/>
                <w:bCs/>
              </w:rPr>
            </w:pPr>
            <w:r w:rsidRPr="009920ED">
              <w:rPr>
                <w:rFonts w:ascii="Arial" w:hAnsi="Arial" w:cs="Arial"/>
                <w:bCs/>
              </w:rPr>
              <w:t>UND</w:t>
            </w:r>
          </w:p>
        </w:tc>
        <w:tc>
          <w:tcPr>
            <w:tcW w:w="992" w:type="dxa"/>
            <w:vAlign w:val="center"/>
          </w:tcPr>
          <w:p w14:paraId="03458049" w14:textId="77777777" w:rsidR="009920ED" w:rsidRPr="009920ED" w:rsidRDefault="009920ED" w:rsidP="00580F95">
            <w:pPr>
              <w:jc w:val="center"/>
              <w:rPr>
                <w:rFonts w:ascii="Arial" w:hAnsi="Arial" w:cs="Arial"/>
                <w:bCs/>
              </w:rPr>
            </w:pPr>
            <w:r w:rsidRPr="009920ED">
              <w:rPr>
                <w:rFonts w:ascii="Arial" w:eastAsia="Times New Roman" w:hAnsi="Arial" w:cs="Arial"/>
              </w:rPr>
              <w:t>50</w:t>
            </w:r>
          </w:p>
        </w:tc>
      </w:tr>
      <w:tr w:rsidR="009920ED" w:rsidRPr="009920ED" w14:paraId="39A1459B" w14:textId="77777777" w:rsidTr="00E879DE">
        <w:tc>
          <w:tcPr>
            <w:tcW w:w="964" w:type="dxa"/>
          </w:tcPr>
          <w:p w14:paraId="5793ADB9" w14:textId="77777777" w:rsidR="009920ED" w:rsidRPr="009920ED" w:rsidRDefault="009920ED" w:rsidP="00580F95">
            <w:pPr>
              <w:jc w:val="center"/>
              <w:rPr>
                <w:rFonts w:ascii="Arial" w:hAnsi="Arial" w:cs="Arial"/>
                <w:bCs/>
              </w:rPr>
            </w:pPr>
            <w:r w:rsidRPr="009920ED">
              <w:rPr>
                <w:rFonts w:ascii="Arial" w:hAnsi="Arial" w:cs="Arial"/>
                <w:bCs/>
              </w:rPr>
              <w:t>5</w:t>
            </w:r>
          </w:p>
        </w:tc>
        <w:tc>
          <w:tcPr>
            <w:tcW w:w="7541" w:type="dxa"/>
          </w:tcPr>
          <w:p w14:paraId="577C6B39" w14:textId="77777777" w:rsidR="009920ED" w:rsidRPr="009920ED" w:rsidRDefault="009920ED" w:rsidP="00580F95">
            <w:pPr>
              <w:jc w:val="both"/>
              <w:rPr>
                <w:rFonts w:ascii="Arial" w:hAnsi="Arial" w:cs="Arial"/>
                <w:bCs/>
              </w:rPr>
            </w:pPr>
            <w:r w:rsidRPr="009920ED">
              <w:rPr>
                <w:rFonts w:ascii="Arial" w:eastAsia="Times New Roman" w:hAnsi="Arial" w:cs="Arial"/>
                <w:color w:val="000000"/>
              </w:rPr>
              <w:t xml:space="preserve">Impressora jato de tinta, Impressão Wi-Fi, Impressão em modo econômico, Alto rendimento de impressão, Impressão frente e verso automático Velocidade de Impressão: Documento: Rascunho (Aprox.): Preto: 45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Cor: 25.0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ESAT/Simplex (Aprox.): Preto: 24.0 </w:t>
            </w:r>
            <w:proofErr w:type="spellStart"/>
            <w:r w:rsidRPr="009920ED">
              <w:rPr>
                <w:rFonts w:ascii="Arial" w:eastAsia="Times New Roman" w:hAnsi="Arial" w:cs="Arial"/>
                <w:color w:val="000000"/>
              </w:rPr>
              <w:t>ipm</w:t>
            </w:r>
            <w:proofErr w:type="spellEnd"/>
            <w:r w:rsidRPr="009920ED">
              <w:rPr>
                <w:rFonts w:ascii="Arial" w:eastAsia="Times New Roman" w:hAnsi="Arial" w:cs="Arial"/>
                <w:color w:val="000000"/>
              </w:rPr>
              <w:t xml:space="preserve">. Cor: 15.5 </w:t>
            </w:r>
            <w:proofErr w:type="spellStart"/>
            <w:r w:rsidRPr="009920ED">
              <w:rPr>
                <w:rFonts w:ascii="Arial" w:eastAsia="Times New Roman" w:hAnsi="Arial" w:cs="Arial"/>
                <w:color w:val="000000"/>
              </w:rPr>
              <w:t>ipm</w:t>
            </w:r>
            <w:proofErr w:type="spellEnd"/>
            <w:r w:rsidRPr="009920ED">
              <w:rPr>
                <w:rFonts w:ascii="Arial" w:eastAsia="Times New Roman" w:hAnsi="Arial" w:cs="Arial"/>
                <w:color w:val="000000"/>
              </w:rPr>
              <w:t xml:space="preserve">. ESAT/Duplex (Aprox.): Preto: 13.0 </w:t>
            </w:r>
            <w:proofErr w:type="spellStart"/>
            <w:r w:rsidRPr="009920ED">
              <w:rPr>
                <w:rFonts w:ascii="Arial" w:eastAsia="Times New Roman" w:hAnsi="Arial" w:cs="Arial"/>
                <w:color w:val="000000"/>
              </w:rPr>
              <w:t>ipm</w:t>
            </w:r>
            <w:proofErr w:type="spellEnd"/>
            <w:r w:rsidRPr="009920ED">
              <w:rPr>
                <w:rFonts w:ascii="Arial" w:eastAsia="Times New Roman" w:hAnsi="Arial" w:cs="Arial"/>
                <w:color w:val="000000"/>
              </w:rPr>
              <w:t xml:space="preserve">. Cor: 10.0 </w:t>
            </w:r>
            <w:proofErr w:type="spellStart"/>
            <w:r w:rsidRPr="009920ED">
              <w:rPr>
                <w:rFonts w:ascii="Arial" w:eastAsia="Times New Roman" w:hAnsi="Arial" w:cs="Arial"/>
                <w:color w:val="000000"/>
              </w:rPr>
              <w:t>ipm</w:t>
            </w:r>
            <w:proofErr w:type="spellEnd"/>
            <w:r w:rsidRPr="009920ED">
              <w:rPr>
                <w:rFonts w:ascii="Arial" w:eastAsia="Times New Roman" w:hAnsi="Arial" w:cs="Arial"/>
                <w:color w:val="000000"/>
              </w:rPr>
              <w:t xml:space="preserve">. FPOT </w:t>
            </w:r>
            <w:proofErr w:type="spellStart"/>
            <w:r w:rsidRPr="009920ED">
              <w:rPr>
                <w:rFonts w:ascii="Arial" w:eastAsia="Times New Roman" w:hAnsi="Arial" w:cs="Arial"/>
                <w:color w:val="000000"/>
              </w:rPr>
              <w:t>Ready</w:t>
            </w:r>
            <w:proofErr w:type="spellEnd"/>
            <w:r w:rsidRPr="009920ED">
              <w:rPr>
                <w:rFonts w:ascii="Arial" w:eastAsia="Times New Roman" w:hAnsi="Arial" w:cs="Arial"/>
                <w:color w:val="000000"/>
              </w:rPr>
              <w:t xml:space="preserve">/Simplex (Aprox.): Preto: 7 Seg. Cor: 8 Seg. - Número de bicos injetores: Total 4.352 bicos (BK: 1.280 bicos, C/M/Y: 1.024 bicos). - Resolução de impressão: 600 </w:t>
            </w:r>
            <w:proofErr w:type="spellStart"/>
            <w:r w:rsidRPr="009920ED">
              <w:rPr>
                <w:rFonts w:ascii="Arial" w:eastAsia="Times New Roman" w:hAnsi="Arial" w:cs="Arial"/>
                <w:color w:val="000000"/>
              </w:rPr>
              <w:t>dpi</w:t>
            </w:r>
            <w:proofErr w:type="spellEnd"/>
            <w:r w:rsidRPr="009920ED">
              <w:rPr>
                <w:rFonts w:ascii="Arial" w:eastAsia="Times New Roman" w:hAnsi="Arial" w:cs="Arial"/>
                <w:color w:val="000000"/>
              </w:rPr>
              <w:t xml:space="preserve"> x 1.200 </w:t>
            </w:r>
            <w:proofErr w:type="spellStart"/>
            <w:r w:rsidRPr="009920ED">
              <w:rPr>
                <w:rFonts w:ascii="Arial" w:eastAsia="Times New Roman" w:hAnsi="Arial" w:cs="Arial"/>
                <w:color w:val="000000"/>
              </w:rPr>
              <w:t>dpi</w:t>
            </w:r>
            <w:proofErr w:type="spellEnd"/>
            <w:r w:rsidRPr="009920ED">
              <w:rPr>
                <w:rFonts w:ascii="Arial" w:eastAsia="Times New Roman" w:hAnsi="Arial" w:cs="Arial"/>
                <w:color w:val="000000"/>
              </w:rPr>
              <w:t xml:space="preserve"> - Ciclo de trabalho e Volume de impressão mensal recomendado 6 (VIMR): Ciclo de trabalho: até 45.000 páginas/mês. VIMR: até 4.000 páginas. Recursos de cópia: Cópia 4 em 1, 2 em 1, Cópia de documento, Ajuste à página, Cópia com apagamento de moldura (somente no vidro plano), Cópia de carteira de identidade, Cópia com exposição automática, Cópias múltiplas (até 99 páginas), Cópia de foto, Tamanhos de cópia predefinidos, Zoom (25% -400%), cópia padrão. - Velocidade de cópia: Documento colorido: </w:t>
            </w:r>
            <w:proofErr w:type="spellStart"/>
            <w:r w:rsidRPr="009920ED">
              <w:rPr>
                <w:rFonts w:ascii="Arial" w:eastAsia="Times New Roman" w:hAnsi="Arial" w:cs="Arial"/>
                <w:color w:val="000000"/>
              </w:rPr>
              <w:t>sFCOT</w:t>
            </w:r>
            <w:proofErr w:type="spellEnd"/>
            <w:r w:rsidRPr="009920ED">
              <w:rPr>
                <w:rFonts w:ascii="Arial" w:eastAsia="Times New Roman" w:hAnsi="Arial" w:cs="Arial"/>
                <w:color w:val="000000"/>
              </w:rPr>
              <w:t xml:space="preserve"> / Simplex Aprox. 12,0 seg. Cor: </w:t>
            </w:r>
            <w:proofErr w:type="spellStart"/>
            <w:r w:rsidRPr="009920ED">
              <w:rPr>
                <w:rFonts w:ascii="Arial" w:eastAsia="Times New Roman" w:hAnsi="Arial" w:cs="Arial"/>
                <w:color w:val="000000"/>
              </w:rPr>
              <w:t>sESAT</w:t>
            </w:r>
            <w:proofErr w:type="spellEnd"/>
            <w:r w:rsidRPr="009920ED">
              <w:rPr>
                <w:rFonts w:ascii="Arial" w:eastAsia="Times New Roman" w:hAnsi="Arial" w:cs="Arial"/>
                <w:color w:val="000000"/>
              </w:rPr>
              <w:t xml:space="preserve"> / Simplex Aprox. 12,7 </w:t>
            </w:r>
            <w:proofErr w:type="spellStart"/>
            <w:r w:rsidRPr="009920ED">
              <w:rPr>
                <w:rFonts w:ascii="Arial" w:eastAsia="Times New Roman" w:hAnsi="Arial" w:cs="Arial"/>
                <w:color w:val="000000"/>
              </w:rPr>
              <w:t>ipm</w:t>
            </w:r>
            <w:proofErr w:type="spellEnd"/>
            <w:r w:rsidRPr="009920ED">
              <w:rPr>
                <w:rFonts w:ascii="Arial" w:eastAsia="Times New Roman" w:hAnsi="Arial" w:cs="Arial"/>
                <w:color w:val="000000"/>
              </w:rPr>
              <w:t xml:space="preserve">. Documento (ADF): Cor: ESAT / Simplex Aprox. 12,2 </w:t>
            </w:r>
            <w:proofErr w:type="spellStart"/>
            <w:r w:rsidRPr="009920ED">
              <w:rPr>
                <w:rFonts w:ascii="Arial" w:eastAsia="Times New Roman" w:hAnsi="Arial" w:cs="Arial"/>
                <w:color w:val="000000"/>
              </w:rPr>
              <w:t>ipm</w:t>
            </w:r>
            <w:proofErr w:type="spellEnd"/>
            <w:r w:rsidRPr="009920ED">
              <w:rPr>
                <w:rFonts w:ascii="Arial" w:eastAsia="Times New Roman" w:hAnsi="Arial" w:cs="Arial"/>
                <w:color w:val="000000"/>
              </w:rPr>
              <w:t xml:space="preserve">. Preto: ESAT / Simplex </w:t>
            </w:r>
            <w:r w:rsidRPr="009920ED">
              <w:rPr>
                <w:rFonts w:ascii="Arial" w:eastAsia="Times New Roman" w:hAnsi="Arial" w:cs="Arial"/>
                <w:color w:val="000000"/>
              </w:rPr>
              <w:lastRenderedPageBreak/>
              <w:t xml:space="preserve">Aprox. 22,2 </w:t>
            </w:r>
            <w:proofErr w:type="spellStart"/>
            <w:r w:rsidRPr="009920ED">
              <w:rPr>
                <w:rFonts w:ascii="Arial" w:eastAsia="Times New Roman" w:hAnsi="Arial" w:cs="Arial"/>
                <w:color w:val="000000"/>
              </w:rPr>
              <w:t>ipm</w:t>
            </w:r>
            <w:proofErr w:type="spellEnd"/>
            <w:r w:rsidRPr="009920ED">
              <w:rPr>
                <w:rFonts w:ascii="Arial" w:eastAsia="Times New Roman" w:hAnsi="Arial" w:cs="Arial"/>
                <w:color w:val="000000"/>
              </w:rPr>
              <w:t xml:space="preserve"> - Número de cópias: Até 99 Cópias - Tamanho máximo do documento: A4 / Carta - Tamanho da cópia: 25 - 400%. Ajustar à página. A5 para A4, B5 para A4, A4 para A5 e A4 para B5. Tela: LCD de 2,7” / 6,7 cm (Touch </w:t>
            </w:r>
            <w:proofErr w:type="spellStart"/>
            <w:r w:rsidRPr="009920ED">
              <w:rPr>
                <w:rFonts w:ascii="Arial" w:eastAsia="Times New Roman" w:hAnsi="Arial" w:cs="Arial"/>
                <w:color w:val="000000"/>
              </w:rPr>
              <w:t>Screen</w:t>
            </w:r>
            <w:proofErr w:type="spellEnd"/>
            <w:r w:rsidRPr="009920ED">
              <w:rPr>
                <w:rFonts w:ascii="Arial" w:eastAsia="Times New Roman" w:hAnsi="Arial" w:cs="Arial"/>
                <w:color w:val="000000"/>
              </w:rPr>
              <w:t xml:space="preserve">, colorido) - Interface padrão: USB de Alta Velocidade. Wi-Fi® (Wireless LAN, 2.4/5 GHz, IEEE 802.11b/g/n). Ethernet (100BASE-TX) / 10BASE-T).  Tamanhos de papel: Bandeja traseira: A4, A5, A6, B5, Carta, Oficio, B-Oficio, M-Oficio, Envelope #10, DL, C5, </w:t>
            </w:r>
            <w:proofErr w:type="spellStart"/>
            <w:r w:rsidRPr="009920ED">
              <w:rPr>
                <w:rFonts w:ascii="Arial" w:eastAsia="Times New Roman" w:hAnsi="Arial" w:cs="Arial"/>
                <w:color w:val="000000"/>
              </w:rPr>
              <w:t>Monarch</w:t>
            </w:r>
            <w:proofErr w:type="spellEnd"/>
            <w:r w:rsidRPr="009920ED">
              <w:rPr>
                <w:rFonts w:ascii="Arial" w:eastAsia="Times New Roman" w:hAnsi="Arial" w:cs="Arial"/>
                <w:color w:val="000000"/>
              </w:rPr>
              <w:t xml:space="preserve">, 4” x 6”, 5” x 7”, 7” x 10”, 8” x 10”, Quadrado (127 mm x 127 mm), Personalizado (comprimento: 89 mm - 216 mm, largura: 127 mm - 1.200 mm). Bandeja 1: A4, Carta, A5, B5. Bandeja 2: A4, Carta. ADF: A4, Carta, Oficio. - Compatibilidade de Papel: Papel comum, papel de alta resolução, papel fotográfico Plus </w:t>
            </w:r>
            <w:proofErr w:type="spellStart"/>
            <w:r w:rsidRPr="009920ED">
              <w:rPr>
                <w:rFonts w:ascii="Arial" w:eastAsia="Times New Roman" w:hAnsi="Arial" w:cs="Arial"/>
                <w:color w:val="000000"/>
              </w:rPr>
              <w:t>gloss</w:t>
            </w:r>
            <w:proofErr w:type="spellEnd"/>
            <w:r w:rsidRPr="009920ED">
              <w:rPr>
                <w:rFonts w:ascii="Arial" w:eastAsia="Times New Roman" w:hAnsi="Arial" w:cs="Arial"/>
                <w:color w:val="000000"/>
              </w:rPr>
              <w:t xml:space="preserve"> II, papel fotográfico Pro </w:t>
            </w:r>
            <w:proofErr w:type="spellStart"/>
            <w:r w:rsidRPr="009920ED">
              <w:rPr>
                <w:rFonts w:ascii="Arial" w:eastAsia="Times New Roman" w:hAnsi="Arial" w:cs="Arial"/>
                <w:color w:val="000000"/>
              </w:rPr>
              <w:t>Luster</w:t>
            </w:r>
            <w:proofErr w:type="spellEnd"/>
            <w:r w:rsidRPr="009920ED">
              <w:rPr>
                <w:rFonts w:ascii="Arial" w:eastAsia="Times New Roman" w:hAnsi="Arial" w:cs="Arial"/>
                <w:color w:val="000000"/>
              </w:rPr>
              <w:t xml:space="preserve">, papel fotográfico </w:t>
            </w:r>
            <w:proofErr w:type="spellStart"/>
            <w:r w:rsidRPr="009920ED">
              <w:rPr>
                <w:rFonts w:ascii="Arial" w:eastAsia="Times New Roman" w:hAnsi="Arial" w:cs="Arial"/>
                <w:color w:val="000000"/>
              </w:rPr>
              <w:t>semi-brilhante</w:t>
            </w:r>
            <w:proofErr w:type="spellEnd"/>
            <w:r w:rsidRPr="009920ED">
              <w:rPr>
                <w:rFonts w:ascii="Arial" w:eastAsia="Times New Roman" w:hAnsi="Arial" w:cs="Arial"/>
                <w:color w:val="000000"/>
              </w:rPr>
              <w:t xml:space="preserve">, papel fotográfico “uso diário”, papel fotográfico brilhante, papel fotográfico fosco, envelopes, papel fotográfico magnético, papel fotográfico removível, cartões, fotos autoadesivas, papel </w:t>
            </w:r>
            <w:proofErr w:type="spellStart"/>
            <w:r w:rsidRPr="009920ED">
              <w:rPr>
                <w:rFonts w:ascii="Arial" w:eastAsia="Times New Roman" w:hAnsi="Arial" w:cs="Arial"/>
                <w:color w:val="000000"/>
              </w:rPr>
              <w:t>transfer</w:t>
            </w:r>
            <w:proofErr w:type="spellEnd"/>
            <w:r w:rsidRPr="009920ED">
              <w:rPr>
                <w:rFonts w:ascii="Arial" w:eastAsia="Times New Roman" w:hAnsi="Arial" w:cs="Arial"/>
                <w:color w:val="000000"/>
              </w:rPr>
              <w:t xml:space="preserve"> térmico para camisetas, papel fosco de dupla face - Tipos de papel: Bandeja traseira: Papel comum: 64 g/m2 - 105 g/m2. Papel Canon: máx. peso do papel aprox. 275 gm2. Bandejas 1 &amp; 2: Papel comum: 64 g/m2 - 105 g/m2. - Capacidade da bandeja de papel: Capacidade total de papel: 600 folhas de papel comum. Bandeja 1: 250 folhas de papel comum. Bandeja 2: 250 folhas de papel comum. Bandeja traseira: 100 folhas de papel comum.</w:t>
            </w:r>
          </w:p>
        </w:tc>
        <w:tc>
          <w:tcPr>
            <w:tcW w:w="993" w:type="dxa"/>
          </w:tcPr>
          <w:p w14:paraId="7D0A52D0" w14:textId="77777777" w:rsidR="00E879DE" w:rsidRDefault="00E879DE" w:rsidP="00580F95">
            <w:pPr>
              <w:jc w:val="center"/>
              <w:rPr>
                <w:rFonts w:ascii="Arial" w:hAnsi="Arial" w:cs="Arial"/>
                <w:bCs/>
              </w:rPr>
            </w:pPr>
          </w:p>
          <w:p w14:paraId="040AFD0F" w14:textId="77777777" w:rsidR="00E879DE" w:rsidRDefault="00E879DE" w:rsidP="00580F95">
            <w:pPr>
              <w:jc w:val="center"/>
              <w:rPr>
                <w:rFonts w:ascii="Arial" w:hAnsi="Arial" w:cs="Arial"/>
                <w:bCs/>
              </w:rPr>
            </w:pPr>
          </w:p>
          <w:p w14:paraId="32309913" w14:textId="77777777" w:rsidR="00E879DE" w:rsidRDefault="00E879DE" w:rsidP="00580F95">
            <w:pPr>
              <w:jc w:val="center"/>
              <w:rPr>
                <w:rFonts w:ascii="Arial" w:hAnsi="Arial" w:cs="Arial"/>
                <w:bCs/>
              </w:rPr>
            </w:pPr>
          </w:p>
          <w:p w14:paraId="338E7F65" w14:textId="77777777" w:rsidR="00E879DE" w:rsidRDefault="00E879DE" w:rsidP="00580F95">
            <w:pPr>
              <w:jc w:val="center"/>
              <w:rPr>
                <w:rFonts w:ascii="Arial" w:hAnsi="Arial" w:cs="Arial"/>
                <w:bCs/>
              </w:rPr>
            </w:pPr>
          </w:p>
          <w:p w14:paraId="0B9A931B" w14:textId="77777777" w:rsidR="00E879DE" w:rsidRDefault="00E879DE" w:rsidP="00580F95">
            <w:pPr>
              <w:jc w:val="center"/>
              <w:rPr>
                <w:rFonts w:ascii="Arial" w:hAnsi="Arial" w:cs="Arial"/>
                <w:bCs/>
              </w:rPr>
            </w:pPr>
          </w:p>
          <w:p w14:paraId="57682DCA" w14:textId="77777777" w:rsidR="00E879DE" w:rsidRDefault="00E879DE" w:rsidP="00580F95">
            <w:pPr>
              <w:jc w:val="center"/>
              <w:rPr>
                <w:rFonts w:ascii="Arial" w:hAnsi="Arial" w:cs="Arial"/>
                <w:bCs/>
              </w:rPr>
            </w:pPr>
          </w:p>
          <w:p w14:paraId="7FBF58F5" w14:textId="77777777" w:rsidR="00E879DE" w:rsidRDefault="00E879DE" w:rsidP="00580F95">
            <w:pPr>
              <w:jc w:val="center"/>
              <w:rPr>
                <w:rFonts w:ascii="Arial" w:hAnsi="Arial" w:cs="Arial"/>
                <w:bCs/>
              </w:rPr>
            </w:pPr>
          </w:p>
          <w:p w14:paraId="17BE87C7" w14:textId="77777777" w:rsidR="00E879DE" w:rsidRDefault="00E879DE" w:rsidP="00580F95">
            <w:pPr>
              <w:jc w:val="center"/>
              <w:rPr>
                <w:rFonts w:ascii="Arial" w:hAnsi="Arial" w:cs="Arial"/>
                <w:bCs/>
              </w:rPr>
            </w:pPr>
          </w:p>
          <w:p w14:paraId="5B2A3B74" w14:textId="6AC4B772" w:rsidR="009920ED" w:rsidRPr="009920ED" w:rsidRDefault="009920ED" w:rsidP="00580F95">
            <w:pPr>
              <w:jc w:val="center"/>
              <w:rPr>
                <w:rFonts w:ascii="Arial" w:hAnsi="Arial" w:cs="Arial"/>
                <w:bCs/>
              </w:rPr>
            </w:pPr>
            <w:r w:rsidRPr="009920ED">
              <w:rPr>
                <w:rFonts w:ascii="Arial" w:hAnsi="Arial" w:cs="Arial"/>
                <w:bCs/>
              </w:rPr>
              <w:t>UND</w:t>
            </w:r>
          </w:p>
        </w:tc>
        <w:tc>
          <w:tcPr>
            <w:tcW w:w="992" w:type="dxa"/>
            <w:vAlign w:val="center"/>
          </w:tcPr>
          <w:p w14:paraId="7E37B17F" w14:textId="77777777" w:rsidR="009920ED" w:rsidRPr="009920ED" w:rsidRDefault="009920ED" w:rsidP="00580F95">
            <w:pPr>
              <w:jc w:val="center"/>
              <w:rPr>
                <w:rFonts w:ascii="Arial" w:hAnsi="Arial" w:cs="Arial"/>
                <w:bCs/>
              </w:rPr>
            </w:pPr>
            <w:r w:rsidRPr="009920ED">
              <w:rPr>
                <w:rFonts w:ascii="Arial" w:eastAsia="Times New Roman" w:hAnsi="Arial" w:cs="Arial"/>
              </w:rPr>
              <w:t>30</w:t>
            </w:r>
          </w:p>
        </w:tc>
      </w:tr>
    </w:tbl>
    <w:p w14:paraId="7AF81782" w14:textId="77777777" w:rsidR="009920ED" w:rsidRPr="009920ED" w:rsidRDefault="009920ED" w:rsidP="009920ED">
      <w:pPr>
        <w:jc w:val="both"/>
        <w:rPr>
          <w:rFonts w:ascii="Arial" w:hAnsi="Arial" w:cs="Arial"/>
          <w:b/>
        </w:rPr>
      </w:pPr>
    </w:p>
    <w:p w14:paraId="1AAACC04" w14:textId="77777777" w:rsidR="009920ED" w:rsidRPr="009920ED" w:rsidRDefault="009920ED" w:rsidP="009920ED">
      <w:pPr>
        <w:jc w:val="both"/>
        <w:rPr>
          <w:rFonts w:ascii="Arial" w:hAnsi="Arial" w:cs="Arial"/>
          <w:b/>
        </w:rPr>
      </w:pPr>
      <w:r w:rsidRPr="009920ED">
        <w:rPr>
          <w:rFonts w:ascii="Arial" w:hAnsi="Arial" w:cs="Arial"/>
          <w:b/>
        </w:rPr>
        <w:t>LOTE III.</w:t>
      </w:r>
    </w:p>
    <w:tbl>
      <w:tblPr>
        <w:tblStyle w:val="Tabelacomgrade"/>
        <w:tblW w:w="10447" w:type="dxa"/>
        <w:tblInd w:w="38" w:type="dxa"/>
        <w:tblLook w:val="04A0" w:firstRow="1" w:lastRow="0" w:firstColumn="1" w:lastColumn="0" w:noHBand="0" w:noVBand="1"/>
      </w:tblPr>
      <w:tblGrid>
        <w:gridCol w:w="921"/>
        <w:gridCol w:w="7541"/>
        <w:gridCol w:w="993"/>
        <w:gridCol w:w="992"/>
      </w:tblGrid>
      <w:tr w:rsidR="009920ED" w:rsidRPr="009920ED" w14:paraId="603AECD8" w14:textId="77777777" w:rsidTr="00E879DE">
        <w:tc>
          <w:tcPr>
            <w:tcW w:w="921" w:type="dxa"/>
          </w:tcPr>
          <w:p w14:paraId="25617D9C" w14:textId="77777777" w:rsidR="009920ED" w:rsidRPr="009920ED" w:rsidRDefault="009920ED" w:rsidP="00580F95">
            <w:pPr>
              <w:jc w:val="center"/>
              <w:rPr>
                <w:rFonts w:ascii="Arial" w:hAnsi="Arial" w:cs="Arial"/>
                <w:bCs/>
              </w:rPr>
            </w:pPr>
            <w:r w:rsidRPr="009920ED">
              <w:rPr>
                <w:rFonts w:ascii="Arial" w:eastAsia="Times New Roman" w:hAnsi="Arial" w:cs="Arial"/>
                <w:b/>
                <w:bCs/>
                <w:color w:val="000000"/>
              </w:rPr>
              <w:t>ITEM</w:t>
            </w:r>
          </w:p>
        </w:tc>
        <w:tc>
          <w:tcPr>
            <w:tcW w:w="7541" w:type="dxa"/>
          </w:tcPr>
          <w:p w14:paraId="281CA071" w14:textId="77777777" w:rsidR="009920ED" w:rsidRPr="009920ED" w:rsidRDefault="009920ED" w:rsidP="00580F95">
            <w:pPr>
              <w:jc w:val="center"/>
              <w:rPr>
                <w:rFonts w:ascii="Arial" w:hAnsi="Arial" w:cs="Arial"/>
                <w:bCs/>
              </w:rPr>
            </w:pPr>
            <w:r w:rsidRPr="009920ED">
              <w:rPr>
                <w:rFonts w:ascii="Arial" w:eastAsia="Times New Roman" w:hAnsi="Arial" w:cs="Arial"/>
                <w:b/>
                <w:bCs/>
                <w:color w:val="000000"/>
              </w:rPr>
              <w:t>DESCRIÇÃO</w:t>
            </w:r>
          </w:p>
        </w:tc>
        <w:tc>
          <w:tcPr>
            <w:tcW w:w="993" w:type="dxa"/>
          </w:tcPr>
          <w:p w14:paraId="6D43CF90" w14:textId="77777777" w:rsidR="009920ED" w:rsidRPr="009920ED" w:rsidRDefault="009920ED" w:rsidP="00580F95">
            <w:pPr>
              <w:jc w:val="center"/>
              <w:rPr>
                <w:rFonts w:ascii="Arial" w:hAnsi="Arial" w:cs="Arial"/>
                <w:bCs/>
              </w:rPr>
            </w:pPr>
            <w:r w:rsidRPr="009920ED">
              <w:rPr>
                <w:rFonts w:ascii="Arial" w:eastAsia="Times New Roman" w:hAnsi="Arial" w:cs="Arial"/>
                <w:b/>
                <w:bCs/>
                <w:color w:val="000000"/>
              </w:rPr>
              <w:t>UND</w:t>
            </w:r>
          </w:p>
        </w:tc>
        <w:tc>
          <w:tcPr>
            <w:tcW w:w="992" w:type="dxa"/>
          </w:tcPr>
          <w:p w14:paraId="5D7EB036" w14:textId="77777777" w:rsidR="009920ED" w:rsidRPr="009920ED" w:rsidRDefault="009920ED" w:rsidP="00580F95">
            <w:pPr>
              <w:jc w:val="center"/>
              <w:rPr>
                <w:rFonts w:ascii="Arial" w:hAnsi="Arial" w:cs="Arial"/>
                <w:bCs/>
              </w:rPr>
            </w:pPr>
            <w:r w:rsidRPr="009920ED">
              <w:rPr>
                <w:rFonts w:ascii="Arial" w:eastAsia="Times New Roman" w:hAnsi="Arial" w:cs="Arial"/>
                <w:b/>
                <w:bCs/>
                <w:color w:val="000000"/>
              </w:rPr>
              <w:t>QTD</w:t>
            </w:r>
          </w:p>
        </w:tc>
      </w:tr>
      <w:tr w:rsidR="009920ED" w:rsidRPr="009920ED" w14:paraId="20AE542D" w14:textId="77777777" w:rsidTr="00E879DE">
        <w:tc>
          <w:tcPr>
            <w:tcW w:w="921" w:type="dxa"/>
          </w:tcPr>
          <w:p w14:paraId="4F9D0385" w14:textId="77777777" w:rsidR="009920ED" w:rsidRPr="009920ED" w:rsidRDefault="009920ED" w:rsidP="00580F95">
            <w:pPr>
              <w:jc w:val="center"/>
              <w:rPr>
                <w:rFonts w:ascii="Arial" w:hAnsi="Arial" w:cs="Arial"/>
                <w:bCs/>
              </w:rPr>
            </w:pPr>
            <w:r w:rsidRPr="009920ED">
              <w:rPr>
                <w:rFonts w:ascii="Arial" w:hAnsi="Arial" w:cs="Arial"/>
                <w:bCs/>
              </w:rPr>
              <w:t>1</w:t>
            </w:r>
          </w:p>
        </w:tc>
        <w:tc>
          <w:tcPr>
            <w:tcW w:w="7541" w:type="dxa"/>
          </w:tcPr>
          <w:p w14:paraId="559CD21E" w14:textId="77777777" w:rsidR="009920ED" w:rsidRPr="009920ED" w:rsidRDefault="009920ED" w:rsidP="00580F95">
            <w:pPr>
              <w:jc w:val="both"/>
              <w:rPr>
                <w:rFonts w:ascii="Arial" w:hAnsi="Arial" w:cs="Arial"/>
                <w:bCs/>
              </w:rPr>
            </w:pPr>
            <w:r w:rsidRPr="009920ED">
              <w:rPr>
                <w:rFonts w:ascii="Arial" w:eastAsia="Times New Roman" w:hAnsi="Arial" w:cs="Arial"/>
                <w:color w:val="000000"/>
              </w:rPr>
              <w:t xml:space="preserve">Scanner, de REDE com ADF duplex com volume diário de no mínimo 2000 páginas. Requisitos: Resolução óptica de, no mínimo, 400 </w:t>
            </w:r>
            <w:proofErr w:type="spellStart"/>
            <w:r w:rsidRPr="009920ED">
              <w:rPr>
                <w:rFonts w:ascii="Arial" w:eastAsia="Times New Roman" w:hAnsi="Arial" w:cs="Arial"/>
                <w:color w:val="000000"/>
              </w:rPr>
              <w:t>dpi</w:t>
            </w:r>
            <w:proofErr w:type="spellEnd"/>
            <w:r w:rsidRPr="009920ED">
              <w:rPr>
                <w:rFonts w:ascii="Arial" w:eastAsia="Times New Roman" w:hAnsi="Arial" w:cs="Arial"/>
                <w:color w:val="000000"/>
              </w:rPr>
              <w:t xml:space="preserve"> (quatrocentos pontos por polegada); Velocidade de digitalização de pelo menos, 25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(páginas por minuto) e 50 </w:t>
            </w:r>
            <w:proofErr w:type="spellStart"/>
            <w:r w:rsidRPr="009920ED">
              <w:rPr>
                <w:rFonts w:ascii="Arial" w:eastAsia="Times New Roman" w:hAnsi="Arial" w:cs="Arial"/>
                <w:color w:val="000000"/>
              </w:rPr>
              <w:t>ipm</w:t>
            </w:r>
            <w:proofErr w:type="spellEnd"/>
            <w:r w:rsidRPr="009920ED">
              <w:rPr>
                <w:rFonts w:ascii="Arial" w:eastAsia="Times New Roman" w:hAnsi="Arial" w:cs="Arial"/>
                <w:color w:val="000000"/>
              </w:rPr>
              <w:t xml:space="preserve"> (imagem por minuto); Recurso de imagens: auto brilho, correção automática de inclinação, eliminação de bordas pretas, rotação de imagem, eliminação de página em branco e detecção de fim de página; Interface USB 2.0 ou superior; Placa de Rede integrada ethernet RJ45, obrigatória; Possuir tecnologia de digitalização CCD (Charge </w:t>
            </w:r>
            <w:proofErr w:type="spellStart"/>
            <w:r w:rsidRPr="009920ED">
              <w:rPr>
                <w:rFonts w:ascii="Arial" w:eastAsia="Times New Roman" w:hAnsi="Arial" w:cs="Arial"/>
                <w:color w:val="000000"/>
              </w:rPr>
              <w:t>CoupledDevice</w:t>
            </w:r>
            <w:proofErr w:type="spellEnd"/>
            <w:r w:rsidRPr="009920ED">
              <w:rPr>
                <w:rFonts w:ascii="Arial" w:eastAsia="Times New Roman" w:hAnsi="Arial" w:cs="Arial"/>
                <w:color w:val="000000"/>
              </w:rPr>
              <w:t>) ou CIS (</w:t>
            </w:r>
            <w:proofErr w:type="spellStart"/>
            <w:r w:rsidRPr="009920ED">
              <w:rPr>
                <w:rFonts w:ascii="Arial" w:eastAsia="Times New Roman" w:hAnsi="Arial" w:cs="Arial"/>
                <w:color w:val="000000"/>
              </w:rPr>
              <w:t>ContactImage</w:t>
            </w:r>
            <w:proofErr w:type="spellEnd"/>
            <w:r w:rsidRPr="009920ED">
              <w:rPr>
                <w:rFonts w:ascii="Arial" w:eastAsia="Times New Roman" w:hAnsi="Arial" w:cs="Arial"/>
                <w:color w:val="000000"/>
              </w:rPr>
              <w:t xml:space="preserve"> Sensor) ou CMOS (</w:t>
            </w:r>
            <w:proofErr w:type="spellStart"/>
            <w:r w:rsidRPr="009920ED">
              <w:rPr>
                <w:rFonts w:ascii="Arial" w:eastAsia="Times New Roman" w:hAnsi="Arial" w:cs="Arial"/>
                <w:color w:val="000000"/>
              </w:rPr>
              <w:t>Complementary</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Metal-Oxide</w:t>
            </w:r>
            <w:proofErr w:type="spellEnd"/>
            <w:r w:rsidRPr="009920ED">
              <w:rPr>
                <w:rFonts w:ascii="Arial" w:eastAsia="Times New Roman" w:hAnsi="Arial" w:cs="Arial"/>
                <w:color w:val="000000"/>
              </w:rPr>
              <w:t xml:space="preserve"> Semi </w:t>
            </w:r>
            <w:proofErr w:type="spellStart"/>
            <w:r w:rsidRPr="009920ED">
              <w:rPr>
                <w:rFonts w:ascii="Arial" w:eastAsia="Times New Roman" w:hAnsi="Arial" w:cs="Arial"/>
                <w:color w:val="000000"/>
              </w:rPr>
              <w:t>conductor</w:t>
            </w:r>
            <w:proofErr w:type="spellEnd"/>
            <w:r w:rsidRPr="009920ED">
              <w:rPr>
                <w:rFonts w:ascii="Arial" w:eastAsia="Times New Roman" w:hAnsi="Arial" w:cs="Arial"/>
                <w:color w:val="000000"/>
              </w:rPr>
              <w:t xml:space="preserve">); Suportar papel com gramatura mínima  de pelo menos 45 g/m2 e máxima de pelo menos 205 g/m. Permitir digitalização de documentos com tamanho mínimo de 52 mm x 88 mm e máximo de pelo menos 356 mm x 216 mm (Legal/Oficio); Capacidade de digitalização simplex e duplex (digitaliza frente e verso em uma única passada da folha); Alimentador automático de documentos (ADF), com capacidade de, no mínimo, 40 (quarenta) folhas, com sensor de detecção de alimentação; Volume diário de processamento de pelo menos 2.000 (duas mil) páginas; Detecção de alimentação múltipla com sensor ultrassônico; Tecnologia de iluminação LED; Suportar profundidade de saída em tons de cinza de, no mínimo, 8 bits (256 níveis); Suportar </w:t>
            </w:r>
            <w:r w:rsidRPr="009920ED">
              <w:rPr>
                <w:rFonts w:ascii="Arial" w:eastAsia="Times New Roman" w:hAnsi="Arial" w:cs="Arial"/>
                <w:color w:val="000000"/>
              </w:rPr>
              <w:lastRenderedPageBreak/>
              <w:t>profundidade de captura em cores de, no mínimo, 24 bits; Suportar profundidade de saída em cores de, no mínimo, 24 bits; Suportar no mínimos seguintes formatos de saída: TIFF, JPEG e PDF (imagens e pesquisáveis); Software com função de reconhecimento ótico de Caracteres (OCR),sem restrição de licença para uso. Não serão aceitas versões de demonstração (demo); Software que habilite o hardware com a capacidade de detecção e exclusão automática de imagens em branco; Suporte a drive que permita ao scanner adquirir uma imagem física e converte-la em uma imagem eletrônica que pode ser armazenada em um computador, tais como: TWAIN, ISIS ou WIA; Painel de controle do operador com display de LCD gráfico com comandos de acesso; Compatível com Sistemas Operacionais Windows 7 e superior (32e 64 bits), para drivers e softwares; Fonte de alimentação  de 100 -240 VAC, 50/60 Hz automática; Softwares, drivers, e respectivos manuais devem estar em língua Portuguesa - Português do Brasil; Suporte a atualização dos softwares (correção e erros, firmware, novas funções) durante o prazo de garantia; Os equipamentos e produtos, nas suas condições de fabricação, operação, manutenção, configuração,  funcionamento, alimentação e instalação, devem obedecer rigorosamente, no que for  aplicável, as normas e recomendações sem vigor, elaboradas pelos órgãos oficiais competentes ou entidades autônomas reconhecidas na área (ABNT, ANATEL, etc.);  Garantia e suporte técnico on-site pelo período de 12 (doze) meses.</w:t>
            </w:r>
          </w:p>
        </w:tc>
        <w:tc>
          <w:tcPr>
            <w:tcW w:w="993" w:type="dxa"/>
          </w:tcPr>
          <w:p w14:paraId="52A8CFB3" w14:textId="77777777" w:rsidR="00E879DE" w:rsidRDefault="00E879DE" w:rsidP="00580F95">
            <w:pPr>
              <w:jc w:val="center"/>
              <w:rPr>
                <w:rFonts w:ascii="Arial" w:hAnsi="Arial" w:cs="Arial"/>
                <w:bCs/>
              </w:rPr>
            </w:pPr>
          </w:p>
          <w:p w14:paraId="5700FC5A" w14:textId="77777777" w:rsidR="00E879DE" w:rsidRDefault="00E879DE" w:rsidP="00580F95">
            <w:pPr>
              <w:jc w:val="center"/>
              <w:rPr>
                <w:rFonts w:ascii="Arial" w:hAnsi="Arial" w:cs="Arial"/>
                <w:bCs/>
              </w:rPr>
            </w:pPr>
          </w:p>
          <w:p w14:paraId="69DB385B" w14:textId="77777777" w:rsidR="00E879DE" w:rsidRDefault="00E879DE" w:rsidP="00580F95">
            <w:pPr>
              <w:jc w:val="center"/>
              <w:rPr>
                <w:rFonts w:ascii="Arial" w:hAnsi="Arial" w:cs="Arial"/>
                <w:bCs/>
              </w:rPr>
            </w:pPr>
          </w:p>
          <w:p w14:paraId="2014C893" w14:textId="77777777" w:rsidR="00E879DE" w:rsidRDefault="00E879DE" w:rsidP="00580F95">
            <w:pPr>
              <w:jc w:val="center"/>
              <w:rPr>
                <w:rFonts w:ascii="Arial" w:hAnsi="Arial" w:cs="Arial"/>
                <w:bCs/>
              </w:rPr>
            </w:pPr>
          </w:p>
          <w:p w14:paraId="5F135B64" w14:textId="77777777" w:rsidR="00E879DE" w:rsidRDefault="00E879DE" w:rsidP="00580F95">
            <w:pPr>
              <w:jc w:val="center"/>
              <w:rPr>
                <w:rFonts w:ascii="Arial" w:hAnsi="Arial" w:cs="Arial"/>
                <w:bCs/>
              </w:rPr>
            </w:pPr>
          </w:p>
          <w:p w14:paraId="6D385E90" w14:textId="77777777" w:rsidR="00E879DE" w:rsidRDefault="00E879DE" w:rsidP="00580F95">
            <w:pPr>
              <w:jc w:val="center"/>
              <w:rPr>
                <w:rFonts w:ascii="Arial" w:hAnsi="Arial" w:cs="Arial"/>
                <w:bCs/>
              </w:rPr>
            </w:pPr>
          </w:p>
          <w:p w14:paraId="18F9EF95" w14:textId="77777777" w:rsidR="00E879DE" w:rsidRDefault="00E879DE" w:rsidP="00580F95">
            <w:pPr>
              <w:jc w:val="center"/>
              <w:rPr>
                <w:rFonts w:ascii="Arial" w:hAnsi="Arial" w:cs="Arial"/>
                <w:bCs/>
              </w:rPr>
            </w:pPr>
          </w:p>
          <w:p w14:paraId="1ED903FD" w14:textId="77777777" w:rsidR="00E879DE" w:rsidRDefault="00E879DE" w:rsidP="00580F95">
            <w:pPr>
              <w:jc w:val="center"/>
              <w:rPr>
                <w:rFonts w:ascii="Arial" w:hAnsi="Arial" w:cs="Arial"/>
                <w:bCs/>
              </w:rPr>
            </w:pPr>
          </w:p>
          <w:p w14:paraId="2EAE9163" w14:textId="77777777" w:rsidR="00E879DE" w:rsidRDefault="00E879DE" w:rsidP="00580F95">
            <w:pPr>
              <w:jc w:val="center"/>
              <w:rPr>
                <w:rFonts w:ascii="Arial" w:hAnsi="Arial" w:cs="Arial"/>
                <w:bCs/>
              </w:rPr>
            </w:pPr>
          </w:p>
          <w:p w14:paraId="429CB2B2" w14:textId="77777777" w:rsidR="00E879DE" w:rsidRDefault="00E879DE" w:rsidP="00580F95">
            <w:pPr>
              <w:jc w:val="center"/>
              <w:rPr>
                <w:rFonts w:ascii="Arial" w:hAnsi="Arial" w:cs="Arial"/>
                <w:bCs/>
              </w:rPr>
            </w:pPr>
          </w:p>
          <w:p w14:paraId="20D1968A" w14:textId="77777777" w:rsidR="00E879DE" w:rsidRDefault="00E879DE" w:rsidP="00580F95">
            <w:pPr>
              <w:jc w:val="center"/>
              <w:rPr>
                <w:rFonts w:ascii="Arial" w:hAnsi="Arial" w:cs="Arial"/>
                <w:bCs/>
              </w:rPr>
            </w:pPr>
          </w:p>
          <w:p w14:paraId="7C35A9B4" w14:textId="10803082" w:rsidR="009920ED" w:rsidRPr="009920ED" w:rsidRDefault="009920ED" w:rsidP="00580F95">
            <w:pPr>
              <w:jc w:val="center"/>
              <w:rPr>
                <w:rFonts w:ascii="Arial" w:hAnsi="Arial" w:cs="Arial"/>
                <w:bCs/>
              </w:rPr>
            </w:pPr>
            <w:r w:rsidRPr="009920ED">
              <w:rPr>
                <w:rFonts w:ascii="Arial" w:hAnsi="Arial" w:cs="Arial"/>
                <w:bCs/>
              </w:rPr>
              <w:t>UND</w:t>
            </w:r>
          </w:p>
        </w:tc>
        <w:tc>
          <w:tcPr>
            <w:tcW w:w="992" w:type="dxa"/>
          </w:tcPr>
          <w:p w14:paraId="54E5F61E" w14:textId="77777777" w:rsidR="00E879DE" w:rsidRDefault="00E879DE" w:rsidP="00580F95">
            <w:pPr>
              <w:jc w:val="center"/>
              <w:rPr>
                <w:rFonts w:ascii="Arial" w:hAnsi="Arial" w:cs="Arial"/>
                <w:bCs/>
              </w:rPr>
            </w:pPr>
          </w:p>
          <w:p w14:paraId="0055986F" w14:textId="77777777" w:rsidR="00E879DE" w:rsidRDefault="00E879DE" w:rsidP="00580F95">
            <w:pPr>
              <w:jc w:val="center"/>
              <w:rPr>
                <w:rFonts w:ascii="Arial" w:hAnsi="Arial" w:cs="Arial"/>
                <w:bCs/>
              </w:rPr>
            </w:pPr>
          </w:p>
          <w:p w14:paraId="2CEBF6FE" w14:textId="77777777" w:rsidR="00E879DE" w:rsidRDefault="00E879DE" w:rsidP="00580F95">
            <w:pPr>
              <w:jc w:val="center"/>
              <w:rPr>
                <w:rFonts w:ascii="Arial" w:hAnsi="Arial" w:cs="Arial"/>
                <w:bCs/>
              </w:rPr>
            </w:pPr>
          </w:p>
          <w:p w14:paraId="0AF582D6" w14:textId="77777777" w:rsidR="00E879DE" w:rsidRDefault="00E879DE" w:rsidP="00580F95">
            <w:pPr>
              <w:jc w:val="center"/>
              <w:rPr>
                <w:rFonts w:ascii="Arial" w:hAnsi="Arial" w:cs="Arial"/>
                <w:bCs/>
              </w:rPr>
            </w:pPr>
          </w:p>
          <w:p w14:paraId="7B873FAA" w14:textId="77777777" w:rsidR="00E879DE" w:rsidRDefault="00E879DE" w:rsidP="00580F95">
            <w:pPr>
              <w:jc w:val="center"/>
              <w:rPr>
                <w:rFonts w:ascii="Arial" w:hAnsi="Arial" w:cs="Arial"/>
                <w:bCs/>
              </w:rPr>
            </w:pPr>
          </w:p>
          <w:p w14:paraId="05735F84" w14:textId="77777777" w:rsidR="00E879DE" w:rsidRDefault="00E879DE" w:rsidP="00580F95">
            <w:pPr>
              <w:jc w:val="center"/>
              <w:rPr>
                <w:rFonts w:ascii="Arial" w:hAnsi="Arial" w:cs="Arial"/>
                <w:bCs/>
              </w:rPr>
            </w:pPr>
          </w:p>
          <w:p w14:paraId="1CDEFF67" w14:textId="77777777" w:rsidR="00E879DE" w:rsidRDefault="00E879DE" w:rsidP="00580F95">
            <w:pPr>
              <w:jc w:val="center"/>
              <w:rPr>
                <w:rFonts w:ascii="Arial" w:hAnsi="Arial" w:cs="Arial"/>
                <w:bCs/>
              </w:rPr>
            </w:pPr>
          </w:p>
          <w:p w14:paraId="3430A14C" w14:textId="77777777" w:rsidR="00E879DE" w:rsidRDefault="00E879DE" w:rsidP="00580F95">
            <w:pPr>
              <w:jc w:val="center"/>
              <w:rPr>
                <w:rFonts w:ascii="Arial" w:hAnsi="Arial" w:cs="Arial"/>
                <w:bCs/>
              </w:rPr>
            </w:pPr>
          </w:p>
          <w:p w14:paraId="0BF1805C" w14:textId="77777777" w:rsidR="00E879DE" w:rsidRDefault="00E879DE" w:rsidP="00580F95">
            <w:pPr>
              <w:jc w:val="center"/>
              <w:rPr>
                <w:rFonts w:ascii="Arial" w:hAnsi="Arial" w:cs="Arial"/>
                <w:bCs/>
              </w:rPr>
            </w:pPr>
          </w:p>
          <w:p w14:paraId="0CD5866E" w14:textId="77777777" w:rsidR="00E879DE" w:rsidRDefault="00E879DE" w:rsidP="00580F95">
            <w:pPr>
              <w:jc w:val="center"/>
              <w:rPr>
                <w:rFonts w:ascii="Arial" w:hAnsi="Arial" w:cs="Arial"/>
                <w:bCs/>
              </w:rPr>
            </w:pPr>
          </w:p>
          <w:p w14:paraId="7CDB311F" w14:textId="77777777" w:rsidR="00E879DE" w:rsidRDefault="00E879DE" w:rsidP="00580F95">
            <w:pPr>
              <w:jc w:val="center"/>
              <w:rPr>
                <w:rFonts w:ascii="Arial" w:hAnsi="Arial" w:cs="Arial"/>
                <w:bCs/>
              </w:rPr>
            </w:pPr>
          </w:p>
          <w:p w14:paraId="31BC524E" w14:textId="7692E800" w:rsidR="009920ED" w:rsidRPr="009920ED" w:rsidRDefault="009920ED" w:rsidP="00580F95">
            <w:pPr>
              <w:jc w:val="center"/>
              <w:rPr>
                <w:rFonts w:ascii="Arial" w:hAnsi="Arial" w:cs="Arial"/>
                <w:bCs/>
              </w:rPr>
            </w:pPr>
            <w:r w:rsidRPr="009920ED">
              <w:rPr>
                <w:rFonts w:ascii="Arial" w:hAnsi="Arial" w:cs="Arial"/>
                <w:bCs/>
              </w:rPr>
              <w:t>10</w:t>
            </w:r>
          </w:p>
        </w:tc>
      </w:tr>
      <w:tr w:rsidR="009920ED" w:rsidRPr="009920ED" w14:paraId="4826EEAA" w14:textId="77777777" w:rsidTr="00E879DE">
        <w:tc>
          <w:tcPr>
            <w:tcW w:w="921" w:type="dxa"/>
          </w:tcPr>
          <w:p w14:paraId="5AE01405" w14:textId="77777777" w:rsidR="009920ED" w:rsidRPr="009920ED" w:rsidRDefault="009920ED" w:rsidP="00580F95">
            <w:pPr>
              <w:jc w:val="center"/>
              <w:rPr>
                <w:rFonts w:ascii="Arial" w:hAnsi="Arial" w:cs="Arial"/>
                <w:bCs/>
              </w:rPr>
            </w:pPr>
            <w:r w:rsidRPr="009920ED">
              <w:rPr>
                <w:rFonts w:ascii="Arial" w:hAnsi="Arial" w:cs="Arial"/>
                <w:bCs/>
              </w:rPr>
              <w:t>2</w:t>
            </w:r>
          </w:p>
        </w:tc>
        <w:tc>
          <w:tcPr>
            <w:tcW w:w="7541" w:type="dxa"/>
          </w:tcPr>
          <w:p w14:paraId="616CDD34" w14:textId="77777777" w:rsidR="009920ED" w:rsidRPr="009920ED" w:rsidRDefault="009920ED" w:rsidP="00580F95">
            <w:pPr>
              <w:jc w:val="both"/>
              <w:rPr>
                <w:rFonts w:ascii="Arial" w:hAnsi="Arial" w:cs="Arial"/>
                <w:bCs/>
              </w:rPr>
            </w:pPr>
            <w:r w:rsidRPr="009920ED">
              <w:rPr>
                <w:rFonts w:ascii="Arial" w:eastAsia="Times New Roman" w:hAnsi="Arial" w:cs="Arial"/>
                <w:color w:val="000000"/>
              </w:rPr>
              <w:t>Scanner de Mesa; Contact Imagem Sensor (CIS); Fonte de Luz, LED, Modo de Alimentação ADF, Resolução óptica (</w:t>
            </w:r>
            <w:proofErr w:type="spellStart"/>
            <w:r w:rsidRPr="009920ED">
              <w:rPr>
                <w:rFonts w:ascii="Arial" w:eastAsia="Times New Roman" w:hAnsi="Arial" w:cs="Arial"/>
                <w:color w:val="000000"/>
              </w:rPr>
              <w:t>dpi</w:t>
            </w:r>
            <w:proofErr w:type="spellEnd"/>
            <w:r w:rsidRPr="009920ED">
              <w:rPr>
                <w:rFonts w:ascii="Arial" w:eastAsia="Times New Roman" w:hAnsi="Arial" w:cs="Arial"/>
                <w:color w:val="000000"/>
              </w:rPr>
              <w:t>) 600, Resolução de Saída (</w:t>
            </w:r>
            <w:proofErr w:type="spellStart"/>
            <w:r w:rsidRPr="009920ED">
              <w:rPr>
                <w:rFonts w:ascii="Arial" w:eastAsia="Times New Roman" w:hAnsi="Arial" w:cs="Arial"/>
                <w:color w:val="000000"/>
              </w:rPr>
              <w:t>dpi</w:t>
            </w:r>
            <w:proofErr w:type="spellEnd"/>
            <w:r w:rsidRPr="009920ED">
              <w:rPr>
                <w:rFonts w:ascii="Arial" w:eastAsia="Times New Roman" w:hAnsi="Arial" w:cs="Arial"/>
                <w:color w:val="000000"/>
              </w:rPr>
              <w:t xml:space="preserve">) 1200, Formatos de Arquivo BMP, PNG, GIF, JPEG, Single-Page PDF, </w:t>
            </w:r>
            <w:proofErr w:type="spellStart"/>
            <w:r w:rsidRPr="009920ED">
              <w:rPr>
                <w:rFonts w:ascii="Arial" w:eastAsia="Times New Roman" w:hAnsi="Arial" w:cs="Arial"/>
                <w:color w:val="000000"/>
              </w:rPr>
              <w:t>Multi-Page</w:t>
            </w:r>
            <w:proofErr w:type="spellEnd"/>
            <w:r w:rsidRPr="009920ED">
              <w:rPr>
                <w:rFonts w:ascii="Arial" w:eastAsia="Times New Roman" w:hAnsi="Arial" w:cs="Arial"/>
                <w:color w:val="000000"/>
              </w:rPr>
              <w:t xml:space="preserve"> PDF, </w:t>
            </w:r>
            <w:proofErr w:type="spellStart"/>
            <w:r w:rsidRPr="009920ED">
              <w:rPr>
                <w:rFonts w:ascii="Arial" w:eastAsia="Times New Roman" w:hAnsi="Arial" w:cs="Arial"/>
                <w:color w:val="000000"/>
              </w:rPr>
              <w:t>Multi-TIFF</w:t>
            </w:r>
            <w:proofErr w:type="spellEnd"/>
            <w:r w:rsidRPr="009920ED">
              <w:rPr>
                <w:rFonts w:ascii="Arial" w:eastAsia="Times New Roman" w:hAnsi="Arial" w:cs="Arial"/>
                <w:color w:val="000000"/>
              </w:rPr>
              <w:t xml:space="preserve">, TIFF, RTF, TXT, OCR (for </w:t>
            </w:r>
            <w:proofErr w:type="spellStart"/>
            <w:r w:rsidRPr="009920ED">
              <w:rPr>
                <w:rFonts w:ascii="Arial" w:eastAsia="Times New Roman" w:hAnsi="Arial" w:cs="Arial"/>
                <w:color w:val="000000"/>
              </w:rPr>
              <w:t>iScan</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only</w:t>
            </w:r>
            <w:proofErr w:type="spellEnd"/>
            <w:r w:rsidRPr="009920ED">
              <w:rPr>
                <w:rFonts w:ascii="Arial" w:eastAsia="Times New Roman" w:hAnsi="Arial" w:cs="Arial"/>
                <w:color w:val="000000"/>
              </w:rPr>
              <w:t xml:space="preserve">), XPS, DOC, XLS, PPT, DOCS, XLSX, PPTX, HTML, </w:t>
            </w:r>
            <w:proofErr w:type="spellStart"/>
            <w:r w:rsidRPr="009920ED">
              <w:rPr>
                <w:rFonts w:ascii="Arial" w:eastAsia="Times New Roman" w:hAnsi="Arial" w:cs="Arial"/>
                <w:color w:val="000000"/>
              </w:rPr>
              <w:t>Halftone</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Patterns</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Dither</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and</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Error</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Diffusion</w:t>
            </w:r>
            <w:proofErr w:type="spellEnd"/>
            <w:r w:rsidRPr="009920ED">
              <w:rPr>
                <w:rFonts w:ascii="Arial" w:eastAsia="Times New Roman" w:hAnsi="Arial" w:cs="Arial"/>
                <w:color w:val="000000"/>
              </w:rPr>
              <w:br/>
              <w:t>Modo Tons de Cinza 16-bit input 8-bit output, Modo Colorido 48-bit input 24-bit output, Memória 512MB SDRAM, Dimensões (</w:t>
            </w:r>
            <w:proofErr w:type="spellStart"/>
            <w:r w:rsidRPr="009920ED">
              <w:rPr>
                <w:rFonts w:ascii="Arial" w:eastAsia="Times New Roman" w:hAnsi="Arial" w:cs="Arial"/>
                <w:color w:val="000000"/>
              </w:rPr>
              <w:t>LxDxA</w:t>
            </w:r>
            <w:proofErr w:type="spellEnd"/>
            <w:r w:rsidRPr="009920ED">
              <w:rPr>
                <w:rFonts w:ascii="Arial" w:eastAsia="Times New Roman" w:hAnsi="Arial" w:cs="Arial"/>
                <w:color w:val="000000"/>
              </w:rPr>
              <w:t>) Máximo316 x 680 x 239 mm (12.4 x 26.8 x 9.4 in.), Mí</w:t>
            </w:r>
            <w:r w:rsidRPr="009920ED">
              <w:rPr>
                <w:rFonts w:ascii="Arial" w:eastAsia="Times New Roman" w:hAnsi="Arial" w:cs="Arial"/>
                <w:color w:val="000000"/>
              </w:rPr>
              <w:softHyphen/>
              <w:t xml:space="preserve">nimo316 x 191 x 168 mm (12.4 x 7.5 x 6.6 in.), Interface USB3.2 Gen1x1; Ruído Acústico Operando &lt; 52 </w:t>
            </w:r>
            <w:proofErr w:type="spellStart"/>
            <w:r w:rsidRPr="009920ED">
              <w:rPr>
                <w:rFonts w:ascii="Arial" w:eastAsia="Times New Roman" w:hAnsi="Arial" w:cs="Arial"/>
                <w:color w:val="000000"/>
              </w:rPr>
              <w:t>dB</w:t>
            </w:r>
            <w:r w:rsidRPr="009920ED">
              <w:rPr>
                <w:rFonts w:ascii="Arial" w:eastAsia="MS Gothic" w:hAnsi="Arial" w:cs="Arial"/>
                <w:color w:val="000000"/>
              </w:rPr>
              <w:t>；</w:t>
            </w:r>
            <w:r w:rsidRPr="009920ED">
              <w:rPr>
                <w:rFonts w:ascii="Arial" w:eastAsia="Times New Roman" w:hAnsi="Arial" w:cs="Arial"/>
                <w:color w:val="000000"/>
              </w:rPr>
              <w:t>Standby</w:t>
            </w:r>
            <w:proofErr w:type="spellEnd"/>
            <w:r w:rsidRPr="009920ED">
              <w:rPr>
                <w:rFonts w:ascii="Arial" w:eastAsia="Times New Roman" w:hAnsi="Arial" w:cs="Arial"/>
                <w:color w:val="000000"/>
              </w:rPr>
              <w:t xml:space="preserve"> &lt; 25 dB; Ciclo Diário Recomendado Até 15,000 documentos; Sistemas Operacionais </w:t>
            </w:r>
            <w:proofErr w:type="spellStart"/>
            <w:r w:rsidRPr="009920ED">
              <w:rPr>
                <w:rFonts w:ascii="Arial" w:eastAsia="Times New Roman" w:hAnsi="Arial" w:cs="Arial"/>
                <w:color w:val="000000"/>
              </w:rPr>
              <w:t>Win</w:t>
            </w:r>
            <w:proofErr w:type="spellEnd"/>
            <w:r w:rsidRPr="009920ED">
              <w:rPr>
                <w:rFonts w:ascii="Arial" w:eastAsia="Times New Roman" w:hAnsi="Arial" w:cs="Arial"/>
                <w:color w:val="000000"/>
              </w:rPr>
              <w:t xml:space="preserve"> 7, </w:t>
            </w:r>
            <w:proofErr w:type="spellStart"/>
            <w:r w:rsidRPr="009920ED">
              <w:rPr>
                <w:rFonts w:ascii="Arial" w:eastAsia="Times New Roman" w:hAnsi="Arial" w:cs="Arial"/>
                <w:color w:val="000000"/>
              </w:rPr>
              <w:t>Win</w:t>
            </w:r>
            <w:proofErr w:type="spellEnd"/>
            <w:r w:rsidRPr="009920ED">
              <w:rPr>
                <w:rFonts w:ascii="Arial" w:eastAsia="Times New Roman" w:hAnsi="Arial" w:cs="Arial"/>
                <w:color w:val="000000"/>
              </w:rPr>
              <w:t xml:space="preserve"> 8, </w:t>
            </w:r>
            <w:proofErr w:type="spellStart"/>
            <w:r w:rsidRPr="009920ED">
              <w:rPr>
                <w:rFonts w:ascii="Arial" w:eastAsia="Times New Roman" w:hAnsi="Arial" w:cs="Arial"/>
                <w:color w:val="000000"/>
              </w:rPr>
              <w:t>Win</w:t>
            </w:r>
            <w:proofErr w:type="spellEnd"/>
            <w:r w:rsidRPr="009920ED">
              <w:rPr>
                <w:rFonts w:ascii="Arial" w:eastAsia="Times New Roman" w:hAnsi="Arial" w:cs="Arial"/>
                <w:color w:val="000000"/>
              </w:rPr>
              <w:t xml:space="preserve"> 10 (32 &amp; 64 bit); Softwares Inclusos TWAIN Driver, ISIS Driver, Button Manager, </w:t>
            </w:r>
            <w:proofErr w:type="spellStart"/>
            <w:r w:rsidRPr="009920ED">
              <w:rPr>
                <w:rFonts w:ascii="Arial" w:eastAsia="Times New Roman" w:hAnsi="Arial" w:cs="Arial"/>
                <w:color w:val="000000"/>
              </w:rPr>
              <w:t>PaperPort</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AVScan</w:t>
            </w:r>
            <w:proofErr w:type="spellEnd"/>
            <w:r w:rsidRPr="009920ED">
              <w:rPr>
                <w:rFonts w:ascii="Arial" w:eastAsia="Times New Roman" w:hAnsi="Arial" w:cs="Arial"/>
                <w:color w:val="000000"/>
              </w:rPr>
              <w:t xml:space="preserve">, WIA Driver; Características: Sensor Ultrassônico Sim; Modo de papel longa até 609,6 cm; Digitalização de Cartões Rígidos Cartão com relevo (espessura de até 1.25 mm); Tamanho da digitalização ADF Mínimo 50 x 50 mm; ADF Máximo 216 x 356 mm (Legal) (8.5 x 14 in.); Capacidade do ADF 100 folhas (A4: 80 g/m² </w:t>
            </w:r>
            <w:proofErr w:type="spellStart"/>
            <w:r w:rsidRPr="009920ED">
              <w:rPr>
                <w:rFonts w:ascii="Arial" w:eastAsia="Times New Roman" w:hAnsi="Arial" w:cs="Arial"/>
                <w:color w:val="000000"/>
              </w:rPr>
              <w:t>or</w:t>
            </w:r>
            <w:proofErr w:type="spellEnd"/>
            <w:r w:rsidRPr="009920ED">
              <w:rPr>
                <w:rFonts w:ascii="Arial" w:eastAsia="Times New Roman" w:hAnsi="Arial" w:cs="Arial"/>
                <w:color w:val="000000"/>
              </w:rPr>
              <w:t xml:space="preserve"> 20 lb.); Gramatura do Papel 27g ~ 413 g/m² (7 </w:t>
            </w:r>
            <w:proofErr w:type="spellStart"/>
            <w:r w:rsidRPr="009920ED">
              <w:rPr>
                <w:rFonts w:ascii="Arial" w:eastAsia="Times New Roman" w:hAnsi="Arial" w:cs="Arial"/>
                <w:color w:val="000000"/>
              </w:rPr>
              <w:t>to</w:t>
            </w:r>
            <w:proofErr w:type="spellEnd"/>
            <w:r w:rsidRPr="009920ED">
              <w:rPr>
                <w:rFonts w:ascii="Arial" w:eastAsia="Times New Roman" w:hAnsi="Arial" w:cs="Arial"/>
                <w:color w:val="000000"/>
              </w:rPr>
              <w:t xml:space="preserve"> 110 </w:t>
            </w:r>
            <w:proofErr w:type="spellStart"/>
            <w:r w:rsidRPr="009920ED">
              <w:rPr>
                <w:rFonts w:ascii="Arial" w:eastAsia="Times New Roman" w:hAnsi="Arial" w:cs="Arial"/>
                <w:color w:val="000000"/>
              </w:rPr>
              <w:t>lb</w:t>
            </w:r>
            <w:proofErr w:type="spellEnd"/>
            <w:r w:rsidRPr="009920ED">
              <w:rPr>
                <w:rFonts w:ascii="Arial" w:eastAsia="Times New Roman" w:hAnsi="Arial" w:cs="Arial"/>
                <w:color w:val="000000"/>
              </w:rPr>
              <w:t xml:space="preserve">); Gramatura cartão rígido </w:t>
            </w:r>
            <w:proofErr w:type="spellStart"/>
            <w:r w:rsidRPr="009920ED">
              <w:rPr>
                <w:rFonts w:ascii="Arial" w:eastAsia="Times New Roman" w:hAnsi="Arial" w:cs="Arial"/>
                <w:color w:val="000000"/>
              </w:rPr>
              <w:t>Embossed</w:t>
            </w:r>
            <w:proofErr w:type="spellEnd"/>
            <w:r w:rsidRPr="009920ED">
              <w:rPr>
                <w:rFonts w:ascii="Arial" w:eastAsia="Times New Roman" w:hAnsi="Arial" w:cs="Arial"/>
                <w:color w:val="000000"/>
              </w:rPr>
              <w:t xml:space="preserve"> card (</w:t>
            </w:r>
            <w:proofErr w:type="spellStart"/>
            <w:r w:rsidRPr="009920ED">
              <w:rPr>
                <w:rFonts w:ascii="Arial" w:eastAsia="Times New Roman" w:hAnsi="Arial" w:cs="Arial"/>
                <w:color w:val="000000"/>
              </w:rPr>
              <w:t>Thickness</w:t>
            </w:r>
            <w:proofErr w:type="spellEnd"/>
            <w:r w:rsidRPr="009920ED">
              <w:rPr>
                <w:rFonts w:ascii="Arial" w:eastAsia="Times New Roman" w:hAnsi="Arial" w:cs="Arial"/>
                <w:color w:val="000000"/>
              </w:rPr>
              <w:t xml:space="preserve"> 1.25 mm); Velocidade de digitalização Velocidade (PB @ 200dpi, A4); Simplex: 70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Duplex: 140 </w:t>
            </w:r>
            <w:proofErr w:type="spellStart"/>
            <w:r w:rsidRPr="009920ED">
              <w:rPr>
                <w:rFonts w:ascii="Arial" w:eastAsia="Times New Roman" w:hAnsi="Arial" w:cs="Arial"/>
                <w:color w:val="000000"/>
              </w:rPr>
              <w:t>ipm</w:t>
            </w:r>
            <w:proofErr w:type="spellEnd"/>
            <w:r w:rsidRPr="009920ED">
              <w:rPr>
                <w:rFonts w:ascii="Arial" w:eastAsia="Times New Roman" w:hAnsi="Arial" w:cs="Arial"/>
                <w:color w:val="000000"/>
              </w:rPr>
              <w:t xml:space="preserve">; Velocidade (PB @ 300dpi, A4); Simplex: 70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Duplex: 140 </w:t>
            </w:r>
            <w:proofErr w:type="spellStart"/>
            <w:r w:rsidRPr="009920ED">
              <w:rPr>
                <w:rFonts w:ascii="Arial" w:eastAsia="Times New Roman" w:hAnsi="Arial" w:cs="Arial"/>
                <w:color w:val="000000"/>
              </w:rPr>
              <w:t>ipm</w:t>
            </w:r>
            <w:proofErr w:type="spellEnd"/>
            <w:r w:rsidRPr="009920ED">
              <w:rPr>
                <w:rFonts w:ascii="Arial" w:eastAsia="Times New Roman" w:hAnsi="Arial" w:cs="Arial"/>
                <w:color w:val="000000"/>
              </w:rPr>
              <w:t xml:space="preserve">; Velocidade (Colorido @ 200dpi, A4); Simplex: 70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Duplex: 140 </w:t>
            </w:r>
            <w:proofErr w:type="spellStart"/>
            <w:r w:rsidRPr="009920ED">
              <w:rPr>
                <w:rFonts w:ascii="Arial" w:eastAsia="Times New Roman" w:hAnsi="Arial" w:cs="Arial"/>
                <w:color w:val="000000"/>
              </w:rPr>
              <w:lastRenderedPageBreak/>
              <w:t>ipm</w:t>
            </w:r>
            <w:proofErr w:type="spellEnd"/>
            <w:r w:rsidRPr="009920ED">
              <w:rPr>
                <w:rFonts w:ascii="Arial" w:eastAsia="Times New Roman" w:hAnsi="Arial" w:cs="Arial"/>
                <w:color w:val="000000"/>
              </w:rPr>
              <w:t xml:space="preserve">; Velocidade (Colorido @ 300dpi, A4); Simplex: 70 </w:t>
            </w:r>
            <w:proofErr w:type="spellStart"/>
            <w:r w:rsidRPr="009920ED">
              <w:rPr>
                <w:rFonts w:ascii="Arial" w:eastAsia="Times New Roman" w:hAnsi="Arial" w:cs="Arial"/>
                <w:color w:val="000000"/>
              </w:rPr>
              <w:t>ppm</w:t>
            </w:r>
            <w:proofErr w:type="spellEnd"/>
            <w:r w:rsidRPr="009920ED">
              <w:rPr>
                <w:rFonts w:ascii="Arial" w:eastAsia="Times New Roman" w:hAnsi="Arial" w:cs="Arial"/>
                <w:color w:val="000000"/>
              </w:rPr>
              <w:t xml:space="preserve"> Duplex: 140 </w:t>
            </w:r>
            <w:proofErr w:type="spellStart"/>
            <w:r w:rsidRPr="009920ED">
              <w:rPr>
                <w:rFonts w:ascii="Arial" w:eastAsia="Times New Roman" w:hAnsi="Arial" w:cs="Arial"/>
                <w:color w:val="000000"/>
              </w:rPr>
              <w:t>ipm</w:t>
            </w:r>
            <w:proofErr w:type="spellEnd"/>
            <w:r w:rsidRPr="009920ED">
              <w:rPr>
                <w:rFonts w:ascii="Arial" w:eastAsia="Times New Roman" w:hAnsi="Arial" w:cs="Arial"/>
                <w:color w:val="000000"/>
              </w:rPr>
              <w:t>.</w:t>
            </w:r>
          </w:p>
        </w:tc>
        <w:tc>
          <w:tcPr>
            <w:tcW w:w="993" w:type="dxa"/>
          </w:tcPr>
          <w:p w14:paraId="78661B52" w14:textId="77777777" w:rsidR="00E879DE" w:rsidRDefault="00E879DE" w:rsidP="00580F95">
            <w:pPr>
              <w:jc w:val="center"/>
              <w:rPr>
                <w:rFonts w:ascii="Arial" w:hAnsi="Arial" w:cs="Arial"/>
                <w:bCs/>
              </w:rPr>
            </w:pPr>
          </w:p>
          <w:p w14:paraId="41F9A98A" w14:textId="77777777" w:rsidR="00E879DE" w:rsidRDefault="00E879DE" w:rsidP="00580F95">
            <w:pPr>
              <w:jc w:val="center"/>
              <w:rPr>
                <w:rFonts w:ascii="Arial" w:hAnsi="Arial" w:cs="Arial"/>
                <w:bCs/>
              </w:rPr>
            </w:pPr>
          </w:p>
          <w:p w14:paraId="268E0882" w14:textId="77777777" w:rsidR="00E879DE" w:rsidRDefault="00E879DE" w:rsidP="00580F95">
            <w:pPr>
              <w:jc w:val="center"/>
              <w:rPr>
                <w:rFonts w:ascii="Arial" w:hAnsi="Arial" w:cs="Arial"/>
                <w:bCs/>
              </w:rPr>
            </w:pPr>
          </w:p>
          <w:p w14:paraId="592985C1" w14:textId="77777777" w:rsidR="00E879DE" w:rsidRDefault="00E879DE" w:rsidP="00580F95">
            <w:pPr>
              <w:jc w:val="center"/>
              <w:rPr>
                <w:rFonts w:ascii="Arial" w:hAnsi="Arial" w:cs="Arial"/>
                <w:bCs/>
              </w:rPr>
            </w:pPr>
          </w:p>
          <w:p w14:paraId="1434D479" w14:textId="77777777" w:rsidR="00E879DE" w:rsidRDefault="00E879DE" w:rsidP="00580F95">
            <w:pPr>
              <w:jc w:val="center"/>
              <w:rPr>
                <w:rFonts w:ascii="Arial" w:hAnsi="Arial" w:cs="Arial"/>
                <w:bCs/>
              </w:rPr>
            </w:pPr>
          </w:p>
          <w:p w14:paraId="1637831B" w14:textId="77777777" w:rsidR="00E879DE" w:rsidRDefault="00E879DE" w:rsidP="00580F95">
            <w:pPr>
              <w:jc w:val="center"/>
              <w:rPr>
                <w:rFonts w:ascii="Arial" w:hAnsi="Arial" w:cs="Arial"/>
                <w:bCs/>
              </w:rPr>
            </w:pPr>
          </w:p>
          <w:p w14:paraId="19C7FE2E" w14:textId="77777777" w:rsidR="00E879DE" w:rsidRDefault="00E879DE" w:rsidP="00580F95">
            <w:pPr>
              <w:jc w:val="center"/>
              <w:rPr>
                <w:rFonts w:ascii="Arial" w:hAnsi="Arial" w:cs="Arial"/>
                <w:bCs/>
              </w:rPr>
            </w:pPr>
          </w:p>
          <w:p w14:paraId="448A585B" w14:textId="77777777" w:rsidR="00E879DE" w:rsidRDefault="00E879DE" w:rsidP="00580F95">
            <w:pPr>
              <w:jc w:val="center"/>
              <w:rPr>
                <w:rFonts w:ascii="Arial" w:hAnsi="Arial" w:cs="Arial"/>
                <w:bCs/>
              </w:rPr>
            </w:pPr>
          </w:p>
          <w:p w14:paraId="7ADF2EFA" w14:textId="77777777" w:rsidR="00E879DE" w:rsidRDefault="00E879DE" w:rsidP="00580F95">
            <w:pPr>
              <w:jc w:val="center"/>
              <w:rPr>
                <w:rFonts w:ascii="Arial" w:hAnsi="Arial" w:cs="Arial"/>
                <w:bCs/>
              </w:rPr>
            </w:pPr>
          </w:p>
          <w:p w14:paraId="0A636F2D" w14:textId="77777777" w:rsidR="00E879DE" w:rsidRDefault="00E879DE" w:rsidP="00580F95">
            <w:pPr>
              <w:jc w:val="center"/>
              <w:rPr>
                <w:rFonts w:ascii="Arial" w:hAnsi="Arial" w:cs="Arial"/>
                <w:bCs/>
              </w:rPr>
            </w:pPr>
          </w:p>
          <w:p w14:paraId="33AEDF5B" w14:textId="77777777" w:rsidR="00E879DE" w:rsidRDefault="00E879DE" w:rsidP="00580F95">
            <w:pPr>
              <w:jc w:val="center"/>
              <w:rPr>
                <w:rFonts w:ascii="Arial" w:hAnsi="Arial" w:cs="Arial"/>
                <w:bCs/>
              </w:rPr>
            </w:pPr>
          </w:p>
          <w:p w14:paraId="6EED7157" w14:textId="77777777" w:rsidR="00E879DE" w:rsidRDefault="00E879DE" w:rsidP="00580F95">
            <w:pPr>
              <w:jc w:val="center"/>
              <w:rPr>
                <w:rFonts w:ascii="Arial" w:hAnsi="Arial" w:cs="Arial"/>
                <w:bCs/>
              </w:rPr>
            </w:pPr>
          </w:p>
          <w:p w14:paraId="286F087B" w14:textId="56BB6A64" w:rsidR="009920ED" w:rsidRPr="009920ED" w:rsidRDefault="009920ED" w:rsidP="00580F95">
            <w:pPr>
              <w:jc w:val="center"/>
              <w:rPr>
                <w:rFonts w:ascii="Arial" w:hAnsi="Arial" w:cs="Arial"/>
                <w:bCs/>
              </w:rPr>
            </w:pPr>
            <w:r w:rsidRPr="009920ED">
              <w:rPr>
                <w:rFonts w:ascii="Arial" w:hAnsi="Arial" w:cs="Arial"/>
                <w:bCs/>
              </w:rPr>
              <w:t>UND</w:t>
            </w:r>
          </w:p>
        </w:tc>
        <w:tc>
          <w:tcPr>
            <w:tcW w:w="992" w:type="dxa"/>
          </w:tcPr>
          <w:p w14:paraId="03C6810D" w14:textId="77777777" w:rsidR="00E879DE" w:rsidRDefault="00E879DE" w:rsidP="00580F95">
            <w:pPr>
              <w:jc w:val="center"/>
              <w:rPr>
                <w:rFonts w:ascii="Arial" w:hAnsi="Arial" w:cs="Arial"/>
                <w:bCs/>
              </w:rPr>
            </w:pPr>
          </w:p>
          <w:p w14:paraId="611A1691" w14:textId="77777777" w:rsidR="00E879DE" w:rsidRDefault="00E879DE" w:rsidP="00580F95">
            <w:pPr>
              <w:jc w:val="center"/>
              <w:rPr>
                <w:rFonts w:ascii="Arial" w:hAnsi="Arial" w:cs="Arial"/>
                <w:bCs/>
              </w:rPr>
            </w:pPr>
          </w:p>
          <w:p w14:paraId="037B56F4" w14:textId="77777777" w:rsidR="00E879DE" w:rsidRDefault="00E879DE" w:rsidP="00580F95">
            <w:pPr>
              <w:jc w:val="center"/>
              <w:rPr>
                <w:rFonts w:ascii="Arial" w:hAnsi="Arial" w:cs="Arial"/>
                <w:bCs/>
              </w:rPr>
            </w:pPr>
          </w:p>
          <w:p w14:paraId="4309EC0D" w14:textId="77777777" w:rsidR="00E879DE" w:rsidRDefault="00E879DE" w:rsidP="00580F95">
            <w:pPr>
              <w:jc w:val="center"/>
              <w:rPr>
                <w:rFonts w:ascii="Arial" w:hAnsi="Arial" w:cs="Arial"/>
                <w:bCs/>
              </w:rPr>
            </w:pPr>
          </w:p>
          <w:p w14:paraId="29BA260A" w14:textId="77777777" w:rsidR="00E879DE" w:rsidRDefault="00E879DE" w:rsidP="00580F95">
            <w:pPr>
              <w:jc w:val="center"/>
              <w:rPr>
                <w:rFonts w:ascii="Arial" w:hAnsi="Arial" w:cs="Arial"/>
                <w:bCs/>
              </w:rPr>
            </w:pPr>
          </w:p>
          <w:p w14:paraId="1B9320B3" w14:textId="77777777" w:rsidR="00E879DE" w:rsidRDefault="00E879DE" w:rsidP="00580F95">
            <w:pPr>
              <w:jc w:val="center"/>
              <w:rPr>
                <w:rFonts w:ascii="Arial" w:hAnsi="Arial" w:cs="Arial"/>
                <w:bCs/>
              </w:rPr>
            </w:pPr>
          </w:p>
          <w:p w14:paraId="7F9485B7" w14:textId="77777777" w:rsidR="00E879DE" w:rsidRDefault="00E879DE" w:rsidP="00580F95">
            <w:pPr>
              <w:jc w:val="center"/>
              <w:rPr>
                <w:rFonts w:ascii="Arial" w:hAnsi="Arial" w:cs="Arial"/>
                <w:bCs/>
              </w:rPr>
            </w:pPr>
          </w:p>
          <w:p w14:paraId="06412D9A" w14:textId="77777777" w:rsidR="00E879DE" w:rsidRDefault="00E879DE" w:rsidP="00580F95">
            <w:pPr>
              <w:jc w:val="center"/>
              <w:rPr>
                <w:rFonts w:ascii="Arial" w:hAnsi="Arial" w:cs="Arial"/>
                <w:bCs/>
              </w:rPr>
            </w:pPr>
          </w:p>
          <w:p w14:paraId="5EAA3C52" w14:textId="77777777" w:rsidR="00E879DE" w:rsidRDefault="00E879DE" w:rsidP="00580F95">
            <w:pPr>
              <w:jc w:val="center"/>
              <w:rPr>
                <w:rFonts w:ascii="Arial" w:hAnsi="Arial" w:cs="Arial"/>
                <w:bCs/>
              </w:rPr>
            </w:pPr>
          </w:p>
          <w:p w14:paraId="78CED2B8" w14:textId="77777777" w:rsidR="00E879DE" w:rsidRDefault="00E879DE" w:rsidP="00580F95">
            <w:pPr>
              <w:jc w:val="center"/>
              <w:rPr>
                <w:rFonts w:ascii="Arial" w:hAnsi="Arial" w:cs="Arial"/>
                <w:bCs/>
              </w:rPr>
            </w:pPr>
          </w:p>
          <w:p w14:paraId="3894E0E6" w14:textId="77777777" w:rsidR="00E879DE" w:rsidRDefault="00E879DE" w:rsidP="00580F95">
            <w:pPr>
              <w:jc w:val="center"/>
              <w:rPr>
                <w:rFonts w:ascii="Arial" w:hAnsi="Arial" w:cs="Arial"/>
                <w:bCs/>
              </w:rPr>
            </w:pPr>
          </w:p>
          <w:p w14:paraId="77AA6074" w14:textId="77777777" w:rsidR="00E879DE" w:rsidRDefault="00E879DE" w:rsidP="00580F95">
            <w:pPr>
              <w:jc w:val="center"/>
              <w:rPr>
                <w:rFonts w:ascii="Arial" w:hAnsi="Arial" w:cs="Arial"/>
                <w:bCs/>
              </w:rPr>
            </w:pPr>
          </w:p>
          <w:p w14:paraId="46A52270" w14:textId="4284B1EB" w:rsidR="009920ED" w:rsidRPr="009920ED" w:rsidRDefault="009920ED" w:rsidP="00580F95">
            <w:pPr>
              <w:jc w:val="center"/>
              <w:rPr>
                <w:rFonts w:ascii="Arial" w:hAnsi="Arial" w:cs="Arial"/>
                <w:bCs/>
              </w:rPr>
            </w:pPr>
            <w:r w:rsidRPr="009920ED">
              <w:rPr>
                <w:rFonts w:ascii="Arial" w:hAnsi="Arial" w:cs="Arial"/>
                <w:bCs/>
              </w:rPr>
              <w:t>20</w:t>
            </w:r>
          </w:p>
        </w:tc>
      </w:tr>
    </w:tbl>
    <w:p w14:paraId="189ED0A5" w14:textId="77777777" w:rsidR="009920ED" w:rsidRPr="009920ED" w:rsidRDefault="009920ED" w:rsidP="009920ED">
      <w:pPr>
        <w:jc w:val="both"/>
        <w:rPr>
          <w:rFonts w:ascii="Arial" w:hAnsi="Arial" w:cs="Arial"/>
          <w:b/>
        </w:rPr>
      </w:pPr>
    </w:p>
    <w:p w14:paraId="1FB6F819" w14:textId="77777777" w:rsidR="009920ED" w:rsidRPr="009920ED" w:rsidRDefault="009920ED" w:rsidP="009920ED">
      <w:pPr>
        <w:jc w:val="both"/>
        <w:rPr>
          <w:rFonts w:ascii="Arial" w:hAnsi="Arial" w:cs="Arial"/>
          <w:b/>
        </w:rPr>
      </w:pPr>
      <w:r w:rsidRPr="009920ED">
        <w:rPr>
          <w:rFonts w:ascii="Arial" w:hAnsi="Arial" w:cs="Arial"/>
          <w:b/>
        </w:rPr>
        <w:t>LOTE IV.</w:t>
      </w:r>
    </w:p>
    <w:tbl>
      <w:tblPr>
        <w:tblStyle w:val="Tabelacomgrade"/>
        <w:tblW w:w="10447" w:type="dxa"/>
        <w:tblInd w:w="38" w:type="dxa"/>
        <w:tblLook w:val="04A0" w:firstRow="1" w:lastRow="0" w:firstColumn="1" w:lastColumn="0" w:noHBand="0" w:noVBand="1"/>
      </w:tblPr>
      <w:tblGrid>
        <w:gridCol w:w="921"/>
        <w:gridCol w:w="7541"/>
        <w:gridCol w:w="993"/>
        <w:gridCol w:w="992"/>
      </w:tblGrid>
      <w:tr w:rsidR="009920ED" w:rsidRPr="009920ED" w14:paraId="713C96B4" w14:textId="77777777" w:rsidTr="00E879DE">
        <w:tc>
          <w:tcPr>
            <w:tcW w:w="921" w:type="dxa"/>
          </w:tcPr>
          <w:p w14:paraId="4958ACBA" w14:textId="77777777" w:rsidR="009920ED" w:rsidRPr="009920ED" w:rsidRDefault="009920ED" w:rsidP="00580F95">
            <w:pPr>
              <w:jc w:val="center"/>
              <w:rPr>
                <w:rFonts w:ascii="Arial" w:hAnsi="Arial" w:cs="Arial"/>
                <w:b/>
              </w:rPr>
            </w:pPr>
            <w:r w:rsidRPr="009920ED">
              <w:rPr>
                <w:rFonts w:ascii="Arial" w:eastAsia="Times New Roman" w:hAnsi="Arial" w:cs="Arial"/>
                <w:b/>
                <w:bCs/>
                <w:color w:val="000000"/>
              </w:rPr>
              <w:t>ITEM</w:t>
            </w:r>
          </w:p>
        </w:tc>
        <w:tc>
          <w:tcPr>
            <w:tcW w:w="7541" w:type="dxa"/>
          </w:tcPr>
          <w:p w14:paraId="69E726A5" w14:textId="77777777" w:rsidR="009920ED" w:rsidRPr="009920ED" w:rsidRDefault="009920ED" w:rsidP="00580F95">
            <w:pPr>
              <w:jc w:val="center"/>
              <w:rPr>
                <w:rFonts w:ascii="Arial" w:hAnsi="Arial" w:cs="Arial"/>
                <w:b/>
              </w:rPr>
            </w:pPr>
            <w:r w:rsidRPr="009920ED">
              <w:rPr>
                <w:rFonts w:ascii="Arial" w:eastAsia="Times New Roman" w:hAnsi="Arial" w:cs="Arial"/>
                <w:b/>
                <w:bCs/>
                <w:color w:val="000000"/>
              </w:rPr>
              <w:t>DESCRIÇÃO</w:t>
            </w:r>
          </w:p>
        </w:tc>
        <w:tc>
          <w:tcPr>
            <w:tcW w:w="993" w:type="dxa"/>
          </w:tcPr>
          <w:p w14:paraId="63C2884B" w14:textId="77777777" w:rsidR="009920ED" w:rsidRPr="009920ED" w:rsidRDefault="009920ED" w:rsidP="00580F95">
            <w:pPr>
              <w:jc w:val="center"/>
              <w:rPr>
                <w:rFonts w:ascii="Arial" w:hAnsi="Arial" w:cs="Arial"/>
                <w:b/>
              </w:rPr>
            </w:pPr>
            <w:r w:rsidRPr="009920ED">
              <w:rPr>
                <w:rFonts w:ascii="Arial" w:eastAsia="Times New Roman" w:hAnsi="Arial" w:cs="Arial"/>
                <w:b/>
                <w:bCs/>
                <w:color w:val="000000"/>
              </w:rPr>
              <w:t>UND</w:t>
            </w:r>
          </w:p>
        </w:tc>
        <w:tc>
          <w:tcPr>
            <w:tcW w:w="992" w:type="dxa"/>
          </w:tcPr>
          <w:p w14:paraId="38F384DB" w14:textId="77777777" w:rsidR="009920ED" w:rsidRPr="009920ED" w:rsidRDefault="009920ED" w:rsidP="00580F95">
            <w:pPr>
              <w:jc w:val="center"/>
              <w:rPr>
                <w:rFonts w:ascii="Arial" w:hAnsi="Arial" w:cs="Arial"/>
                <w:b/>
              </w:rPr>
            </w:pPr>
            <w:r w:rsidRPr="009920ED">
              <w:rPr>
                <w:rFonts w:ascii="Arial" w:eastAsia="Times New Roman" w:hAnsi="Arial" w:cs="Arial"/>
                <w:b/>
                <w:bCs/>
                <w:color w:val="000000"/>
              </w:rPr>
              <w:t>QTD</w:t>
            </w:r>
          </w:p>
        </w:tc>
      </w:tr>
      <w:tr w:rsidR="009920ED" w:rsidRPr="009920ED" w14:paraId="2D267D70" w14:textId="77777777" w:rsidTr="00E879DE">
        <w:tc>
          <w:tcPr>
            <w:tcW w:w="921" w:type="dxa"/>
            <w:vAlign w:val="center"/>
          </w:tcPr>
          <w:p w14:paraId="3C6E6CBB" w14:textId="77777777" w:rsidR="009920ED" w:rsidRPr="009920ED" w:rsidRDefault="009920ED" w:rsidP="00580F95">
            <w:pPr>
              <w:jc w:val="center"/>
              <w:rPr>
                <w:rFonts w:ascii="Arial" w:hAnsi="Arial" w:cs="Arial"/>
                <w:b/>
              </w:rPr>
            </w:pPr>
            <w:r w:rsidRPr="009920ED">
              <w:rPr>
                <w:rFonts w:ascii="Arial" w:eastAsia="Times New Roman" w:hAnsi="Arial" w:cs="Arial"/>
                <w:color w:val="000000"/>
              </w:rPr>
              <w:t>1</w:t>
            </w:r>
          </w:p>
        </w:tc>
        <w:tc>
          <w:tcPr>
            <w:tcW w:w="7541" w:type="dxa"/>
          </w:tcPr>
          <w:p w14:paraId="734E06CA" w14:textId="77777777" w:rsidR="009920ED" w:rsidRPr="009920ED" w:rsidRDefault="009920ED" w:rsidP="00580F95">
            <w:pPr>
              <w:jc w:val="both"/>
              <w:rPr>
                <w:rFonts w:ascii="Arial" w:hAnsi="Arial" w:cs="Arial"/>
                <w:b/>
              </w:rPr>
            </w:pPr>
            <w:r w:rsidRPr="009920ED">
              <w:rPr>
                <w:rFonts w:ascii="Arial" w:eastAsia="Times New Roman" w:hAnsi="Arial" w:cs="Arial"/>
                <w:color w:val="000000"/>
              </w:rPr>
              <w:t xml:space="preserve">NOTEBOOK — PROCESSADOR 10 núcleos, cache de 12MB e velocidade de até 4.60GHz ARMAZENAMENTO SSD </w:t>
            </w:r>
            <w:proofErr w:type="spellStart"/>
            <w:r w:rsidRPr="009920ED">
              <w:rPr>
                <w:rFonts w:ascii="Arial" w:eastAsia="Times New Roman" w:hAnsi="Arial" w:cs="Arial"/>
                <w:color w:val="000000"/>
              </w:rPr>
              <w:t>PCIe</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NVMe</w:t>
            </w:r>
            <w:proofErr w:type="spellEnd"/>
            <w:r w:rsidRPr="009920ED">
              <w:rPr>
                <w:rFonts w:ascii="Arial" w:eastAsia="Times New Roman" w:hAnsi="Arial" w:cs="Arial"/>
                <w:color w:val="000000"/>
              </w:rPr>
              <w:t xml:space="preserve"> M.2 de 512GB transferência de dados em alta MEMÓRIA EXPANSÍVEL — 8GB de memória DDR4 2666MT/s com possibilidade de expansão até 16GB através de dois slots </w:t>
            </w:r>
            <w:proofErr w:type="spellStart"/>
            <w:r w:rsidRPr="009920ED">
              <w:rPr>
                <w:rFonts w:ascii="Arial" w:eastAsia="Times New Roman" w:hAnsi="Arial" w:cs="Arial"/>
                <w:color w:val="000000"/>
              </w:rPr>
              <w:t>soDIMM</w:t>
            </w:r>
            <w:proofErr w:type="spellEnd"/>
            <w:r w:rsidRPr="009920ED">
              <w:rPr>
                <w:rFonts w:ascii="Arial" w:eastAsia="Times New Roman" w:hAnsi="Arial" w:cs="Arial"/>
                <w:color w:val="000000"/>
              </w:rPr>
              <w:t xml:space="preserve"> TELA IMERSIVA — Display Full HD de 15.6" com resolução 1920x1080 e taxa de atualização de 120Hz proporciona imagens nítidas e fluidas. Design com dobradiça elevada que proporciona ângulo de digitação mais confortável. Portas e slots 1. Leitor de cartão SD 2. USB 2.0 3. Conector de headset 4. Tomada de energia 5. HDMI 1.4 6. USB 3.2 </w:t>
            </w:r>
            <w:proofErr w:type="spellStart"/>
            <w:r w:rsidRPr="009920ED">
              <w:rPr>
                <w:rFonts w:ascii="Arial" w:eastAsia="Times New Roman" w:hAnsi="Arial" w:cs="Arial"/>
                <w:color w:val="000000"/>
              </w:rPr>
              <w:t>Type-A</w:t>
            </w:r>
            <w:proofErr w:type="spellEnd"/>
            <w:r w:rsidRPr="009920ED">
              <w:rPr>
                <w:rFonts w:ascii="Arial" w:eastAsia="Times New Roman" w:hAnsi="Arial" w:cs="Arial"/>
                <w:color w:val="000000"/>
              </w:rPr>
              <w:t xml:space="preserve"> de 1ª geração 7 USB 3.2 </w:t>
            </w:r>
            <w:proofErr w:type="spellStart"/>
            <w:r w:rsidRPr="009920ED">
              <w:rPr>
                <w:rFonts w:ascii="Arial" w:eastAsia="Times New Roman" w:hAnsi="Arial" w:cs="Arial"/>
                <w:color w:val="000000"/>
              </w:rPr>
              <w:t>Type</w:t>
            </w:r>
            <w:proofErr w:type="spellEnd"/>
            <w:r w:rsidRPr="009920ED">
              <w:rPr>
                <w:rFonts w:ascii="Arial" w:eastAsia="Times New Roman" w:hAnsi="Arial" w:cs="Arial"/>
                <w:color w:val="000000"/>
              </w:rPr>
              <w:t xml:space="preserve">-C de 1ª geração (somente dados) Composição da célula da pilha Íon-lítio Número de células 3 Conteúdo de energia da bateria de lítio 41 Watt-hora Memória RAM instalada 8 GB Slots de memória disponíveis 1 Tecnologia de memória RAM  DDR4 Velocidade do </w:t>
            </w:r>
            <w:proofErr w:type="spellStart"/>
            <w:r w:rsidRPr="009920ED">
              <w:rPr>
                <w:rFonts w:ascii="Arial" w:eastAsia="Times New Roman" w:hAnsi="Arial" w:cs="Arial"/>
                <w:color w:val="000000"/>
              </w:rPr>
              <w:t>clock</w:t>
            </w:r>
            <w:proofErr w:type="spellEnd"/>
            <w:r w:rsidRPr="009920ED">
              <w:rPr>
                <w:rFonts w:ascii="Arial" w:eastAsia="Times New Roman" w:hAnsi="Arial" w:cs="Arial"/>
                <w:color w:val="000000"/>
              </w:rPr>
              <w:t xml:space="preserve"> da memória 2666 MHz Tamanho máximo da memória RAM 16 GB Velocidade da memória 2666 MHz Tipo de RAM DDR4 SDRAM Tamanho da memória em cachê instalada 12 Tamanho da tela 15,6 Polegadas Resolução 1920 x 1080 Resolução nativa1920 x 1080 pixels Tipo de tela LED Resolução máxima da tela 1920x1080 Pixels Tecnologia da tela LED Taxa de atualização 60 Hz Tem tela colorida Sim Tecnologia de conectividade Wi-Fi Tecnologia de comunicação sem fio Bluetooth, </w:t>
            </w:r>
            <w:proofErr w:type="spellStart"/>
            <w:r w:rsidRPr="009920ED">
              <w:rPr>
                <w:rFonts w:ascii="Arial" w:eastAsia="Times New Roman" w:hAnsi="Arial" w:cs="Arial"/>
                <w:color w:val="000000"/>
              </w:rPr>
              <w:t>Wi-fi</w:t>
            </w:r>
            <w:proofErr w:type="spellEnd"/>
            <w:r w:rsidRPr="009920ED">
              <w:rPr>
                <w:rFonts w:ascii="Arial" w:eastAsia="Times New Roman" w:hAnsi="Arial" w:cs="Arial"/>
                <w:color w:val="000000"/>
              </w:rPr>
              <w:t xml:space="preserve"> Norma de comunicação sem fio 802.11ax, Bluetooth Suporte para Bluetooth.</w:t>
            </w:r>
          </w:p>
        </w:tc>
        <w:tc>
          <w:tcPr>
            <w:tcW w:w="993" w:type="dxa"/>
            <w:vAlign w:val="center"/>
          </w:tcPr>
          <w:p w14:paraId="136770D1" w14:textId="77777777" w:rsidR="009920ED" w:rsidRPr="009920ED" w:rsidRDefault="009920ED" w:rsidP="00580F95">
            <w:pPr>
              <w:jc w:val="center"/>
              <w:rPr>
                <w:rFonts w:ascii="Arial" w:hAnsi="Arial" w:cs="Arial"/>
                <w:b/>
              </w:rPr>
            </w:pPr>
            <w:r w:rsidRPr="009920ED">
              <w:rPr>
                <w:rFonts w:ascii="Arial" w:eastAsia="Times New Roman" w:hAnsi="Arial" w:cs="Arial"/>
                <w:color w:val="000000"/>
              </w:rPr>
              <w:t>UND.</w:t>
            </w:r>
          </w:p>
        </w:tc>
        <w:tc>
          <w:tcPr>
            <w:tcW w:w="992" w:type="dxa"/>
            <w:vAlign w:val="center"/>
          </w:tcPr>
          <w:p w14:paraId="025FB81A" w14:textId="77777777" w:rsidR="009920ED" w:rsidRPr="009920ED" w:rsidRDefault="009920ED" w:rsidP="00580F95">
            <w:pPr>
              <w:jc w:val="center"/>
              <w:rPr>
                <w:rFonts w:ascii="Arial" w:hAnsi="Arial" w:cs="Arial"/>
              </w:rPr>
            </w:pPr>
            <w:r w:rsidRPr="009920ED">
              <w:rPr>
                <w:rFonts w:ascii="Arial" w:eastAsia="Times New Roman" w:hAnsi="Arial" w:cs="Arial"/>
              </w:rPr>
              <w:t>100</w:t>
            </w:r>
          </w:p>
        </w:tc>
      </w:tr>
      <w:tr w:rsidR="009920ED" w:rsidRPr="009920ED" w14:paraId="408762DB" w14:textId="77777777" w:rsidTr="00E879DE">
        <w:tc>
          <w:tcPr>
            <w:tcW w:w="921" w:type="dxa"/>
            <w:vAlign w:val="center"/>
          </w:tcPr>
          <w:p w14:paraId="38A6E9D0" w14:textId="77777777" w:rsidR="009920ED" w:rsidRPr="009920ED" w:rsidRDefault="009920ED" w:rsidP="00580F95">
            <w:pPr>
              <w:jc w:val="center"/>
              <w:rPr>
                <w:rFonts w:ascii="Arial" w:hAnsi="Arial" w:cs="Arial"/>
                <w:b/>
              </w:rPr>
            </w:pPr>
            <w:r w:rsidRPr="009920ED">
              <w:rPr>
                <w:rFonts w:ascii="Arial" w:eastAsia="Times New Roman" w:hAnsi="Arial" w:cs="Arial"/>
                <w:color w:val="000000"/>
              </w:rPr>
              <w:t>2</w:t>
            </w:r>
          </w:p>
        </w:tc>
        <w:tc>
          <w:tcPr>
            <w:tcW w:w="7541" w:type="dxa"/>
          </w:tcPr>
          <w:p w14:paraId="76649CE9" w14:textId="77777777" w:rsidR="009920ED" w:rsidRPr="009920ED" w:rsidRDefault="009920ED" w:rsidP="00580F95">
            <w:pPr>
              <w:jc w:val="both"/>
              <w:rPr>
                <w:rFonts w:ascii="Arial" w:hAnsi="Arial" w:cs="Arial"/>
                <w:b/>
              </w:rPr>
            </w:pPr>
            <w:r w:rsidRPr="009920ED">
              <w:rPr>
                <w:rFonts w:ascii="Arial" w:eastAsia="Times New Roman" w:hAnsi="Arial" w:cs="Arial"/>
                <w:color w:val="000000"/>
              </w:rPr>
              <w:t xml:space="preserve">Processador Núcleos/Threads: 6/12. Frequência 2.90Ghz base até 4.30Ghz Cache: 12 MB Intel® </w:t>
            </w:r>
            <w:proofErr w:type="spellStart"/>
            <w:r w:rsidRPr="009920ED">
              <w:rPr>
                <w:rFonts w:ascii="Arial" w:eastAsia="Times New Roman" w:hAnsi="Arial" w:cs="Arial"/>
                <w:color w:val="000000"/>
              </w:rPr>
              <w:t>Smart</w:t>
            </w:r>
            <w:proofErr w:type="spellEnd"/>
            <w:r w:rsidRPr="009920ED">
              <w:rPr>
                <w:rFonts w:ascii="Arial" w:eastAsia="Times New Roman" w:hAnsi="Arial" w:cs="Arial"/>
                <w:color w:val="000000"/>
              </w:rPr>
              <w:t xml:space="preserve"> Cache. Soquete: LGA 1200. TDP: 65w. Memória 8 </w:t>
            </w:r>
            <w:proofErr w:type="spellStart"/>
            <w:r w:rsidRPr="009920ED">
              <w:rPr>
                <w:rFonts w:ascii="Arial" w:eastAsia="Times New Roman" w:hAnsi="Arial" w:cs="Arial"/>
                <w:color w:val="000000"/>
              </w:rPr>
              <w:t>gb</w:t>
            </w:r>
            <w:proofErr w:type="spellEnd"/>
            <w:r w:rsidRPr="009920ED">
              <w:rPr>
                <w:rFonts w:ascii="Arial" w:eastAsia="Times New Roman" w:hAnsi="Arial" w:cs="Arial"/>
                <w:color w:val="000000"/>
              </w:rPr>
              <w:t xml:space="preserve"> Suporte para DDR4-2666 (até 128GB). Gráficos Integrados: Intel® UHD </w:t>
            </w:r>
            <w:proofErr w:type="spellStart"/>
            <w:r w:rsidRPr="009920ED">
              <w:rPr>
                <w:rFonts w:ascii="Arial" w:eastAsia="Times New Roman" w:hAnsi="Arial" w:cs="Arial"/>
                <w:color w:val="000000"/>
              </w:rPr>
              <w:t>Graphics</w:t>
            </w:r>
            <w:proofErr w:type="spellEnd"/>
            <w:r w:rsidRPr="009920ED">
              <w:rPr>
                <w:rFonts w:ascii="Arial" w:eastAsia="Times New Roman" w:hAnsi="Arial" w:cs="Arial"/>
                <w:color w:val="000000"/>
              </w:rPr>
              <w:t xml:space="preserve"> 630. PCI Express: Versão 3.0 núcleos: 6 threads: 12 placa de vídeo - </w:t>
            </w:r>
            <w:proofErr w:type="spellStart"/>
            <w:r w:rsidRPr="009920ED">
              <w:rPr>
                <w:rFonts w:ascii="Arial" w:eastAsia="Times New Roman" w:hAnsi="Arial" w:cs="Arial"/>
                <w:color w:val="000000"/>
              </w:rPr>
              <w:t>nvidia</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geforce</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gt</w:t>
            </w:r>
            <w:proofErr w:type="spellEnd"/>
            <w:r w:rsidRPr="009920ED">
              <w:rPr>
                <w:rFonts w:ascii="Arial" w:eastAsia="Times New Roman" w:hAnsi="Arial" w:cs="Arial"/>
                <w:color w:val="000000"/>
              </w:rPr>
              <w:t xml:space="preserve"> 610 - conexões de vídeo: </w:t>
            </w:r>
            <w:proofErr w:type="spellStart"/>
            <w:r w:rsidRPr="009920ED">
              <w:rPr>
                <w:rFonts w:ascii="Arial" w:eastAsia="Times New Roman" w:hAnsi="Arial" w:cs="Arial"/>
                <w:color w:val="000000"/>
              </w:rPr>
              <w:t>hdmi</w:t>
            </w:r>
            <w:proofErr w:type="spellEnd"/>
            <w:r w:rsidRPr="009920ED">
              <w:rPr>
                <w:rFonts w:ascii="Arial" w:eastAsia="Times New Roman" w:hAnsi="Arial" w:cs="Arial"/>
                <w:color w:val="000000"/>
              </w:rPr>
              <w:t xml:space="preserve"> 2.0, </w:t>
            </w:r>
            <w:proofErr w:type="spellStart"/>
            <w:r w:rsidRPr="009920ED">
              <w:rPr>
                <w:rFonts w:ascii="Arial" w:eastAsia="Times New Roman" w:hAnsi="Arial" w:cs="Arial"/>
                <w:color w:val="000000"/>
              </w:rPr>
              <w:t>dvi</w:t>
            </w:r>
            <w:proofErr w:type="spellEnd"/>
            <w:r w:rsidRPr="009920ED">
              <w:rPr>
                <w:rFonts w:ascii="Arial" w:eastAsia="Times New Roman" w:hAnsi="Arial" w:cs="Arial"/>
                <w:color w:val="000000"/>
              </w:rPr>
              <w:t xml:space="preserve"> e </w:t>
            </w:r>
            <w:proofErr w:type="spellStart"/>
            <w:r w:rsidRPr="009920ED">
              <w:rPr>
                <w:rFonts w:ascii="Arial" w:eastAsia="Times New Roman" w:hAnsi="Arial" w:cs="Arial"/>
                <w:color w:val="000000"/>
              </w:rPr>
              <w:t>vga</w:t>
            </w:r>
            <w:proofErr w:type="spellEnd"/>
            <w:r w:rsidRPr="009920ED">
              <w:rPr>
                <w:rFonts w:ascii="Arial" w:eastAsia="Times New Roman" w:hAnsi="Arial" w:cs="Arial"/>
                <w:color w:val="000000"/>
              </w:rPr>
              <w:t xml:space="preserve"> - memória: 2gb - conexão: </w:t>
            </w:r>
            <w:proofErr w:type="spellStart"/>
            <w:r w:rsidRPr="009920ED">
              <w:rPr>
                <w:rFonts w:ascii="Arial" w:eastAsia="Times New Roman" w:hAnsi="Arial" w:cs="Arial"/>
                <w:color w:val="000000"/>
              </w:rPr>
              <w:t>pci-e</w:t>
            </w:r>
            <w:proofErr w:type="spellEnd"/>
            <w:r w:rsidRPr="009920ED">
              <w:rPr>
                <w:rFonts w:ascii="Arial" w:eastAsia="Times New Roman" w:hAnsi="Arial" w:cs="Arial"/>
                <w:color w:val="000000"/>
              </w:rPr>
              <w:t xml:space="preserve"> x16 (</w:t>
            </w:r>
            <w:proofErr w:type="spellStart"/>
            <w:r w:rsidRPr="009920ED">
              <w:rPr>
                <w:rFonts w:ascii="Arial" w:eastAsia="Times New Roman" w:hAnsi="Arial" w:cs="Arial"/>
                <w:color w:val="000000"/>
              </w:rPr>
              <w:t>offboard</w:t>
            </w:r>
            <w:proofErr w:type="spellEnd"/>
            <w:r w:rsidRPr="009920ED">
              <w:rPr>
                <w:rFonts w:ascii="Arial" w:eastAsia="Times New Roman" w:hAnsi="Arial" w:cs="Arial"/>
                <w:color w:val="000000"/>
              </w:rPr>
              <w:t xml:space="preserve">) placa mãe - chipset: </w:t>
            </w:r>
            <w:proofErr w:type="spellStart"/>
            <w:r w:rsidRPr="009920ED">
              <w:rPr>
                <w:rFonts w:ascii="Arial" w:eastAsia="Times New Roman" w:hAnsi="Arial" w:cs="Arial"/>
                <w:color w:val="000000"/>
              </w:rPr>
              <w:t>intel</w:t>
            </w:r>
            <w:proofErr w:type="spellEnd"/>
            <w:r w:rsidRPr="009920ED">
              <w:rPr>
                <w:rFonts w:ascii="Arial" w:eastAsia="Times New Roman" w:hAnsi="Arial" w:cs="Arial"/>
                <w:color w:val="000000"/>
              </w:rPr>
              <w:t xml:space="preserve"> h510 (</w:t>
            </w:r>
            <w:proofErr w:type="spellStart"/>
            <w:r w:rsidRPr="009920ED">
              <w:rPr>
                <w:rFonts w:ascii="Arial" w:eastAsia="Times New Roman" w:hAnsi="Arial" w:cs="Arial"/>
                <w:color w:val="000000"/>
              </w:rPr>
              <w:t>lga</w:t>
            </w:r>
            <w:proofErr w:type="spellEnd"/>
            <w:r w:rsidRPr="009920ED">
              <w:rPr>
                <w:rFonts w:ascii="Arial" w:eastAsia="Times New Roman" w:hAnsi="Arial" w:cs="Arial"/>
                <w:color w:val="000000"/>
              </w:rPr>
              <w:t xml:space="preserve"> 1200) - conexões usb: 2x 3.2 + 4x 2.0 - áudio: </w:t>
            </w:r>
            <w:proofErr w:type="spellStart"/>
            <w:r w:rsidRPr="009920ED">
              <w:rPr>
                <w:rFonts w:ascii="Arial" w:eastAsia="Times New Roman" w:hAnsi="Arial" w:cs="Arial"/>
                <w:color w:val="000000"/>
              </w:rPr>
              <w:t>hd</w:t>
            </w:r>
            <w:proofErr w:type="spellEnd"/>
            <w:r w:rsidRPr="009920ED">
              <w:rPr>
                <w:rFonts w:ascii="Arial" w:eastAsia="Times New Roman" w:hAnsi="Arial" w:cs="Arial"/>
                <w:color w:val="000000"/>
              </w:rPr>
              <w:t xml:space="preserve"> 7.1 canais com 3 conexões - rede: gigabit 10/100/1000 - conexões de vídeo: </w:t>
            </w:r>
            <w:proofErr w:type="spellStart"/>
            <w:r w:rsidRPr="009920ED">
              <w:rPr>
                <w:rFonts w:ascii="Arial" w:eastAsia="Times New Roman" w:hAnsi="Arial" w:cs="Arial"/>
                <w:color w:val="000000"/>
              </w:rPr>
              <w:t>hdmi</w:t>
            </w:r>
            <w:proofErr w:type="spellEnd"/>
            <w:r w:rsidRPr="009920ED">
              <w:rPr>
                <w:rFonts w:ascii="Arial" w:eastAsia="Times New Roman" w:hAnsi="Arial" w:cs="Arial"/>
                <w:color w:val="000000"/>
              </w:rPr>
              <w:t xml:space="preserve"> 2.0 e </w:t>
            </w:r>
            <w:proofErr w:type="spellStart"/>
            <w:r w:rsidRPr="009920ED">
              <w:rPr>
                <w:rFonts w:ascii="Arial" w:eastAsia="Times New Roman" w:hAnsi="Arial" w:cs="Arial"/>
                <w:color w:val="000000"/>
              </w:rPr>
              <w:t>vga</w:t>
            </w:r>
            <w:proofErr w:type="spellEnd"/>
            <w:r w:rsidRPr="009920ED">
              <w:rPr>
                <w:rFonts w:ascii="Arial" w:eastAsia="Times New Roman" w:hAnsi="Arial" w:cs="Arial"/>
                <w:color w:val="000000"/>
              </w:rPr>
              <w:t xml:space="preserve"> - ps2: sim - slots: </w:t>
            </w:r>
            <w:proofErr w:type="spellStart"/>
            <w:r w:rsidRPr="009920ED">
              <w:rPr>
                <w:rFonts w:ascii="Arial" w:eastAsia="Times New Roman" w:hAnsi="Arial" w:cs="Arial"/>
                <w:color w:val="000000"/>
              </w:rPr>
              <w:t>pci-e</w:t>
            </w:r>
            <w:proofErr w:type="spellEnd"/>
            <w:r w:rsidRPr="009920ED">
              <w:rPr>
                <w:rFonts w:ascii="Arial" w:eastAsia="Times New Roman" w:hAnsi="Arial" w:cs="Arial"/>
                <w:color w:val="000000"/>
              </w:rPr>
              <w:t xml:space="preserve"> x1 3.0, </w:t>
            </w:r>
            <w:proofErr w:type="spellStart"/>
            <w:r w:rsidRPr="009920ED">
              <w:rPr>
                <w:rFonts w:ascii="Arial" w:eastAsia="Times New Roman" w:hAnsi="Arial" w:cs="Arial"/>
                <w:color w:val="000000"/>
              </w:rPr>
              <w:t>pci-e</w:t>
            </w:r>
            <w:proofErr w:type="spellEnd"/>
            <w:r w:rsidRPr="009920ED">
              <w:rPr>
                <w:rFonts w:ascii="Arial" w:eastAsia="Times New Roman" w:hAnsi="Arial" w:cs="Arial"/>
                <w:color w:val="000000"/>
              </w:rPr>
              <w:t xml:space="preserve"> x16 4.0, m.2 (socket 3, m </w:t>
            </w:r>
            <w:proofErr w:type="spellStart"/>
            <w:r w:rsidRPr="009920ED">
              <w:rPr>
                <w:rFonts w:ascii="Arial" w:eastAsia="Times New Roman" w:hAnsi="Arial" w:cs="Arial"/>
                <w:color w:val="000000"/>
              </w:rPr>
              <w:t>key</w:t>
            </w:r>
            <w:proofErr w:type="spellEnd"/>
            <w:r w:rsidRPr="009920ED">
              <w:rPr>
                <w:rFonts w:ascii="Arial" w:eastAsia="Times New Roman" w:hAnsi="Arial" w:cs="Arial"/>
                <w:color w:val="000000"/>
              </w:rPr>
              <w:t xml:space="preserve">, 2242/2260/2280 </w:t>
            </w:r>
            <w:proofErr w:type="spellStart"/>
            <w:r w:rsidRPr="009920ED">
              <w:rPr>
                <w:rFonts w:ascii="Arial" w:eastAsia="Times New Roman" w:hAnsi="Arial" w:cs="Arial"/>
                <w:color w:val="000000"/>
              </w:rPr>
              <w:t>sata</w:t>
            </w:r>
            <w:proofErr w:type="spellEnd"/>
            <w:r w:rsidRPr="009920ED">
              <w:rPr>
                <w:rFonts w:ascii="Arial" w:eastAsia="Times New Roman" w:hAnsi="Arial" w:cs="Arial"/>
                <w:color w:val="000000"/>
              </w:rPr>
              <w:t xml:space="preserve"> e suporte a </w:t>
            </w:r>
            <w:proofErr w:type="spellStart"/>
            <w:r w:rsidRPr="009920ED">
              <w:rPr>
                <w:rFonts w:ascii="Arial" w:eastAsia="Times New Roman" w:hAnsi="Arial" w:cs="Arial"/>
                <w:color w:val="000000"/>
              </w:rPr>
              <w:t>ssd</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pcie</w:t>
            </w:r>
            <w:proofErr w:type="spellEnd"/>
            <w:r w:rsidRPr="009920ED">
              <w:rPr>
                <w:rFonts w:ascii="Arial" w:eastAsia="Times New Roman" w:hAnsi="Arial" w:cs="Arial"/>
                <w:color w:val="000000"/>
              </w:rPr>
              <w:t xml:space="preserve">) - memória: suporta até 64gb de memória ddr4 3200mhz memória ddr4 - frequência: 3200mhz - capacidade: 8gb armazenamento - tipo: </w:t>
            </w:r>
            <w:proofErr w:type="spellStart"/>
            <w:r w:rsidRPr="009920ED">
              <w:rPr>
                <w:rFonts w:ascii="Arial" w:eastAsia="Times New Roman" w:hAnsi="Arial" w:cs="Arial"/>
                <w:color w:val="000000"/>
              </w:rPr>
              <w:t>ssd</w:t>
            </w:r>
            <w:proofErr w:type="spellEnd"/>
            <w:r w:rsidRPr="009920ED">
              <w:rPr>
                <w:rFonts w:ascii="Arial" w:eastAsia="Times New Roman" w:hAnsi="Arial" w:cs="Arial"/>
                <w:color w:val="000000"/>
              </w:rPr>
              <w:t xml:space="preserve"> - tecnologia: </w:t>
            </w:r>
            <w:proofErr w:type="spellStart"/>
            <w:r w:rsidRPr="009920ED">
              <w:rPr>
                <w:rFonts w:ascii="Arial" w:eastAsia="Times New Roman" w:hAnsi="Arial" w:cs="Arial"/>
                <w:color w:val="000000"/>
              </w:rPr>
              <w:t>nvme</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gen</w:t>
            </w:r>
            <w:proofErr w:type="spellEnd"/>
            <w:r w:rsidRPr="009920ED">
              <w:rPr>
                <w:rFonts w:ascii="Arial" w:eastAsia="Times New Roman" w:hAnsi="Arial" w:cs="Arial"/>
                <w:color w:val="000000"/>
              </w:rPr>
              <w:t xml:space="preserve"> 3 - conexão: </w:t>
            </w:r>
            <w:proofErr w:type="spellStart"/>
            <w:r w:rsidRPr="009920ED">
              <w:rPr>
                <w:rFonts w:ascii="Arial" w:eastAsia="Times New Roman" w:hAnsi="Arial" w:cs="Arial"/>
                <w:color w:val="000000"/>
              </w:rPr>
              <w:t>pci-e</w:t>
            </w:r>
            <w:proofErr w:type="spellEnd"/>
            <w:r w:rsidRPr="009920ED">
              <w:rPr>
                <w:rFonts w:ascii="Arial" w:eastAsia="Times New Roman" w:hAnsi="Arial" w:cs="Arial"/>
                <w:color w:val="000000"/>
              </w:rPr>
              <w:t xml:space="preserve"> - capacidade: 256gb - velocidade de leitura: 2400mb/s - velocidade de escrita: 1700mb/s gabinete - tipo: micro </w:t>
            </w:r>
            <w:proofErr w:type="spellStart"/>
            <w:r w:rsidRPr="009920ED">
              <w:rPr>
                <w:rFonts w:ascii="Arial" w:eastAsia="Times New Roman" w:hAnsi="Arial" w:cs="Arial"/>
                <w:color w:val="000000"/>
              </w:rPr>
              <w:t>atx</w:t>
            </w:r>
            <w:proofErr w:type="spellEnd"/>
            <w:r w:rsidRPr="009920ED">
              <w:rPr>
                <w:rFonts w:ascii="Arial" w:eastAsia="Times New Roman" w:hAnsi="Arial" w:cs="Arial"/>
                <w:color w:val="000000"/>
              </w:rPr>
              <w:t xml:space="preserve"> - conexões: 2x usb e 2x áudio - cor: preto fonte de alimentação - tipo: </w:t>
            </w:r>
            <w:proofErr w:type="spellStart"/>
            <w:r w:rsidRPr="009920ED">
              <w:rPr>
                <w:rFonts w:ascii="Arial" w:eastAsia="Times New Roman" w:hAnsi="Arial" w:cs="Arial"/>
                <w:color w:val="000000"/>
              </w:rPr>
              <w:t>atx</w:t>
            </w:r>
            <w:proofErr w:type="spellEnd"/>
            <w:r w:rsidRPr="009920ED">
              <w:rPr>
                <w:rFonts w:ascii="Arial" w:eastAsia="Times New Roman" w:hAnsi="Arial" w:cs="Arial"/>
                <w:color w:val="000000"/>
              </w:rPr>
              <w:t xml:space="preserve"> - potência real: 500w - energia: bivolt- - cooler de refrigeração - cor: preta acessórios - mouse usb: com 3 botões e alto </w:t>
            </w:r>
            <w:proofErr w:type="spellStart"/>
            <w:r w:rsidRPr="009920ED">
              <w:rPr>
                <w:rFonts w:ascii="Arial" w:eastAsia="Times New Roman" w:hAnsi="Arial" w:cs="Arial"/>
                <w:color w:val="000000"/>
              </w:rPr>
              <w:t>dpi</w:t>
            </w:r>
            <w:proofErr w:type="spellEnd"/>
            <w:r w:rsidRPr="009920ED">
              <w:rPr>
                <w:rFonts w:ascii="Arial" w:eastAsia="Times New Roman" w:hAnsi="Arial" w:cs="Arial"/>
                <w:color w:val="000000"/>
              </w:rPr>
              <w:t xml:space="preserve">, - teclado usb: no padrão português brasil abnt2 e repleto de teclas de atalho. possui função </w:t>
            </w:r>
            <w:proofErr w:type="spellStart"/>
            <w:r w:rsidRPr="009920ED">
              <w:rPr>
                <w:rFonts w:ascii="Arial" w:eastAsia="Times New Roman" w:hAnsi="Arial" w:cs="Arial"/>
                <w:color w:val="000000"/>
              </w:rPr>
              <w:t>anti</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ghosting</w:t>
            </w:r>
            <w:proofErr w:type="spellEnd"/>
            <w:r w:rsidRPr="009920ED">
              <w:rPr>
                <w:rFonts w:ascii="Arial" w:eastAsia="Times New Roman" w:hAnsi="Arial" w:cs="Arial"/>
                <w:color w:val="000000"/>
              </w:rPr>
              <w:t xml:space="preserve"> monitor - tipo da tela: led - tamanho da </w:t>
            </w:r>
            <w:r w:rsidRPr="009920ED">
              <w:rPr>
                <w:rFonts w:ascii="Arial" w:eastAsia="Times New Roman" w:hAnsi="Arial" w:cs="Arial"/>
                <w:color w:val="000000"/>
              </w:rPr>
              <w:lastRenderedPageBreak/>
              <w:t xml:space="preserve">tela: 19.5´´ - resolução: </w:t>
            </w:r>
            <w:proofErr w:type="spellStart"/>
            <w:r w:rsidRPr="009920ED">
              <w:rPr>
                <w:rFonts w:ascii="Arial" w:eastAsia="Times New Roman" w:hAnsi="Arial" w:cs="Arial"/>
                <w:color w:val="000000"/>
              </w:rPr>
              <w:t>hd</w:t>
            </w:r>
            <w:proofErr w:type="spellEnd"/>
            <w:r w:rsidRPr="009920ED">
              <w:rPr>
                <w:rFonts w:ascii="Arial" w:eastAsia="Times New Roman" w:hAnsi="Arial" w:cs="Arial"/>
                <w:color w:val="000000"/>
              </w:rPr>
              <w:t xml:space="preserve"> 1440x900 - brilho: 220cd/m² - contraste: 500.000:1 - taxa de atualização: 75hz - tela </w:t>
            </w:r>
            <w:proofErr w:type="spellStart"/>
            <w:r w:rsidRPr="009920ED">
              <w:rPr>
                <w:rFonts w:ascii="Arial" w:eastAsia="Times New Roman" w:hAnsi="Arial" w:cs="Arial"/>
                <w:color w:val="000000"/>
              </w:rPr>
              <w:t>antireflexo</w:t>
            </w:r>
            <w:proofErr w:type="spellEnd"/>
            <w:r w:rsidRPr="009920ED">
              <w:rPr>
                <w:rFonts w:ascii="Arial" w:eastAsia="Times New Roman" w:hAnsi="Arial" w:cs="Arial"/>
                <w:color w:val="000000"/>
              </w:rPr>
              <w:t xml:space="preserve"> - menu de configuração - ergonomia: ajuste de inclinação - conexões de vídeo: </w:t>
            </w:r>
            <w:proofErr w:type="spellStart"/>
            <w:r w:rsidRPr="009920ED">
              <w:rPr>
                <w:rFonts w:ascii="Arial" w:eastAsia="Times New Roman" w:hAnsi="Arial" w:cs="Arial"/>
                <w:color w:val="000000"/>
              </w:rPr>
              <w:t>hdmi</w:t>
            </w:r>
            <w:proofErr w:type="spellEnd"/>
            <w:r w:rsidRPr="009920ED">
              <w:rPr>
                <w:rFonts w:ascii="Arial" w:eastAsia="Times New Roman" w:hAnsi="Arial" w:cs="Arial"/>
                <w:color w:val="000000"/>
              </w:rPr>
              <w:t xml:space="preserve"> e </w:t>
            </w:r>
            <w:proofErr w:type="spellStart"/>
            <w:r w:rsidRPr="009920ED">
              <w:rPr>
                <w:rFonts w:ascii="Arial" w:eastAsia="Times New Roman" w:hAnsi="Arial" w:cs="Arial"/>
                <w:color w:val="000000"/>
              </w:rPr>
              <w:t>vga</w:t>
            </w:r>
            <w:proofErr w:type="spellEnd"/>
            <w:r w:rsidRPr="009920ED">
              <w:rPr>
                <w:rFonts w:ascii="Arial" w:eastAsia="Times New Roman" w:hAnsi="Arial" w:cs="Arial"/>
                <w:color w:val="000000"/>
              </w:rPr>
              <w:t xml:space="preserve"> sistema operacional Windows 11. </w:t>
            </w:r>
          </w:p>
        </w:tc>
        <w:tc>
          <w:tcPr>
            <w:tcW w:w="993" w:type="dxa"/>
            <w:vAlign w:val="center"/>
          </w:tcPr>
          <w:p w14:paraId="0CE49A5F" w14:textId="77777777" w:rsidR="009920ED" w:rsidRPr="009920ED" w:rsidRDefault="009920ED" w:rsidP="00580F95">
            <w:pPr>
              <w:jc w:val="center"/>
              <w:rPr>
                <w:rFonts w:ascii="Arial" w:hAnsi="Arial" w:cs="Arial"/>
                <w:b/>
              </w:rPr>
            </w:pPr>
            <w:r w:rsidRPr="009920ED">
              <w:rPr>
                <w:rFonts w:ascii="Arial" w:eastAsia="Times New Roman" w:hAnsi="Arial" w:cs="Arial"/>
                <w:color w:val="000000"/>
              </w:rPr>
              <w:lastRenderedPageBreak/>
              <w:t>UND.</w:t>
            </w:r>
          </w:p>
        </w:tc>
        <w:tc>
          <w:tcPr>
            <w:tcW w:w="992" w:type="dxa"/>
            <w:vAlign w:val="center"/>
          </w:tcPr>
          <w:p w14:paraId="3902EE93" w14:textId="77777777" w:rsidR="009920ED" w:rsidRPr="009920ED" w:rsidRDefault="009920ED" w:rsidP="00580F95">
            <w:pPr>
              <w:jc w:val="center"/>
              <w:rPr>
                <w:rFonts w:ascii="Arial" w:hAnsi="Arial" w:cs="Arial"/>
              </w:rPr>
            </w:pPr>
            <w:r w:rsidRPr="009920ED">
              <w:rPr>
                <w:rFonts w:ascii="Arial" w:eastAsia="Times New Roman" w:hAnsi="Arial" w:cs="Arial"/>
              </w:rPr>
              <w:t>100</w:t>
            </w:r>
          </w:p>
        </w:tc>
      </w:tr>
      <w:tr w:rsidR="009920ED" w:rsidRPr="009920ED" w14:paraId="5ECAA3C5" w14:textId="77777777" w:rsidTr="00E879DE">
        <w:tc>
          <w:tcPr>
            <w:tcW w:w="921" w:type="dxa"/>
            <w:vAlign w:val="center"/>
          </w:tcPr>
          <w:p w14:paraId="24E84327" w14:textId="77777777" w:rsidR="009920ED" w:rsidRPr="009920ED" w:rsidRDefault="009920ED" w:rsidP="00580F95">
            <w:pPr>
              <w:jc w:val="center"/>
              <w:rPr>
                <w:rFonts w:ascii="Arial" w:hAnsi="Arial" w:cs="Arial"/>
                <w:b/>
              </w:rPr>
            </w:pPr>
            <w:r w:rsidRPr="009920ED">
              <w:rPr>
                <w:rFonts w:ascii="Arial" w:eastAsia="Times New Roman" w:hAnsi="Arial" w:cs="Arial"/>
                <w:color w:val="000000"/>
              </w:rPr>
              <w:t>3</w:t>
            </w:r>
          </w:p>
        </w:tc>
        <w:tc>
          <w:tcPr>
            <w:tcW w:w="7541" w:type="dxa"/>
          </w:tcPr>
          <w:p w14:paraId="7D64EF9A" w14:textId="77777777" w:rsidR="009920ED" w:rsidRPr="009920ED" w:rsidRDefault="009920ED" w:rsidP="00580F95">
            <w:pPr>
              <w:jc w:val="both"/>
              <w:rPr>
                <w:rFonts w:ascii="Arial" w:hAnsi="Arial" w:cs="Arial"/>
                <w:b/>
              </w:rPr>
            </w:pPr>
            <w:r w:rsidRPr="009920ED">
              <w:rPr>
                <w:rFonts w:ascii="Arial" w:eastAsia="Times New Roman" w:hAnsi="Arial" w:cs="Arial"/>
                <w:color w:val="000000"/>
              </w:rPr>
              <w:t xml:space="preserve">Processador Núcleos/Threads: 6/12. Frequência 2.90Ghz base até 4.30Ghz Cache: 12 MB Intel® </w:t>
            </w:r>
            <w:proofErr w:type="spellStart"/>
            <w:r w:rsidRPr="009920ED">
              <w:rPr>
                <w:rFonts w:ascii="Arial" w:eastAsia="Times New Roman" w:hAnsi="Arial" w:cs="Arial"/>
                <w:color w:val="000000"/>
              </w:rPr>
              <w:t>Smart</w:t>
            </w:r>
            <w:proofErr w:type="spellEnd"/>
            <w:r w:rsidRPr="009920ED">
              <w:rPr>
                <w:rFonts w:ascii="Arial" w:eastAsia="Times New Roman" w:hAnsi="Arial" w:cs="Arial"/>
                <w:color w:val="000000"/>
              </w:rPr>
              <w:t xml:space="preserve"> Cache. Soquete: LGA 1200. TDP: 65w. Memória 16 </w:t>
            </w:r>
            <w:proofErr w:type="spellStart"/>
            <w:r w:rsidRPr="009920ED">
              <w:rPr>
                <w:rFonts w:ascii="Arial" w:eastAsia="Times New Roman" w:hAnsi="Arial" w:cs="Arial"/>
                <w:color w:val="000000"/>
              </w:rPr>
              <w:t>gb</w:t>
            </w:r>
            <w:proofErr w:type="spellEnd"/>
            <w:r w:rsidRPr="009920ED">
              <w:rPr>
                <w:rFonts w:ascii="Arial" w:eastAsia="Times New Roman" w:hAnsi="Arial" w:cs="Arial"/>
                <w:color w:val="000000"/>
              </w:rPr>
              <w:t xml:space="preserve"> Suporte para DDR4-2666 (até 128GB). Gráficos Integrados: Intel® UHD </w:t>
            </w:r>
            <w:proofErr w:type="spellStart"/>
            <w:r w:rsidRPr="009920ED">
              <w:rPr>
                <w:rFonts w:ascii="Arial" w:eastAsia="Times New Roman" w:hAnsi="Arial" w:cs="Arial"/>
                <w:color w:val="000000"/>
              </w:rPr>
              <w:t>Graphics</w:t>
            </w:r>
            <w:proofErr w:type="spellEnd"/>
            <w:r w:rsidRPr="009920ED">
              <w:rPr>
                <w:rFonts w:ascii="Arial" w:eastAsia="Times New Roman" w:hAnsi="Arial" w:cs="Arial"/>
                <w:color w:val="000000"/>
              </w:rPr>
              <w:t xml:space="preserve"> 630. PCI Express: Versão 3.0 núcleos: 6 threads: 12 placa de vídeo - </w:t>
            </w:r>
            <w:proofErr w:type="spellStart"/>
            <w:r w:rsidRPr="009920ED">
              <w:rPr>
                <w:rFonts w:ascii="Arial" w:eastAsia="Times New Roman" w:hAnsi="Arial" w:cs="Arial"/>
                <w:color w:val="000000"/>
              </w:rPr>
              <w:t>nvidia</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geforce</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gt</w:t>
            </w:r>
            <w:proofErr w:type="spellEnd"/>
            <w:r w:rsidRPr="009920ED">
              <w:rPr>
                <w:rFonts w:ascii="Arial" w:eastAsia="Times New Roman" w:hAnsi="Arial" w:cs="Arial"/>
                <w:color w:val="000000"/>
              </w:rPr>
              <w:t xml:space="preserve"> 610 - conexões de vídeo: </w:t>
            </w:r>
            <w:proofErr w:type="spellStart"/>
            <w:r w:rsidRPr="009920ED">
              <w:rPr>
                <w:rFonts w:ascii="Arial" w:eastAsia="Times New Roman" w:hAnsi="Arial" w:cs="Arial"/>
                <w:color w:val="000000"/>
              </w:rPr>
              <w:t>hdmi</w:t>
            </w:r>
            <w:proofErr w:type="spellEnd"/>
            <w:r w:rsidRPr="009920ED">
              <w:rPr>
                <w:rFonts w:ascii="Arial" w:eastAsia="Times New Roman" w:hAnsi="Arial" w:cs="Arial"/>
                <w:color w:val="000000"/>
              </w:rPr>
              <w:t xml:space="preserve"> 2.0, </w:t>
            </w:r>
            <w:proofErr w:type="spellStart"/>
            <w:r w:rsidRPr="009920ED">
              <w:rPr>
                <w:rFonts w:ascii="Arial" w:eastAsia="Times New Roman" w:hAnsi="Arial" w:cs="Arial"/>
                <w:color w:val="000000"/>
              </w:rPr>
              <w:t>dvi</w:t>
            </w:r>
            <w:proofErr w:type="spellEnd"/>
            <w:r w:rsidRPr="009920ED">
              <w:rPr>
                <w:rFonts w:ascii="Arial" w:eastAsia="Times New Roman" w:hAnsi="Arial" w:cs="Arial"/>
                <w:color w:val="000000"/>
              </w:rPr>
              <w:t xml:space="preserve"> e </w:t>
            </w:r>
            <w:proofErr w:type="spellStart"/>
            <w:r w:rsidRPr="009920ED">
              <w:rPr>
                <w:rFonts w:ascii="Arial" w:eastAsia="Times New Roman" w:hAnsi="Arial" w:cs="Arial"/>
                <w:color w:val="000000"/>
              </w:rPr>
              <w:t>vga</w:t>
            </w:r>
            <w:proofErr w:type="spellEnd"/>
            <w:r w:rsidRPr="009920ED">
              <w:rPr>
                <w:rFonts w:ascii="Arial" w:eastAsia="Times New Roman" w:hAnsi="Arial" w:cs="Arial"/>
                <w:color w:val="000000"/>
              </w:rPr>
              <w:t xml:space="preserve"> - memória: 2gb - conexão: </w:t>
            </w:r>
            <w:proofErr w:type="spellStart"/>
            <w:r w:rsidRPr="009920ED">
              <w:rPr>
                <w:rFonts w:ascii="Arial" w:eastAsia="Times New Roman" w:hAnsi="Arial" w:cs="Arial"/>
                <w:color w:val="000000"/>
              </w:rPr>
              <w:t>pci-e</w:t>
            </w:r>
            <w:proofErr w:type="spellEnd"/>
            <w:r w:rsidRPr="009920ED">
              <w:rPr>
                <w:rFonts w:ascii="Arial" w:eastAsia="Times New Roman" w:hAnsi="Arial" w:cs="Arial"/>
                <w:color w:val="000000"/>
              </w:rPr>
              <w:t xml:space="preserve"> x16 (</w:t>
            </w:r>
            <w:proofErr w:type="spellStart"/>
            <w:r w:rsidRPr="009920ED">
              <w:rPr>
                <w:rFonts w:ascii="Arial" w:eastAsia="Times New Roman" w:hAnsi="Arial" w:cs="Arial"/>
                <w:color w:val="000000"/>
              </w:rPr>
              <w:t>offboard</w:t>
            </w:r>
            <w:proofErr w:type="spellEnd"/>
            <w:r w:rsidRPr="009920ED">
              <w:rPr>
                <w:rFonts w:ascii="Arial" w:eastAsia="Times New Roman" w:hAnsi="Arial" w:cs="Arial"/>
                <w:color w:val="000000"/>
              </w:rPr>
              <w:t xml:space="preserve">) placa mãe - chipset: </w:t>
            </w:r>
            <w:proofErr w:type="spellStart"/>
            <w:r w:rsidRPr="009920ED">
              <w:rPr>
                <w:rFonts w:ascii="Arial" w:eastAsia="Times New Roman" w:hAnsi="Arial" w:cs="Arial"/>
                <w:color w:val="000000"/>
              </w:rPr>
              <w:t>intel</w:t>
            </w:r>
            <w:proofErr w:type="spellEnd"/>
            <w:r w:rsidRPr="009920ED">
              <w:rPr>
                <w:rFonts w:ascii="Arial" w:eastAsia="Times New Roman" w:hAnsi="Arial" w:cs="Arial"/>
                <w:color w:val="000000"/>
              </w:rPr>
              <w:t xml:space="preserve"> h510 (</w:t>
            </w:r>
            <w:proofErr w:type="spellStart"/>
            <w:r w:rsidRPr="009920ED">
              <w:rPr>
                <w:rFonts w:ascii="Arial" w:eastAsia="Times New Roman" w:hAnsi="Arial" w:cs="Arial"/>
                <w:color w:val="000000"/>
              </w:rPr>
              <w:t>lga</w:t>
            </w:r>
            <w:proofErr w:type="spellEnd"/>
            <w:r w:rsidRPr="009920ED">
              <w:rPr>
                <w:rFonts w:ascii="Arial" w:eastAsia="Times New Roman" w:hAnsi="Arial" w:cs="Arial"/>
                <w:color w:val="000000"/>
              </w:rPr>
              <w:t xml:space="preserve"> 1200) - conexões usb: 2x 3.2 + 4x 2.0 - áudio: </w:t>
            </w:r>
            <w:proofErr w:type="spellStart"/>
            <w:r w:rsidRPr="009920ED">
              <w:rPr>
                <w:rFonts w:ascii="Arial" w:eastAsia="Times New Roman" w:hAnsi="Arial" w:cs="Arial"/>
                <w:color w:val="000000"/>
              </w:rPr>
              <w:t>hd</w:t>
            </w:r>
            <w:proofErr w:type="spellEnd"/>
            <w:r w:rsidRPr="009920ED">
              <w:rPr>
                <w:rFonts w:ascii="Arial" w:eastAsia="Times New Roman" w:hAnsi="Arial" w:cs="Arial"/>
                <w:color w:val="000000"/>
              </w:rPr>
              <w:t xml:space="preserve"> 7.1 canais com 3 conexões - rede: gigabit 10/100/1000 - conexões de vídeo: </w:t>
            </w:r>
            <w:proofErr w:type="spellStart"/>
            <w:r w:rsidRPr="009920ED">
              <w:rPr>
                <w:rFonts w:ascii="Arial" w:eastAsia="Times New Roman" w:hAnsi="Arial" w:cs="Arial"/>
                <w:color w:val="000000"/>
              </w:rPr>
              <w:t>hdmi</w:t>
            </w:r>
            <w:proofErr w:type="spellEnd"/>
            <w:r w:rsidRPr="009920ED">
              <w:rPr>
                <w:rFonts w:ascii="Arial" w:eastAsia="Times New Roman" w:hAnsi="Arial" w:cs="Arial"/>
                <w:color w:val="000000"/>
              </w:rPr>
              <w:t xml:space="preserve"> 2.0 e </w:t>
            </w:r>
            <w:proofErr w:type="spellStart"/>
            <w:r w:rsidRPr="009920ED">
              <w:rPr>
                <w:rFonts w:ascii="Arial" w:eastAsia="Times New Roman" w:hAnsi="Arial" w:cs="Arial"/>
                <w:color w:val="000000"/>
              </w:rPr>
              <w:t>vga</w:t>
            </w:r>
            <w:proofErr w:type="spellEnd"/>
            <w:r w:rsidRPr="009920ED">
              <w:rPr>
                <w:rFonts w:ascii="Arial" w:eastAsia="Times New Roman" w:hAnsi="Arial" w:cs="Arial"/>
                <w:color w:val="000000"/>
              </w:rPr>
              <w:t xml:space="preserve"> - ps2: sim - slots: </w:t>
            </w:r>
            <w:proofErr w:type="spellStart"/>
            <w:r w:rsidRPr="009920ED">
              <w:rPr>
                <w:rFonts w:ascii="Arial" w:eastAsia="Times New Roman" w:hAnsi="Arial" w:cs="Arial"/>
                <w:color w:val="000000"/>
              </w:rPr>
              <w:t>pci-e</w:t>
            </w:r>
            <w:proofErr w:type="spellEnd"/>
            <w:r w:rsidRPr="009920ED">
              <w:rPr>
                <w:rFonts w:ascii="Arial" w:eastAsia="Times New Roman" w:hAnsi="Arial" w:cs="Arial"/>
                <w:color w:val="000000"/>
              </w:rPr>
              <w:t xml:space="preserve"> x1 3.0, </w:t>
            </w:r>
            <w:proofErr w:type="spellStart"/>
            <w:r w:rsidRPr="009920ED">
              <w:rPr>
                <w:rFonts w:ascii="Arial" w:eastAsia="Times New Roman" w:hAnsi="Arial" w:cs="Arial"/>
                <w:color w:val="000000"/>
              </w:rPr>
              <w:t>pci-e</w:t>
            </w:r>
            <w:proofErr w:type="spellEnd"/>
            <w:r w:rsidRPr="009920ED">
              <w:rPr>
                <w:rFonts w:ascii="Arial" w:eastAsia="Times New Roman" w:hAnsi="Arial" w:cs="Arial"/>
                <w:color w:val="000000"/>
              </w:rPr>
              <w:t xml:space="preserve"> x16 4.0, m.2 (socket 3, m </w:t>
            </w:r>
            <w:proofErr w:type="spellStart"/>
            <w:r w:rsidRPr="009920ED">
              <w:rPr>
                <w:rFonts w:ascii="Arial" w:eastAsia="Times New Roman" w:hAnsi="Arial" w:cs="Arial"/>
                <w:color w:val="000000"/>
              </w:rPr>
              <w:t>key</w:t>
            </w:r>
            <w:proofErr w:type="spellEnd"/>
            <w:r w:rsidRPr="009920ED">
              <w:rPr>
                <w:rFonts w:ascii="Arial" w:eastAsia="Times New Roman" w:hAnsi="Arial" w:cs="Arial"/>
                <w:color w:val="000000"/>
              </w:rPr>
              <w:t xml:space="preserve">, 2242/2260/2280 </w:t>
            </w:r>
            <w:proofErr w:type="spellStart"/>
            <w:r w:rsidRPr="009920ED">
              <w:rPr>
                <w:rFonts w:ascii="Arial" w:eastAsia="Times New Roman" w:hAnsi="Arial" w:cs="Arial"/>
                <w:color w:val="000000"/>
              </w:rPr>
              <w:t>sata</w:t>
            </w:r>
            <w:proofErr w:type="spellEnd"/>
            <w:r w:rsidRPr="009920ED">
              <w:rPr>
                <w:rFonts w:ascii="Arial" w:eastAsia="Times New Roman" w:hAnsi="Arial" w:cs="Arial"/>
                <w:color w:val="000000"/>
              </w:rPr>
              <w:t xml:space="preserve"> e suporte a </w:t>
            </w:r>
            <w:proofErr w:type="spellStart"/>
            <w:r w:rsidRPr="009920ED">
              <w:rPr>
                <w:rFonts w:ascii="Arial" w:eastAsia="Times New Roman" w:hAnsi="Arial" w:cs="Arial"/>
                <w:color w:val="000000"/>
              </w:rPr>
              <w:t>ssd</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pcie</w:t>
            </w:r>
            <w:proofErr w:type="spellEnd"/>
            <w:r w:rsidRPr="009920ED">
              <w:rPr>
                <w:rFonts w:ascii="Arial" w:eastAsia="Times New Roman" w:hAnsi="Arial" w:cs="Arial"/>
                <w:color w:val="000000"/>
              </w:rPr>
              <w:t xml:space="preserve">) - memória: suporta até 64gb de memória ddr4 3200mhz memória ddr4 - frequência: 3200mhz - capacidade: 16gb, armazenamento - tipo: </w:t>
            </w:r>
            <w:proofErr w:type="spellStart"/>
            <w:r w:rsidRPr="009920ED">
              <w:rPr>
                <w:rFonts w:ascii="Arial" w:eastAsia="Times New Roman" w:hAnsi="Arial" w:cs="Arial"/>
                <w:color w:val="000000"/>
              </w:rPr>
              <w:t>ssd</w:t>
            </w:r>
            <w:proofErr w:type="spellEnd"/>
            <w:r w:rsidRPr="009920ED">
              <w:rPr>
                <w:rFonts w:ascii="Arial" w:eastAsia="Times New Roman" w:hAnsi="Arial" w:cs="Arial"/>
                <w:color w:val="000000"/>
              </w:rPr>
              <w:t xml:space="preserve"> - tecnologia: </w:t>
            </w:r>
            <w:proofErr w:type="spellStart"/>
            <w:r w:rsidRPr="009920ED">
              <w:rPr>
                <w:rFonts w:ascii="Arial" w:eastAsia="Times New Roman" w:hAnsi="Arial" w:cs="Arial"/>
                <w:color w:val="000000"/>
              </w:rPr>
              <w:t>nvme</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gen</w:t>
            </w:r>
            <w:proofErr w:type="spellEnd"/>
            <w:r w:rsidRPr="009920ED">
              <w:rPr>
                <w:rFonts w:ascii="Arial" w:eastAsia="Times New Roman" w:hAnsi="Arial" w:cs="Arial"/>
                <w:color w:val="000000"/>
              </w:rPr>
              <w:t xml:space="preserve"> 3 - conexão: </w:t>
            </w:r>
            <w:proofErr w:type="spellStart"/>
            <w:r w:rsidRPr="009920ED">
              <w:rPr>
                <w:rFonts w:ascii="Arial" w:eastAsia="Times New Roman" w:hAnsi="Arial" w:cs="Arial"/>
                <w:color w:val="000000"/>
              </w:rPr>
              <w:t>pci-e</w:t>
            </w:r>
            <w:proofErr w:type="spellEnd"/>
            <w:r w:rsidRPr="009920ED">
              <w:rPr>
                <w:rFonts w:ascii="Arial" w:eastAsia="Times New Roman" w:hAnsi="Arial" w:cs="Arial"/>
                <w:color w:val="000000"/>
              </w:rPr>
              <w:t xml:space="preserve"> - capacidade: 1tb - velocidade de leitura: 2400mb/s - velocidade de escrita: 1700mb/s gabinete - tipo: micro </w:t>
            </w:r>
            <w:proofErr w:type="spellStart"/>
            <w:r w:rsidRPr="009920ED">
              <w:rPr>
                <w:rFonts w:ascii="Arial" w:eastAsia="Times New Roman" w:hAnsi="Arial" w:cs="Arial"/>
                <w:color w:val="000000"/>
              </w:rPr>
              <w:t>atx</w:t>
            </w:r>
            <w:proofErr w:type="spellEnd"/>
            <w:r w:rsidRPr="009920ED">
              <w:rPr>
                <w:rFonts w:ascii="Arial" w:eastAsia="Times New Roman" w:hAnsi="Arial" w:cs="Arial"/>
                <w:color w:val="000000"/>
              </w:rPr>
              <w:t xml:space="preserve"> - conexões: 2x usb e 2x áudio - cor: preto fonte de alimentação - tipo: </w:t>
            </w:r>
            <w:proofErr w:type="spellStart"/>
            <w:r w:rsidRPr="009920ED">
              <w:rPr>
                <w:rFonts w:ascii="Arial" w:eastAsia="Times New Roman" w:hAnsi="Arial" w:cs="Arial"/>
                <w:color w:val="000000"/>
              </w:rPr>
              <w:t>atx</w:t>
            </w:r>
            <w:proofErr w:type="spellEnd"/>
            <w:r w:rsidRPr="009920ED">
              <w:rPr>
                <w:rFonts w:ascii="Arial" w:eastAsia="Times New Roman" w:hAnsi="Arial" w:cs="Arial"/>
                <w:color w:val="000000"/>
              </w:rPr>
              <w:t xml:space="preserve"> - potência real: 500w - energia: bivolt- - cooler de refrigeração - cor: preta acessórios - mouse usb: com 3 botões e alto </w:t>
            </w:r>
            <w:proofErr w:type="spellStart"/>
            <w:r w:rsidRPr="009920ED">
              <w:rPr>
                <w:rFonts w:ascii="Arial" w:eastAsia="Times New Roman" w:hAnsi="Arial" w:cs="Arial"/>
                <w:color w:val="000000"/>
              </w:rPr>
              <w:t>dpi</w:t>
            </w:r>
            <w:proofErr w:type="spellEnd"/>
            <w:r w:rsidRPr="009920ED">
              <w:rPr>
                <w:rFonts w:ascii="Arial" w:eastAsia="Times New Roman" w:hAnsi="Arial" w:cs="Arial"/>
                <w:color w:val="000000"/>
              </w:rPr>
              <w:t xml:space="preserve">, - teclado usb: no padrão português brasil abnt2 e repleto de teclas de atalho. possui função </w:t>
            </w:r>
            <w:proofErr w:type="spellStart"/>
            <w:r w:rsidRPr="009920ED">
              <w:rPr>
                <w:rFonts w:ascii="Arial" w:eastAsia="Times New Roman" w:hAnsi="Arial" w:cs="Arial"/>
                <w:color w:val="000000"/>
              </w:rPr>
              <w:t>anti</w:t>
            </w:r>
            <w:proofErr w:type="spellEnd"/>
            <w:r w:rsidRPr="009920ED">
              <w:rPr>
                <w:rFonts w:ascii="Arial" w:eastAsia="Times New Roman" w:hAnsi="Arial" w:cs="Arial"/>
                <w:color w:val="000000"/>
              </w:rPr>
              <w:t xml:space="preserve"> </w:t>
            </w:r>
            <w:proofErr w:type="spellStart"/>
            <w:r w:rsidRPr="009920ED">
              <w:rPr>
                <w:rFonts w:ascii="Arial" w:eastAsia="Times New Roman" w:hAnsi="Arial" w:cs="Arial"/>
                <w:color w:val="000000"/>
              </w:rPr>
              <w:t>ghosting</w:t>
            </w:r>
            <w:proofErr w:type="spellEnd"/>
            <w:r w:rsidRPr="009920ED">
              <w:rPr>
                <w:rFonts w:ascii="Arial" w:eastAsia="Times New Roman" w:hAnsi="Arial" w:cs="Arial"/>
                <w:color w:val="000000"/>
              </w:rPr>
              <w:t xml:space="preserve"> monitor - tipo da tela: led - tamanho da tela: 19.5´´ - resolução: </w:t>
            </w:r>
            <w:proofErr w:type="spellStart"/>
            <w:r w:rsidRPr="009920ED">
              <w:rPr>
                <w:rFonts w:ascii="Arial" w:eastAsia="Times New Roman" w:hAnsi="Arial" w:cs="Arial"/>
                <w:color w:val="000000"/>
              </w:rPr>
              <w:t>hd</w:t>
            </w:r>
            <w:proofErr w:type="spellEnd"/>
            <w:r w:rsidRPr="009920ED">
              <w:rPr>
                <w:rFonts w:ascii="Arial" w:eastAsia="Times New Roman" w:hAnsi="Arial" w:cs="Arial"/>
                <w:color w:val="000000"/>
              </w:rPr>
              <w:t xml:space="preserve"> 1440x900 - brilho: 220cd/m² - contraste: 500.000:1 - taxa de atualização: 75hz - tela </w:t>
            </w:r>
            <w:proofErr w:type="spellStart"/>
            <w:r w:rsidRPr="009920ED">
              <w:rPr>
                <w:rFonts w:ascii="Arial" w:eastAsia="Times New Roman" w:hAnsi="Arial" w:cs="Arial"/>
                <w:color w:val="000000"/>
              </w:rPr>
              <w:t>antireflexo</w:t>
            </w:r>
            <w:proofErr w:type="spellEnd"/>
            <w:r w:rsidRPr="009920ED">
              <w:rPr>
                <w:rFonts w:ascii="Arial" w:eastAsia="Times New Roman" w:hAnsi="Arial" w:cs="Arial"/>
                <w:color w:val="000000"/>
              </w:rPr>
              <w:t xml:space="preserve"> - menu de configuração - ergonomia: ajuste de inclinação - conexões de vídeo: </w:t>
            </w:r>
            <w:proofErr w:type="spellStart"/>
            <w:r w:rsidRPr="009920ED">
              <w:rPr>
                <w:rFonts w:ascii="Arial" w:eastAsia="Times New Roman" w:hAnsi="Arial" w:cs="Arial"/>
                <w:color w:val="000000"/>
              </w:rPr>
              <w:t>hdmi</w:t>
            </w:r>
            <w:proofErr w:type="spellEnd"/>
            <w:r w:rsidRPr="009920ED">
              <w:rPr>
                <w:rFonts w:ascii="Arial" w:eastAsia="Times New Roman" w:hAnsi="Arial" w:cs="Arial"/>
                <w:color w:val="000000"/>
              </w:rPr>
              <w:t xml:space="preserve"> e </w:t>
            </w:r>
            <w:proofErr w:type="spellStart"/>
            <w:r w:rsidRPr="009920ED">
              <w:rPr>
                <w:rFonts w:ascii="Arial" w:eastAsia="Times New Roman" w:hAnsi="Arial" w:cs="Arial"/>
                <w:color w:val="000000"/>
              </w:rPr>
              <w:t>vga</w:t>
            </w:r>
            <w:proofErr w:type="spellEnd"/>
            <w:r w:rsidRPr="009920ED">
              <w:rPr>
                <w:rFonts w:ascii="Arial" w:eastAsia="Times New Roman" w:hAnsi="Arial" w:cs="Arial"/>
                <w:color w:val="000000"/>
              </w:rPr>
              <w:t>.</w:t>
            </w:r>
          </w:p>
        </w:tc>
        <w:tc>
          <w:tcPr>
            <w:tcW w:w="993" w:type="dxa"/>
            <w:vAlign w:val="center"/>
          </w:tcPr>
          <w:p w14:paraId="2448EF3E" w14:textId="77777777" w:rsidR="009920ED" w:rsidRPr="009920ED" w:rsidRDefault="009920ED" w:rsidP="00580F95">
            <w:pPr>
              <w:jc w:val="center"/>
              <w:rPr>
                <w:rFonts w:ascii="Arial" w:hAnsi="Arial" w:cs="Arial"/>
                <w:b/>
              </w:rPr>
            </w:pPr>
            <w:r w:rsidRPr="009920ED">
              <w:rPr>
                <w:rFonts w:ascii="Arial" w:eastAsia="Times New Roman" w:hAnsi="Arial" w:cs="Arial"/>
                <w:color w:val="000000"/>
              </w:rPr>
              <w:t>UND.</w:t>
            </w:r>
          </w:p>
        </w:tc>
        <w:tc>
          <w:tcPr>
            <w:tcW w:w="992" w:type="dxa"/>
            <w:vAlign w:val="center"/>
          </w:tcPr>
          <w:p w14:paraId="1D0EE096" w14:textId="77777777" w:rsidR="009920ED" w:rsidRPr="009920ED" w:rsidRDefault="009920ED" w:rsidP="00580F95">
            <w:pPr>
              <w:jc w:val="center"/>
              <w:rPr>
                <w:rFonts w:ascii="Arial" w:hAnsi="Arial" w:cs="Arial"/>
              </w:rPr>
            </w:pPr>
            <w:r w:rsidRPr="009920ED">
              <w:rPr>
                <w:rFonts w:ascii="Arial" w:eastAsia="Times New Roman" w:hAnsi="Arial" w:cs="Arial"/>
              </w:rPr>
              <w:t>5</w:t>
            </w:r>
          </w:p>
        </w:tc>
      </w:tr>
    </w:tbl>
    <w:p w14:paraId="1EF9AF22" w14:textId="77777777" w:rsidR="009920ED" w:rsidRPr="009920ED" w:rsidRDefault="009920ED" w:rsidP="009920ED">
      <w:pPr>
        <w:jc w:val="both"/>
        <w:rPr>
          <w:rFonts w:ascii="Arial" w:hAnsi="Arial" w:cs="Arial"/>
          <w:b/>
        </w:rPr>
      </w:pPr>
    </w:p>
    <w:p w14:paraId="6BC07AC6" w14:textId="77777777" w:rsidR="009920ED" w:rsidRPr="009920ED" w:rsidRDefault="009920ED" w:rsidP="009920ED">
      <w:pPr>
        <w:jc w:val="both"/>
        <w:rPr>
          <w:rFonts w:ascii="Arial" w:hAnsi="Arial" w:cs="Arial"/>
          <w:b/>
        </w:rPr>
      </w:pPr>
      <w:r w:rsidRPr="009920ED">
        <w:rPr>
          <w:rFonts w:ascii="Arial" w:hAnsi="Arial" w:cs="Arial"/>
          <w:b/>
        </w:rPr>
        <w:t>4 - DO PAGAMENTO</w:t>
      </w:r>
    </w:p>
    <w:p w14:paraId="5232EC73" w14:textId="77777777" w:rsidR="009920ED" w:rsidRPr="009920ED" w:rsidRDefault="009920ED" w:rsidP="009920ED">
      <w:pPr>
        <w:jc w:val="both"/>
        <w:rPr>
          <w:rFonts w:ascii="Arial" w:hAnsi="Arial" w:cs="Arial"/>
        </w:rPr>
      </w:pPr>
      <w:r w:rsidRPr="009920ED">
        <w:rPr>
          <w:rFonts w:ascii="Arial" w:hAnsi="Arial" w:cs="Arial"/>
        </w:rPr>
        <w:t xml:space="preserve">A CONTRATADA deverá entregar nota fiscal/fatura de serviços, para fins de atesto aos serviços prestados e para posterior liquidação e pagamento. </w:t>
      </w:r>
    </w:p>
    <w:p w14:paraId="06A5CEA0" w14:textId="77777777" w:rsidR="009920ED" w:rsidRPr="009920ED" w:rsidRDefault="009920ED" w:rsidP="009920ED">
      <w:pPr>
        <w:jc w:val="both"/>
        <w:rPr>
          <w:rFonts w:ascii="Arial" w:hAnsi="Arial" w:cs="Arial"/>
        </w:rPr>
      </w:pPr>
      <w:r w:rsidRPr="009920ED">
        <w:rPr>
          <w:rFonts w:ascii="Arial" w:hAnsi="Arial" w:cs="Arial"/>
        </w:rPr>
        <w:t xml:space="preserve">O pagamento será efetuado pela CONTRATANTE no prazo de 30 (trinta) dias, contado da data da protocolização da nota fiscal/fatura. </w:t>
      </w:r>
    </w:p>
    <w:p w14:paraId="21F4713F" w14:textId="77777777" w:rsidR="009920ED" w:rsidRPr="009920ED" w:rsidRDefault="009920ED" w:rsidP="009920ED">
      <w:pPr>
        <w:jc w:val="both"/>
        <w:rPr>
          <w:rFonts w:ascii="Arial" w:hAnsi="Arial" w:cs="Arial"/>
          <w:b/>
        </w:rPr>
      </w:pPr>
      <w:r w:rsidRPr="009920ED">
        <w:rPr>
          <w:rFonts w:ascii="Arial" w:hAnsi="Arial" w:cs="Arial"/>
        </w:rPr>
        <w:t>O pagamento será realizado por meio de ordem bancária, creditada na conta corrente do CONTRATADO.</w:t>
      </w:r>
    </w:p>
    <w:p w14:paraId="39A93C4D" w14:textId="77777777" w:rsidR="009920ED" w:rsidRPr="009920ED" w:rsidRDefault="009920ED" w:rsidP="009920ED">
      <w:pPr>
        <w:jc w:val="both"/>
        <w:rPr>
          <w:rFonts w:ascii="Arial" w:hAnsi="Arial" w:cs="Arial"/>
          <w:b/>
        </w:rPr>
      </w:pPr>
    </w:p>
    <w:p w14:paraId="2C7B3B94" w14:textId="77777777" w:rsidR="009920ED" w:rsidRPr="009920ED" w:rsidRDefault="009920ED" w:rsidP="009920ED">
      <w:pPr>
        <w:jc w:val="both"/>
        <w:rPr>
          <w:rFonts w:ascii="Arial" w:hAnsi="Arial" w:cs="Arial"/>
          <w:b/>
        </w:rPr>
      </w:pPr>
      <w:r w:rsidRPr="009920ED">
        <w:rPr>
          <w:rFonts w:ascii="Arial" w:hAnsi="Arial" w:cs="Arial"/>
          <w:b/>
        </w:rPr>
        <w:t>5 - OBRIGAÇÕES DA CONTRATANTE</w:t>
      </w:r>
    </w:p>
    <w:p w14:paraId="0EA95BEF" w14:textId="77777777" w:rsidR="009920ED" w:rsidRPr="009920ED" w:rsidRDefault="009920ED" w:rsidP="009920ED">
      <w:pPr>
        <w:jc w:val="both"/>
        <w:rPr>
          <w:rFonts w:ascii="Arial" w:hAnsi="Arial" w:cs="Arial"/>
        </w:rPr>
      </w:pPr>
      <w:r w:rsidRPr="009920ED">
        <w:rPr>
          <w:rFonts w:ascii="Arial" w:hAnsi="Arial" w:cs="Arial"/>
        </w:rPr>
        <w:t>Efetuar o pagamento à CONTRATADA, de acordo com o estabelecido no Contrato;</w:t>
      </w:r>
    </w:p>
    <w:p w14:paraId="12389806" w14:textId="77777777" w:rsidR="009920ED" w:rsidRPr="009920ED" w:rsidRDefault="009920ED" w:rsidP="009920ED">
      <w:pPr>
        <w:jc w:val="both"/>
        <w:rPr>
          <w:rFonts w:ascii="Arial" w:hAnsi="Arial" w:cs="Arial"/>
        </w:rPr>
      </w:pPr>
      <w:r w:rsidRPr="009920ED">
        <w:rPr>
          <w:rFonts w:ascii="Arial" w:hAnsi="Arial" w:cs="Arial"/>
        </w:rPr>
        <w:t>Promover o acompanhamento e a fiscalização da prestação de serviços, sob o aspecto quantitativo e qualitativo, anotando em registro próprio as falhas detectadas;</w:t>
      </w:r>
    </w:p>
    <w:p w14:paraId="202CDA80" w14:textId="77777777" w:rsidR="009920ED" w:rsidRPr="009920ED" w:rsidRDefault="009920ED" w:rsidP="009920ED">
      <w:pPr>
        <w:jc w:val="both"/>
        <w:rPr>
          <w:rFonts w:ascii="Arial" w:hAnsi="Arial" w:cs="Arial"/>
        </w:rPr>
      </w:pPr>
      <w:r w:rsidRPr="009920ED">
        <w:rPr>
          <w:rFonts w:ascii="Arial" w:hAnsi="Arial" w:cs="Arial"/>
        </w:rPr>
        <w:t>Comunicar à CONTRATADA, qualquer anormalidade no objeto do Contrato, podendo recusar o recebimento, caso não esteja de acordo com as especificações e condições estabelecidas no Termo de Referência;</w:t>
      </w:r>
    </w:p>
    <w:p w14:paraId="73C71C71" w14:textId="77777777" w:rsidR="009920ED" w:rsidRPr="009920ED" w:rsidRDefault="009920ED" w:rsidP="009920ED">
      <w:pPr>
        <w:jc w:val="both"/>
        <w:rPr>
          <w:rFonts w:ascii="Arial" w:hAnsi="Arial" w:cs="Arial"/>
        </w:rPr>
      </w:pPr>
      <w:r w:rsidRPr="009920ED">
        <w:rPr>
          <w:rFonts w:ascii="Arial" w:hAnsi="Arial" w:cs="Arial"/>
        </w:rPr>
        <w:t>Notificar previamente à CONTRATADA, quando da aplicação de penalidades.</w:t>
      </w:r>
    </w:p>
    <w:p w14:paraId="389B00E1" w14:textId="77777777" w:rsidR="009920ED" w:rsidRPr="009920ED" w:rsidRDefault="009920ED" w:rsidP="009920ED">
      <w:pPr>
        <w:jc w:val="both"/>
        <w:rPr>
          <w:rFonts w:ascii="Arial" w:hAnsi="Arial" w:cs="Arial"/>
          <w:b/>
        </w:rPr>
      </w:pPr>
    </w:p>
    <w:p w14:paraId="2D7D8BE2" w14:textId="77777777" w:rsidR="009920ED" w:rsidRPr="009920ED" w:rsidRDefault="009920ED" w:rsidP="009920ED">
      <w:pPr>
        <w:jc w:val="both"/>
        <w:rPr>
          <w:rFonts w:ascii="Arial" w:hAnsi="Arial" w:cs="Arial"/>
          <w:b/>
        </w:rPr>
      </w:pPr>
      <w:r w:rsidRPr="009920ED">
        <w:rPr>
          <w:rFonts w:ascii="Arial" w:hAnsi="Arial" w:cs="Arial"/>
          <w:b/>
        </w:rPr>
        <w:t>6 - OBRIGAÇÕES DA CONTRATADA</w:t>
      </w:r>
    </w:p>
    <w:p w14:paraId="446C3644" w14:textId="77777777" w:rsidR="009920ED" w:rsidRPr="009920ED" w:rsidRDefault="009920ED" w:rsidP="009920ED">
      <w:pPr>
        <w:jc w:val="both"/>
        <w:rPr>
          <w:rFonts w:ascii="Arial" w:hAnsi="Arial" w:cs="Arial"/>
        </w:rPr>
      </w:pPr>
      <w:r w:rsidRPr="009920ED">
        <w:rPr>
          <w:rFonts w:ascii="Arial" w:hAnsi="Arial" w:cs="Arial"/>
        </w:rPr>
        <w:t xml:space="preserve">Responsabilizar-se pelo fornecimento do objeto do Contrato, respondendo civil e criminalmente por todos os danos, perdas e prejuízos que, por dolo ou culpa sua, de seus empregados, prepostos, </w:t>
      </w:r>
      <w:r w:rsidRPr="009920ED">
        <w:rPr>
          <w:rFonts w:ascii="Arial" w:hAnsi="Arial" w:cs="Arial"/>
        </w:rPr>
        <w:lastRenderedPageBreak/>
        <w:t>ou terceiros no exercício de suas atividades, vier a direta ou indiretamente, causar ou provocar à CONTRATANTE e a terceiros;</w:t>
      </w:r>
    </w:p>
    <w:p w14:paraId="066AAE64" w14:textId="77777777" w:rsidR="009920ED" w:rsidRPr="009920ED" w:rsidRDefault="009920ED" w:rsidP="009920ED">
      <w:pPr>
        <w:jc w:val="both"/>
        <w:rPr>
          <w:rFonts w:ascii="Arial" w:hAnsi="Arial" w:cs="Arial"/>
        </w:rPr>
      </w:pPr>
      <w:r w:rsidRPr="009920ED">
        <w:rPr>
          <w:rFonts w:ascii="Arial" w:hAnsi="Arial" w:cs="Arial"/>
        </w:rPr>
        <w:t>Responsabilizar-se</w:t>
      </w:r>
      <w:r w:rsidRPr="009920ED">
        <w:rPr>
          <w:rFonts w:ascii="Arial" w:hAnsi="Arial" w:cs="Arial"/>
          <w:spacing w:val="-12"/>
        </w:rPr>
        <w:t xml:space="preserve"> </w:t>
      </w:r>
      <w:r w:rsidRPr="009920ED">
        <w:rPr>
          <w:rFonts w:ascii="Arial" w:hAnsi="Arial" w:cs="Arial"/>
        </w:rPr>
        <w:t>por</w:t>
      </w:r>
      <w:r w:rsidRPr="009920ED">
        <w:rPr>
          <w:rFonts w:ascii="Arial" w:hAnsi="Arial" w:cs="Arial"/>
          <w:spacing w:val="-11"/>
        </w:rPr>
        <w:t xml:space="preserve"> </w:t>
      </w:r>
      <w:r w:rsidRPr="009920ED">
        <w:rPr>
          <w:rFonts w:ascii="Arial" w:hAnsi="Arial" w:cs="Arial"/>
        </w:rPr>
        <w:t>quaisquer</w:t>
      </w:r>
      <w:r w:rsidRPr="009920ED">
        <w:rPr>
          <w:rFonts w:ascii="Arial" w:hAnsi="Arial" w:cs="Arial"/>
          <w:spacing w:val="-12"/>
        </w:rPr>
        <w:t xml:space="preserve"> </w:t>
      </w:r>
      <w:r w:rsidRPr="009920ED">
        <w:rPr>
          <w:rFonts w:ascii="Arial" w:hAnsi="Arial" w:cs="Arial"/>
        </w:rPr>
        <w:t>ônus</w:t>
      </w:r>
      <w:r w:rsidRPr="009920ED">
        <w:rPr>
          <w:rFonts w:ascii="Arial" w:hAnsi="Arial" w:cs="Arial"/>
          <w:spacing w:val="-10"/>
        </w:rPr>
        <w:t xml:space="preserve"> </w:t>
      </w:r>
      <w:r w:rsidRPr="009920ED">
        <w:rPr>
          <w:rFonts w:ascii="Arial" w:hAnsi="Arial" w:cs="Arial"/>
        </w:rPr>
        <w:t>decorrentes</w:t>
      </w:r>
      <w:r w:rsidRPr="009920ED">
        <w:rPr>
          <w:rFonts w:ascii="Arial" w:hAnsi="Arial" w:cs="Arial"/>
          <w:spacing w:val="-11"/>
        </w:rPr>
        <w:t xml:space="preserve"> </w:t>
      </w:r>
      <w:r w:rsidRPr="009920ED">
        <w:rPr>
          <w:rFonts w:ascii="Arial" w:hAnsi="Arial" w:cs="Arial"/>
        </w:rPr>
        <w:t>de</w:t>
      </w:r>
      <w:r w:rsidRPr="009920ED">
        <w:rPr>
          <w:rFonts w:ascii="Arial" w:hAnsi="Arial" w:cs="Arial"/>
          <w:spacing w:val="-11"/>
        </w:rPr>
        <w:t xml:space="preserve"> </w:t>
      </w:r>
      <w:r w:rsidRPr="009920ED">
        <w:rPr>
          <w:rFonts w:ascii="Arial" w:hAnsi="Arial" w:cs="Arial"/>
        </w:rPr>
        <w:t>omissões</w:t>
      </w:r>
      <w:r w:rsidRPr="009920ED">
        <w:rPr>
          <w:rFonts w:ascii="Arial" w:hAnsi="Arial" w:cs="Arial"/>
          <w:spacing w:val="-10"/>
        </w:rPr>
        <w:t xml:space="preserve"> </w:t>
      </w:r>
      <w:r w:rsidRPr="009920ED">
        <w:rPr>
          <w:rFonts w:ascii="Arial" w:hAnsi="Arial" w:cs="Arial"/>
        </w:rPr>
        <w:t>ou</w:t>
      </w:r>
      <w:r w:rsidRPr="009920ED">
        <w:rPr>
          <w:rFonts w:ascii="Arial" w:hAnsi="Arial" w:cs="Arial"/>
          <w:spacing w:val="-11"/>
        </w:rPr>
        <w:t xml:space="preserve"> </w:t>
      </w:r>
      <w:r w:rsidRPr="009920ED">
        <w:rPr>
          <w:rFonts w:ascii="Arial" w:hAnsi="Arial" w:cs="Arial"/>
        </w:rPr>
        <w:t>erros</w:t>
      </w:r>
      <w:r w:rsidRPr="009920ED">
        <w:rPr>
          <w:rFonts w:ascii="Arial" w:hAnsi="Arial" w:cs="Arial"/>
          <w:spacing w:val="-11"/>
        </w:rPr>
        <w:t xml:space="preserve"> </w:t>
      </w:r>
      <w:r w:rsidRPr="009920ED">
        <w:rPr>
          <w:rFonts w:ascii="Arial" w:hAnsi="Arial" w:cs="Arial"/>
        </w:rPr>
        <w:t>na</w:t>
      </w:r>
      <w:r w:rsidRPr="009920ED">
        <w:rPr>
          <w:rFonts w:ascii="Arial" w:hAnsi="Arial" w:cs="Arial"/>
          <w:spacing w:val="-12"/>
        </w:rPr>
        <w:t xml:space="preserve"> </w:t>
      </w:r>
      <w:r w:rsidRPr="009920ED">
        <w:rPr>
          <w:rFonts w:ascii="Arial" w:hAnsi="Arial" w:cs="Arial"/>
        </w:rPr>
        <w:t>elaboração de estimativa de custos e que redundem em aumento de despesas ou perda de descontos para o</w:t>
      </w:r>
      <w:r w:rsidRPr="009920ED">
        <w:rPr>
          <w:rFonts w:ascii="Arial" w:hAnsi="Arial" w:cs="Arial"/>
          <w:spacing w:val="-3"/>
        </w:rPr>
        <w:t xml:space="preserve"> </w:t>
      </w:r>
      <w:r w:rsidRPr="009920ED">
        <w:rPr>
          <w:rFonts w:ascii="Arial" w:hAnsi="Arial" w:cs="Arial"/>
        </w:rPr>
        <w:t>Contratante;</w:t>
      </w:r>
    </w:p>
    <w:p w14:paraId="45B0E415" w14:textId="77777777" w:rsidR="009920ED" w:rsidRPr="009920ED" w:rsidRDefault="009920ED" w:rsidP="009920ED">
      <w:pPr>
        <w:jc w:val="both"/>
        <w:rPr>
          <w:rFonts w:ascii="Arial" w:hAnsi="Arial" w:cs="Arial"/>
        </w:rPr>
      </w:pPr>
      <w:r w:rsidRPr="009920ED">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9920ED">
        <w:rPr>
          <w:rFonts w:ascii="Arial" w:hAnsi="Arial" w:cs="Arial"/>
          <w:spacing w:val="-16"/>
        </w:rPr>
        <w:t xml:space="preserve"> </w:t>
      </w:r>
      <w:r w:rsidRPr="009920ED">
        <w:rPr>
          <w:rFonts w:ascii="Arial" w:hAnsi="Arial" w:cs="Arial"/>
        </w:rPr>
        <w:t>e</w:t>
      </w:r>
      <w:r w:rsidRPr="009920ED">
        <w:rPr>
          <w:rFonts w:ascii="Arial" w:hAnsi="Arial" w:cs="Arial"/>
          <w:spacing w:val="-17"/>
        </w:rPr>
        <w:t xml:space="preserve"> </w:t>
      </w:r>
      <w:r w:rsidRPr="009920ED">
        <w:rPr>
          <w:rFonts w:ascii="Arial" w:hAnsi="Arial" w:cs="Arial"/>
        </w:rPr>
        <w:t>outras</w:t>
      </w:r>
      <w:r w:rsidRPr="009920ED">
        <w:rPr>
          <w:rFonts w:ascii="Arial" w:hAnsi="Arial" w:cs="Arial"/>
          <w:spacing w:val="-16"/>
        </w:rPr>
        <w:t xml:space="preserve"> </w:t>
      </w:r>
      <w:r w:rsidRPr="009920ED">
        <w:rPr>
          <w:rFonts w:ascii="Arial" w:hAnsi="Arial" w:cs="Arial"/>
        </w:rPr>
        <w:t>despesas</w:t>
      </w:r>
      <w:r w:rsidRPr="009920ED">
        <w:rPr>
          <w:rFonts w:ascii="Arial" w:hAnsi="Arial" w:cs="Arial"/>
          <w:spacing w:val="-13"/>
        </w:rPr>
        <w:t xml:space="preserve"> </w:t>
      </w:r>
      <w:r w:rsidRPr="009920ED">
        <w:rPr>
          <w:rFonts w:ascii="Arial" w:hAnsi="Arial" w:cs="Arial"/>
        </w:rPr>
        <w:t>que</w:t>
      </w:r>
      <w:r w:rsidRPr="009920ED">
        <w:rPr>
          <w:rFonts w:ascii="Arial" w:hAnsi="Arial" w:cs="Arial"/>
          <w:spacing w:val="-17"/>
        </w:rPr>
        <w:t xml:space="preserve"> </w:t>
      </w:r>
      <w:r w:rsidRPr="009920ED">
        <w:rPr>
          <w:rFonts w:ascii="Arial" w:hAnsi="Arial" w:cs="Arial"/>
        </w:rPr>
        <w:t>se</w:t>
      </w:r>
      <w:r w:rsidRPr="009920ED">
        <w:rPr>
          <w:rFonts w:ascii="Arial" w:hAnsi="Arial" w:cs="Arial"/>
          <w:spacing w:val="-13"/>
        </w:rPr>
        <w:t xml:space="preserve"> </w:t>
      </w:r>
      <w:r w:rsidRPr="009920ED">
        <w:rPr>
          <w:rFonts w:ascii="Arial" w:hAnsi="Arial" w:cs="Arial"/>
        </w:rPr>
        <w:t>fizerem</w:t>
      </w:r>
      <w:r w:rsidRPr="009920ED">
        <w:rPr>
          <w:rFonts w:ascii="Arial" w:hAnsi="Arial" w:cs="Arial"/>
          <w:spacing w:val="-15"/>
        </w:rPr>
        <w:t xml:space="preserve"> </w:t>
      </w:r>
      <w:r w:rsidRPr="009920ED">
        <w:rPr>
          <w:rFonts w:ascii="Arial" w:hAnsi="Arial" w:cs="Arial"/>
        </w:rPr>
        <w:t>necessárias</w:t>
      </w:r>
      <w:r w:rsidRPr="009920ED">
        <w:rPr>
          <w:rFonts w:ascii="Arial" w:hAnsi="Arial" w:cs="Arial"/>
          <w:spacing w:val="-16"/>
        </w:rPr>
        <w:t xml:space="preserve"> </w:t>
      </w:r>
      <w:r w:rsidRPr="009920ED">
        <w:rPr>
          <w:rFonts w:ascii="Arial" w:hAnsi="Arial" w:cs="Arial"/>
        </w:rPr>
        <w:t>ao</w:t>
      </w:r>
      <w:r w:rsidRPr="009920ED">
        <w:rPr>
          <w:rFonts w:ascii="Arial" w:hAnsi="Arial" w:cs="Arial"/>
          <w:spacing w:val="-16"/>
        </w:rPr>
        <w:t xml:space="preserve"> </w:t>
      </w:r>
      <w:r w:rsidRPr="009920ED">
        <w:rPr>
          <w:rFonts w:ascii="Arial" w:hAnsi="Arial" w:cs="Arial"/>
        </w:rPr>
        <w:t>cumprimento</w:t>
      </w:r>
      <w:r w:rsidRPr="009920ED">
        <w:rPr>
          <w:rFonts w:ascii="Arial" w:hAnsi="Arial" w:cs="Arial"/>
          <w:spacing w:val="-15"/>
        </w:rPr>
        <w:t xml:space="preserve"> </w:t>
      </w:r>
      <w:r w:rsidRPr="009920ED">
        <w:rPr>
          <w:rFonts w:ascii="Arial" w:hAnsi="Arial" w:cs="Arial"/>
        </w:rPr>
        <w:t>do</w:t>
      </w:r>
      <w:r w:rsidRPr="009920ED">
        <w:rPr>
          <w:rFonts w:ascii="Arial" w:hAnsi="Arial" w:cs="Arial"/>
          <w:spacing w:val="-16"/>
        </w:rPr>
        <w:t xml:space="preserve"> </w:t>
      </w:r>
      <w:r w:rsidRPr="009920ED">
        <w:rPr>
          <w:rFonts w:ascii="Arial" w:hAnsi="Arial" w:cs="Arial"/>
        </w:rPr>
        <w:t>objeto</w:t>
      </w:r>
      <w:r w:rsidRPr="009920ED">
        <w:rPr>
          <w:rFonts w:ascii="Arial" w:hAnsi="Arial" w:cs="Arial"/>
          <w:spacing w:val="-14"/>
        </w:rPr>
        <w:t xml:space="preserve"> </w:t>
      </w:r>
      <w:r w:rsidRPr="009920ED">
        <w:rPr>
          <w:rFonts w:ascii="Arial" w:hAnsi="Arial" w:cs="Arial"/>
        </w:rPr>
        <w:t>pactuado;</w:t>
      </w:r>
    </w:p>
    <w:p w14:paraId="2E2AC47C" w14:textId="77777777" w:rsidR="009920ED" w:rsidRPr="009920ED" w:rsidRDefault="009920ED" w:rsidP="009920ED">
      <w:pPr>
        <w:contextualSpacing/>
        <w:jc w:val="both"/>
        <w:rPr>
          <w:rFonts w:ascii="Arial" w:hAnsi="Arial" w:cs="Arial"/>
        </w:rPr>
      </w:pPr>
      <w:r w:rsidRPr="009920ED">
        <w:rPr>
          <w:rFonts w:ascii="Arial" w:hAnsi="Arial" w:cs="Arial"/>
        </w:rPr>
        <w:t>A Contratada assumirá total responsabilidade pela execução e cumprimento dos prazos e garantias do Contrato;</w:t>
      </w:r>
    </w:p>
    <w:p w14:paraId="39C08E22" w14:textId="77777777" w:rsidR="009920ED" w:rsidRPr="009920ED" w:rsidRDefault="009920ED" w:rsidP="009920ED">
      <w:pPr>
        <w:contextualSpacing/>
        <w:jc w:val="both"/>
        <w:rPr>
          <w:rFonts w:ascii="Arial" w:hAnsi="Arial" w:cs="Arial"/>
        </w:rPr>
      </w:pPr>
      <w:r w:rsidRPr="009920ED">
        <w:rPr>
          <w:rFonts w:ascii="Arial" w:hAnsi="Arial" w:cs="Arial"/>
        </w:rPr>
        <w:t>O fornecimento será executado de acordo com as instruções administrativas determinadas pela Secretaria em horário determinado.</w:t>
      </w:r>
    </w:p>
    <w:p w14:paraId="2B1973F6" w14:textId="77777777" w:rsidR="009920ED" w:rsidRPr="009920ED" w:rsidRDefault="009920ED" w:rsidP="009920ED">
      <w:pPr>
        <w:jc w:val="both"/>
        <w:rPr>
          <w:rFonts w:ascii="Arial" w:hAnsi="Arial" w:cs="Arial"/>
        </w:rPr>
      </w:pPr>
    </w:p>
    <w:p w14:paraId="0A827465" w14:textId="77777777" w:rsidR="009920ED" w:rsidRPr="009920ED" w:rsidRDefault="009920ED" w:rsidP="009920ED">
      <w:pPr>
        <w:jc w:val="both"/>
        <w:rPr>
          <w:rFonts w:ascii="Arial" w:hAnsi="Arial" w:cs="Arial"/>
          <w:b/>
        </w:rPr>
      </w:pPr>
      <w:r w:rsidRPr="009920ED">
        <w:rPr>
          <w:rFonts w:ascii="Arial" w:hAnsi="Arial" w:cs="Arial"/>
          <w:b/>
        </w:rPr>
        <w:t>7 – DA ENTREGA</w:t>
      </w:r>
    </w:p>
    <w:p w14:paraId="49B7F9DE" w14:textId="77777777" w:rsidR="009920ED" w:rsidRPr="009920ED" w:rsidRDefault="009920ED" w:rsidP="009920ED">
      <w:pPr>
        <w:jc w:val="both"/>
        <w:rPr>
          <w:rFonts w:ascii="Arial" w:hAnsi="Arial" w:cs="Arial"/>
        </w:rPr>
      </w:pPr>
      <w:r w:rsidRPr="009920ED">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31F995D0" w14:textId="77777777" w:rsidR="009920ED" w:rsidRPr="009920ED" w:rsidRDefault="009920ED" w:rsidP="009920ED">
      <w:pPr>
        <w:jc w:val="both"/>
        <w:rPr>
          <w:rFonts w:ascii="Arial" w:hAnsi="Arial" w:cs="Arial"/>
        </w:rPr>
      </w:pPr>
      <w:r w:rsidRPr="009920ED">
        <w:rPr>
          <w:rFonts w:ascii="Arial" w:hAnsi="Arial" w:cs="Arial"/>
        </w:rPr>
        <w:t>O recebimento do objeto dar-se-á definitivamente e integralmente, após a verificação da conformidade do objeto com as especificações qualitativas e quantitativas e consequente aceitação;</w:t>
      </w:r>
    </w:p>
    <w:p w14:paraId="4EF51013" w14:textId="77777777" w:rsidR="009920ED" w:rsidRPr="009920ED" w:rsidRDefault="009920ED" w:rsidP="009920ED">
      <w:pPr>
        <w:jc w:val="both"/>
        <w:rPr>
          <w:rFonts w:ascii="Arial" w:hAnsi="Arial" w:cs="Arial"/>
        </w:rPr>
      </w:pPr>
      <w:r w:rsidRPr="009920ED">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2A7675A1" w14:textId="77777777" w:rsidR="009920ED" w:rsidRPr="009920ED" w:rsidRDefault="009920ED" w:rsidP="009920ED">
      <w:pPr>
        <w:jc w:val="both"/>
        <w:rPr>
          <w:rFonts w:ascii="Arial" w:hAnsi="Arial" w:cs="Arial"/>
        </w:rPr>
      </w:pPr>
      <w:r w:rsidRPr="009920ED">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1D8B7B54" w14:textId="77777777" w:rsidR="009920ED" w:rsidRPr="009920ED" w:rsidRDefault="009920ED" w:rsidP="009920ED">
      <w:pPr>
        <w:pStyle w:val="NormalWeb"/>
        <w:spacing w:before="0" w:beforeAutospacing="0" w:after="0" w:afterAutospacing="0"/>
        <w:jc w:val="both"/>
        <w:rPr>
          <w:rFonts w:ascii="Arial" w:hAnsi="Arial" w:cs="Arial"/>
          <w:szCs w:val="28"/>
        </w:rPr>
      </w:pPr>
      <w:r w:rsidRPr="009920ED">
        <w:rPr>
          <w:rFonts w:ascii="Arial" w:hAnsi="Arial" w:cs="Arial"/>
          <w:szCs w:val="28"/>
        </w:rPr>
        <w:t>As entregas deverão ser realizadas em até 05 dias do recebimento da ordem de fornecimento nos locais pré-determinados pela secretaria e/ou em casos de urgências, havendo a necessidade, o fornecedor deverá de maneira imediata atender certas demandas desta exigência;</w:t>
      </w:r>
    </w:p>
    <w:p w14:paraId="0B071731" w14:textId="77777777" w:rsidR="009920ED" w:rsidRDefault="009920ED" w:rsidP="009920ED">
      <w:pPr>
        <w:ind w:hanging="142"/>
        <w:jc w:val="both"/>
        <w:rPr>
          <w:rFonts w:ascii="Arial" w:hAnsi="Arial" w:cs="Arial"/>
        </w:rPr>
      </w:pPr>
      <w:r w:rsidRPr="009920ED">
        <w:rPr>
          <w:rFonts w:ascii="Arial" w:hAnsi="Arial" w:cs="Arial"/>
        </w:rPr>
        <w:t xml:space="preserve">   Os bens poderão ser rejeitados, no todo ou em parte, quando em desacordo com as    especificações constantes neste termo e na proposta, devendo ser substituídos no prazo de 2 dias, a contar da notificação da contratada, às suas custas, sem prejuízo da aplicação das penalidades;</w:t>
      </w:r>
    </w:p>
    <w:p w14:paraId="56B0CBFE" w14:textId="77777777" w:rsidR="00E879DE" w:rsidRPr="009920ED" w:rsidRDefault="00E879DE" w:rsidP="009920ED">
      <w:pPr>
        <w:ind w:hanging="142"/>
        <w:jc w:val="both"/>
        <w:rPr>
          <w:rFonts w:ascii="Arial" w:hAnsi="Arial" w:cs="Arial"/>
          <w:b/>
        </w:rPr>
      </w:pPr>
    </w:p>
    <w:p w14:paraId="2A1165D4" w14:textId="77777777" w:rsidR="009920ED" w:rsidRPr="009920ED" w:rsidRDefault="009920ED" w:rsidP="009920ED">
      <w:pPr>
        <w:jc w:val="both"/>
        <w:rPr>
          <w:rFonts w:ascii="Arial" w:eastAsia="Arial" w:hAnsi="Arial" w:cs="Arial"/>
          <w:b/>
          <w:color w:val="000000"/>
        </w:rPr>
      </w:pPr>
      <w:r w:rsidRPr="009920ED">
        <w:rPr>
          <w:rFonts w:ascii="Arial" w:hAnsi="Arial" w:cs="Arial"/>
          <w:b/>
        </w:rPr>
        <w:t xml:space="preserve">8 - </w:t>
      </w:r>
      <w:r w:rsidRPr="009920ED">
        <w:rPr>
          <w:rFonts w:ascii="Arial" w:eastAsia="Arial" w:hAnsi="Arial" w:cs="Arial"/>
          <w:b/>
          <w:color w:val="000000"/>
        </w:rPr>
        <w:t>PRAZO DE VIGÊNCIA DA ATA DE REGISTRO DE PREÇOS</w:t>
      </w:r>
    </w:p>
    <w:p w14:paraId="787C443D" w14:textId="77777777" w:rsidR="009920ED" w:rsidRPr="009920ED" w:rsidRDefault="009920ED" w:rsidP="009920ED">
      <w:pPr>
        <w:jc w:val="both"/>
        <w:rPr>
          <w:rFonts w:ascii="Arial" w:hAnsi="Arial" w:cs="Arial"/>
        </w:rPr>
      </w:pPr>
      <w:r w:rsidRPr="009920ED">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5252CA46" w14:textId="77777777" w:rsidR="009920ED" w:rsidRPr="009920ED" w:rsidRDefault="009920ED" w:rsidP="009920ED">
      <w:pPr>
        <w:jc w:val="both"/>
        <w:rPr>
          <w:rFonts w:ascii="Arial" w:hAnsi="Arial" w:cs="Arial"/>
        </w:rPr>
      </w:pPr>
    </w:p>
    <w:p w14:paraId="4D26D1D8" w14:textId="77777777" w:rsidR="009920ED" w:rsidRPr="009920ED" w:rsidRDefault="009920ED" w:rsidP="009920ED">
      <w:pPr>
        <w:rPr>
          <w:rFonts w:ascii="Arial" w:hAnsi="Arial" w:cs="Arial"/>
          <w:b/>
        </w:rPr>
      </w:pPr>
      <w:r w:rsidRPr="009920ED">
        <w:rPr>
          <w:rFonts w:ascii="Arial" w:hAnsi="Arial" w:cs="Arial"/>
          <w:b/>
        </w:rPr>
        <w:t>9 - FISCAL DO CONTRATO</w:t>
      </w:r>
    </w:p>
    <w:p w14:paraId="654D3351" w14:textId="77777777" w:rsidR="009920ED" w:rsidRPr="009920ED" w:rsidRDefault="009920ED" w:rsidP="009920ED">
      <w:pPr>
        <w:jc w:val="both"/>
        <w:rPr>
          <w:rFonts w:ascii="Arial" w:hAnsi="Arial" w:cs="Arial"/>
          <w:b/>
          <w:sz w:val="28"/>
        </w:rPr>
      </w:pPr>
      <w:r w:rsidRPr="009920ED">
        <w:rPr>
          <w:rFonts w:ascii="Arial" w:hAnsi="Arial" w:cs="Arial"/>
        </w:rPr>
        <w:t xml:space="preserve">O responsável pela fiscalização do contrato é o servidor </w:t>
      </w:r>
      <w:r w:rsidRPr="009920ED">
        <w:rPr>
          <w:rFonts w:ascii="Arial" w:hAnsi="Arial" w:cs="Arial"/>
          <w:bCs/>
        </w:rPr>
        <w:t>Denison Ferreira da Silva CPF: 003.541.495-20</w:t>
      </w:r>
      <w:r w:rsidRPr="009920ED">
        <w:rPr>
          <w:rFonts w:ascii="Arial" w:hAnsi="Arial" w:cs="Arial"/>
        </w:rPr>
        <w:t xml:space="preserve">, lotado na Secretaria Municipal de Administração. </w:t>
      </w:r>
    </w:p>
    <w:p w14:paraId="5DB6A130" w14:textId="77777777" w:rsidR="009920ED" w:rsidRPr="009920ED" w:rsidRDefault="009920ED" w:rsidP="009920ED">
      <w:pPr>
        <w:jc w:val="both"/>
        <w:rPr>
          <w:rFonts w:ascii="Arial" w:hAnsi="Arial" w:cs="Arial"/>
          <w:b/>
        </w:rPr>
      </w:pPr>
    </w:p>
    <w:p w14:paraId="42528475" w14:textId="77777777" w:rsidR="009920ED" w:rsidRPr="009920ED" w:rsidRDefault="009920ED" w:rsidP="009920ED">
      <w:pPr>
        <w:jc w:val="both"/>
        <w:rPr>
          <w:rFonts w:ascii="Arial" w:hAnsi="Arial" w:cs="Arial"/>
          <w:b/>
        </w:rPr>
      </w:pPr>
      <w:r w:rsidRPr="009920ED">
        <w:rPr>
          <w:rFonts w:ascii="Arial" w:hAnsi="Arial" w:cs="Arial"/>
          <w:b/>
        </w:rPr>
        <w:t>10 – REQUISITOS DA CONTRATAÇÃO</w:t>
      </w:r>
    </w:p>
    <w:p w14:paraId="72B0440F" w14:textId="77777777" w:rsidR="009920ED" w:rsidRPr="009920ED" w:rsidRDefault="009920ED" w:rsidP="009920ED">
      <w:pPr>
        <w:jc w:val="both"/>
        <w:rPr>
          <w:rFonts w:ascii="Arial" w:hAnsi="Arial" w:cs="Arial"/>
          <w:b/>
        </w:rPr>
      </w:pPr>
      <w:r w:rsidRPr="009920ED">
        <w:rPr>
          <w:rFonts w:ascii="Arial" w:hAnsi="Arial" w:cs="Arial"/>
          <w:bCs/>
        </w:rPr>
        <w:t>Atender às solicitações nos prazos estipulados pela Administração;</w:t>
      </w:r>
    </w:p>
    <w:p w14:paraId="6F2FDF32" w14:textId="77777777" w:rsidR="009920ED" w:rsidRPr="009920ED" w:rsidRDefault="009920ED" w:rsidP="009920ED">
      <w:pPr>
        <w:jc w:val="both"/>
        <w:rPr>
          <w:rFonts w:ascii="Arial" w:hAnsi="Arial" w:cs="Arial"/>
          <w:bCs/>
        </w:rPr>
      </w:pPr>
      <w:r w:rsidRPr="009920ED">
        <w:rPr>
          <w:rFonts w:ascii="Arial" w:hAnsi="Arial" w:cs="Arial"/>
          <w:bCs/>
        </w:rPr>
        <w:t>Estar com o Alvará de Funcionamento em dias;</w:t>
      </w:r>
    </w:p>
    <w:p w14:paraId="1A9262CC" w14:textId="77777777" w:rsidR="009920ED" w:rsidRPr="009920ED" w:rsidRDefault="009920ED" w:rsidP="009920ED">
      <w:pPr>
        <w:ind w:hanging="284"/>
        <w:jc w:val="both"/>
        <w:rPr>
          <w:rFonts w:ascii="Arial" w:hAnsi="Arial" w:cs="Arial"/>
          <w:b/>
        </w:rPr>
      </w:pPr>
      <w:r w:rsidRPr="009920ED">
        <w:rPr>
          <w:rFonts w:ascii="Arial" w:hAnsi="Arial" w:cs="Arial"/>
        </w:rPr>
        <w:lastRenderedPageBreak/>
        <w:t xml:space="preserve">     Atestado fornecido por pessoa jurídica de direito público ou de direito privado, que comprove(m) ter a(s) Empresa licitante, prestado fornecimentos de características semelhantes às do objeto da presente licitação;</w:t>
      </w:r>
    </w:p>
    <w:p w14:paraId="7CE4F9A8" w14:textId="77777777" w:rsidR="009920ED" w:rsidRPr="009920ED" w:rsidRDefault="009920ED" w:rsidP="009920ED">
      <w:pPr>
        <w:jc w:val="both"/>
        <w:rPr>
          <w:rFonts w:ascii="Arial" w:hAnsi="Arial" w:cs="Arial"/>
        </w:rPr>
      </w:pPr>
      <w:r w:rsidRPr="009920ED">
        <w:rPr>
          <w:rFonts w:ascii="Arial" w:hAnsi="Arial" w:cs="Arial"/>
        </w:rPr>
        <w:t>Fornecimento de equipamentos novos de primeiro uso;</w:t>
      </w:r>
    </w:p>
    <w:p w14:paraId="774AA228" w14:textId="77777777" w:rsidR="009920ED" w:rsidRPr="009920ED" w:rsidRDefault="009920ED" w:rsidP="009920ED">
      <w:pPr>
        <w:contextualSpacing/>
        <w:rPr>
          <w:rFonts w:ascii="Arial" w:hAnsi="Arial" w:cs="Arial"/>
        </w:rPr>
      </w:pPr>
      <w:r w:rsidRPr="009920ED">
        <w:rPr>
          <w:rFonts w:ascii="Arial" w:hAnsi="Arial" w:cs="Arial"/>
        </w:rPr>
        <w:t>Possuir garantia mínima especificada para cada item, conforme previsto no edital e no contrato.</w:t>
      </w:r>
    </w:p>
    <w:p w14:paraId="053BC9C0" w14:textId="77777777" w:rsidR="009920ED" w:rsidRPr="009920ED" w:rsidRDefault="009920ED" w:rsidP="009920ED">
      <w:pPr>
        <w:contextualSpacing/>
        <w:rPr>
          <w:rFonts w:ascii="Arial" w:hAnsi="Arial" w:cs="Arial"/>
        </w:rPr>
      </w:pPr>
    </w:p>
    <w:p w14:paraId="61B78FE8" w14:textId="77777777" w:rsidR="009920ED" w:rsidRPr="009920ED" w:rsidRDefault="009920ED" w:rsidP="009920ED">
      <w:pPr>
        <w:jc w:val="both"/>
        <w:rPr>
          <w:rFonts w:ascii="Arial" w:hAnsi="Arial" w:cs="Arial"/>
          <w:b/>
          <w:bCs/>
        </w:rPr>
      </w:pPr>
      <w:r w:rsidRPr="009920ED">
        <w:rPr>
          <w:rFonts w:ascii="Arial" w:hAnsi="Arial" w:cs="Arial"/>
          <w:b/>
          <w:bCs/>
        </w:rPr>
        <w:t xml:space="preserve">11 – DA APRESENTAÇÃO DE CATÁLOGO </w:t>
      </w:r>
    </w:p>
    <w:p w14:paraId="5A18AA38" w14:textId="77777777" w:rsidR="009920ED" w:rsidRPr="009920ED" w:rsidRDefault="009920ED" w:rsidP="009920ED">
      <w:pPr>
        <w:contextualSpacing/>
        <w:jc w:val="both"/>
        <w:rPr>
          <w:rFonts w:ascii="Arial" w:hAnsi="Arial" w:cs="Arial"/>
          <w:bCs/>
        </w:rPr>
      </w:pPr>
      <w:r w:rsidRPr="009920ED">
        <w:rPr>
          <w:rFonts w:ascii="Arial" w:hAnsi="Arial" w:cs="Arial"/>
          <w:bCs/>
        </w:rPr>
        <w:t>A(s) empresa(s) interessadas(s) no referido Pregão deverão apresentar junto a sua documentação de habilitação, catálogos dos itens constantes nos lotes II, III e IV, para serem avaliados pelo fiscal Denison Ferreira da Silva CPF: 003.541.495-20.</w:t>
      </w:r>
    </w:p>
    <w:p w14:paraId="7F47189B" w14:textId="77777777" w:rsidR="009920ED" w:rsidRPr="009920ED" w:rsidRDefault="009920ED" w:rsidP="009920ED">
      <w:pPr>
        <w:jc w:val="both"/>
        <w:rPr>
          <w:rFonts w:ascii="Arial" w:hAnsi="Arial" w:cs="Arial"/>
          <w:b/>
          <w:bCs/>
        </w:rPr>
      </w:pPr>
      <w:r w:rsidRPr="009920ED">
        <w:rPr>
          <w:rFonts w:ascii="Arial" w:hAnsi="Arial" w:cs="Arial"/>
          <w:b/>
          <w:bCs/>
        </w:rPr>
        <w:t xml:space="preserve"> </w:t>
      </w:r>
    </w:p>
    <w:p w14:paraId="6587F295" w14:textId="77777777" w:rsidR="009920ED" w:rsidRPr="009920ED" w:rsidRDefault="009920ED" w:rsidP="009920ED">
      <w:pPr>
        <w:jc w:val="both"/>
        <w:rPr>
          <w:rFonts w:ascii="Arial" w:hAnsi="Arial" w:cs="Arial"/>
          <w:b/>
        </w:rPr>
      </w:pPr>
      <w:r w:rsidRPr="009920ED">
        <w:rPr>
          <w:rFonts w:ascii="Arial" w:hAnsi="Arial" w:cs="Arial"/>
          <w:b/>
        </w:rPr>
        <w:t>12 - ASSUNTOS GERAIS</w:t>
      </w:r>
    </w:p>
    <w:p w14:paraId="2B723D22" w14:textId="77777777" w:rsidR="009920ED" w:rsidRPr="009920ED" w:rsidRDefault="009920ED" w:rsidP="009920ED">
      <w:pPr>
        <w:jc w:val="both"/>
        <w:rPr>
          <w:rFonts w:ascii="Arial" w:hAnsi="Arial" w:cs="Arial"/>
        </w:rPr>
      </w:pPr>
      <w:r w:rsidRPr="009920ED">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58A0169E" w14:textId="77777777" w:rsidR="009920ED" w:rsidRPr="009920ED" w:rsidRDefault="009920ED" w:rsidP="009920ED">
      <w:pPr>
        <w:jc w:val="both"/>
        <w:rPr>
          <w:rFonts w:ascii="Arial" w:hAnsi="Arial" w:cs="Arial"/>
        </w:rPr>
      </w:pPr>
      <w:r w:rsidRPr="009920ED">
        <w:rPr>
          <w:rFonts w:ascii="Arial" w:hAnsi="Arial" w:cs="Arial"/>
        </w:rPr>
        <w:t xml:space="preserve">Todas as informações, resultados, relatórios e quaisquer outros documentos obtidos ou elaborados pela Contratada durante a execução do objeto contratado serão de exclusiva propriedade da Prefeitura, não podendo ser utilizados, divulgados, </w:t>
      </w:r>
    </w:p>
    <w:p w14:paraId="1090A05D" w14:textId="77777777" w:rsidR="009920ED" w:rsidRPr="009920ED" w:rsidRDefault="009920ED" w:rsidP="009920ED">
      <w:pPr>
        <w:jc w:val="both"/>
        <w:rPr>
          <w:rFonts w:ascii="Arial" w:hAnsi="Arial" w:cs="Arial"/>
        </w:rPr>
      </w:pPr>
      <w:r w:rsidRPr="009920ED">
        <w:rPr>
          <w:rFonts w:ascii="Arial" w:hAnsi="Arial" w:cs="Arial"/>
        </w:rPr>
        <w:t>reproduzidos ou veiculados, para qualquer fim, senão com a prévia e expressa autorização deste, sob pena de responsabilização administrativa, civil e criminal, nos termos da legislação pátria vigente;</w:t>
      </w:r>
    </w:p>
    <w:p w14:paraId="1764D805" w14:textId="77777777" w:rsidR="009920ED" w:rsidRPr="009920ED" w:rsidRDefault="009920ED" w:rsidP="009920ED">
      <w:pPr>
        <w:jc w:val="both"/>
        <w:rPr>
          <w:rFonts w:ascii="Arial" w:hAnsi="Arial" w:cs="Arial"/>
        </w:rPr>
      </w:pPr>
      <w:r w:rsidRPr="009920ED">
        <w:rPr>
          <w:rFonts w:ascii="Arial" w:hAnsi="Arial" w:cs="Arial"/>
        </w:rPr>
        <w:t>Se o objeto não for entregue conforme condições deste edital, o pagamento ficará suspenso até seu recebimento regular;</w:t>
      </w:r>
    </w:p>
    <w:p w14:paraId="12BFEF31" w14:textId="77777777" w:rsidR="009920ED" w:rsidRPr="009920ED" w:rsidRDefault="009920ED" w:rsidP="009920ED">
      <w:pPr>
        <w:jc w:val="both"/>
        <w:rPr>
          <w:rFonts w:ascii="Arial" w:hAnsi="Arial" w:cs="Arial"/>
        </w:rPr>
      </w:pPr>
      <w:r w:rsidRPr="009920ED">
        <w:rPr>
          <w:rFonts w:ascii="Arial" w:hAnsi="Arial" w:cs="Arial"/>
        </w:rPr>
        <w:t>Em caso de irregularidade na emissão dos documentos fiscais, o prazo de pagamento será contado a partir de sua reapresentação, desde que devidamente regularizados.</w:t>
      </w:r>
    </w:p>
    <w:p w14:paraId="1E2AD75D" w14:textId="7DB94949" w:rsidR="008F188D" w:rsidRPr="007D0842" w:rsidRDefault="008F188D" w:rsidP="007D0842">
      <w:pPr>
        <w:jc w:val="both"/>
        <w:rPr>
          <w:rFonts w:ascii="Arial" w:hAnsi="Arial" w:cs="Arial"/>
          <w:b/>
        </w:rPr>
      </w:pPr>
    </w:p>
    <w:p w14:paraId="31EEF811" w14:textId="2DE1A76A" w:rsidR="004A1E88" w:rsidRPr="008D019E" w:rsidRDefault="004A1E88" w:rsidP="004A1E88">
      <w:pPr>
        <w:jc w:val="both"/>
      </w:pPr>
    </w:p>
    <w:p w14:paraId="37AF6750" w14:textId="77777777" w:rsidR="004A1E88" w:rsidRDefault="004A1E88" w:rsidP="004A1E88">
      <w:pPr>
        <w:jc w:val="both"/>
        <w:rPr>
          <w:rFonts w:cs="Arial"/>
          <w:b/>
        </w:rPr>
      </w:pPr>
    </w:p>
    <w:p w14:paraId="3E7924AB" w14:textId="77777777" w:rsidR="00E879DE" w:rsidRDefault="00E879DE" w:rsidP="004A1E88">
      <w:pPr>
        <w:jc w:val="both"/>
        <w:rPr>
          <w:rFonts w:cs="Arial"/>
          <w:b/>
        </w:rPr>
      </w:pPr>
    </w:p>
    <w:p w14:paraId="0382EE32" w14:textId="77777777" w:rsidR="00E879DE" w:rsidRDefault="00E879DE" w:rsidP="004A1E88">
      <w:pPr>
        <w:jc w:val="both"/>
        <w:rPr>
          <w:rFonts w:cs="Arial"/>
          <w:b/>
        </w:rPr>
      </w:pPr>
    </w:p>
    <w:p w14:paraId="6C69C596" w14:textId="77777777" w:rsidR="00E879DE" w:rsidRDefault="00E879DE" w:rsidP="004A1E88">
      <w:pPr>
        <w:jc w:val="both"/>
        <w:rPr>
          <w:rFonts w:cs="Arial"/>
          <w:b/>
        </w:rPr>
      </w:pPr>
    </w:p>
    <w:p w14:paraId="69FCF058" w14:textId="77777777" w:rsidR="00E879DE" w:rsidRDefault="00E879DE" w:rsidP="004A1E88">
      <w:pPr>
        <w:jc w:val="both"/>
        <w:rPr>
          <w:rFonts w:cs="Arial"/>
          <w:b/>
        </w:rPr>
      </w:pPr>
    </w:p>
    <w:p w14:paraId="5A3A7845" w14:textId="77777777" w:rsidR="00E879DE" w:rsidRDefault="00E879DE" w:rsidP="004A1E88">
      <w:pPr>
        <w:jc w:val="both"/>
        <w:rPr>
          <w:rFonts w:cs="Arial"/>
          <w:b/>
        </w:rPr>
      </w:pPr>
    </w:p>
    <w:p w14:paraId="6EF7158B" w14:textId="77777777" w:rsidR="00E879DE" w:rsidRDefault="00E879DE" w:rsidP="004A1E88">
      <w:pPr>
        <w:jc w:val="both"/>
        <w:rPr>
          <w:rFonts w:cs="Arial"/>
          <w:b/>
        </w:rPr>
      </w:pPr>
    </w:p>
    <w:p w14:paraId="3172C576" w14:textId="77777777" w:rsidR="00E879DE" w:rsidRDefault="00E879DE" w:rsidP="004A1E88">
      <w:pPr>
        <w:jc w:val="both"/>
        <w:rPr>
          <w:rFonts w:cs="Arial"/>
          <w:b/>
        </w:rPr>
      </w:pPr>
    </w:p>
    <w:p w14:paraId="0728247D" w14:textId="77777777" w:rsidR="00E879DE" w:rsidRDefault="00E879DE" w:rsidP="004A1E88">
      <w:pPr>
        <w:jc w:val="both"/>
        <w:rPr>
          <w:rFonts w:cs="Arial"/>
          <w:b/>
        </w:rPr>
      </w:pPr>
    </w:p>
    <w:p w14:paraId="3F30D72D" w14:textId="77777777" w:rsidR="00E879DE" w:rsidRDefault="00E879DE" w:rsidP="004A1E88">
      <w:pPr>
        <w:jc w:val="both"/>
        <w:rPr>
          <w:rFonts w:cs="Arial"/>
          <w:b/>
        </w:rPr>
      </w:pPr>
    </w:p>
    <w:p w14:paraId="704E992A" w14:textId="77777777" w:rsidR="00E879DE" w:rsidRDefault="00E879DE" w:rsidP="004A1E88">
      <w:pPr>
        <w:jc w:val="both"/>
        <w:rPr>
          <w:rFonts w:cs="Arial"/>
          <w:b/>
        </w:rPr>
      </w:pPr>
    </w:p>
    <w:p w14:paraId="2972461A" w14:textId="77777777" w:rsidR="00E879DE" w:rsidRDefault="00E879DE" w:rsidP="004A1E88">
      <w:pPr>
        <w:jc w:val="both"/>
        <w:rPr>
          <w:rFonts w:cs="Arial"/>
          <w:b/>
        </w:rPr>
      </w:pPr>
    </w:p>
    <w:p w14:paraId="0CAC5530" w14:textId="77777777" w:rsidR="00E879DE" w:rsidRDefault="00E879DE" w:rsidP="004A1E88">
      <w:pPr>
        <w:jc w:val="both"/>
        <w:rPr>
          <w:rFonts w:cs="Arial"/>
          <w:b/>
        </w:rPr>
      </w:pPr>
    </w:p>
    <w:p w14:paraId="01A72D46" w14:textId="77777777" w:rsidR="00E879DE" w:rsidRDefault="00E879DE" w:rsidP="004A1E88">
      <w:pPr>
        <w:jc w:val="both"/>
        <w:rPr>
          <w:rFonts w:cs="Arial"/>
          <w:b/>
        </w:rPr>
      </w:pPr>
    </w:p>
    <w:p w14:paraId="2FB2F565" w14:textId="77777777" w:rsidR="00E879DE" w:rsidRDefault="00E879DE" w:rsidP="004A1E88">
      <w:pPr>
        <w:jc w:val="both"/>
        <w:rPr>
          <w:rFonts w:cs="Arial"/>
          <w:b/>
        </w:rPr>
      </w:pPr>
    </w:p>
    <w:p w14:paraId="772FB3FD" w14:textId="77777777" w:rsidR="00E879DE" w:rsidRDefault="00E879DE" w:rsidP="004A1E88">
      <w:pPr>
        <w:jc w:val="both"/>
        <w:rPr>
          <w:rFonts w:cs="Arial"/>
          <w:b/>
        </w:rPr>
      </w:pPr>
    </w:p>
    <w:p w14:paraId="64E3ABE6" w14:textId="77777777" w:rsidR="00E879DE" w:rsidRDefault="00E879DE" w:rsidP="004A1E88">
      <w:pPr>
        <w:jc w:val="both"/>
        <w:rPr>
          <w:rFonts w:cs="Arial"/>
          <w:b/>
        </w:rPr>
      </w:pPr>
    </w:p>
    <w:p w14:paraId="667474C5" w14:textId="77777777" w:rsidR="00E879DE" w:rsidRDefault="00E879DE" w:rsidP="004A1E88">
      <w:pPr>
        <w:jc w:val="both"/>
        <w:rPr>
          <w:rFonts w:cs="Arial"/>
          <w:b/>
        </w:rPr>
      </w:pPr>
    </w:p>
    <w:p w14:paraId="3D4EA031" w14:textId="77777777" w:rsidR="00E879DE" w:rsidRPr="002F5574" w:rsidRDefault="00E879DE" w:rsidP="004A1E88">
      <w:pPr>
        <w:jc w:val="both"/>
        <w:rPr>
          <w:rFonts w:cs="Arial"/>
          <w:b/>
        </w:rPr>
      </w:pPr>
    </w:p>
    <w:p w14:paraId="1F6393D0" w14:textId="078C21BC"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 xml:space="preserve">NEXO </w:t>
      </w:r>
      <w:r w:rsidR="00E879DE">
        <w:rPr>
          <w:rFonts w:ascii="Arial" w:hAnsi="Arial" w:cs="Arial"/>
          <w:b/>
          <w:bCs/>
          <w:iCs/>
        </w:rPr>
        <w:t>II</w:t>
      </w:r>
    </w:p>
    <w:p w14:paraId="4A2A594B" w14:textId="1842139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9920ED">
        <w:rPr>
          <w:rFonts w:ascii="Arial" w:hAnsi="Arial" w:cs="Arial"/>
          <w:b/>
          <w:bCs/>
        </w:rPr>
        <w:t>PE017</w:t>
      </w:r>
      <w:r w:rsidR="00B726FB">
        <w:rPr>
          <w:rFonts w:ascii="Arial" w:hAnsi="Arial" w:cs="Arial"/>
          <w:b/>
          <w:bCs/>
        </w:rPr>
        <w:t>/</w:t>
      </w:r>
      <w:r w:rsidR="00A70EDB">
        <w:rPr>
          <w:rFonts w:ascii="Arial" w:hAnsi="Arial" w:cs="Arial"/>
          <w:b/>
          <w:bCs/>
        </w:rPr>
        <w:t>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763BD6"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6BE39067" w14:textId="77777777" w:rsidR="00763BD6" w:rsidRPr="00763BD6" w:rsidRDefault="00763BD6" w:rsidP="00763BD6">
      <w:pPr>
        <w:overflowPunct w:val="0"/>
        <w:autoSpaceDE w:val="0"/>
        <w:autoSpaceDN w:val="0"/>
        <w:adjustRightInd w:val="0"/>
        <w:ind w:left="4608"/>
        <w:jc w:val="both"/>
        <w:textAlignment w:val="baseline"/>
        <w:rPr>
          <w:rFonts w:ascii="Arial" w:hAnsi="Arial" w:cs="Arial"/>
          <w:b/>
          <w:bCs/>
          <w:lang w:eastAsia="ar-SA"/>
        </w:rPr>
      </w:pPr>
    </w:p>
    <w:p w14:paraId="32ABDF5A" w14:textId="77777777" w:rsidR="00681967" w:rsidRPr="00C7634B"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7B155BF9"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 xml:space="preserve">ANEXO </w:t>
      </w:r>
      <w:r w:rsidR="00E879DE">
        <w:rPr>
          <w:rFonts w:ascii="Arial" w:hAnsi="Arial" w:cs="Arial"/>
          <w:b/>
          <w:bCs/>
          <w:iCs/>
        </w:rPr>
        <w:t>III</w:t>
      </w:r>
    </w:p>
    <w:p w14:paraId="36DA4D34" w14:textId="5198034A"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9920ED">
        <w:rPr>
          <w:rFonts w:ascii="Arial" w:hAnsi="Arial" w:cs="Arial"/>
          <w:b/>
          <w:bCs/>
        </w:rPr>
        <w:t>PE017</w:t>
      </w:r>
      <w:r w:rsidR="00B726FB">
        <w:rPr>
          <w:rFonts w:ascii="Arial" w:hAnsi="Arial" w:cs="Arial"/>
          <w:b/>
          <w:bCs/>
        </w:rPr>
        <w:t>/</w:t>
      </w:r>
      <w:r w:rsidR="00A70EDB">
        <w:rPr>
          <w:rFonts w:ascii="Arial" w:hAnsi="Arial" w:cs="Arial"/>
          <w:b/>
          <w:bCs/>
        </w:rPr>
        <w:t>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07C718F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9920ED">
        <w:rPr>
          <w:rFonts w:ascii="Arial" w:hAnsi="Arial" w:cs="Arial"/>
          <w:b/>
          <w:bCs/>
        </w:rPr>
        <w:t>PE017</w:t>
      </w:r>
      <w:r w:rsidR="00B726FB">
        <w:rPr>
          <w:rFonts w:ascii="Arial" w:hAnsi="Arial" w:cs="Arial"/>
          <w:b/>
          <w:bCs/>
        </w:rPr>
        <w:t>/</w:t>
      </w:r>
      <w:r w:rsidR="00A70EDB">
        <w:rPr>
          <w:rFonts w:ascii="Arial" w:hAnsi="Arial" w:cs="Arial"/>
          <w:b/>
          <w:bCs/>
        </w:rPr>
        <w:t>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0565EA3C"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IV</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7D58655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9920ED">
        <w:rPr>
          <w:rFonts w:ascii="Arial" w:hAnsi="Arial" w:cs="Arial"/>
          <w:b/>
          <w:bCs/>
        </w:rPr>
        <w:t>PE017</w:t>
      </w:r>
      <w:r w:rsidR="00B726FB">
        <w:rPr>
          <w:rFonts w:ascii="Arial" w:hAnsi="Arial" w:cs="Arial"/>
          <w:b/>
          <w:bCs/>
        </w:rPr>
        <w:t>/</w:t>
      </w:r>
      <w:r w:rsidR="00A70EDB">
        <w:rPr>
          <w:rFonts w:ascii="Arial" w:hAnsi="Arial" w:cs="Arial"/>
          <w:b/>
          <w:bCs/>
        </w:rPr>
        <w:t>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5DBDB198"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9920ED">
        <w:rPr>
          <w:rFonts w:ascii="Arial" w:hAnsi="Arial" w:cs="Arial"/>
        </w:rPr>
        <w:t>PE017</w:t>
      </w:r>
      <w:r w:rsidR="00B726FB">
        <w:rPr>
          <w:rFonts w:ascii="Arial" w:hAnsi="Arial" w:cs="Arial"/>
        </w:rPr>
        <w:t>/</w:t>
      </w:r>
      <w:r w:rsidR="00A70EDB">
        <w:rPr>
          <w:rFonts w:ascii="Arial" w:hAnsi="Arial" w:cs="Arial"/>
        </w:rPr>
        <w:t>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3EBB2900"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V</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76A01A5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9920ED">
        <w:rPr>
          <w:rFonts w:ascii="Arial" w:hAnsi="Arial" w:cs="Arial"/>
          <w:b/>
          <w:bCs/>
        </w:rPr>
        <w:t>PE017</w:t>
      </w:r>
      <w:r w:rsidR="00B726FB">
        <w:rPr>
          <w:rFonts w:ascii="Arial" w:hAnsi="Arial" w:cs="Arial"/>
          <w:b/>
          <w:bCs/>
        </w:rPr>
        <w:t>/</w:t>
      </w:r>
      <w:r w:rsidR="00A70EDB">
        <w:rPr>
          <w:rFonts w:ascii="Arial" w:hAnsi="Arial" w:cs="Arial"/>
          <w:b/>
          <w:bCs/>
        </w:rPr>
        <w:t>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06960BC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VI</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67A79DF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9920ED">
        <w:rPr>
          <w:rFonts w:ascii="Arial" w:hAnsi="Arial" w:cs="Arial"/>
          <w:b/>
          <w:bCs/>
        </w:rPr>
        <w:t>PE017</w:t>
      </w:r>
      <w:r w:rsidR="00B726FB">
        <w:rPr>
          <w:rFonts w:ascii="Arial" w:hAnsi="Arial" w:cs="Arial"/>
          <w:b/>
          <w:bCs/>
        </w:rPr>
        <w:t>/</w:t>
      </w:r>
      <w:r w:rsidR="00A70EDB">
        <w:rPr>
          <w:rFonts w:ascii="Arial" w:hAnsi="Arial" w:cs="Arial"/>
          <w:b/>
          <w:bCs/>
        </w:rPr>
        <w:t>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5A1B4DA2"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 xml:space="preserve">ANEXO </w:t>
      </w:r>
      <w:r w:rsidR="00E879DE">
        <w:rPr>
          <w:rFonts w:ascii="Arial" w:hAnsi="Arial" w:cs="Arial"/>
          <w:b/>
        </w:rPr>
        <w:t>VII</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2AB61C8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9920ED">
        <w:rPr>
          <w:rFonts w:ascii="Arial" w:hAnsi="Arial" w:cs="Arial"/>
          <w:b/>
          <w:bCs/>
        </w:rPr>
        <w:t>PE017</w:t>
      </w:r>
      <w:r w:rsidR="00B726FB">
        <w:rPr>
          <w:rFonts w:ascii="Arial" w:hAnsi="Arial" w:cs="Arial"/>
          <w:b/>
          <w:bCs/>
        </w:rPr>
        <w:t>/</w:t>
      </w:r>
      <w:r w:rsidR="00A70EDB">
        <w:rPr>
          <w:rFonts w:ascii="Arial" w:hAnsi="Arial" w:cs="Arial"/>
          <w:b/>
          <w:bCs/>
        </w:rPr>
        <w:t>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0120510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E879DE">
        <w:rPr>
          <w:rFonts w:ascii="Arial" w:hAnsi="Arial" w:cs="Arial"/>
          <w:b/>
          <w:bCs/>
        </w:rPr>
        <w:t>VIII</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1610853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9920ED">
        <w:rPr>
          <w:rFonts w:ascii="Arial" w:hAnsi="Arial" w:cs="Arial"/>
          <w:b/>
          <w:bCs/>
        </w:rPr>
        <w:t>PE017</w:t>
      </w:r>
      <w:r w:rsidR="00B726FB">
        <w:rPr>
          <w:rFonts w:ascii="Arial" w:hAnsi="Arial" w:cs="Arial"/>
          <w:b/>
          <w:bCs/>
        </w:rPr>
        <w:t>/</w:t>
      </w:r>
      <w:r w:rsidR="00A70EDB">
        <w:rPr>
          <w:rFonts w:ascii="Arial" w:hAnsi="Arial" w:cs="Arial"/>
          <w:b/>
          <w:bCs/>
        </w:rPr>
        <w:t>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5A04F68D"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sidR="00E879DE">
        <w:rPr>
          <w:rFonts w:ascii="Arial" w:hAnsi="Arial" w:cs="Arial"/>
          <w:b/>
        </w:rPr>
        <w:t>IX</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6440CFF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9920ED">
        <w:rPr>
          <w:rFonts w:ascii="Arial" w:hAnsi="Arial" w:cs="Arial"/>
          <w:b/>
          <w:bCs/>
        </w:rPr>
        <w:t>PE017</w:t>
      </w:r>
      <w:r w:rsidR="00B726FB">
        <w:rPr>
          <w:rFonts w:ascii="Arial" w:hAnsi="Arial" w:cs="Arial"/>
          <w:b/>
          <w:bCs/>
        </w:rPr>
        <w:t>/</w:t>
      </w:r>
      <w:r w:rsidR="00A70EDB">
        <w:rPr>
          <w:rFonts w:ascii="Arial" w:hAnsi="Arial" w:cs="Arial"/>
          <w:b/>
          <w:bCs/>
        </w:rPr>
        <w:t>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6E6E47D9"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9920ED">
        <w:rPr>
          <w:rFonts w:ascii="Arial" w:hAnsi="Arial" w:cs="Arial"/>
        </w:rPr>
        <w:t>PE017</w:t>
      </w:r>
      <w:r w:rsidR="00B726FB">
        <w:rPr>
          <w:rFonts w:ascii="Arial" w:hAnsi="Arial" w:cs="Arial"/>
        </w:rPr>
        <w:t>/</w:t>
      </w:r>
      <w:r w:rsidR="00A70EDB">
        <w:rPr>
          <w:rFonts w:ascii="Arial" w:hAnsi="Arial" w:cs="Arial"/>
        </w:rPr>
        <w:t>2026</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54021723"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 xml:space="preserve">ANEXO </w:t>
      </w:r>
      <w:r w:rsidR="00E879DE">
        <w:rPr>
          <w:rFonts w:ascii="Arial" w:hAnsi="Arial" w:cs="Arial"/>
          <w:b/>
        </w:rPr>
        <w:t>X</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3C1899B5"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9920ED">
        <w:rPr>
          <w:rFonts w:ascii="Arial" w:hAnsi="Arial" w:cs="Arial"/>
        </w:rPr>
        <w:t>110</w:t>
      </w:r>
      <w:r w:rsidRPr="00CF6966">
        <w:rPr>
          <w:rFonts w:ascii="Arial" w:hAnsi="Arial" w:cs="Arial"/>
        </w:rPr>
        <w:t>/</w:t>
      </w:r>
      <w:r w:rsidR="00A70EDB">
        <w:rPr>
          <w:rFonts w:ascii="Arial" w:hAnsi="Arial" w:cs="Arial"/>
        </w:rPr>
        <w:t>2026</w:t>
      </w:r>
    </w:p>
    <w:p w14:paraId="27E91AF3" w14:textId="53FA3F27" w:rsidR="004141DD" w:rsidRPr="00CF6966" w:rsidRDefault="004141DD" w:rsidP="004141DD">
      <w:pPr>
        <w:rPr>
          <w:rFonts w:ascii="Arial" w:hAnsi="Arial" w:cs="Arial"/>
        </w:rPr>
      </w:pPr>
      <w:r w:rsidRPr="00CF6966">
        <w:rPr>
          <w:rFonts w:ascii="Arial" w:hAnsi="Arial" w:cs="Arial"/>
        </w:rPr>
        <w:t xml:space="preserve">Pregão Eletrônico nº </w:t>
      </w:r>
      <w:r w:rsidR="009920ED">
        <w:rPr>
          <w:rFonts w:ascii="Arial" w:hAnsi="Arial" w:cs="Arial"/>
        </w:rPr>
        <w:t>PE017</w:t>
      </w:r>
      <w:r w:rsidRPr="00CF6966">
        <w:rPr>
          <w:rFonts w:ascii="Arial" w:hAnsi="Arial" w:cs="Arial"/>
        </w:rPr>
        <w:t>/</w:t>
      </w:r>
      <w:r w:rsidR="00A70EDB">
        <w:rPr>
          <w:rFonts w:ascii="Arial" w:hAnsi="Arial" w:cs="Arial"/>
        </w:rPr>
        <w:t>2026</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7A247AFF"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w:t>
      </w:r>
      <w:r w:rsidR="00A70EDB">
        <w:rPr>
          <w:rFonts w:ascii="Arial" w:hAnsi="Arial" w:cs="Arial"/>
        </w:rPr>
        <w:t>2026</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6BDFD7D7"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 xml:space="preserve">ANEXO </w:t>
      </w:r>
      <w:r w:rsidR="00E879DE">
        <w:rPr>
          <w:rFonts w:ascii="Arial" w:hAnsi="Arial" w:cs="Arial"/>
          <w:b/>
        </w:rPr>
        <w:t>XI</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07D2EFDC"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4233D0">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73337E65"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A70EDB">
        <w:rPr>
          <w:rFonts w:ascii="Courier New" w:hAnsi="Courier New" w:cs="Courier New"/>
          <w:b/>
          <w:sz w:val="24"/>
          <w:szCs w:val="24"/>
          <w:u w:val="single"/>
          <w:lang w:val="pt-BR"/>
        </w:rPr>
        <w:t>2026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5589094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4233D0">
        <w:rPr>
          <w:rFonts w:ascii="Courier New" w:hAnsi="Courier New" w:cs="Courier New"/>
          <w:sz w:val="24"/>
          <w:szCs w:val="24"/>
          <w:lang w:val="pt-BR"/>
        </w:rPr>
        <w:t>fornecimento</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6BC0372D"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9920ED">
        <w:rPr>
          <w:rFonts w:ascii="Courier New" w:hAnsi="Courier New" w:cs="Courier New"/>
          <w:b/>
          <w:bCs/>
          <w:sz w:val="24"/>
          <w:szCs w:val="24"/>
          <w:lang w:val="pt-BR"/>
        </w:rPr>
        <w:t>PE017</w:t>
      </w:r>
      <w:r w:rsidRPr="00237441">
        <w:rPr>
          <w:rFonts w:ascii="Courier New" w:hAnsi="Courier New" w:cs="Courier New"/>
          <w:b/>
          <w:bCs/>
          <w:sz w:val="24"/>
          <w:szCs w:val="24"/>
        </w:rPr>
        <w:t>/</w:t>
      </w:r>
      <w:r w:rsidR="00A70EDB">
        <w:rPr>
          <w:rFonts w:ascii="Courier New" w:hAnsi="Courier New" w:cs="Courier New"/>
          <w:b/>
          <w:bCs/>
          <w:sz w:val="24"/>
          <w:szCs w:val="24"/>
          <w:lang w:val="pt-BR"/>
        </w:rPr>
        <w:t>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689E23B3"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F55DB1" w:rsidRPr="00F55DB1">
        <w:rPr>
          <w:rFonts w:ascii="Courier New" w:hAnsi="Courier New" w:cs="Courier New"/>
          <w:color w:val="000000"/>
          <w:sz w:val="24"/>
          <w:szCs w:val="24"/>
        </w:rPr>
        <w:t>para</w:t>
      </w:r>
      <w:r w:rsidR="00F55DB1" w:rsidRPr="00F55DB1">
        <w:rPr>
          <w:rFonts w:ascii="Courier New" w:hAnsi="Courier New" w:cs="Courier New"/>
          <w:bCs/>
          <w:color w:val="000000"/>
          <w:sz w:val="24"/>
          <w:szCs w:val="24"/>
        </w:rPr>
        <w:t xml:space="preserve"> </w:t>
      </w:r>
      <w:r w:rsidR="004233D0" w:rsidRPr="004233D0">
        <w:rPr>
          <w:rFonts w:ascii="Courier New" w:hAnsi="Courier New" w:cs="Courier New"/>
          <w:color w:val="000000"/>
          <w:sz w:val="24"/>
          <w:szCs w:val="24"/>
        </w:rPr>
        <w:t>fornecimento de equipamentos, periféricos e materiais de informática e vídeo</w:t>
      </w:r>
      <w:r w:rsidR="004233D0" w:rsidRPr="004233D0">
        <w:rPr>
          <w:rFonts w:ascii="Courier New" w:hAnsi="Courier New" w:cs="Courier New"/>
          <w:bCs/>
          <w:color w:val="000000"/>
          <w:sz w:val="24"/>
          <w:szCs w:val="24"/>
        </w:rPr>
        <w:t>, visando atender as demandas das secretarias municipais</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9920ED">
        <w:rPr>
          <w:rFonts w:ascii="Courier New" w:hAnsi="Courier New" w:cs="Courier New"/>
          <w:b/>
          <w:sz w:val="24"/>
          <w:szCs w:val="24"/>
          <w:lang w:val="pt-BR"/>
        </w:rPr>
        <w:t>PE017</w:t>
      </w:r>
      <w:r w:rsidRPr="00237441">
        <w:rPr>
          <w:rFonts w:ascii="Courier New" w:hAnsi="Courier New" w:cs="Courier New"/>
          <w:b/>
          <w:sz w:val="24"/>
          <w:szCs w:val="24"/>
        </w:rPr>
        <w:t>/</w:t>
      </w:r>
      <w:r w:rsidR="00A70EDB">
        <w:rPr>
          <w:rFonts w:ascii="Courier New" w:hAnsi="Courier New" w:cs="Courier New"/>
          <w:b/>
          <w:sz w:val="24"/>
          <w:szCs w:val="24"/>
          <w:lang w:val="pt-BR"/>
        </w:rPr>
        <w:t>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6A4C7A14" w14:textId="2D9D1558" w:rsidR="00947101" w:rsidRDefault="00947101" w:rsidP="00947101">
      <w:pPr>
        <w:pStyle w:val="Corpodetexto3"/>
        <w:spacing w:after="0"/>
        <w:jc w:val="both"/>
        <w:rPr>
          <w:rFonts w:ascii="Courier New" w:hAnsi="Courier New" w:cs="Courier New"/>
          <w:sz w:val="20"/>
          <w:szCs w:val="20"/>
        </w:rPr>
      </w:pPr>
      <w:r w:rsidRPr="00237441">
        <w:rPr>
          <w:rFonts w:ascii="Courier New" w:hAnsi="Courier New" w:cs="Courier New"/>
          <w:sz w:val="20"/>
          <w:szCs w:val="20"/>
        </w:rPr>
        <w:t>Projeto/Atividade:</w:t>
      </w:r>
    </w:p>
    <w:p w14:paraId="64EE377D" w14:textId="2221C57C"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57AE9A5" w14:textId="77777777" w:rsidR="008A3C39" w:rsidRDefault="008A3C39" w:rsidP="00947101">
      <w:pPr>
        <w:pStyle w:val="Corpodetexto3"/>
        <w:spacing w:after="0"/>
        <w:jc w:val="both"/>
        <w:rPr>
          <w:rFonts w:ascii="Courier New" w:hAnsi="Courier New" w:cs="Courier New"/>
          <w:b/>
          <w:sz w:val="20"/>
          <w:szCs w:val="20"/>
        </w:rPr>
      </w:pPr>
    </w:p>
    <w:p w14:paraId="7C297958" w14:textId="0C403C67" w:rsidR="008A3C39" w:rsidRDefault="008A3C39" w:rsidP="00947101">
      <w:pPr>
        <w:pStyle w:val="Corpodetexto3"/>
        <w:spacing w:after="0"/>
        <w:jc w:val="both"/>
        <w:rPr>
          <w:rFonts w:ascii="Courier New" w:hAnsi="Courier New" w:cs="Courier New"/>
          <w:b/>
          <w:sz w:val="20"/>
          <w:szCs w:val="20"/>
        </w:rPr>
      </w:pPr>
      <w:r>
        <w:rPr>
          <w:rFonts w:ascii="Courier New" w:hAnsi="Courier New" w:cs="Courier New"/>
          <w:b/>
          <w:sz w:val="20"/>
          <w:szCs w:val="20"/>
        </w:rPr>
        <w:t>Fonte de Recurso:</w:t>
      </w:r>
    </w:p>
    <w:p w14:paraId="3FF8773D" w14:textId="77777777" w:rsidR="00297918" w:rsidRDefault="00297918" w:rsidP="00947101">
      <w:pPr>
        <w:pStyle w:val="Corpodetexto3"/>
        <w:spacing w:after="0"/>
        <w:jc w:val="both"/>
        <w:rPr>
          <w:rFonts w:ascii="Courier New" w:hAnsi="Courier New" w:cs="Courier New"/>
          <w:b/>
          <w:sz w:val="20"/>
          <w:szCs w:val="20"/>
        </w:rPr>
      </w:pPr>
    </w:p>
    <w:p w14:paraId="04A1E0B8" w14:textId="77777777" w:rsidR="00407FD7" w:rsidRDefault="00407FD7"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t xml:space="preserve"> </w:t>
      </w:r>
      <w:r w:rsidRPr="00977C44">
        <w:rPr>
          <w:rFonts w:ascii="Courier New" w:hAnsi="Courier New" w:cs="Courier New"/>
          <w:b/>
          <w:sz w:val="24"/>
          <w:szCs w:val="24"/>
          <w:u w:val="single"/>
        </w:rPr>
        <w:t>CLÁUSULA QUARTA – DO PREÇO:</w:t>
      </w:r>
    </w:p>
    <w:p w14:paraId="223F6778" w14:textId="7670649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4233D0">
        <w:rPr>
          <w:rFonts w:ascii="Courier New" w:hAnsi="Courier New" w:cs="Courier New"/>
          <w:sz w:val="24"/>
          <w:szCs w:val="24"/>
          <w:lang w:val="pt-BR"/>
        </w:rPr>
        <w:t>fornecimento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5D9BA7C2"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0D3D4B">
        <w:rPr>
          <w:rFonts w:ascii="Courier New" w:hAnsi="Courier New" w:cs="Courier New"/>
          <w:sz w:val="24"/>
          <w:szCs w:val="24"/>
          <w:lang w:val="pt-BR"/>
        </w:rPr>
        <w:t>fornecimento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9920ED">
        <w:rPr>
          <w:rFonts w:ascii="Courier New" w:hAnsi="Courier New" w:cs="Courier New"/>
          <w:b/>
          <w:sz w:val="24"/>
          <w:szCs w:val="24"/>
          <w:lang w:val="pt-BR"/>
        </w:rPr>
        <w:t>PE017</w:t>
      </w:r>
      <w:r w:rsidR="00B726FB">
        <w:rPr>
          <w:rFonts w:ascii="Courier New" w:hAnsi="Courier New" w:cs="Courier New"/>
          <w:b/>
          <w:sz w:val="24"/>
          <w:szCs w:val="24"/>
          <w:lang w:val="pt-BR"/>
        </w:rPr>
        <w:t>/</w:t>
      </w:r>
      <w:r w:rsidR="00A70EDB">
        <w:rPr>
          <w:rFonts w:ascii="Courier New" w:hAnsi="Courier New" w:cs="Courier New"/>
          <w:b/>
          <w:sz w:val="24"/>
          <w:szCs w:val="24"/>
          <w:lang w:val="pt-BR"/>
        </w:rPr>
        <w:t>2026</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36FC17A8"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9920ED">
        <w:rPr>
          <w:rFonts w:ascii="Courier New" w:hAnsi="Courier New" w:cs="Courier New"/>
          <w:b/>
          <w:sz w:val="24"/>
          <w:szCs w:val="24"/>
          <w:lang w:val="pt-BR"/>
        </w:rPr>
        <w:t>PE017</w:t>
      </w:r>
      <w:r w:rsidR="00B726FB">
        <w:rPr>
          <w:rFonts w:ascii="Courier New" w:hAnsi="Courier New" w:cs="Courier New"/>
          <w:b/>
          <w:sz w:val="24"/>
          <w:szCs w:val="24"/>
          <w:lang w:val="pt-BR"/>
        </w:rPr>
        <w:t>/</w:t>
      </w:r>
      <w:r w:rsidR="00A70EDB">
        <w:rPr>
          <w:rFonts w:ascii="Courier New" w:hAnsi="Courier New" w:cs="Courier New"/>
          <w:b/>
          <w:sz w:val="24"/>
          <w:szCs w:val="24"/>
          <w:lang w:val="pt-BR"/>
        </w:rPr>
        <w:t>2026</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lastRenderedPageBreak/>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73F18C95" w:rsidR="00A02839" w:rsidRPr="00097AD7" w:rsidRDefault="00A02839" w:rsidP="00947101">
      <w:pPr>
        <w:pStyle w:val="Corpodetexto3"/>
        <w:ind w:firstLine="851"/>
        <w:jc w:val="both"/>
        <w:rPr>
          <w:rFonts w:ascii="Courier New" w:hAnsi="Courier New" w:cs="Courier New"/>
          <w:bCs/>
          <w:sz w:val="24"/>
          <w:szCs w:val="24"/>
        </w:rPr>
      </w:pPr>
      <w:bookmarkStart w:id="12" w:name="_Hlk130307264"/>
      <w:r w:rsidRPr="000E5B90">
        <w:rPr>
          <w:rFonts w:ascii="Courier New" w:hAnsi="Courier New" w:cs="Courier New"/>
          <w:bCs/>
          <w:sz w:val="24"/>
          <w:szCs w:val="24"/>
        </w:rPr>
        <w:t>Parágrafo Único –</w:t>
      </w:r>
      <w:r w:rsidRPr="000E5B90">
        <w:rPr>
          <w:rFonts w:ascii="Courier New" w:hAnsi="Courier New" w:cs="Courier New"/>
          <w:bCs/>
          <w:sz w:val="24"/>
          <w:szCs w:val="24"/>
          <w:lang w:val="pt-BR"/>
        </w:rPr>
        <w:t xml:space="preserve"> </w:t>
      </w:r>
      <w:r w:rsidR="000E5B90" w:rsidRPr="000E5B90">
        <w:rPr>
          <w:rFonts w:ascii="Courier New" w:hAnsi="Courier New" w:cs="Courier New"/>
          <w:bCs/>
          <w:sz w:val="24"/>
          <w:szCs w:val="24"/>
          <w:lang w:val="pt-BR"/>
        </w:rPr>
        <w:t>O</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servidor</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responsáve</w:t>
      </w:r>
      <w:r w:rsidR="006A034E" w:rsidRPr="000E5B90">
        <w:rPr>
          <w:rFonts w:ascii="Courier New" w:hAnsi="Courier New" w:cs="Courier New"/>
          <w:bCs/>
          <w:sz w:val="24"/>
          <w:szCs w:val="24"/>
          <w:lang w:val="pt-BR"/>
        </w:rPr>
        <w:t>l</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 xml:space="preserve">pela fiscalização deste contrato </w:t>
      </w:r>
      <w:r w:rsidR="00905A18" w:rsidRPr="000E5B90">
        <w:rPr>
          <w:rFonts w:ascii="Courier New" w:hAnsi="Courier New" w:cs="Courier New"/>
          <w:bCs/>
          <w:sz w:val="24"/>
          <w:szCs w:val="24"/>
          <w:lang w:val="pt-BR"/>
        </w:rPr>
        <w:t>ser</w:t>
      </w:r>
      <w:bookmarkEnd w:id="12"/>
      <w:r w:rsidR="006A034E" w:rsidRPr="000E5B90">
        <w:rPr>
          <w:rFonts w:ascii="Courier New" w:hAnsi="Courier New" w:cs="Courier New"/>
          <w:bCs/>
          <w:sz w:val="24"/>
          <w:szCs w:val="24"/>
          <w:lang w:val="pt-BR"/>
        </w:rPr>
        <w:t>á</w:t>
      </w:r>
      <w:r w:rsidR="00457829" w:rsidRPr="000E5B90">
        <w:rPr>
          <w:rFonts w:ascii="Courier New" w:hAnsi="Courier New" w:cs="Courier New"/>
          <w:bCs/>
          <w:sz w:val="24"/>
          <w:szCs w:val="24"/>
          <w:lang w:val="pt-BR"/>
        </w:rPr>
        <w:t>:</w:t>
      </w:r>
      <w:r w:rsidR="008F0791" w:rsidRPr="000E5B90">
        <w:rPr>
          <w:rFonts w:ascii="Courier New" w:hAnsi="Courier New" w:cs="Courier New"/>
          <w:bCs/>
          <w:sz w:val="24"/>
          <w:szCs w:val="24"/>
          <w:lang w:val="pt-BR"/>
        </w:rPr>
        <w:t xml:space="preserve"> </w:t>
      </w:r>
      <w:r w:rsidR="000E5B90" w:rsidRPr="000E5B90">
        <w:rPr>
          <w:rFonts w:ascii="Courier New" w:hAnsi="Courier New" w:cs="Courier New"/>
          <w:bCs/>
          <w:sz w:val="24"/>
          <w:szCs w:val="24"/>
          <w:lang w:val="pt-BR"/>
        </w:rPr>
        <w:t>Denison Ferreira da Silva</w:t>
      </w:r>
      <w:r w:rsidR="00682896" w:rsidRPr="000E5B90">
        <w:rPr>
          <w:rFonts w:ascii="Courier New" w:hAnsi="Courier New" w:cs="Courier New"/>
          <w:bCs/>
          <w:sz w:val="24"/>
          <w:szCs w:val="24"/>
          <w:lang w:val="pt-BR"/>
        </w:rPr>
        <w:t xml:space="preserve"> – CPF: </w:t>
      </w:r>
      <w:r w:rsidR="000E5B90" w:rsidRPr="000E5B90">
        <w:rPr>
          <w:rFonts w:ascii="Courier New" w:hAnsi="Courier New" w:cs="Courier New"/>
          <w:bCs/>
          <w:sz w:val="24"/>
          <w:szCs w:val="24"/>
          <w:lang w:val="pt-BR"/>
        </w:rPr>
        <w:t>003.541.495-20</w:t>
      </w:r>
      <w:r w:rsidR="00D426F8" w:rsidRPr="000E5B90">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67FDF05C" w14:textId="77777777" w:rsidR="00394219" w:rsidRDefault="00394219" w:rsidP="00947101">
      <w:pPr>
        <w:pStyle w:val="Corpodetexto3"/>
        <w:jc w:val="both"/>
        <w:rPr>
          <w:rFonts w:ascii="Courier New" w:hAnsi="Courier New" w:cs="Courier New"/>
          <w:b/>
          <w:sz w:val="24"/>
          <w:szCs w:val="24"/>
          <w:u w:val="single"/>
        </w:rPr>
      </w:pPr>
    </w:p>
    <w:p w14:paraId="0C6DF4CB" w14:textId="77777777" w:rsidR="006A034E" w:rsidRDefault="006A034E" w:rsidP="00947101">
      <w:pPr>
        <w:pStyle w:val="Corpodetexto3"/>
        <w:jc w:val="both"/>
        <w:rPr>
          <w:rFonts w:ascii="Courier New" w:hAnsi="Courier New" w:cs="Courier New"/>
          <w:b/>
          <w:sz w:val="24"/>
          <w:szCs w:val="24"/>
          <w:u w:val="single"/>
        </w:rPr>
      </w:pPr>
    </w:p>
    <w:p w14:paraId="5F4A6B6A" w14:textId="77777777" w:rsidR="006A034E" w:rsidRDefault="006A034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4C2353F1"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A70EDB">
        <w:rPr>
          <w:rFonts w:ascii="Courier New" w:hAnsi="Courier New" w:cs="Courier New"/>
          <w:b/>
          <w:bCs/>
          <w:sz w:val="24"/>
          <w:szCs w:val="24"/>
          <w:lang w:val="pt-BR"/>
        </w:rPr>
        <w:t>2026</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7DC5E202" w14:textId="77777777" w:rsidR="00097AD7" w:rsidRDefault="00097AD7" w:rsidP="00E632C7">
      <w:pPr>
        <w:jc w:val="center"/>
        <w:rPr>
          <w:rFonts w:ascii="Arial" w:hAnsi="Arial" w:cs="Arial"/>
          <w:b/>
        </w:rPr>
      </w:pPr>
    </w:p>
    <w:p w14:paraId="5C6362C7" w14:textId="77777777" w:rsidR="00097AD7" w:rsidRDefault="00097AD7" w:rsidP="00E632C7">
      <w:pPr>
        <w:jc w:val="center"/>
        <w:rPr>
          <w:rFonts w:ascii="Arial" w:hAnsi="Arial" w:cs="Arial"/>
          <w:b/>
        </w:rPr>
      </w:pPr>
    </w:p>
    <w:p w14:paraId="3302B4EA" w14:textId="736FBCBB" w:rsidR="00CA7E7F" w:rsidRDefault="00CA7E7F" w:rsidP="00E632C7">
      <w:pPr>
        <w:jc w:val="center"/>
        <w:rPr>
          <w:rFonts w:ascii="Arial" w:hAnsi="Arial" w:cs="Arial"/>
          <w:b/>
        </w:rPr>
      </w:pPr>
      <w:r w:rsidRPr="0085216D">
        <w:rPr>
          <w:rFonts w:ascii="Arial" w:hAnsi="Arial" w:cs="Arial"/>
          <w:b/>
        </w:rPr>
        <w:lastRenderedPageBreak/>
        <w:t xml:space="preserve">ANEXO </w:t>
      </w:r>
      <w:r w:rsidR="00E879DE">
        <w:rPr>
          <w:rFonts w:ascii="Arial" w:hAnsi="Arial" w:cs="Arial"/>
          <w:b/>
        </w:rPr>
        <w:t>XII</w:t>
      </w:r>
    </w:p>
    <w:p w14:paraId="6203BCE0" w14:textId="77777777" w:rsidR="000D3D4B" w:rsidRDefault="000D3D4B" w:rsidP="00E632C7">
      <w:pPr>
        <w:jc w:val="center"/>
        <w:rPr>
          <w:rFonts w:ascii="Arial" w:hAnsi="Arial" w:cs="Arial"/>
          <w:b/>
        </w:rPr>
      </w:pPr>
    </w:p>
    <w:p w14:paraId="1D7DC414" w14:textId="0808E5B9"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w:t>
      </w:r>
      <w:r w:rsidR="00A70EDB">
        <w:rPr>
          <w:rFonts w:ascii="Arial" w:hAnsi="Arial" w:cs="Arial"/>
          <w:b/>
          <w:bCs/>
        </w:rPr>
        <w:t>2026</w:t>
      </w:r>
    </w:p>
    <w:p w14:paraId="1749762D" w14:textId="77777777" w:rsidR="00AB787C" w:rsidRDefault="00AB787C" w:rsidP="00E632C7">
      <w:pPr>
        <w:jc w:val="center"/>
        <w:rPr>
          <w:rFonts w:ascii="Courier New" w:hAnsi="Courier New" w:cs="Courier New"/>
        </w:rPr>
      </w:pPr>
    </w:p>
    <w:p w14:paraId="3215784E" w14:textId="0CFCAE82"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sidR="00A70EDB">
        <w:rPr>
          <w:rFonts w:ascii="Arial" w:hAnsi="Arial"/>
          <w:sz w:val="24"/>
        </w:rPr>
        <w:t>2026</w:t>
      </w:r>
      <w:r w:rsidRPr="001E0003">
        <w:rPr>
          <w:rFonts w:ascii="Arial" w:hAnsi="Arial"/>
          <w:sz w:val="24"/>
        </w:rPr>
        <w:t>, na</w:t>
      </w:r>
      <w:r w:rsidRPr="00E408A8">
        <w:rPr>
          <w:rFonts w:ascii="Arial" w:hAnsi="Arial"/>
          <w:sz w:val="24"/>
        </w:rPr>
        <w:t xml:space="preserve">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763BD6">
        <w:rPr>
          <w:rFonts w:ascii="Arial" w:hAnsi="Arial"/>
          <w:sz w:val="24"/>
        </w:rPr>
        <w:t>Praça Nossa Senhora da Conceição</w:t>
      </w:r>
      <w:r w:rsidRPr="00E408A8">
        <w:rPr>
          <w:rFonts w:ascii="Arial" w:hAnsi="Arial"/>
          <w:sz w:val="24"/>
        </w:rPr>
        <w:t>, n</w:t>
      </w:r>
      <w:r w:rsidR="00FB478C">
        <w:rPr>
          <w:rFonts w:ascii="Arial" w:hAnsi="Arial"/>
          <w:sz w:val="24"/>
        </w:rPr>
        <w:t>.</w:t>
      </w:r>
      <w:r w:rsidRPr="00E408A8">
        <w:rPr>
          <w:rFonts w:ascii="Arial" w:hAnsi="Arial"/>
          <w:sz w:val="24"/>
        </w:rPr>
        <w:t xml:space="preserve">º </w:t>
      </w:r>
      <w:r w:rsidR="00763BD6">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9920ED">
        <w:rPr>
          <w:rFonts w:ascii="Arial" w:hAnsi="Arial"/>
          <w:sz w:val="24"/>
        </w:rPr>
        <w:t>PE017</w:t>
      </w:r>
      <w:r w:rsidR="00B726FB">
        <w:rPr>
          <w:rFonts w:ascii="Arial" w:hAnsi="Arial"/>
          <w:sz w:val="24"/>
        </w:rPr>
        <w:t>/</w:t>
      </w:r>
      <w:r w:rsidR="00A70EDB">
        <w:rPr>
          <w:rFonts w:ascii="Arial" w:hAnsi="Arial"/>
          <w:sz w:val="24"/>
        </w:rPr>
        <w:t>2026</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0D3D4B" w:rsidRPr="000D3D4B">
        <w:rPr>
          <w:rFonts w:ascii="Arial" w:hAnsi="Arial" w:cs="Arial"/>
          <w:color w:val="000000"/>
          <w:sz w:val="24"/>
          <w:szCs w:val="24"/>
        </w:rPr>
        <w:t>fornecimento de equipamentos, periféricos e materiais de informática e vídeo</w:t>
      </w:r>
      <w:r w:rsidR="000D3D4B" w:rsidRPr="000D3D4B">
        <w:rPr>
          <w:rFonts w:ascii="Arial" w:hAnsi="Arial" w:cs="Arial"/>
          <w:bCs/>
          <w:color w:val="000000"/>
          <w:sz w:val="24"/>
          <w:szCs w:val="24"/>
        </w:rPr>
        <w:t>, visando atender as demandas das secretarias municipais</w:t>
      </w:r>
      <w:r w:rsidR="00F55DB1" w:rsidRPr="00F55DB1">
        <w:rPr>
          <w:rFonts w:ascii="Arial" w:hAnsi="Arial" w:cs="Arial"/>
          <w:bCs/>
          <w:color w:val="000000"/>
          <w:sz w:val="24"/>
          <w:szCs w:val="24"/>
        </w:rPr>
        <w:t xml:space="preserve">, </w:t>
      </w:r>
      <w:r>
        <w:rPr>
          <w:rFonts w:ascii="Arial" w:hAnsi="Arial"/>
          <w:sz w:val="24"/>
        </w:rPr>
        <w:t>doravante denominada(s)</w:t>
      </w:r>
      <w:r w:rsidR="00F61623">
        <w:rPr>
          <w:rFonts w:ascii="Arial" w:hAnsi="Arial"/>
          <w:sz w:val="24"/>
        </w:rPr>
        <w:t xml:space="preserve"> </w:t>
      </w:r>
      <w:r w:rsidR="000D3D4B">
        <w:rPr>
          <w:rFonts w:ascii="Arial" w:hAnsi="Arial"/>
          <w:sz w:val="24"/>
        </w:rPr>
        <w:t>FORNECEDORA</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4F27FAB0"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201909">
        <w:rPr>
          <w:rFonts w:ascii="Arial" w:hAnsi="Arial"/>
        </w:rPr>
        <w:t>a</w:t>
      </w:r>
      <w:r w:rsidR="001C0AA5">
        <w:rPr>
          <w:rFonts w:ascii="Arial" w:hAnsi="Arial"/>
        </w:rPr>
        <w:t xml:space="preserve"> eventual</w:t>
      </w:r>
      <w:r w:rsidR="002B78C4">
        <w:rPr>
          <w:rFonts w:ascii="Arial" w:hAnsi="Arial"/>
        </w:rPr>
        <w:t xml:space="preserve"> </w:t>
      </w:r>
      <w:r w:rsidR="000D3D4B" w:rsidRPr="000D3D4B">
        <w:rPr>
          <w:rFonts w:ascii="Arial" w:hAnsi="Arial" w:cs="Arial"/>
          <w:color w:val="000000"/>
        </w:rPr>
        <w:t>fornecimento de equipamentos, periféricos e materiais de informática e vídeo</w:t>
      </w:r>
      <w:r w:rsidR="000D3D4B" w:rsidRPr="000D3D4B">
        <w:rPr>
          <w:rFonts w:ascii="Arial" w:hAnsi="Arial" w:cs="Arial"/>
          <w:bCs/>
          <w:color w:val="000000"/>
        </w:rPr>
        <w:t>, visando atender as demandas das secretarias municipais</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0D3D4B">
        <w:rPr>
          <w:rFonts w:ascii="Arial" w:hAnsi="Arial"/>
        </w:rPr>
        <w:t>(s)</w:t>
      </w:r>
      <w:r w:rsidR="009E1E0D">
        <w:rPr>
          <w:rFonts w:ascii="Arial" w:hAnsi="Arial"/>
        </w:rPr>
        <w:t xml:space="preserve"> </w:t>
      </w:r>
      <w:r w:rsidRPr="008B5E40">
        <w:rPr>
          <w:rFonts w:ascii="Arial" w:hAnsi="Arial"/>
        </w:rPr>
        <w:t>lote</w:t>
      </w:r>
      <w:r w:rsidR="000D3D4B">
        <w:rPr>
          <w:rFonts w:ascii="Arial" w:hAnsi="Arial"/>
        </w:rPr>
        <w:t>(s)</w:t>
      </w:r>
      <w:r w:rsidR="009E1E0D">
        <w:rPr>
          <w:rFonts w:ascii="Arial" w:hAnsi="Arial"/>
        </w:rPr>
        <w:t xml:space="preserve"> </w:t>
      </w:r>
      <w:r w:rsidR="000D3D4B">
        <w:rPr>
          <w:rFonts w:ascii="Arial" w:hAnsi="Arial"/>
        </w:rPr>
        <w:t>___</w:t>
      </w:r>
      <w:r w:rsidR="00763BD6">
        <w:rPr>
          <w:rFonts w:ascii="Arial" w:hAnsi="Arial"/>
        </w:rPr>
        <w:t xml:space="preserve"> </w:t>
      </w:r>
      <w:r w:rsidR="009E1E0D">
        <w:rPr>
          <w:rFonts w:ascii="Arial" w:hAnsi="Arial"/>
        </w:rPr>
        <w:t>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9920ED">
        <w:rPr>
          <w:rFonts w:ascii="Arial" w:hAnsi="Arial"/>
        </w:rPr>
        <w:t>PE017</w:t>
      </w:r>
      <w:r w:rsidR="00B726FB">
        <w:rPr>
          <w:rFonts w:ascii="Arial" w:hAnsi="Arial"/>
        </w:rPr>
        <w:t>/</w:t>
      </w:r>
      <w:r w:rsidR="00A70EDB">
        <w:rPr>
          <w:rFonts w:ascii="Arial" w:hAnsi="Arial"/>
        </w:rPr>
        <w:t>2026</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429687A7"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0D3D4B">
        <w:rPr>
          <w:rFonts w:ascii="Arial" w:hAnsi="Arial"/>
          <w:b/>
          <w:bCs/>
        </w:rPr>
        <w:t>FORNECEDORA</w:t>
      </w:r>
      <w:r w:rsidR="00097AD7">
        <w:rPr>
          <w:rFonts w:ascii="Arial" w:hAnsi="Arial"/>
          <w:b/>
          <w:bCs/>
        </w:rPr>
        <w:t>(S)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7A31CA55"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9920ED">
        <w:rPr>
          <w:rFonts w:ascii="Arial" w:hAnsi="Arial"/>
        </w:rPr>
        <w:t>PE017</w:t>
      </w:r>
      <w:r w:rsidR="00B726FB">
        <w:rPr>
          <w:rFonts w:ascii="Arial" w:hAnsi="Arial"/>
        </w:rPr>
        <w:t>/</w:t>
      </w:r>
      <w:r w:rsidR="00A70EDB">
        <w:rPr>
          <w:rFonts w:ascii="Arial" w:hAnsi="Arial"/>
        </w:rPr>
        <w:t>2026</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2249789B"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0D3D4B">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3A572A07"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w:t>
      </w:r>
      <w:r w:rsidR="000D3D4B">
        <w:rPr>
          <w:rFonts w:ascii="Arial" w:hAnsi="Arial" w:cs="Arial"/>
          <w:b/>
        </w:rPr>
        <w:t>0</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0D3D4B">
        <w:rPr>
          <w:rFonts w:ascii="Arial" w:hAnsi="Arial" w:cs="Arial"/>
          <w:b/>
        </w:rPr>
        <w:t>MATERIAL DE CONSUMO</w:t>
      </w:r>
    </w:p>
    <w:p w14:paraId="155B5C06" w14:textId="120D04EC" w:rsidR="000D3D4B" w:rsidRDefault="000D3D4B" w:rsidP="00E632C7">
      <w:pPr>
        <w:ind w:right="-24"/>
        <w:jc w:val="both"/>
        <w:rPr>
          <w:rFonts w:ascii="Arial" w:hAnsi="Arial" w:cs="Arial"/>
          <w:b/>
        </w:rPr>
      </w:pPr>
      <w:r w:rsidRPr="00701C0F">
        <w:rPr>
          <w:rFonts w:ascii="Arial" w:hAnsi="Arial" w:cs="Arial"/>
          <w:b/>
        </w:rPr>
        <w:t>Elemento de Despesa:</w:t>
      </w:r>
      <w:r>
        <w:rPr>
          <w:rFonts w:ascii="Arial" w:hAnsi="Arial" w:cs="Arial"/>
          <w:b/>
        </w:rPr>
        <w:t xml:space="preserve">  4</w:t>
      </w:r>
      <w:r w:rsidRPr="005F1C73">
        <w:rPr>
          <w:rFonts w:ascii="Arial" w:hAnsi="Arial" w:cs="Arial"/>
          <w:b/>
        </w:rPr>
        <w:t>.</w:t>
      </w:r>
      <w:r>
        <w:rPr>
          <w:rFonts w:ascii="Arial" w:hAnsi="Arial" w:cs="Arial"/>
          <w:b/>
        </w:rPr>
        <w:t>4</w:t>
      </w:r>
      <w:r w:rsidRPr="005F1C73">
        <w:rPr>
          <w:rFonts w:ascii="Arial" w:hAnsi="Arial" w:cs="Arial"/>
          <w:b/>
        </w:rPr>
        <w:t>.9.0.</w:t>
      </w:r>
      <w:r>
        <w:rPr>
          <w:rFonts w:ascii="Arial" w:hAnsi="Arial" w:cs="Arial"/>
          <w:b/>
        </w:rPr>
        <w:t>52</w:t>
      </w:r>
      <w:r w:rsidRPr="005F1C73">
        <w:rPr>
          <w:rFonts w:ascii="Arial" w:hAnsi="Arial" w:cs="Arial"/>
          <w:b/>
        </w:rPr>
        <w:t xml:space="preserve">.00. </w:t>
      </w:r>
      <w:r>
        <w:rPr>
          <w:rFonts w:ascii="Arial" w:hAnsi="Arial" w:cs="Arial"/>
          <w:b/>
        </w:rPr>
        <w:t>–</w:t>
      </w:r>
      <w:r w:rsidRPr="005F1C73">
        <w:rPr>
          <w:rFonts w:ascii="Arial" w:hAnsi="Arial" w:cs="Arial"/>
          <w:b/>
        </w:rPr>
        <w:t xml:space="preserve"> </w:t>
      </w:r>
      <w:r>
        <w:rPr>
          <w:rFonts w:ascii="Arial" w:hAnsi="Arial" w:cs="Arial"/>
          <w:b/>
        </w:rPr>
        <w:t>EQUIPAMENTO E MATERIAL PERMANENTE</w:t>
      </w:r>
    </w:p>
    <w:p w14:paraId="5A57C199" w14:textId="77777777" w:rsidR="000D3D4B" w:rsidRDefault="00F55DB1" w:rsidP="00E632C7">
      <w:pPr>
        <w:ind w:right="-24"/>
        <w:jc w:val="both"/>
        <w:rPr>
          <w:rFonts w:ascii="Arial" w:hAnsi="Arial" w:cs="Arial"/>
          <w:b/>
        </w:rPr>
      </w:pPr>
      <w:r>
        <w:rPr>
          <w:rFonts w:ascii="Arial" w:hAnsi="Arial" w:cs="Arial"/>
          <w:b/>
        </w:rPr>
        <w:t xml:space="preserve">                         </w:t>
      </w:r>
    </w:p>
    <w:p w14:paraId="00BBB5DF" w14:textId="77777777" w:rsidR="000D3D4B" w:rsidRDefault="000D3D4B" w:rsidP="00E632C7">
      <w:pPr>
        <w:ind w:right="-24"/>
        <w:jc w:val="both"/>
        <w:rPr>
          <w:rFonts w:ascii="Arial" w:hAnsi="Arial" w:cs="Arial"/>
          <w:b/>
        </w:rPr>
      </w:pPr>
    </w:p>
    <w:p w14:paraId="078D021F" w14:textId="77777777" w:rsidR="000D3D4B" w:rsidRDefault="000D3D4B" w:rsidP="00E632C7">
      <w:pPr>
        <w:ind w:right="-24"/>
        <w:jc w:val="both"/>
        <w:rPr>
          <w:rFonts w:ascii="Arial" w:hAnsi="Arial" w:cs="Arial"/>
          <w:b/>
        </w:rPr>
      </w:pPr>
    </w:p>
    <w:p w14:paraId="24371387" w14:textId="3C3CE795" w:rsidR="00F55DB1" w:rsidRPr="005F1C73" w:rsidRDefault="00F55DB1" w:rsidP="00E632C7">
      <w:pPr>
        <w:ind w:right="-24"/>
        <w:jc w:val="both"/>
        <w:rPr>
          <w:rFonts w:ascii="Arial" w:hAnsi="Arial" w:cs="Arial"/>
          <w:b/>
        </w:rPr>
      </w:pPr>
      <w:r>
        <w:rPr>
          <w:rFonts w:ascii="Arial" w:hAnsi="Arial" w:cs="Arial"/>
          <w:b/>
        </w:rPr>
        <w:t xml:space="preserve">       </w:t>
      </w:r>
    </w:p>
    <w:p w14:paraId="1CA4236F" w14:textId="18295374" w:rsidR="00E632C7" w:rsidRDefault="00E632C7" w:rsidP="00E632C7">
      <w:pPr>
        <w:spacing w:before="80" w:after="80" w:line="320" w:lineRule="atLeast"/>
        <w:ind w:right="-24"/>
        <w:jc w:val="both"/>
        <w:rPr>
          <w:rFonts w:ascii="Arial" w:hAnsi="Arial"/>
          <w:b/>
        </w:rPr>
      </w:pPr>
      <w:r>
        <w:rPr>
          <w:rFonts w:ascii="Arial" w:hAnsi="Arial"/>
          <w:b/>
        </w:rPr>
        <w:lastRenderedPageBreak/>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34C30121" w14:textId="77777777" w:rsidR="00297918" w:rsidRDefault="00297918" w:rsidP="00E632C7">
      <w:pPr>
        <w:spacing w:before="80" w:after="80" w:line="320" w:lineRule="atLeast"/>
        <w:ind w:right="-24"/>
        <w:jc w:val="both"/>
        <w:rPr>
          <w:rFonts w:ascii="Arial" w:hAnsi="Arial" w:cs="Arial"/>
        </w:rPr>
      </w:pPr>
    </w:p>
    <w:p w14:paraId="23BC96E2" w14:textId="7D8CD0A5" w:rsidR="00E632C7" w:rsidRDefault="00E632C7" w:rsidP="00E632C7">
      <w:pPr>
        <w:spacing w:before="80" w:after="80" w:line="320" w:lineRule="atLeast"/>
        <w:ind w:right="-24"/>
        <w:jc w:val="both"/>
        <w:rPr>
          <w:rFonts w:ascii="Arial" w:hAnsi="Arial"/>
          <w:b/>
        </w:rPr>
      </w:pPr>
      <w:r>
        <w:rPr>
          <w:rFonts w:ascii="Arial" w:hAnsi="Arial"/>
          <w:b/>
        </w:rPr>
        <w:t>CLÁUSULA QUINTA - DAS OBRIGAÇÕES DA(S)</w:t>
      </w:r>
      <w:r w:rsidR="00A31AB4">
        <w:rPr>
          <w:rFonts w:ascii="Arial" w:hAnsi="Arial"/>
          <w:b/>
        </w:rPr>
        <w:t xml:space="preserve"> </w:t>
      </w:r>
      <w:r w:rsidR="000D3D4B">
        <w:rPr>
          <w:rFonts w:ascii="Arial" w:hAnsi="Arial"/>
          <w:b/>
          <w:bCs/>
        </w:rPr>
        <w:t>FORNECEDORA(S)</w:t>
      </w:r>
    </w:p>
    <w:p w14:paraId="14F5260F" w14:textId="2F5512EE"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proofErr w:type="spellStart"/>
      <w:r w:rsidR="000D3D4B">
        <w:rPr>
          <w:rFonts w:ascii="Arial" w:hAnsi="Arial"/>
        </w:rPr>
        <w:t>ítens</w:t>
      </w:r>
      <w:proofErr w:type="spellEnd"/>
      <w:r w:rsidR="003C7F80">
        <w:rPr>
          <w:rFonts w:ascii="Arial" w:hAnsi="Arial"/>
        </w:rPr>
        <w:t xml:space="preserve">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9920ED">
        <w:rPr>
          <w:rFonts w:ascii="Arial" w:hAnsi="Arial"/>
        </w:rPr>
        <w:t>PE017</w:t>
      </w:r>
      <w:r w:rsidR="00B726FB">
        <w:rPr>
          <w:rFonts w:ascii="Arial" w:hAnsi="Arial"/>
        </w:rPr>
        <w:t>/</w:t>
      </w:r>
      <w:r w:rsidR="00A70EDB">
        <w:rPr>
          <w:rFonts w:ascii="Arial" w:hAnsi="Arial"/>
        </w:rPr>
        <w:t>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6C265F1A"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0D3D4B">
        <w:rPr>
          <w:rFonts w:ascii="Arial" w:hAnsi="Arial"/>
        </w:rPr>
        <w:t>materiais/equipamentos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0FA4AFFC"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0D3D4B">
        <w:rPr>
          <w:rFonts w:ascii="Arial" w:hAnsi="Arial"/>
          <w:b/>
          <w:bCs/>
        </w:rPr>
        <w:t>FORNECEDORA(S)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149F1A92"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9920ED">
        <w:rPr>
          <w:rFonts w:ascii="Arial" w:hAnsi="Arial"/>
        </w:rPr>
        <w:t>PE017</w:t>
      </w:r>
      <w:r w:rsidR="00B726FB">
        <w:rPr>
          <w:rFonts w:ascii="Arial" w:hAnsi="Arial"/>
        </w:rPr>
        <w:t>/</w:t>
      </w:r>
      <w:r w:rsidR="00A70EDB">
        <w:rPr>
          <w:rFonts w:ascii="Arial" w:hAnsi="Arial"/>
        </w:rPr>
        <w:t>2026</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6B75D85B"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0D3D4B">
        <w:rPr>
          <w:rFonts w:ascii="Arial" w:hAnsi="Arial"/>
          <w:b/>
          <w:bCs/>
        </w:rPr>
        <w:t>FORNECEDORA(S)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6B29423B"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0D3D4B">
        <w:rPr>
          <w:rFonts w:ascii="Arial" w:hAnsi="Arial"/>
          <w:b/>
          <w:bCs/>
        </w:rPr>
        <w:t>FORNECEDORA(S)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064B557B" w:rsidR="00E632C7" w:rsidRDefault="00E632C7" w:rsidP="00E632C7">
      <w:pPr>
        <w:spacing w:before="80" w:after="80" w:line="320" w:lineRule="atLeast"/>
        <w:ind w:right="-24"/>
        <w:jc w:val="both"/>
        <w:rPr>
          <w:rFonts w:ascii="Arial" w:hAnsi="Arial"/>
        </w:rPr>
      </w:pPr>
      <w:r>
        <w:rPr>
          <w:rFonts w:ascii="Arial" w:hAnsi="Arial"/>
          <w:b/>
        </w:rPr>
        <w:lastRenderedPageBreak/>
        <w:t>6.3 -</w:t>
      </w:r>
      <w:r>
        <w:rPr>
          <w:rFonts w:ascii="Arial" w:hAnsi="Arial"/>
        </w:rPr>
        <w:t xml:space="preserve"> Prestar os esclarecimentos que venham a ser solicitados pela(s)</w:t>
      </w:r>
      <w:r w:rsidR="004031D8">
        <w:rPr>
          <w:rFonts w:ascii="Arial" w:hAnsi="Arial"/>
        </w:rPr>
        <w:t xml:space="preserve"> </w:t>
      </w:r>
      <w:r w:rsidR="000D3D4B">
        <w:rPr>
          <w:rFonts w:ascii="Arial" w:hAnsi="Arial"/>
          <w:b/>
          <w:bCs/>
        </w:rPr>
        <w:t>FORNECEDORA(S)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0F71A0C4"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0D3D4B">
        <w:rPr>
          <w:rFonts w:ascii="Arial" w:hAnsi="Arial"/>
          <w:b/>
          <w:bCs/>
        </w:rPr>
        <w:t>FORNECEDORA(S)</w:t>
      </w:r>
      <w:r w:rsidR="00D766D5">
        <w:rPr>
          <w:rFonts w:ascii="Arial" w:hAnsi="Arial"/>
          <w:b/>
          <w:bCs/>
        </w:rPr>
        <w:t xml:space="preserve"> </w:t>
      </w:r>
      <w:r>
        <w:rPr>
          <w:rFonts w:ascii="Arial" w:hAnsi="Arial"/>
        </w:rPr>
        <w:t>a nota de empenho via E-mail ou através de correspondência com ou sem AR.</w:t>
      </w:r>
    </w:p>
    <w:p w14:paraId="1D7A577A" w14:textId="77777777" w:rsidR="000D3D4B" w:rsidRDefault="000D3D4B"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7219DDB2"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0D3D4B">
        <w:rPr>
          <w:rFonts w:ascii="Arial" w:hAnsi="Arial"/>
          <w:b/>
          <w:bCs/>
        </w:rPr>
        <w:t>FORNECEDORA(S)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6DB3D619"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0D3D4B">
        <w:rPr>
          <w:rFonts w:ascii="Arial" w:hAnsi="Arial"/>
          <w:b/>
          <w:bCs/>
        </w:rPr>
        <w:t>FORNECEDORA(S)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7E4504DA"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0D3D4B">
        <w:rPr>
          <w:rFonts w:ascii="Arial" w:hAnsi="Arial"/>
          <w:b/>
          <w:bCs/>
        </w:rPr>
        <w:t>FORNECEDORA(S)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2815ECFC"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9920ED">
        <w:rPr>
          <w:rFonts w:ascii="Arial" w:hAnsi="Arial"/>
        </w:rPr>
        <w:t>PE017</w:t>
      </w:r>
      <w:r w:rsidR="00B726FB">
        <w:rPr>
          <w:rFonts w:ascii="Arial" w:hAnsi="Arial"/>
        </w:rPr>
        <w:t>/</w:t>
      </w:r>
      <w:r w:rsidR="00A70EDB">
        <w:rPr>
          <w:rFonts w:ascii="Arial" w:hAnsi="Arial"/>
        </w:rPr>
        <w:t>2026</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54A4101C" w:rsidR="00E632C7" w:rsidRDefault="00E632C7" w:rsidP="00E632C7">
      <w:pPr>
        <w:spacing w:before="80" w:after="80" w:line="320" w:lineRule="atLeast"/>
        <w:ind w:left="720" w:right="-24"/>
        <w:jc w:val="both"/>
        <w:rPr>
          <w:rFonts w:ascii="Arial" w:hAnsi="Arial"/>
        </w:rPr>
      </w:pPr>
      <w:r>
        <w:rPr>
          <w:rFonts w:ascii="Arial" w:hAnsi="Arial"/>
          <w:b/>
        </w:rPr>
        <w:lastRenderedPageBreak/>
        <w:t>7.1.2 -</w:t>
      </w:r>
      <w:r>
        <w:rPr>
          <w:rFonts w:ascii="Arial" w:hAnsi="Arial"/>
        </w:rPr>
        <w:t xml:space="preserve"> Por iniciativa da(s) própria(s) </w:t>
      </w:r>
      <w:r w:rsidR="000D3D4B">
        <w:rPr>
          <w:rFonts w:ascii="Arial" w:hAnsi="Arial"/>
          <w:b/>
          <w:bCs/>
        </w:rPr>
        <w:t>FORNECEDORA(S)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672C0BA8" w:rsidR="00E632C7" w:rsidRPr="00237441" w:rsidRDefault="00E632C7" w:rsidP="00E632C7">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9920ED">
        <w:rPr>
          <w:rFonts w:ascii="Arial" w:hAnsi="Arial"/>
        </w:rPr>
        <w:t>110</w:t>
      </w:r>
      <w:r>
        <w:rPr>
          <w:rFonts w:ascii="Arial" w:hAnsi="Arial"/>
        </w:rPr>
        <w:t>/</w:t>
      </w:r>
      <w:r w:rsidR="00A70EDB">
        <w:rPr>
          <w:rFonts w:ascii="Arial" w:hAnsi="Arial"/>
        </w:rPr>
        <w:t>2026</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3B7005F3"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0D3D4B">
        <w:rPr>
          <w:rFonts w:ascii="Arial" w:hAnsi="Arial"/>
          <w:b/>
          <w:bCs/>
        </w:rPr>
        <w:t>FORNECEDORA(S)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9920ED">
        <w:rPr>
          <w:rFonts w:ascii="Arial" w:hAnsi="Arial"/>
        </w:rPr>
        <w:t>PE017</w:t>
      </w:r>
      <w:r>
        <w:rPr>
          <w:rFonts w:ascii="Arial" w:hAnsi="Arial"/>
        </w:rPr>
        <w:t>/</w:t>
      </w:r>
      <w:r w:rsidR="00A70EDB">
        <w:rPr>
          <w:rFonts w:ascii="Arial" w:hAnsi="Arial"/>
        </w:rPr>
        <w:t>2026</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642183AD"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9920ED">
        <w:rPr>
          <w:rFonts w:ascii="Arial" w:hAnsi="Arial"/>
        </w:rPr>
        <w:t>PE017</w:t>
      </w:r>
      <w:r w:rsidR="00B726FB">
        <w:rPr>
          <w:rFonts w:ascii="Arial" w:hAnsi="Arial"/>
        </w:rPr>
        <w:t>/</w:t>
      </w:r>
      <w:r w:rsidR="00A70EDB">
        <w:rPr>
          <w:rFonts w:ascii="Arial" w:hAnsi="Arial"/>
        </w:rPr>
        <w:t>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0D3D4B">
        <w:rPr>
          <w:rFonts w:ascii="Arial" w:hAnsi="Arial"/>
          <w:b/>
          <w:bCs/>
        </w:rPr>
        <w:t>FORNECEDORA(S)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5A4AF90B" w:rsidR="002552FA" w:rsidRPr="000E5B90" w:rsidRDefault="002552FA" w:rsidP="002552FA">
      <w:pPr>
        <w:tabs>
          <w:tab w:val="left" w:pos="0"/>
        </w:tabs>
        <w:spacing w:before="80" w:after="80" w:line="320" w:lineRule="atLeast"/>
        <w:ind w:right="-24"/>
        <w:jc w:val="both"/>
        <w:rPr>
          <w:rFonts w:ascii="Arial" w:hAnsi="Arial" w:cs="Arial"/>
          <w:b/>
          <w:bCs/>
          <w:sz w:val="23"/>
          <w:szCs w:val="23"/>
        </w:rPr>
      </w:pPr>
      <w:r w:rsidRPr="000E5B90">
        <w:rPr>
          <w:rFonts w:ascii="Arial" w:hAnsi="Arial"/>
          <w:b/>
          <w:sz w:val="23"/>
          <w:szCs w:val="23"/>
        </w:rPr>
        <w:t>11.1 –</w:t>
      </w:r>
      <w:r w:rsidRPr="000E5B90">
        <w:rPr>
          <w:rFonts w:ascii="Arial" w:hAnsi="Arial"/>
          <w:sz w:val="23"/>
          <w:szCs w:val="23"/>
        </w:rPr>
        <w:t xml:space="preserve"> </w:t>
      </w:r>
      <w:r w:rsidR="000E5B90" w:rsidRPr="000E5B90">
        <w:rPr>
          <w:rFonts w:ascii="Arial" w:hAnsi="Arial" w:cs="Arial"/>
          <w:bCs/>
        </w:rPr>
        <w:t>O servidor responsável pela fiscalização dos contratos provenientes desta ata será: Denison Ferreira da Silva – CPF: 003.541.495-20</w:t>
      </w:r>
      <w:r w:rsidR="00201909" w:rsidRPr="000E5B90">
        <w:rPr>
          <w:rFonts w:ascii="Arial" w:hAnsi="Arial" w:cs="Arial"/>
          <w:bCs/>
        </w:rPr>
        <w:t>.</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5CE27CEC"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0D3D4B">
        <w:rPr>
          <w:rFonts w:ascii="Arial" w:hAnsi="Arial"/>
          <w:b/>
          <w:bCs/>
        </w:rPr>
        <w:t>FORNECEDORA(S)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4BB89EFC"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sidR="00A70EDB">
        <w:rPr>
          <w:rFonts w:ascii="Arial" w:hAnsi="Arial"/>
          <w:sz w:val="24"/>
          <w:szCs w:val="24"/>
          <w:lang w:val="pt-BR"/>
        </w:rPr>
        <w:t>2026</w:t>
      </w:r>
      <w:r w:rsidRPr="00E05C7B">
        <w:rPr>
          <w:rFonts w:ascii="Arial" w:hAnsi="Arial"/>
          <w:sz w:val="24"/>
          <w:szCs w:val="24"/>
        </w:rPr>
        <w:t>.</w:t>
      </w:r>
    </w:p>
    <w:sectPr w:rsidR="00947101" w:rsidRPr="0085216D"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ADDDC" w14:textId="77777777" w:rsidR="00AB2480" w:rsidRDefault="00AB2480">
      <w:r>
        <w:separator/>
      </w:r>
    </w:p>
  </w:endnote>
  <w:endnote w:type="continuationSeparator" w:id="0">
    <w:p w14:paraId="078CB5B8" w14:textId="77777777" w:rsidR="00AB2480" w:rsidRDefault="00AB2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A9C44" w14:textId="77777777" w:rsidR="00AB2480" w:rsidRDefault="00AB2480">
      <w:r>
        <w:separator/>
      </w:r>
    </w:p>
  </w:footnote>
  <w:footnote w:type="continuationSeparator" w:id="0">
    <w:p w14:paraId="3F66F3E0" w14:textId="77777777" w:rsidR="00AB2480" w:rsidRDefault="00AB24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282C3B" w:rsidRPr="00E37617" w:rsidRDefault="00997E67"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2"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4"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7"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0"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3"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4"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3"/>
  </w:num>
  <w:num w:numId="2" w16cid:durableId="1933586602">
    <w:abstractNumId w:val="0"/>
  </w:num>
  <w:num w:numId="3" w16cid:durableId="1810974291">
    <w:abstractNumId w:val="26"/>
  </w:num>
  <w:num w:numId="4" w16cid:durableId="1074089287">
    <w:abstractNumId w:val="30"/>
  </w:num>
  <w:num w:numId="5" w16cid:durableId="1863009265">
    <w:abstractNumId w:val="10"/>
  </w:num>
  <w:num w:numId="6" w16cid:durableId="1366324638">
    <w:abstractNumId w:val="7"/>
  </w:num>
  <w:num w:numId="7" w16cid:durableId="238758180">
    <w:abstractNumId w:val="15"/>
  </w:num>
  <w:num w:numId="8" w16cid:durableId="589386783">
    <w:abstractNumId w:val="21"/>
  </w:num>
  <w:num w:numId="9" w16cid:durableId="960646882">
    <w:abstractNumId w:val="3"/>
  </w:num>
  <w:num w:numId="10" w16cid:durableId="1873763790">
    <w:abstractNumId w:val="3"/>
  </w:num>
  <w:num w:numId="11" w16cid:durableId="819543606">
    <w:abstractNumId w:val="3"/>
  </w:num>
  <w:num w:numId="12" w16cid:durableId="56242775">
    <w:abstractNumId w:val="3"/>
    <w:lvlOverride w:ilvl="0">
      <w:startOverride w:val="20"/>
    </w:lvlOverride>
  </w:num>
  <w:num w:numId="13" w16cid:durableId="611594719">
    <w:abstractNumId w:val="3"/>
    <w:lvlOverride w:ilvl="0">
      <w:startOverride w:val="8"/>
    </w:lvlOverride>
    <w:lvlOverride w:ilvl="1">
      <w:startOverride w:val="1"/>
    </w:lvlOverride>
  </w:num>
  <w:num w:numId="14" w16cid:durableId="1724325244">
    <w:abstractNumId w:val="3"/>
  </w:num>
  <w:num w:numId="15" w16cid:durableId="1142385570">
    <w:abstractNumId w:val="3"/>
    <w:lvlOverride w:ilvl="0">
      <w:startOverride w:val="20"/>
    </w:lvlOverride>
    <w:lvlOverride w:ilvl="1">
      <w:startOverride w:val="1"/>
    </w:lvlOverride>
  </w:num>
  <w:num w:numId="16" w16cid:durableId="609893764">
    <w:abstractNumId w:val="29"/>
  </w:num>
  <w:num w:numId="17" w16cid:durableId="909073412">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18"/>
  </w:num>
  <w:num w:numId="19" w16cid:durableId="107505729">
    <w:abstractNumId w:val="3"/>
  </w:num>
  <w:num w:numId="20" w16cid:durableId="314265052">
    <w:abstractNumId w:val="3"/>
    <w:lvlOverride w:ilvl="0">
      <w:startOverride w:val="9"/>
    </w:lvlOverride>
    <w:lvlOverride w:ilvl="1">
      <w:startOverride w:val="13"/>
    </w:lvlOverride>
    <w:lvlOverride w:ilvl="2">
      <w:startOverride w:val="1"/>
    </w:lvlOverride>
  </w:num>
  <w:num w:numId="21" w16cid:durableId="965164542">
    <w:abstractNumId w:val="22"/>
  </w:num>
  <w:num w:numId="22" w16cid:durableId="222065405">
    <w:abstractNumId w:val="2"/>
  </w:num>
  <w:num w:numId="23" w16cid:durableId="178542331">
    <w:abstractNumId w:val="3"/>
    <w:lvlOverride w:ilvl="0">
      <w:startOverride w:val="5"/>
    </w:lvlOverride>
  </w:num>
  <w:num w:numId="24" w16cid:durableId="538322194">
    <w:abstractNumId w:val="19"/>
  </w:num>
  <w:num w:numId="25" w16cid:durableId="373693750">
    <w:abstractNumId w:val="5"/>
  </w:num>
  <w:num w:numId="26" w16cid:durableId="376394596">
    <w:abstractNumId w:val="6"/>
  </w:num>
  <w:num w:numId="27" w16cid:durableId="64422726">
    <w:abstractNumId w:val="3"/>
    <w:lvlOverride w:ilvl="0">
      <w:startOverride w:val="9"/>
    </w:lvlOverride>
    <w:lvlOverride w:ilvl="1">
      <w:startOverride w:val="4"/>
    </w:lvlOverride>
  </w:num>
  <w:num w:numId="28" w16cid:durableId="1433428712">
    <w:abstractNumId w:val="27"/>
  </w:num>
  <w:num w:numId="29" w16cid:durableId="363142807">
    <w:abstractNumId w:val="24"/>
  </w:num>
  <w:num w:numId="30" w16cid:durableId="1543323110">
    <w:abstractNumId w:val="11"/>
  </w:num>
  <w:num w:numId="31" w16cid:durableId="13503923">
    <w:abstractNumId w:val="23"/>
  </w:num>
  <w:num w:numId="32" w16cid:durableId="1570270352">
    <w:abstractNumId w:val="16"/>
  </w:num>
  <w:num w:numId="33" w16cid:durableId="2115053856">
    <w:abstractNumId w:val="13"/>
  </w:num>
  <w:num w:numId="34" w16cid:durableId="1693997992">
    <w:abstractNumId w:val="1"/>
  </w:num>
  <w:num w:numId="35" w16cid:durableId="1023824562">
    <w:abstractNumId w:val="25"/>
  </w:num>
  <w:num w:numId="36" w16cid:durableId="1840541141">
    <w:abstractNumId w:val="9"/>
  </w:num>
  <w:num w:numId="37" w16cid:durableId="148458987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3154567">
    <w:abstractNumId w:val="14"/>
  </w:num>
  <w:num w:numId="39" w16cid:durableId="1283267108">
    <w:abstractNumId w:val="28"/>
  </w:num>
  <w:num w:numId="40" w16cid:durableId="1617056567">
    <w:abstractNumId w:val="4"/>
  </w:num>
  <w:num w:numId="41" w16cid:durableId="679308853">
    <w:abstractNumId w:val="12"/>
  </w:num>
  <w:num w:numId="42" w16cid:durableId="179901656">
    <w:abstractNumId w:val="20"/>
  </w:num>
  <w:num w:numId="43" w16cid:durableId="738132513">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2BFE"/>
    <w:rsid w:val="00053E65"/>
    <w:rsid w:val="000542FC"/>
    <w:rsid w:val="00055BF1"/>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3D4B"/>
    <w:rsid w:val="000D4159"/>
    <w:rsid w:val="000D5774"/>
    <w:rsid w:val="000D6DD0"/>
    <w:rsid w:val="000E4C1B"/>
    <w:rsid w:val="000E5B90"/>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909"/>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7CC"/>
    <w:rsid w:val="002B5CC5"/>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1C4"/>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3D0"/>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472"/>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51DD"/>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E6618"/>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A88"/>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2896"/>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34E"/>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865"/>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3C54"/>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61AF2"/>
    <w:rsid w:val="007631A6"/>
    <w:rsid w:val="00763BD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842"/>
    <w:rsid w:val="007D0D04"/>
    <w:rsid w:val="007D1B23"/>
    <w:rsid w:val="007D3572"/>
    <w:rsid w:val="007D3BE5"/>
    <w:rsid w:val="007D3FCB"/>
    <w:rsid w:val="007D501A"/>
    <w:rsid w:val="007D5105"/>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5BEF"/>
    <w:rsid w:val="00836221"/>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6EF8"/>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89A"/>
    <w:rsid w:val="009920ED"/>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0EDB"/>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2480"/>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E54"/>
    <w:rsid w:val="00B27FF0"/>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46FD"/>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4BD2"/>
    <w:rsid w:val="00C85FED"/>
    <w:rsid w:val="00C86467"/>
    <w:rsid w:val="00C87199"/>
    <w:rsid w:val="00C912FD"/>
    <w:rsid w:val="00C9179A"/>
    <w:rsid w:val="00C93568"/>
    <w:rsid w:val="00C938AE"/>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024A"/>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1AA"/>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4AAC"/>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2F0C"/>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879DE"/>
    <w:rsid w:val="00E901AB"/>
    <w:rsid w:val="00E9064A"/>
    <w:rsid w:val="00E923B4"/>
    <w:rsid w:val="00E9292A"/>
    <w:rsid w:val="00E94759"/>
    <w:rsid w:val="00E967EA"/>
    <w:rsid w:val="00E97299"/>
    <w:rsid w:val="00EA0428"/>
    <w:rsid w:val="00EA0714"/>
    <w:rsid w:val="00EA0C0B"/>
    <w:rsid w:val="00EA19E9"/>
    <w:rsid w:val="00EA1F76"/>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4F11"/>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970"/>
    <w:rsid w:val="00EF5D36"/>
    <w:rsid w:val="00EF66FC"/>
    <w:rsid w:val="00EF7004"/>
    <w:rsid w:val="00F0135B"/>
    <w:rsid w:val="00F02E73"/>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 w:type="table" w:customStyle="1" w:styleId="TabeladeGradeClara1">
    <w:name w:val="Tabela de Grade Clara1"/>
    <w:basedOn w:val="Tabelanormal"/>
    <w:uiPriority w:val="40"/>
    <w:rsid w:val="00682896"/>
    <w:rPr>
      <w:rFonts w:asciiTheme="minorHAnsi" w:eastAsiaTheme="minorHAnsi" w:hAnsiTheme="minorHAnsi" w:cstheme="minorBidi"/>
      <w:kern w:val="2"/>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421</TotalTime>
  <Pages>55</Pages>
  <Words>18701</Words>
  <Characters>100988</Characters>
  <Application>Microsoft Office Word</Application>
  <DocSecurity>0</DocSecurity>
  <Lines>841</Lines>
  <Paragraphs>238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119451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25</cp:revision>
  <cp:lastPrinted>2025-11-10T17:31:00Z</cp:lastPrinted>
  <dcterms:created xsi:type="dcterms:W3CDTF">2025-07-03T17:35:00Z</dcterms:created>
  <dcterms:modified xsi:type="dcterms:W3CDTF">2026-04-27T19:11:00Z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