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8B1BA" w14:textId="3BAF917E" w:rsidR="00820969" w:rsidRDefault="00DC0226" w:rsidP="00784580">
      <w:pPr>
        <w:spacing w:before="240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MEMORIAL DESCRITIVO </w:t>
      </w:r>
      <w:r>
        <w:rPr>
          <w:b/>
          <w:sz w:val="24"/>
          <w:szCs w:val="24"/>
        </w:rPr>
        <w:br/>
      </w:r>
    </w:p>
    <w:p w14:paraId="0AB71805" w14:textId="77777777" w:rsidR="00820969" w:rsidRDefault="00DC0226">
      <w:pPr>
        <w:numPr>
          <w:ilvl w:val="0"/>
          <w:numId w:val="2"/>
        </w:numPr>
      </w:pPr>
      <w:r>
        <w:t>Obra: Construção de um Campo de Futebol no Município de Cairu/Ba.</w:t>
      </w:r>
    </w:p>
    <w:p w14:paraId="2D213D6D" w14:textId="77777777" w:rsidR="00820969" w:rsidRDefault="00DC0226">
      <w:pPr>
        <w:numPr>
          <w:ilvl w:val="0"/>
          <w:numId w:val="2"/>
        </w:numPr>
      </w:pPr>
      <w:r>
        <w:t>Local: Rua Santo Antônio, nº 514, Cajazeiras, Cairu/Ba.</w:t>
      </w:r>
    </w:p>
    <w:p w14:paraId="6F3E4E9E" w14:textId="59B82922" w:rsidR="00820969" w:rsidRDefault="00DC0226">
      <w:pPr>
        <w:numPr>
          <w:ilvl w:val="0"/>
          <w:numId w:val="2"/>
        </w:numPr>
      </w:pPr>
      <w:r>
        <w:t xml:space="preserve">Área </w:t>
      </w:r>
      <w:r w:rsidR="002651CE">
        <w:t>total:</w:t>
      </w:r>
      <w:r>
        <w:t xml:space="preserve"> 7.016,11 m²</w:t>
      </w:r>
    </w:p>
    <w:p w14:paraId="445B034D" w14:textId="77777777" w:rsidR="00820969" w:rsidRDefault="00DC0226">
      <w:pPr>
        <w:numPr>
          <w:ilvl w:val="0"/>
          <w:numId w:val="2"/>
        </w:numPr>
      </w:pPr>
      <w:r>
        <w:t xml:space="preserve">Proprietário: Prefeitura Municipal de Cairu/BA. </w:t>
      </w:r>
    </w:p>
    <w:p w14:paraId="729A7D35" w14:textId="77777777" w:rsidR="00820969" w:rsidRDefault="00DC0226">
      <w:pPr>
        <w:numPr>
          <w:ilvl w:val="0"/>
          <w:numId w:val="2"/>
        </w:numPr>
      </w:pPr>
      <w:r>
        <w:t>Responsáveis Técnicos:</w:t>
      </w:r>
    </w:p>
    <w:p w14:paraId="57C7C6D6" w14:textId="77777777" w:rsidR="00820969" w:rsidRDefault="00DC0226" w:rsidP="002651CE">
      <w:pPr>
        <w:pStyle w:val="PargrafodaLista"/>
        <w:numPr>
          <w:ilvl w:val="1"/>
          <w:numId w:val="2"/>
        </w:numPr>
      </w:pPr>
      <w:proofErr w:type="spellStart"/>
      <w:r>
        <w:t>Eng.Civil</w:t>
      </w:r>
      <w:proofErr w:type="spellEnd"/>
      <w:r>
        <w:t xml:space="preserve"> Albert Souza de Oliveira - CREA nº 0519640080</w:t>
      </w:r>
    </w:p>
    <w:p w14:paraId="2623E7E5" w14:textId="77777777" w:rsidR="00820969" w:rsidRDefault="00820969">
      <w:pPr>
        <w:ind w:left="2520" w:hanging="360"/>
      </w:pPr>
    </w:p>
    <w:p w14:paraId="455164FB" w14:textId="77777777" w:rsidR="00820969" w:rsidRDefault="00DC0226" w:rsidP="002651CE">
      <w:pPr>
        <w:rPr>
          <w:b/>
        </w:rPr>
      </w:pPr>
      <w:r>
        <w:rPr>
          <w:b/>
        </w:rPr>
        <w:t>Condições gerais do projeto:</w:t>
      </w:r>
    </w:p>
    <w:p w14:paraId="5E9BBA3D" w14:textId="77777777" w:rsidR="00820969" w:rsidRDefault="00820969"/>
    <w:p w14:paraId="174493D3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firstLine="720"/>
        <w:jc w:val="both"/>
        <w:rPr>
          <w:color w:val="0D0D0D"/>
        </w:rPr>
      </w:pPr>
      <w:r>
        <w:rPr>
          <w:color w:val="0D0D0D"/>
          <w:highlight w:val="white"/>
        </w:rPr>
        <w:t xml:space="preserve">Este documento é o início das apresentações de uma série de três etapas de projetos que constituirão o estádio na cidade de Cairu, cuja construção será realizada em períodos distintos. O atual documento detalhará apenas a primeira etapa, uma vez que cada uma delas contará com processos licitatórios, prazos, projetos e execuções específicas, que resultará no </w:t>
      </w:r>
      <w:r>
        <w:rPr>
          <w:color w:val="0D0D0D"/>
        </w:rPr>
        <w:t>projeto final de um estádio, meticulosamente concebido para oferecer uma experiência esportiva de excelência e enriquecer a vida da comunidade local. Sendo este não apenas um local de entretenimento, mas uma fonte de orgulho e benefícios tangíveis para a cidade.</w:t>
      </w:r>
    </w:p>
    <w:p w14:paraId="3CE7BB14" w14:textId="6890AE36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Na primeira etapa de construção, será destinada uma área de 3.515</w:t>
      </w:r>
      <w:r w:rsidR="002651CE">
        <w:rPr>
          <w:color w:val="0D0D0D"/>
          <w:highlight w:val="white"/>
        </w:rPr>
        <w:t>,00</w:t>
      </w:r>
      <w:r>
        <w:rPr>
          <w:color w:val="0D0D0D"/>
          <w:highlight w:val="white"/>
        </w:rPr>
        <w:t xml:space="preserve"> m² para estabelecer as diretrizes e definir as características técnicas que deverão ser observadas na apresentação das propostas para a construção do gramado, alambrado, sistema de drenagem e entrada do padrão de </w:t>
      </w:r>
      <w:r w:rsidR="002651CE">
        <w:rPr>
          <w:color w:val="0D0D0D"/>
          <w:highlight w:val="white"/>
        </w:rPr>
        <w:t>energia do</w:t>
      </w:r>
      <w:r>
        <w:rPr>
          <w:color w:val="0D0D0D"/>
          <w:highlight w:val="white"/>
        </w:rPr>
        <w:t xml:space="preserve"> campo de futebol em Cairu, Bahia.</w:t>
      </w:r>
    </w:p>
    <w:p w14:paraId="2100B54D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firstLine="720"/>
        <w:jc w:val="both"/>
        <w:rPr>
          <w:b/>
          <w:color w:val="0D0D0D"/>
        </w:rPr>
      </w:pPr>
      <w:r>
        <w:rPr>
          <w:color w:val="0D0D0D"/>
          <w:highlight w:val="white"/>
        </w:rPr>
        <w:t xml:space="preserve"> A empresa proponente, ASO Engenharia &amp; Projetos, foi encarregada de elaborar os projetos arquitetônico e de drenagem, o memorial descritivo, a planilha orçamentária, o cronograma físico-financeiro e o levantamento de demanda elétrica, conforme as especificações, necessidades e características definidas pela Prefeitura de Cairu.</w:t>
      </w:r>
    </w:p>
    <w:p w14:paraId="333805F1" w14:textId="77777777" w:rsidR="00820969" w:rsidRDefault="00DC0226" w:rsidP="002651C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b/>
          <w:color w:val="0D0D0D"/>
          <w:highlight w:val="white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APRESENTAÇÕES GERAIS</w:t>
      </w:r>
      <w:r>
        <w:rPr>
          <w:b/>
          <w:color w:val="0D0D0D"/>
          <w:highlight w:val="white"/>
        </w:rPr>
        <w:t>:</w:t>
      </w:r>
    </w:p>
    <w:p w14:paraId="0748C685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 w:after="30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O presente conjunto de especificações e descrições tem por objetivo principal apresentar as características e o tipo de obra, bem como o respectivo acabamento dos serviços que serão executados na construção do Estádio de Cairu. Nesta primeira etapa, a obra será composta pelos seguintes itens:</w:t>
      </w:r>
    </w:p>
    <w:p w14:paraId="7BA7601F" w14:textId="596D586D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 w:after="300"/>
        <w:jc w:val="both"/>
        <w:rPr>
          <w:b/>
          <w:color w:val="0D0D0D"/>
          <w:highlight w:val="white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GRAMADO</w:t>
      </w:r>
      <w:r>
        <w:rPr>
          <w:b/>
          <w:color w:val="0D0D0D"/>
          <w:highlight w:val="white"/>
        </w:rPr>
        <w:t>:</w:t>
      </w:r>
    </w:p>
    <w:p w14:paraId="5F1F707C" w14:textId="77777777" w:rsidR="00820969" w:rsidRDefault="00DC0226">
      <w:pPr>
        <w:numPr>
          <w:ilvl w:val="0"/>
          <w:numId w:val="11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420" w:after="420"/>
        <w:rPr>
          <w:highlight w:val="white"/>
        </w:rPr>
      </w:pPr>
      <w:r>
        <w:rPr>
          <w:color w:val="0D0D0D"/>
          <w:highlight w:val="white"/>
        </w:rPr>
        <w:t>Grama sintética, permitindo que o local seja utilizado para eventos futuros, se necessário.</w:t>
      </w:r>
    </w:p>
    <w:p w14:paraId="542B1C30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 w:after="300"/>
        <w:jc w:val="both"/>
        <w:rPr>
          <w:b/>
          <w:color w:val="0D0D0D"/>
          <w:highlight w:val="white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lastRenderedPageBreak/>
        <w:t>DRENAGEM</w:t>
      </w:r>
      <w:r>
        <w:rPr>
          <w:b/>
          <w:color w:val="0D0D0D"/>
          <w:highlight w:val="white"/>
        </w:rPr>
        <w:t>:</w:t>
      </w:r>
    </w:p>
    <w:p w14:paraId="14E540CC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420" w:after="420"/>
        <w:ind w:left="720"/>
        <w:rPr>
          <w:color w:val="0D0D0D"/>
          <w:highlight w:val="white"/>
        </w:rPr>
      </w:pPr>
      <w:r>
        <w:rPr>
          <w:color w:val="0D0D0D"/>
          <w:highlight w:val="white"/>
        </w:rPr>
        <w:t>Drenagem em todo o campo, em paralelo às traves do gol, em formato de espinha de peixe, dividida em quatro partes.</w:t>
      </w:r>
    </w:p>
    <w:p w14:paraId="39F3800B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 w:after="300"/>
        <w:jc w:val="both"/>
        <w:rPr>
          <w:b/>
          <w:color w:val="0D0D0D"/>
          <w:highlight w:val="white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CAIXA DE ENTRADA PADRÃO DE ENERGIA:</w:t>
      </w:r>
    </w:p>
    <w:p w14:paraId="4D83E6BC" w14:textId="77777777" w:rsidR="00820969" w:rsidRDefault="00DC0226">
      <w:pPr>
        <w:numPr>
          <w:ilvl w:val="0"/>
          <w:numId w:val="9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420" w:after="120"/>
        <w:rPr>
          <w:highlight w:val="white"/>
        </w:rPr>
      </w:pPr>
      <w:r>
        <w:rPr>
          <w:color w:val="0D0D0D"/>
          <w:highlight w:val="white"/>
        </w:rPr>
        <w:t>Nesta primeira instância, a entrada de energia servirá apenas para as demandas elétricas da construção, sendo aérea, trifásica, com caixa de embutir, cabo de 35 mm e disjuntor DIN 50A.</w:t>
      </w:r>
    </w:p>
    <w:p w14:paraId="583791BD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/>
        <w:ind w:left="720"/>
        <w:jc w:val="both"/>
        <w:rPr>
          <w:b/>
          <w:color w:val="0D0D0D"/>
        </w:rPr>
      </w:pPr>
      <w:r>
        <w:rPr>
          <w:b/>
          <w:color w:val="0D0D0D"/>
        </w:rPr>
        <w:t>EXECUÇÃO DA OBRA:</w:t>
      </w:r>
    </w:p>
    <w:p w14:paraId="66DED886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/>
        <w:ind w:firstLine="720"/>
        <w:jc w:val="both"/>
        <w:rPr>
          <w:color w:val="0D0D0D"/>
        </w:rPr>
      </w:pPr>
      <w:r>
        <w:rPr>
          <w:color w:val="0D0D0D"/>
        </w:rPr>
        <w:t xml:space="preserve">A construção desta etapa do </w:t>
      </w:r>
      <w:r>
        <w:t>ESTÁDIO CAIRU</w:t>
      </w:r>
      <w:r>
        <w:rPr>
          <w:color w:val="0D0D0D"/>
        </w:rPr>
        <w:t xml:space="preserve"> ficará a cargo da empresa contratada, Empreiteira, após processo licitatório, que deverá providenciar a Anotação de Responsabilidade Técnica de execução da Obra, junto ao Conselho Regional de Engenharia e Agronomia – CREA local ou ao Conselho de Arquitetura e Urbanismo – CAU, e atender às especificações deste memorial. Para a execução dos serviços serão necessários ainda os procedimentos normais de regularização do Responsável Técnico da Empreiteira, junto ao contratante, com relação ao comando da obra (residência), diário de obra, licenças e alvarás. </w:t>
      </w:r>
    </w:p>
    <w:p w14:paraId="0E2576DB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/>
        <w:jc w:val="both"/>
        <w:rPr>
          <w:b/>
          <w:color w:val="0D0D0D"/>
        </w:rPr>
      </w:pPr>
      <w:r>
        <w:rPr>
          <w:color w:val="0D0D0D"/>
        </w:rPr>
        <w:tab/>
      </w: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MEMORIAL DESCRITIVO</w:t>
      </w:r>
      <w:r>
        <w:rPr>
          <w:b/>
          <w:color w:val="0D0D0D"/>
        </w:rPr>
        <w:t>:</w:t>
      </w:r>
    </w:p>
    <w:p w14:paraId="4E4D71CB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both"/>
        <w:rPr>
          <w:color w:val="1F1F1F"/>
        </w:rPr>
      </w:pPr>
      <w:r>
        <w:rPr>
          <w:color w:val="1F1F1F"/>
        </w:rPr>
        <w:t>Este documento estabelece as orientações para a elaboração dos projetos e a realização dos serviços da construção. Deve ser analisado em conjunto com os elementos visuais de todos os Projetos elaborados, atrelando sempre as especificações gerais, especificações particulares para garantir o êxito da execução.</w:t>
      </w:r>
    </w:p>
    <w:p w14:paraId="0C136878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1F1F1F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MATERIAIS E EQUIPAMENTOS</w:t>
      </w:r>
      <w:r>
        <w:rPr>
          <w:b/>
          <w:color w:val="1F1F1F"/>
        </w:rPr>
        <w:t>:</w:t>
      </w:r>
    </w:p>
    <w:p w14:paraId="5F9B7066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both"/>
        <w:rPr>
          <w:color w:val="1F1F1F"/>
        </w:rPr>
      </w:pPr>
      <w:r>
        <w:rPr>
          <w:color w:val="0D0D0D"/>
          <w:highlight w:val="white"/>
        </w:rPr>
        <w:t xml:space="preserve">A escolha dos materiais e equipamentos não é restrita a marcas específicas, mas a qualidade. </w:t>
      </w:r>
      <w:r>
        <w:rPr>
          <w:color w:val="1F1F1F"/>
        </w:rPr>
        <w:t xml:space="preserve">A decisão final será tomada pela equipe responsável pela obra e pela Fiscalização, levando em consideração critérios de comparação e similaridade, na qual deve-se manter qualidade e dimensões similares, lembrando que </w:t>
      </w:r>
      <w:r>
        <w:rPr>
          <w:color w:val="0D0D0D"/>
          <w:highlight w:val="white"/>
        </w:rPr>
        <w:t>todos os materiais utilizados na obra devem ser de alta qualidade e com eficácia comprovada para sua finalidade. Devem atender às especificações presentes e passar por exames, com os laudos de conformidade com as normas técnicas (</w:t>
      </w:r>
      <w:proofErr w:type="spellStart"/>
      <w:r>
        <w:rPr>
          <w:color w:val="0D0D0D"/>
          <w:highlight w:val="white"/>
        </w:rPr>
        <w:t>NBRs</w:t>
      </w:r>
      <w:proofErr w:type="spellEnd"/>
      <w:r>
        <w:rPr>
          <w:color w:val="0D0D0D"/>
          <w:highlight w:val="white"/>
        </w:rPr>
        <w:t>) sendo armazenados como documentação.</w:t>
      </w:r>
    </w:p>
    <w:p w14:paraId="6933EAB8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1F1F1F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RESPONSABILIDADES</w:t>
      </w:r>
      <w:r>
        <w:rPr>
          <w:b/>
          <w:color w:val="1F1F1F"/>
        </w:rPr>
        <w:t>:</w:t>
      </w:r>
    </w:p>
    <w:p w14:paraId="07C083BE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O Construtor deve prover mão de obra, materiais e ferramentas para a execução da obra, assegurando seu progresso e qualidade.</w:t>
      </w:r>
    </w:p>
    <w:p w14:paraId="7F8ABCE7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20" w:lineRule="auto"/>
        <w:jc w:val="both"/>
        <w:rPr>
          <w:b/>
          <w:color w:val="1F1F1F"/>
        </w:rPr>
      </w:pPr>
      <w:r>
        <w:rPr>
          <w:rFonts w:ascii="Roboto" w:eastAsia="Roboto" w:hAnsi="Roboto" w:cs="Roboto"/>
          <w:b/>
          <w:color w:val="0D0D0D"/>
          <w:sz w:val="24"/>
          <w:szCs w:val="24"/>
        </w:rPr>
        <w:lastRenderedPageBreak/>
        <w:t>RESOLUÇÃO DE DISCREPÂNCIAS:</w:t>
      </w:r>
    </w:p>
    <w:p w14:paraId="087DE28E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20" w:lineRule="auto"/>
        <w:ind w:firstLine="720"/>
        <w:jc w:val="both"/>
        <w:rPr>
          <w:color w:val="1F1F1F"/>
        </w:rPr>
      </w:pPr>
      <w:r>
        <w:rPr>
          <w:color w:val="1F1F1F"/>
        </w:rPr>
        <w:t>Se houver diferenças entre as especificações e outros elementos do projeto, a Fiscalização esclarecerá após consultar os responsáveis pelo Projeto.</w:t>
      </w:r>
    </w:p>
    <w:p w14:paraId="60692625" w14:textId="77777777" w:rsidR="00820969" w:rsidRDefault="0082096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20" w:lineRule="auto"/>
        <w:ind w:firstLine="720"/>
        <w:jc w:val="both"/>
        <w:rPr>
          <w:color w:val="1F1F1F"/>
        </w:rPr>
      </w:pPr>
    </w:p>
    <w:p w14:paraId="3CE93B00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20" w:lineRule="auto"/>
        <w:jc w:val="both"/>
        <w:rPr>
          <w:b/>
          <w:color w:val="1F1F1F"/>
        </w:rPr>
      </w:pPr>
      <w:r>
        <w:rPr>
          <w:rFonts w:ascii="Roboto" w:eastAsia="Roboto" w:hAnsi="Roboto" w:cs="Roboto"/>
          <w:b/>
          <w:color w:val="0D0D0D"/>
          <w:sz w:val="24"/>
          <w:szCs w:val="24"/>
        </w:rPr>
        <w:t>DESENHOS DE PRODUÇÃO E MONTAGEM</w:t>
      </w:r>
      <w:r>
        <w:rPr>
          <w:b/>
          <w:color w:val="1F1F1F"/>
        </w:rPr>
        <w:t>:</w:t>
      </w:r>
    </w:p>
    <w:p w14:paraId="5A893582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color w:val="1F1F1F"/>
        </w:rPr>
      </w:pPr>
      <w:r>
        <w:rPr>
          <w:color w:val="0D0D0D"/>
          <w:highlight w:val="white"/>
        </w:rPr>
        <w:t>Os elementos que exigem montagem estão especificados nos seus respectivos projetos. A responsabilidade pelo seu desenvolvimento recai sobre os Fabricantes ou Fornecedores, conforme indicado. Em caso de dúvidas sobre a montagem, deve-se contatar o responsável técnico do projeto antes da execução.</w:t>
      </w:r>
    </w:p>
    <w:p w14:paraId="5CD69324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1F1F1F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NORMAS E LEGISLAÇÃO</w:t>
      </w:r>
      <w:r>
        <w:rPr>
          <w:b/>
          <w:color w:val="1F1F1F"/>
        </w:rPr>
        <w:t>:</w:t>
      </w:r>
    </w:p>
    <w:p w14:paraId="2ED7C0E5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Normas aprovadas ou recomendadas, especificações de materiais, mão de obra e serviços, assim como os padrões da ABNT, fazem parte integrante deste Memorial Descritivo e devem ser estritamente observados durante a execução da obra. Além disso, a Legislação Urbanística e Ambiental, o Código de Obras do Município e os procedimentos das Companhias Concessionárias de Serviços Públicos devem ser seguidos durante a implantação da obra.</w:t>
      </w:r>
    </w:p>
    <w:p w14:paraId="260FCB7D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1F1F1F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ALTERAÇÕES NO PROJETO:</w:t>
      </w:r>
    </w:p>
    <w:p w14:paraId="46FE3A06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both"/>
        <w:rPr>
          <w:color w:val="1F1F1F"/>
        </w:rPr>
      </w:pPr>
      <w:r>
        <w:rPr>
          <w:color w:val="0D0D0D"/>
          <w:highlight w:val="white"/>
        </w:rPr>
        <w:t>Toda e qualquer alteração no Projeto Executivo necessita de autorização prévia da Fiscalização, mediante consulta aos responsáveis pelo Projeto.</w:t>
      </w:r>
    </w:p>
    <w:p w14:paraId="2204DA30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1F1F1F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PREVALÊNCIA DE INFORMAÇÕES:</w:t>
      </w:r>
    </w:p>
    <w:p w14:paraId="2F332D65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rPr>
          <w:color w:val="0D0D0D"/>
        </w:rPr>
      </w:pPr>
      <w:r>
        <w:rPr>
          <w:color w:val="0D0D0D"/>
        </w:rPr>
        <w:t>Em situações de divergência:</w:t>
      </w:r>
    </w:p>
    <w:p w14:paraId="596139E1" w14:textId="77777777" w:rsidR="00820969" w:rsidRDefault="00DC0226">
      <w:pPr>
        <w:numPr>
          <w:ilvl w:val="0"/>
          <w:numId w:val="10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/>
      </w:pPr>
      <w:r>
        <w:rPr>
          <w:color w:val="0D0D0D"/>
        </w:rPr>
        <w:t>Se houver discrepância entre as medidas verificadas nos desenhos e as cotas indicadas, serão consideradas válidas as cotas indicadas.</w:t>
      </w:r>
    </w:p>
    <w:p w14:paraId="01F663CE" w14:textId="77777777" w:rsidR="00820969" w:rsidRDefault="00DC0226">
      <w:pPr>
        <w:numPr>
          <w:ilvl w:val="0"/>
          <w:numId w:val="10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</w:pPr>
      <w:r>
        <w:rPr>
          <w:color w:val="0D0D0D"/>
        </w:rPr>
        <w:t>Se houver discrepância entre os desenhos e as especificações, prevalecerão as especificações</w:t>
      </w:r>
    </w:p>
    <w:p w14:paraId="645F7B00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1F1F1F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ESCLARECIMENTOS E DÚVIDAS</w:t>
      </w:r>
    </w:p>
    <w:p w14:paraId="3DFE8C70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Quaisquer omissões neste Memorial Descritivo ou dúvidas sobre sua interpretação devem ser esclarecidas pela Fiscalização, que entrará em contato com o projetista responsável para os devidos esclarecimentos.</w:t>
      </w:r>
    </w:p>
    <w:p w14:paraId="695E8292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0D0D0D"/>
          <w:highlight w:val="white"/>
        </w:rPr>
      </w:pPr>
      <w:r>
        <w:rPr>
          <w:b/>
          <w:color w:val="0D0D0D"/>
          <w:highlight w:val="white"/>
        </w:rPr>
        <w:t>SERVIÇOS PRELIMINARES</w:t>
      </w:r>
    </w:p>
    <w:p w14:paraId="69C40BBB" w14:textId="77777777" w:rsidR="00820969" w:rsidRDefault="00DC0226">
      <w:pPr>
        <w:numPr>
          <w:ilvl w:val="0"/>
          <w:numId w:val="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0D0D0D"/>
          <w:highlight w:val="white"/>
        </w:rPr>
      </w:pPr>
      <w:r>
        <w:rPr>
          <w:b/>
          <w:color w:val="0D0D0D"/>
          <w:highlight w:val="white"/>
        </w:rPr>
        <w:lastRenderedPageBreak/>
        <w:t xml:space="preserve">PLACAS DE IDENTIFICAÇÃO DA OBRA </w:t>
      </w:r>
    </w:p>
    <w:p w14:paraId="2102E5F8" w14:textId="2152D28B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 xml:space="preserve">Deverá ser alocada uma placa de identificação da </w:t>
      </w:r>
      <w:r w:rsidR="003029A6">
        <w:rPr>
          <w:color w:val="0D0D0D"/>
          <w:highlight w:val="white"/>
        </w:rPr>
        <w:t>obra conforme</w:t>
      </w:r>
      <w:r>
        <w:rPr>
          <w:color w:val="0D0D0D"/>
          <w:highlight w:val="white"/>
        </w:rPr>
        <w:t xml:space="preserve"> modelo fornecido pela Prefeitura </w:t>
      </w:r>
      <w:r w:rsidR="00E84830">
        <w:rPr>
          <w:color w:val="0D0D0D"/>
          <w:highlight w:val="white"/>
        </w:rPr>
        <w:t>Municipal; Placa</w:t>
      </w:r>
      <w:r>
        <w:rPr>
          <w:color w:val="0D0D0D"/>
          <w:highlight w:val="white"/>
        </w:rPr>
        <w:t xml:space="preserve"> de obra dos Responsáveis Técnicos (conforme as </w:t>
      </w:r>
      <w:proofErr w:type="spellStart"/>
      <w:r>
        <w:rPr>
          <w:color w:val="0D0D0D"/>
          <w:highlight w:val="white"/>
        </w:rPr>
        <w:t>ARTs</w:t>
      </w:r>
      <w:proofErr w:type="spellEnd"/>
      <w:r>
        <w:rPr>
          <w:color w:val="0D0D0D"/>
          <w:highlight w:val="white"/>
        </w:rPr>
        <w:t>).</w:t>
      </w:r>
    </w:p>
    <w:p w14:paraId="073D1731" w14:textId="77777777" w:rsidR="00820969" w:rsidRDefault="00DC0226">
      <w:pPr>
        <w:numPr>
          <w:ilvl w:val="0"/>
          <w:numId w:val="3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0D0D0D"/>
          <w:highlight w:val="white"/>
        </w:rPr>
      </w:pPr>
      <w:r>
        <w:rPr>
          <w:b/>
          <w:color w:val="0D0D0D"/>
          <w:highlight w:val="white"/>
        </w:rPr>
        <w:t>ESTRUTURAS PROVISÓRIAS DE APOIO</w:t>
      </w:r>
    </w:p>
    <w:p w14:paraId="4DAF59D7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A construtora deverá mobilizar para a obra, toda a mão de obra, equipamentos e ferramentas necessários, ficando a direção a cargo de um engenheiro ou arquiteto registrado no CREA ou CAU e prefeitura local, auxiliado por mestre de obra.</w:t>
      </w:r>
    </w:p>
    <w:p w14:paraId="5B1658EE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Deve ser construído um barracão para atender as necessidades da obra, constando de sanitário para operários e depósito para materiais, seguindo essas e outras recomendações da NR 18.</w:t>
      </w:r>
    </w:p>
    <w:p w14:paraId="035E9BC6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Todos os funcionários deverão utilizar Equipamentos de Proteção Individual (EPIs), além dos equipamentos coletivos; por se tratar de obra a céu aberto deverá haver cuidado com o fluxo de pessoas no local, devendo-se restringir o acesso ao local apenas aos trabalhadores da obra por meio de fechamentos ao redor do perímetro.</w:t>
      </w:r>
    </w:p>
    <w:p w14:paraId="5F8AB153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Instalação provisória de energia elétrica e ligação de água.</w:t>
      </w:r>
    </w:p>
    <w:p w14:paraId="66C1B868" w14:textId="77777777" w:rsidR="00820969" w:rsidRDefault="00DC0226">
      <w:pPr>
        <w:numPr>
          <w:ilvl w:val="0"/>
          <w:numId w:val="7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0D0D0D"/>
          <w:highlight w:val="white"/>
        </w:rPr>
      </w:pPr>
      <w:r>
        <w:rPr>
          <w:b/>
          <w:color w:val="0D0D0D"/>
          <w:highlight w:val="white"/>
        </w:rPr>
        <w:t>LOCAÇÃO DA OBRA</w:t>
      </w:r>
    </w:p>
    <w:p w14:paraId="30CC6644" w14:textId="79360E09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 xml:space="preserve">A locação da obra e a terraplenagem deverá ser locada/ acompanhada pela equipe de topografia, estas deverão levar em consideração as demandas do projeto e caso </w:t>
      </w:r>
      <w:r w:rsidR="003029A6">
        <w:rPr>
          <w:color w:val="0D0D0D"/>
          <w:highlight w:val="white"/>
        </w:rPr>
        <w:t>necessários alterações</w:t>
      </w:r>
      <w:r>
        <w:rPr>
          <w:color w:val="0D0D0D"/>
          <w:highlight w:val="white"/>
        </w:rPr>
        <w:t>, informar ao projetista. A locação será executada de uma maneira convencional, com linha de nylon.</w:t>
      </w:r>
    </w:p>
    <w:p w14:paraId="2C7C1B8A" w14:textId="77777777" w:rsidR="00820969" w:rsidRDefault="00DC0226">
      <w:pPr>
        <w:numPr>
          <w:ilvl w:val="0"/>
          <w:numId w:val="8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color w:val="0D0D0D"/>
          <w:highlight w:val="white"/>
        </w:rPr>
      </w:pPr>
      <w:r>
        <w:rPr>
          <w:b/>
          <w:color w:val="0D0D0D"/>
          <w:highlight w:val="white"/>
        </w:rPr>
        <w:t>RETIRADA PERIÓDICA DE ENTULHOS, BOTA FORA E TERRAPLANAGEM</w:t>
      </w:r>
    </w:p>
    <w:p w14:paraId="303958FF" w14:textId="64E8507D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 w:firstLine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Durante a execução da obra deverá</w:t>
      </w:r>
      <w:r w:rsidR="00B023B0">
        <w:rPr>
          <w:color w:val="0D0D0D"/>
          <w:highlight w:val="white"/>
        </w:rPr>
        <w:t xml:space="preserve"> </w:t>
      </w:r>
      <w:r>
        <w:rPr>
          <w:color w:val="0D0D0D"/>
          <w:highlight w:val="white"/>
        </w:rPr>
        <w:t xml:space="preserve">ser procedida à retirada periódica de quaisquer detritos (entulhos de obra) que venham a acumular. O material a ser retirado como entulho da obra quando não for possível o reaproveitamento deverá ter destinação final conforme a CONAMA 307/02 (Gestão dos Resíduos da Construção Civil) e NBR 15.112/04 e normas pertinentes do município. É de inteira responsabilidade da Empresa Executora a retirada e destinação correta desse resíduo gerado. </w:t>
      </w:r>
    </w:p>
    <w:p w14:paraId="5E76E425" w14:textId="2E48E943" w:rsidR="003029A6" w:rsidRPr="003029A6" w:rsidRDefault="003029A6" w:rsidP="003029A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A</w:t>
      </w:r>
      <w:r w:rsidRPr="003029A6">
        <w:rPr>
          <w:color w:val="0D0D0D"/>
          <w:highlight w:val="white"/>
        </w:rPr>
        <w:t xml:space="preserve"> área destinada à obra será inicialmente submetida a intervenções de limpeza vegetal, seguidas da execução dos sistemas de drenagem primária e secundária, e, posteriormente, à regularização e compactação do subleito, respeitando a sequência técnica adequada à funcionalidade e durabilidade da infraestrutura esportiva.</w:t>
      </w:r>
    </w:p>
    <w:p w14:paraId="121B5A1A" w14:textId="573C2FFB" w:rsidR="003029A6" w:rsidRPr="003029A6" w:rsidRDefault="003029A6" w:rsidP="003029A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  <w:r w:rsidRPr="003029A6">
        <w:rPr>
          <w:color w:val="0D0D0D"/>
          <w:highlight w:val="white"/>
        </w:rPr>
        <w:lastRenderedPageBreak/>
        <w:t>A primeira etapa compreende a limpeza mecanizada da camada vegetal, incluindo a remoção de gramíneas, vegetação rasteira e pequenas árvores com diâmetro de tronco inferior a 0,20 m. Este serviço será executado com trator de esteiras</w:t>
      </w:r>
      <w:r w:rsidR="007532AE">
        <w:rPr>
          <w:color w:val="0D0D0D"/>
          <w:highlight w:val="white"/>
        </w:rPr>
        <w:t xml:space="preserve">, </w:t>
      </w:r>
      <w:r w:rsidRPr="003029A6">
        <w:rPr>
          <w:color w:val="0D0D0D"/>
          <w:highlight w:val="white"/>
        </w:rPr>
        <w:t>permitindo a preparação da área para os serviços subsequentes, com agilidade e mínima intervenção estrutural no solo.</w:t>
      </w:r>
    </w:p>
    <w:p w14:paraId="3E5C582F" w14:textId="77777777" w:rsidR="003029A6" w:rsidRPr="003029A6" w:rsidRDefault="003029A6" w:rsidP="003029A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  <w:r w:rsidRPr="003029A6">
        <w:rPr>
          <w:color w:val="0D0D0D"/>
          <w:highlight w:val="white"/>
        </w:rPr>
        <w:t>Na sequência, será realizada a implantação dos sistemas de drenagem primária e secundária, que visam garantir o escoamento adequado das águas pluviais, evitando alagamentos, encharcamentos e comprometimento da prática esportiva. Os sistemas de drenagem serão implantados conforme projeto específico, com escavações, assentamento de tubos, caixas de inspeção e elementos filtrantes, conforme as normas técnicas vigentes da ABNT (NBR 9649, NBR 10067 e correlatas).</w:t>
      </w:r>
    </w:p>
    <w:p w14:paraId="77AFDA83" w14:textId="5E499361" w:rsidR="003029A6" w:rsidRPr="003029A6" w:rsidRDefault="003029A6" w:rsidP="003029A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  <w:r w:rsidRPr="003029A6">
        <w:rPr>
          <w:color w:val="0D0D0D"/>
          <w:highlight w:val="white"/>
        </w:rPr>
        <w:t>Após a conclusão integral da drenagem, será executado o serviço de regularização e compactação do subleito, utilizando-se equipamentos mecanizados apropriados. Esta etapa tem como objetivo garantir a adequada conformação do terreno, o nivelamento da área e a resistência do solo para receber as camadas estruturais subsequentes. A intervenção será realizada</w:t>
      </w:r>
      <w:r w:rsidR="007532AE">
        <w:rPr>
          <w:color w:val="0D0D0D"/>
          <w:highlight w:val="white"/>
        </w:rPr>
        <w:t xml:space="preserve"> </w:t>
      </w:r>
      <w:r w:rsidRPr="003029A6">
        <w:rPr>
          <w:color w:val="0D0D0D"/>
          <w:highlight w:val="white"/>
        </w:rPr>
        <w:t>com parâmetros técnicos compatíveis com solo predominantemente arenoso, de modo a assegurar a estabilidade da plataforma de implantação do campo e evitar recalques diferenciais.</w:t>
      </w:r>
    </w:p>
    <w:p w14:paraId="305ED2D2" w14:textId="77777777" w:rsidR="003029A6" w:rsidRPr="003029A6" w:rsidRDefault="003029A6" w:rsidP="003029A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  <w:r w:rsidRPr="003029A6">
        <w:rPr>
          <w:color w:val="0D0D0D"/>
          <w:highlight w:val="white"/>
        </w:rPr>
        <w:t>Todas as etapas seguirão critérios de controle tecnológico, com atenção especial aos níveis topográficos definidos em projeto, visando proporcionar uma base uniforme e funcional para a execução do campo de futebol e seus elementos complementares.</w:t>
      </w:r>
    </w:p>
    <w:p w14:paraId="6A43D66C" w14:textId="03A20DE4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  <w:r>
        <w:rPr>
          <w:highlight w:val="white"/>
        </w:rPr>
        <w:t>Na movimentação de terra. Haverá escavação manual de vala com profundidade de 1,5m para o</w:t>
      </w:r>
      <w:r>
        <w:rPr>
          <w:color w:val="0D0D0D"/>
          <w:highlight w:val="white"/>
        </w:rPr>
        <w:t xml:space="preserve">s pilares de arranque do banco de reserva com sapatas com dimensão de 0,60x0,60m.  Para execução drenagem do tipo “espinha de peixe”, juntamente com a canaleta que dará destino final à captação da drenagem do campo.  No que diz respeito </w:t>
      </w:r>
      <w:proofErr w:type="spellStart"/>
      <w:r>
        <w:rPr>
          <w:color w:val="0D0D0D"/>
          <w:highlight w:val="white"/>
        </w:rPr>
        <w:t>o</w:t>
      </w:r>
      <w:proofErr w:type="spellEnd"/>
      <w:r>
        <w:rPr>
          <w:color w:val="0D0D0D"/>
          <w:highlight w:val="white"/>
        </w:rPr>
        <w:t xml:space="preserve"> alambrado, deverá haver a construção de uma mureta de apoio e a sua fundação segue parâmetros de 1,03m de profundidade com sapatas de 0,60x0,60m, com o Concreto  com FCK de 25 Mpa.</w:t>
      </w:r>
    </w:p>
    <w:p w14:paraId="0B145209" w14:textId="77777777" w:rsidR="007532AE" w:rsidRDefault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b/>
          <w:color w:val="0D0D0D"/>
          <w:highlight w:val="white"/>
        </w:rPr>
      </w:pPr>
    </w:p>
    <w:p w14:paraId="67E5FF68" w14:textId="77777777" w:rsidR="007532AE" w:rsidRDefault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b/>
          <w:color w:val="0D0D0D"/>
          <w:highlight w:val="white"/>
        </w:rPr>
      </w:pPr>
    </w:p>
    <w:p w14:paraId="4785EBF0" w14:textId="259BDFD0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b/>
          <w:color w:val="0D0D0D"/>
          <w:highlight w:val="white"/>
        </w:rPr>
      </w:pPr>
      <w:r>
        <w:rPr>
          <w:b/>
          <w:color w:val="0D0D0D"/>
          <w:highlight w:val="white"/>
        </w:rPr>
        <w:t>INFRAESTRUTURA</w:t>
      </w:r>
    </w:p>
    <w:p w14:paraId="77B935F1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b/>
          <w:color w:val="0D0D0D"/>
          <w:highlight w:val="white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ALAMBRADO:</w:t>
      </w:r>
    </w:p>
    <w:p w14:paraId="5A3582B5" w14:textId="77777777" w:rsidR="00B023B0" w:rsidRPr="00B023B0" w:rsidRDefault="00B023B0" w:rsidP="00B023B0">
      <w:p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Locação e Gabarito</w:t>
      </w:r>
    </w:p>
    <w:p w14:paraId="51E43CE2" w14:textId="77777777" w:rsidR="00B023B0" w:rsidRPr="00B023B0" w:rsidRDefault="00B023B0" w:rsidP="00B023B0">
      <w:pPr>
        <w:numPr>
          <w:ilvl w:val="0"/>
          <w:numId w:val="13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Descrição</w:t>
      </w:r>
      <w:r w:rsidRPr="00B023B0">
        <w:rPr>
          <w:color w:val="0D0D0D"/>
          <w:highlight w:val="white"/>
        </w:rPr>
        <w:t>:</w:t>
      </w:r>
    </w:p>
    <w:p w14:paraId="3C008FDB" w14:textId="77777777" w:rsidR="00B023B0" w:rsidRPr="00B023B0" w:rsidRDefault="00B023B0" w:rsidP="00B023B0">
      <w:pPr>
        <w:numPr>
          <w:ilvl w:val="1"/>
          <w:numId w:val="13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Locação da área para implantação do muro, realizada com precisão, considerando as delimitações definidas em planta.</w:t>
      </w:r>
    </w:p>
    <w:p w14:paraId="7C9B91A8" w14:textId="77777777" w:rsidR="00B023B0" w:rsidRPr="00B023B0" w:rsidRDefault="00B023B0" w:rsidP="00B023B0">
      <w:pPr>
        <w:numPr>
          <w:ilvl w:val="1"/>
          <w:numId w:val="13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lastRenderedPageBreak/>
        <w:t>Execução de gabarito de madeira para referência e alinhamento da construção da mureta e instalação da estrutura metálica.</w:t>
      </w:r>
    </w:p>
    <w:p w14:paraId="772FD6B5" w14:textId="77777777" w:rsidR="00B023B0" w:rsidRPr="00B023B0" w:rsidRDefault="00B023B0" w:rsidP="00B023B0">
      <w:pPr>
        <w:numPr>
          <w:ilvl w:val="0"/>
          <w:numId w:val="13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Método de Execução</w:t>
      </w:r>
      <w:r w:rsidRPr="00B023B0">
        <w:rPr>
          <w:color w:val="0D0D0D"/>
          <w:highlight w:val="white"/>
        </w:rPr>
        <w:t>:</w:t>
      </w:r>
    </w:p>
    <w:p w14:paraId="014CE78D" w14:textId="793E3670" w:rsidR="00B023B0" w:rsidRDefault="00B023B0" w:rsidP="00B023B0">
      <w:pPr>
        <w:numPr>
          <w:ilvl w:val="1"/>
          <w:numId w:val="13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Utilização de níveis e equipamentos de topografia para garantir o alinhamento e prumo da estrutura.</w:t>
      </w:r>
    </w:p>
    <w:p w14:paraId="62BB60BE" w14:textId="497B552E" w:rsidR="00B023B0" w:rsidRDefault="00B023B0" w:rsidP="00B023B0">
      <w:pPr>
        <w:jc w:val="both"/>
        <w:rPr>
          <w:color w:val="0D0D0D"/>
          <w:highlight w:val="white"/>
        </w:rPr>
      </w:pPr>
    </w:p>
    <w:p w14:paraId="7E5BC132" w14:textId="77777777" w:rsidR="00B023B0" w:rsidRPr="00B023B0" w:rsidRDefault="00B023B0" w:rsidP="00B023B0">
      <w:p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Mureta de Alvenaria</w:t>
      </w:r>
    </w:p>
    <w:p w14:paraId="210F851E" w14:textId="77777777" w:rsidR="00B023B0" w:rsidRPr="00B023B0" w:rsidRDefault="00B023B0" w:rsidP="00B023B0">
      <w:pPr>
        <w:numPr>
          <w:ilvl w:val="0"/>
          <w:numId w:val="14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Descrição</w:t>
      </w:r>
      <w:r w:rsidRPr="00B023B0">
        <w:rPr>
          <w:color w:val="0D0D0D"/>
          <w:highlight w:val="white"/>
        </w:rPr>
        <w:t>:</w:t>
      </w:r>
    </w:p>
    <w:p w14:paraId="6B7288C4" w14:textId="77777777" w:rsidR="00B023B0" w:rsidRPr="00B023B0" w:rsidRDefault="00B023B0" w:rsidP="00B023B0">
      <w:pPr>
        <w:numPr>
          <w:ilvl w:val="1"/>
          <w:numId w:val="14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Construção de mureta de alvenaria de blocos de cimento com altura de 0,50 m, revestida com argamassa de cimento e areia.</w:t>
      </w:r>
    </w:p>
    <w:p w14:paraId="23F5C23D" w14:textId="77777777" w:rsidR="00B023B0" w:rsidRPr="00B023B0" w:rsidRDefault="00B023B0" w:rsidP="00B023B0">
      <w:pPr>
        <w:numPr>
          <w:ilvl w:val="1"/>
          <w:numId w:val="14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 xml:space="preserve">Pintura em PVA látex, com aplicação de </w:t>
      </w:r>
      <w:r w:rsidRPr="00B023B0">
        <w:rPr>
          <w:b/>
          <w:bCs/>
          <w:color w:val="0D0D0D"/>
          <w:highlight w:val="white"/>
        </w:rPr>
        <w:t>2 demãos</w:t>
      </w:r>
      <w:r w:rsidRPr="00B023B0">
        <w:rPr>
          <w:color w:val="0D0D0D"/>
          <w:highlight w:val="white"/>
        </w:rPr>
        <w:t>, garantindo acabamento estético e proteção contra intempéries.</w:t>
      </w:r>
    </w:p>
    <w:p w14:paraId="26295B87" w14:textId="77777777" w:rsidR="00B023B0" w:rsidRPr="00B023B0" w:rsidRDefault="00B023B0" w:rsidP="00B023B0">
      <w:pPr>
        <w:numPr>
          <w:ilvl w:val="0"/>
          <w:numId w:val="14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Método de Execução</w:t>
      </w:r>
      <w:r w:rsidRPr="00B023B0">
        <w:rPr>
          <w:color w:val="0D0D0D"/>
          <w:highlight w:val="white"/>
        </w:rPr>
        <w:t>:</w:t>
      </w:r>
    </w:p>
    <w:p w14:paraId="1BA91AD1" w14:textId="09F91752" w:rsidR="00B023B0" w:rsidRDefault="00B023B0" w:rsidP="00B023B0">
      <w:pPr>
        <w:numPr>
          <w:ilvl w:val="1"/>
          <w:numId w:val="14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Revestimento da mureta com acabamento liso, seguido de pintura, para garantir proteção contra infiltrações e desgaste.</w:t>
      </w:r>
    </w:p>
    <w:p w14:paraId="34005EC9" w14:textId="0D410F21" w:rsidR="00B023B0" w:rsidRDefault="00B023B0" w:rsidP="00B023B0">
      <w:pPr>
        <w:jc w:val="both"/>
        <w:rPr>
          <w:color w:val="0D0D0D"/>
          <w:highlight w:val="white"/>
        </w:rPr>
      </w:pPr>
    </w:p>
    <w:p w14:paraId="4176966C" w14:textId="77777777" w:rsidR="00B023B0" w:rsidRPr="00B023B0" w:rsidRDefault="00B023B0" w:rsidP="00B023B0">
      <w:p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Estrutura do Alambrado</w:t>
      </w:r>
    </w:p>
    <w:p w14:paraId="7D75868C" w14:textId="77777777" w:rsidR="00B023B0" w:rsidRPr="00B023B0" w:rsidRDefault="00B023B0" w:rsidP="00B023B0">
      <w:pPr>
        <w:numPr>
          <w:ilvl w:val="0"/>
          <w:numId w:val="15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Descrição</w:t>
      </w:r>
      <w:r w:rsidRPr="00B023B0">
        <w:rPr>
          <w:color w:val="0D0D0D"/>
          <w:highlight w:val="white"/>
        </w:rPr>
        <w:t>:</w:t>
      </w:r>
    </w:p>
    <w:p w14:paraId="20B7967B" w14:textId="77777777" w:rsidR="00B023B0" w:rsidRPr="00B023B0" w:rsidRDefault="00B023B0" w:rsidP="00B023B0">
      <w:pPr>
        <w:numPr>
          <w:ilvl w:val="1"/>
          <w:numId w:val="15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Altura total: 2,00 m.</w:t>
      </w:r>
    </w:p>
    <w:p w14:paraId="3E14BCA2" w14:textId="77777777" w:rsidR="00B023B0" w:rsidRPr="00B023B0" w:rsidRDefault="00B023B0" w:rsidP="00B023B0">
      <w:pPr>
        <w:numPr>
          <w:ilvl w:val="1"/>
          <w:numId w:val="15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Tela de Arame Galvanizado</w:t>
      </w:r>
      <w:r w:rsidRPr="00B023B0">
        <w:rPr>
          <w:color w:val="0D0D0D"/>
          <w:highlight w:val="white"/>
        </w:rPr>
        <w:t>:</w:t>
      </w:r>
    </w:p>
    <w:p w14:paraId="3C95656C" w14:textId="77777777" w:rsidR="00B023B0" w:rsidRPr="00B023B0" w:rsidRDefault="00B023B0" w:rsidP="00B023B0">
      <w:pPr>
        <w:numPr>
          <w:ilvl w:val="2"/>
          <w:numId w:val="15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Tela galvanizada com malha de 2"x2" e altura de 1,50 m.</w:t>
      </w:r>
    </w:p>
    <w:p w14:paraId="4A60C084" w14:textId="77777777" w:rsidR="00B023B0" w:rsidRPr="00B023B0" w:rsidRDefault="00B023B0" w:rsidP="00B023B0">
      <w:pPr>
        <w:numPr>
          <w:ilvl w:val="1"/>
          <w:numId w:val="15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Montantes</w:t>
      </w:r>
      <w:r w:rsidRPr="00B023B0">
        <w:rPr>
          <w:color w:val="0D0D0D"/>
          <w:highlight w:val="white"/>
        </w:rPr>
        <w:t>:</w:t>
      </w:r>
    </w:p>
    <w:p w14:paraId="7CC67173" w14:textId="77777777" w:rsidR="00B023B0" w:rsidRPr="00B023B0" w:rsidRDefault="00B023B0" w:rsidP="00B023B0">
      <w:pPr>
        <w:numPr>
          <w:ilvl w:val="2"/>
          <w:numId w:val="15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Tubos de aço galvanizado de 2", instalados a cada 2 metros, fixados à mureta com bases metálicas e chumbadores em concreto.</w:t>
      </w:r>
    </w:p>
    <w:p w14:paraId="63FB3F63" w14:textId="77777777" w:rsidR="00B023B0" w:rsidRPr="00B023B0" w:rsidRDefault="00B023B0" w:rsidP="00B023B0">
      <w:pPr>
        <w:numPr>
          <w:ilvl w:val="1"/>
          <w:numId w:val="15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Horizontais</w:t>
      </w:r>
      <w:r w:rsidRPr="00B023B0">
        <w:rPr>
          <w:color w:val="0D0D0D"/>
          <w:highlight w:val="white"/>
        </w:rPr>
        <w:t>:</w:t>
      </w:r>
    </w:p>
    <w:p w14:paraId="38BBA77C" w14:textId="77777777" w:rsidR="00B023B0" w:rsidRPr="00B023B0" w:rsidRDefault="00B023B0" w:rsidP="00B023B0">
      <w:pPr>
        <w:numPr>
          <w:ilvl w:val="2"/>
          <w:numId w:val="15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Tubos de aço galvanizado de 1", instalados horizontalmente para fixação e reforço da tela galvanizada.</w:t>
      </w:r>
    </w:p>
    <w:p w14:paraId="121516D1" w14:textId="77777777" w:rsidR="00B023B0" w:rsidRPr="00B023B0" w:rsidRDefault="00B023B0" w:rsidP="00B023B0">
      <w:pPr>
        <w:numPr>
          <w:ilvl w:val="0"/>
          <w:numId w:val="15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Método de Execução</w:t>
      </w:r>
      <w:r w:rsidRPr="00B023B0">
        <w:rPr>
          <w:color w:val="0D0D0D"/>
          <w:highlight w:val="white"/>
        </w:rPr>
        <w:t>:</w:t>
      </w:r>
    </w:p>
    <w:p w14:paraId="4E191070" w14:textId="77777777" w:rsidR="00B023B0" w:rsidRPr="00B023B0" w:rsidRDefault="00B023B0" w:rsidP="00B023B0">
      <w:pPr>
        <w:numPr>
          <w:ilvl w:val="1"/>
          <w:numId w:val="15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Fixação dos tubos metálicos à mureta com chumbadores e preenchimento com concreto em bases específicas para garantir estabilidade.</w:t>
      </w:r>
    </w:p>
    <w:p w14:paraId="32988197" w14:textId="56C147AC" w:rsidR="00B023B0" w:rsidRDefault="00B023B0" w:rsidP="00B023B0">
      <w:pPr>
        <w:numPr>
          <w:ilvl w:val="1"/>
          <w:numId w:val="15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A tela será esticada e fixada aos tubos com grampos galvanizados, garantindo uniformidade e resistência.</w:t>
      </w:r>
    </w:p>
    <w:p w14:paraId="29D00221" w14:textId="2BEE71AC" w:rsidR="00E84830" w:rsidRDefault="00E84830" w:rsidP="00B023B0">
      <w:pPr>
        <w:jc w:val="both"/>
        <w:rPr>
          <w:color w:val="0D0D0D"/>
          <w:highlight w:val="white"/>
        </w:rPr>
      </w:pPr>
    </w:p>
    <w:p w14:paraId="758BAA79" w14:textId="77777777" w:rsidR="00E84830" w:rsidRPr="00B023B0" w:rsidRDefault="00E84830" w:rsidP="00B023B0">
      <w:pPr>
        <w:jc w:val="both"/>
        <w:rPr>
          <w:color w:val="0D0D0D"/>
          <w:highlight w:val="white"/>
        </w:rPr>
      </w:pPr>
    </w:p>
    <w:p w14:paraId="1FB03CB9" w14:textId="77777777" w:rsidR="00B023B0" w:rsidRPr="00B023B0" w:rsidRDefault="00B023B0" w:rsidP="00B023B0">
      <w:p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Portão</w:t>
      </w:r>
    </w:p>
    <w:p w14:paraId="471647E5" w14:textId="77777777" w:rsidR="00B023B0" w:rsidRPr="00B023B0" w:rsidRDefault="00B023B0" w:rsidP="00B023B0">
      <w:pPr>
        <w:numPr>
          <w:ilvl w:val="0"/>
          <w:numId w:val="16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Descrição</w:t>
      </w:r>
      <w:r w:rsidRPr="00B023B0">
        <w:rPr>
          <w:color w:val="0D0D0D"/>
          <w:highlight w:val="white"/>
        </w:rPr>
        <w:t>:</w:t>
      </w:r>
    </w:p>
    <w:p w14:paraId="3CD0E8FE" w14:textId="77777777" w:rsidR="00B023B0" w:rsidRPr="00B023B0" w:rsidRDefault="00B023B0" w:rsidP="00B023B0">
      <w:pPr>
        <w:numPr>
          <w:ilvl w:val="1"/>
          <w:numId w:val="16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 xml:space="preserve">Portão em tubo de ferro galvanizado com quadro de 2", cantoneira de 1"x1", e preenchimento com tela de arame galvanizado (fio 12 </w:t>
      </w:r>
      <w:proofErr w:type="spellStart"/>
      <w:r w:rsidRPr="00B023B0">
        <w:rPr>
          <w:color w:val="0D0D0D"/>
          <w:highlight w:val="white"/>
        </w:rPr>
        <w:t>bwg</w:t>
      </w:r>
      <w:proofErr w:type="spellEnd"/>
      <w:r w:rsidRPr="00B023B0">
        <w:rPr>
          <w:color w:val="0D0D0D"/>
          <w:highlight w:val="white"/>
        </w:rPr>
        <w:t>, malha quadrada de 1").</w:t>
      </w:r>
    </w:p>
    <w:p w14:paraId="35873915" w14:textId="77777777" w:rsidR="00B023B0" w:rsidRPr="00B023B0" w:rsidRDefault="00B023B0" w:rsidP="00B023B0">
      <w:pPr>
        <w:numPr>
          <w:ilvl w:val="1"/>
          <w:numId w:val="16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O portão será instalado com dobradiças reforçadas e trinco metálico para fechamento seguro.</w:t>
      </w:r>
    </w:p>
    <w:p w14:paraId="1FA5A82F" w14:textId="77777777" w:rsidR="00B023B0" w:rsidRPr="00B023B0" w:rsidRDefault="00B023B0" w:rsidP="00B023B0">
      <w:pPr>
        <w:numPr>
          <w:ilvl w:val="0"/>
          <w:numId w:val="16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Método de Execução</w:t>
      </w:r>
      <w:r w:rsidRPr="00B023B0">
        <w:rPr>
          <w:color w:val="0D0D0D"/>
          <w:highlight w:val="white"/>
        </w:rPr>
        <w:t>:</w:t>
      </w:r>
    </w:p>
    <w:p w14:paraId="3131C67A" w14:textId="7E070A0F" w:rsidR="00B023B0" w:rsidRDefault="00B023B0" w:rsidP="00B023B0">
      <w:pPr>
        <w:numPr>
          <w:ilvl w:val="1"/>
          <w:numId w:val="16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Fabricação conforme medidas do projeto, seguida de instalação no local designado, com alinhamento para funcionamento adequado.</w:t>
      </w:r>
    </w:p>
    <w:p w14:paraId="6F19E4CC" w14:textId="77777777" w:rsidR="00B023B0" w:rsidRPr="00B023B0" w:rsidRDefault="00B023B0" w:rsidP="00B023B0">
      <w:pPr>
        <w:jc w:val="both"/>
        <w:rPr>
          <w:color w:val="0D0D0D"/>
          <w:highlight w:val="white"/>
        </w:rPr>
      </w:pPr>
    </w:p>
    <w:p w14:paraId="5D980106" w14:textId="77777777" w:rsidR="00B023B0" w:rsidRPr="00B023B0" w:rsidRDefault="00B023B0" w:rsidP="00B023B0">
      <w:p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Pintura de Proteção</w:t>
      </w:r>
    </w:p>
    <w:p w14:paraId="2B6C20B1" w14:textId="77777777" w:rsidR="00B023B0" w:rsidRPr="00B023B0" w:rsidRDefault="00B023B0" w:rsidP="00B023B0">
      <w:pPr>
        <w:numPr>
          <w:ilvl w:val="0"/>
          <w:numId w:val="17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Descrição</w:t>
      </w:r>
      <w:r w:rsidRPr="00B023B0">
        <w:rPr>
          <w:color w:val="0D0D0D"/>
          <w:highlight w:val="white"/>
        </w:rPr>
        <w:t>:</w:t>
      </w:r>
    </w:p>
    <w:p w14:paraId="6E2EF426" w14:textId="77777777" w:rsidR="00B023B0" w:rsidRPr="00B023B0" w:rsidRDefault="00B023B0" w:rsidP="00B023B0">
      <w:pPr>
        <w:numPr>
          <w:ilvl w:val="1"/>
          <w:numId w:val="17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 xml:space="preserve">Aplicação de 01 demão de tinta </w:t>
      </w:r>
      <w:r w:rsidRPr="00B023B0">
        <w:rPr>
          <w:b/>
          <w:bCs/>
          <w:color w:val="0D0D0D"/>
          <w:highlight w:val="white"/>
        </w:rPr>
        <w:t xml:space="preserve">Super </w:t>
      </w:r>
      <w:proofErr w:type="spellStart"/>
      <w:r w:rsidRPr="00B023B0">
        <w:rPr>
          <w:b/>
          <w:bCs/>
          <w:color w:val="0D0D0D"/>
          <w:highlight w:val="white"/>
        </w:rPr>
        <w:t>Galvite</w:t>
      </w:r>
      <w:proofErr w:type="spellEnd"/>
      <w:r w:rsidRPr="00B023B0">
        <w:rPr>
          <w:color w:val="0D0D0D"/>
          <w:highlight w:val="white"/>
        </w:rPr>
        <w:t xml:space="preserve"> (</w:t>
      </w:r>
      <w:proofErr w:type="spellStart"/>
      <w:r w:rsidRPr="00B023B0">
        <w:rPr>
          <w:color w:val="0D0D0D"/>
          <w:highlight w:val="white"/>
        </w:rPr>
        <w:t>Sherwin</w:t>
      </w:r>
      <w:proofErr w:type="spellEnd"/>
      <w:r w:rsidRPr="00B023B0">
        <w:rPr>
          <w:color w:val="0D0D0D"/>
          <w:highlight w:val="white"/>
        </w:rPr>
        <w:t xml:space="preserve"> Williams ou similar) nas superfícies metálicas (montantes, tubos horizontais e portão) para proteção contra corrosão.</w:t>
      </w:r>
    </w:p>
    <w:p w14:paraId="1A594B72" w14:textId="77777777" w:rsidR="00B023B0" w:rsidRPr="00B023B0" w:rsidRDefault="00B023B0" w:rsidP="00B023B0">
      <w:pPr>
        <w:numPr>
          <w:ilvl w:val="0"/>
          <w:numId w:val="17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Método de Execução</w:t>
      </w:r>
      <w:r w:rsidRPr="00B023B0">
        <w:rPr>
          <w:color w:val="0D0D0D"/>
          <w:highlight w:val="white"/>
        </w:rPr>
        <w:t>:</w:t>
      </w:r>
    </w:p>
    <w:p w14:paraId="6EB00EC8" w14:textId="77777777" w:rsidR="00B023B0" w:rsidRPr="00B023B0" w:rsidRDefault="00B023B0" w:rsidP="00B023B0">
      <w:pPr>
        <w:numPr>
          <w:ilvl w:val="1"/>
          <w:numId w:val="17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Limpeza das superfícies metálicas antes da aplicação da tinta para garantir aderência e uniformidade no acabamento.</w:t>
      </w:r>
    </w:p>
    <w:p w14:paraId="7333FB99" w14:textId="48F4FA96" w:rsidR="00B023B0" w:rsidRPr="00B023B0" w:rsidRDefault="00B023B0" w:rsidP="00B023B0">
      <w:pPr>
        <w:jc w:val="both"/>
        <w:rPr>
          <w:color w:val="0D0D0D"/>
          <w:highlight w:val="white"/>
        </w:rPr>
      </w:pPr>
    </w:p>
    <w:p w14:paraId="2C4820FB" w14:textId="77777777" w:rsidR="00B023B0" w:rsidRPr="00B023B0" w:rsidRDefault="00B023B0" w:rsidP="00B023B0">
      <w:pPr>
        <w:jc w:val="both"/>
        <w:rPr>
          <w:b/>
          <w:bCs/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Métodos de Instalação</w:t>
      </w:r>
    </w:p>
    <w:p w14:paraId="66261586" w14:textId="77777777" w:rsidR="00B023B0" w:rsidRPr="00B023B0" w:rsidRDefault="00B023B0" w:rsidP="00B023B0">
      <w:pPr>
        <w:numPr>
          <w:ilvl w:val="0"/>
          <w:numId w:val="18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Preparação do Local</w:t>
      </w:r>
      <w:r w:rsidRPr="00B023B0">
        <w:rPr>
          <w:color w:val="0D0D0D"/>
          <w:highlight w:val="white"/>
        </w:rPr>
        <w:t>:</w:t>
      </w:r>
    </w:p>
    <w:p w14:paraId="5E149570" w14:textId="77777777" w:rsidR="00B023B0" w:rsidRPr="00B023B0" w:rsidRDefault="00B023B0" w:rsidP="00B023B0">
      <w:pPr>
        <w:numPr>
          <w:ilvl w:val="1"/>
          <w:numId w:val="18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Limpeza da área de intervenção, remoção de resíduos e nivelamento do solo.</w:t>
      </w:r>
    </w:p>
    <w:p w14:paraId="56B5C8C5" w14:textId="77777777" w:rsidR="00B023B0" w:rsidRPr="00B023B0" w:rsidRDefault="00B023B0" w:rsidP="00B023B0">
      <w:pPr>
        <w:numPr>
          <w:ilvl w:val="0"/>
          <w:numId w:val="18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Execução da Mureta</w:t>
      </w:r>
      <w:r w:rsidRPr="00B023B0">
        <w:rPr>
          <w:color w:val="0D0D0D"/>
          <w:highlight w:val="white"/>
        </w:rPr>
        <w:t>:</w:t>
      </w:r>
    </w:p>
    <w:p w14:paraId="16E41AAA" w14:textId="77777777" w:rsidR="00B023B0" w:rsidRPr="00B023B0" w:rsidRDefault="00B023B0" w:rsidP="00B023B0">
      <w:pPr>
        <w:numPr>
          <w:ilvl w:val="1"/>
          <w:numId w:val="18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Construção da mureta com blocos de cimento, seguida de revestimento com argamassa e aplicação da pintura.</w:t>
      </w:r>
    </w:p>
    <w:p w14:paraId="47DFB137" w14:textId="77777777" w:rsidR="00B023B0" w:rsidRPr="00B023B0" w:rsidRDefault="00B023B0" w:rsidP="00B023B0">
      <w:pPr>
        <w:numPr>
          <w:ilvl w:val="0"/>
          <w:numId w:val="18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Instalação dos Montantes e Tubos Horizontais</w:t>
      </w:r>
      <w:r w:rsidRPr="00B023B0">
        <w:rPr>
          <w:color w:val="0D0D0D"/>
          <w:highlight w:val="white"/>
        </w:rPr>
        <w:t>:</w:t>
      </w:r>
    </w:p>
    <w:p w14:paraId="6B9E736E" w14:textId="77777777" w:rsidR="00B023B0" w:rsidRPr="00B023B0" w:rsidRDefault="00B023B0" w:rsidP="00B023B0">
      <w:pPr>
        <w:numPr>
          <w:ilvl w:val="1"/>
          <w:numId w:val="18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Perfuração da mureta para instalação dos montantes de tubos galvanizados com ancoragem em concreto.</w:t>
      </w:r>
    </w:p>
    <w:p w14:paraId="38BF24BE" w14:textId="77777777" w:rsidR="00B023B0" w:rsidRPr="00B023B0" w:rsidRDefault="00B023B0" w:rsidP="00B023B0">
      <w:pPr>
        <w:numPr>
          <w:ilvl w:val="1"/>
          <w:numId w:val="18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Fixação dos tubos horizontais entre os montantes.</w:t>
      </w:r>
    </w:p>
    <w:p w14:paraId="17F16883" w14:textId="77777777" w:rsidR="00B023B0" w:rsidRPr="00B023B0" w:rsidRDefault="00B023B0" w:rsidP="00B023B0">
      <w:pPr>
        <w:numPr>
          <w:ilvl w:val="0"/>
          <w:numId w:val="18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Fixação da Tela de Arame</w:t>
      </w:r>
      <w:r w:rsidRPr="00B023B0">
        <w:rPr>
          <w:color w:val="0D0D0D"/>
          <w:highlight w:val="white"/>
        </w:rPr>
        <w:t>:</w:t>
      </w:r>
    </w:p>
    <w:p w14:paraId="23433B1D" w14:textId="77777777" w:rsidR="00B023B0" w:rsidRPr="00B023B0" w:rsidRDefault="00B023B0" w:rsidP="00B023B0">
      <w:pPr>
        <w:numPr>
          <w:ilvl w:val="1"/>
          <w:numId w:val="18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Esticamento da tela galvanizada, fixada aos montantes e tubos horizontais com grampos galvanizados.</w:t>
      </w:r>
    </w:p>
    <w:p w14:paraId="653F92FC" w14:textId="77777777" w:rsidR="00B023B0" w:rsidRPr="00B023B0" w:rsidRDefault="00B023B0" w:rsidP="00B023B0">
      <w:pPr>
        <w:numPr>
          <w:ilvl w:val="0"/>
          <w:numId w:val="18"/>
        </w:numPr>
        <w:jc w:val="both"/>
        <w:rPr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Instalação do Portão</w:t>
      </w:r>
      <w:r w:rsidRPr="00B023B0">
        <w:rPr>
          <w:color w:val="0D0D0D"/>
          <w:highlight w:val="white"/>
        </w:rPr>
        <w:t>:</w:t>
      </w:r>
    </w:p>
    <w:p w14:paraId="52F6CA60" w14:textId="77777777" w:rsidR="00B023B0" w:rsidRPr="00B023B0" w:rsidRDefault="00B023B0" w:rsidP="00B023B0">
      <w:pPr>
        <w:numPr>
          <w:ilvl w:val="1"/>
          <w:numId w:val="18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Fixação do portão metálico no local designado, utilizando dobradiças reforçadas e garantindo alinhamento para o fechamento perfeito.</w:t>
      </w:r>
    </w:p>
    <w:p w14:paraId="60BEB63D" w14:textId="4F6B4FFC" w:rsidR="00B023B0" w:rsidRPr="00B023B0" w:rsidRDefault="00B023B0" w:rsidP="00B023B0">
      <w:pPr>
        <w:jc w:val="both"/>
        <w:rPr>
          <w:color w:val="0D0D0D"/>
          <w:highlight w:val="white"/>
        </w:rPr>
      </w:pPr>
    </w:p>
    <w:p w14:paraId="0F623B8C" w14:textId="77777777" w:rsidR="00B023B0" w:rsidRPr="00B023B0" w:rsidRDefault="00B023B0" w:rsidP="00B023B0">
      <w:pPr>
        <w:jc w:val="both"/>
        <w:rPr>
          <w:b/>
          <w:bCs/>
          <w:color w:val="0D0D0D"/>
          <w:highlight w:val="white"/>
        </w:rPr>
      </w:pPr>
      <w:r w:rsidRPr="00B023B0">
        <w:rPr>
          <w:b/>
          <w:bCs/>
          <w:color w:val="0D0D0D"/>
          <w:highlight w:val="white"/>
        </w:rPr>
        <w:t>Acabamento Final</w:t>
      </w:r>
    </w:p>
    <w:p w14:paraId="4693273A" w14:textId="77777777" w:rsidR="00B023B0" w:rsidRPr="00B023B0" w:rsidRDefault="00B023B0" w:rsidP="00B023B0">
      <w:pPr>
        <w:numPr>
          <w:ilvl w:val="0"/>
          <w:numId w:val="19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Inspeção detalhada da estrutura para verificar alinhamento, estabilidade e acabamento.</w:t>
      </w:r>
    </w:p>
    <w:p w14:paraId="1654ACD9" w14:textId="77777777" w:rsidR="00B023B0" w:rsidRPr="00B023B0" w:rsidRDefault="00B023B0" w:rsidP="00B023B0">
      <w:pPr>
        <w:numPr>
          <w:ilvl w:val="0"/>
          <w:numId w:val="19"/>
        </w:numPr>
        <w:jc w:val="both"/>
        <w:rPr>
          <w:color w:val="0D0D0D"/>
          <w:highlight w:val="white"/>
        </w:rPr>
      </w:pPr>
      <w:r w:rsidRPr="00B023B0">
        <w:rPr>
          <w:color w:val="0D0D0D"/>
          <w:highlight w:val="white"/>
        </w:rPr>
        <w:t>Retirada dos resíduos gerados durante a execução e limpeza da área de trabalho.</w:t>
      </w:r>
    </w:p>
    <w:p w14:paraId="2CF1B694" w14:textId="4977ACF7" w:rsidR="00B023B0" w:rsidRDefault="00B023B0" w:rsidP="00B023B0">
      <w:pPr>
        <w:rPr>
          <w:color w:val="0D0D0D"/>
          <w:highlight w:val="white"/>
        </w:rPr>
      </w:pPr>
    </w:p>
    <w:p w14:paraId="0EA41AD0" w14:textId="24C3AF0D" w:rsidR="00820969" w:rsidRDefault="00DC6993">
      <w:pPr>
        <w:jc w:val="center"/>
        <w:rPr>
          <w:color w:val="0D0D0D"/>
          <w:highlight w:val="white"/>
        </w:rPr>
      </w:pPr>
      <w:r w:rsidRPr="00DC6993">
        <w:rPr>
          <w:noProof/>
          <w:color w:val="0D0D0D"/>
        </w:rPr>
        <w:lastRenderedPageBreak/>
        <w:drawing>
          <wp:inline distT="0" distB="0" distL="0" distR="0" wp14:anchorId="65E4DA79" wp14:editId="16826E07">
            <wp:extent cx="5733415" cy="3218815"/>
            <wp:effectExtent l="0" t="0" r="635" b="63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543A0" w14:textId="77777777" w:rsidR="00820969" w:rsidRDefault="00DC0226">
      <w:pPr>
        <w:jc w:val="center"/>
        <w:rPr>
          <w:color w:val="0D0D0D"/>
          <w:highlight w:val="white"/>
        </w:rPr>
      </w:pPr>
      <w:r>
        <w:rPr>
          <w:color w:val="0D0D0D"/>
          <w:highlight w:val="white"/>
        </w:rPr>
        <w:t>Imagem 1: Detalhamento do alambrado e da mureta que envolve todo o campo</w:t>
      </w:r>
    </w:p>
    <w:p w14:paraId="07203575" w14:textId="40F7568A" w:rsidR="00820969" w:rsidRDefault="0082096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</w:p>
    <w:p w14:paraId="79AF854B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 xml:space="preserve">Para mais especificações verificar a planta baixa executiva. </w:t>
      </w:r>
    </w:p>
    <w:p w14:paraId="5D998C80" w14:textId="77777777" w:rsidR="00820969" w:rsidRDefault="00DC0226">
      <w:pPr>
        <w:numPr>
          <w:ilvl w:val="0"/>
          <w:numId w:val="12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0D0D0D"/>
          <w:highlight w:val="white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DRENAGEM</w:t>
      </w:r>
    </w:p>
    <w:p w14:paraId="66AFE6E2" w14:textId="7A470E89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 w:line="420" w:lineRule="auto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 xml:space="preserve">No campo, será instalado um sistema de sistema de drenagem no formato de espinha de peixe, com escavação manual de valas de até 1,3m com uma inclinação de 1%. Dentro das valas, serão colocados tubos corrugados e perfurados, fabricados em PEAD (Polietileno de Alta Densidade), com diâmetros de 100 mm na sua estrutura central da espinha de peixe e conexões com seção de 0,40 X 0,40 m para as secundárias. As valas serão preenchidas com areia grossa e brita </w:t>
      </w:r>
      <w:r w:rsidR="002651CE">
        <w:rPr>
          <w:color w:val="0D0D0D"/>
          <w:highlight w:val="white"/>
        </w:rPr>
        <w:t>1 e</w:t>
      </w:r>
      <w:r>
        <w:rPr>
          <w:color w:val="0D0D0D"/>
          <w:highlight w:val="white"/>
        </w:rPr>
        <w:t xml:space="preserve"> cobertas com Manta </w:t>
      </w:r>
      <w:proofErr w:type="spellStart"/>
      <w:r>
        <w:rPr>
          <w:color w:val="0D0D0D"/>
          <w:highlight w:val="white"/>
        </w:rPr>
        <w:t>Geotextil</w:t>
      </w:r>
      <w:proofErr w:type="spellEnd"/>
      <w:r>
        <w:rPr>
          <w:color w:val="0D0D0D"/>
          <w:highlight w:val="white"/>
        </w:rPr>
        <w:t xml:space="preserve"> - </w:t>
      </w:r>
      <w:proofErr w:type="spellStart"/>
      <w:r>
        <w:rPr>
          <w:color w:val="0D0D0D"/>
          <w:highlight w:val="white"/>
        </w:rPr>
        <w:t>MacDrain</w:t>
      </w:r>
      <w:proofErr w:type="spellEnd"/>
    </w:p>
    <w:p w14:paraId="05396AE2" w14:textId="77777777" w:rsidR="00820969" w:rsidRDefault="00DC0226">
      <w:pPr>
        <w:widowControl w:val="0"/>
        <w:spacing w:line="240" w:lineRule="auto"/>
        <w:rPr>
          <w:color w:val="0D0D0D"/>
          <w:highlight w:val="white"/>
        </w:rPr>
      </w:pPr>
      <w:r>
        <w:rPr>
          <w:noProof/>
          <w:color w:val="0D0D0D"/>
          <w:highlight w:val="white"/>
        </w:rPr>
        <w:lastRenderedPageBreak/>
        <w:drawing>
          <wp:inline distT="114300" distB="114300" distL="114300" distR="114300" wp14:anchorId="78683817" wp14:editId="513CD173">
            <wp:extent cx="6397401" cy="2709863"/>
            <wp:effectExtent l="0" t="0" r="0" b="0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97401" cy="27098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C62078" w14:textId="4D948C86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both"/>
        <w:rPr>
          <w:highlight w:val="white"/>
        </w:rPr>
      </w:pPr>
      <w:r>
        <w:rPr>
          <w:color w:val="0D0D0D"/>
          <w:highlight w:val="white"/>
        </w:rPr>
        <w:t>O subleito será executado na cota central entre as distâncias de cada conjunto de rede secundária de drenagem, ou seja, em cada intervalo entre as espinhas de peixe, deve-se identificar o ponto central para traçar inclinações de 1% que direcionam as tubulações da rede secundária para desaguar na espinha central de cada conjunto. Assim, o centro da tubulação coletora de cada espinha de peixe deve possuir uma inclinação de 1% em relação às tubulações adjacentes e a mediana entre as espinhas de peixe. Além disso, todos os quatro conjuntos completos de cada sistema de espinha de peixe devem manter uma inclinação de 1% e desaguar nesta qu</w:t>
      </w:r>
      <w:r>
        <w:rPr>
          <w:highlight w:val="white"/>
        </w:rPr>
        <w:t xml:space="preserve">e terá dimensão </w:t>
      </w:r>
      <w:r w:rsidR="002651CE">
        <w:rPr>
          <w:highlight w:val="white"/>
        </w:rPr>
        <w:t>de com</w:t>
      </w:r>
      <w:r>
        <w:rPr>
          <w:highlight w:val="white"/>
        </w:rPr>
        <w:t xml:space="preserve"> dimensões de 150</w:t>
      </w:r>
      <w:r w:rsidR="002651CE">
        <w:rPr>
          <w:highlight w:val="white"/>
        </w:rPr>
        <w:t>mm,</w:t>
      </w:r>
      <w:r>
        <w:rPr>
          <w:highlight w:val="white"/>
        </w:rPr>
        <w:t xml:space="preserve"> localizada na lateral dos bancos de reserva.</w:t>
      </w:r>
    </w:p>
    <w:p w14:paraId="79D85031" w14:textId="6CC26445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center"/>
        <w:rPr>
          <w:color w:val="0D0D0D"/>
          <w:highlight w:val="white"/>
        </w:rPr>
      </w:pPr>
      <w:r>
        <w:rPr>
          <w:noProof/>
          <w:color w:val="0D0D0D"/>
          <w:highlight w:val="white"/>
        </w:rPr>
        <w:drawing>
          <wp:inline distT="114300" distB="114300" distL="114300" distR="114300" wp14:anchorId="253C15CD" wp14:editId="0D1D17F7">
            <wp:extent cx="5731200" cy="18669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866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88D8A72" w14:textId="69054075" w:rsidR="00B9255B" w:rsidRDefault="00B9255B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center"/>
        <w:rPr>
          <w:color w:val="0D0D0D"/>
          <w:highlight w:val="white"/>
        </w:rPr>
      </w:pPr>
    </w:p>
    <w:p w14:paraId="0986AAE3" w14:textId="0E568CE7" w:rsidR="00B9255B" w:rsidRDefault="00B9255B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center"/>
        <w:rPr>
          <w:color w:val="0D0D0D"/>
          <w:highlight w:val="white"/>
        </w:rPr>
      </w:pPr>
    </w:p>
    <w:p w14:paraId="29682381" w14:textId="1B26DE70" w:rsidR="00B9255B" w:rsidRDefault="00B9255B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center"/>
        <w:rPr>
          <w:color w:val="0D0D0D"/>
          <w:highlight w:val="white"/>
        </w:rPr>
      </w:pPr>
    </w:p>
    <w:p w14:paraId="3D30289C" w14:textId="7B92ABCE" w:rsidR="00B9255B" w:rsidRDefault="00B9255B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firstLine="720"/>
        <w:jc w:val="center"/>
        <w:rPr>
          <w:color w:val="0D0D0D"/>
          <w:highlight w:val="white"/>
        </w:rPr>
      </w:pPr>
    </w:p>
    <w:p w14:paraId="7A895545" w14:textId="77777777" w:rsidR="00820969" w:rsidRDefault="00DC0226">
      <w:pPr>
        <w:numPr>
          <w:ilvl w:val="0"/>
          <w:numId w:val="1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jc w:val="both"/>
        <w:rPr>
          <w:b/>
          <w:color w:val="0D0D0D"/>
          <w:highlight w:val="white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lastRenderedPageBreak/>
        <w:t>GRAMADO</w:t>
      </w:r>
    </w:p>
    <w:p w14:paraId="2E733733" w14:textId="77777777" w:rsidR="007532AE" w:rsidRPr="007532AE" w:rsidRDefault="007532AE" w:rsidP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b/>
          <w:bCs/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Movimentação de Terra e Regularização</w:t>
      </w:r>
    </w:p>
    <w:p w14:paraId="15196EE1" w14:textId="77777777" w:rsidR="007532AE" w:rsidRPr="007532AE" w:rsidRDefault="007532AE" w:rsidP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>A totalidade da área destinada ao campo de futebol será trabalhada com o objetivo de atingir o nivelamento ideal do terreno, conforme cotas e pendências previstas no projeto executivo.</w:t>
      </w:r>
    </w:p>
    <w:p w14:paraId="0BBF6EEE" w14:textId="5DF229B9" w:rsidR="007532AE" w:rsidRPr="007532AE" w:rsidRDefault="007532AE" w:rsidP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 xml:space="preserve">A regularização será realizada de forma mecanizada, utilizando-se motoniveladora ou tratores com lâmina, que garantem elevada produtividade e precisão na conformação da superfície, inclusive em áreas com necessidade de ajustes mais finos. Em seguida, será feita a compactação do subleito com rolo vibratório ou pneumático, assegurando o adensamento adequado do solo para suporte das camadas posteriores, em conformidade com a composição </w:t>
      </w:r>
      <w:r w:rsidR="00E84830" w:rsidRPr="00E84830">
        <w:rPr>
          <w:color w:val="0D0D0D"/>
          <w:highlight w:val="white"/>
        </w:rPr>
        <w:t>“</w:t>
      </w:r>
      <w:r w:rsidRPr="007532AE">
        <w:rPr>
          <w:color w:val="0D0D0D"/>
          <w:highlight w:val="white"/>
        </w:rPr>
        <w:t>Regularização e compactação de subleito de solo arenoso para obras de reconstrução de pavimentos.</w:t>
      </w:r>
      <w:r w:rsidR="00E84830" w:rsidRPr="00E84830">
        <w:rPr>
          <w:color w:val="0D0D0D"/>
          <w:highlight w:val="white"/>
        </w:rPr>
        <w:t>”</w:t>
      </w:r>
    </w:p>
    <w:p w14:paraId="493C2E0C" w14:textId="77777777" w:rsidR="007532AE" w:rsidRPr="007532AE" w:rsidRDefault="007532AE" w:rsidP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b/>
          <w:bCs/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Aterro Compactado</w:t>
      </w:r>
    </w:p>
    <w:p w14:paraId="052CA61C" w14:textId="77777777" w:rsidR="00E84830" w:rsidRPr="00E84830" w:rsidRDefault="007532AE" w:rsidP="007532AE">
      <w:pPr>
        <w:numPr>
          <w:ilvl w:val="0"/>
          <w:numId w:val="2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Espessura da Camada de Aterro:</w:t>
      </w:r>
    </w:p>
    <w:p w14:paraId="24BF6EC8" w14:textId="1CED2557" w:rsidR="007532AE" w:rsidRPr="007532AE" w:rsidRDefault="007532AE" w:rsidP="00E8483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left="72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 xml:space="preserve">Será executada uma camada uniforme de aterro com espessura média de </w:t>
      </w:r>
      <w:r w:rsidRPr="007532AE">
        <w:rPr>
          <w:b/>
          <w:bCs/>
          <w:color w:val="0D0D0D"/>
          <w:highlight w:val="white"/>
        </w:rPr>
        <w:t>1 cm</w:t>
      </w:r>
      <w:r w:rsidRPr="007532AE">
        <w:rPr>
          <w:color w:val="0D0D0D"/>
          <w:highlight w:val="white"/>
        </w:rPr>
        <w:t xml:space="preserve"> em toda a área do campo, sobre o subleito previamente regularizado e compactado.</w:t>
      </w:r>
    </w:p>
    <w:p w14:paraId="1D09AAA6" w14:textId="77777777" w:rsidR="00E84830" w:rsidRDefault="007532AE" w:rsidP="00E84830">
      <w:pPr>
        <w:numPr>
          <w:ilvl w:val="0"/>
          <w:numId w:val="2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Material Utilizado:</w:t>
      </w:r>
    </w:p>
    <w:p w14:paraId="5F09C220" w14:textId="16E46C43" w:rsidR="007532AE" w:rsidRPr="007532AE" w:rsidRDefault="007532AE" w:rsidP="00E8483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left="72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>O material empregado será brita graduada, com a seguinte proporção granulométrica:</w:t>
      </w:r>
    </w:p>
    <w:p w14:paraId="14692CCE" w14:textId="77777777" w:rsidR="007532AE" w:rsidRPr="007532AE" w:rsidRDefault="007532AE" w:rsidP="007532AE">
      <w:pPr>
        <w:numPr>
          <w:ilvl w:val="1"/>
          <w:numId w:val="2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>35% brita 1;</w:t>
      </w:r>
    </w:p>
    <w:p w14:paraId="21E892E2" w14:textId="77777777" w:rsidR="007532AE" w:rsidRPr="007532AE" w:rsidRDefault="007532AE" w:rsidP="007532AE">
      <w:pPr>
        <w:numPr>
          <w:ilvl w:val="1"/>
          <w:numId w:val="2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>35% brita 2;</w:t>
      </w:r>
    </w:p>
    <w:p w14:paraId="7257BCD8" w14:textId="77777777" w:rsidR="007532AE" w:rsidRPr="007532AE" w:rsidRDefault="007532AE" w:rsidP="007532AE">
      <w:pPr>
        <w:numPr>
          <w:ilvl w:val="1"/>
          <w:numId w:val="2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>30% pedregulho.</w:t>
      </w:r>
    </w:p>
    <w:p w14:paraId="2AF49505" w14:textId="77777777" w:rsidR="007532AE" w:rsidRPr="007532AE" w:rsidRDefault="007532AE" w:rsidP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 xml:space="preserve">Essa composição garante a formação de uma camada </w:t>
      </w:r>
      <w:r w:rsidRPr="007532AE">
        <w:rPr>
          <w:b/>
          <w:bCs/>
          <w:color w:val="0D0D0D"/>
          <w:highlight w:val="white"/>
        </w:rPr>
        <w:t>estável, permeável e com alta capacidade drenante</w:t>
      </w:r>
      <w:r w:rsidRPr="007532AE">
        <w:rPr>
          <w:color w:val="0D0D0D"/>
          <w:highlight w:val="white"/>
        </w:rPr>
        <w:t>, ideal para o recebimento da camada de enraizamento do gramado esportivo.</w:t>
      </w:r>
    </w:p>
    <w:p w14:paraId="66CBBF42" w14:textId="77777777" w:rsidR="007532AE" w:rsidRPr="007532AE" w:rsidRDefault="007532AE" w:rsidP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b/>
          <w:bCs/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Métodos de Execução</w:t>
      </w:r>
    </w:p>
    <w:p w14:paraId="2B84A718" w14:textId="77777777" w:rsidR="00E84830" w:rsidRPr="00E84830" w:rsidRDefault="007532AE" w:rsidP="007532AE">
      <w:pPr>
        <w:numPr>
          <w:ilvl w:val="0"/>
          <w:numId w:val="2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Preparação da Área:</w:t>
      </w:r>
    </w:p>
    <w:p w14:paraId="31753A24" w14:textId="1B0B171E" w:rsidR="007532AE" w:rsidRPr="007532AE" w:rsidRDefault="007532AE" w:rsidP="00E8483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left="36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 xml:space="preserve">A área do campo será </w:t>
      </w:r>
      <w:r w:rsidRPr="007532AE">
        <w:rPr>
          <w:b/>
          <w:bCs/>
          <w:color w:val="0D0D0D"/>
          <w:highlight w:val="white"/>
        </w:rPr>
        <w:t>delimitada conforme projeto executivo</w:t>
      </w:r>
      <w:r w:rsidRPr="007532AE">
        <w:rPr>
          <w:color w:val="0D0D0D"/>
          <w:highlight w:val="white"/>
        </w:rPr>
        <w:t xml:space="preserve"> e receberá </w:t>
      </w:r>
      <w:r w:rsidRPr="007532AE">
        <w:rPr>
          <w:b/>
          <w:bCs/>
          <w:color w:val="0D0D0D"/>
          <w:highlight w:val="white"/>
        </w:rPr>
        <w:t>limpeza mecanizada</w:t>
      </w:r>
      <w:r w:rsidRPr="007532AE">
        <w:rPr>
          <w:color w:val="0D0D0D"/>
          <w:highlight w:val="white"/>
        </w:rPr>
        <w:t xml:space="preserve"> para remoção de detritos, resíduos vegetais e outros materiais indesejados. </w:t>
      </w:r>
      <w:r w:rsidRPr="007532AE">
        <w:rPr>
          <w:color w:val="0D0D0D"/>
          <w:highlight w:val="white"/>
        </w:rPr>
        <w:lastRenderedPageBreak/>
        <w:t xml:space="preserve">Em seguida, será feita a </w:t>
      </w:r>
      <w:r w:rsidRPr="007532AE">
        <w:rPr>
          <w:b/>
          <w:bCs/>
          <w:color w:val="0D0D0D"/>
          <w:highlight w:val="white"/>
        </w:rPr>
        <w:t>regularização e compactação mecanizada do subleito</w:t>
      </w:r>
      <w:r w:rsidRPr="007532AE">
        <w:rPr>
          <w:color w:val="0D0D0D"/>
          <w:highlight w:val="white"/>
        </w:rPr>
        <w:t>, com emprego de motoniveladora e rolo compactador, conforme composição AF_09/2024.</w:t>
      </w:r>
    </w:p>
    <w:p w14:paraId="136AC28F" w14:textId="77777777" w:rsidR="00E84830" w:rsidRPr="00E84830" w:rsidRDefault="007532AE" w:rsidP="007532AE">
      <w:pPr>
        <w:numPr>
          <w:ilvl w:val="0"/>
          <w:numId w:val="2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Execução da Camada de Aterro:</w:t>
      </w:r>
    </w:p>
    <w:p w14:paraId="794457E2" w14:textId="01B695F6" w:rsidR="007532AE" w:rsidRPr="007532AE" w:rsidRDefault="007532AE" w:rsidP="00E8483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left="72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 xml:space="preserve">O material de brita graduada será </w:t>
      </w:r>
      <w:r w:rsidRPr="007532AE">
        <w:rPr>
          <w:b/>
          <w:bCs/>
          <w:color w:val="0D0D0D"/>
          <w:highlight w:val="white"/>
        </w:rPr>
        <w:t>distribuído mecanicamente sobre a superfície previamente compactada</w:t>
      </w:r>
      <w:r w:rsidRPr="007532AE">
        <w:rPr>
          <w:color w:val="0D0D0D"/>
          <w:highlight w:val="white"/>
        </w:rPr>
        <w:t>, com controle de espessura e nivelamento, respeitando os parâmetros estabelecidos em projeto (espessura de 1 cm).</w:t>
      </w:r>
    </w:p>
    <w:p w14:paraId="2432DC71" w14:textId="77777777" w:rsidR="00E84830" w:rsidRPr="00E84830" w:rsidRDefault="007532AE" w:rsidP="007532AE">
      <w:pPr>
        <w:numPr>
          <w:ilvl w:val="0"/>
          <w:numId w:val="25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Compactação da Camada de Aterro:</w:t>
      </w:r>
    </w:p>
    <w:p w14:paraId="4DEC6D04" w14:textId="4E3FA4EE" w:rsidR="007532AE" w:rsidRPr="007532AE" w:rsidRDefault="007532AE" w:rsidP="00E8483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left="72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 xml:space="preserve">A compactação será realizada com </w:t>
      </w:r>
      <w:r w:rsidRPr="007532AE">
        <w:rPr>
          <w:b/>
          <w:bCs/>
          <w:color w:val="0D0D0D"/>
          <w:highlight w:val="white"/>
        </w:rPr>
        <w:t>equipamento vibratório mecânico</w:t>
      </w:r>
      <w:r w:rsidRPr="007532AE">
        <w:rPr>
          <w:color w:val="0D0D0D"/>
          <w:highlight w:val="white"/>
        </w:rPr>
        <w:t>, assegurando a uniformidade da densidade e resistência da camada em toda a extensão do campo. A escolha do equipamento será compatível com as características do material britado, a fim de evitar segregações e garantir um adensamento eficiente.</w:t>
      </w:r>
    </w:p>
    <w:p w14:paraId="021F0C4C" w14:textId="7AA71C0B" w:rsidR="007532AE" w:rsidRPr="007532AE" w:rsidRDefault="007532AE" w:rsidP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</w:p>
    <w:p w14:paraId="7C276AEA" w14:textId="77777777" w:rsidR="007532AE" w:rsidRPr="007532AE" w:rsidRDefault="007532AE" w:rsidP="007532A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b/>
          <w:bCs/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Controles e Qualidade</w:t>
      </w:r>
    </w:p>
    <w:p w14:paraId="0806AFF9" w14:textId="77777777" w:rsidR="00DC6993" w:rsidRPr="00DC6993" w:rsidRDefault="007532AE" w:rsidP="007532AE">
      <w:pPr>
        <w:numPr>
          <w:ilvl w:val="0"/>
          <w:numId w:val="26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Controle de Compactação:</w:t>
      </w:r>
    </w:p>
    <w:p w14:paraId="0F3D92C4" w14:textId="03998ED9" w:rsidR="007532AE" w:rsidRPr="007532AE" w:rsidRDefault="007532AE" w:rsidP="00DC699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left="72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 xml:space="preserve">Será feito </w:t>
      </w:r>
      <w:r w:rsidRPr="007532AE">
        <w:rPr>
          <w:b/>
          <w:bCs/>
          <w:color w:val="0D0D0D"/>
          <w:highlight w:val="white"/>
        </w:rPr>
        <w:t>controle contínuo da compactação</w:t>
      </w:r>
      <w:r w:rsidRPr="007532AE">
        <w:rPr>
          <w:color w:val="0D0D0D"/>
          <w:highlight w:val="white"/>
        </w:rPr>
        <w:t xml:space="preserve"> por meio de ensaios de campo, com o objetivo de garantir que o material atinja os níveis de densidade especificados. O controle será documentado conforme plano de qualidade da obra.</w:t>
      </w:r>
    </w:p>
    <w:p w14:paraId="52E8F1A6" w14:textId="77777777" w:rsidR="00DC6993" w:rsidRPr="00DC6993" w:rsidRDefault="007532AE" w:rsidP="007532AE">
      <w:pPr>
        <w:numPr>
          <w:ilvl w:val="0"/>
          <w:numId w:val="26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 w:rsidRPr="007532AE">
        <w:rPr>
          <w:b/>
          <w:bCs/>
          <w:color w:val="0D0D0D"/>
          <w:highlight w:val="white"/>
        </w:rPr>
        <w:t>Inspeção da Superfície:</w:t>
      </w:r>
    </w:p>
    <w:p w14:paraId="48342811" w14:textId="4D8B3F93" w:rsidR="007532AE" w:rsidRPr="007532AE" w:rsidRDefault="007532AE" w:rsidP="00DC6993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ind w:left="720"/>
        <w:jc w:val="both"/>
        <w:rPr>
          <w:color w:val="0D0D0D"/>
          <w:highlight w:val="white"/>
        </w:rPr>
      </w:pPr>
      <w:r w:rsidRPr="007532AE">
        <w:rPr>
          <w:color w:val="0D0D0D"/>
          <w:highlight w:val="white"/>
        </w:rPr>
        <w:t xml:space="preserve">Após a compactação, a superfície será inspecionada visual e topograficamente, a fim de verificar a </w:t>
      </w:r>
      <w:r w:rsidRPr="007532AE">
        <w:rPr>
          <w:b/>
          <w:bCs/>
          <w:color w:val="0D0D0D"/>
          <w:highlight w:val="white"/>
        </w:rPr>
        <w:t>uniformidade do nivelamento e do grau de compactação</w:t>
      </w:r>
      <w:r w:rsidRPr="007532AE">
        <w:rPr>
          <w:color w:val="0D0D0D"/>
          <w:highlight w:val="white"/>
        </w:rPr>
        <w:t>. Eventuais pontos irregulares ou áreas com densidade inferior à especificada serão imediatamente corrigidos.</w:t>
      </w:r>
    </w:p>
    <w:p w14:paraId="01992072" w14:textId="4D4B7581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30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O aterro deve ser corretamente preparado e compactado usando uma mistura de brita graduada, composta por 35% de brita 1, 35% de brita 2 e 30% de pedregulho, garantindo assim sua estabilidade. É essencial estabelecer um caimento de 0,5% do centro para as laterais ou 1% de uma lateral à outra para assegurar a drenagem adequada da água.</w:t>
      </w:r>
    </w:p>
    <w:p w14:paraId="6A7E69F0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 w:after="30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 xml:space="preserve">A grama sintética a ser utilizada deve ter 42mm de altura, ser apropriada para uso esportivo com alta durabilidade, na cor verde, e possuir alta densidade. Além disso, deve oferecer proteção contra raios UV e luz solar, e ter uma base com </w:t>
      </w:r>
      <w:proofErr w:type="spellStart"/>
      <w:r>
        <w:rPr>
          <w:color w:val="0D0D0D"/>
          <w:highlight w:val="white"/>
        </w:rPr>
        <w:t>microporos</w:t>
      </w:r>
      <w:proofErr w:type="spellEnd"/>
      <w:r>
        <w:rPr>
          <w:color w:val="0D0D0D"/>
          <w:highlight w:val="white"/>
        </w:rPr>
        <w:t xml:space="preserve"> dimensionados para uma permeabilidade mínima de 100 litros de água por hora.</w:t>
      </w:r>
    </w:p>
    <w:p w14:paraId="0EB302B2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30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lastRenderedPageBreak/>
        <w:t>As linhas demarcatórias devem ser confeccionadas com o mesmo material da grama especificada, nas cores branca e amarela, com uma largura de 10cm. Após serem coladas com adesivo especial à prova d’água (cola PU), o gramado deve receber uma camada de areia para amortecer impactos e evitar qualquer desnível existente.</w:t>
      </w:r>
    </w:p>
    <w:p w14:paraId="047B11D4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b/>
          <w:color w:val="0D0D0D"/>
          <w:highlight w:val="white"/>
        </w:rPr>
      </w:pPr>
      <w:r>
        <w:rPr>
          <w:rFonts w:ascii="Roboto" w:eastAsia="Roboto" w:hAnsi="Roboto" w:cs="Roboto"/>
          <w:b/>
          <w:color w:val="0D0D0D"/>
          <w:sz w:val="24"/>
          <w:szCs w:val="24"/>
          <w:highlight w:val="white"/>
        </w:rPr>
        <w:t>BANCOS:</w:t>
      </w:r>
    </w:p>
    <w:p w14:paraId="0067971C" w14:textId="77777777" w:rsidR="00820969" w:rsidRDefault="00DC0226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Serão instalados dois bancos para jogadores, cada um com 5 metros de comprimento, posicionados a 10 cm acima do nível do campo. Os bancos serão confeccionados em alvenaria e concreto, e posteriormente pintados com tinta látex.</w:t>
      </w:r>
    </w:p>
    <w:p w14:paraId="211CBD47" w14:textId="656B7F54" w:rsidR="00820969" w:rsidRDefault="002651CE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b/>
          <w:color w:val="0D0D0D"/>
          <w:highlight w:val="white"/>
        </w:rPr>
      </w:pPr>
      <w:r>
        <w:rPr>
          <w:b/>
          <w:color w:val="0D0D0D"/>
          <w:highlight w:val="white"/>
        </w:rPr>
        <w:t>ACESSÓRIOS:</w:t>
      </w:r>
      <w:r w:rsidR="00DC0226">
        <w:rPr>
          <w:b/>
          <w:color w:val="0D0D0D"/>
          <w:highlight w:val="white"/>
        </w:rPr>
        <w:t xml:space="preserve"> </w:t>
      </w:r>
    </w:p>
    <w:p w14:paraId="669617CC" w14:textId="77777777" w:rsidR="00820969" w:rsidRDefault="00DC0226">
      <w:pPr>
        <w:numPr>
          <w:ilvl w:val="0"/>
          <w:numId w:val="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>Traves para gol: Será instalado um par de traves para gol, pintadas na cor branca, em tubo de aço galvanizado 3”, de medidas 5,00 x 2,20 x 1,00 m. Serão fixadas no solo com blocos de concreto, de medidas 15 x 15 x 35 cm.</w:t>
      </w:r>
    </w:p>
    <w:p w14:paraId="271BCE85" w14:textId="77777777" w:rsidR="00820969" w:rsidRDefault="00DC0226">
      <w:pPr>
        <w:numPr>
          <w:ilvl w:val="0"/>
          <w:numId w:val="4"/>
        </w:num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after="240"/>
        <w:jc w:val="both"/>
        <w:rPr>
          <w:color w:val="0D0D0D"/>
          <w:highlight w:val="white"/>
        </w:rPr>
      </w:pPr>
      <w:r>
        <w:rPr>
          <w:color w:val="0D0D0D"/>
          <w:highlight w:val="white"/>
        </w:rPr>
        <w:t xml:space="preserve">Redes para gol:  Será instalado um par de redes para gol, nas medidas 5,00 x 2,20 x 1,00 m, em polietileno, de 4 ou 6 mm, malha 14 x 14 cm, com tratamento contra raios ultravioleta.  </w:t>
      </w:r>
    </w:p>
    <w:p w14:paraId="70CE7CE2" w14:textId="77777777" w:rsidR="00820969" w:rsidRDefault="00820969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before="240" w:after="240"/>
        <w:ind w:left="720"/>
        <w:jc w:val="both"/>
        <w:rPr>
          <w:color w:val="0D0D0D"/>
          <w:highlight w:val="white"/>
        </w:rPr>
      </w:pPr>
    </w:p>
    <w:sectPr w:rsidR="00820969">
      <w:headerReference w:type="default" r:id="rId10"/>
      <w:footerReference w:type="default" r:id="rId11"/>
      <w:pgSz w:w="11909" w:h="16834"/>
      <w:pgMar w:top="1440" w:right="1440" w:bottom="1440" w:left="1440" w:header="2267" w:footer="11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8788B" w14:textId="77777777" w:rsidR="007755DF" w:rsidRDefault="007755DF">
      <w:pPr>
        <w:spacing w:line="240" w:lineRule="auto"/>
      </w:pPr>
      <w:r>
        <w:separator/>
      </w:r>
    </w:p>
  </w:endnote>
  <w:endnote w:type="continuationSeparator" w:id="0">
    <w:p w14:paraId="7D4A96F5" w14:textId="77777777" w:rsidR="007755DF" w:rsidRDefault="007755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1" w:fontKey="{4D2F4060-C472-4E0A-906D-5CFA5F3E95DB}"/>
    <w:embedBold r:id="rId2" w:fontKey="{47E1D281-29D7-4FD8-B9FB-0B3CC6EC705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E18CAF65-C367-451A-848B-8689AAC5651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2785DA7-3851-42CE-9685-DBBEACB8BE2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4FD1C" w14:textId="77777777" w:rsidR="00820969" w:rsidRDefault="00DC0226">
    <w:pPr>
      <w:jc w:val="center"/>
    </w:pPr>
    <w:r>
      <w:fldChar w:fldCharType="begin"/>
    </w:r>
    <w:r>
      <w:instrText>PAGE</w:instrText>
    </w:r>
    <w:r>
      <w:fldChar w:fldCharType="separate"/>
    </w:r>
    <w:r w:rsidR="0078458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08C1A" w14:textId="77777777" w:rsidR="007755DF" w:rsidRDefault="007755DF">
      <w:pPr>
        <w:spacing w:line="240" w:lineRule="auto"/>
      </w:pPr>
      <w:r>
        <w:separator/>
      </w:r>
    </w:p>
  </w:footnote>
  <w:footnote w:type="continuationSeparator" w:id="0">
    <w:p w14:paraId="53CA07D3" w14:textId="77777777" w:rsidR="007755DF" w:rsidRDefault="007755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55937" w14:textId="77777777" w:rsidR="00820969" w:rsidRDefault="00DC0226">
    <w:r>
      <w:rPr>
        <w:noProof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589B0D2B" wp14:editId="4F550309">
              <wp:simplePos x="0" y="0"/>
              <wp:positionH relativeFrom="page">
                <wp:posOffset>-196686</wp:posOffset>
              </wp:positionH>
              <wp:positionV relativeFrom="page">
                <wp:posOffset>-95249</wp:posOffset>
              </wp:positionV>
              <wp:extent cx="7953375" cy="115903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53375" cy="1159035"/>
                        <a:chOff x="1564575" y="3238025"/>
                        <a:chExt cx="7562850" cy="1083950"/>
                      </a:xfrm>
                    </wpg:grpSpPr>
                    <wpg:grpSp>
                      <wpg:cNvPr id="897339884" name="Agrupar 897339884"/>
                      <wpg:cNvGrpSpPr/>
                      <wpg:grpSpPr>
                        <a:xfrm>
                          <a:off x="1564575" y="3238028"/>
                          <a:ext cx="7562850" cy="1083941"/>
                          <a:chOff x="0" y="0"/>
                          <a:chExt cx="7562850" cy="1083941"/>
                        </a:xfrm>
                      </wpg:grpSpPr>
                      <wps:wsp>
                        <wps:cNvPr id="548816697" name="Retângulo 548816697"/>
                        <wps:cNvSpPr/>
                        <wps:spPr>
                          <a:xfrm>
                            <a:off x="0" y="0"/>
                            <a:ext cx="7562850" cy="108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B625700" w14:textId="77777777" w:rsidR="00820969" w:rsidRDefault="00820969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6196685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355248" y="0"/>
                            <a:ext cx="4207601" cy="1083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79820293" name="Forma Livre: Forma 1679820293"/>
                        <wps:cNvSpPr/>
                        <wps:spPr>
                          <a:xfrm>
                            <a:off x="0" y="0"/>
                            <a:ext cx="756285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0" h="539750" extrusionOk="0">
                                <a:moveTo>
                                  <a:pt x="0" y="0"/>
                                </a:moveTo>
                                <a:lnTo>
                                  <a:pt x="7562850" y="0"/>
                                </a:lnTo>
                                <a:lnTo>
                                  <a:pt x="7562850" y="539230"/>
                                </a:lnTo>
                                <a:lnTo>
                                  <a:pt x="0" y="53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AC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6" name="Shape 6"/>
                        <pic:cNvPicPr preferRelativeResize="0"/>
                      </pic:nvPicPr>
                      <pic:blipFill>
                        <a:blip r:embed="rId2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73750" y="3793675"/>
                          <a:ext cx="924525" cy="52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89B0D2B" id="Agrupar 1" o:spid="_x0000_s1026" style="position:absolute;margin-left:-15.5pt;margin-top:-7.5pt;width:626.25pt;height:91.25pt;z-index:251658240;mso-wrap-distance-left:0;mso-wrap-distance-right:0;mso-position-horizontal-relative:page;mso-position-vertical-relative:page" coordorigin="15645,32380" coordsize="75628,108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">
              <v:group id="Agrupar 897339884" o:spid="_x0000_s1027" style="position:absolute;left:15645;top:32380;width:75629;height:10839" coordsize="75628,10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">
                <v:rect id="Retângulo 548816697" o:spid="_x0000_s1028" style="position:absolute;width:75628;height:108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0B625700" w14:textId="77777777" w:rsidR="00820969" w:rsidRDefault="00820969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left:33552;width:42076;height:1083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">
                  <v:imagedata r:id="rId3" o:title=""/>
                </v:shape>
                <v:shape id="Forma Livre: Forma 1679820293" o:spid="_x0000_s1030" style="position:absolute;width:75628;height:5397;visibility:visible;mso-wrap-style:square;v-text-anchor:middle" coordsize="7562850,539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" path="m,l7562850,r,539230l,539230,,xe" fillcolor="#004aac" stroked="f">
                  <v:path arrowok="t" o:extrusionok="f"/>
                </v:shape>
              </v:group>
              <v:shape id="Shape 6" o:spid="_x0000_s1031" type="#_x0000_t75" style="position:absolute;left:22737;top:37936;width:9245;height:528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0448"/>
    <w:multiLevelType w:val="multilevel"/>
    <w:tmpl w:val="C1F68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932F5"/>
    <w:multiLevelType w:val="multilevel"/>
    <w:tmpl w:val="58342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B0F65"/>
    <w:multiLevelType w:val="multilevel"/>
    <w:tmpl w:val="A7A2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DB3AC0"/>
    <w:multiLevelType w:val="multilevel"/>
    <w:tmpl w:val="136EB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052425"/>
    <w:multiLevelType w:val="multilevel"/>
    <w:tmpl w:val="8F1E12CA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FED3742"/>
    <w:multiLevelType w:val="multilevel"/>
    <w:tmpl w:val="49D26B3C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6" w15:restartNumberingAfterBreak="0">
    <w:nsid w:val="0FF72A7E"/>
    <w:multiLevelType w:val="multilevel"/>
    <w:tmpl w:val="D2AEF75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2B607CA"/>
    <w:multiLevelType w:val="multilevel"/>
    <w:tmpl w:val="1F9A9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990C43"/>
    <w:multiLevelType w:val="multilevel"/>
    <w:tmpl w:val="1B8C306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27407BC2"/>
    <w:multiLevelType w:val="multilevel"/>
    <w:tmpl w:val="488C6FEE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A070E21"/>
    <w:multiLevelType w:val="multilevel"/>
    <w:tmpl w:val="6C70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F1762A"/>
    <w:multiLevelType w:val="multilevel"/>
    <w:tmpl w:val="0EE0F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C373FA"/>
    <w:multiLevelType w:val="multilevel"/>
    <w:tmpl w:val="29F0317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3771230F"/>
    <w:multiLevelType w:val="multilevel"/>
    <w:tmpl w:val="80E67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7D18CE"/>
    <w:multiLevelType w:val="multilevel"/>
    <w:tmpl w:val="9EF6BFF6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A90444E"/>
    <w:multiLevelType w:val="multilevel"/>
    <w:tmpl w:val="48541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CC4E84"/>
    <w:multiLevelType w:val="multilevel"/>
    <w:tmpl w:val="AD0C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1175E2"/>
    <w:multiLevelType w:val="multilevel"/>
    <w:tmpl w:val="646293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5BF3A12"/>
    <w:multiLevelType w:val="multilevel"/>
    <w:tmpl w:val="2E1653E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9" w15:restartNumberingAfterBreak="0">
    <w:nsid w:val="5D3C0F94"/>
    <w:multiLevelType w:val="multilevel"/>
    <w:tmpl w:val="BC5A526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0" w15:restartNumberingAfterBreak="0">
    <w:nsid w:val="6DFA690A"/>
    <w:multiLevelType w:val="multilevel"/>
    <w:tmpl w:val="CFAA5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5403DE"/>
    <w:multiLevelType w:val="multilevel"/>
    <w:tmpl w:val="177425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A586023"/>
    <w:multiLevelType w:val="multilevel"/>
    <w:tmpl w:val="D5C2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9A4251"/>
    <w:multiLevelType w:val="multilevel"/>
    <w:tmpl w:val="CB4EF12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4" w15:restartNumberingAfterBreak="0">
    <w:nsid w:val="7EA149EC"/>
    <w:multiLevelType w:val="multilevel"/>
    <w:tmpl w:val="6FE04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A5416F"/>
    <w:multiLevelType w:val="multilevel"/>
    <w:tmpl w:val="F2263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7"/>
  </w:num>
  <w:num w:numId="3">
    <w:abstractNumId w:val="6"/>
  </w:num>
  <w:num w:numId="4">
    <w:abstractNumId w:val="8"/>
  </w:num>
  <w:num w:numId="5">
    <w:abstractNumId w:val="23"/>
  </w:num>
  <w:num w:numId="6">
    <w:abstractNumId w:val="5"/>
  </w:num>
  <w:num w:numId="7">
    <w:abstractNumId w:val="19"/>
  </w:num>
  <w:num w:numId="8">
    <w:abstractNumId w:val="18"/>
  </w:num>
  <w:num w:numId="9">
    <w:abstractNumId w:val="14"/>
  </w:num>
  <w:num w:numId="10">
    <w:abstractNumId w:val="4"/>
  </w:num>
  <w:num w:numId="11">
    <w:abstractNumId w:val="9"/>
  </w:num>
  <w:num w:numId="12">
    <w:abstractNumId w:val="12"/>
  </w:num>
  <w:num w:numId="13">
    <w:abstractNumId w:val="10"/>
  </w:num>
  <w:num w:numId="14">
    <w:abstractNumId w:val="16"/>
  </w:num>
  <w:num w:numId="15">
    <w:abstractNumId w:val="0"/>
  </w:num>
  <w:num w:numId="16">
    <w:abstractNumId w:val="3"/>
  </w:num>
  <w:num w:numId="17">
    <w:abstractNumId w:val="13"/>
  </w:num>
  <w:num w:numId="18">
    <w:abstractNumId w:val="7"/>
  </w:num>
  <w:num w:numId="19">
    <w:abstractNumId w:val="22"/>
  </w:num>
  <w:num w:numId="20">
    <w:abstractNumId w:val="25"/>
  </w:num>
  <w:num w:numId="21">
    <w:abstractNumId w:val="1"/>
  </w:num>
  <w:num w:numId="22">
    <w:abstractNumId w:val="2"/>
  </w:num>
  <w:num w:numId="23">
    <w:abstractNumId w:val="15"/>
  </w:num>
  <w:num w:numId="24">
    <w:abstractNumId w:val="24"/>
  </w:num>
  <w:num w:numId="25">
    <w:abstractNumId w:val="1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969"/>
    <w:rsid w:val="00056F84"/>
    <w:rsid w:val="002651CE"/>
    <w:rsid w:val="003029A6"/>
    <w:rsid w:val="00482C70"/>
    <w:rsid w:val="007532AE"/>
    <w:rsid w:val="007755DF"/>
    <w:rsid w:val="00784580"/>
    <w:rsid w:val="00820969"/>
    <w:rsid w:val="00B023B0"/>
    <w:rsid w:val="00B9255B"/>
    <w:rsid w:val="00DC0226"/>
    <w:rsid w:val="00DC6993"/>
    <w:rsid w:val="00E84830"/>
    <w:rsid w:val="00FD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4C706"/>
  <w15:docId w15:val="{5BC14569-6B3D-4701-81D3-645FE71E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argrafodaLista">
    <w:name w:val="List Paragraph"/>
    <w:basedOn w:val="Normal"/>
    <w:uiPriority w:val="34"/>
    <w:qFormat/>
    <w:rsid w:val="00265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12</Pages>
  <Words>2967</Words>
  <Characters>16022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6</cp:revision>
  <dcterms:created xsi:type="dcterms:W3CDTF">2024-11-26T13:40:00Z</dcterms:created>
  <dcterms:modified xsi:type="dcterms:W3CDTF">2025-05-06T20:57:00Z</dcterms:modified>
</cp:coreProperties>
</file>