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261C28" w14:textId="77777777" w:rsidR="0038447E" w:rsidRDefault="0038447E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61247A87" w14:textId="28505A45" w:rsidR="00715EC3" w:rsidRPr="00715EC3" w:rsidRDefault="00715EC3" w:rsidP="00715EC3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15EC3">
        <w:rPr>
          <w:rFonts w:ascii="Arial" w:hAnsi="Arial" w:cs="Arial"/>
          <w:b/>
          <w:bCs/>
          <w:sz w:val="22"/>
          <w:szCs w:val="22"/>
        </w:rPr>
        <w:t>RATIFICAÇÃO DO ATO</w:t>
      </w:r>
    </w:p>
    <w:p w14:paraId="19141AA2" w14:textId="1D55016D" w:rsidR="00547284" w:rsidRPr="00547284" w:rsidRDefault="00547284" w:rsidP="00547284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47284">
        <w:rPr>
          <w:rFonts w:ascii="Arial" w:hAnsi="Arial" w:cs="Arial"/>
          <w:b/>
          <w:bCs/>
          <w:sz w:val="22"/>
          <w:szCs w:val="22"/>
        </w:rPr>
        <w:t>TERMO DE ADJUDICAÇÃO E HOMOLOGAÇÃO</w:t>
      </w:r>
    </w:p>
    <w:p w14:paraId="76DE48F5" w14:textId="15014ABC" w:rsidR="00547284" w:rsidRDefault="00547284" w:rsidP="00547284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47284">
        <w:rPr>
          <w:rFonts w:ascii="Arial" w:hAnsi="Arial" w:cs="Arial"/>
          <w:sz w:val="22"/>
          <w:szCs w:val="22"/>
        </w:rPr>
        <w:t xml:space="preserve">CONTRATAÇÃO DIRETA – </w:t>
      </w:r>
      <w:r w:rsidR="00D54B6F">
        <w:rPr>
          <w:rFonts w:ascii="Arial" w:hAnsi="Arial" w:cs="Arial"/>
          <w:sz w:val="22"/>
          <w:szCs w:val="22"/>
        </w:rPr>
        <w:t>DISPENSA</w:t>
      </w:r>
      <w:r w:rsidRPr="00547284">
        <w:rPr>
          <w:rFonts w:ascii="Arial" w:hAnsi="Arial" w:cs="Arial"/>
          <w:sz w:val="22"/>
          <w:szCs w:val="22"/>
        </w:rPr>
        <w:t xml:space="preserve"> N.º </w:t>
      </w:r>
      <w:r w:rsidR="00234B42">
        <w:rPr>
          <w:rFonts w:ascii="Arial" w:hAnsi="Arial" w:cs="Arial"/>
          <w:sz w:val="22"/>
          <w:szCs w:val="22"/>
        </w:rPr>
        <w:t>0</w:t>
      </w:r>
      <w:r w:rsidR="00E95BA5">
        <w:rPr>
          <w:rFonts w:ascii="Arial" w:hAnsi="Arial" w:cs="Arial"/>
          <w:sz w:val="22"/>
          <w:szCs w:val="22"/>
        </w:rPr>
        <w:t>28</w:t>
      </w:r>
      <w:r w:rsidRPr="00547284">
        <w:rPr>
          <w:rFonts w:ascii="Arial" w:hAnsi="Arial" w:cs="Arial"/>
          <w:sz w:val="22"/>
          <w:szCs w:val="22"/>
        </w:rPr>
        <w:t xml:space="preserve">/2024 </w:t>
      </w:r>
    </w:p>
    <w:p w14:paraId="6E1C528D" w14:textId="77777777" w:rsidR="00547284" w:rsidRPr="00547284" w:rsidRDefault="00547284" w:rsidP="00DF7C41">
      <w:pPr>
        <w:spacing w:line="360" w:lineRule="auto"/>
        <w:rPr>
          <w:rFonts w:ascii="Arial" w:hAnsi="Arial" w:cs="Arial"/>
          <w:sz w:val="22"/>
          <w:szCs w:val="22"/>
        </w:rPr>
      </w:pPr>
    </w:p>
    <w:p w14:paraId="52A684DF" w14:textId="69DB8347" w:rsidR="00547284" w:rsidRPr="00547284" w:rsidRDefault="00547284" w:rsidP="004C243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D70D3C" w14:textId="77777777" w:rsidR="00547284" w:rsidRPr="00547284" w:rsidRDefault="00547284" w:rsidP="0054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0E67C3C5" w14:textId="77777777" w:rsidR="00547284" w:rsidRPr="00547284" w:rsidRDefault="00547284" w:rsidP="0054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093D6B48" w14:textId="53107B71" w:rsidR="00547284" w:rsidRPr="00445A5F" w:rsidRDefault="00547284" w:rsidP="00DF7C41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445A5F">
        <w:rPr>
          <w:rFonts w:ascii="Arial" w:hAnsi="Arial" w:cs="Arial"/>
          <w:b/>
          <w:bCs/>
          <w:sz w:val="22"/>
          <w:szCs w:val="22"/>
        </w:rPr>
        <w:t xml:space="preserve">O </w:t>
      </w:r>
      <w:r w:rsidR="00DF7C41" w:rsidRPr="00445A5F">
        <w:rPr>
          <w:rFonts w:ascii="Arial" w:hAnsi="Arial" w:cs="Arial"/>
          <w:b/>
          <w:bCs/>
          <w:sz w:val="22"/>
          <w:szCs w:val="22"/>
        </w:rPr>
        <w:t xml:space="preserve">INSTITUTO DE PREVIDENCIA SOCIAL DOS SERVIDORES DE BOTUCATU </w:t>
      </w:r>
      <w:r w:rsidRPr="00445A5F">
        <w:rPr>
          <w:rFonts w:ascii="Arial" w:hAnsi="Arial" w:cs="Arial"/>
          <w:b/>
          <w:bCs/>
          <w:sz w:val="22"/>
          <w:szCs w:val="22"/>
        </w:rPr>
        <w:t>–</w:t>
      </w:r>
      <w:r w:rsidR="00DF7C41" w:rsidRPr="00445A5F">
        <w:rPr>
          <w:rFonts w:ascii="Arial" w:hAnsi="Arial" w:cs="Arial"/>
          <w:b/>
          <w:bCs/>
          <w:sz w:val="22"/>
          <w:szCs w:val="22"/>
        </w:rPr>
        <w:t xml:space="preserve"> BOTUPREV</w:t>
      </w:r>
      <w:r w:rsidRPr="00445A5F">
        <w:rPr>
          <w:rFonts w:ascii="Arial" w:hAnsi="Arial" w:cs="Arial"/>
          <w:sz w:val="22"/>
          <w:szCs w:val="22"/>
        </w:rPr>
        <w:t xml:space="preserve">, inscrito no CNPJ sob o nº </w:t>
      </w:r>
      <w:r w:rsidR="00E36575">
        <w:rPr>
          <w:rFonts w:ascii="Arial" w:hAnsi="Arial" w:cs="Arial"/>
          <w:sz w:val="22"/>
          <w:szCs w:val="22"/>
        </w:rPr>
        <w:t>14</w:t>
      </w:r>
      <w:r w:rsidR="00DF7C41" w:rsidRPr="00445A5F">
        <w:rPr>
          <w:rFonts w:ascii="Arial" w:hAnsi="Arial" w:cs="Arial"/>
          <w:sz w:val="22"/>
          <w:szCs w:val="22"/>
        </w:rPr>
        <w:t>.</w:t>
      </w:r>
      <w:r w:rsidR="00E36575">
        <w:rPr>
          <w:rFonts w:ascii="Arial" w:hAnsi="Arial" w:cs="Arial"/>
          <w:sz w:val="22"/>
          <w:szCs w:val="22"/>
        </w:rPr>
        <w:t>381</w:t>
      </w:r>
      <w:r w:rsidR="00DF7C41" w:rsidRPr="00445A5F">
        <w:rPr>
          <w:rFonts w:ascii="Arial" w:hAnsi="Arial" w:cs="Arial"/>
          <w:sz w:val="22"/>
          <w:szCs w:val="22"/>
        </w:rPr>
        <w:t>.084/0001-</w:t>
      </w:r>
      <w:r w:rsidR="00E36575">
        <w:rPr>
          <w:rFonts w:ascii="Arial" w:hAnsi="Arial" w:cs="Arial"/>
          <w:sz w:val="22"/>
          <w:szCs w:val="22"/>
        </w:rPr>
        <w:t>65</w:t>
      </w:r>
      <w:r w:rsidRPr="00445A5F">
        <w:rPr>
          <w:rFonts w:ascii="Arial" w:hAnsi="Arial" w:cs="Arial"/>
          <w:sz w:val="22"/>
          <w:szCs w:val="22"/>
        </w:rPr>
        <w:t xml:space="preserve">, no uso de suas atribuições legais, </w:t>
      </w:r>
      <w:r w:rsidR="00715EC3" w:rsidRPr="00445A5F">
        <w:rPr>
          <w:rFonts w:ascii="Arial" w:hAnsi="Arial" w:cs="Arial"/>
          <w:sz w:val="22"/>
          <w:szCs w:val="22"/>
        </w:rPr>
        <w:t>com base no Artigo 71, inciso IV, da Lei n.º 14.133/2021, adjudica e homologa,</w:t>
      </w:r>
      <w:r w:rsidR="00715EC3" w:rsidRPr="00445A5F">
        <w:rPr>
          <w:rFonts w:ascii="Arial" w:hAnsi="Arial" w:cs="Arial"/>
          <w:b/>
          <w:bCs/>
          <w:sz w:val="22"/>
          <w:szCs w:val="22"/>
        </w:rPr>
        <w:t xml:space="preserve"> </w:t>
      </w:r>
      <w:r w:rsidR="00715EC3" w:rsidRPr="00445A5F">
        <w:rPr>
          <w:rFonts w:ascii="Arial" w:hAnsi="Arial" w:cs="Arial"/>
          <w:sz w:val="22"/>
          <w:szCs w:val="22"/>
        </w:rPr>
        <w:t xml:space="preserve">bem como </w:t>
      </w:r>
      <w:r w:rsidRPr="00445A5F">
        <w:rPr>
          <w:rFonts w:ascii="Arial" w:hAnsi="Arial" w:cs="Arial"/>
          <w:sz w:val="22"/>
          <w:szCs w:val="22"/>
        </w:rPr>
        <w:t xml:space="preserve">ratifica os atos administrativos </w:t>
      </w:r>
      <w:r w:rsidR="00D54B6F">
        <w:rPr>
          <w:rFonts w:ascii="Arial" w:hAnsi="Arial" w:cs="Arial"/>
          <w:sz w:val="22"/>
          <w:szCs w:val="22"/>
        </w:rPr>
        <w:t>da DISPENSA</w:t>
      </w:r>
      <w:r w:rsidRPr="00445A5F">
        <w:rPr>
          <w:rFonts w:ascii="Arial" w:hAnsi="Arial" w:cs="Arial"/>
          <w:sz w:val="22"/>
          <w:szCs w:val="22"/>
        </w:rPr>
        <w:t xml:space="preserve"> n.º </w:t>
      </w:r>
      <w:r w:rsidR="00234B42">
        <w:rPr>
          <w:rFonts w:ascii="Arial" w:hAnsi="Arial" w:cs="Arial"/>
          <w:sz w:val="22"/>
          <w:szCs w:val="22"/>
        </w:rPr>
        <w:t>0</w:t>
      </w:r>
      <w:r w:rsidR="00E95BA5">
        <w:rPr>
          <w:rFonts w:ascii="Arial" w:hAnsi="Arial" w:cs="Arial"/>
          <w:sz w:val="22"/>
          <w:szCs w:val="22"/>
        </w:rPr>
        <w:t>28</w:t>
      </w:r>
      <w:r w:rsidRPr="00445A5F">
        <w:rPr>
          <w:rFonts w:ascii="Arial" w:hAnsi="Arial" w:cs="Arial"/>
          <w:sz w:val="22"/>
          <w:szCs w:val="22"/>
        </w:rPr>
        <w:t>/2024, à empresa</w:t>
      </w:r>
      <w:r w:rsidR="00D54B6F">
        <w:rPr>
          <w:rFonts w:ascii="Arial" w:hAnsi="Arial" w:cs="Arial"/>
          <w:sz w:val="22"/>
          <w:szCs w:val="22"/>
        </w:rPr>
        <w:t xml:space="preserve"> </w:t>
      </w:r>
      <w:r w:rsidR="00A262F3">
        <w:rPr>
          <w:rFonts w:ascii="Arial" w:hAnsi="Arial" w:cs="Arial"/>
          <w:b/>
          <w:bCs/>
          <w:sz w:val="22"/>
          <w:szCs w:val="22"/>
        </w:rPr>
        <w:t>MAURO DE BARROS SOUTO MAIOR</w:t>
      </w:r>
      <w:r w:rsidR="00234B42" w:rsidRPr="00234B42">
        <w:rPr>
          <w:rFonts w:ascii="Arial" w:hAnsi="Arial" w:cs="Arial"/>
          <w:b/>
          <w:bCs/>
          <w:sz w:val="22"/>
          <w:szCs w:val="22"/>
        </w:rPr>
        <w:t xml:space="preserve"> Ltda</w:t>
      </w:r>
      <w:r w:rsidR="00955154" w:rsidRPr="00445A5F">
        <w:rPr>
          <w:rFonts w:ascii="Arial" w:hAnsi="Arial" w:cs="Arial"/>
          <w:sz w:val="22"/>
          <w:szCs w:val="22"/>
        </w:rPr>
        <w:t>,</w:t>
      </w:r>
      <w:r w:rsidRPr="00445A5F">
        <w:rPr>
          <w:rFonts w:ascii="Arial" w:hAnsi="Arial" w:cs="Arial"/>
          <w:sz w:val="22"/>
          <w:szCs w:val="22"/>
        </w:rPr>
        <w:t xml:space="preserve"> CNPJ</w:t>
      </w:r>
      <w:r w:rsidRPr="00652C74">
        <w:rPr>
          <w:rFonts w:ascii="Arial" w:hAnsi="Arial" w:cs="Arial"/>
          <w:sz w:val="22"/>
          <w:szCs w:val="22"/>
        </w:rPr>
        <w:t>:</w:t>
      </w:r>
      <w:r w:rsidR="00D54B6F" w:rsidRPr="00D54B6F">
        <w:t xml:space="preserve"> </w:t>
      </w:r>
      <w:r w:rsidR="00A262F3">
        <w:rPr>
          <w:rFonts w:ascii="Arial" w:hAnsi="Arial" w:cs="Arial"/>
          <w:sz w:val="22"/>
          <w:szCs w:val="22"/>
        </w:rPr>
        <w:t>67.330.167</w:t>
      </w:r>
      <w:r w:rsidR="00234B42" w:rsidRPr="00234B42">
        <w:rPr>
          <w:rFonts w:ascii="Arial" w:hAnsi="Arial" w:cs="Arial"/>
          <w:sz w:val="22"/>
          <w:szCs w:val="22"/>
        </w:rPr>
        <w:t>/000</w:t>
      </w:r>
      <w:r w:rsidR="00A262F3">
        <w:rPr>
          <w:rFonts w:ascii="Arial" w:hAnsi="Arial" w:cs="Arial"/>
          <w:sz w:val="22"/>
          <w:szCs w:val="22"/>
        </w:rPr>
        <w:t>1</w:t>
      </w:r>
      <w:r w:rsidR="00234B42" w:rsidRPr="00234B42">
        <w:rPr>
          <w:rFonts w:ascii="Arial" w:hAnsi="Arial" w:cs="Arial"/>
          <w:sz w:val="22"/>
          <w:szCs w:val="22"/>
        </w:rPr>
        <w:t>-</w:t>
      </w:r>
      <w:r w:rsidR="00A262F3">
        <w:rPr>
          <w:rFonts w:ascii="Arial" w:hAnsi="Arial" w:cs="Arial"/>
          <w:sz w:val="22"/>
          <w:szCs w:val="22"/>
        </w:rPr>
        <w:t>9</w:t>
      </w:r>
      <w:r w:rsidR="00234B42" w:rsidRPr="00234B42">
        <w:rPr>
          <w:rFonts w:ascii="Arial" w:hAnsi="Arial" w:cs="Arial"/>
          <w:sz w:val="22"/>
          <w:szCs w:val="22"/>
        </w:rPr>
        <w:t>1</w:t>
      </w:r>
      <w:r w:rsidRPr="00445A5F">
        <w:rPr>
          <w:rFonts w:ascii="Arial" w:hAnsi="Arial" w:cs="Arial"/>
          <w:sz w:val="22"/>
          <w:szCs w:val="22"/>
        </w:rPr>
        <w:t>, situada na</w:t>
      </w:r>
      <w:r w:rsidR="00445A5F" w:rsidRPr="00445A5F">
        <w:rPr>
          <w:rFonts w:ascii="Arial" w:hAnsi="Arial" w:cs="Arial"/>
          <w:sz w:val="22"/>
          <w:szCs w:val="22"/>
        </w:rPr>
        <w:t xml:space="preserve"> </w:t>
      </w:r>
      <w:r w:rsidR="00234B42" w:rsidRPr="00234B42">
        <w:rPr>
          <w:rFonts w:ascii="Arial" w:hAnsi="Arial" w:cs="Arial"/>
          <w:sz w:val="22"/>
          <w:szCs w:val="22"/>
        </w:rPr>
        <w:t xml:space="preserve">Rua </w:t>
      </w:r>
      <w:r w:rsidR="00A262F3">
        <w:rPr>
          <w:rFonts w:ascii="Arial" w:hAnsi="Arial" w:cs="Arial"/>
          <w:sz w:val="22"/>
          <w:szCs w:val="22"/>
        </w:rPr>
        <w:t>Lourenço Carmelo</w:t>
      </w:r>
      <w:r w:rsidR="00234B42" w:rsidRPr="00234B42">
        <w:rPr>
          <w:rFonts w:ascii="Arial" w:hAnsi="Arial" w:cs="Arial"/>
          <w:sz w:val="22"/>
          <w:szCs w:val="22"/>
        </w:rPr>
        <w:t xml:space="preserve">, n </w:t>
      </w:r>
      <w:r w:rsidR="00A262F3">
        <w:rPr>
          <w:rFonts w:ascii="Arial" w:hAnsi="Arial" w:cs="Arial"/>
          <w:sz w:val="22"/>
          <w:szCs w:val="22"/>
        </w:rPr>
        <w:t>808</w:t>
      </w:r>
      <w:r w:rsidR="00234B42">
        <w:rPr>
          <w:rFonts w:ascii="Arial" w:hAnsi="Arial" w:cs="Arial"/>
          <w:sz w:val="22"/>
          <w:szCs w:val="22"/>
        </w:rPr>
        <w:t xml:space="preserve"> </w:t>
      </w:r>
      <w:r w:rsidR="00695675">
        <w:rPr>
          <w:rFonts w:ascii="Arial" w:hAnsi="Arial" w:cs="Arial"/>
          <w:sz w:val="22"/>
          <w:szCs w:val="22"/>
        </w:rPr>
        <w:t xml:space="preserve">– </w:t>
      </w:r>
      <w:r w:rsidR="00A262F3">
        <w:rPr>
          <w:rFonts w:ascii="Arial" w:hAnsi="Arial" w:cs="Arial"/>
          <w:sz w:val="22"/>
          <w:szCs w:val="22"/>
        </w:rPr>
        <w:t>Jardim Paraiso</w:t>
      </w:r>
      <w:r w:rsidR="00D54B6F">
        <w:rPr>
          <w:rFonts w:ascii="Arial" w:hAnsi="Arial" w:cs="Arial"/>
          <w:sz w:val="22"/>
          <w:szCs w:val="22"/>
        </w:rPr>
        <w:t>, Botucatu/SP</w:t>
      </w:r>
      <w:r w:rsidRPr="00445A5F">
        <w:rPr>
          <w:rFonts w:ascii="Arial" w:hAnsi="Arial" w:cs="Arial"/>
          <w:sz w:val="22"/>
          <w:szCs w:val="22"/>
        </w:rPr>
        <w:t>, para</w:t>
      </w:r>
      <w:r w:rsidR="00234B42" w:rsidRPr="00234B42">
        <w:rPr>
          <w:rFonts w:ascii="Arial" w:hAnsi="Arial" w:cs="Arial"/>
          <w:sz w:val="22"/>
          <w:szCs w:val="22"/>
        </w:rPr>
        <w:t xml:space="preserve"> </w:t>
      </w:r>
      <w:r w:rsidR="00234B42">
        <w:rPr>
          <w:rFonts w:ascii="Arial" w:hAnsi="Arial" w:cs="Arial"/>
          <w:sz w:val="22"/>
          <w:szCs w:val="22"/>
        </w:rPr>
        <w:t>fornecimento</w:t>
      </w:r>
      <w:r w:rsidR="00234B42" w:rsidRPr="00234B42">
        <w:rPr>
          <w:rFonts w:ascii="Arial" w:hAnsi="Arial" w:cs="Arial"/>
          <w:sz w:val="22"/>
          <w:szCs w:val="22"/>
        </w:rPr>
        <w:t xml:space="preserve"> de gêneros alimentícios (Pó de café, chá mate</w:t>
      </w:r>
      <w:r w:rsidR="00E95BA5">
        <w:rPr>
          <w:rFonts w:ascii="Arial" w:hAnsi="Arial" w:cs="Arial"/>
          <w:sz w:val="22"/>
          <w:szCs w:val="22"/>
        </w:rPr>
        <w:t xml:space="preserve">, açúcar </w:t>
      </w:r>
      <w:r w:rsidR="00234B42" w:rsidRPr="00234B42">
        <w:rPr>
          <w:rFonts w:ascii="Arial" w:hAnsi="Arial" w:cs="Arial"/>
          <w:sz w:val="22"/>
          <w:szCs w:val="22"/>
        </w:rPr>
        <w:t>e biscoitos)</w:t>
      </w:r>
      <w:r w:rsidR="00234B42">
        <w:rPr>
          <w:rFonts w:ascii="Arial" w:hAnsi="Arial" w:cs="Arial"/>
          <w:sz w:val="22"/>
          <w:szCs w:val="22"/>
        </w:rPr>
        <w:t xml:space="preserve"> </w:t>
      </w:r>
      <w:r w:rsidR="00445A5F" w:rsidRPr="00445A5F">
        <w:rPr>
          <w:rFonts w:ascii="Arial" w:hAnsi="Arial" w:cs="Arial"/>
          <w:sz w:val="22"/>
          <w:szCs w:val="22"/>
        </w:rPr>
        <w:t xml:space="preserve">– </w:t>
      </w:r>
      <w:r w:rsidRPr="00445A5F">
        <w:rPr>
          <w:rFonts w:ascii="Arial" w:hAnsi="Arial" w:cs="Arial"/>
          <w:sz w:val="22"/>
          <w:szCs w:val="22"/>
        </w:rPr>
        <w:t xml:space="preserve">pelo valor de </w:t>
      </w:r>
      <w:r w:rsidRPr="00445A5F">
        <w:rPr>
          <w:rFonts w:ascii="Arial" w:hAnsi="Arial" w:cs="Arial"/>
          <w:b/>
          <w:bCs/>
          <w:sz w:val="22"/>
          <w:szCs w:val="22"/>
        </w:rPr>
        <w:t xml:space="preserve">R$ </w:t>
      </w:r>
      <w:r w:rsidR="00E95BA5">
        <w:rPr>
          <w:rFonts w:ascii="Arial" w:hAnsi="Arial" w:cs="Arial"/>
          <w:b/>
          <w:bCs/>
          <w:sz w:val="22"/>
          <w:szCs w:val="22"/>
        </w:rPr>
        <w:t>2.490,80</w:t>
      </w:r>
      <w:r w:rsidR="00445A5F" w:rsidRPr="00445A5F">
        <w:rPr>
          <w:rFonts w:ascii="Arial" w:hAnsi="Arial" w:cs="Arial"/>
          <w:sz w:val="22"/>
          <w:szCs w:val="22"/>
        </w:rPr>
        <w:t xml:space="preserve"> </w:t>
      </w:r>
      <w:r w:rsidRPr="00445A5F">
        <w:rPr>
          <w:rFonts w:ascii="Arial" w:hAnsi="Arial" w:cs="Arial"/>
          <w:b/>
          <w:bCs/>
          <w:sz w:val="22"/>
          <w:szCs w:val="22"/>
        </w:rPr>
        <w:t>(</w:t>
      </w:r>
      <w:r w:rsidR="00E95BA5">
        <w:rPr>
          <w:rFonts w:ascii="Arial" w:hAnsi="Arial" w:cs="Arial"/>
          <w:b/>
          <w:bCs/>
          <w:sz w:val="22"/>
          <w:szCs w:val="22"/>
        </w:rPr>
        <w:t xml:space="preserve">Dois </w:t>
      </w:r>
      <w:r w:rsidR="00D27F37">
        <w:rPr>
          <w:rFonts w:ascii="Arial" w:hAnsi="Arial" w:cs="Arial"/>
          <w:b/>
          <w:bCs/>
          <w:sz w:val="22"/>
          <w:szCs w:val="22"/>
        </w:rPr>
        <w:t>mil</w:t>
      </w:r>
      <w:r w:rsidR="00E95BA5">
        <w:rPr>
          <w:rFonts w:ascii="Arial" w:hAnsi="Arial" w:cs="Arial"/>
          <w:b/>
          <w:bCs/>
          <w:sz w:val="22"/>
          <w:szCs w:val="22"/>
        </w:rPr>
        <w:t>, quatrocentos e noventa</w:t>
      </w:r>
      <w:r w:rsidR="00234B42">
        <w:rPr>
          <w:rFonts w:ascii="Arial" w:hAnsi="Arial" w:cs="Arial"/>
          <w:b/>
          <w:bCs/>
          <w:sz w:val="22"/>
          <w:szCs w:val="22"/>
        </w:rPr>
        <w:t xml:space="preserve"> reais e</w:t>
      </w:r>
      <w:r w:rsidR="00E95BA5">
        <w:rPr>
          <w:rFonts w:ascii="Arial" w:hAnsi="Arial" w:cs="Arial"/>
          <w:b/>
          <w:bCs/>
          <w:sz w:val="22"/>
          <w:szCs w:val="22"/>
        </w:rPr>
        <w:t xml:space="preserve"> oitenta </w:t>
      </w:r>
      <w:r w:rsidR="00234B42">
        <w:rPr>
          <w:rFonts w:ascii="Arial" w:hAnsi="Arial" w:cs="Arial"/>
          <w:b/>
          <w:bCs/>
          <w:sz w:val="22"/>
          <w:szCs w:val="22"/>
        </w:rPr>
        <w:t>centavos</w:t>
      </w:r>
      <w:r w:rsidR="00445A5F" w:rsidRPr="00445A5F">
        <w:rPr>
          <w:rFonts w:ascii="Arial" w:hAnsi="Arial" w:cs="Arial"/>
          <w:b/>
          <w:bCs/>
          <w:sz w:val="22"/>
          <w:szCs w:val="22"/>
        </w:rPr>
        <w:t>)</w:t>
      </w:r>
      <w:r w:rsidR="00445A5F" w:rsidRPr="00445A5F">
        <w:rPr>
          <w:rFonts w:ascii="Arial" w:hAnsi="Arial" w:cs="Arial"/>
          <w:sz w:val="22"/>
          <w:szCs w:val="22"/>
        </w:rPr>
        <w:t xml:space="preserve">, </w:t>
      </w:r>
      <w:r w:rsidRPr="00445A5F">
        <w:rPr>
          <w:rFonts w:ascii="Arial" w:hAnsi="Arial" w:cs="Arial"/>
          <w:sz w:val="22"/>
          <w:szCs w:val="22"/>
        </w:rPr>
        <w:t xml:space="preserve">de acordo com </w:t>
      </w:r>
      <w:r w:rsidR="00955154" w:rsidRPr="00445A5F">
        <w:rPr>
          <w:rFonts w:ascii="Arial" w:hAnsi="Arial" w:cs="Arial"/>
          <w:sz w:val="22"/>
          <w:szCs w:val="22"/>
        </w:rPr>
        <w:t xml:space="preserve">o </w:t>
      </w:r>
      <w:r w:rsidRPr="00445A5F">
        <w:rPr>
          <w:rFonts w:ascii="Arial" w:hAnsi="Arial" w:cs="Arial"/>
          <w:sz w:val="22"/>
          <w:szCs w:val="22"/>
        </w:rPr>
        <w:t xml:space="preserve">Inciso </w:t>
      </w:r>
      <w:r w:rsidR="00D27F37">
        <w:rPr>
          <w:rFonts w:ascii="Arial" w:hAnsi="Arial" w:cs="Arial"/>
          <w:sz w:val="22"/>
          <w:szCs w:val="22"/>
        </w:rPr>
        <w:t>I</w:t>
      </w:r>
      <w:r w:rsidRPr="00445A5F">
        <w:rPr>
          <w:rFonts w:ascii="Arial" w:hAnsi="Arial" w:cs="Arial"/>
          <w:sz w:val="22"/>
          <w:szCs w:val="22"/>
        </w:rPr>
        <w:t>I, Artigo 7</w:t>
      </w:r>
      <w:r w:rsidR="00D27F37">
        <w:rPr>
          <w:rFonts w:ascii="Arial" w:hAnsi="Arial" w:cs="Arial"/>
          <w:sz w:val="22"/>
          <w:szCs w:val="22"/>
        </w:rPr>
        <w:t>5</w:t>
      </w:r>
      <w:r w:rsidR="007C6AFF">
        <w:rPr>
          <w:rFonts w:ascii="Arial" w:hAnsi="Arial" w:cs="Arial"/>
          <w:sz w:val="22"/>
          <w:szCs w:val="22"/>
        </w:rPr>
        <w:t>,</w:t>
      </w:r>
      <w:r w:rsidRPr="00445A5F">
        <w:rPr>
          <w:rFonts w:ascii="Arial" w:hAnsi="Arial" w:cs="Arial"/>
          <w:sz w:val="22"/>
          <w:szCs w:val="22"/>
        </w:rPr>
        <w:t xml:space="preserve"> da Lei nº 14.133</w:t>
      </w:r>
      <w:r w:rsidR="007C6AFF">
        <w:rPr>
          <w:rFonts w:ascii="Arial" w:hAnsi="Arial" w:cs="Arial"/>
          <w:sz w:val="22"/>
          <w:szCs w:val="22"/>
        </w:rPr>
        <w:t>,</w:t>
      </w:r>
      <w:r w:rsidRPr="00445A5F">
        <w:rPr>
          <w:rFonts w:ascii="Arial" w:hAnsi="Arial" w:cs="Arial"/>
          <w:sz w:val="22"/>
          <w:szCs w:val="22"/>
        </w:rPr>
        <w:t xml:space="preserve"> de 01 de Abril de 2021. </w:t>
      </w:r>
    </w:p>
    <w:p w14:paraId="159852E4" w14:textId="77777777" w:rsidR="00715EC3" w:rsidRDefault="00715EC3" w:rsidP="00E95BA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DC748EC" w14:textId="77777777" w:rsidR="00E95BA5" w:rsidRPr="00DF7C41" w:rsidRDefault="00E95BA5" w:rsidP="00E95BA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B349E63" w14:textId="77777777" w:rsidR="00547284" w:rsidRPr="00547284" w:rsidRDefault="00547284" w:rsidP="0054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23DA5839" w14:textId="41578C8E" w:rsidR="00547284" w:rsidRDefault="00955154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Botucatu</w:t>
      </w:r>
      <w:r w:rsidR="00547284" w:rsidRPr="00547284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SP</w:t>
      </w:r>
      <w:r w:rsidR="00547284" w:rsidRPr="00547284">
        <w:rPr>
          <w:rFonts w:ascii="Arial" w:hAnsi="Arial" w:cs="Arial"/>
          <w:sz w:val="22"/>
          <w:szCs w:val="22"/>
        </w:rPr>
        <w:t xml:space="preserve">, </w:t>
      </w:r>
      <w:r w:rsidR="00E95BA5">
        <w:rPr>
          <w:rFonts w:ascii="Arial" w:hAnsi="Arial" w:cs="Arial"/>
          <w:sz w:val="22"/>
          <w:szCs w:val="22"/>
        </w:rPr>
        <w:t>11</w:t>
      </w:r>
      <w:r w:rsidR="00547284" w:rsidRPr="00547284">
        <w:rPr>
          <w:rFonts w:ascii="Arial" w:hAnsi="Arial" w:cs="Arial"/>
          <w:sz w:val="22"/>
          <w:szCs w:val="22"/>
        </w:rPr>
        <w:t xml:space="preserve"> de </w:t>
      </w:r>
      <w:r w:rsidR="00E95BA5">
        <w:rPr>
          <w:rFonts w:ascii="Arial" w:hAnsi="Arial" w:cs="Arial"/>
          <w:sz w:val="22"/>
          <w:szCs w:val="22"/>
        </w:rPr>
        <w:t>outubro</w:t>
      </w:r>
      <w:r w:rsidR="00547284" w:rsidRPr="00547284">
        <w:rPr>
          <w:rFonts w:ascii="Arial" w:hAnsi="Arial" w:cs="Arial"/>
          <w:sz w:val="22"/>
          <w:szCs w:val="22"/>
        </w:rPr>
        <w:t xml:space="preserve"> de 2024.</w:t>
      </w:r>
    </w:p>
    <w:p w14:paraId="4617BCB6" w14:textId="77777777" w:rsidR="00715EC3" w:rsidRDefault="00715EC3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5565344A" w14:textId="77777777" w:rsidR="00715EC3" w:rsidRDefault="00715EC3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093D2859" w14:textId="77777777" w:rsidR="00A262F3" w:rsidRDefault="00A262F3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2B07037F" w14:textId="77777777" w:rsidR="00A31646" w:rsidRDefault="00A31646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1E2B33AC" w14:textId="77777777" w:rsidR="00E95BA5" w:rsidRPr="00547284" w:rsidRDefault="00E95BA5" w:rsidP="00547284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43337D7F" w14:textId="77777777" w:rsidR="00547284" w:rsidRPr="00547284" w:rsidRDefault="00547284" w:rsidP="00547284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</w:p>
    <w:p w14:paraId="578E34E6" w14:textId="401C2FF5" w:rsidR="00547284" w:rsidRPr="00547284" w:rsidRDefault="00A262F3" w:rsidP="00547284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WALNER CLAYTON RODRIGUES</w:t>
      </w:r>
    </w:p>
    <w:p w14:paraId="76B36D4E" w14:textId="66E70D6B" w:rsidR="00547284" w:rsidRPr="00547284" w:rsidRDefault="00A262F3" w:rsidP="00547284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SUPERINTENDENTE</w:t>
      </w:r>
      <w:r w:rsidR="00547284" w:rsidRPr="005472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955154">
        <w:rPr>
          <w:rFonts w:ascii="Arial" w:hAnsi="Arial" w:cs="Arial"/>
          <w:b/>
          <w:bCs/>
          <w:sz w:val="22"/>
          <w:szCs w:val="22"/>
        </w:rPr>
        <w:t>BOTUPREV</w:t>
      </w:r>
    </w:p>
    <w:sectPr w:rsidR="00547284" w:rsidRPr="0054728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E228E" w14:textId="77777777" w:rsidR="002A03E6" w:rsidRDefault="002A03E6">
      <w:r>
        <w:separator/>
      </w:r>
    </w:p>
  </w:endnote>
  <w:endnote w:type="continuationSeparator" w:id="0">
    <w:p w14:paraId="1D7FF11D" w14:textId="77777777" w:rsidR="002A03E6" w:rsidRDefault="002A0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E0B17" w14:textId="77777777" w:rsidR="00A75CA4" w:rsidRDefault="00A75CA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</w:p>
  <w:p w14:paraId="3AAC2AAD" w14:textId="77777777" w:rsidR="00A75CA4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  <w:r>
      <w:pict w14:anchorId="3261609A">
        <v:rect id="_x0000_i1026" style="width:0;height:1.5pt" o:hralign="center" o:hrstd="t" o:hr="t" fillcolor="#a0a0a0" stroked="f"/>
      </w:pict>
    </w:r>
  </w:p>
  <w:p w14:paraId="79EE06F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BOTUPREV - Instituto de Previdência Social dos Servidores de Botucatu</w:t>
    </w:r>
  </w:p>
  <w:p w14:paraId="3B8DFC9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Rua General Telles, 620 - Centro - Botucatu/SP- CEP 18600-030</w:t>
    </w:r>
  </w:p>
  <w:p w14:paraId="511FCBA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Fone (14) 3882-0776   CNPJ 14.381.084/0001-65</w:t>
    </w:r>
  </w:p>
  <w:p w14:paraId="4BD4923F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sz w:val="18"/>
        <w:szCs w:val="18"/>
      </w:rPr>
      <w:t>www.botuprev.sp.gov.br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2181A" w14:textId="77777777" w:rsidR="002A03E6" w:rsidRDefault="002A03E6">
      <w:r>
        <w:separator/>
      </w:r>
    </w:p>
  </w:footnote>
  <w:footnote w:type="continuationSeparator" w:id="0">
    <w:p w14:paraId="3F3660AF" w14:textId="77777777" w:rsidR="002A03E6" w:rsidRDefault="002A0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173F8" w14:textId="53EA69CF" w:rsidR="00A75CA4" w:rsidRDefault="009D50A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</w:rPr>
    </w:pPr>
    <w:r>
      <w:rPr>
        <w:noProof/>
      </w:rPr>
      <w:drawing>
        <wp:anchor distT="114935" distB="114935" distL="114935" distR="114935" simplePos="0" relativeHeight="251658240" behindDoc="0" locked="0" layoutInCell="1" hidden="0" allowOverlap="1" wp14:anchorId="36547540" wp14:editId="3DA0DA70">
          <wp:simplePos x="0" y="0"/>
          <wp:positionH relativeFrom="margin">
            <wp:posOffset>1788795</wp:posOffset>
          </wp:positionH>
          <wp:positionV relativeFrom="paragraph">
            <wp:posOffset>-259715</wp:posOffset>
          </wp:positionV>
          <wp:extent cx="2542104" cy="628650"/>
          <wp:effectExtent l="0" t="0" r="0" b="0"/>
          <wp:wrapNone/>
          <wp:docPr id="1" name="image1.jpg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Uma imagem contendo Interface gráfica do usuário&#10;&#10;Descrição gerada automaticamente"/>
                  <pic:cNvPicPr preferRelativeResize="0"/>
                </pic:nvPicPr>
                <pic:blipFill>
                  <a:blip r:embed="rId1"/>
                  <a:srcRect l="-37" t="-135" r="-37" b="-135"/>
                  <a:stretch>
                    <a:fillRect/>
                  </a:stretch>
                </pic:blipFill>
                <pic:spPr>
                  <a:xfrm>
                    <a:off x="0" y="0"/>
                    <a:ext cx="2542104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6C93">
      <w:rPr>
        <w:rFonts w:ascii="Arial" w:eastAsia="Arial" w:hAnsi="Arial" w:cs="Arial"/>
      </w:rPr>
      <w:fldChar w:fldCharType="begin"/>
    </w:r>
    <w:r w:rsidR="008A6C93">
      <w:rPr>
        <w:rFonts w:ascii="Arial" w:eastAsia="Arial" w:hAnsi="Arial" w:cs="Arial"/>
      </w:rPr>
      <w:instrText>PAGE</w:instrText>
    </w:r>
    <w:r w:rsidR="008A6C93">
      <w:rPr>
        <w:rFonts w:ascii="Arial" w:eastAsia="Arial" w:hAnsi="Arial" w:cs="Arial"/>
      </w:rPr>
      <w:fldChar w:fldCharType="separate"/>
    </w:r>
    <w:r w:rsidR="006E3B91">
      <w:rPr>
        <w:rFonts w:ascii="Arial" w:eastAsia="Arial" w:hAnsi="Arial" w:cs="Arial"/>
        <w:noProof/>
      </w:rPr>
      <w:t>1</w:t>
    </w:r>
    <w:r w:rsidR="008A6C93">
      <w:rPr>
        <w:rFonts w:ascii="Arial" w:eastAsia="Arial" w:hAnsi="Arial" w:cs="Arial"/>
      </w:rPr>
      <w:fldChar w:fldCharType="end"/>
    </w:r>
  </w:p>
  <w:p w14:paraId="586AA791" w14:textId="77777777" w:rsidR="00A75CA4" w:rsidRDefault="00A75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  <w:p w14:paraId="0EAB418B" w14:textId="77777777" w:rsidR="00A75CA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r>
      <w:pict w14:anchorId="13FED5EB">
        <v:rect id="_x0000_i1025" style="width:0;height:1.5pt" o:hralign="center" o:hrstd="t" o:hr="t" fillcolor="#a0a0a0" stroked="f"/>
      </w:pict>
    </w:r>
  </w:p>
  <w:p w14:paraId="5AFE3023" w14:textId="77777777" w:rsidR="00A75CA4" w:rsidRDefault="00A75CA4">
    <w:pPr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CA4"/>
    <w:rsid w:val="00012B46"/>
    <w:rsid w:val="0005720E"/>
    <w:rsid w:val="000E4CE0"/>
    <w:rsid w:val="001D0C7D"/>
    <w:rsid w:val="00203E18"/>
    <w:rsid w:val="0022134C"/>
    <w:rsid w:val="00234B42"/>
    <w:rsid w:val="002A03E6"/>
    <w:rsid w:val="002D6223"/>
    <w:rsid w:val="002F55A3"/>
    <w:rsid w:val="0038447E"/>
    <w:rsid w:val="003A017A"/>
    <w:rsid w:val="003D222B"/>
    <w:rsid w:val="003F0B08"/>
    <w:rsid w:val="0043566A"/>
    <w:rsid w:val="00445A5F"/>
    <w:rsid w:val="004C2437"/>
    <w:rsid w:val="004D7675"/>
    <w:rsid w:val="00506082"/>
    <w:rsid w:val="00547284"/>
    <w:rsid w:val="005B4BD2"/>
    <w:rsid w:val="00610A39"/>
    <w:rsid w:val="006445C1"/>
    <w:rsid w:val="00652C74"/>
    <w:rsid w:val="00695675"/>
    <w:rsid w:val="006C115D"/>
    <w:rsid w:val="006E3B91"/>
    <w:rsid w:val="00715EC3"/>
    <w:rsid w:val="00725443"/>
    <w:rsid w:val="00796661"/>
    <w:rsid w:val="007A23A1"/>
    <w:rsid w:val="007C6AFF"/>
    <w:rsid w:val="007F0A8E"/>
    <w:rsid w:val="00822114"/>
    <w:rsid w:val="00850545"/>
    <w:rsid w:val="008A6C93"/>
    <w:rsid w:val="00955154"/>
    <w:rsid w:val="00996799"/>
    <w:rsid w:val="009D50AA"/>
    <w:rsid w:val="00A262F3"/>
    <w:rsid w:val="00A31646"/>
    <w:rsid w:val="00A75CA4"/>
    <w:rsid w:val="00AC1573"/>
    <w:rsid w:val="00AF6207"/>
    <w:rsid w:val="00B34928"/>
    <w:rsid w:val="00B43F52"/>
    <w:rsid w:val="00C021C8"/>
    <w:rsid w:val="00CC077F"/>
    <w:rsid w:val="00CC3E20"/>
    <w:rsid w:val="00D154DB"/>
    <w:rsid w:val="00D27F37"/>
    <w:rsid w:val="00D53A2A"/>
    <w:rsid w:val="00D54B6F"/>
    <w:rsid w:val="00D55B53"/>
    <w:rsid w:val="00DB6C70"/>
    <w:rsid w:val="00DF7C41"/>
    <w:rsid w:val="00E1507B"/>
    <w:rsid w:val="00E21B2D"/>
    <w:rsid w:val="00E36575"/>
    <w:rsid w:val="00E50218"/>
    <w:rsid w:val="00E51B60"/>
    <w:rsid w:val="00E946CB"/>
    <w:rsid w:val="00E95BA5"/>
    <w:rsid w:val="00EB1AD8"/>
    <w:rsid w:val="00ED13A8"/>
    <w:rsid w:val="00EE0845"/>
    <w:rsid w:val="00F76C68"/>
    <w:rsid w:val="00FC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FE2F7"/>
  <w15:docId w15:val="{0DD0A0FE-6227-4D1A-940C-1D3D2428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EC3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100" w:line="360" w:lineRule="auto"/>
    </w:pPr>
    <w:rPr>
      <w:rFonts w:ascii="Arial" w:eastAsia="Arial" w:hAnsi="Arial" w:cs="Arial"/>
      <w:b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50AA"/>
  </w:style>
  <w:style w:type="paragraph" w:styleId="Rodap">
    <w:name w:val="footer"/>
    <w:basedOn w:val="Normal"/>
    <w:link w:val="Rodap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0AA"/>
  </w:style>
  <w:style w:type="character" w:styleId="nfase">
    <w:name w:val="Emphasis"/>
    <w:basedOn w:val="Fontepargpadro"/>
    <w:uiPriority w:val="20"/>
    <w:qFormat/>
    <w:rsid w:val="00652C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25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Contabilidade</dc:creator>
  <cp:lastModifiedBy>Assessoria1</cp:lastModifiedBy>
  <cp:revision>5</cp:revision>
  <cp:lastPrinted>2024-07-04T17:16:00Z</cp:lastPrinted>
  <dcterms:created xsi:type="dcterms:W3CDTF">2024-06-21T18:50:00Z</dcterms:created>
  <dcterms:modified xsi:type="dcterms:W3CDTF">2024-10-11T13:39:00Z</dcterms:modified>
</cp:coreProperties>
</file>