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6A7" w:rsidRDefault="00477E53" w:rsidP="00477E53">
      <w:pPr>
        <w:pStyle w:val="Ttulo1"/>
        <w:spacing w:before="95"/>
        <w:ind w:left="0" w:right="3157" w:firstLine="0"/>
        <w:jc w:val="center"/>
      </w:pPr>
      <w:r>
        <w:t xml:space="preserve">                                              </w:t>
      </w:r>
      <w:r w:rsidR="008117D7">
        <w:t>PREGÃO</w:t>
      </w:r>
      <w:r w:rsidR="006A418E">
        <w:t xml:space="preserve"> </w:t>
      </w:r>
      <w:r w:rsidR="008117D7">
        <w:t>ELETRONICO</w:t>
      </w:r>
      <w:r w:rsidR="0079522B">
        <w:t xml:space="preserve"> Nº 020FME</w:t>
      </w:r>
      <w:r w:rsidR="00D00EBE">
        <w:t>/2024</w:t>
      </w:r>
    </w:p>
    <w:p w:rsidR="00EA06A7" w:rsidRDefault="00203005">
      <w:pPr>
        <w:pStyle w:val="Corpodetexto"/>
        <w:rPr>
          <w:rFonts w:ascii="Arial"/>
          <w:b/>
          <w:sz w:val="19"/>
        </w:rPr>
      </w:pPr>
      <w:bookmarkStart w:id="0" w:name="_GoBack"/>
      <w:bookmarkEnd w:id="0"/>
      <w:r w:rsidRPr="00203005">
        <w:rPr>
          <w:noProof/>
          <w:lang w:val="pt-BR" w:eastAsia="pt-BR"/>
        </w:rPr>
        <w:pict>
          <v:group id="Group 4" o:spid="_x0000_s1026" style="position:absolute;margin-left:55.2pt;margin-top:12.9pt;width:484.9pt;height:15pt;z-index:-251657216;mso-wrap-distance-left:0;mso-wrap-distance-right:0;mso-position-horizontal-relative:page" coordorigin="1104,258" coordsize="9698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">
            <v:rect id="Rectangle 7" o:spid="_x0000_s1027" style="position:absolute;left:1104;top:267;width:9698;height:28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" fillcolor="#d5e2bb" stroked="f"/>
            <v:shape id="AutoShape 6" o:spid="_x0000_s1028" style="position:absolute;left:1104;top:258;width:9698;height:300;visibility:visible" coordsize="9698,3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" adj="0,,0" path="m9698,291l,291r,9l9698,300r,-9xm9698,l,,,10r9698,l9698,xe" fillcolor="black" stroked="f">
              <v:stroke joinstyle="round"/>
              <v:formulas/>
              <v:path arrowok="t" o:connecttype="custom" o:connectlocs="9698,549;0,549;0,558;9698,558;9698,549;9698,258;0,258;0,268;9698,268;9698,258" o:connectangles="0,0,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left:1104;top:267;width:9698;height:28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<v:textbox inset="0,0,0,0">
                <w:txbxContent>
                  <w:p w:rsidR="008E7FEA" w:rsidRDefault="008E7FEA" w:rsidP="0079522B">
                    <w:pPr>
                      <w:spacing w:before="16"/>
                      <w:ind w:left="1999" w:right="1999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 xml:space="preserve">      ATA DE REGISTRO DE PREÇOS – 041/2024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EA06A7" w:rsidRDefault="00EA06A7">
      <w:pPr>
        <w:pStyle w:val="Corpodetexto"/>
        <w:spacing w:before="10"/>
        <w:rPr>
          <w:rFonts w:ascii="Arial"/>
          <w:b/>
          <w:sz w:val="9"/>
        </w:rPr>
      </w:pPr>
    </w:p>
    <w:p w:rsidR="00EA06A7" w:rsidRDefault="004E45C3" w:rsidP="00A7726B">
      <w:pPr>
        <w:pStyle w:val="Corpodetexto"/>
        <w:spacing w:before="95"/>
        <w:ind w:left="212" w:right="142"/>
        <w:jc w:val="both"/>
      </w:pPr>
      <w:r w:rsidRPr="004E45C3">
        <w:t xml:space="preserve">O MUNICÍPIO DE ITABERABA, por intermédio do  </w:t>
      </w:r>
      <w:r w:rsidRPr="004E45C3">
        <w:rPr>
          <w:b/>
        </w:rPr>
        <w:t>FUNDO MUNICIPAL DE EDUCAÇÃO</w:t>
      </w:r>
      <w:r w:rsidRPr="004E45C3">
        <w:t>, pessoa jurídica de direito público interno, inscrito no CNPJ sob n.º 14.806.058/0001-31, com sede na Av. Rio Branco, nº 416 - Centro, Itaberaba, BA, neste ato representado pelo Secretário Municipal de Educação, o Sr. Adauto de Araújo Lima,inscrito no CPF sob nº 000.369.315-51,com domicílio funcional no endereço acima informado</w:t>
      </w:r>
      <w:r w:rsidR="00D00EBE">
        <w:rPr>
          <w:spacing w:val="2"/>
        </w:rPr>
        <w:t xml:space="preserve">, </w:t>
      </w:r>
      <w:r w:rsidR="00D00EBE">
        <w:t>e considerando o julgamento da licitação, na modalidade de PREGÃO ELETRONICO</w:t>
      </w:r>
      <w:r w:rsidR="008117D7">
        <w:t xml:space="preserve"> N.º </w:t>
      </w:r>
      <w:r w:rsidR="000927F3">
        <w:t>020FME</w:t>
      </w:r>
      <w:r w:rsidR="00D00EBE">
        <w:t>/2024</w:t>
      </w:r>
      <w:r w:rsidR="008117D7">
        <w:t>, para REGISTR</w:t>
      </w:r>
      <w:r w:rsidR="009551E8">
        <w:t>O DE PREÇOS</w:t>
      </w:r>
      <w:r w:rsidR="000927F3">
        <w:t xml:space="preserve"> do LOTE</w:t>
      </w:r>
      <w:r w:rsidR="00D00EBE">
        <w:t xml:space="preserve"> ÚNICO, publicada no</w:t>
      </w:r>
      <w:r w:rsidR="00B64A06">
        <w:t xml:space="preserve"> dia 1</w:t>
      </w:r>
      <w:r w:rsidR="000927F3">
        <w:t>0</w:t>
      </w:r>
      <w:r w:rsidR="00207A28">
        <w:t xml:space="preserve"> de </w:t>
      </w:r>
      <w:r w:rsidR="000927F3">
        <w:t>Maio</w:t>
      </w:r>
      <w:r w:rsidR="009551E8">
        <w:t xml:space="preserve"> </w:t>
      </w:r>
      <w:r w:rsidR="008117D7">
        <w:t>20</w:t>
      </w:r>
      <w:r w:rsidR="0017473D">
        <w:t>2</w:t>
      </w:r>
      <w:r w:rsidR="00D00EBE">
        <w:t>4</w:t>
      </w:r>
      <w:r w:rsidR="008117D7">
        <w:t>, processo</w:t>
      </w:r>
      <w:r w:rsidR="009551E8">
        <w:t xml:space="preserve"> </w:t>
      </w:r>
      <w:r w:rsidR="008117D7">
        <w:t>administrativo</w:t>
      </w:r>
      <w:r w:rsidR="00707E85">
        <w:t xml:space="preserve"> n.º </w:t>
      </w:r>
      <w:r w:rsidR="000927F3">
        <w:t>137</w:t>
      </w:r>
      <w:r w:rsidR="00D00EBE">
        <w:t>/2024</w:t>
      </w:r>
      <w:r w:rsidR="008117D7">
        <w:t>, RESOLVE registrar os preços da</w:t>
      </w:r>
      <w:r w:rsidR="009551E8">
        <w:t xml:space="preserve"> empresa </w:t>
      </w:r>
      <w:r w:rsidR="000927F3">
        <w:rPr>
          <w:b/>
        </w:rPr>
        <w:t>J F REIS ME</w:t>
      </w:r>
      <w:r w:rsidR="009551E8">
        <w:t>, inscrita no CNPJ</w:t>
      </w:r>
      <w:r w:rsidR="00707E85">
        <w:t>:</w:t>
      </w:r>
      <w:r w:rsidR="000927F3">
        <w:rPr>
          <w:b/>
        </w:rPr>
        <w:t>08.955.970/0001-52</w:t>
      </w:r>
      <w:r w:rsidR="009551E8">
        <w:t xml:space="preserve"> </w:t>
      </w:r>
      <w:r w:rsidR="00B64A06">
        <w:t xml:space="preserve">, com sede na Rua </w:t>
      </w:r>
      <w:r w:rsidR="009C6C9C">
        <w:t>Avenida Ruy Barbosa, nº 878</w:t>
      </w:r>
      <w:r w:rsidR="00B64A06">
        <w:t xml:space="preserve"> – </w:t>
      </w:r>
      <w:r w:rsidR="009C6C9C">
        <w:t>Centro</w:t>
      </w:r>
      <w:r w:rsidR="00B64A06">
        <w:t xml:space="preserve"> –</w:t>
      </w:r>
      <w:r w:rsidR="009C6C9C">
        <w:t>Itaberaba</w:t>
      </w:r>
      <w:r w:rsidR="00B64A06">
        <w:t xml:space="preserve"> –</w:t>
      </w:r>
      <w:r w:rsidR="009C6C9C">
        <w:t xml:space="preserve"> </w:t>
      </w:r>
      <w:r w:rsidR="00B64A06">
        <w:t>Bahia</w:t>
      </w:r>
      <w:r w:rsidR="00121980">
        <w:t>,</w:t>
      </w:r>
      <w:r w:rsidR="008117D7">
        <w:t xml:space="preserve"> indicada(s) e qualificada(s)</w:t>
      </w:r>
      <w:r w:rsidR="005F6A85">
        <w:rPr>
          <w:spacing w:val="1"/>
        </w:rPr>
        <w:t xml:space="preserve">no </w:t>
      </w:r>
      <w:r w:rsidR="003D7ADF">
        <w:rPr>
          <w:spacing w:val="1"/>
        </w:rPr>
        <w:t>sub</w:t>
      </w:r>
      <w:r w:rsidR="005F6A85">
        <w:rPr>
          <w:spacing w:val="1"/>
        </w:rPr>
        <w:t xml:space="preserve">item </w:t>
      </w:r>
      <w:r w:rsidR="003D7ADF">
        <w:rPr>
          <w:spacing w:val="1"/>
        </w:rPr>
        <w:t xml:space="preserve">2.1 </w:t>
      </w:r>
      <w:r w:rsidR="003D7ADF">
        <w:t>d</w:t>
      </w:r>
      <w:r w:rsidR="008117D7">
        <w:t>esta ATA, de acordo com a classificação por ela(s) alcançada(s) e na(s)quantidade(s)cotada(s),atendendo as condições previstas no edital, sujeitando-se as partes às normas constantes na Lei nº14.133/2021</w:t>
      </w:r>
      <w:r w:rsidR="0017473D">
        <w:t xml:space="preserve"> e Decreto Municipal nº </w:t>
      </w:r>
      <w:r w:rsidR="000408D9">
        <w:t>093/2022</w:t>
      </w:r>
      <w:r w:rsidR="008117D7">
        <w:t>,eem conformidade</w:t>
      </w:r>
      <w:r w:rsidR="0096424D">
        <w:t xml:space="preserve"> </w:t>
      </w:r>
      <w:r w:rsidR="008117D7">
        <w:t>com as</w:t>
      </w:r>
      <w:r w:rsidR="009551E8">
        <w:t xml:space="preserve"> </w:t>
      </w:r>
      <w:r w:rsidR="008117D7">
        <w:t>disposições</w:t>
      </w:r>
      <w:r w:rsidR="009551E8">
        <w:t xml:space="preserve"> </w:t>
      </w:r>
      <w:r w:rsidR="008117D7">
        <w:t>a</w:t>
      </w:r>
      <w:r w:rsidR="009551E8">
        <w:t xml:space="preserve"> </w:t>
      </w:r>
      <w:r w:rsidR="008117D7">
        <w:t>seguir:</w:t>
      </w:r>
    </w:p>
    <w:p w:rsidR="00EA06A7" w:rsidRDefault="00EA06A7">
      <w:pPr>
        <w:pStyle w:val="Corpodetexto"/>
        <w:spacing w:before="7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</w:t>
      </w:r>
      <w:r w:rsidR="00B60E10">
        <w:rPr>
          <w:shd w:val="clear" w:color="auto" w:fill="DBDBDB"/>
        </w:rPr>
        <w:t xml:space="preserve"> </w:t>
      </w:r>
      <w:r>
        <w:rPr>
          <w:shd w:val="clear" w:color="auto" w:fill="DBDBDB"/>
        </w:rPr>
        <w:t>OBJETO.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"/>
        <w:rPr>
          <w:rFonts w:ascii="Arial"/>
          <w:b/>
        </w:rPr>
      </w:pPr>
    </w:p>
    <w:p w:rsidR="0047499B" w:rsidRPr="0047499B" w:rsidRDefault="008117D7" w:rsidP="0047499B">
      <w:pPr>
        <w:pStyle w:val="PargrafodaLista"/>
        <w:widowControl/>
        <w:numPr>
          <w:ilvl w:val="1"/>
          <w:numId w:val="2"/>
        </w:numPr>
        <w:tabs>
          <w:tab w:val="left" w:pos="1195"/>
          <w:tab w:val="left" w:pos="8504"/>
        </w:tabs>
        <w:autoSpaceDE/>
        <w:autoSpaceDN/>
        <w:spacing w:before="8"/>
        <w:ind w:left="1108" w:right="1075" w:hanging="717"/>
        <w:rPr>
          <w:sz w:val="12"/>
        </w:rPr>
      </w:pPr>
      <w:r w:rsidRPr="0047499B">
        <w:rPr>
          <w:sz w:val="21"/>
          <w:szCs w:val="21"/>
        </w:rPr>
        <w:t>A presente Ata tem por objeto o registro de preços para a eventual CONTRATAÇÃO DE EMPRESA</w:t>
      </w:r>
      <w:r w:rsidR="00017A8C" w:rsidRPr="0047499B">
        <w:rPr>
          <w:sz w:val="21"/>
          <w:szCs w:val="21"/>
        </w:rPr>
        <w:t xml:space="preserve"> PARA</w:t>
      </w:r>
      <w:r w:rsidRPr="0047499B">
        <w:rPr>
          <w:sz w:val="21"/>
          <w:szCs w:val="21"/>
        </w:rPr>
        <w:t xml:space="preserve"> </w:t>
      </w:r>
      <w:r w:rsidR="0047499B" w:rsidRPr="0047499B">
        <w:rPr>
          <w:b/>
          <w:sz w:val="21"/>
          <w:szCs w:val="21"/>
          <w:lang w:val="pt-BR"/>
        </w:rPr>
        <w:t>SERVIÇOS DE RECARGAS DE CARTUCHOS, REPOSIÇÃO DE CILINDROS, ENGRENAGENS E CHIPS PARA AS UNIDADES ESCOLARES DA REDE MUNICIPAL DE EDUCAÇÃO E DEMAIS SETORES DO FUNDO MUNICIPAL DE EDUCAÇÃO</w:t>
      </w:r>
      <w:r w:rsidR="0047499B">
        <w:rPr>
          <w:sz w:val="21"/>
        </w:rPr>
        <w:t>.</w:t>
      </w:r>
    </w:p>
    <w:p w:rsidR="0047499B" w:rsidRDefault="0047499B" w:rsidP="0047499B">
      <w:pPr>
        <w:widowControl/>
        <w:tabs>
          <w:tab w:val="left" w:pos="1195"/>
          <w:tab w:val="left" w:pos="8504"/>
        </w:tabs>
        <w:autoSpaceDE/>
        <w:autoSpaceDN/>
        <w:spacing w:before="8"/>
        <w:ind w:right="1075"/>
        <w:rPr>
          <w:sz w:val="12"/>
        </w:rPr>
      </w:pPr>
    </w:p>
    <w:p w:rsidR="0047499B" w:rsidRDefault="0047499B" w:rsidP="0047499B">
      <w:pPr>
        <w:widowControl/>
        <w:tabs>
          <w:tab w:val="left" w:pos="1195"/>
          <w:tab w:val="left" w:pos="8504"/>
        </w:tabs>
        <w:autoSpaceDE/>
        <w:autoSpaceDN/>
        <w:spacing w:before="8"/>
        <w:ind w:right="1075"/>
        <w:rPr>
          <w:sz w:val="12"/>
        </w:rPr>
      </w:pPr>
    </w:p>
    <w:p w:rsidR="00EA06A7" w:rsidRPr="0047499B" w:rsidRDefault="0047499B" w:rsidP="0047499B">
      <w:pPr>
        <w:widowControl/>
        <w:tabs>
          <w:tab w:val="left" w:pos="1195"/>
          <w:tab w:val="left" w:pos="8504"/>
        </w:tabs>
        <w:autoSpaceDE/>
        <w:autoSpaceDN/>
        <w:spacing w:before="8"/>
        <w:ind w:right="1075"/>
        <w:rPr>
          <w:sz w:val="12"/>
        </w:rPr>
      </w:pPr>
      <w:r w:rsidRPr="0047499B">
        <w:rPr>
          <w:sz w:val="12"/>
        </w:rPr>
        <w:t xml:space="preserve"> </w:t>
      </w: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PREÇOS,ESPECIFICAÇÕES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E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QUANTITATIVOS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0"/>
        <w:rPr>
          <w:rFonts w:ascii="Arial"/>
          <w:b/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3" w:firstLine="0"/>
        <w:rPr>
          <w:sz w:val="21"/>
        </w:rPr>
      </w:pPr>
      <w:r>
        <w:rPr>
          <w:sz w:val="21"/>
        </w:rPr>
        <w:t>O</w:t>
      </w:r>
      <w:r w:rsidR="00307F0F">
        <w:rPr>
          <w:sz w:val="21"/>
        </w:rPr>
        <w:t xml:space="preserve"> </w:t>
      </w:r>
      <w:r>
        <w:rPr>
          <w:sz w:val="21"/>
        </w:rPr>
        <w:t>preço</w:t>
      </w:r>
      <w:r w:rsidR="00307F0F">
        <w:rPr>
          <w:sz w:val="21"/>
        </w:rPr>
        <w:t xml:space="preserve"> </w:t>
      </w:r>
      <w:r>
        <w:rPr>
          <w:sz w:val="21"/>
        </w:rPr>
        <w:t>registrado,as</w:t>
      </w:r>
      <w:r w:rsidR="00307F0F">
        <w:rPr>
          <w:sz w:val="21"/>
        </w:rPr>
        <w:t xml:space="preserve"> </w:t>
      </w:r>
      <w:r>
        <w:rPr>
          <w:sz w:val="21"/>
        </w:rPr>
        <w:t>especificações</w:t>
      </w:r>
      <w:r w:rsidR="00307F0F">
        <w:rPr>
          <w:sz w:val="21"/>
        </w:rPr>
        <w:t xml:space="preserve"> </w:t>
      </w:r>
      <w:r>
        <w:rPr>
          <w:sz w:val="21"/>
        </w:rPr>
        <w:t>do</w:t>
      </w:r>
      <w:r w:rsidR="00307F0F">
        <w:rPr>
          <w:sz w:val="21"/>
        </w:rPr>
        <w:t xml:space="preserve"> </w:t>
      </w:r>
      <w:r>
        <w:rPr>
          <w:sz w:val="21"/>
        </w:rPr>
        <w:t>objeto,a</w:t>
      </w:r>
      <w:r w:rsidR="00307F0F">
        <w:rPr>
          <w:sz w:val="21"/>
        </w:rPr>
        <w:t xml:space="preserve"> </w:t>
      </w:r>
      <w:r>
        <w:rPr>
          <w:sz w:val="21"/>
        </w:rPr>
        <w:t>quantidade,fornecedor(es)e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demais</w:t>
      </w:r>
      <w:r w:rsidR="00307F0F">
        <w:rPr>
          <w:sz w:val="21"/>
        </w:rPr>
        <w:t xml:space="preserve"> </w:t>
      </w:r>
      <w:r>
        <w:rPr>
          <w:sz w:val="21"/>
        </w:rPr>
        <w:t>condições</w:t>
      </w:r>
      <w:r w:rsidR="00307F0F">
        <w:rPr>
          <w:sz w:val="21"/>
        </w:rPr>
        <w:t xml:space="preserve"> </w:t>
      </w:r>
      <w:r>
        <w:rPr>
          <w:sz w:val="21"/>
        </w:rPr>
        <w:t>ofertadas</w:t>
      </w:r>
      <w:r w:rsidR="00307F0F">
        <w:rPr>
          <w:sz w:val="21"/>
        </w:rPr>
        <w:t xml:space="preserve"> </w:t>
      </w:r>
      <w:r>
        <w:rPr>
          <w:sz w:val="21"/>
        </w:rPr>
        <w:t>na(s</w:t>
      </w:r>
      <w:r w:rsidR="00307F0F">
        <w:rPr>
          <w:sz w:val="21"/>
        </w:rPr>
        <w:t xml:space="preserve"> </w:t>
      </w:r>
      <w:r>
        <w:rPr>
          <w:sz w:val="21"/>
        </w:rPr>
        <w:t>)proposta(s)são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que</w:t>
      </w:r>
      <w:r w:rsidR="00307F0F">
        <w:rPr>
          <w:sz w:val="21"/>
        </w:rPr>
        <w:t xml:space="preserve"> </w:t>
      </w:r>
      <w:r>
        <w:rPr>
          <w:sz w:val="21"/>
        </w:rPr>
        <w:t>seguem:</w:t>
      </w:r>
    </w:p>
    <w:p w:rsidR="00810BB9" w:rsidRDefault="00810BB9" w:rsidP="005766F1">
      <w:pPr>
        <w:tabs>
          <w:tab w:val="left" w:pos="641"/>
        </w:tabs>
        <w:spacing w:before="1"/>
        <w:ind w:right="173"/>
        <w:rPr>
          <w:sz w:val="21"/>
        </w:rPr>
      </w:pPr>
    </w:p>
    <w:p w:rsidR="00810BB9" w:rsidRPr="00810BB9" w:rsidRDefault="0047499B" w:rsidP="00810BB9">
      <w:pPr>
        <w:tabs>
          <w:tab w:val="left" w:pos="641"/>
        </w:tabs>
        <w:spacing w:before="1"/>
        <w:ind w:left="212" w:right="173"/>
        <w:jc w:val="center"/>
        <w:rPr>
          <w:b/>
          <w:sz w:val="21"/>
        </w:rPr>
      </w:pPr>
      <w:r>
        <w:rPr>
          <w:b/>
          <w:sz w:val="21"/>
        </w:rPr>
        <w:t>LOTE</w:t>
      </w:r>
      <w:r w:rsidR="00810BB9" w:rsidRPr="00810BB9">
        <w:rPr>
          <w:b/>
          <w:sz w:val="21"/>
        </w:rPr>
        <w:t xml:space="preserve"> ÚNICO</w:t>
      </w:r>
    </w:p>
    <w:p w:rsidR="00EA06A7" w:rsidRDefault="00EA06A7">
      <w:pPr>
        <w:pStyle w:val="Corpodetexto"/>
        <w:spacing w:before="5"/>
      </w:pPr>
    </w:p>
    <w:tbl>
      <w:tblPr>
        <w:tblStyle w:val="TableNormal"/>
        <w:tblW w:w="0" w:type="auto"/>
        <w:jc w:val="center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802"/>
        <w:gridCol w:w="3980"/>
        <w:gridCol w:w="1093"/>
        <w:gridCol w:w="555"/>
        <w:gridCol w:w="709"/>
        <w:gridCol w:w="1134"/>
        <w:gridCol w:w="1575"/>
      </w:tblGrid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29"/>
              <w:ind w:left="33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4"/>
                <w:w w:val="95"/>
              </w:rPr>
              <w:t>ITEM</w:t>
            </w:r>
          </w:p>
        </w:tc>
        <w:tc>
          <w:tcPr>
            <w:tcW w:w="3980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29"/>
              <w:ind w:left="33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2"/>
                <w:w w:val="95"/>
              </w:rPr>
              <w:t>ESPECIFICAÇÃO</w:t>
            </w:r>
          </w:p>
        </w:tc>
        <w:tc>
          <w:tcPr>
            <w:tcW w:w="1093" w:type="dxa"/>
            <w:shd w:val="clear" w:color="auto" w:fill="808080"/>
          </w:tcPr>
          <w:p w:rsidR="000C655B" w:rsidRPr="000C655B" w:rsidRDefault="000C655B" w:rsidP="00926322">
            <w:pPr>
              <w:pStyle w:val="TableParagraph"/>
              <w:spacing w:before="29"/>
              <w:ind w:left="37" w:right="7"/>
              <w:jc w:val="center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2"/>
                <w:w w:val="95"/>
              </w:rPr>
              <w:t>MARCA</w:t>
            </w:r>
          </w:p>
        </w:tc>
        <w:tc>
          <w:tcPr>
            <w:tcW w:w="555" w:type="dxa"/>
            <w:shd w:val="clear" w:color="auto" w:fill="808080"/>
          </w:tcPr>
          <w:p w:rsidR="000C655B" w:rsidRPr="000C655B" w:rsidRDefault="000C655B" w:rsidP="00926322">
            <w:pPr>
              <w:pStyle w:val="TableParagraph"/>
              <w:spacing w:before="29"/>
              <w:ind w:left="27"/>
              <w:jc w:val="center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5"/>
              </w:rPr>
              <w:t>UND</w:t>
            </w:r>
          </w:p>
        </w:tc>
        <w:tc>
          <w:tcPr>
            <w:tcW w:w="709" w:type="dxa"/>
            <w:shd w:val="clear" w:color="auto" w:fill="808080"/>
          </w:tcPr>
          <w:p w:rsidR="000C655B" w:rsidRPr="000C655B" w:rsidRDefault="000C655B" w:rsidP="00926322">
            <w:pPr>
              <w:pStyle w:val="TableParagraph"/>
              <w:spacing w:before="29"/>
              <w:ind w:left="26"/>
              <w:jc w:val="center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4"/>
                <w:w w:val="95"/>
              </w:rPr>
              <w:t>QTDE</w:t>
            </w:r>
          </w:p>
        </w:tc>
        <w:tc>
          <w:tcPr>
            <w:tcW w:w="1134" w:type="dxa"/>
            <w:shd w:val="clear" w:color="auto" w:fill="808080"/>
          </w:tcPr>
          <w:p w:rsidR="000C655B" w:rsidRPr="000C655B" w:rsidRDefault="000C655B" w:rsidP="00926322">
            <w:pPr>
              <w:pStyle w:val="TableParagraph"/>
              <w:spacing w:before="29"/>
              <w:ind w:left="25"/>
              <w:jc w:val="center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w w:val="80"/>
              </w:rPr>
              <w:t>VALOR</w:t>
            </w:r>
            <w:r w:rsidRPr="000C655B">
              <w:rPr>
                <w:rFonts w:asciiTheme="minorHAnsi" w:hAnsiTheme="minorHAnsi" w:cstheme="minorHAnsi"/>
                <w:b/>
                <w:spacing w:val="-4"/>
                <w:w w:val="95"/>
              </w:rPr>
              <w:t>UNIT</w:t>
            </w:r>
          </w:p>
        </w:tc>
        <w:tc>
          <w:tcPr>
            <w:tcW w:w="1575" w:type="dxa"/>
            <w:shd w:val="clear" w:color="auto" w:fill="808080"/>
          </w:tcPr>
          <w:p w:rsidR="000C655B" w:rsidRPr="000C655B" w:rsidRDefault="000C655B" w:rsidP="00926322">
            <w:pPr>
              <w:pStyle w:val="TableParagraph"/>
              <w:spacing w:before="29"/>
              <w:ind w:left="23" w:right="2"/>
              <w:jc w:val="center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w w:val="80"/>
              </w:rPr>
              <w:t>VALOR</w:t>
            </w:r>
            <w:r w:rsidRPr="000C655B">
              <w:rPr>
                <w:rFonts w:asciiTheme="minorHAnsi" w:hAnsiTheme="minorHAnsi" w:cstheme="minorHAnsi"/>
                <w:b/>
                <w:spacing w:val="-4"/>
                <w:w w:val="95"/>
              </w:rPr>
              <w:t>TOTAL</w:t>
            </w:r>
          </w:p>
        </w:tc>
      </w:tr>
      <w:tr w:rsidR="000C655B" w:rsidRPr="000C655B" w:rsidTr="000C655B">
        <w:trPr>
          <w:trHeight w:val="431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23"/>
              <w:ind w:left="33" w:right="13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10"/>
                <w:w w:val="90"/>
              </w:rPr>
              <w:t>1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6" w:line="200" w:lineRule="atLeast"/>
              <w:ind w:right="107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 de toner hp 17A , 18A de alta qualidade e de alto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rendimento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25"/>
              <w:ind w:left="35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25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before="125"/>
              <w:ind w:left="26" w:right="12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40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before="125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25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1.600,00</w:t>
            </w:r>
          </w:p>
        </w:tc>
      </w:tr>
      <w:tr w:rsidR="000C655B" w:rsidRPr="000C655B" w:rsidTr="000C655B">
        <w:trPr>
          <w:trHeight w:val="431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23"/>
              <w:ind w:left="33" w:right="13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10"/>
                <w:w w:val="90"/>
              </w:rPr>
              <w:t>2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6" w:line="200" w:lineRule="atLeast"/>
              <w:ind w:right="107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 de toner impressora multifuncional hp pro 600 color mfp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m57odn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26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before="126"/>
              <w:ind w:left="26" w:right="12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35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before="126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60,00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3" w:right="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2.100,00</w:t>
            </w:r>
          </w:p>
        </w:tc>
      </w:tr>
      <w:tr w:rsidR="000C655B" w:rsidRPr="000C655B" w:rsidTr="000C655B">
        <w:trPr>
          <w:trHeight w:val="431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23"/>
              <w:ind w:left="33" w:right="13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10"/>
                <w:w w:val="90"/>
              </w:rPr>
              <w:t>3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6" w:line="200" w:lineRule="atLeast"/>
              <w:ind w:right="107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 de toner impressora multifuncional hp 400 mfp-m475dn</w:t>
            </w:r>
            <w:r w:rsidRPr="000C655B">
              <w:rPr>
                <w:rFonts w:asciiTheme="minorHAnsi" w:hAnsiTheme="minorHAnsi" w:cstheme="minorHAnsi"/>
                <w:w w:val="90"/>
              </w:rPr>
              <w:t>(ce 410a,411ª,412ª,e 413ª)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26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before="126"/>
              <w:ind w:left="26" w:right="12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35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before="126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3" w:right="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1.400,00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3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10"/>
                <w:w w:val="90"/>
              </w:rPr>
              <w:t>4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Recargadetonersamsungxpress-</w:t>
            </w:r>
            <w:r w:rsidRPr="000C655B">
              <w:rPr>
                <w:rFonts w:asciiTheme="minorHAnsi" w:hAnsiTheme="minorHAnsi" w:cstheme="minorHAnsi"/>
                <w:spacing w:val="-2"/>
                <w:w w:val="80"/>
              </w:rPr>
              <w:t>m2070w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50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2.000,00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3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10"/>
                <w:w w:val="90"/>
              </w:rPr>
              <w:t>5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Recargadetonersamsungxpress-</w:t>
            </w:r>
            <w:r w:rsidRPr="000C655B">
              <w:rPr>
                <w:rFonts w:asciiTheme="minorHAnsi" w:hAnsiTheme="minorHAnsi" w:cstheme="minorHAnsi"/>
                <w:spacing w:val="-2"/>
                <w:w w:val="80"/>
              </w:rPr>
              <w:t>m2885fw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50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2.000,00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3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10"/>
                <w:w w:val="90"/>
              </w:rPr>
              <w:t>6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Recargadetonerhplaserjet</w:t>
            </w:r>
            <w:r w:rsidRPr="000C655B">
              <w:rPr>
                <w:rFonts w:asciiTheme="minorHAnsi" w:hAnsiTheme="minorHAnsi" w:cstheme="minorHAnsi"/>
                <w:spacing w:val="-2"/>
                <w:w w:val="80"/>
              </w:rPr>
              <w:t>p1005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50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35,00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1.750,00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3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10"/>
                <w:w w:val="90"/>
              </w:rPr>
              <w:t>7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Recargadetonerhplaserjet55</w:t>
            </w:r>
            <w:r w:rsidRPr="000C655B">
              <w:rPr>
                <w:rFonts w:asciiTheme="minorHAnsi" w:hAnsiTheme="minorHAnsi" w:cstheme="minorHAnsi"/>
                <w:spacing w:val="-10"/>
                <w:w w:val="80"/>
              </w:rPr>
              <w:t>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7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50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2.000,00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3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10"/>
                <w:w w:val="90"/>
              </w:rPr>
              <w:t>8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17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Recargadetonerhplaserjetcolor</w:t>
            </w:r>
            <w:r w:rsidRPr="000C655B">
              <w:rPr>
                <w:rFonts w:asciiTheme="minorHAnsi" w:hAnsiTheme="minorHAnsi" w:cstheme="minorHAnsi"/>
                <w:spacing w:val="-4"/>
                <w:w w:val="80"/>
              </w:rPr>
              <w:t>504a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7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50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44,00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2.200,00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3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10"/>
                <w:w w:val="90"/>
              </w:rPr>
              <w:t>9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Recargadetonerhplaserjetcolor</w:t>
            </w:r>
            <w:r w:rsidRPr="000C655B">
              <w:rPr>
                <w:rFonts w:asciiTheme="minorHAnsi" w:hAnsiTheme="minorHAnsi" w:cstheme="minorHAnsi"/>
                <w:spacing w:val="-4"/>
                <w:w w:val="80"/>
              </w:rPr>
              <w:t>505a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45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44,00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1.980,00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10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Recargadetonerhplaserjetcolor</w:t>
            </w:r>
            <w:r w:rsidRPr="000C655B">
              <w:rPr>
                <w:rFonts w:asciiTheme="minorHAnsi" w:hAnsiTheme="minorHAnsi" w:cstheme="minorHAnsi"/>
                <w:spacing w:val="-4"/>
                <w:w w:val="80"/>
              </w:rPr>
              <w:t>506a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7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45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44,00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1.980,00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11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Recargadetonerhplaserjetcolor</w:t>
            </w:r>
            <w:r w:rsidRPr="000C655B">
              <w:rPr>
                <w:rFonts w:asciiTheme="minorHAnsi" w:hAnsiTheme="minorHAnsi" w:cstheme="minorHAnsi"/>
                <w:spacing w:val="-4"/>
                <w:w w:val="80"/>
              </w:rPr>
              <w:t>507a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7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45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44,00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1.980,00</w:t>
            </w:r>
          </w:p>
        </w:tc>
      </w:tr>
      <w:tr w:rsidR="000C655B" w:rsidRPr="000C655B" w:rsidTr="000C655B">
        <w:trPr>
          <w:trHeight w:val="431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23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12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6" w:line="200" w:lineRule="atLeast"/>
              <w:ind w:right="107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 de cartucho de toner compatível imc, cc364a, para</w:t>
            </w:r>
            <w:r w:rsidRPr="000C655B">
              <w:rPr>
                <w:rFonts w:asciiTheme="minorHAnsi" w:hAnsiTheme="minorHAnsi" w:cstheme="minorHAnsi"/>
                <w:w w:val="90"/>
              </w:rPr>
              <w:t>impressorahplaserjetp4010,p4014n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25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25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before="125"/>
              <w:ind w:left="26" w:right="12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60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before="125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25"/>
              <w:ind w:left="23" w:right="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2.400,00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13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Recargadecartucholaserjet</w:t>
            </w:r>
            <w:r w:rsidRPr="000C655B">
              <w:rPr>
                <w:rFonts w:asciiTheme="minorHAnsi" w:hAnsiTheme="minorHAnsi" w:cstheme="minorHAnsi"/>
                <w:spacing w:val="-2"/>
                <w:w w:val="80"/>
              </w:rPr>
              <w:t>p3015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7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40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38,00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1.520,00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14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Recargadetonerbrother</w:t>
            </w:r>
            <w:r w:rsidRPr="000C655B">
              <w:rPr>
                <w:rFonts w:asciiTheme="minorHAnsi" w:hAnsiTheme="minorHAnsi" w:cstheme="minorHAnsi"/>
                <w:spacing w:val="-4"/>
                <w:w w:val="80"/>
              </w:rPr>
              <w:t>3382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7"/>
              <w:ind w:left="32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50,00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1.250,00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15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Recargadetonerbrother</w:t>
            </w:r>
            <w:r w:rsidRPr="000C655B">
              <w:rPr>
                <w:rFonts w:asciiTheme="minorHAnsi" w:hAnsiTheme="minorHAnsi" w:cstheme="minorHAnsi"/>
                <w:spacing w:val="-4"/>
                <w:w w:val="80"/>
              </w:rPr>
              <w:t>8080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7"/>
              <w:ind w:left="32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50,00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1.000,00</w:t>
            </w:r>
          </w:p>
        </w:tc>
      </w:tr>
      <w:tr w:rsidR="000C655B" w:rsidRPr="000C655B" w:rsidTr="000C655B">
        <w:trPr>
          <w:trHeight w:val="431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23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16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6" w:line="200" w:lineRule="atLeast"/>
              <w:ind w:right="107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 de toner brother tn 660 da impressora multifuncional mfc</w:t>
            </w:r>
            <w:r w:rsidRPr="000C655B">
              <w:rPr>
                <w:rFonts w:asciiTheme="minorHAnsi" w:hAnsiTheme="minorHAnsi" w:cstheme="minorHAnsi"/>
                <w:spacing w:val="-4"/>
                <w:w w:val="90"/>
              </w:rPr>
              <w:t>2740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25"/>
              <w:ind w:left="32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25"/>
              <w:ind w:left="2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before="125"/>
              <w:ind w:left="26" w:right="12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40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before="125"/>
              <w:ind w:left="25" w:right="1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50,00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25"/>
              <w:ind w:left="23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2.000,00</w:t>
            </w:r>
          </w:p>
        </w:tc>
      </w:tr>
      <w:tr w:rsidR="000C655B" w:rsidRPr="000C655B" w:rsidTr="000C655B">
        <w:trPr>
          <w:trHeight w:val="431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23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lastRenderedPageBreak/>
              <w:t>17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6" w:line="200" w:lineRule="atLeast"/>
              <w:ind w:right="107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 de toner brother tn 420 da impressora multifuncional DCP</w:t>
            </w:r>
            <w:r w:rsidRPr="000C655B">
              <w:rPr>
                <w:rFonts w:asciiTheme="minorHAnsi" w:hAnsiTheme="minorHAnsi" w:cstheme="minorHAnsi"/>
                <w:spacing w:val="-4"/>
                <w:w w:val="90"/>
              </w:rPr>
              <w:t>7065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25"/>
              <w:ind w:left="32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25"/>
              <w:ind w:left="2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before="125"/>
              <w:ind w:left="26" w:right="12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35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before="125"/>
              <w:ind w:left="25" w:right="1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50,00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25"/>
              <w:ind w:left="23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1.750,00</w:t>
            </w:r>
          </w:p>
        </w:tc>
      </w:tr>
      <w:tr w:rsidR="000C655B" w:rsidRPr="000C655B" w:rsidTr="000C655B">
        <w:trPr>
          <w:trHeight w:val="431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23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18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6" w:line="200" w:lineRule="atLeast"/>
              <w:ind w:right="107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 de toner impressora multifuncional hp laserjet m1120 mfp</w:t>
            </w:r>
            <w:r w:rsidRPr="000C655B">
              <w:rPr>
                <w:rFonts w:asciiTheme="minorHAnsi" w:hAnsiTheme="minorHAnsi" w:cstheme="minorHAnsi"/>
                <w:w w:val="90"/>
              </w:rPr>
              <w:t>cb436a | 36a compatível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25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25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before="125"/>
              <w:ind w:left="26" w:right="12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35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before="125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38,00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25"/>
              <w:ind w:left="23" w:right="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1.330,00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19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Recargaparaimpressorakyoceram2035,tonertk</w:t>
            </w:r>
            <w:r w:rsidRPr="000C655B">
              <w:rPr>
                <w:rFonts w:asciiTheme="minorHAnsi" w:hAnsiTheme="minorHAnsi" w:cstheme="minorHAnsi"/>
                <w:spacing w:val="-4"/>
                <w:w w:val="80"/>
              </w:rPr>
              <w:t>1147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7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40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50,00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2.000,00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20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Recargaparaimpressorakyocerafs1040,tonertk</w:t>
            </w:r>
            <w:r w:rsidRPr="000C655B">
              <w:rPr>
                <w:rFonts w:asciiTheme="minorHAnsi" w:hAnsiTheme="minorHAnsi" w:cstheme="minorHAnsi"/>
                <w:spacing w:val="-4"/>
                <w:w w:val="80"/>
              </w:rPr>
              <w:t>1112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7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50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50,00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2.500,00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21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Recargaparacartuchodetonerhp283a|</w:t>
            </w:r>
            <w:r w:rsidRPr="000C655B">
              <w:rPr>
                <w:rFonts w:asciiTheme="minorHAnsi" w:hAnsiTheme="minorHAnsi" w:cstheme="minorHAnsi"/>
                <w:spacing w:val="-5"/>
                <w:w w:val="80"/>
              </w:rPr>
              <w:t>83a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7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1.000,00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22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Recargadetonersamsungmltd</w:t>
            </w:r>
            <w:r w:rsidRPr="000C655B">
              <w:rPr>
                <w:rFonts w:asciiTheme="minorHAnsi" w:hAnsiTheme="minorHAnsi" w:cstheme="minorHAnsi"/>
                <w:spacing w:val="-5"/>
                <w:w w:val="80"/>
              </w:rPr>
              <w:t>116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7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30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1.200,00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23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Trocadecilindrodeimpressão,toner36</w:t>
            </w:r>
            <w:r w:rsidRPr="000C655B">
              <w:rPr>
                <w:rFonts w:asciiTheme="minorHAnsi" w:hAnsiTheme="minorHAnsi" w:cstheme="minorHAnsi"/>
                <w:spacing w:val="-12"/>
                <w:w w:val="80"/>
              </w:rPr>
              <w:t>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7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50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15,00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 w:right="2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750,00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24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Trocadecilindrodeimpressão,toner85</w:t>
            </w:r>
            <w:r w:rsidRPr="000C655B">
              <w:rPr>
                <w:rFonts w:asciiTheme="minorHAnsi" w:hAnsiTheme="minorHAnsi" w:cstheme="minorHAnsi"/>
                <w:spacing w:val="-12"/>
                <w:w w:val="80"/>
              </w:rPr>
              <w:t>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7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80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15,00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1.200,00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25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Trocadecilindrosamsungmltd116</w:t>
            </w:r>
            <w:r w:rsidRPr="000C655B">
              <w:rPr>
                <w:rFonts w:asciiTheme="minorHAnsi" w:hAnsiTheme="minorHAnsi" w:cstheme="minorHAnsi"/>
                <w:spacing w:val="-10"/>
                <w:w w:val="80"/>
              </w:rPr>
              <w:t>l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7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20,00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 w:right="2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500,00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26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Trocadeengrenagembrother</w:t>
            </w:r>
            <w:r w:rsidRPr="000C655B">
              <w:rPr>
                <w:rFonts w:asciiTheme="minorHAnsi" w:hAnsiTheme="minorHAnsi" w:cstheme="minorHAnsi"/>
                <w:spacing w:val="-4"/>
                <w:w w:val="80"/>
              </w:rPr>
              <w:t>3382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7"/>
              <w:ind w:left="31" w:right="3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 w:right="2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250,00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27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Trocadeengrenagembrother</w:t>
            </w:r>
            <w:r w:rsidRPr="000C655B">
              <w:rPr>
                <w:rFonts w:asciiTheme="minorHAnsi" w:hAnsiTheme="minorHAnsi" w:cstheme="minorHAnsi"/>
                <w:spacing w:val="-5"/>
                <w:w w:val="80"/>
              </w:rPr>
              <w:t>210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7"/>
              <w:ind w:left="36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7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7"/>
              <w:ind w:left="23" w:right="2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200,00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28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Trocadeengrenagembrother</w:t>
            </w:r>
            <w:r w:rsidRPr="000C655B">
              <w:rPr>
                <w:rFonts w:asciiTheme="minorHAnsi" w:hAnsiTheme="minorHAnsi" w:cstheme="minorHAnsi"/>
                <w:spacing w:val="-4"/>
                <w:w w:val="80"/>
              </w:rPr>
              <w:t>2740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6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40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23" w:right="2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400,00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29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Trocadeengrenagemsamsungmltd116</w:t>
            </w:r>
            <w:r w:rsidRPr="000C655B">
              <w:rPr>
                <w:rFonts w:asciiTheme="minorHAnsi" w:hAnsiTheme="minorHAnsi" w:cstheme="minorHAnsi"/>
                <w:spacing w:val="-10"/>
                <w:w w:val="80"/>
              </w:rPr>
              <w:t>l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1" w:right="3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15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32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150,00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30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Trocaderolomagnético,docartuchodotonerdenº85</w:t>
            </w:r>
            <w:r w:rsidRPr="000C655B">
              <w:rPr>
                <w:rFonts w:asciiTheme="minorHAnsi" w:hAnsiTheme="minorHAnsi" w:cstheme="minorHAnsi"/>
                <w:spacing w:val="-10"/>
                <w:w w:val="80"/>
              </w:rPr>
              <w:t>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6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32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250,00</w:t>
            </w:r>
          </w:p>
        </w:tc>
      </w:tr>
      <w:tr w:rsidR="000C655B" w:rsidRPr="000C655B" w:rsidTr="000C655B">
        <w:trPr>
          <w:trHeight w:val="431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23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31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6" w:line="200" w:lineRule="atLeast"/>
              <w:ind w:right="107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Troca de cilindro de impressão brother dr620 | dr 620 | hl5340 |</w:t>
            </w:r>
            <w:r w:rsidRPr="000C655B">
              <w:rPr>
                <w:rFonts w:asciiTheme="minorHAnsi" w:hAnsiTheme="minorHAnsi" w:cstheme="minorHAnsi"/>
                <w:w w:val="90"/>
              </w:rPr>
              <w:t>hl5350|dcp8080|dcp8085|mfc8680|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26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before="126"/>
              <w:ind w:left="26" w:right="12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15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before="126"/>
              <w:ind w:left="25" w:right="16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15,00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26"/>
              <w:ind w:left="32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225,00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32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Recargadetonerbrothertn</w:t>
            </w:r>
            <w:r w:rsidRPr="000C655B">
              <w:rPr>
                <w:rFonts w:asciiTheme="minorHAnsi" w:hAnsiTheme="minorHAnsi" w:cstheme="minorHAnsi"/>
                <w:spacing w:val="-4"/>
                <w:w w:val="80"/>
              </w:rPr>
              <w:t>1060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6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32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800,00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33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Chipparaimpres.Samsungxpress-</w:t>
            </w:r>
            <w:r w:rsidRPr="000C655B">
              <w:rPr>
                <w:rFonts w:asciiTheme="minorHAnsi" w:hAnsiTheme="minorHAnsi" w:cstheme="minorHAnsi"/>
                <w:spacing w:val="-2"/>
                <w:w w:val="80"/>
              </w:rPr>
              <w:t>m2070w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5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4"/>
                <w:w w:val="90"/>
              </w:rPr>
              <w:t>Apex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30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32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300,00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34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Chipparaimpressorakyocerafs1040,tonertk</w:t>
            </w:r>
            <w:r w:rsidRPr="000C655B">
              <w:rPr>
                <w:rFonts w:asciiTheme="minorHAnsi" w:hAnsiTheme="minorHAnsi" w:cstheme="minorHAnsi"/>
                <w:spacing w:val="-4"/>
                <w:w w:val="80"/>
              </w:rPr>
              <w:t>1112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5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4"/>
                <w:w w:val="90"/>
              </w:rPr>
              <w:t>Apex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30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32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300,00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35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Chipparaimpressorasamsungmltd116</w:t>
            </w:r>
            <w:r w:rsidRPr="000C655B">
              <w:rPr>
                <w:rFonts w:asciiTheme="minorHAnsi" w:hAnsiTheme="minorHAnsi" w:cstheme="minorHAnsi"/>
                <w:spacing w:val="-12"/>
                <w:w w:val="80"/>
              </w:rPr>
              <w:t>L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5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4"/>
                <w:w w:val="90"/>
              </w:rPr>
              <w:t>Apex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30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32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300,00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36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Recargaparacartuchodetonerhp</w:t>
            </w:r>
            <w:r w:rsidRPr="000C655B">
              <w:rPr>
                <w:rFonts w:asciiTheme="minorHAnsi" w:hAnsiTheme="minorHAnsi" w:cstheme="minorHAnsi"/>
                <w:spacing w:val="-5"/>
                <w:w w:val="80"/>
              </w:rPr>
              <w:t>85A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425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4"/>
                <w:w w:val="90"/>
              </w:rPr>
              <w:t>50,00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230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85"/>
              </w:rPr>
              <w:t>21.250,00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37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Recargaparacartuchodetonerhp</w:t>
            </w:r>
            <w:r w:rsidRPr="000C655B">
              <w:rPr>
                <w:rFonts w:asciiTheme="minorHAnsi" w:hAnsiTheme="minorHAnsi" w:cstheme="minorHAnsi"/>
                <w:spacing w:val="-5"/>
                <w:w w:val="80"/>
              </w:rPr>
              <w:t>36A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95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26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3.800,00</w:t>
            </w:r>
          </w:p>
        </w:tc>
      </w:tr>
      <w:tr w:rsidR="000C655B" w:rsidRPr="000C655B" w:rsidTr="000C655B">
        <w:trPr>
          <w:trHeight w:val="431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23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38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6" w:line="200" w:lineRule="atLeast"/>
              <w:ind w:right="107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 de toner brother tn 3442 da impressora multifuncional dcp</w:t>
            </w:r>
            <w:r w:rsidRPr="000C655B">
              <w:rPr>
                <w:rFonts w:asciiTheme="minorHAnsi" w:hAnsiTheme="minorHAnsi" w:cstheme="minorHAnsi"/>
                <w:spacing w:val="-4"/>
                <w:w w:val="90"/>
              </w:rPr>
              <w:t>5652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26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before="126"/>
              <w:ind w:left="26" w:right="12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50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before="126"/>
              <w:ind w:left="25" w:right="16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50,00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6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2.500,00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39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Recargaparacartuchodetonerhp</w:t>
            </w:r>
            <w:r w:rsidRPr="000C655B">
              <w:rPr>
                <w:rFonts w:asciiTheme="minorHAnsi" w:hAnsiTheme="minorHAnsi" w:cstheme="minorHAnsi"/>
                <w:spacing w:val="-5"/>
                <w:w w:val="80"/>
              </w:rPr>
              <w:t>12A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30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26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1.200,00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40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Recargadetonerbrothertn</w:t>
            </w:r>
            <w:r w:rsidRPr="000C655B">
              <w:rPr>
                <w:rFonts w:asciiTheme="minorHAnsi" w:hAnsiTheme="minorHAnsi" w:cstheme="minorHAnsi"/>
                <w:spacing w:val="-5"/>
                <w:w w:val="80"/>
              </w:rPr>
              <w:t>750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75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50,00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26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3.750,00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41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RecargaparaimpressoraKyoceram2040,tonertk</w:t>
            </w:r>
            <w:r w:rsidRPr="000C655B">
              <w:rPr>
                <w:rFonts w:asciiTheme="minorHAnsi" w:hAnsiTheme="minorHAnsi" w:cstheme="minorHAnsi"/>
                <w:spacing w:val="-4"/>
                <w:w w:val="80"/>
              </w:rPr>
              <w:t>1175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100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4"/>
                <w:w w:val="90"/>
              </w:rPr>
              <w:t>51,00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26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5.100,00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42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18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RecargaCartuchodeTonerHP414A</w:t>
            </w:r>
            <w:r w:rsidRPr="000C655B">
              <w:rPr>
                <w:rFonts w:asciiTheme="minorHAnsi" w:hAnsiTheme="minorHAnsi" w:cstheme="minorHAnsi"/>
                <w:spacing w:val="-4"/>
                <w:w w:val="80"/>
              </w:rPr>
              <w:t>Preto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8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43,00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32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860,00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43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RecargaCartuchodeTonerHP414A</w:t>
            </w:r>
            <w:r w:rsidRPr="000C655B">
              <w:rPr>
                <w:rFonts w:asciiTheme="minorHAnsi" w:hAnsiTheme="minorHAnsi" w:cstheme="minorHAnsi"/>
                <w:spacing w:val="-2"/>
                <w:w w:val="80"/>
              </w:rPr>
              <w:t>Ciano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6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43,00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32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860,00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44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RecargaCartuchodeTonerHP414A</w:t>
            </w:r>
            <w:r w:rsidRPr="000C655B">
              <w:rPr>
                <w:rFonts w:asciiTheme="minorHAnsi" w:hAnsiTheme="minorHAnsi" w:cstheme="minorHAnsi"/>
                <w:spacing w:val="-2"/>
                <w:w w:val="80"/>
              </w:rPr>
              <w:t>Amarelo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6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15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43,00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32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645,00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45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RecargaCartuchodeTonerHP414A</w:t>
            </w:r>
            <w:r w:rsidRPr="000C655B">
              <w:rPr>
                <w:rFonts w:asciiTheme="minorHAnsi" w:hAnsiTheme="minorHAnsi" w:cstheme="minorHAnsi"/>
                <w:spacing w:val="-2"/>
                <w:w w:val="80"/>
              </w:rPr>
              <w:t>Magenta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6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43,00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32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860,00</w:t>
            </w:r>
          </w:p>
        </w:tc>
      </w:tr>
      <w:tr w:rsidR="000C655B" w:rsidRPr="000C655B" w:rsidTr="000C655B">
        <w:trPr>
          <w:trHeight w:val="431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23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46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25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RecargadetonerW2020ABlackhpcomrendimentomédio</w:t>
            </w:r>
            <w:r w:rsidRPr="000C655B">
              <w:rPr>
                <w:rFonts w:asciiTheme="minorHAnsi" w:hAnsiTheme="minorHAnsi" w:cstheme="minorHAnsi"/>
                <w:spacing w:val="-5"/>
                <w:w w:val="80"/>
              </w:rPr>
              <w:t>de</w:t>
            </w:r>
          </w:p>
          <w:p w:rsidR="000C655B" w:rsidRPr="000C655B" w:rsidRDefault="000C655B" w:rsidP="008E7FEA">
            <w:pPr>
              <w:pStyle w:val="TableParagraph"/>
              <w:spacing w:before="23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2.400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páginas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26"/>
              <w:ind w:left="36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before="126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40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before="126"/>
              <w:ind w:left="25" w:right="1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4"/>
                <w:w w:val="90"/>
              </w:rPr>
              <w:t>41,00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6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1.640,00</w:t>
            </w:r>
          </w:p>
        </w:tc>
      </w:tr>
      <w:tr w:rsidR="000C655B" w:rsidRPr="000C655B" w:rsidTr="000C655B">
        <w:trPr>
          <w:trHeight w:val="431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23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47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25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RecargadetonerW2021ACyanhpcomrendimentomédio</w:t>
            </w:r>
            <w:r w:rsidRPr="000C655B">
              <w:rPr>
                <w:rFonts w:asciiTheme="minorHAnsi" w:hAnsiTheme="minorHAnsi" w:cstheme="minorHAnsi"/>
                <w:spacing w:val="-5"/>
                <w:w w:val="80"/>
              </w:rPr>
              <w:t>de</w:t>
            </w:r>
          </w:p>
          <w:p w:rsidR="000C655B" w:rsidRPr="000C655B" w:rsidRDefault="000C655B" w:rsidP="008E7FEA">
            <w:pPr>
              <w:pStyle w:val="TableParagraph"/>
              <w:spacing w:before="23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2.100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páginas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26"/>
              <w:ind w:left="36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before="126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35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before="126"/>
              <w:ind w:left="25" w:right="1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4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6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1.400,00</w:t>
            </w:r>
          </w:p>
        </w:tc>
      </w:tr>
      <w:tr w:rsidR="000C655B" w:rsidRPr="000C655B" w:rsidTr="000C655B">
        <w:trPr>
          <w:trHeight w:val="431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23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48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25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RecargadetonerW2022AYellowhpcomrendimentomédio</w:t>
            </w:r>
            <w:r w:rsidRPr="000C655B">
              <w:rPr>
                <w:rFonts w:asciiTheme="minorHAnsi" w:hAnsiTheme="minorHAnsi" w:cstheme="minorHAnsi"/>
                <w:spacing w:val="-5"/>
                <w:w w:val="80"/>
              </w:rPr>
              <w:t>de</w:t>
            </w:r>
          </w:p>
          <w:p w:rsidR="000C655B" w:rsidRPr="000C655B" w:rsidRDefault="000C655B" w:rsidP="008E7FEA">
            <w:pPr>
              <w:pStyle w:val="TableParagraph"/>
              <w:spacing w:before="23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2.100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páginas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26"/>
              <w:ind w:left="36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before="126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30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before="126"/>
              <w:ind w:left="25" w:right="1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4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6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1.200,00</w:t>
            </w:r>
          </w:p>
        </w:tc>
      </w:tr>
      <w:tr w:rsidR="000C655B" w:rsidRPr="000C655B" w:rsidTr="000C655B">
        <w:trPr>
          <w:trHeight w:val="431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23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49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25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RecargadetonerW2023AMagentahpcomrendimentomédio</w:t>
            </w:r>
            <w:r w:rsidRPr="000C655B">
              <w:rPr>
                <w:rFonts w:asciiTheme="minorHAnsi" w:hAnsiTheme="minorHAnsi" w:cstheme="minorHAnsi"/>
                <w:spacing w:val="-5"/>
                <w:w w:val="80"/>
              </w:rPr>
              <w:t>de</w:t>
            </w:r>
          </w:p>
          <w:p w:rsidR="000C655B" w:rsidRPr="000C655B" w:rsidRDefault="000C655B" w:rsidP="008E7FEA">
            <w:pPr>
              <w:pStyle w:val="TableParagraph"/>
              <w:spacing w:before="23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2.100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páginas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26"/>
              <w:ind w:left="36" w:right="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Evolut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before="126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before="126"/>
              <w:ind w:left="25" w:right="1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4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67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1.000,00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50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RecargadetonerTK5282black</w:t>
            </w:r>
            <w:r w:rsidRPr="000C655B">
              <w:rPr>
                <w:rFonts w:asciiTheme="minorHAnsi" w:hAnsiTheme="minorHAnsi" w:cstheme="minorHAnsi"/>
                <w:spacing w:val="-2"/>
                <w:w w:val="80"/>
              </w:rPr>
              <w:t>kyocea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30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26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1.200,00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51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RecargadetonerTK5282yllow</w:t>
            </w:r>
            <w:r w:rsidRPr="000C655B">
              <w:rPr>
                <w:rFonts w:asciiTheme="minorHAnsi" w:hAnsiTheme="minorHAnsi" w:cstheme="minorHAnsi"/>
                <w:spacing w:val="-2"/>
                <w:w w:val="80"/>
              </w:rPr>
              <w:t>kyocea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26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1.000,00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52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RecargadetonerTK5282Cyan</w:t>
            </w:r>
            <w:r w:rsidRPr="000C655B">
              <w:rPr>
                <w:rFonts w:asciiTheme="minorHAnsi" w:hAnsiTheme="minorHAnsi" w:cstheme="minorHAnsi"/>
                <w:spacing w:val="-2"/>
                <w:w w:val="80"/>
              </w:rPr>
              <w:t>kyocea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30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26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1.200,00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53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RecargadetonerTK5282Magenta</w:t>
            </w:r>
            <w:r w:rsidRPr="000C655B">
              <w:rPr>
                <w:rFonts w:asciiTheme="minorHAnsi" w:hAnsiTheme="minorHAnsi" w:cstheme="minorHAnsi"/>
                <w:spacing w:val="-2"/>
                <w:w w:val="80"/>
              </w:rPr>
              <w:t>kyocea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50,00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26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1.250,00</w:t>
            </w:r>
          </w:p>
        </w:tc>
      </w:tr>
      <w:tr w:rsidR="000C655B" w:rsidRPr="000C655B" w:rsidTr="000C655B">
        <w:trPr>
          <w:trHeight w:val="431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23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lastRenderedPageBreak/>
              <w:t>54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6" w:line="200" w:lineRule="atLeast"/>
              <w:ind w:right="107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 de toner canon t03 2725c001aa | ir525 ir615 ir715 |</w:t>
            </w:r>
            <w:r w:rsidRPr="000C655B">
              <w:rPr>
                <w:rFonts w:asciiTheme="minorHAnsi" w:hAnsiTheme="minorHAnsi" w:cstheme="minorHAnsi"/>
                <w:w w:val="90"/>
              </w:rPr>
              <w:t>importado51.5k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26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before="126"/>
              <w:ind w:left="26" w:right="12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15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before="126"/>
              <w:ind w:left="25" w:right="16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26"/>
              <w:ind w:left="32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600,00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55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RecargadeTonerHp215aBlackM182nw</w:t>
            </w:r>
            <w:r w:rsidRPr="000C655B">
              <w:rPr>
                <w:rFonts w:asciiTheme="minorHAnsi" w:hAnsiTheme="minorHAnsi" w:cstheme="minorHAnsi"/>
                <w:spacing w:val="-2"/>
                <w:w w:val="80"/>
              </w:rPr>
              <w:t>M183nw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32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800,00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56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RecargadeTonerHp215aYalowM182nw</w:t>
            </w:r>
            <w:r w:rsidRPr="000C655B">
              <w:rPr>
                <w:rFonts w:asciiTheme="minorHAnsi" w:hAnsiTheme="minorHAnsi" w:cstheme="minorHAnsi"/>
                <w:spacing w:val="-2"/>
                <w:w w:val="80"/>
              </w:rPr>
              <w:t>M183nw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40,00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32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800,00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5" w:line="183" w:lineRule="exact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57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line="178" w:lineRule="exact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RecargadeTonerHp215aCyanM182nw</w:t>
            </w:r>
            <w:r w:rsidRPr="000C655B">
              <w:rPr>
                <w:rFonts w:asciiTheme="minorHAnsi" w:hAnsiTheme="minorHAnsi" w:cstheme="minorHAnsi"/>
                <w:spacing w:val="-2"/>
                <w:w w:val="80"/>
              </w:rPr>
              <w:t>M183nw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8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8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6" w:right="13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line="178" w:lineRule="exact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38,00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8"/>
              <w:ind w:left="32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760,00</w:t>
            </w:r>
          </w:p>
        </w:tc>
      </w:tr>
      <w:tr w:rsidR="000C655B" w:rsidRPr="000C655B" w:rsidTr="000C655B">
        <w:trPr>
          <w:trHeight w:val="431"/>
          <w:jc w:val="center"/>
        </w:trPr>
        <w:tc>
          <w:tcPr>
            <w:tcW w:w="802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23"/>
              <w:ind w:left="33" w:right="17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spacing w:val="-5"/>
                <w:w w:val="90"/>
              </w:rPr>
              <w:t>58</w:t>
            </w:r>
          </w:p>
        </w:tc>
        <w:tc>
          <w:tcPr>
            <w:tcW w:w="3980" w:type="dxa"/>
          </w:tcPr>
          <w:p w:rsidR="000C655B" w:rsidRPr="000C655B" w:rsidRDefault="000C655B" w:rsidP="008E7FEA">
            <w:pPr>
              <w:pStyle w:val="TableParagraph"/>
              <w:spacing w:before="126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RecargadeTonerHp215aMagentaM182nw</w:t>
            </w:r>
            <w:r w:rsidRPr="000C655B">
              <w:rPr>
                <w:rFonts w:asciiTheme="minorHAnsi" w:hAnsiTheme="minorHAnsi" w:cstheme="minorHAnsi"/>
                <w:spacing w:val="-2"/>
                <w:w w:val="80"/>
              </w:rPr>
              <w:t>M183nw</w:t>
            </w:r>
          </w:p>
        </w:tc>
        <w:tc>
          <w:tcPr>
            <w:tcW w:w="1093" w:type="dxa"/>
          </w:tcPr>
          <w:p w:rsidR="000C655B" w:rsidRPr="000C655B" w:rsidRDefault="000C655B" w:rsidP="00926322">
            <w:pPr>
              <w:pStyle w:val="TableParagraph"/>
              <w:spacing w:before="126"/>
              <w:ind w:left="31" w:right="38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High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Fusion</w:t>
            </w:r>
          </w:p>
        </w:tc>
        <w:tc>
          <w:tcPr>
            <w:tcW w:w="555" w:type="dxa"/>
          </w:tcPr>
          <w:p w:rsidR="000C655B" w:rsidRPr="000C655B" w:rsidRDefault="000C655B" w:rsidP="00926322">
            <w:pPr>
              <w:pStyle w:val="TableParagraph"/>
              <w:spacing w:before="126"/>
              <w:ind w:left="27" w:right="1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Und</w:t>
            </w:r>
          </w:p>
        </w:tc>
        <w:tc>
          <w:tcPr>
            <w:tcW w:w="709" w:type="dxa"/>
          </w:tcPr>
          <w:p w:rsidR="000C655B" w:rsidRPr="000C655B" w:rsidRDefault="000C655B" w:rsidP="00926322">
            <w:pPr>
              <w:pStyle w:val="TableParagraph"/>
              <w:spacing w:before="126"/>
              <w:ind w:left="26" w:right="12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spacing w:val="-5"/>
                <w:w w:val="90"/>
              </w:rPr>
              <w:t>20</w:t>
            </w:r>
          </w:p>
        </w:tc>
        <w:tc>
          <w:tcPr>
            <w:tcW w:w="1134" w:type="dxa"/>
          </w:tcPr>
          <w:p w:rsidR="000C655B" w:rsidRPr="000C655B" w:rsidRDefault="000C655B" w:rsidP="00926322">
            <w:pPr>
              <w:pStyle w:val="TableParagraph"/>
              <w:spacing w:before="126"/>
              <w:ind w:left="25" w:right="15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38,00</w:t>
            </w:r>
          </w:p>
        </w:tc>
        <w:tc>
          <w:tcPr>
            <w:tcW w:w="1575" w:type="dxa"/>
          </w:tcPr>
          <w:p w:rsidR="000C655B" w:rsidRPr="000C655B" w:rsidRDefault="000C655B" w:rsidP="00926322">
            <w:pPr>
              <w:pStyle w:val="TableParagraph"/>
              <w:spacing w:before="126"/>
              <w:ind w:left="324"/>
              <w:jc w:val="center"/>
              <w:rPr>
                <w:rFonts w:asciiTheme="minorHAnsi" w:hAnsiTheme="minorHAnsi" w:cstheme="minorHAnsi"/>
              </w:rPr>
            </w:pPr>
            <w:r w:rsidRPr="000C655B">
              <w:rPr>
                <w:rFonts w:asciiTheme="minorHAnsi" w:hAnsiTheme="minorHAnsi" w:cstheme="minorHAnsi"/>
                <w:w w:val="80"/>
              </w:rPr>
              <w:t>R$</w:t>
            </w:r>
            <w:r w:rsidRPr="000C655B">
              <w:rPr>
                <w:rFonts w:asciiTheme="minorHAnsi" w:hAnsiTheme="minorHAnsi" w:cstheme="minorHAnsi"/>
                <w:spacing w:val="-2"/>
                <w:w w:val="90"/>
              </w:rPr>
              <w:t>760,00</w:t>
            </w:r>
          </w:p>
        </w:tc>
      </w:tr>
      <w:tr w:rsidR="000C655B" w:rsidRPr="000C655B" w:rsidTr="000C655B">
        <w:trPr>
          <w:trHeight w:val="217"/>
          <w:jc w:val="center"/>
        </w:trPr>
        <w:tc>
          <w:tcPr>
            <w:tcW w:w="8273" w:type="dxa"/>
            <w:gridSpan w:val="6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19"/>
              <w:ind w:right="2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w w:val="80"/>
              </w:rPr>
              <w:t xml:space="preserve">                                                                                                                  </w:t>
            </w:r>
            <w:r w:rsidRPr="000C655B">
              <w:rPr>
                <w:rFonts w:asciiTheme="minorHAnsi" w:hAnsiTheme="minorHAnsi" w:cstheme="minorHAnsi"/>
                <w:b/>
                <w:w w:val="80"/>
              </w:rPr>
              <w:t>VALOR</w:t>
            </w:r>
            <w:r>
              <w:rPr>
                <w:rFonts w:asciiTheme="minorHAnsi" w:hAnsiTheme="minorHAnsi" w:cstheme="minorHAnsi"/>
                <w:b/>
                <w:w w:val="80"/>
              </w:rPr>
              <w:t xml:space="preserve"> </w:t>
            </w:r>
            <w:r w:rsidRPr="000C655B">
              <w:rPr>
                <w:rFonts w:asciiTheme="minorHAnsi" w:hAnsiTheme="minorHAnsi" w:cstheme="minorHAnsi"/>
                <w:b/>
                <w:spacing w:val="-2"/>
                <w:w w:val="90"/>
              </w:rPr>
              <w:t>TOTAL</w:t>
            </w:r>
          </w:p>
        </w:tc>
        <w:tc>
          <w:tcPr>
            <w:tcW w:w="1575" w:type="dxa"/>
            <w:shd w:val="clear" w:color="auto" w:fill="808080"/>
          </w:tcPr>
          <w:p w:rsidR="000C655B" w:rsidRPr="000C655B" w:rsidRDefault="000C655B" w:rsidP="008E7FEA">
            <w:pPr>
              <w:pStyle w:val="TableParagraph"/>
              <w:spacing w:before="29"/>
              <w:ind w:left="516"/>
              <w:rPr>
                <w:rFonts w:asciiTheme="minorHAnsi" w:hAnsiTheme="minorHAnsi" w:cstheme="minorHAnsi"/>
                <w:b/>
              </w:rPr>
            </w:pPr>
            <w:r w:rsidRPr="000C655B">
              <w:rPr>
                <w:rFonts w:asciiTheme="minorHAnsi" w:hAnsiTheme="minorHAnsi" w:cstheme="minorHAnsi"/>
                <w:b/>
                <w:w w:val="85"/>
              </w:rPr>
              <w:t>R$</w:t>
            </w:r>
            <w:r w:rsidRPr="000C655B">
              <w:rPr>
                <w:rFonts w:asciiTheme="minorHAnsi" w:hAnsiTheme="minorHAnsi" w:cstheme="minorHAnsi"/>
                <w:b/>
                <w:spacing w:val="-2"/>
                <w:w w:val="85"/>
              </w:rPr>
              <w:t xml:space="preserve"> 99.000,00</w:t>
            </w:r>
          </w:p>
        </w:tc>
      </w:tr>
      <w:tr w:rsidR="000C655B" w:rsidRPr="000C655B" w:rsidTr="000C655B">
        <w:trPr>
          <w:trHeight w:val="227"/>
          <w:jc w:val="center"/>
        </w:trPr>
        <w:tc>
          <w:tcPr>
            <w:tcW w:w="9848" w:type="dxa"/>
            <w:gridSpan w:val="7"/>
            <w:tcBorders>
              <w:left w:val="nil"/>
              <w:bottom w:val="nil"/>
              <w:right w:val="nil"/>
            </w:tcBorders>
            <w:shd w:val="clear" w:color="auto" w:fill="808080"/>
          </w:tcPr>
          <w:p w:rsidR="000C655B" w:rsidRPr="000C655B" w:rsidRDefault="000C655B" w:rsidP="008E7FE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:rsidR="000C655B" w:rsidRDefault="000C655B">
      <w:pPr>
        <w:pStyle w:val="Corpodetexto"/>
        <w:spacing w:before="5"/>
      </w:pPr>
    </w:p>
    <w:p w:rsidR="008E7FEA" w:rsidRDefault="008E7FEA">
      <w:pPr>
        <w:pStyle w:val="Corpodetexto"/>
        <w:spacing w:before="5"/>
      </w:pPr>
    </w:p>
    <w:p w:rsidR="008E7FEA" w:rsidRPr="008E7FEA" w:rsidRDefault="008E7FEA" w:rsidP="008E7FEA">
      <w:pPr>
        <w:pStyle w:val="Corpodetexto"/>
        <w:spacing w:before="5"/>
        <w:jc w:val="center"/>
        <w:rPr>
          <w:b/>
        </w:rPr>
      </w:pPr>
      <w:r w:rsidRPr="008E7FEA">
        <w:rPr>
          <w:b/>
        </w:rPr>
        <w:t>VALOR TOTAL: R$ 99.000,00 (noventa e nove mil reais)</w:t>
      </w:r>
    </w:p>
    <w:p w:rsidR="00EA06A7" w:rsidRDefault="00EA06A7">
      <w:pPr>
        <w:pStyle w:val="Corpodetexto"/>
        <w:spacing w:before="7"/>
        <w:rPr>
          <w:sz w:val="20"/>
        </w:rPr>
      </w:pPr>
    </w:p>
    <w:p w:rsidR="00810BB9" w:rsidRDefault="00810BB9">
      <w:pPr>
        <w:pStyle w:val="Corpodetexto"/>
        <w:spacing w:before="7"/>
        <w:rPr>
          <w:sz w:val="20"/>
        </w:rPr>
      </w:pPr>
    </w:p>
    <w:p w:rsidR="00677861" w:rsidRDefault="00677861">
      <w:pPr>
        <w:pStyle w:val="Corpodetexto"/>
        <w:spacing w:before="7"/>
        <w:rPr>
          <w:sz w:val="20"/>
        </w:rPr>
      </w:pPr>
    </w:p>
    <w:p w:rsidR="00677861" w:rsidRDefault="00677861">
      <w:pPr>
        <w:pStyle w:val="Corpodetexto"/>
        <w:spacing w:before="7"/>
        <w:rPr>
          <w:sz w:val="20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0"/>
      </w:pPr>
      <w:r>
        <w:rPr>
          <w:shd w:val="clear" w:color="auto" w:fill="DBDBDB"/>
        </w:rPr>
        <w:t>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ÓRGÃO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GERENCIADOR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PRESENTE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ATA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REGISTRO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</w:t>
      </w:r>
      <w:r>
        <w:rPr>
          <w:shd w:val="clear" w:color="auto" w:fill="DBDBDB"/>
        </w:rPr>
        <w:tab/>
      </w:r>
    </w:p>
    <w:p w:rsidR="00810BB9" w:rsidRDefault="00810BB9">
      <w:pPr>
        <w:pStyle w:val="Corpodetexto"/>
        <w:spacing w:before="11"/>
        <w:rPr>
          <w:rFonts w:ascii="Arial"/>
          <w:b/>
          <w:sz w:val="20"/>
        </w:rPr>
      </w:pPr>
    </w:p>
    <w:p w:rsidR="00810BB9" w:rsidRDefault="008117D7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 xml:space="preserve">O gerenciamento deste instrumento caberá à </w:t>
      </w:r>
      <w:r w:rsidR="004717BC">
        <w:rPr>
          <w:sz w:val="21"/>
        </w:rPr>
        <w:t>PREFEITURA MUNICIPAL DE ITABERABA</w:t>
      </w:r>
      <w:r>
        <w:rPr>
          <w:sz w:val="21"/>
        </w:rPr>
        <w:t xml:space="preserve">, por intermédio do Agente de Contratação, </w:t>
      </w:r>
      <w:r w:rsidR="00CC06AA">
        <w:rPr>
          <w:sz w:val="21"/>
        </w:rPr>
        <w:t xml:space="preserve">o </w:t>
      </w:r>
      <w:r>
        <w:rPr>
          <w:sz w:val="21"/>
        </w:rPr>
        <w:t>Sr.</w:t>
      </w:r>
      <w:r w:rsidR="000728ED">
        <w:rPr>
          <w:sz w:val="21"/>
        </w:rPr>
        <w:t xml:space="preserve"> Marcos Vinicius Oliveira Gomes Decreto Nº 187</w:t>
      </w:r>
      <w:r>
        <w:rPr>
          <w:sz w:val="21"/>
        </w:rPr>
        <w:t>/202</w:t>
      </w:r>
      <w:r w:rsidR="000728ED">
        <w:rPr>
          <w:sz w:val="21"/>
        </w:rPr>
        <w:t>3.</w:t>
      </w:r>
    </w:p>
    <w:p w:rsidR="00675536" w:rsidRDefault="00675536" w:rsidP="00675536">
      <w:pPr>
        <w:pStyle w:val="PargrafodaLista"/>
        <w:tabs>
          <w:tab w:val="left" w:pos="641"/>
        </w:tabs>
        <w:ind w:right="169"/>
        <w:rPr>
          <w:sz w:val="21"/>
        </w:rPr>
      </w:pPr>
    </w:p>
    <w:p w:rsidR="00675536" w:rsidRPr="008E7FEA" w:rsidRDefault="00675536" w:rsidP="008E7FEA">
      <w:pPr>
        <w:tabs>
          <w:tab w:val="left" w:pos="641"/>
        </w:tabs>
        <w:ind w:right="169"/>
        <w:rPr>
          <w:sz w:val="21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FISCAL</w:t>
      </w:r>
      <w:r>
        <w:rPr>
          <w:shd w:val="clear" w:color="auto" w:fill="DBDBDB"/>
        </w:rPr>
        <w:tab/>
      </w:r>
    </w:p>
    <w:p w:rsidR="00810BB9" w:rsidRDefault="00810BB9">
      <w:pPr>
        <w:pStyle w:val="Corpodetexto"/>
        <w:spacing w:before="2"/>
        <w:rPr>
          <w:rFonts w:ascii="Arial"/>
          <w:b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Fiscal do</w:t>
      </w:r>
      <w:r w:rsidR="003439D4">
        <w:rPr>
          <w:sz w:val="21"/>
        </w:rPr>
        <w:t xml:space="preserve"> </w:t>
      </w:r>
      <w:r>
        <w:rPr>
          <w:sz w:val="21"/>
        </w:rPr>
        <w:t>contrato</w:t>
      </w:r>
      <w:r w:rsidR="003439D4">
        <w:rPr>
          <w:sz w:val="21"/>
        </w:rPr>
        <w:t xml:space="preserve"> </w:t>
      </w:r>
      <w:r>
        <w:rPr>
          <w:sz w:val="21"/>
        </w:rPr>
        <w:t>será</w:t>
      </w:r>
      <w:r w:rsidR="003439D4">
        <w:rPr>
          <w:sz w:val="21"/>
        </w:rPr>
        <w:t xml:space="preserve"> </w:t>
      </w: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servidor</w:t>
      </w:r>
      <w:r w:rsidR="003439D4">
        <w:rPr>
          <w:sz w:val="21"/>
        </w:rPr>
        <w:t xml:space="preserve"> </w:t>
      </w:r>
      <w:r>
        <w:rPr>
          <w:sz w:val="21"/>
        </w:rPr>
        <w:t>abaixo</w:t>
      </w:r>
      <w:r w:rsidR="003439D4">
        <w:rPr>
          <w:sz w:val="21"/>
        </w:rPr>
        <w:t xml:space="preserve"> </w:t>
      </w:r>
      <w:r>
        <w:rPr>
          <w:sz w:val="21"/>
        </w:rPr>
        <w:t>designado:</w:t>
      </w:r>
    </w:p>
    <w:p w:rsidR="00EA06A7" w:rsidRDefault="00EA06A7">
      <w:pPr>
        <w:pStyle w:val="Corpodetexto"/>
        <w:spacing w:before="3"/>
      </w:pPr>
    </w:p>
    <w:tbl>
      <w:tblPr>
        <w:tblStyle w:val="TableNormal"/>
        <w:tblW w:w="0" w:type="auto"/>
        <w:tblInd w:w="260" w:type="dxa"/>
        <w:tblLayout w:type="fixed"/>
        <w:tblLook w:val="01E0"/>
      </w:tblPr>
      <w:tblGrid>
        <w:gridCol w:w="2082"/>
        <w:gridCol w:w="4790"/>
      </w:tblGrid>
      <w:tr w:rsidR="00B53B36" w:rsidRPr="003439D4" w:rsidTr="00E77753">
        <w:trPr>
          <w:trHeight w:val="182"/>
        </w:trPr>
        <w:tc>
          <w:tcPr>
            <w:tcW w:w="2082" w:type="dxa"/>
          </w:tcPr>
          <w:p w:rsidR="00B53B36" w:rsidRPr="003439D4" w:rsidRDefault="00B53B36" w:rsidP="00E77753">
            <w:pPr>
              <w:pStyle w:val="TableParagraph"/>
              <w:spacing w:line="162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ServidorResponsável:</w:t>
            </w:r>
          </w:p>
        </w:tc>
        <w:tc>
          <w:tcPr>
            <w:tcW w:w="4790" w:type="dxa"/>
          </w:tcPr>
          <w:p w:rsidR="00B53B36" w:rsidRPr="003439D4" w:rsidRDefault="00B53B36" w:rsidP="00E77753">
            <w:pPr>
              <w:pStyle w:val="TableParagraph"/>
              <w:spacing w:line="162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Adailson Macedo Santos</w:t>
            </w:r>
          </w:p>
        </w:tc>
      </w:tr>
      <w:tr w:rsidR="00B53B36" w:rsidRPr="003439D4" w:rsidTr="00E77753">
        <w:trPr>
          <w:trHeight w:val="183"/>
        </w:trPr>
        <w:tc>
          <w:tcPr>
            <w:tcW w:w="2082" w:type="dxa"/>
          </w:tcPr>
          <w:p w:rsidR="00B53B36" w:rsidRPr="003439D4" w:rsidRDefault="00B53B36" w:rsidP="00E77753">
            <w:pPr>
              <w:pStyle w:val="TableParagraph"/>
              <w:spacing w:line="164" w:lineRule="exact"/>
              <w:ind w:right="147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Unidadevinculada:</w:t>
            </w:r>
          </w:p>
        </w:tc>
        <w:tc>
          <w:tcPr>
            <w:tcW w:w="4790" w:type="dxa"/>
          </w:tcPr>
          <w:p w:rsidR="00B53B36" w:rsidRPr="003439D4" w:rsidRDefault="00B53B36" w:rsidP="00E77753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3439D4">
              <w:rPr>
                <w:sz w:val="16"/>
                <w:szCs w:val="16"/>
              </w:rPr>
              <w:t>SECRETARIA</w:t>
            </w:r>
            <w:r>
              <w:rPr>
                <w:sz w:val="16"/>
                <w:szCs w:val="16"/>
              </w:rPr>
              <w:t xml:space="preserve"> </w:t>
            </w:r>
            <w:r w:rsidRPr="003439D4">
              <w:rPr>
                <w:spacing w:val="-2"/>
                <w:sz w:val="16"/>
                <w:szCs w:val="16"/>
              </w:rPr>
              <w:t xml:space="preserve">MUNICIPAL DE </w:t>
            </w:r>
            <w:r>
              <w:rPr>
                <w:spacing w:val="-2"/>
                <w:sz w:val="16"/>
                <w:szCs w:val="16"/>
              </w:rPr>
              <w:t>EDUCAÇÃO</w:t>
            </w:r>
          </w:p>
        </w:tc>
      </w:tr>
      <w:tr w:rsidR="00B53B36" w:rsidRPr="003439D4" w:rsidTr="00E77753">
        <w:trPr>
          <w:trHeight w:val="184"/>
        </w:trPr>
        <w:tc>
          <w:tcPr>
            <w:tcW w:w="2082" w:type="dxa"/>
          </w:tcPr>
          <w:p w:rsidR="00B53B36" w:rsidRPr="003439D4" w:rsidRDefault="00B53B36" w:rsidP="00E77753">
            <w:pPr>
              <w:pStyle w:val="TableParagraph"/>
              <w:spacing w:line="165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Cargo/Função:</w:t>
            </w:r>
          </w:p>
        </w:tc>
        <w:tc>
          <w:tcPr>
            <w:tcW w:w="4790" w:type="dxa"/>
          </w:tcPr>
          <w:p w:rsidR="00B53B36" w:rsidRPr="003439D4" w:rsidRDefault="00B53B36" w:rsidP="00E77753">
            <w:pPr>
              <w:pStyle w:val="TableParagraph"/>
              <w:spacing w:line="165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AGENTE ADMINISTRATIVO</w:t>
            </w:r>
          </w:p>
        </w:tc>
      </w:tr>
      <w:tr w:rsidR="00B53B36" w:rsidRPr="003439D4" w:rsidTr="00E77753">
        <w:trPr>
          <w:trHeight w:val="183"/>
        </w:trPr>
        <w:tc>
          <w:tcPr>
            <w:tcW w:w="2082" w:type="dxa"/>
          </w:tcPr>
          <w:p w:rsidR="00B53B36" w:rsidRPr="003439D4" w:rsidRDefault="00B53B36" w:rsidP="00E77753">
            <w:pPr>
              <w:pStyle w:val="TableParagraph"/>
              <w:spacing w:line="164" w:lineRule="exact"/>
              <w:ind w:right="147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PORTARIA </w:t>
            </w:r>
            <w:r w:rsidRPr="003439D4">
              <w:rPr>
                <w:b/>
                <w:sz w:val="16"/>
                <w:szCs w:val="16"/>
              </w:rPr>
              <w:t>N.º:</w:t>
            </w:r>
          </w:p>
        </w:tc>
        <w:tc>
          <w:tcPr>
            <w:tcW w:w="4790" w:type="dxa"/>
          </w:tcPr>
          <w:p w:rsidR="00B53B36" w:rsidRPr="003439D4" w:rsidRDefault="00B53B36" w:rsidP="00E77753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058</w:t>
            </w:r>
          </w:p>
        </w:tc>
      </w:tr>
      <w:tr w:rsidR="00B53B36" w:rsidRPr="003439D4" w:rsidTr="00E77753">
        <w:trPr>
          <w:trHeight w:val="183"/>
        </w:trPr>
        <w:tc>
          <w:tcPr>
            <w:tcW w:w="2082" w:type="dxa"/>
          </w:tcPr>
          <w:p w:rsidR="00B53B36" w:rsidRPr="003439D4" w:rsidRDefault="00B53B36" w:rsidP="00E77753">
            <w:pPr>
              <w:pStyle w:val="TableParagraph"/>
              <w:spacing w:line="164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Telefoneparacontato:</w:t>
            </w:r>
          </w:p>
        </w:tc>
        <w:tc>
          <w:tcPr>
            <w:tcW w:w="4790" w:type="dxa"/>
          </w:tcPr>
          <w:p w:rsidR="00B53B36" w:rsidRPr="003439D4" w:rsidRDefault="00B53B36" w:rsidP="00E77753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3439D4">
              <w:rPr>
                <w:sz w:val="16"/>
                <w:szCs w:val="16"/>
              </w:rPr>
              <w:t>(75)</w:t>
            </w:r>
            <w:r>
              <w:rPr>
                <w:sz w:val="16"/>
                <w:szCs w:val="16"/>
              </w:rPr>
              <w:t xml:space="preserve"> 3251-7214</w:t>
            </w:r>
          </w:p>
        </w:tc>
      </w:tr>
      <w:tr w:rsidR="00B53B36" w:rsidRPr="003439D4" w:rsidTr="00E77753">
        <w:trPr>
          <w:trHeight w:val="183"/>
        </w:trPr>
        <w:tc>
          <w:tcPr>
            <w:tcW w:w="2082" w:type="dxa"/>
          </w:tcPr>
          <w:p w:rsidR="00B53B36" w:rsidRPr="003439D4" w:rsidRDefault="00B53B36" w:rsidP="00E77753">
            <w:pPr>
              <w:pStyle w:val="TableParagraph"/>
              <w:spacing w:line="163" w:lineRule="exact"/>
              <w:ind w:right="146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E-mail:</w:t>
            </w:r>
          </w:p>
        </w:tc>
        <w:tc>
          <w:tcPr>
            <w:tcW w:w="4790" w:type="dxa"/>
          </w:tcPr>
          <w:p w:rsidR="00B53B36" w:rsidRPr="004E46A4" w:rsidRDefault="00B53B36" w:rsidP="00E77753">
            <w:pPr>
              <w:pStyle w:val="TableParagraph"/>
              <w:spacing w:line="163" w:lineRule="exact"/>
              <w:ind w:left="145"/>
              <w:rPr>
                <w:color w:val="000000" w:themeColor="text1"/>
                <w:sz w:val="16"/>
                <w:szCs w:val="16"/>
              </w:rPr>
            </w:pPr>
            <w:r w:rsidRPr="004E46A4">
              <w:rPr>
                <w:color w:val="000000" w:themeColor="text1"/>
                <w:sz w:val="16"/>
                <w:szCs w:val="16"/>
              </w:rPr>
              <w:t>fundoeducacaoita@gmail.com</w:t>
            </w:r>
          </w:p>
        </w:tc>
      </w:tr>
    </w:tbl>
    <w:p w:rsidR="00EA06A7" w:rsidRDefault="00EA06A7">
      <w:pPr>
        <w:spacing w:line="163" w:lineRule="exact"/>
        <w:rPr>
          <w:sz w:val="16"/>
        </w:rPr>
      </w:pPr>
    </w:p>
    <w:p w:rsidR="00D04410" w:rsidRDefault="00D04410">
      <w:pPr>
        <w:spacing w:line="163" w:lineRule="exact"/>
        <w:rPr>
          <w:sz w:val="16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 ADESÃO À ATA DE REGISTRO DE PREÇOS.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Não será admitida a adesão à ata de registro de preços de corrente desta licitação.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VALIDADE DA ATA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A validade da Ata de Registro de Preços será de 12 meses, a partir da sua assinatura, podendo ser prorrogado, por igual período, desde que comprovado o preço vantajoso, nos termos do art. 84 daLei 14.133,de2021.</w:t>
      </w:r>
    </w:p>
    <w:p w:rsidR="00D04410" w:rsidRDefault="00D04410" w:rsidP="00D04410">
      <w:pPr>
        <w:pStyle w:val="Corpodetexto"/>
        <w:spacing w:before="11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910"/>
        </w:tabs>
      </w:pPr>
      <w:r>
        <w:rPr>
          <w:shd w:val="clear" w:color="auto" w:fill="DBDBDB"/>
        </w:rPr>
        <w:t>REVISÃO E CANCELAMENTO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7" w:firstLine="0"/>
        <w:rPr>
          <w:sz w:val="21"/>
        </w:rPr>
      </w:pPr>
      <w:r>
        <w:rPr>
          <w:sz w:val="21"/>
        </w:rPr>
        <w:t>A Administração realizará pesquisa de mercado periodicamente, em intervalos não superiores a 180(cento e oitenta)dias,afim de verificar avantajosidade dos preços registrados nesta Ata.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>Os preços registrados poderão ser revistos em decorrência de eventual   redução   dos preços praticados no mercado ou de fato que eleve o custo do objeto registrado,cabendo à Administração promover as negociações junto ao(s)fornecedor(es).</w:t>
      </w:r>
    </w:p>
    <w:p w:rsidR="00D04410" w:rsidRDefault="00D04410" w:rsidP="00D04410">
      <w:pPr>
        <w:pStyle w:val="Corpodetexto"/>
        <w:spacing w:before="10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Quando o preço registrado tornar-se superior ao preço praticado no mercado por motivo superveniente,a Administração convocará o(s)fornecedor(es)para negociar(em)a redução dos preços aos valores praticados pelo mercado.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5" w:firstLine="0"/>
        <w:rPr>
          <w:sz w:val="21"/>
        </w:rPr>
      </w:pPr>
      <w:r>
        <w:rPr>
          <w:sz w:val="21"/>
        </w:rPr>
        <w:t>O fornecedor que não aceitar reduzir seu preço ao valor praticado pelo mercado será liberado docompromissoassumido,semaplicaçãodepenalidade.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6" w:firstLine="0"/>
        <w:rPr>
          <w:sz w:val="21"/>
        </w:rPr>
      </w:pPr>
      <w:r>
        <w:rPr>
          <w:sz w:val="21"/>
        </w:rPr>
        <w:lastRenderedPageBreak/>
        <w:t>A ordem de classificação dos fornecedores que aceitarem reduzir seus preços aos valores demercadoobservaráaclassificaçãooriginal.</w:t>
      </w:r>
    </w:p>
    <w:p w:rsidR="00D04410" w:rsidRDefault="00D04410" w:rsidP="00D04410">
      <w:pPr>
        <w:pStyle w:val="Corpodetexto"/>
        <w:spacing w:before="9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Quando o preço de mercado tornar-se superior aos preços registrados e o fornecedor não pudercumprirocompromisso,oórgãogerenciadorpoderá: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Liberar o fornecedor do compromisso assumido, caso a comunicação ocorra antes do pedido de fornecimento,e semaplicação da penalidades e confirmada a veracidade dos motivos e comprovantes apresentados;e</w:t>
      </w:r>
    </w:p>
    <w:p w:rsidR="00D04410" w:rsidRDefault="00D04410">
      <w:pPr>
        <w:spacing w:line="163" w:lineRule="exact"/>
        <w:rPr>
          <w:sz w:val="16"/>
        </w:rPr>
      </w:pPr>
    </w:p>
    <w:p w:rsidR="00D04410" w:rsidRDefault="00D04410">
      <w:pPr>
        <w:spacing w:line="163" w:lineRule="exact"/>
        <w:rPr>
          <w:sz w:val="16"/>
        </w:rPr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left="1065" w:hanging="570"/>
        <w:rPr>
          <w:sz w:val="21"/>
        </w:rPr>
      </w:pPr>
      <w:r>
        <w:rPr>
          <w:sz w:val="21"/>
        </w:rPr>
        <w:t>Convocar os demais fornecedores para assegurar igual oportunidade de negociação.</w:t>
      </w:r>
    </w:p>
    <w:p w:rsidR="00D04410" w:rsidRDefault="00D04410" w:rsidP="00D04410">
      <w:pPr>
        <w:pStyle w:val="Corpodetexto"/>
      </w:pPr>
    </w:p>
    <w:p w:rsidR="00D04410" w:rsidRDefault="00D04410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75" w:firstLine="0"/>
        <w:rPr>
          <w:sz w:val="21"/>
        </w:rPr>
      </w:pPr>
      <w:r>
        <w:rPr>
          <w:sz w:val="21"/>
        </w:rPr>
        <w:t>Não havendo êxito nas negociações, o órgão gerenciador deverá proceder à revogação desta ata de registro de preços,adotando as medidas cabíveis para obtenção da contratação mais vantajosa.</w:t>
      </w:r>
    </w:p>
    <w:p w:rsidR="00477E53" w:rsidRDefault="00477E53" w:rsidP="00477E53">
      <w:pPr>
        <w:tabs>
          <w:tab w:val="left" w:pos="641"/>
        </w:tabs>
        <w:ind w:right="175"/>
        <w:rPr>
          <w:sz w:val="21"/>
        </w:rPr>
      </w:pPr>
    </w:p>
    <w:p w:rsidR="00477E53" w:rsidRDefault="00477E53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75"/>
        <w:jc w:val="left"/>
        <w:rPr>
          <w:sz w:val="21"/>
        </w:rPr>
      </w:pPr>
      <w:r>
        <w:rPr>
          <w:sz w:val="21"/>
        </w:rPr>
        <w:t>O</w:t>
      </w:r>
      <w:r w:rsidRPr="00477E53">
        <w:rPr>
          <w:sz w:val="21"/>
        </w:rPr>
        <w:t xml:space="preserve"> registro do fornecedor será cancelado quando</w:t>
      </w:r>
      <w:r>
        <w:rPr>
          <w:sz w:val="21"/>
        </w:rPr>
        <w:t>:</w:t>
      </w:r>
    </w:p>
    <w:p w:rsidR="00477E53" w:rsidRDefault="00477E53" w:rsidP="00477E53">
      <w:pPr>
        <w:tabs>
          <w:tab w:val="left" w:pos="641"/>
        </w:tabs>
        <w:ind w:right="175"/>
        <w:rPr>
          <w:sz w:val="21"/>
        </w:rPr>
      </w:pPr>
    </w:p>
    <w:p w:rsidR="00477E53" w:rsidRDefault="00477E53" w:rsidP="00477E53">
      <w:pPr>
        <w:pStyle w:val="PargrafodaLista"/>
        <w:numPr>
          <w:ilvl w:val="2"/>
          <w:numId w:val="1"/>
        </w:numPr>
        <w:tabs>
          <w:tab w:val="left" w:pos="1066"/>
        </w:tabs>
        <w:ind w:left="1065" w:hanging="570"/>
        <w:rPr>
          <w:sz w:val="21"/>
        </w:rPr>
      </w:pPr>
      <w:r>
        <w:rPr>
          <w:sz w:val="21"/>
        </w:rPr>
        <w:t>Descumprir as condições da ata de registro de preços;</w:t>
      </w:r>
    </w:p>
    <w:p w:rsidR="00EA06A7" w:rsidRDefault="00EA06A7">
      <w:pPr>
        <w:pStyle w:val="Corpodetexto"/>
        <w:spacing w:before="11"/>
        <w:rPr>
          <w:sz w:val="20"/>
        </w:rPr>
      </w:pPr>
    </w:p>
    <w:p w:rsidR="00EA06A7" w:rsidRDefault="008117D7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Não</w:t>
      </w:r>
      <w:r w:rsidR="00D6544F">
        <w:rPr>
          <w:sz w:val="21"/>
        </w:rPr>
        <w:t xml:space="preserve"> </w:t>
      </w:r>
      <w:r>
        <w:rPr>
          <w:sz w:val="21"/>
        </w:rPr>
        <w:t>retirar</w:t>
      </w:r>
      <w:r w:rsidR="00D6544F">
        <w:rPr>
          <w:sz w:val="21"/>
        </w:rPr>
        <w:t xml:space="preserve"> </w:t>
      </w:r>
      <w:r>
        <w:rPr>
          <w:sz w:val="21"/>
        </w:rPr>
        <w:t>a</w:t>
      </w:r>
      <w:r w:rsidR="00D6544F">
        <w:rPr>
          <w:sz w:val="21"/>
        </w:rPr>
        <w:t xml:space="preserve"> </w:t>
      </w:r>
      <w:r>
        <w:rPr>
          <w:sz w:val="21"/>
        </w:rPr>
        <w:t>nota</w:t>
      </w:r>
      <w:r w:rsidR="00D6544F">
        <w:rPr>
          <w:sz w:val="21"/>
        </w:rPr>
        <w:t xml:space="preserve"> </w:t>
      </w:r>
      <w:r>
        <w:rPr>
          <w:sz w:val="21"/>
        </w:rPr>
        <w:t>de</w:t>
      </w:r>
      <w:r w:rsidR="00D6544F">
        <w:rPr>
          <w:sz w:val="21"/>
        </w:rPr>
        <w:t xml:space="preserve"> </w:t>
      </w:r>
      <w:r>
        <w:rPr>
          <w:sz w:val="21"/>
        </w:rPr>
        <w:t>empenho</w:t>
      </w:r>
      <w:r w:rsidR="00D6544F">
        <w:rPr>
          <w:sz w:val="21"/>
        </w:rPr>
        <w:t xml:space="preserve"> </w:t>
      </w:r>
      <w:r>
        <w:rPr>
          <w:sz w:val="21"/>
        </w:rPr>
        <w:t>ou</w:t>
      </w:r>
      <w:r w:rsidR="00D6544F">
        <w:rPr>
          <w:sz w:val="21"/>
        </w:rPr>
        <w:t xml:space="preserve"> </w:t>
      </w:r>
      <w:r>
        <w:rPr>
          <w:sz w:val="21"/>
        </w:rPr>
        <w:t>instrumento</w:t>
      </w:r>
      <w:r w:rsidR="00D6544F">
        <w:rPr>
          <w:sz w:val="21"/>
        </w:rPr>
        <w:t xml:space="preserve"> </w:t>
      </w:r>
      <w:r>
        <w:rPr>
          <w:sz w:val="21"/>
        </w:rPr>
        <w:t>equivalente</w:t>
      </w:r>
      <w:r w:rsidR="00D6544F">
        <w:rPr>
          <w:sz w:val="21"/>
        </w:rPr>
        <w:t xml:space="preserve"> </w:t>
      </w:r>
      <w:r>
        <w:rPr>
          <w:sz w:val="21"/>
        </w:rPr>
        <w:t>no</w:t>
      </w:r>
      <w:r w:rsidR="00D6544F">
        <w:rPr>
          <w:sz w:val="21"/>
        </w:rPr>
        <w:t xml:space="preserve"> </w:t>
      </w:r>
      <w:r>
        <w:rPr>
          <w:sz w:val="21"/>
        </w:rPr>
        <w:t>prazo</w:t>
      </w:r>
      <w:r w:rsidR="00D6544F">
        <w:rPr>
          <w:sz w:val="21"/>
        </w:rPr>
        <w:t xml:space="preserve"> </w:t>
      </w:r>
      <w:r>
        <w:rPr>
          <w:sz w:val="21"/>
        </w:rPr>
        <w:t>estabelecido</w:t>
      </w:r>
      <w:r w:rsidR="00D6544F">
        <w:rPr>
          <w:sz w:val="21"/>
        </w:rPr>
        <w:t xml:space="preserve"> </w:t>
      </w:r>
      <w:r>
        <w:rPr>
          <w:sz w:val="21"/>
        </w:rPr>
        <w:t>pela</w:t>
      </w:r>
      <w:r w:rsidR="00D6544F">
        <w:rPr>
          <w:sz w:val="21"/>
        </w:rPr>
        <w:t xml:space="preserve"> </w:t>
      </w:r>
      <w:r>
        <w:rPr>
          <w:sz w:val="21"/>
        </w:rPr>
        <w:t>Administração,sem justificativa</w:t>
      </w:r>
      <w:r w:rsidR="00D6544F">
        <w:rPr>
          <w:sz w:val="21"/>
        </w:rPr>
        <w:t xml:space="preserve"> </w:t>
      </w:r>
      <w:r>
        <w:rPr>
          <w:sz w:val="21"/>
        </w:rPr>
        <w:t>aceitável;</w:t>
      </w:r>
    </w:p>
    <w:p w:rsidR="00675536" w:rsidRDefault="00675536" w:rsidP="00675536">
      <w:pPr>
        <w:pStyle w:val="PargrafodaLista"/>
        <w:tabs>
          <w:tab w:val="left" w:pos="1066"/>
        </w:tabs>
        <w:ind w:left="496" w:right="175"/>
        <w:rPr>
          <w:sz w:val="21"/>
        </w:rPr>
      </w:pPr>
    </w:p>
    <w:p w:rsidR="00EA06A7" w:rsidRDefault="00EA06A7">
      <w:pPr>
        <w:pStyle w:val="Corpodetexto"/>
      </w:pPr>
    </w:p>
    <w:p w:rsidR="00EA06A7" w:rsidRDefault="008117D7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3" w:firstLine="0"/>
        <w:rPr>
          <w:sz w:val="21"/>
        </w:rPr>
      </w:pPr>
      <w:r>
        <w:rPr>
          <w:sz w:val="21"/>
        </w:rPr>
        <w:t>Não aceitar reduzir o seu preço registrado, na hipótese deste se tornar superior àqueles</w:t>
      </w:r>
      <w:r w:rsidR="00D62B0D">
        <w:rPr>
          <w:sz w:val="21"/>
        </w:rPr>
        <w:t xml:space="preserve"> </w:t>
      </w:r>
      <w:r>
        <w:rPr>
          <w:sz w:val="21"/>
        </w:rPr>
        <w:t>praticados</w:t>
      </w:r>
      <w:r w:rsidR="00D62B0D">
        <w:rPr>
          <w:sz w:val="21"/>
        </w:rPr>
        <w:t xml:space="preserve"> </w:t>
      </w:r>
      <w:r>
        <w:rPr>
          <w:sz w:val="21"/>
        </w:rPr>
        <w:t>no</w:t>
      </w:r>
      <w:r w:rsidR="00D62B0D">
        <w:rPr>
          <w:sz w:val="21"/>
        </w:rPr>
        <w:t xml:space="preserve"> </w:t>
      </w:r>
      <w:r>
        <w:rPr>
          <w:sz w:val="21"/>
        </w:rPr>
        <w:t>mercado;ou</w:t>
      </w:r>
    </w:p>
    <w:p w:rsidR="00EA06A7" w:rsidRDefault="00EA06A7">
      <w:pPr>
        <w:pStyle w:val="Corpodetexto"/>
        <w:spacing w:before="1"/>
      </w:pPr>
    </w:p>
    <w:p w:rsidR="00EA06A7" w:rsidRPr="00812B99" w:rsidRDefault="008117D7" w:rsidP="00812B99">
      <w:pPr>
        <w:pStyle w:val="PargrafodaLista"/>
        <w:numPr>
          <w:ilvl w:val="2"/>
          <w:numId w:val="1"/>
        </w:numPr>
        <w:tabs>
          <w:tab w:val="left" w:pos="1066"/>
        </w:tabs>
        <w:ind w:right="174" w:firstLine="0"/>
        <w:rPr>
          <w:sz w:val="21"/>
        </w:rPr>
      </w:pPr>
      <w:r>
        <w:rPr>
          <w:sz w:val="21"/>
        </w:rPr>
        <w:t>Sofrer sanção administrativa cujo efeito torne-o proibido de celebrar contrato administrativo,alcançando</w:t>
      </w:r>
      <w:r w:rsidR="00D62B0D">
        <w:rPr>
          <w:sz w:val="21"/>
        </w:rPr>
        <w:t xml:space="preserve"> </w:t>
      </w:r>
      <w:r>
        <w:rPr>
          <w:sz w:val="21"/>
        </w:rPr>
        <w:t>o</w:t>
      </w:r>
      <w:r w:rsidR="00D62B0D">
        <w:rPr>
          <w:sz w:val="21"/>
        </w:rPr>
        <w:t xml:space="preserve"> </w:t>
      </w:r>
      <w:r>
        <w:rPr>
          <w:sz w:val="21"/>
        </w:rPr>
        <w:t>órgão gerenciador</w:t>
      </w:r>
      <w:r w:rsidR="00D62B0D">
        <w:rPr>
          <w:sz w:val="21"/>
        </w:rPr>
        <w:t xml:space="preserve"> </w:t>
      </w:r>
      <w:r>
        <w:rPr>
          <w:sz w:val="21"/>
        </w:rPr>
        <w:t>e</w:t>
      </w:r>
      <w:r w:rsidR="00D62B0D">
        <w:rPr>
          <w:sz w:val="21"/>
        </w:rPr>
        <w:t xml:space="preserve"> </w:t>
      </w:r>
      <w:r>
        <w:rPr>
          <w:sz w:val="21"/>
        </w:rPr>
        <w:t>órgão(s)participante(s).</w:t>
      </w: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95"/>
        <w:ind w:right="173" w:firstLine="0"/>
        <w:rPr>
          <w:sz w:val="21"/>
        </w:rPr>
      </w:pPr>
      <w:r>
        <w:rPr>
          <w:sz w:val="21"/>
        </w:rPr>
        <w:t>O cancelamento de registros nas hipóteses previstas nos itens 7.7.1,7.7.2e7.7.4 será formalizado por despacho do órgão gerenciador,assegurado o contraditório e a ampla defesa.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O cancelamento do registro de preços poderá ocorrer por fato superveniente, decorrente de caso fortuito ou força maior, que prejudique o cumprimento da ata,devidamente comprovados e justificados,por razão de interesse público a pedido do fornecedor.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DAS PENALIDADES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rPr>
          <w:rFonts w:ascii="Arial"/>
          <w:b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1" w:firstLine="0"/>
        <w:rPr>
          <w:sz w:val="21"/>
        </w:rPr>
      </w:pPr>
      <w:r>
        <w:rPr>
          <w:sz w:val="21"/>
        </w:rPr>
        <w:t>O descumprimento da Ata de Registro de Preços ensejará aplicação das penalidades estabelecidas no Edital.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É da competência do órgão gerenciador a aplicação das penalidades decorrentes do descumprimento do pactuado nesta ata de registro de preço,exceto nas hipóteses em que o descumprimento disser respeito às contratações dos órgãos participantes, caso no qual caberá ao respectivo órgão participante a aplicação da penalidade.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CONDIÇÕES GERAIS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2" w:firstLine="0"/>
        <w:rPr>
          <w:sz w:val="21"/>
        </w:rPr>
      </w:pPr>
      <w:r>
        <w:rPr>
          <w:sz w:val="21"/>
        </w:rPr>
        <w:t xml:space="preserve">As condições gerais do fornecimento, tais como os prazos para entrega e recebimento do objeto,as obrigações da Administraçãoe do fornecedor registrado, penalidades e demais condições do ajuste,encontram-se definidos no Termo de Referência,AnexoI do Edital </w:t>
      </w:r>
      <w:r w:rsidR="00CB67A8">
        <w:rPr>
          <w:sz w:val="21"/>
        </w:rPr>
        <w:t>013/2024</w:t>
      </w:r>
      <w:r>
        <w:rPr>
          <w:sz w:val="21"/>
        </w:rPr>
        <w:t>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 xml:space="preserve">Nas alterações unilaterais a que se refere o inciso I do </w:t>
      </w:r>
      <w:r>
        <w:rPr>
          <w:rFonts w:ascii="Arial" w:hAnsi="Arial"/>
          <w:i/>
          <w:sz w:val="21"/>
        </w:rPr>
        <w:t xml:space="preserve">caput </w:t>
      </w:r>
      <w:r>
        <w:rPr>
          <w:sz w:val="21"/>
        </w:rPr>
        <w:t>do art. 124 da Lei 14.133, de 2021, o contratado será obrigado a aceitar, nas mesmas condições contratuais, acréscimos ou supressões de até 25%(vinte e cinco por cento)do valor inicial atualizado desta Ata de Registro de Preços.</w:t>
      </w:r>
    </w:p>
    <w:p w:rsidR="00D04410" w:rsidRDefault="00D04410" w:rsidP="00D04410">
      <w:pPr>
        <w:pStyle w:val="Corpodetexto"/>
        <w:spacing w:before="10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A ata de realização da sessão pública do pregão, contendo a relação dos licitantes que aceitar em cotar os bens ou serviços com preços iguais ao do licitante vencedor do certame, será anexada a esta Ata de Registro de Preços,nos termos do art.82,§5º,incisoVI,daLei 14.133,de2021.</w:t>
      </w:r>
    </w:p>
    <w:p w:rsidR="00D04410" w:rsidRDefault="00D04410" w:rsidP="00D04410">
      <w:pPr>
        <w:pStyle w:val="Corpodetexto"/>
        <w:spacing w:before="1"/>
      </w:pPr>
    </w:p>
    <w:p w:rsidR="000E526F" w:rsidRDefault="000E526F" w:rsidP="00D04410">
      <w:pPr>
        <w:pStyle w:val="Corpodetexto"/>
        <w:spacing w:before="1"/>
      </w:pPr>
    </w:p>
    <w:p w:rsidR="000E526F" w:rsidRDefault="000E526F" w:rsidP="00D04410">
      <w:pPr>
        <w:pStyle w:val="Corpodetexto"/>
        <w:spacing w:before="1"/>
      </w:pPr>
    </w:p>
    <w:p w:rsidR="000E526F" w:rsidRDefault="000E526F" w:rsidP="00D04410">
      <w:pPr>
        <w:pStyle w:val="Corpodetexto"/>
        <w:spacing w:before="1"/>
      </w:pPr>
    </w:p>
    <w:p w:rsidR="00D04410" w:rsidRDefault="00D04410" w:rsidP="00D04410">
      <w:pPr>
        <w:pStyle w:val="Corpodetexto"/>
        <w:ind w:left="212"/>
      </w:pPr>
      <w:r>
        <w:t>Para firmeza e validade do pactuado,apresente Ata foi lavrada em</w:t>
      </w:r>
      <w:r>
        <w:rPr>
          <w:color w:val="FF0000"/>
        </w:rPr>
        <w:t xml:space="preserve"> 2</w:t>
      </w:r>
      <w:r>
        <w:t>(</w:t>
      </w:r>
      <w:r>
        <w:rPr>
          <w:color w:val="FF0000"/>
        </w:rPr>
        <w:t>duas</w:t>
      </w:r>
      <w:r>
        <w:t>)vias de igual teor,que,depois de lida e achada em ordem,vai assinada pelas partes.</w:t>
      </w:r>
    </w:p>
    <w:p w:rsidR="00D04410" w:rsidRDefault="00D04410">
      <w:pPr>
        <w:jc w:val="both"/>
        <w:rPr>
          <w:sz w:val="21"/>
        </w:rPr>
      </w:pPr>
    </w:p>
    <w:p w:rsidR="00477E53" w:rsidRDefault="00477E53" w:rsidP="00477E53">
      <w:pPr>
        <w:jc w:val="center"/>
        <w:rPr>
          <w:sz w:val="21"/>
        </w:rPr>
      </w:pPr>
    </w:p>
    <w:p w:rsidR="00E95901" w:rsidRDefault="00E95901" w:rsidP="00477E53">
      <w:pPr>
        <w:jc w:val="center"/>
        <w:rPr>
          <w:sz w:val="21"/>
        </w:rPr>
      </w:pPr>
    </w:p>
    <w:p w:rsidR="00E95901" w:rsidRDefault="00E95901" w:rsidP="00477E53">
      <w:pPr>
        <w:jc w:val="center"/>
        <w:rPr>
          <w:sz w:val="21"/>
        </w:rPr>
      </w:pPr>
    </w:p>
    <w:p w:rsidR="00E95901" w:rsidRDefault="00E95901" w:rsidP="00477E53">
      <w:pPr>
        <w:jc w:val="center"/>
        <w:rPr>
          <w:sz w:val="21"/>
        </w:rPr>
      </w:pPr>
    </w:p>
    <w:p w:rsidR="00E95901" w:rsidRDefault="00E95901" w:rsidP="00477E53">
      <w:pPr>
        <w:jc w:val="center"/>
        <w:rPr>
          <w:sz w:val="21"/>
        </w:rPr>
      </w:pPr>
    </w:p>
    <w:p w:rsidR="005D798E" w:rsidRDefault="005D798E" w:rsidP="00477E53">
      <w:pPr>
        <w:jc w:val="center"/>
        <w:rPr>
          <w:sz w:val="21"/>
        </w:rPr>
      </w:pPr>
    </w:p>
    <w:p w:rsidR="005D798E" w:rsidRDefault="005D798E" w:rsidP="00477E53">
      <w:pPr>
        <w:jc w:val="center"/>
        <w:rPr>
          <w:sz w:val="21"/>
        </w:rPr>
      </w:pPr>
    </w:p>
    <w:p w:rsidR="00477E53" w:rsidRDefault="000E526F" w:rsidP="00477E53">
      <w:pPr>
        <w:jc w:val="center"/>
        <w:rPr>
          <w:sz w:val="21"/>
        </w:rPr>
      </w:pPr>
      <w:r>
        <w:rPr>
          <w:sz w:val="21"/>
        </w:rPr>
        <w:t>Itaberaba/Ba, 28</w:t>
      </w:r>
      <w:r w:rsidR="00E95901">
        <w:rPr>
          <w:sz w:val="21"/>
        </w:rPr>
        <w:t xml:space="preserve"> de Maio</w:t>
      </w:r>
      <w:r w:rsidR="00CB67A8">
        <w:rPr>
          <w:sz w:val="21"/>
        </w:rPr>
        <w:t xml:space="preserve"> de 2024</w:t>
      </w:r>
    </w:p>
    <w:p w:rsidR="00477E53" w:rsidRDefault="00477E53" w:rsidP="00477E53">
      <w:pPr>
        <w:pStyle w:val="Corpodetexto"/>
        <w:spacing w:before="2"/>
        <w:rPr>
          <w:szCs w:val="22"/>
        </w:rPr>
      </w:pPr>
    </w:p>
    <w:p w:rsidR="003F291F" w:rsidRDefault="003F291F" w:rsidP="00477E53">
      <w:pPr>
        <w:pStyle w:val="Corpodetexto"/>
        <w:spacing w:before="2"/>
        <w:rPr>
          <w:szCs w:val="22"/>
        </w:rPr>
      </w:pPr>
    </w:p>
    <w:p w:rsidR="00E31E51" w:rsidRDefault="00477E53" w:rsidP="00E31E51">
      <w:pPr>
        <w:pStyle w:val="Corpodetexto"/>
        <w:spacing w:before="2"/>
      </w:pPr>
      <w:r>
        <w:t xml:space="preserve">                              </w:t>
      </w:r>
      <w:r w:rsidR="008B0C28">
        <w:t xml:space="preserve">                       </w:t>
      </w:r>
    </w:p>
    <w:p w:rsidR="00E31E51" w:rsidRDefault="00E31E51" w:rsidP="00E31E51">
      <w:pPr>
        <w:pStyle w:val="Corpodetexto"/>
        <w:spacing w:before="2"/>
      </w:pPr>
    </w:p>
    <w:p w:rsidR="00E31E51" w:rsidRDefault="00E31E51" w:rsidP="00E31E51">
      <w:pPr>
        <w:pStyle w:val="Corpodetexto"/>
        <w:spacing w:before="2"/>
      </w:pPr>
    </w:p>
    <w:p w:rsidR="00E31E51" w:rsidRDefault="00E31E51" w:rsidP="00E31E51">
      <w:pPr>
        <w:pStyle w:val="Corpodetexto"/>
        <w:spacing w:before="2"/>
        <w:jc w:val="center"/>
      </w:pPr>
    </w:p>
    <w:p w:rsidR="00E31E51" w:rsidRDefault="00E31E51" w:rsidP="00E31E51">
      <w:pPr>
        <w:pStyle w:val="Corpodetexto"/>
        <w:spacing w:before="2"/>
        <w:jc w:val="center"/>
      </w:pPr>
      <w:r>
        <w:t>FUNDO DE EDUCAÇÃO DE ITABERABA</w:t>
      </w:r>
    </w:p>
    <w:p w:rsidR="00E31E51" w:rsidRDefault="00E31E51" w:rsidP="00E31E51">
      <w:pPr>
        <w:pStyle w:val="Corpodetexto"/>
        <w:spacing w:before="2"/>
        <w:jc w:val="center"/>
      </w:pPr>
      <w:r>
        <w:t>Rep. Legal: Adauto de Araújo Lima</w:t>
      </w:r>
    </w:p>
    <w:p w:rsidR="00477E53" w:rsidRDefault="00477E53" w:rsidP="00E31E51">
      <w:pPr>
        <w:pStyle w:val="Corpodetexto"/>
        <w:spacing w:before="2"/>
      </w:pPr>
      <w:r>
        <w:t xml:space="preserve">                  </w:t>
      </w:r>
      <w:r w:rsidR="003F291F">
        <w:t xml:space="preserve">                        </w:t>
      </w:r>
      <w:r>
        <w:t xml:space="preserve">    </w:t>
      </w:r>
    </w:p>
    <w:p w:rsidR="003F291F" w:rsidRDefault="003F291F" w:rsidP="003F291F">
      <w:pPr>
        <w:pStyle w:val="Corpodetexto"/>
        <w:spacing w:before="2"/>
      </w:pPr>
    </w:p>
    <w:p w:rsidR="00477E53" w:rsidRDefault="00477E53" w:rsidP="003F291F">
      <w:pPr>
        <w:rPr>
          <w:sz w:val="21"/>
        </w:rPr>
      </w:pPr>
    </w:p>
    <w:p w:rsidR="00E31E51" w:rsidRDefault="00E31E51" w:rsidP="003F291F">
      <w:pPr>
        <w:rPr>
          <w:sz w:val="21"/>
        </w:rPr>
      </w:pPr>
    </w:p>
    <w:p w:rsidR="00E31E51" w:rsidRDefault="00E31E51" w:rsidP="003F291F">
      <w:pPr>
        <w:rPr>
          <w:sz w:val="21"/>
        </w:rPr>
      </w:pPr>
    </w:p>
    <w:p w:rsidR="00477E53" w:rsidRDefault="00E31E51" w:rsidP="00E31E51">
      <w:pPr>
        <w:pStyle w:val="Corpodetexto"/>
        <w:spacing w:before="2"/>
        <w:jc w:val="center"/>
      </w:pPr>
      <w:r>
        <w:t>J F REIS ME</w:t>
      </w:r>
    </w:p>
    <w:p w:rsidR="003132C6" w:rsidRDefault="00477E53" w:rsidP="00E31E51">
      <w:pPr>
        <w:pStyle w:val="Corpodetexto"/>
        <w:spacing w:before="2"/>
        <w:jc w:val="center"/>
      </w:pPr>
      <w:r>
        <w:t>Rep. Le</w:t>
      </w:r>
      <w:r w:rsidR="006D4A2F">
        <w:t xml:space="preserve">gal: </w:t>
      </w:r>
      <w:r w:rsidR="00E31E51">
        <w:t>JADIEL FONSECA REIS</w:t>
      </w:r>
    </w:p>
    <w:p w:rsidR="000E6DCA" w:rsidRPr="00477E53" w:rsidRDefault="000E6DCA" w:rsidP="00E31E51">
      <w:pPr>
        <w:pStyle w:val="Corpodetexto"/>
        <w:spacing w:before="2"/>
        <w:jc w:val="center"/>
      </w:pPr>
      <w:r>
        <w:t xml:space="preserve">CPF: </w:t>
      </w:r>
      <w:r w:rsidR="00E31E51">
        <w:t>037.012.255-08</w:t>
      </w:r>
    </w:p>
    <w:sectPr w:rsidR="000E6DCA" w:rsidRPr="00477E53" w:rsidSect="00A201AC">
      <w:headerReference w:type="default" r:id="rId7"/>
      <w:pgSz w:w="11910" w:h="16840"/>
      <w:pgMar w:top="1880" w:right="960" w:bottom="280" w:left="920" w:header="569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18DF" w:rsidRDefault="002918DF">
      <w:r>
        <w:separator/>
      </w:r>
    </w:p>
  </w:endnote>
  <w:endnote w:type="continuationSeparator" w:id="1">
    <w:p w:rsidR="002918DF" w:rsidRDefault="002918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18DF" w:rsidRDefault="002918DF">
      <w:r>
        <w:separator/>
      </w:r>
    </w:p>
  </w:footnote>
  <w:footnote w:type="continuationSeparator" w:id="1">
    <w:p w:rsidR="002918DF" w:rsidRDefault="002918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FEA" w:rsidRDefault="008E7FEA" w:rsidP="006A418E">
    <w:pPr>
      <w:pStyle w:val="Cabealho"/>
      <w:tabs>
        <w:tab w:val="clear" w:pos="4252"/>
        <w:tab w:val="clear" w:pos="8504"/>
        <w:tab w:val="left" w:pos="2741"/>
      </w:tabs>
    </w:pPr>
    <w:r>
      <w:rPr>
        <w:noProof/>
        <w:lang w:val="pt-BR" w:eastAsia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-112395</wp:posOffset>
          </wp:positionH>
          <wp:positionV relativeFrom="paragraph">
            <wp:posOffset>-135255</wp:posOffset>
          </wp:positionV>
          <wp:extent cx="1435100" cy="678180"/>
          <wp:effectExtent l="1905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5100" cy="6781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p w:rsidR="008E7FEA" w:rsidRPr="00992E3D" w:rsidRDefault="008E7FEA" w:rsidP="006A418E">
    <w:pPr>
      <w:pStyle w:val="Cabealho"/>
      <w:tabs>
        <w:tab w:val="clear" w:pos="4252"/>
        <w:tab w:val="clear" w:pos="8504"/>
        <w:tab w:val="left" w:pos="2741"/>
      </w:tabs>
      <w:rPr>
        <w:b/>
        <w:sz w:val="36"/>
        <w:szCs w:val="36"/>
      </w:rPr>
    </w:pPr>
    <w:r>
      <w:t xml:space="preserve">                                     </w:t>
    </w:r>
    <w:r w:rsidRPr="00992E3D">
      <w:rPr>
        <w:b/>
        <w:sz w:val="36"/>
        <w:szCs w:val="36"/>
      </w:rPr>
      <w:t xml:space="preserve">PREFEITURA MUNICIPAL DE ITABERABA </w:t>
    </w:r>
  </w:p>
  <w:p w:rsidR="008E7FEA" w:rsidRDefault="008E7FEA" w:rsidP="006A418E">
    <w:pPr>
      <w:pStyle w:val="Cabealho"/>
      <w:tabs>
        <w:tab w:val="left" w:pos="1498"/>
      </w:tabs>
    </w:pPr>
  </w:p>
  <w:p w:rsidR="008E7FEA" w:rsidRDefault="008E7FEA" w:rsidP="006A418E">
    <w:pPr>
      <w:pStyle w:val="Cabealho"/>
      <w:tabs>
        <w:tab w:val="left" w:pos="1005"/>
        <w:tab w:val="left" w:pos="1498"/>
      </w:tabs>
    </w:pPr>
    <w:r>
      <w:tab/>
    </w:r>
    <w:r>
      <w:tab/>
    </w:r>
    <w:r>
      <w:tab/>
    </w:r>
  </w:p>
  <w:p w:rsidR="008E7FEA" w:rsidRDefault="008E7FEA">
    <w:pPr>
      <w:pStyle w:val="Corpodetexto"/>
      <w:spacing w:line="14" w:lineRule="auto"/>
      <w:rPr>
        <w:sz w:val="20"/>
      </w:rPr>
    </w:pPr>
    <w:r w:rsidRPr="00203005">
      <w:rPr>
        <w:noProof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20.55pt;margin-top:36.5pt;width:242pt;height:97.5pt;z-index:-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" filled="f" stroked="f">
          <v:textbox style="mso-next-textbox:#Text Box 1" inset="0,0,0,0">
            <w:txbxContent>
              <w:p w:rsidR="008E7FEA" w:rsidRDefault="008E7FEA">
                <w:pPr>
                  <w:spacing w:before="1"/>
                  <w:ind w:left="3" w:right="1"/>
                  <w:jc w:val="center"/>
                  <w:rPr>
                    <w:sz w:val="20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85475"/>
    <w:multiLevelType w:val="hybridMultilevel"/>
    <w:tmpl w:val="060C4D24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8B08C2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abstractNum w:abstractNumId="2">
    <w:nsid w:val="636604AB"/>
    <w:multiLevelType w:val="hybridMultilevel"/>
    <w:tmpl w:val="213C54B2"/>
    <w:lvl w:ilvl="0" w:tplc="B24CAF5A">
      <w:start w:val="1"/>
      <w:numFmt w:val="decimal"/>
      <w:lvlText w:val="%1"/>
      <w:lvlJc w:val="left"/>
      <w:pPr>
        <w:ind w:left="1108" w:hanging="478"/>
      </w:pPr>
      <w:rPr>
        <w:rFonts w:hint="default"/>
        <w:lang w:val="pt-PT" w:eastAsia="en-US" w:bidi="ar-SA"/>
      </w:rPr>
    </w:lvl>
    <w:lvl w:ilvl="1" w:tplc="8A5A25E6">
      <w:numFmt w:val="none"/>
      <w:lvlText w:val=""/>
      <w:lvlJc w:val="left"/>
      <w:pPr>
        <w:tabs>
          <w:tab w:val="num" w:pos="360"/>
        </w:tabs>
      </w:pPr>
    </w:lvl>
    <w:lvl w:ilvl="2" w:tplc="4932672E">
      <w:numFmt w:val="bullet"/>
      <w:lvlText w:val="•"/>
      <w:lvlJc w:val="left"/>
      <w:pPr>
        <w:ind w:left="3150" w:hanging="478"/>
      </w:pPr>
      <w:rPr>
        <w:rFonts w:hint="default"/>
        <w:lang w:val="pt-PT" w:eastAsia="en-US" w:bidi="ar-SA"/>
      </w:rPr>
    </w:lvl>
    <w:lvl w:ilvl="3" w:tplc="B87AA6DC">
      <w:numFmt w:val="bullet"/>
      <w:lvlText w:val="•"/>
      <w:lvlJc w:val="left"/>
      <w:pPr>
        <w:ind w:left="4175" w:hanging="478"/>
      </w:pPr>
      <w:rPr>
        <w:rFonts w:hint="default"/>
        <w:lang w:val="pt-PT" w:eastAsia="en-US" w:bidi="ar-SA"/>
      </w:rPr>
    </w:lvl>
    <w:lvl w:ilvl="4" w:tplc="F6AA5B0C">
      <w:numFmt w:val="bullet"/>
      <w:lvlText w:val="•"/>
      <w:lvlJc w:val="left"/>
      <w:pPr>
        <w:ind w:left="5200" w:hanging="478"/>
      </w:pPr>
      <w:rPr>
        <w:rFonts w:hint="default"/>
        <w:lang w:val="pt-PT" w:eastAsia="en-US" w:bidi="ar-SA"/>
      </w:rPr>
    </w:lvl>
    <w:lvl w:ilvl="5" w:tplc="50E61238">
      <w:numFmt w:val="bullet"/>
      <w:lvlText w:val="•"/>
      <w:lvlJc w:val="left"/>
      <w:pPr>
        <w:ind w:left="6225" w:hanging="478"/>
      </w:pPr>
      <w:rPr>
        <w:rFonts w:hint="default"/>
        <w:lang w:val="pt-PT" w:eastAsia="en-US" w:bidi="ar-SA"/>
      </w:rPr>
    </w:lvl>
    <w:lvl w:ilvl="6" w:tplc="67D83CD0">
      <w:numFmt w:val="bullet"/>
      <w:lvlText w:val="•"/>
      <w:lvlJc w:val="left"/>
      <w:pPr>
        <w:ind w:left="7250" w:hanging="478"/>
      </w:pPr>
      <w:rPr>
        <w:rFonts w:hint="default"/>
        <w:lang w:val="pt-PT" w:eastAsia="en-US" w:bidi="ar-SA"/>
      </w:rPr>
    </w:lvl>
    <w:lvl w:ilvl="7" w:tplc="8004B3E4">
      <w:numFmt w:val="bullet"/>
      <w:lvlText w:val="•"/>
      <w:lvlJc w:val="left"/>
      <w:pPr>
        <w:ind w:left="8275" w:hanging="478"/>
      </w:pPr>
      <w:rPr>
        <w:rFonts w:hint="default"/>
        <w:lang w:val="pt-PT" w:eastAsia="en-US" w:bidi="ar-SA"/>
      </w:rPr>
    </w:lvl>
    <w:lvl w:ilvl="8" w:tplc="D27C926A">
      <w:numFmt w:val="bullet"/>
      <w:lvlText w:val="•"/>
      <w:lvlJc w:val="left"/>
      <w:pPr>
        <w:ind w:left="9300" w:hanging="478"/>
      </w:pPr>
      <w:rPr>
        <w:rFonts w:hint="default"/>
        <w:lang w:val="pt-PT" w:eastAsia="en-US" w:bidi="ar-SA"/>
      </w:rPr>
    </w:lvl>
  </w:abstractNum>
  <w:abstractNum w:abstractNumId="3">
    <w:nsid w:val="6BCD6AA7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50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EA06A7"/>
    <w:rsid w:val="00005D86"/>
    <w:rsid w:val="00017A8C"/>
    <w:rsid w:val="00024D3B"/>
    <w:rsid w:val="00027978"/>
    <w:rsid w:val="000408D9"/>
    <w:rsid w:val="00042814"/>
    <w:rsid w:val="00057AE0"/>
    <w:rsid w:val="0006790B"/>
    <w:rsid w:val="000728ED"/>
    <w:rsid w:val="00076869"/>
    <w:rsid w:val="000927F3"/>
    <w:rsid w:val="000B1BBF"/>
    <w:rsid w:val="000C655B"/>
    <w:rsid w:val="000C6E2A"/>
    <w:rsid w:val="000E526F"/>
    <w:rsid w:val="000E6DCA"/>
    <w:rsid w:val="00116555"/>
    <w:rsid w:val="001203C6"/>
    <w:rsid w:val="00121980"/>
    <w:rsid w:val="0014700F"/>
    <w:rsid w:val="00147041"/>
    <w:rsid w:val="0017473D"/>
    <w:rsid w:val="00203005"/>
    <w:rsid w:val="00207A28"/>
    <w:rsid w:val="00230CC5"/>
    <w:rsid w:val="002311E5"/>
    <w:rsid w:val="002752DF"/>
    <w:rsid w:val="002918DF"/>
    <w:rsid w:val="003004EF"/>
    <w:rsid w:val="00307F0F"/>
    <w:rsid w:val="003132C6"/>
    <w:rsid w:val="00327E33"/>
    <w:rsid w:val="00332389"/>
    <w:rsid w:val="003439D4"/>
    <w:rsid w:val="003442BE"/>
    <w:rsid w:val="003642B5"/>
    <w:rsid w:val="00365640"/>
    <w:rsid w:val="00397A59"/>
    <w:rsid w:val="003D63F5"/>
    <w:rsid w:val="003D7ADF"/>
    <w:rsid w:val="003E2AD6"/>
    <w:rsid w:val="003F291F"/>
    <w:rsid w:val="00426AA4"/>
    <w:rsid w:val="004717BC"/>
    <w:rsid w:val="0047499B"/>
    <w:rsid w:val="00477E53"/>
    <w:rsid w:val="004E45C3"/>
    <w:rsid w:val="004F1D22"/>
    <w:rsid w:val="005705BE"/>
    <w:rsid w:val="005766F1"/>
    <w:rsid w:val="0058714B"/>
    <w:rsid w:val="00587BC8"/>
    <w:rsid w:val="005D798E"/>
    <w:rsid w:val="005F6A85"/>
    <w:rsid w:val="00615118"/>
    <w:rsid w:val="00675536"/>
    <w:rsid w:val="00677861"/>
    <w:rsid w:val="00692CBC"/>
    <w:rsid w:val="006A418E"/>
    <w:rsid w:val="006D4A2F"/>
    <w:rsid w:val="00707E85"/>
    <w:rsid w:val="007426EC"/>
    <w:rsid w:val="00751D7A"/>
    <w:rsid w:val="00783A58"/>
    <w:rsid w:val="007877A9"/>
    <w:rsid w:val="0079522B"/>
    <w:rsid w:val="007D7225"/>
    <w:rsid w:val="007E5D42"/>
    <w:rsid w:val="00810BB9"/>
    <w:rsid w:val="008117D7"/>
    <w:rsid w:val="00812B99"/>
    <w:rsid w:val="008168B9"/>
    <w:rsid w:val="008673BC"/>
    <w:rsid w:val="00894A8B"/>
    <w:rsid w:val="00896F11"/>
    <w:rsid w:val="008A3AB5"/>
    <w:rsid w:val="008B0C28"/>
    <w:rsid w:val="008C2A8F"/>
    <w:rsid w:val="008E7FEA"/>
    <w:rsid w:val="008F243E"/>
    <w:rsid w:val="00926322"/>
    <w:rsid w:val="00940140"/>
    <w:rsid w:val="00953BAB"/>
    <w:rsid w:val="009551E8"/>
    <w:rsid w:val="00960C60"/>
    <w:rsid w:val="0096424D"/>
    <w:rsid w:val="00987BB5"/>
    <w:rsid w:val="00992E3D"/>
    <w:rsid w:val="009B3A20"/>
    <w:rsid w:val="009C6C9C"/>
    <w:rsid w:val="00A00328"/>
    <w:rsid w:val="00A16EAD"/>
    <w:rsid w:val="00A201AC"/>
    <w:rsid w:val="00A71A95"/>
    <w:rsid w:val="00A7726B"/>
    <w:rsid w:val="00A957D1"/>
    <w:rsid w:val="00B01548"/>
    <w:rsid w:val="00B0431A"/>
    <w:rsid w:val="00B37D82"/>
    <w:rsid w:val="00B534BC"/>
    <w:rsid w:val="00B53B36"/>
    <w:rsid w:val="00B579DB"/>
    <w:rsid w:val="00B60E10"/>
    <w:rsid w:val="00B64A06"/>
    <w:rsid w:val="00B86FE3"/>
    <w:rsid w:val="00BA4486"/>
    <w:rsid w:val="00BD17AD"/>
    <w:rsid w:val="00BE0A54"/>
    <w:rsid w:val="00BF5FC4"/>
    <w:rsid w:val="00C75796"/>
    <w:rsid w:val="00C81793"/>
    <w:rsid w:val="00CB67A8"/>
    <w:rsid w:val="00CC06AA"/>
    <w:rsid w:val="00CC62A5"/>
    <w:rsid w:val="00CF24D9"/>
    <w:rsid w:val="00D00EBE"/>
    <w:rsid w:val="00D04410"/>
    <w:rsid w:val="00D54FCC"/>
    <w:rsid w:val="00D62B0D"/>
    <w:rsid w:val="00D63A02"/>
    <w:rsid w:val="00D6544F"/>
    <w:rsid w:val="00D740AD"/>
    <w:rsid w:val="00DF0FAC"/>
    <w:rsid w:val="00DF7AAD"/>
    <w:rsid w:val="00E21E7E"/>
    <w:rsid w:val="00E25ED6"/>
    <w:rsid w:val="00E31E51"/>
    <w:rsid w:val="00E3687F"/>
    <w:rsid w:val="00E60CDF"/>
    <w:rsid w:val="00E6101C"/>
    <w:rsid w:val="00E9551B"/>
    <w:rsid w:val="00E95901"/>
    <w:rsid w:val="00EA06A7"/>
    <w:rsid w:val="00F50B74"/>
    <w:rsid w:val="00F532DF"/>
    <w:rsid w:val="00FB0095"/>
    <w:rsid w:val="00FD76B2"/>
    <w:rsid w:val="00FF04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1AC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rsid w:val="00A201AC"/>
    <w:pPr>
      <w:spacing w:before="94"/>
      <w:ind w:left="496" w:hanging="313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rsid w:val="00A201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201AC"/>
    <w:rPr>
      <w:sz w:val="21"/>
      <w:szCs w:val="21"/>
    </w:rPr>
  </w:style>
  <w:style w:type="paragraph" w:styleId="Ttulo">
    <w:name w:val="Title"/>
    <w:basedOn w:val="Normal"/>
    <w:uiPriority w:val="10"/>
    <w:qFormat/>
    <w:rsid w:val="00A201AC"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A201AC"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A201AC"/>
    <w:rPr>
      <w:rFonts w:ascii="Arial" w:eastAsia="Arial" w:hAnsi="Arial" w:cs="Arial"/>
    </w:rPr>
  </w:style>
  <w:style w:type="paragraph" w:styleId="Cabealho">
    <w:name w:val="header"/>
    <w:aliases w:val="Cabeçalho superior,encabezado,Heading 1a,Indent Italics"/>
    <w:basedOn w:val="Normal"/>
    <w:link w:val="CabealhoChar"/>
    <w:unhideWhenUsed/>
    <w:rsid w:val="00D54F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encabezado Char,Heading 1a Char,Indent Italics Char"/>
    <w:basedOn w:val="Fontepargpadro"/>
    <w:link w:val="Cabealho"/>
    <w:rsid w:val="00D54FC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54F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4FCC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C06AA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C06AA"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uiPriority w:val="1"/>
    <w:rsid w:val="00E31E51"/>
    <w:rPr>
      <w:rFonts w:ascii="Arial MT" w:eastAsia="Arial MT" w:hAnsi="Arial MT" w:cs="Arial MT"/>
      <w:sz w:val="21"/>
      <w:szCs w:val="21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5</Pages>
  <Words>1848</Words>
  <Characters>9983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COB</Company>
  <LinksUpToDate>false</LinksUpToDate>
  <CharactersWithSpaces>11808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Pompilio Donato</dc:creator>
  <cp:lastModifiedBy>Desktop</cp:lastModifiedBy>
  <cp:revision>93</cp:revision>
  <dcterms:created xsi:type="dcterms:W3CDTF">2023-06-30T20:22:00Z</dcterms:created>
  <dcterms:modified xsi:type="dcterms:W3CDTF">2024-05-28T14:43:00Z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2023-06-30T00:00:00Z</vt:filetime>
  </property>
</Properties>
</file>