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098F56" w14:textId="550BEF8E" w:rsidR="00A33828" w:rsidRPr="00940D24" w:rsidRDefault="009616C7" w:rsidP="008D7392">
      <w:pPr>
        <w:spacing w:before="240" w:line="360" w:lineRule="auto"/>
        <w:jc w:val="center"/>
        <w:rPr>
          <w:rFonts w:ascii="Arial Narrow" w:hAnsi="Arial Narrow"/>
          <w:b/>
          <w:bCs/>
          <w:sz w:val="24"/>
          <w:szCs w:val="24"/>
        </w:rPr>
      </w:pPr>
      <w:r w:rsidRPr="00940D24">
        <w:rPr>
          <w:rFonts w:ascii="Arial Narrow" w:hAnsi="Arial Narrow"/>
          <w:b/>
          <w:bCs/>
          <w:sz w:val="24"/>
          <w:szCs w:val="24"/>
        </w:rPr>
        <w:t xml:space="preserve">AVISO DE DISPENSA ELETRÔNICA Nº </w:t>
      </w:r>
      <w:r w:rsidR="0089280B">
        <w:rPr>
          <w:rFonts w:ascii="Arial Narrow" w:hAnsi="Arial Narrow"/>
          <w:b/>
          <w:bCs/>
          <w:sz w:val="24"/>
          <w:szCs w:val="24"/>
        </w:rPr>
        <w:t>03</w:t>
      </w:r>
      <w:r w:rsidRPr="00940D24">
        <w:rPr>
          <w:rFonts w:ascii="Arial Narrow" w:hAnsi="Arial Narrow"/>
          <w:b/>
          <w:bCs/>
          <w:sz w:val="24"/>
          <w:szCs w:val="24"/>
        </w:rPr>
        <w:t>/2022</w:t>
      </w:r>
    </w:p>
    <w:p w14:paraId="75CCC702" w14:textId="716A3A97" w:rsidR="009616C7" w:rsidRPr="00940D24" w:rsidRDefault="009616C7" w:rsidP="008D7392">
      <w:pPr>
        <w:spacing w:before="240" w:line="360" w:lineRule="auto"/>
        <w:jc w:val="center"/>
        <w:rPr>
          <w:rFonts w:ascii="Arial Narrow" w:hAnsi="Arial Narrow"/>
          <w:b/>
          <w:bCs/>
          <w:sz w:val="24"/>
          <w:szCs w:val="24"/>
        </w:rPr>
      </w:pPr>
      <w:r w:rsidRPr="00940D24">
        <w:rPr>
          <w:rFonts w:ascii="Arial Narrow" w:hAnsi="Arial Narrow"/>
          <w:b/>
          <w:bCs/>
          <w:sz w:val="24"/>
          <w:szCs w:val="24"/>
        </w:rPr>
        <w:t xml:space="preserve">PROCESSO ADMINISTRATIVO DE COMPRAS Nº </w:t>
      </w:r>
      <w:r w:rsidR="0089280B">
        <w:rPr>
          <w:rFonts w:ascii="Arial Narrow" w:hAnsi="Arial Narrow"/>
          <w:b/>
          <w:bCs/>
          <w:sz w:val="24"/>
          <w:szCs w:val="24"/>
        </w:rPr>
        <w:t>035/</w:t>
      </w:r>
      <w:r w:rsidRPr="00940D24">
        <w:rPr>
          <w:rFonts w:ascii="Arial Narrow" w:hAnsi="Arial Narrow"/>
          <w:b/>
          <w:bCs/>
          <w:sz w:val="24"/>
          <w:szCs w:val="24"/>
        </w:rPr>
        <w:t>2022</w:t>
      </w:r>
    </w:p>
    <w:p w14:paraId="0A5FE0E9" w14:textId="77777777" w:rsidR="009616C7" w:rsidRPr="009616C7" w:rsidRDefault="009616C7" w:rsidP="008D7392">
      <w:pPr>
        <w:spacing w:before="240" w:line="360" w:lineRule="auto"/>
        <w:jc w:val="both"/>
        <w:rPr>
          <w:rFonts w:ascii="Arial Narrow" w:hAnsi="Arial Narrow"/>
          <w:sz w:val="24"/>
          <w:szCs w:val="24"/>
        </w:rPr>
      </w:pPr>
      <w:r w:rsidRPr="009616C7">
        <w:rPr>
          <w:rFonts w:ascii="Arial Narrow" w:hAnsi="Arial Narrow"/>
          <w:sz w:val="24"/>
          <w:szCs w:val="24"/>
        </w:rPr>
        <w:t>Torna-se público que Conselho Regional de Medicina do Estado da Bahia - CREMEB, por meio</w:t>
      </w:r>
      <w:r w:rsidRPr="009616C7">
        <w:rPr>
          <w:rFonts w:ascii="Arial Narrow" w:hAnsi="Arial Narrow"/>
          <w:spacing w:val="1"/>
          <w:sz w:val="24"/>
          <w:szCs w:val="24"/>
        </w:rPr>
        <w:t xml:space="preserve"> </w:t>
      </w:r>
      <w:r w:rsidRPr="009616C7">
        <w:rPr>
          <w:rFonts w:ascii="Arial Narrow" w:hAnsi="Arial Narrow"/>
          <w:sz w:val="24"/>
          <w:szCs w:val="24"/>
        </w:rPr>
        <w:t>do Departamento de Compras, Licitações e Contratos, realizará Dispensa Eletrônica, com critério de julgamento MENOR PREÇO,</w:t>
      </w:r>
      <w:r w:rsidRPr="009616C7">
        <w:rPr>
          <w:rFonts w:ascii="Arial Narrow" w:hAnsi="Arial Narrow"/>
          <w:b/>
          <w:i/>
          <w:sz w:val="24"/>
          <w:szCs w:val="24"/>
        </w:rPr>
        <w:t xml:space="preserve"> </w:t>
      </w:r>
      <w:r w:rsidRPr="009616C7">
        <w:rPr>
          <w:rFonts w:ascii="Arial Narrow" w:hAnsi="Arial Narrow"/>
          <w:sz w:val="24"/>
          <w:szCs w:val="24"/>
        </w:rPr>
        <w:t>na hipótese do art. 75</w:t>
      </w:r>
      <w:r w:rsidRPr="009616C7">
        <w:rPr>
          <w:rFonts w:ascii="Arial Narrow" w:hAnsi="Arial Narrow"/>
          <w:i/>
          <w:sz w:val="24"/>
          <w:szCs w:val="24"/>
        </w:rPr>
        <w:t xml:space="preserve">, inciso </w:t>
      </w:r>
      <w:r w:rsidRPr="009616C7">
        <w:rPr>
          <w:rFonts w:ascii="Arial Narrow" w:hAnsi="Arial Narrow"/>
          <w:b/>
          <w:i/>
          <w:sz w:val="24"/>
          <w:szCs w:val="24"/>
        </w:rPr>
        <w:t>II</w:t>
      </w:r>
      <w:r w:rsidRPr="009616C7">
        <w:rPr>
          <w:rFonts w:ascii="Arial Narrow" w:hAnsi="Arial Narrow"/>
          <w:i/>
          <w:sz w:val="24"/>
          <w:szCs w:val="24"/>
        </w:rPr>
        <w:t xml:space="preserve">, </w:t>
      </w:r>
      <w:r w:rsidRPr="009616C7">
        <w:rPr>
          <w:rFonts w:ascii="Arial Narrow" w:hAnsi="Arial Narrow"/>
          <w:sz w:val="24"/>
          <w:szCs w:val="24"/>
        </w:rPr>
        <w:t>nos termos da Lei nº 14.133, de 1º de abril</w:t>
      </w:r>
      <w:r w:rsidRPr="009616C7">
        <w:rPr>
          <w:rFonts w:ascii="Arial Narrow" w:hAnsi="Arial Narrow"/>
          <w:spacing w:val="1"/>
          <w:sz w:val="24"/>
          <w:szCs w:val="24"/>
        </w:rPr>
        <w:t xml:space="preserve"> </w:t>
      </w:r>
      <w:r w:rsidRPr="009616C7">
        <w:rPr>
          <w:rFonts w:ascii="Arial Narrow" w:hAnsi="Arial Narrow"/>
          <w:sz w:val="24"/>
          <w:szCs w:val="24"/>
        </w:rPr>
        <w:t>de</w:t>
      </w:r>
      <w:r w:rsidRPr="009616C7">
        <w:rPr>
          <w:rFonts w:ascii="Arial Narrow" w:hAnsi="Arial Narrow"/>
          <w:spacing w:val="-2"/>
          <w:sz w:val="24"/>
          <w:szCs w:val="24"/>
        </w:rPr>
        <w:t xml:space="preserve"> </w:t>
      </w:r>
      <w:r w:rsidRPr="009616C7">
        <w:rPr>
          <w:rFonts w:ascii="Arial Narrow" w:hAnsi="Arial Narrow"/>
          <w:sz w:val="24"/>
          <w:szCs w:val="24"/>
        </w:rPr>
        <w:t>2021, da</w:t>
      </w:r>
      <w:r w:rsidRPr="009616C7">
        <w:rPr>
          <w:rFonts w:ascii="Arial Narrow" w:hAnsi="Arial Narrow"/>
          <w:spacing w:val="1"/>
          <w:sz w:val="24"/>
          <w:szCs w:val="24"/>
        </w:rPr>
        <w:t xml:space="preserve"> </w:t>
      </w:r>
      <w:r w:rsidRPr="009616C7">
        <w:rPr>
          <w:rFonts w:ascii="Arial Narrow" w:hAnsi="Arial Narrow"/>
          <w:sz w:val="24"/>
          <w:szCs w:val="24"/>
        </w:rPr>
        <w:t>Instrução Normativa</w:t>
      </w:r>
      <w:r w:rsidRPr="009616C7">
        <w:rPr>
          <w:rFonts w:ascii="Arial Narrow" w:hAnsi="Arial Narrow"/>
          <w:spacing w:val="-1"/>
          <w:sz w:val="24"/>
          <w:szCs w:val="24"/>
        </w:rPr>
        <w:t xml:space="preserve"> </w:t>
      </w:r>
      <w:r w:rsidRPr="009616C7">
        <w:rPr>
          <w:rFonts w:ascii="Arial Narrow" w:hAnsi="Arial Narrow"/>
          <w:sz w:val="24"/>
          <w:szCs w:val="24"/>
        </w:rPr>
        <w:t>SEGES/ME</w:t>
      </w:r>
      <w:r w:rsidRPr="009616C7">
        <w:rPr>
          <w:rFonts w:ascii="Arial Narrow" w:hAnsi="Arial Narrow"/>
          <w:spacing w:val="-2"/>
          <w:sz w:val="24"/>
          <w:szCs w:val="24"/>
        </w:rPr>
        <w:t xml:space="preserve"> </w:t>
      </w:r>
      <w:r w:rsidRPr="009616C7">
        <w:rPr>
          <w:rFonts w:ascii="Arial Narrow" w:hAnsi="Arial Narrow"/>
          <w:sz w:val="24"/>
          <w:szCs w:val="24"/>
        </w:rPr>
        <w:t>nº</w:t>
      </w:r>
      <w:r w:rsidRPr="009616C7">
        <w:rPr>
          <w:rFonts w:ascii="Arial Narrow" w:hAnsi="Arial Narrow"/>
          <w:spacing w:val="-1"/>
          <w:sz w:val="24"/>
          <w:szCs w:val="24"/>
        </w:rPr>
        <w:t xml:space="preserve"> </w:t>
      </w:r>
      <w:r w:rsidRPr="009616C7">
        <w:rPr>
          <w:rFonts w:ascii="Arial Narrow" w:hAnsi="Arial Narrow"/>
          <w:sz w:val="24"/>
          <w:szCs w:val="24"/>
        </w:rPr>
        <w:t>67/2021 e</w:t>
      </w:r>
      <w:r w:rsidRPr="009616C7">
        <w:rPr>
          <w:rFonts w:ascii="Arial Narrow" w:hAnsi="Arial Narrow"/>
          <w:spacing w:val="-1"/>
          <w:sz w:val="24"/>
          <w:szCs w:val="24"/>
        </w:rPr>
        <w:t xml:space="preserve"> </w:t>
      </w:r>
      <w:r w:rsidRPr="009616C7">
        <w:rPr>
          <w:rFonts w:ascii="Arial Narrow" w:hAnsi="Arial Narrow"/>
          <w:sz w:val="24"/>
          <w:szCs w:val="24"/>
        </w:rPr>
        <w:t>demais</w:t>
      </w:r>
      <w:r w:rsidRPr="009616C7">
        <w:rPr>
          <w:rFonts w:ascii="Arial Narrow" w:hAnsi="Arial Narrow"/>
          <w:spacing w:val="-1"/>
          <w:sz w:val="24"/>
          <w:szCs w:val="24"/>
        </w:rPr>
        <w:t xml:space="preserve"> </w:t>
      </w:r>
      <w:r w:rsidRPr="009616C7">
        <w:rPr>
          <w:rFonts w:ascii="Arial Narrow" w:hAnsi="Arial Narrow"/>
          <w:sz w:val="24"/>
          <w:szCs w:val="24"/>
        </w:rPr>
        <w:t>legislações aplicáveis.</w:t>
      </w:r>
    </w:p>
    <w:p w14:paraId="1B43F20F" w14:textId="56801C18" w:rsidR="009616C7" w:rsidRPr="009616C7" w:rsidRDefault="009616C7" w:rsidP="008D7392">
      <w:pPr>
        <w:spacing w:before="240" w:line="360" w:lineRule="auto"/>
        <w:jc w:val="both"/>
        <w:rPr>
          <w:rFonts w:ascii="Arial Narrow" w:hAnsi="Arial Narrow"/>
          <w:sz w:val="24"/>
          <w:szCs w:val="24"/>
        </w:rPr>
      </w:pPr>
      <w:r w:rsidRPr="009616C7">
        <w:rPr>
          <w:rFonts w:ascii="Arial Narrow" w:hAnsi="Arial Narrow"/>
          <w:sz w:val="24"/>
          <w:szCs w:val="24"/>
        </w:rPr>
        <w:t xml:space="preserve">Data da sessão: </w:t>
      </w:r>
      <w:r w:rsidR="00A33828">
        <w:rPr>
          <w:rFonts w:ascii="Arial Narrow" w:hAnsi="Arial Narrow"/>
          <w:sz w:val="24"/>
          <w:szCs w:val="24"/>
        </w:rPr>
        <w:t>05/07/</w:t>
      </w:r>
      <w:r w:rsidRPr="009616C7">
        <w:rPr>
          <w:rFonts w:ascii="Arial Narrow" w:hAnsi="Arial Narrow"/>
          <w:sz w:val="24"/>
          <w:szCs w:val="24"/>
        </w:rPr>
        <w:t>2022.</w:t>
      </w:r>
    </w:p>
    <w:p w14:paraId="18A9F1C2" w14:textId="77777777" w:rsidR="009616C7" w:rsidRPr="009616C7" w:rsidRDefault="009616C7" w:rsidP="008D7392">
      <w:pPr>
        <w:spacing w:before="240" w:line="360" w:lineRule="auto"/>
        <w:jc w:val="both"/>
        <w:rPr>
          <w:rFonts w:ascii="Arial Narrow" w:hAnsi="Arial Narrow"/>
          <w:sz w:val="24"/>
          <w:szCs w:val="24"/>
        </w:rPr>
      </w:pPr>
      <w:r w:rsidRPr="009616C7">
        <w:rPr>
          <w:rFonts w:ascii="Arial Narrow" w:hAnsi="Arial Narrow"/>
          <w:sz w:val="24"/>
          <w:szCs w:val="24"/>
        </w:rPr>
        <w:t>Link: https://www.gov.br/compras/pt-br (</w:t>
      </w:r>
      <w:proofErr w:type="spellStart"/>
      <w:r w:rsidRPr="009616C7">
        <w:rPr>
          <w:rFonts w:ascii="Arial Narrow" w:hAnsi="Arial Narrow"/>
          <w:sz w:val="24"/>
          <w:szCs w:val="24"/>
        </w:rPr>
        <w:t>comprasgovernamentais</w:t>
      </w:r>
      <w:proofErr w:type="spellEnd"/>
      <w:r w:rsidRPr="009616C7">
        <w:rPr>
          <w:rFonts w:ascii="Arial Narrow" w:hAnsi="Arial Narrow"/>
          <w:sz w:val="24"/>
          <w:szCs w:val="24"/>
        </w:rPr>
        <w:t xml:space="preserve">) </w:t>
      </w:r>
    </w:p>
    <w:p w14:paraId="4AAC5DD1" w14:textId="77777777" w:rsidR="009616C7" w:rsidRDefault="009616C7" w:rsidP="008D7392">
      <w:pPr>
        <w:spacing w:before="240" w:line="360" w:lineRule="auto"/>
        <w:jc w:val="both"/>
        <w:rPr>
          <w:rFonts w:ascii="Arial Narrow" w:hAnsi="Arial Narrow"/>
          <w:sz w:val="24"/>
          <w:szCs w:val="24"/>
        </w:rPr>
      </w:pPr>
      <w:r w:rsidRPr="009616C7">
        <w:rPr>
          <w:rFonts w:ascii="Arial Narrow" w:hAnsi="Arial Narrow"/>
          <w:sz w:val="24"/>
          <w:szCs w:val="24"/>
        </w:rPr>
        <w:t xml:space="preserve">Horário da Fase de Lances: 8:00 às 14:00 </w:t>
      </w:r>
      <w:proofErr w:type="spellStart"/>
      <w:r w:rsidRPr="009616C7">
        <w:rPr>
          <w:rFonts w:ascii="Arial Narrow" w:hAnsi="Arial Narrow"/>
          <w:sz w:val="24"/>
          <w:szCs w:val="24"/>
        </w:rPr>
        <w:t>hrs</w:t>
      </w:r>
      <w:proofErr w:type="spellEnd"/>
      <w:r w:rsidRPr="009616C7">
        <w:rPr>
          <w:rFonts w:ascii="Arial Narrow" w:hAnsi="Arial Narrow"/>
          <w:sz w:val="24"/>
          <w:szCs w:val="24"/>
        </w:rPr>
        <w:t>.</w:t>
      </w:r>
    </w:p>
    <w:p w14:paraId="4E4DCC99" w14:textId="77777777" w:rsidR="009616C7" w:rsidRPr="00940D24" w:rsidRDefault="009616C7" w:rsidP="008D7392">
      <w:pPr>
        <w:pStyle w:val="PargrafodaLista"/>
        <w:numPr>
          <w:ilvl w:val="0"/>
          <w:numId w:val="1"/>
        </w:numPr>
        <w:spacing w:before="240" w:line="360" w:lineRule="auto"/>
        <w:jc w:val="both"/>
        <w:rPr>
          <w:rFonts w:ascii="Arial Narrow" w:hAnsi="Arial Narrow"/>
          <w:b/>
          <w:bCs/>
          <w:sz w:val="24"/>
          <w:szCs w:val="24"/>
        </w:rPr>
      </w:pPr>
      <w:r w:rsidRPr="00940D24">
        <w:rPr>
          <w:rFonts w:ascii="Arial Narrow" w:hAnsi="Arial Narrow"/>
          <w:b/>
          <w:bCs/>
          <w:sz w:val="24"/>
          <w:szCs w:val="24"/>
        </w:rPr>
        <w:t>OBJETO DA CONTRATAÇÃO DIRETA</w:t>
      </w:r>
    </w:p>
    <w:p w14:paraId="19AEE7C5" w14:textId="177C7A0A" w:rsidR="009616C7" w:rsidRDefault="009616C7" w:rsidP="008D7392">
      <w:pPr>
        <w:pStyle w:val="PargrafodaLista"/>
        <w:numPr>
          <w:ilvl w:val="0"/>
          <w:numId w:val="2"/>
        </w:numPr>
        <w:spacing w:before="240" w:line="360" w:lineRule="auto"/>
        <w:ind w:left="0" w:firstLine="0"/>
        <w:jc w:val="both"/>
        <w:rPr>
          <w:rFonts w:ascii="Arial Narrow" w:hAnsi="Arial Narrow"/>
          <w:sz w:val="24"/>
          <w:szCs w:val="24"/>
        </w:rPr>
      </w:pPr>
      <w:r w:rsidRPr="00940D24">
        <w:rPr>
          <w:rFonts w:ascii="Arial Narrow" w:hAnsi="Arial Narrow"/>
          <w:sz w:val="24"/>
          <w:szCs w:val="24"/>
        </w:rPr>
        <w:t>O objeto da presente dispensa é a escolha da proposta mais vantajosa para a contratação por</w:t>
      </w:r>
      <w:r w:rsidRPr="00940D24">
        <w:rPr>
          <w:rFonts w:ascii="Arial Narrow" w:hAnsi="Arial Narrow"/>
          <w:spacing w:val="-53"/>
          <w:sz w:val="24"/>
          <w:szCs w:val="24"/>
        </w:rPr>
        <w:t xml:space="preserve"> </w:t>
      </w:r>
      <w:r w:rsidRPr="00940D24">
        <w:rPr>
          <w:rFonts w:ascii="Arial Narrow" w:hAnsi="Arial Narrow"/>
          <w:sz w:val="24"/>
          <w:szCs w:val="24"/>
        </w:rPr>
        <w:t>dispensa de licitação de empresa especializada em prestação de</w:t>
      </w:r>
      <w:r w:rsidRPr="00940D24">
        <w:rPr>
          <w:rFonts w:ascii="Arial Narrow" w:hAnsi="Arial Narrow"/>
          <w:spacing w:val="1"/>
          <w:sz w:val="24"/>
          <w:szCs w:val="24"/>
        </w:rPr>
        <w:t xml:space="preserve"> </w:t>
      </w:r>
      <w:r w:rsidRPr="00940D24">
        <w:rPr>
          <w:rFonts w:ascii="Arial Narrow" w:hAnsi="Arial Narrow"/>
          <w:sz w:val="24"/>
          <w:szCs w:val="24"/>
        </w:rPr>
        <w:t>serviços</w:t>
      </w:r>
      <w:r w:rsidRPr="00940D24">
        <w:rPr>
          <w:rFonts w:ascii="Arial Narrow" w:hAnsi="Arial Narrow"/>
          <w:spacing w:val="1"/>
          <w:sz w:val="24"/>
          <w:szCs w:val="24"/>
        </w:rPr>
        <w:t xml:space="preserve"> </w:t>
      </w:r>
      <w:r w:rsidRPr="00940D24">
        <w:rPr>
          <w:rFonts w:ascii="Arial Narrow" w:hAnsi="Arial Narrow"/>
          <w:sz w:val="24"/>
          <w:szCs w:val="24"/>
        </w:rPr>
        <w:t>de</w:t>
      </w:r>
      <w:r w:rsidRPr="00940D24">
        <w:rPr>
          <w:rFonts w:ascii="Arial Narrow" w:hAnsi="Arial Narrow"/>
          <w:spacing w:val="1"/>
          <w:sz w:val="24"/>
          <w:szCs w:val="24"/>
        </w:rPr>
        <w:t xml:space="preserve"> </w:t>
      </w:r>
      <w:r w:rsidRPr="00940D24">
        <w:rPr>
          <w:rFonts w:ascii="Arial Narrow" w:hAnsi="Arial Narrow"/>
          <w:sz w:val="24"/>
          <w:szCs w:val="24"/>
        </w:rPr>
        <w:t>planejamento,</w:t>
      </w:r>
      <w:r w:rsidRPr="00940D24">
        <w:rPr>
          <w:rFonts w:ascii="Arial Narrow" w:hAnsi="Arial Narrow"/>
          <w:spacing w:val="1"/>
          <w:sz w:val="24"/>
          <w:szCs w:val="24"/>
        </w:rPr>
        <w:t xml:space="preserve"> </w:t>
      </w:r>
      <w:r w:rsidRPr="00940D24">
        <w:rPr>
          <w:rFonts w:ascii="Arial Narrow" w:hAnsi="Arial Narrow"/>
          <w:sz w:val="24"/>
          <w:szCs w:val="24"/>
        </w:rPr>
        <w:t>organização</w:t>
      </w:r>
      <w:r w:rsidRPr="00940D24">
        <w:rPr>
          <w:rFonts w:ascii="Arial Narrow" w:hAnsi="Arial Narrow"/>
          <w:spacing w:val="1"/>
          <w:sz w:val="24"/>
          <w:szCs w:val="24"/>
        </w:rPr>
        <w:t xml:space="preserve"> </w:t>
      </w:r>
      <w:r w:rsidRPr="00940D24">
        <w:rPr>
          <w:rFonts w:ascii="Arial Narrow" w:hAnsi="Arial Narrow"/>
          <w:sz w:val="24"/>
          <w:szCs w:val="24"/>
        </w:rPr>
        <w:t>e</w:t>
      </w:r>
      <w:r w:rsidRPr="00940D24">
        <w:rPr>
          <w:rFonts w:ascii="Arial Narrow" w:hAnsi="Arial Narrow"/>
          <w:spacing w:val="1"/>
          <w:sz w:val="24"/>
          <w:szCs w:val="24"/>
        </w:rPr>
        <w:t xml:space="preserve"> </w:t>
      </w:r>
      <w:r w:rsidRPr="00940D24">
        <w:rPr>
          <w:rFonts w:ascii="Arial Narrow" w:hAnsi="Arial Narrow"/>
          <w:sz w:val="24"/>
          <w:szCs w:val="24"/>
        </w:rPr>
        <w:t>execução</w:t>
      </w:r>
      <w:r w:rsidRPr="00940D24">
        <w:rPr>
          <w:rFonts w:ascii="Arial Narrow" w:hAnsi="Arial Narrow"/>
          <w:spacing w:val="1"/>
          <w:sz w:val="24"/>
          <w:szCs w:val="24"/>
        </w:rPr>
        <w:t xml:space="preserve"> </w:t>
      </w:r>
      <w:r w:rsidRPr="00940D24">
        <w:rPr>
          <w:rFonts w:ascii="Arial Narrow" w:hAnsi="Arial Narrow"/>
          <w:sz w:val="24"/>
          <w:szCs w:val="24"/>
        </w:rPr>
        <w:t>de</w:t>
      </w:r>
      <w:r w:rsidRPr="00940D24">
        <w:rPr>
          <w:rFonts w:ascii="Arial Narrow" w:hAnsi="Arial Narrow"/>
          <w:spacing w:val="1"/>
          <w:sz w:val="24"/>
          <w:szCs w:val="24"/>
        </w:rPr>
        <w:t xml:space="preserve"> </w:t>
      </w:r>
      <w:r w:rsidRPr="00940D24">
        <w:rPr>
          <w:rFonts w:ascii="Arial Narrow" w:hAnsi="Arial Narrow"/>
          <w:sz w:val="24"/>
          <w:szCs w:val="24"/>
        </w:rPr>
        <w:t>evento,</w:t>
      </w:r>
      <w:r w:rsidRPr="00940D24">
        <w:rPr>
          <w:rFonts w:ascii="Arial Narrow" w:hAnsi="Arial Narrow"/>
          <w:spacing w:val="1"/>
          <w:sz w:val="24"/>
          <w:szCs w:val="24"/>
        </w:rPr>
        <w:t xml:space="preserve"> </w:t>
      </w:r>
      <w:r w:rsidRPr="00940D24">
        <w:rPr>
          <w:rFonts w:ascii="Arial Narrow" w:hAnsi="Arial Narrow"/>
          <w:sz w:val="24"/>
          <w:szCs w:val="24"/>
        </w:rPr>
        <w:t>com</w:t>
      </w:r>
      <w:r w:rsidRPr="00940D24">
        <w:rPr>
          <w:rFonts w:ascii="Arial Narrow" w:hAnsi="Arial Narrow"/>
          <w:spacing w:val="1"/>
          <w:sz w:val="24"/>
          <w:szCs w:val="24"/>
        </w:rPr>
        <w:t xml:space="preserve"> </w:t>
      </w:r>
      <w:r w:rsidRPr="00940D24">
        <w:rPr>
          <w:rFonts w:ascii="Arial Narrow" w:hAnsi="Arial Narrow"/>
          <w:sz w:val="24"/>
          <w:szCs w:val="24"/>
        </w:rPr>
        <w:t xml:space="preserve">fornecimento </w:t>
      </w:r>
      <w:r w:rsidR="00940D24" w:rsidRPr="00940D24">
        <w:rPr>
          <w:rFonts w:ascii="Arial Narrow" w:hAnsi="Arial Narrow"/>
          <w:sz w:val="24"/>
          <w:szCs w:val="24"/>
        </w:rPr>
        <w:t xml:space="preserve">e montagem </w:t>
      </w:r>
      <w:r w:rsidRPr="00940D24">
        <w:rPr>
          <w:rFonts w:ascii="Arial Narrow" w:hAnsi="Arial Narrow"/>
          <w:sz w:val="24"/>
          <w:szCs w:val="24"/>
        </w:rPr>
        <w:t xml:space="preserve">de infraestrutura, </w:t>
      </w:r>
      <w:r w:rsidR="008D7392">
        <w:rPr>
          <w:rFonts w:ascii="Arial Narrow" w:hAnsi="Arial Narrow"/>
          <w:sz w:val="24"/>
          <w:szCs w:val="24"/>
        </w:rPr>
        <w:t>serviços de catering</w:t>
      </w:r>
      <w:r w:rsidRPr="00940D24">
        <w:rPr>
          <w:rFonts w:ascii="Arial Narrow" w:hAnsi="Arial Narrow"/>
          <w:i/>
          <w:sz w:val="24"/>
          <w:szCs w:val="24"/>
        </w:rPr>
        <w:t xml:space="preserve"> </w:t>
      </w:r>
      <w:r w:rsidRPr="00940D24">
        <w:rPr>
          <w:rFonts w:ascii="Arial Narrow" w:hAnsi="Arial Narrow"/>
          <w:sz w:val="24"/>
          <w:szCs w:val="24"/>
        </w:rPr>
        <w:t>e apoio operacional e logístico</w:t>
      </w:r>
      <w:r w:rsidRPr="00940D24">
        <w:rPr>
          <w:rFonts w:ascii="Arial Narrow" w:hAnsi="Arial Narrow"/>
          <w:spacing w:val="1"/>
          <w:sz w:val="24"/>
          <w:szCs w:val="24"/>
        </w:rPr>
        <w:t xml:space="preserve"> </w:t>
      </w:r>
      <w:r w:rsidRPr="00940D24">
        <w:rPr>
          <w:rFonts w:ascii="Arial Narrow" w:hAnsi="Arial Narrow"/>
          <w:sz w:val="24"/>
          <w:szCs w:val="24"/>
        </w:rPr>
        <w:t>para a realização</w:t>
      </w:r>
      <w:r w:rsidR="00940D24" w:rsidRPr="00940D24">
        <w:rPr>
          <w:rFonts w:ascii="Arial Narrow" w:hAnsi="Arial Narrow"/>
          <w:sz w:val="24"/>
          <w:szCs w:val="24"/>
        </w:rPr>
        <w:t xml:space="preserve"> das ações da campanha CREMEB Presente! </w:t>
      </w:r>
      <w:r w:rsidRPr="00940D24">
        <w:rPr>
          <w:rFonts w:ascii="Arial Narrow" w:hAnsi="Arial Narrow"/>
          <w:sz w:val="24"/>
          <w:szCs w:val="24"/>
        </w:rPr>
        <w:t>que</w:t>
      </w:r>
      <w:r w:rsidRPr="00940D24">
        <w:rPr>
          <w:rFonts w:ascii="Arial Narrow" w:hAnsi="Arial Narrow"/>
          <w:spacing w:val="1"/>
          <w:sz w:val="24"/>
          <w:szCs w:val="24"/>
        </w:rPr>
        <w:t xml:space="preserve"> </w:t>
      </w:r>
      <w:r w:rsidRPr="00940D24">
        <w:rPr>
          <w:rFonts w:ascii="Arial Narrow" w:hAnsi="Arial Narrow"/>
          <w:sz w:val="24"/>
          <w:szCs w:val="24"/>
        </w:rPr>
        <w:t>ocorrerão</w:t>
      </w:r>
      <w:r w:rsidRPr="00940D24">
        <w:rPr>
          <w:rFonts w:ascii="Arial Narrow" w:hAnsi="Arial Narrow"/>
          <w:spacing w:val="-6"/>
          <w:sz w:val="24"/>
          <w:szCs w:val="24"/>
        </w:rPr>
        <w:t xml:space="preserve"> </w:t>
      </w:r>
      <w:r w:rsidRPr="00940D24">
        <w:rPr>
          <w:rFonts w:ascii="Arial Narrow" w:hAnsi="Arial Narrow"/>
          <w:sz w:val="24"/>
          <w:szCs w:val="24"/>
        </w:rPr>
        <w:t>no mês de julho,</w:t>
      </w:r>
      <w:r w:rsidRPr="00940D24">
        <w:rPr>
          <w:rFonts w:ascii="Arial Narrow" w:hAnsi="Arial Narrow"/>
          <w:spacing w:val="-6"/>
          <w:sz w:val="24"/>
          <w:szCs w:val="24"/>
        </w:rPr>
        <w:t xml:space="preserve"> </w:t>
      </w:r>
      <w:r w:rsidR="00940D24" w:rsidRPr="00940D24">
        <w:rPr>
          <w:rFonts w:ascii="Arial Narrow" w:hAnsi="Arial Narrow"/>
          <w:sz w:val="24"/>
          <w:szCs w:val="24"/>
        </w:rPr>
        <w:t>no município de</w:t>
      </w:r>
      <w:r w:rsidRPr="00940D24">
        <w:rPr>
          <w:rFonts w:ascii="Arial Narrow" w:hAnsi="Arial Narrow"/>
          <w:spacing w:val="-4"/>
          <w:sz w:val="24"/>
          <w:szCs w:val="24"/>
        </w:rPr>
        <w:t xml:space="preserve"> </w:t>
      </w:r>
      <w:r w:rsidR="00940D24" w:rsidRPr="00940D24">
        <w:rPr>
          <w:rFonts w:ascii="Arial Narrow" w:hAnsi="Arial Narrow"/>
          <w:sz w:val="24"/>
          <w:szCs w:val="24"/>
        </w:rPr>
        <w:t>Santo Antônio de Jesus</w:t>
      </w:r>
      <w:r w:rsidRPr="00940D24">
        <w:rPr>
          <w:rFonts w:ascii="Arial Narrow" w:hAnsi="Arial Narrow"/>
          <w:sz w:val="24"/>
          <w:szCs w:val="24"/>
        </w:rPr>
        <w:t>.</w:t>
      </w:r>
      <w:r w:rsidRPr="00940D24">
        <w:rPr>
          <w:rFonts w:ascii="Arial Narrow" w:hAnsi="Arial Narrow"/>
          <w:spacing w:val="-64"/>
          <w:sz w:val="24"/>
          <w:szCs w:val="24"/>
        </w:rPr>
        <w:t xml:space="preserve"> </w:t>
      </w:r>
      <w:r w:rsidRPr="00940D24">
        <w:rPr>
          <w:rFonts w:ascii="Arial Narrow" w:hAnsi="Arial Narrow"/>
          <w:sz w:val="24"/>
          <w:szCs w:val="24"/>
        </w:rPr>
        <w:t>A contratação contemplará a locação de equipamentos, transporte, serviços e</w:t>
      </w:r>
      <w:r w:rsidRPr="00940D24">
        <w:rPr>
          <w:rFonts w:ascii="Arial Narrow" w:hAnsi="Arial Narrow"/>
          <w:spacing w:val="1"/>
          <w:sz w:val="24"/>
          <w:szCs w:val="24"/>
        </w:rPr>
        <w:t xml:space="preserve"> </w:t>
      </w:r>
      <w:r w:rsidRPr="00940D24">
        <w:rPr>
          <w:rFonts w:ascii="Arial Narrow" w:hAnsi="Arial Narrow"/>
          <w:sz w:val="24"/>
          <w:szCs w:val="24"/>
        </w:rPr>
        <w:t>alimentação, conforme condições, quantidades e exigências estabelecidas neste Aviso</w:t>
      </w:r>
      <w:r w:rsidR="008D7392">
        <w:rPr>
          <w:rFonts w:ascii="Arial Narrow" w:hAnsi="Arial Narrow"/>
          <w:sz w:val="24"/>
          <w:szCs w:val="24"/>
        </w:rPr>
        <w:t xml:space="preserve"> </w:t>
      </w:r>
      <w:r w:rsidRPr="00940D24">
        <w:rPr>
          <w:rFonts w:ascii="Arial Narrow" w:hAnsi="Arial Narrow"/>
          <w:spacing w:val="-57"/>
          <w:sz w:val="24"/>
          <w:szCs w:val="24"/>
        </w:rPr>
        <w:t xml:space="preserve"> </w:t>
      </w:r>
      <w:r w:rsidR="00940D24" w:rsidRPr="00940D24">
        <w:rPr>
          <w:rFonts w:ascii="Arial Narrow" w:hAnsi="Arial Narrow"/>
          <w:spacing w:val="-57"/>
          <w:sz w:val="24"/>
          <w:szCs w:val="24"/>
        </w:rPr>
        <w:t xml:space="preserve"> </w:t>
      </w:r>
      <w:r w:rsidR="008D7392">
        <w:rPr>
          <w:rFonts w:ascii="Arial Narrow" w:hAnsi="Arial Narrow"/>
          <w:spacing w:val="-57"/>
          <w:sz w:val="24"/>
          <w:szCs w:val="24"/>
        </w:rPr>
        <w:t xml:space="preserve">   </w:t>
      </w:r>
      <w:r w:rsidRPr="00940D24">
        <w:rPr>
          <w:rFonts w:ascii="Arial Narrow" w:hAnsi="Arial Narrow"/>
          <w:sz w:val="24"/>
          <w:szCs w:val="24"/>
        </w:rPr>
        <w:t>de</w:t>
      </w:r>
      <w:r w:rsidRPr="00940D24">
        <w:rPr>
          <w:rFonts w:ascii="Arial Narrow" w:hAnsi="Arial Narrow"/>
          <w:spacing w:val="-2"/>
          <w:sz w:val="24"/>
          <w:szCs w:val="24"/>
        </w:rPr>
        <w:t xml:space="preserve"> </w:t>
      </w:r>
      <w:r w:rsidR="00940D24" w:rsidRPr="00940D24">
        <w:rPr>
          <w:rFonts w:ascii="Arial Narrow" w:hAnsi="Arial Narrow"/>
          <w:sz w:val="24"/>
          <w:szCs w:val="24"/>
        </w:rPr>
        <w:t>Dispensa de Licitação</w:t>
      </w:r>
      <w:r w:rsidRPr="00940D24">
        <w:rPr>
          <w:rFonts w:ascii="Arial Narrow" w:hAnsi="Arial Narrow"/>
          <w:spacing w:val="1"/>
          <w:sz w:val="24"/>
          <w:szCs w:val="24"/>
        </w:rPr>
        <w:t xml:space="preserve"> </w:t>
      </w:r>
      <w:r w:rsidRPr="00940D24">
        <w:rPr>
          <w:rFonts w:ascii="Arial Narrow" w:hAnsi="Arial Narrow"/>
          <w:sz w:val="24"/>
          <w:szCs w:val="24"/>
        </w:rPr>
        <w:t>e</w:t>
      </w:r>
      <w:r w:rsidRPr="00940D24">
        <w:rPr>
          <w:rFonts w:ascii="Arial Narrow" w:hAnsi="Arial Narrow"/>
          <w:spacing w:val="-1"/>
          <w:sz w:val="24"/>
          <w:szCs w:val="24"/>
        </w:rPr>
        <w:t xml:space="preserve"> </w:t>
      </w:r>
      <w:r w:rsidRPr="00940D24">
        <w:rPr>
          <w:rFonts w:ascii="Arial Narrow" w:hAnsi="Arial Narrow"/>
          <w:sz w:val="24"/>
          <w:szCs w:val="24"/>
        </w:rPr>
        <w:t>seus anexos.</w:t>
      </w:r>
    </w:p>
    <w:p w14:paraId="62E5AADC" w14:textId="0DB9842D" w:rsidR="00940D24" w:rsidRDefault="00940D24" w:rsidP="008D7392">
      <w:pPr>
        <w:pStyle w:val="PargrafodaLista"/>
        <w:numPr>
          <w:ilvl w:val="0"/>
          <w:numId w:val="2"/>
        </w:numPr>
        <w:spacing w:before="240" w:line="360" w:lineRule="auto"/>
        <w:ind w:left="0" w:firstLine="0"/>
        <w:jc w:val="both"/>
        <w:rPr>
          <w:rFonts w:ascii="Arial Narrow" w:hAnsi="Arial Narrow"/>
          <w:sz w:val="24"/>
          <w:szCs w:val="24"/>
        </w:rPr>
      </w:pPr>
      <w:r w:rsidRPr="00940D24">
        <w:rPr>
          <w:rFonts w:ascii="Arial Narrow" w:hAnsi="Arial Narrow"/>
          <w:sz w:val="24"/>
          <w:szCs w:val="24"/>
        </w:rPr>
        <w:t>A contratação ocorrerá em item/lote único, conforme tabela constante abaixo</w:t>
      </w:r>
      <w:r>
        <w:rPr>
          <w:rFonts w:ascii="Arial Narrow" w:hAnsi="Arial Narrow"/>
          <w:sz w:val="24"/>
          <w:szCs w:val="24"/>
        </w:rPr>
        <w:t>.</w:t>
      </w:r>
    </w:p>
    <w:tbl>
      <w:tblPr>
        <w:tblStyle w:val="Tabelacomgrade"/>
        <w:tblW w:w="8978" w:type="dxa"/>
        <w:jc w:val="center"/>
        <w:tblLook w:val="04A0" w:firstRow="1" w:lastRow="0" w:firstColumn="1" w:lastColumn="0" w:noHBand="0" w:noVBand="1"/>
      </w:tblPr>
      <w:tblGrid>
        <w:gridCol w:w="645"/>
        <w:gridCol w:w="608"/>
        <w:gridCol w:w="2520"/>
        <w:gridCol w:w="882"/>
        <w:gridCol w:w="836"/>
        <w:gridCol w:w="1099"/>
        <w:gridCol w:w="1251"/>
        <w:gridCol w:w="1137"/>
      </w:tblGrid>
      <w:tr w:rsidR="00263989" w:rsidRPr="00D86C5C" w14:paraId="5B31D2D4" w14:textId="77777777" w:rsidTr="00263989">
        <w:trPr>
          <w:jc w:val="center"/>
        </w:trPr>
        <w:tc>
          <w:tcPr>
            <w:tcW w:w="602" w:type="dxa"/>
            <w:vAlign w:val="center"/>
          </w:tcPr>
          <w:p w14:paraId="1F52D949" w14:textId="4D20B3E2"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LOTE</w:t>
            </w:r>
          </w:p>
        </w:tc>
        <w:tc>
          <w:tcPr>
            <w:tcW w:w="569" w:type="dxa"/>
            <w:vAlign w:val="center"/>
          </w:tcPr>
          <w:p w14:paraId="48668595" w14:textId="341D2008"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ITEM</w:t>
            </w:r>
          </w:p>
        </w:tc>
        <w:tc>
          <w:tcPr>
            <w:tcW w:w="2793" w:type="dxa"/>
            <w:vAlign w:val="center"/>
          </w:tcPr>
          <w:p w14:paraId="201F8A96" w14:textId="00D73DA1"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DESCRIÇÃO</w:t>
            </w:r>
          </w:p>
        </w:tc>
        <w:tc>
          <w:tcPr>
            <w:tcW w:w="815" w:type="dxa"/>
            <w:vAlign w:val="center"/>
          </w:tcPr>
          <w:p w14:paraId="75144DB8" w14:textId="24E77727"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CATSER</w:t>
            </w:r>
          </w:p>
        </w:tc>
        <w:tc>
          <w:tcPr>
            <w:tcW w:w="774" w:type="dxa"/>
            <w:vAlign w:val="center"/>
          </w:tcPr>
          <w:p w14:paraId="579905DF" w14:textId="421501E3"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QUANT.</w:t>
            </w:r>
          </w:p>
        </w:tc>
        <w:tc>
          <w:tcPr>
            <w:tcW w:w="1104" w:type="dxa"/>
            <w:vAlign w:val="center"/>
          </w:tcPr>
          <w:p w14:paraId="2483255D" w14:textId="566B2B3E"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PREÇO ESTIMADO</w:t>
            </w:r>
          </w:p>
        </w:tc>
        <w:tc>
          <w:tcPr>
            <w:tcW w:w="1276" w:type="dxa"/>
            <w:vAlign w:val="center"/>
          </w:tcPr>
          <w:p w14:paraId="563D2318" w14:textId="7F257368"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LOCAL DE EXECUÇÃO</w:t>
            </w:r>
          </w:p>
        </w:tc>
        <w:tc>
          <w:tcPr>
            <w:tcW w:w="1045" w:type="dxa"/>
            <w:vAlign w:val="center"/>
          </w:tcPr>
          <w:p w14:paraId="02784669" w14:textId="35409137"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DATA DE EXECUÇÃO</w:t>
            </w:r>
          </w:p>
        </w:tc>
      </w:tr>
      <w:tr w:rsidR="00263989" w:rsidRPr="00D86C5C" w14:paraId="0362A11B" w14:textId="77777777" w:rsidTr="00263989">
        <w:trPr>
          <w:jc w:val="center"/>
        </w:trPr>
        <w:tc>
          <w:tcPr>
            <w:tcW w:w="602" w:type="dxa"/>
            <w:vAlign w:val="center"/>
          </w:tcPr>
          <w:p w14:paraId="21720110" w14:textId="56B9AD02"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1</w:t>
            </w:r>
          </w:p>
        </w:tc>
        <w:tc>
          <w:tcPr>
            <w:tcW w:w="569" w:type="dxa"/>
            <w:vAlign w:val="center"/>
          </w:tcPr>
          <w:p w14:paraId="2D9F7876" w14:textId="2C2F1658"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1</w:t>
            </w:r>
          </w:p>
        </w:tc>
        <w:tc>
          <w:tcPr>
            <w:tcW w:w="2793" w:type="dxa"/>
            <w:vAlign w:val="center"/>
          </w:tcPr>
          <w:p w14:paraId="59DD22CE" w14:textId="7E7A68AF" w:rsidR="00263989" w:rsidRPr="00D86C5C" w:rsidRDefault="00263989" w:rsidP="008D7392">
            <w:pPr>
              <w:spacing w:before="240" w:line="360" w:lineRule="auto"/>
              <w:jc w:val="both"/>
              <w:rPr>
                <w:rFonts w:ascii="Arial Narrow" w:hAnsi="Arial Narrow"/>
                <w:sz w:val="20"/>
                <w:szCs w:val="20"/>
              </w:rPr>
            </w:pPr>
            <w:r w:rsidRPr="00D86C5C">
              <w:rPr>
                <w:rFonts w:ascii="Arial Narrow" w:hAnsi="Arial Narrow"/>
                <w:sz w:val="20"/>
                <w:szCs w:val="20"/>
              </w:rPr>
              <w:t>Contratação de empresa especializada em prestação de serviços de planejamento, organização e execução de eventos</w:t>
            </w:r>
          </w:p>
        </w:tc>
        <w:tc>
          <w:tcPr>
            <w:tcW w:w="815" w:type="dxa"/>
            <w:vAlign w:val="center"/>
          </w:tcPr>
          <w:p w14:paraId="138D0DCF" w14:textId="2FA77979"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17019</w:t>
            </w:r>
          </w:p>
        </w:tc>
        <w:tc>
          <w:tcPr>
            <w:tcW w:w="774" w:type="dxa"/>
            <w:vAlign w:val="center"/>
          </w:tcPr>
          <w:p w14:paraId="26940CD1" w14:textId="4545E67D"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1</w:t>
            </w:r>
          </w:p>
        </w:tc>
        <w:tc>
          <w:tcPr>
            <w:tcW w:w="1104" w:type="dxa"/>
            <w:vAlign w:val="center"/>
          </w:tcPr>
          <w:p w14:paraId="18BC63CD" w14:textId="1A0FE037"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IN 65/2021. Art.7º, parágrafo 4º</w:t>
            </w:r>
          </w:p>
        </w:tc>
        <w:tc>
          <w:tcPr>
            <w:tcW w:w="1276" w:type="dxa"/>
            <w:vAlign w:val="center"/>
          </w:tcPr>
          <w:p w14:paraId="0E4D79F4" w14:textId="6EB332D5"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Município de Santo Antônio de Jesus-BA</w:t>
            </w:r>
          </w:p>
        </w:tc>
        <w:tc>
          <w:tcPr>
            <w:tcW w:w="1045" w:type="dxa"/>
            <w:vAlign w:val="center"/>
          </w:tcPr>
          <w:p w14:paraId="4D4C4E3F" w14:textId="7A5E00AA" w:rsidR="00263989" w:rsidRPr="00D86C5C" w:rsidRDefault="00263989" w:rsidP="008D7392">
            <w:pPr>
              <w:spacing w:before="240" w:line="360" w:lineRule="auto"/>
              <w:jc w:val="center"/>
              <w:rPr>
                <w:rFonts w:ascii="Arial Narrow" w:hAnsi="Arial Narrow"/>
                <w:sz w:val="20"/>
                <w:szCs w:val="20"/>
              </w:rPr>
            </w:pPr>
            <w:r w:rsidRPr="00D86C5C">
              <w:rPr>
                <w:rFonts w:ascii="Arial Narrow" w:hAnsi="Arial Narrow"/>
                <w:sz w:val="20"/>
                <w:szCs w:val="20"/>
              </w:rPr>
              <w:t xml:space="preserve">13 a 15 de </w:t>
            </w:r>
            <w:proofErr w:type="gramStart"/>
            <w:r w:rsidRPr="00D86C5C">
              <w:rPr>
                <w:rFonts w:ascii="Arial Narrow" w:hAnsi="Arial Narrow"/>
                <w:sz w:val="20"/>
                <w:szCs w:val="20"/>
              </w:rPr>
              <w:t>Julho</w:t>
            </w:r>
            <w:proofErr w:type="gramEnd"/>
            <w:r w:rsidRPr="00D86C5C">
              <w:rPr>
                <w:rFonts w:ascii="Arial Narrow" w:hAnsi="Arial Narrow"/>
                <w:sz w:val="20"/>
                <w:szCs w:val="20"/>
              </w:rPr>
              <w:t xml:space="preserve"> de 2022. </w:t>
            </w:r>
          </w:p>
        </w:tc>
      </w:tr>
    </w:tbl>
    <w:p w14:paraId="21107735" w14:textId="0F27EDFA" w:rsidR="00536FDF" w:rsidRDefault="00263989" w:rsidP="008D7392">
      <w:pPr>
        <w:pStyle w:val="PargrafodaLista"/>
        <w:numPr>
          <w:ilvl w:val="0"/>
          <w:numId w:val="2"/>
        </w:numPr>
        <w:spacing w:before="240" w:line="360" w:lineRule="auto"/>
        <w:ind w:left="0" w:firstLine="0"/>
        <w:jc w:val="both"/>
        <w:rPr>
          <w:rFonts w:ascii="Arial Narrow" w:hAnsi="Arial Narrow"/>
          <w:sz w:val="24"/>
          <w:szCs w:val="24"/>
        </w:rPr>
      </w:pPr>
      <w:r>
        <w:rPr>
          <w:rFonts w:ascii="Arial Narrow" w:hAnsi="Arial Narrow"/>
          <w:sz w:val="24"/>
          <w:szCs w:val="24"/>
        </w:rPr>
        <w:t xml:space="preserve">O </w:t>
      </w:r>
      <w:r w:rsidRPr="00263989">
        <w:rPr>
          <w:rFonts w:ascii="Arial Narrow" w:hAnsi="Arial Narrow"/>
          <w:sz w:val="24"/>
          <w:szCs w:val="24"/>
        </w:rPr>
        <w:t>critério de julgamento adotado será o menor preço, observadas as exigências contidas neste Aviso de Contratação Direta e seus Anexos quanto às especificações do objeto</w:t>
      </w:r>
      <w:r>
        <w:rPr>
          <w:rFonts w:ascii="Arial Narrow" w:hAnsi="Arial Narrow"/>
          <w:sz w:val="24"/>
          <w:szCs w:val="24"/>
        </w:rPr>
        <w:t xml:space="preserve">. </w:t>
      </w:r>
    </w:p>
    <w:p w14:paraId="09E14FAA" w14:textId="77777777" w:rsidR="00B04AC1" w:rsidRPr="00B04AC1" w:rsidRDefault="00B04AC1" w:rsidP="00B04AC1">
      <w:pPr>
        <w:spacing w:before="240" w:line="360" w:lineRule="auto"/>
        <w:jc w:val="both"/>
        <w:rPr>
          <w:rFonts w:ascii="Arial Narrow" w:hAnsi="Arial Narrow"/>
          <w:sz w:val="24"/>
          <w:szCs w:val="24"/>
        </w:rPr>
      </w:pPr>
    </w:p>
    <w:p w14:paraId="7B8D7C54" w14:textId="77777777" w:rsidR="00263989" w:rsidRDefault="00263989" w:rsidP="008D7392">
      <w:pPr>
        <w:pStyle w:val="PargrafodaLista"/>
        <w:numPr>
          <w:ilvl w:val="0"/>
          <w:numId w:val="1"/>
        </w:numPr>
        <w:spacing w:before="240" w:line="360" w:lineRule="auto"/>
        <w:jc w:val="both"/>
        <w:rPr>
          <w:rFonts w:ascii="Arial Narrow" w:hAnsi="Arial Narrow"/>
          <w:b/>
          <w:bCs/>
          <w:sz w:val="24"/>
          <w:szCs w:val="24"/>
        </w:rPr>
      </w:pPr>
      <w:r w:rsidRPr="00263989">
        <w:rPr>
          <w:rFonts w:ascii="Arial Narrow" w:hAnsi="Arial Narrow"/>
          <w:b/>
          <w:bCs/>
          <w:sz w:val="24"/>
          <w:szCs w:val="24"/>
        </w:rPr>
        <w:t>PARTICIPAÇÃO NA DISPENSA ELETRÔNICA</w:t>
      </w:r>
    </w:p>
    <w:p w14:paraId="041198A6" w14:textId="1645F34B" w:rsidR="00263989" w:rsidRPr="00263989" w:rsidRDefault="00263989" w:rsidP="008D7392">
      <w:pPr>
        <w:pStyle w:val="PargrafodaLista"/>
        <w:numPr>
          <w:ilvl w:val="1"/>
          <w:numId w:val="1"/>
        </w:numPr>
        <w:spacing w:before="240" w:line="360" w:lineRule="auto"/>
        <w:ind w:left="0" w:firstLine="0"/>
        <w:jc w:val="both"/>
        <w:rPr>
          <w:rFonts w:ascii="Arial Narrow" w:hAnsi="Arial Narrow"/>
          <w:b/>
          <w:bCs/>
          <w:sz w:val="24"/>
          <w:szCs w:val="24"/>
        </w:rPr>
      </w:pPr>
      <w:r w:rsidRPr="00263989">
        <w:rPr>
          <w:rFonts w:ascii="Arial Narrow" w:hAnsi="Arial Narrow"/>
          <w:sz w:val="24"/>
          <w:szCs w:val="24"/>
        </w:rPr>
        <w:t xml:space="preserve">A participação na presente dispensa eletrônica se dará mediante Sistema de Dispensa Eletrônica integrante do Sistema de Compras do Governo Federal – </w:t>
      </w:r>
      <w:proofErr w:type="spellStart"/>
      <w:r w:rsidRPr="00263989">
        <w:rPr>
          <w:rFonts w:ascii="Arial Narrow" w:hAnsi="Arial Narrow"/>
          <w:sz w:val="24"/>
          <w:szCs w:val="24"/>
        </w:rPr>
        <w:t>Comprasnet</w:t>
      </w:r>
      <w:proofErr w:type="spellEnd"/>
      <w:r w:rsidRPr="00263989">
        <w:rPr>
          <w:rFonts w:ascii="Arial Narrow" w:hAnsi="Arial Narrow"/>
          <w:sz w:val="24"/>
          <w:szCs w:val="24"/>
        </w:rPr>
        <w:t xml:space="preserve"> 4.0, disponível no endereço eletrônico https://www.gov.br/compras/pt-br; (compras governamentais).</w:t>
      </w:r>
    </w:p>
    <w:p w14:paraId="1493358D" w14:textId="26385D64" w:rsidR="00263989" w:rsidRDefault="00263989" w:rsidP="008D7392">
      <w:pPr>
        <w:pStyle w:val="PargrafodaLista"/>
        <w:numPr>
          <w:ilvl w:val="2"/>
          <w:numId w:val="1"/>
        </w:numPr>
        <w:spacing w:before="240" w:line="360" w:lineRule="auto"/>
        <w:ind w:left="567" w:firstLine="0"/>
        <w:jc w:val="both"/>
        <w:rPr>
          <w:rFonts w:ascii="Arial Narrow" w:hAnsi="Arial Narrow"/>
          <w:sz w:val="24"/>
          <w:szCs w:val="24"/>
        </w:rPr>
      </w:pPr>
      <w:r w:rsidRPr="00263989">
        <w:rPr>
          <w:rFonts w:ascii="Arial Narrow" w:hAnsi="Arial Narrow"/>
          <w:sz w:val="24"/>
          <w:szCs w:val="24"/>
        </w:rPr>
        <w:t>Os fornecedores deverão atender aos procedimentos previstos no Manual do Sistema de Dispensa Eletrônica, disponível no Portal de Compras do Governo Federal, para acesso ao sistema e operacionalização</w:t>
      </w:r>
      <w:r>
        <w:rPr>
          <w:rFonts w:ascii="Arial Narrow" w:hAnsi="Arial Narrow"/>
          <w:sz w:val="24"/>
          <w:szCs w:val="24"/>
        </w:rPr>
        <w:t>;</w:t>
      </w:r>
    </w:p>
    <w:p w14:paraId="29E867C4" w14:textId="77777777" w:rsidR="00002B76" w:rsidRPr="00002B76" w:rsidRDefault="00002B76" w:rsidP="008D7392">
      <w:pPr>
        <w:pStyle w:val="PargrafodaLista"/>
        <w:numPr>
          <w:ilvl w:val="2"/>
          <w:numId w:val="1"/>
        </w:numPr>
        <w:spacing w:before="240" w:line="360" w:lineRule="auto"/>
        <w:ind w:left="567" w:firstLine="0"/>
        <w:jc w:val="both"/>
        <w:rPr>
          <w:rFonts w:ascii="Arial Narrow" w:hAnsi="Arial Narrow"/>
          <w:sz w:val="24"/>
          <w:szCs w:val="24"/>
        </w:rPr>
      </w:pPr>
      <w:r w:rsidRPr="00002B76">
        <w:rPr>
          <w:rFonts w:ascii="Arial Narrow" w:hAnsi="Arial Narrow"/>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639A98" w14:textId="13CCB120" w:rsidR="00263989" w:rsidRDefault="00002B76" w:rsidP="008D7392">
      <w:pPr>
        <w:pStyle w:val="PargrafodaLista"/>
        <w:numPr>
          <w:ilvl w:val="2"/>
          <w:numId w:val="1"/>
        </w:numPr>
        <w:spacing w:before="240" w:line="360" w:lineRule="auto"/>
        <w:ind w:left="567" w:firstLine="0"/>
        <w:jc w:val="both"/>
        <w:rPr>
          <w:rFonts w:ascii="Arial Narrow" w:hAnsi="Arial Narrow"/>
          <w:sz w:val="24"/>
          <w:szCs w:val="24"/>
        </w:rPr>
      </w:pPr>
      <w:r>
        <w:rPr>
          <w:rFonts w:ascii="Arial Narrow" w:hAnsi="Arial Narrow"/>
          <w:sz w:val="24"/>
          <w:szCs w:val="24"/>
        </w:rPr>
        <w:t xml:space="preserve">A </w:t>
      </w:r>
      <w:r w:rsidRPr="00002B76">
        <w:rPr>
          <w:rFonts w:ascii="Arial Narrow" w:hAnsi="Arial Narrow"/>
          <w:sz w:val="24"/>
          <w:szCs w:val="24"/>
        </w:rPr>
        <w:t>participação é exclusiva a microempresas e empresas de pequeno porte, nos termos do art. 48 da Lei Complementar nº 123, de 14 de dezembro de 2006. “ART 48 Para o cumpri- mento do disposto no art. 47 desta Lei Complementar, a administração pública: (Redação dada pela Lei Complementar nº 147, de 2014) (Vide Lei nº 14.133, de 2021, I - deverá realizar processo licitatório destinado exclusivamente à participação de microempresas e empresas de pequeno porte nos itens de contratação cujo valor seja de até R$ 80.000,00 (oitenta mil reais)</w:t>
      </w:r>
      <w:r>
        <w:rPr>
          <w:rFonts w:ascii="Arial Narrow" w:hAnsi="Arial Narrow"/>
          <w:sz w:val="24"/>
          <w:szCs w:val="24"/>
        </w:rPr>
        <w:t>;</w:t>
      </w:r>
    </w:p>
    <w:p w14:paraId="2EB3D94A" w14:textId="06918ED9" w:rsidR="00002B76" w:rsidRDefault="00002B76" w:rsidP="008D7392">
      <w:pPr>
        <w:pStyle w:val="PargrafodaLista"/>
        <w:numPr>
          <w:ilvl w:val="1"/>
          <w:numId w:val="1"/>
        </w:numPr>
        <w:spacing w:before="240" w:line="360" w:lineRule="auto"/>
        <w:ind w:left="0" w:firstLine="0"/>
        <w:jc w:val="both"/>
        <w:rPr>
          <w:rFonts w:ascii="Arial Narrow" w:hAnsi="Arial Narrow"/>
          <w:sz w:val="24"/>
          <w:szCs w:val="24"/>
        </w:rPr>
      </w:pPr>
      <w:r w:rsidRPr="00002B76">
        <w:rPr>
          <w:rFonts w:ascii="Arial Narrow" w:hAnsi="Arial Narrow"/>
          <w:sz w:val="24"/>
          <w:szCs w:val="24"/>
        </w:rPr>
        <w:t>Não poderão participar desta dispensa os fornecedores</w:t>
      </w:r>
      <w:r>
        <w:rPr>
          <w:rFonts w:ascii="Arial Narrow" w:hAnsi="Arial Narrow"/>
          <w:sz w:val="24"/>
          <w:szCs w:val="24"/>
        </w:rPr>
        <w:t>:</w:t>
      </w:r>
    </w:p>
    <w:p w14:paraId="1921CED6" w14:textId="7661BF0B" w:rsidR="00002B76" w:rsidRDefault="00002B76" w:rsidP="008D7392">
      <w:pPr>
        <w:pStyle w:val="PargrafodaLista"/>
        <w:numPr>
          <w:ilvl w:val="2"/>
          <w:numId w:val="1"/>
        </w:numPr>
        <w:spacing w:before="240" w:line="360" w:lineRule="auto"/>
        <w:ind w:left="567" w:firstLine="0"/>
        <w:jc w:val="both"/>
        <w:rPr>
          <w:rFonts w:ascii="Arial Narrow" w:hAnsi="Arial Narrow"/>
          <w:sz w:val="24"/>
          <w:szCs w:val="24"/>
        </w:rPr>
      </w:pPr>
      <w:r w:rsidRPr="00002B76">
        <w:rPr>
          <w:rFonts w:ascii="Arial Narrow" w:hAnsi="Arial Narrow"/>
          <w:sz w:val="24"/>
          <w:szCs w:val="24"/>
        </w:rPr>
        <w:t>que não atendam às condições deste Aviso de Contratação Direta e seu(s) anexo(s</w:t>
      </w:r>
      <w:r>
        <w:rPr>
          <w:rFonts w:ascii="Arial Narrow" w:hAnsi="Arial Narrow"/>
          <w:sz w:val="24"/>
          <w:szCs w:val="24"/>
        </w:rPr>
        <w:t>);</w:t>
      </w:r>
    </w:p>
    <w:p w14:paraId="1EEAF86B" w14:textId="12F459D6" w:rsidR="00002B76" w:rsidRDefault="00002B76" w:rsidP="008D7392">
      <w:pPr>
        <w:pStyle w:val="PargrafodaLista"/>
        <w:numPr>
          <w:ilvl w:val="2"/>
          <w:numId w:val="1"/>
        </w:numPr>
        <w:spacing w:before="240" w:line="360" w:lineRule="auto"/>
        <w:ind w:left="567" w:firstLine="0"/>
        <w:jc w:val="both"/>
        <w:rPr>
          <w:rFonts w:ascii="Arial Narrow" w:hAnsi="Arial Narrow"/>
          <w:sz w:val="24"/>
          <w:szCs w:val="24"/>
        </w:rPr>
      </w:pPr>
      <w:r w:rsidRPr="00002B76">
        <w:rPr>
          <w:rFonts w:ascii="Arial Narrow" w:hAnsi="Arial Narrow"/>
          <w:sz w:val="24"/>
          <w:szCs w:val="24"/>
        </w:rPr>
        <w:t>estrangeiros que não tenham representação legal no Brasil com poderes expressos para</w:t>
      </w:r>
      <w:r>
        <w:rPr>
          <w:rFonts w:ascii="Arial Narrow" w:hAnsi="Arial Narrow"/>
          <w:sz w:val="24"/>
          <w:szCs w:val="24"/>
        </w:rPr>
        <w:t xml:space="preserve"> </w:t>
      </w:r>
      <w:r w:rsidRPr="00002B76">
        <w:rPr>
          <w:rFonts w:ascii="Arial Narrow" w:hAnsi="Arial Narrow"/>
          <w:sz w:val="24"/>
          <w:szCs w:val="24"/>
        </w:rPr>
        <w:t>receber citação e responder administrativa ou judicialmente</w:t>
      </w:r>
      <w:r>
        <w:rPr>
          <w:rFonts w:ascii="Arial Narrow" w:hAnsi="Arial Narrow"/>
          <w:sz w:val="24"/>
          <w:szCs w:val="24"/>
        </w:rPr>
        <w:t>;</w:t>
      </w:r>
    </w:p>
    <w:p w14:paraId="43271F03" w14:textId="68323D07" w:rsidR="00002B76" w:rsidRDefault="00002B76" w:rsidP="008D7392">
      <w:pPr>
        <w:pStyle w:val="PargrafodaLista"/>
        <w:numPr>
          <w:ilvl w:val="2"/>
          <w:numId w:val="1"/>
        </w:numPr>
        <w:spacing w:before="240" w:line="360" w:lineRule="auto"/>
        <w:ind w:left="567" w:firstLine="0"/>
        <w:jc w:val="both"/>
        <w:rPr>
          <w:rFonts w:ascii="Arial Narrow" w:hAnsi="Arial Narrow"/>
          <w:sz w:val="24"/>
          <w:szCs w:val="24"/>
        </w:rPr>
      </w:pPr>
      <w:r w:rsidRPr="00002B76">
        <w:rPr>
          <w:rFonts w:ascii="Arial Narrow" w:hAnsi="Arial Narrow"/>
          <w:sz w:val="24"/>
          <w:szCs w:val="24"/>
        </w:rPr>
        <w:t>que se enquadrem nas seguintes vedações</w:t>
      </w:r>
      <w:r>
        <w:rPr>
          <w:rFonts w:ascii="Arial Narrow" w:hAnsi="Arial Narrow"/>
          <w:sz w:val="24"/>
          <w:szCs w:val="24"/>
        </w:rPr>
        <w:t>:</w:t>
      </w:r>
    </w:p>
    <w:p w14:paraId="40924106" w14:textId="6D7B51CF" w:rsidR="006D1512" w:rsidRPr="006D1512" w:rsidRDefault="006D1512" w:rsidP="008D7392">
      <w:pPr>
        <w:pStyle w:val="PargrafodaLista"/>
        <w:numPr>
          <w:ilvl w:val="0"/>
          <w:numId w:val="3"/>
        </w:numPr>
        <w:spacing w:before="240" w:line="360" w:lineRule="auto"/>
        <w:jc w:val="both"/>
        <w:rPr>
          <w:rFonts w:ascii="Arial Narrow" w:hAnsi="Arial Narrow"/>
          <w:sz w:val="24"/>
          <w:szCs w:val="24"/>
        </w:rPr>
      </w:pPr>
      <w:r w:rsidRPr="006D1512">
        <w:rPr>
          <w:rFonts w:ascii="Arial Narrow" w:hAnsi="Arial Narrow"/>
          <w:sz w:val="24"/>
          <w:szCs w:val="24"/>
        </w:rPr>
        <w:t>autor do anteprojeto, do projeto básico ou do projeto executivo, pessoa física ou jurídica, quando a contratação versar sobre obra, serviços ou fornecimento de bens a ele relacionados;</w:t>
      </w:r>
    </w:p>
    <w:p w14:paraId="45D55441" w14:textId="6BF842E8" w:rsidR="006D1512" w:rsidRPr="006D1512" w:rsidRDefault="006D1512" w:rsidP="008D7392">
      <w:pPr>
        <w:pStyle w:val="PargrafodaLista"/>
        <w:numPr>
          <w:ilvl w:val="0"/>
          <w:numId w:val="3"/>
        </w:numPr>
        <w:spacing w:before="240" w:line="360" w:lineRule="auto"/>
        <w:jc w:val="both"/>
        <w:rPr>
          <w:rFonts w:ascii="Arial Narrow" w:hAnsi="Arial Narrow"/>
          <w:sz w:val="24"/>
          <w:szCs w:val="24"/>
        </w:rPr>
      </w:pPr>
      <w:r w:rsidRPr="006D1512">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40E099F" w14:textId="7A2238FA" w:rsidR="006D1512" w:rsidRPr="006D1512" w:rsidRDefault="006D1512" w:rsidP="008D7392">
      <w:pPr>
        <w:pStyle w:val="PargrafodaLista"/>
        <w:numPr>
          <w:ilvl w:val="0"/>
          <w:numId w:val="3"/>
        </w:numPr>
        <w:spacing w:before="240" w:line="360" w:lineRule="auto"/>
        <w:jc w:val="both"/>
        <w:rPr>
          <w:rFonts w:ascii="Arial Narrow" w:hAnsi="Arial Narrow"/>
          <w:sz w:val="24"/>
          <w:szCs w:val="24"/>
        </w:rPr>
      </w:pPr>
      <w:r w:rsidRPr="006D1512">
        <w:rPr>
          <w:rFonts w:ascii="Arial Narrow" w:hAnsi="Arial Narrow"/>
          <w:sz w:val="24"/>
          <w:szCs w:val="24"/>
        </w:rPr>
        <w:lastRenderedPageBreak/>
        <w:t>pessoa física ou jurídica que se encontre, ao tempo da contratação, impossibilitada de contratar em decorrência de sanção que lhe foi imposta;</w:t>
      </w:r>
    </w:p>
    <w:p w14:paraId="4993E197" w14:textId="7377FDC9" w:rsidR="006D1512" w:rsidRPr="006D1512" w:rsidRDefault="006D1512" w:rsidP="008D7392">
      <w:pPr>
        <w:pStyle w:val="PargrafodaLista"/>
        <w:numPr>
          <w:ilvl w:val="0"/>
          <w:numId w:val="3"/>
        </w:numPr>
        <w:spacing w:before="240" w:line="360" w:lineRule="auto"/>
        <w:jc w:val="both"/>
        <w:rPr>
          <w:rFonts w:ascii="Arial Narrow" w:hAnsi="Arial Narrow"/>
          <w:sz w:val="24"/>
          <w:szCs w:val="24"/>
        </w:rPr>
      </w:pPr>
      <w:r w:rsidRPr="006D1512">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424CF9" w14:textId="2C2E6631" w:rsidR="006D1512" w:rsidRPr="006D1512" w:rsidRDefault="006D1512" w:rsidP="008D7392">
      <w:pPr>
        <w:pStyle w:val="PargrafodaLista"/>
        <w:numPr>
          <w:ilvl w:val="0"/>
          <w:numId w:val="3"/>
        </w:numPr>
        <w:spacing w:before="240" w:line="360" w:lineRule="auto"/>
        <w:jc w:val="both"/>
        <w:rPr>
          <w:rFonts w:ascii="Arial Narrow" w:hAnsi="Arial Narrow"/>
          <w:sz w:val="24"/>
          <w:szCs w:val="24"/>
        </w:rPr>
      </w:pPr>
      <w:r w:rsidRPr="006D1512">
        <w:rPr>
          <w:rFonts w:ascii="Arial Narrow" w:hAnsi="Arial Narrow"/>
          <w:sz w:val="24"/>
          <w:szCs w:val="24"/>
        </w:rPr>
        <w:t>empresas controladoras, controladas ou coligadas, nos termos da Lei nº 6.404, de 15 de dezembro de 1976, concorrendo entre si;</w:t>
      </w:r>
    </w:p>
    <w:p w14:paraId="6A5C3418" w14:textId="1596FE73" w:rsidR="00002B76" w:rsidRDefault="006D1512" w:rsidP="008D7392">
      <w:pPr>
        <w:pStyle w:val="PargrafodaLista"/>
        <w:numPr>
          <w:ilvl w:val="0"/>
          <w:numId w:val="3"/>
        </w:numPr>
        <w:spacing w:before="240" w:line="360" w:lineRule="auto"/>
        <w:jc w:val="both"/>
        <w:rPr>
          <w:rFonts w:ascii="Arial Narrow" w:hAnsi="Arial Narrow"/>
          <w:sz w:val="24"/>
          <w:szCs w:val="24"/>
        </w:rPr>
      </w:pPr>
      <w:r w:rsidRPr="006D1512">
        <w:rPr>
          <w:rFonts w:ascii="Arial Narrow" w:hAnsi="Arial Narrow"/>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Arial Narrow" w:hAnsi="Arial Narrow"/>
          <w:sz w:val="24"/>
          <w:szCs w:val="24"/>
        </w:rPr>
        <w:t>.</w:t>
      </w:r>
    </w:p>
    <w:p w14:paraId="5CAC5073" w14:textId="1F8DE59E" w:rsidR="006D1512" w:rsidRDefault="006D1512" w:rsidP="008D7392">
      <w:pPr>
        <w:pStyle w:val="PargrafodaLista"/>
        <w:numPr>
          <w:ilvl w:val="3"/>
          <w:numId w:val="1"/>
        </w:numPr>
        <w:spacing w:before="240" w:line="360" w:lineRule="auto"/>
        <w:jc w:val="both"/>
        <w:rPr>
          <w:rFonts w:ascii="Arial Narrow" w:hAnsi="Arial Narrow"/>
          <w:sz w:val="24"/>
          <w:szCs w:val="24"/>
        </w:rPr>
      </w:pPr>
      <w:r w:rsidRPr="006D1512">
        <w:rPr>
          <w:rFonts w:ascii="Arial Narrow" w:hAnsi="Arial Narrow"/>
          <w:sz w:val="24"/>
          <w:szCs w:val="24"/>
        </w:rPr>
        <w:t>Equiparam-se aos autores do projeto as empresas integrantes do mesmo grupo econômico</w:t>
      </w:r>
      <w:r>
        <w:rPr>
          <w:rFonts w:ascii="Arial Narrow" w:hAnsi="Arial Narrow"/>
          <w:sz w:val="24"/>
          <w:szCs w:val="24"/>
        </w:rPr>
        <w:t>;</w:t>
      </w:r>
    </w:p>
    <w:p w14:paraId="21AE99AB" w14:textId="0B94AEAE" w:rsidR="006D1512" w:rsidRDefault="006D1512" w:rsidP="008D7392">
      <w:pPr>
        <w:pStyle w:val="PargrafodaLista"/>
        <w:numPr>
          <w:ilvl w:val="3"/>
          <w:numId w:val="1"/>
        </w:numPr>
        <w:spacing w:before="240" w:line="360" w:lineRule="auto"/>
        <w:jc w:val="both"/>
        <w:rPr>
          <w:rFonts w:ascii="Arial Narrow" w:hAnsi="Arial Narrow"/>
          <w:sz w:val="24"/>
          <w:szCs w:val="24"/>
        </w:rPr>
      </w:pPr>
      <w:r>
        <w:rPr>
          <w:rFonts w:ascii="Arial Narrow" w:hAnsi="Arial Narrow"/>
          <w:sz w:val="24"/>
          <w:szCs w:val="24"/>
        </w:rPr>
        <w:t>A</w:t>
      </w:r>
      <w:r w:rsidRPr="006D1512">
        <w:rPr>
          <w:rFonts w:ascii="Arial Narrow" w:hAnsi="Arial Narrow"/>
          <w:sz w:val="24"/>
          <w:szCs w:val="24"/>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3379EF2" w14:textId="77777777" w:rsidR="006D1512" w:rsidRPr="006D1512" w:rsidRDefault="006D1512" w:rsidP="008D7392">
      <w:pPr>
        <w:pStyle w:val="PargrafodaLista"/>
        <w:numPr>
          <w:ilvl w:val="2"/>
          <w:numId w:val="1"/>
        </w:numPr>
        <w:spacing w:before="240" w:line="360" w:lineRule="auto"/>
        <w:ind w:left="567" w:firstLine="0"/>
        <w:jc w:val="both"/>
        <w:rPr>
          <w:rFonts w:ascii="Arial Narrow" w:hAnsi="Arial Narrow"/>
          <w:sz w:val="24"/>
          <w:szCs w:val="24"/>
        </w:rPr>
      </w:pPr>
      <w:r w:rsidRPr="006D1512">
        <w:rPr>
          <w:rFonts w:ascii="Arial Narrow" w:hAnsi="Arial Narrow"/>
          <w:sz w:val="24"/>
          <w:szCs w:val="24"/>
        </w:rPr>
        <w:t>organizações da Sociedade Civil de Interesse Público - OSCIP, atuando nessa condição (Acórdão nº 746/2014-TCU-Plenário); e</w:t>
      </w:r>
    </w:p>
    <w:p w14:paraId="61FDF2DF" w14:textId="045C3428" w:rsidR="006D1512" w:rsidRDefault="006D1512" w:rsidP="008D7392">
      <w:pPr>
        <w:pStyle w:val="PargrafodaLista"/>
        <w:numPr>
          <w:ilvl w:val="2"/>
          <w:numId w:val="1"/>
        </w:numPr>
        <w:spacing w:before="240" w:line="360" w:lineRule="auto"/>
        <w:ind w:left="567" w:firstLine="0"/>
        <w:jc w:val="both"/>
        <w:rPr>
          <w:rFonts w:ascii="Arial Narrow" w:hAnsi="Arial Narrow"/>
          <w:sz w:val="24"/>
          <w:szCs w:val="24"/>
        </w:rPr>
      </w:pPr>
      <w:r w:rsidRPr="006D1512">
        <w:rPr>
          <w:rFonts w:ascii="Arial Narrow" w:hAnsi="Arial Narrow"/>
          <w:sz w:val="24"/>
          <w:szCs w:val="24"/>
        </w:rPr>
        <w:t>sociedades cooperativas.</w:t>
      </w:r>
    </w:p>
    <w:p w14:paraId="60499AF3" w14:textId="77777777" w:rsidR="00B04AC1" w:rsidRDefault="00B04AC1" w:rsidP="00B04AC1">
      <w:pPr>
        <w:pStyle w:val="PargrafodaLista"/>
        <w:spacing w:before="240" w:line="360" w:lineRule="auto"/>
        <w:ind w:left="567"/>
        <w:jc w:val="both"/>
        <w:rPr>
          <w:rFonts w:ascii="Arial Narrow" w:hAnsi="Arial Narrow"/>
          <w:sz w:val="24"/>
          <w:szCs w:val="24"/>
        </w:rPr>
      </w:pPr>
    </w:p>
    <w:p w14:paraId="47431235" w14:textId="36EB5554" w:rsidR="006D1512" w:rsidRDefault="006D1512" w:rsidP="008D7392">
      <w:pPr>
        <w:pStyle w:val="PargrafodaLista"/>
        <w:numPr>
          <w:ilvl w:val="0"/>
          <w:numId w:val="1"/>
        </w:numPr>
        <w:spacing w:before="240" w:line="360" w:lineRule="auto"/>
        <w:jc w:val="both"/>
        <w:rPr>
          <w:rFonts w:ascii="Arial Narrow" w:hAnsi="Arial Narrow"/>
          <w:b/>
          <w:bCs/>
          <w:sz w:val="24"/>
          <w:szCs w:val="24"/>
        </w:rPr>
      </w:pPr>
      <w:r w:rsidRPr="006D1512">
        <w:rPr>
          <w:rFonts w:ascii="Arial Narrow" w:hAnsi="Arial Narrow"/>
          <w:b/>
          <w:bCs/>
          <w:sz w:val="24"/>
          <w:szCs w:val="24"/>
        </w:rPr>
        <w:t>INGRESSO NA DISPENSA ELETRÔNICA E CADASTRAMENTO DA PROPOSTA INICIAL</w:t>
      </w:r>
    </w:p>
    <w:p w14:paraId="638CF024" w14:textId="109AD1C9" w:rsidR="006D1512" w:rsidRPr="006D1512" w:rsidRDefault="006D1512" w:rsidP="008D7392">
      <w:pPr>
        <w:pStyle w:val="PargrafodaLista"/>
        <w:numPr>
          <w:ilvl w:val="1"/>
          <w:numId w:val="1"/>
        </w:numPr>
        <w:spacing w:before="240" w:line="360" w:lineRule="auto"/>
        <w:ind w:left="0" w:firstLine="0"/>
        <w:jc w:val="both"/>
        <w:rPr>
          <w:rFonts w:ascii="Arial Narrow" w:hAnsi="Arial Narrow"/>
          <w:sz w:val="24"/>
          <w:szCs w:val="24"/>
        </w:rPr>
      </w:pPr>
      <w:r w:rsidRPr="006D1512">
        <w:rPr>
          <w:rFonts w:ascii="Arial Narrow" w:hAnsi="Arial Narrow"/>
          <w:sz w:val="24"/>
          <w:szCs w:val="24"/>
        </w:rPr>
        <w:t>O ingresso do fornecedor na disputa da dispensa eletrônica se dará com o cadastramento de sua proposta inicial, na forma deste item.</w:t>
      </w:r>
    </w:p>
    <w:p w14:paraId="7D354A02" w14:textId="1E6ED2D4" w:rsidR="006D1512" w:rsidRDefault="006D1512" w:rsidP="008D7392">
      <w:pPr>
        <w:pStyle w:val="PargrafodaLista"/>
        <w:numPr>
          <w:ilvl w:val="1"/>
          <w:numId w:val="1"/>
        </w:numPr>
        <w:spacing w:before="240" w:line="360" w:lineRule="auto"/>
        <w:ind w:left="0" w:firstLine="0"/>
        <w:jc w:val="both"/>
        <w:rPr>
          <w:rFonts w:ascii="Arial Narrow" w:hAnsi="Arial Narrow"/>
          <w:sz w:val="24"/>
          <w:szCs w:val="24"/>
        </w:rPr>
      </w:pPr>
      <w:r w:rsidRPr="006D1512">
        <w:rPr>
          <w:rFonts w:ascii="Arial Narrow" w:hAnsi="Arial Narrow"/>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C9ADB72" w14:textId="70C23C2E" w:rsidR="006D1512" w:rsidRDefault="006D1512" w:rsidP="008D7392">
      <w:pPr>
        <w:pStyle w:val="PargrafodaLista"/>
        <w:numPr>
          <w:ilvl w:val="2"/>
          <w:numId w:val="1"/>
        </w:numPr>
        <w:spacing w:before="240" w:line="360" w:lineRule="auto"/>
        <w:ind w:left="567" w:firstLine="0"/>
        <w:jc w:val="both"/>
        <w:rPr>
          <w:rFonts w:ascii="Arial Narrow" w:hAnsi="Arial Narrow"/>
          <w:sz w:val="24"/>
          <w:szCs w:val="24"/>
        </w:rPr>
      </w:pPr>
      <w:r w:rsidRPr="006D1512">
        <w:rPr>
          <w:rFonts w:ascii="Arial Narrow" w:hAnsi="Arial Narrow"/>
          <w:sz w:val="24"/>
          <w:szCs w:val="24"/>
        </w:rPr>
        <w:lastRenderedPageBreak/>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Narrow" w:hAnsi="Arial Narrow"/>
          <w:sz w:val="24"/>
          <w:szCs w:val="24"/>
        </w:rPr>
        <w:t>.</w:t>
      </w:r>
    </w:p>
    <w:p w14:paraId="6740DD60" w14:textId="18882001" w:rsidR="006D1512" w:rsidRPr="006D1512" w:rsidRDefault="006D1512" w:rsidP="008D7392">
      <w:pPr>
        <w:pStyle w:val="PargrafodaLista"/>
        <w:numPr>
          <w:ilvl w:val="1"/>
          <w:numId w:val="1"/>
        </w:numPr>
        <w:spacing w:before="240" w:line="360" w:lineRule="auto"/>
        <w:ind w:left="0" w:firstLine="0"/>
        <w:jc w:val="both"/>
        <w:rPr>
          <w:rFonts w:ascii="Arial Narrow" w:hAnsi="Arial Narrow"/>
          <w:sz w:val="24"/>
          <w:szCs w:val="24"/>
        </w:rPr>
      </w:pPr>
      <w:r w:rsidRPr="006D1512">
        <w:rPr>
          <w:rFonts w:ascii="Arial Narrow" w:hAnsi="Arial Narrow"/>
          <w:sz w:val="24"/>
          <w:szCs w:val="24"/>
        </w:rPr>
        <w:t>Todas as especificações do objeto contidas na proposta, em especial o preço, vinculam a Contratada.</w:t>
      </w:r>
    </w:p>
    <w:p w14:paraId="3E79997F" w14:textId="1D727885" w:rsidR="006D1512" w:rsidRPr="006D1512" w:rsidRDefault="006D1512" w:rsidP="008D7392">
      <w:pPr>
        <w:pStyle w:val="PargrafodaLista"/>
        <w:numPr>
          <w:ilvl w:val="1"/>
          <w:numId w:val="1"/>
        </w:numPr>
        <w:spacing w:before="240" w:line="360" w:lineRule="auto"/>
        <w:ind w:left="0" w:firstLine="0"/>
        <w:jc w:val="both"/>
        <w:rPr>
          <w:rFonts w:ascii="Arial Narrow" w:hAnsi="Arial Narrow"/>
          <w:sz w:val="24"/>
          <w:szCs w:val="24"/>
        </w:rPr>
      </w:pPr>
      <w:r w:rsidRPr="006D1512">
        <w:rPr>
          <w:rFonts w:ascii="Arial Narrow" w:hAnsi="Arial Narrow"/>
          <w:sz w:val="24"/>
          <w:szCs w:val="24"/>
        </w:rPr>
        <w:t>Nos valores propostos estarão inclusos todos os custos operacionais, encargos previdenciários, trabalhistas, tributários, comerciais e quaisquer outros que incidam direta ou indiretamente na prestação dos serviços;</w:t>
      </w:r>
    </w:p>
    <w:p w14:paraId="5A026D02" w14:textId="03372B09" w:rsidR="006D1512" w:rsidRPr="006D1512" w:rsidRDefault="006D1512" w:rsidP="008D7392">
      <w:pPr>
        <w:pStyle w:val="PargrafodaLista"/>
        <w:numPr>
          <w:ilvl w:val="2"/>
          <w:numId w:val="1"/>
        </w:numPr>
        <w:spacing w:before="240" w:line="360" w:lineRule="auto"/>
        <w:ind w:left="567" w:firstLine="0"/>
        <w:jc w:val="both"/>
        <w:rPr>
          <w:rFonts w:ascii="Arial Narrow" w:hAnsi="Arial Narrow"/>
          <w:sz w:val="24"/>
          <w:szCs w:val="24"/>
        </w:rPr>
      </w:pPr>
      <w:r w:rsidRPr="006D1512">
        <w:rPr>
          <w:rFonts w:ascii="Arial Narrow" w:hAnsi="Arial Narrow"/>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A1CD7B2" w14:textId="2308319E" w:rsidR="006D1512" w:rsidRPr="006D1512" w:rsidRDefault="006D1512" w:rsidP="008D7392">
      <w:pPr>
        <w:pStyle w:val="PargrafodaLista"/>
        <w:numPr>
          <w:ilvl w:val="1"/>
          <w:numId w:val="1"/>
        </w:numPr>
        <w:spacing w:before="240" w:line="360" w:lineRule="auto"/>
        <w:ind w:left="0" w:firstLine="0"/>
        <w:jc w:val="both"/>
        <w:rPr>
          <w:rFonts w:ascii="Arial Narrow" w:hAnsi="Arial Narrow"/>
          <w:sz w:val="24"/>
          <w:szCs w:val="24"/>
        </w:rPr>
      </w:pPr>
      <w:r w:rsidRPr="006D1512">
        <w:rPr>
          <w:rFonts w:ascii="Arial Narrow" w:hAnsi="Arial Narrow"/>
          <w:sz w:val="24"/>
          <w:szCs w:val="24"/>
        </w:rPr>
        <w:t>Se o regime tributário da empresa implicar o recolhimento de tributos em percentuais variáveis, a cotação adequada será a que corresponde à média dos efetivos recolhimentos da empresa nos últimos doze meses.</w:t>
      </w:r>
    </w:p>
    <w:p w14:paraId="2F8B85B5" w14:textId="114181A2" w:rsidR="006D1512" w:rsidRPr="006D1512" w:rsidRDefault="006D1512" w:rsidP="008D7392">
      <w:pPr>
        <w:pStyle w:val="PargrafodaLista"/>
        <w:numPr>
          <w:ilvl w:val="1"/>
          <w:numId w:val="1"/>
        </w:numPr>
        <w:spacing w:before="240" w:line="360" w:lineRule="auto"/>
        <w:ind w:left="0" w:firstLine="0"/>
        <w:jc w:val="both"/>
        <w:rPr>
          <w:rFonts w:ascii="Arial Narrow" w:hAnsi="Arial Narrow"/>
          <w:sz w:val="24"/>
          <w:szCs w:val="24"/>
        </w:rPr>
      </w:pPr>
      <w:r w:rsidRPr="006D1512">
        <w:rPr>
          <w:rFonts w:ascii="Arial Narrow" w:hAnsi="Arial Narrow"/>
          <w:sz w:val="24"/>
          <w:szCs w:val="24"/>
        </w:rPr>
        <w:t>Independentemente do percentual de tributo inserido na planilha, no pagamento serão retidos na fonte os percentuais estabelecidos na legislação vigente.</w:t>
      </w:r>
    </w:p>
    <w:p w14:paraId="16953385" w14:textId="77997933" w:rsidR="006D1512" w:rsidRPr="006D1512" w:rsidRDefault="006D1512" w:rsidP="008D7392">
      <w:pPr>
        <w:pStyle w:val="PargrafodaLista"/>
        <w:numPr>
          <w:ilvl w:val="1"/>
          <w:numId w:val="1"/>
        </w:numPr>
        <w:spacing w:before="240" w:line="360" w:lineRule="auto"/>
        <w:ind w:left="0" w:firstLine="0"/>
        <w:jc w:val="both"/>
        <w:rPr>
          <w:rFonts w:ascii="Arial Narrow" w:hAnsi="Arial Narrow"/>
          <w:sz w:val="24"/>
          <w:szCs w:val="24"/>
        </w:rPr>
      </w:pPr>
      <w:r w:rsidRPr="006D1512">
        <w:rPr>
          <w:rFonts w:ascii="Arial Narrow" w:hAnsi="Arial Narrow"/>
          <w:sz w:val="24"/>
          <w:szCs w:val="24"/>
        </w:rPr>
        <w:t xml:space="preserve">A apresentação das propostas implica obrigatoriedade do cumprimento das disposições nelas contidas, em conformidade com o que dispõe o Estudo </w:t>
      </w:r>
      <w:r w:rsidR="00D86C5C" w:rsidRPr="006D1512">
        <w:rPr>
          <w:rFonts w:ascii="Arial Narrow" w:hAnsi="Arial Narrow"/>
          <w:sz w:val="24"/>
          <w:szCs w:val="24"/>
        </w:rPr>
        <w:t>Técnico</w:t>
      </w:r>
      <w:r w:rsidRPr="006D1512">
        <w:rPr>
          <w:rFonts w:ascii="Arial Narrow" w:hAnsi="Arial Narrow"/>
          <w:sz w:val="24"/>
          <w:szCs w:val="24"/>
        </w:rPr>
        <w:t xml:space="preserve"> Preliminar,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4E622B8" w14:textId="40E5DBBB" w:rsidR="006D1512" w:rsidRPr="006D1512" w:rsidRDefault="006D1512" w:rsidP="008D7392">
      <w:pPr>
        <w:pStyle w:val="PargrafodaLista"/>
        <w:numPr>
          <w:ilvl w:val="1"/>
          <w:numId w:val="1"/>
        </w:numPr>
        <w:spacing w:before="240" w:line="360" w:lineRule="auto"/>
        <w:ind w:left="0" w:firstLine="0"/>
        <w:jc w:val="both"/>
        <w:rPr>
          <w:rFonts w:ascii="Arial Narrow" w:hAnsi="Arial Narrow"/>
          <w:sz w:val="24"/>
          <w:szCs w:val="24"/>
        </w:rPr>
      </w:pPr>
      <w:r w:rsidRPr="006D1512">
        <w:rPr>
          <w:rFonts w:ascii="Arial Narrow" w:hAnsi="Arial Narrow"/>
          <w:sz w:val="24"/>
          <w:szCs w:val="24"/>
        </w:rPr>
        <w:t>Uma vez enviada a proposta no sistema, os fornecedores NÃO poderão retirá-la, substituí-la ou modificá-la;</w:t>
      </w:r>
    </w:p>
    <w:p w14:paraId="668BAAEB" w14:textId="5808360A" w:rsidR="006D1512" w:rsidRDefault="006D1512" w:rsidP="008D7392">
      <w:pPr>
        <w:pStyle w:val="PargrafodaLista"/>
        <w:numPr>
          <w:ilvl w:val="1"/>
          <w:numId w:val="1"/>
        </w:numPr>
        <w:spacing w:before="240" w:line="360" w:lineRule="auto"/>
        <w:ind w:left="0" w:firstLine="0"/>
        <w:jc w:val="both"/>
        <w:rPr>
          <w:rFonts w:ascii="Arial Narrow" w:hAnsi="Arial Narrow"/>
          <w:sz w:val="24"/>
          <w:szCs w:val="24"/>
        </w:rPr>
      </w:pPr>
      <w:r w:rsidRPr="006D1512">
        <w:rPr>
          <w:rFonts w:ascii="Arial Narrow" w:hAnsi="Arial Narrow"/>
          <w:sz w:val="24"/>
          <w:szCs w:val="24"/>
        </w:rPr>
        <w:t>No cadastramento da proposta inicial, o fornecedor deverá, também, assinalar “sim” ou “não” em campo próprio do sistema eletrônico, às seguintes declarações:</w:t>
      </w:r>
    </w:p>
    <w:p w14:paraId="16357841" w14:textId="4896C0B3" w:rsidR="00B41EC0" w:rsidRPr="00B41EC0" w:rsidRDefault="00B41EC0" w:rsidP="008D7392">
      <w:pPr>
        <w:pStyle w:val="PargrafodaLista"/>
        <w:numPr>
          <w:ilvl w:val="2"/>
          <w:numId w:val="1"/>
        </w:numPr>
        <w:spacing w:before="240" w:line="360" w:lineRule="auto"/>
        <w:ind w:left="567" w:firstLine="0"/>
        <w:jc w:val="both"/>
        <w:rPr>
          <w:rFonts w:ascii="Arial Narrow" w:hAnsi="Arial Narrow"/>
          <w:sz w:val="24"/>
          <w:szCs w:val="24"/>
        </w:rPr>
      </w:pPr>
      <w:r w:rsidRPr="00B41EC0">
        <w:rPr>
          <w:rFonts w:ascii="Arial Narrow" w:hAnsi="Arial Narrow"/>
          <w:sz w:val="24"/>
          <w:szCs w:val="24"/>
        </w:rPr>
        <w:t>que inexistem fatos impeditivos para sua habilitação no certame, ciente da obrigatoriedade de declarar ocorrências posteriores;</w:t>
      </w:r>
    </w:p>
    <w:p w14:paraId="1C531BAC" w14:textId="6EFB4572" w:rsidR="00B41EC0" w:rsidRPr="00B41EC0" w:rsidRDefault="00B41EC0" w:rsidP="008D7392">
      <w:pPr>
        <w:pStyle w:val="PargrafodaLista"/>
        <w:numPr>
          <w:ilvl w:val="2"/>
          <w:numId w:val="1"/>
        </w:numPr>
        <w:spacing w:before="240" w:line="360" w:lineRule="auto"/>
        <w:ind w:left="567" w:firstLine="0"/>
        <w:jc w:val="both"/>
        <w:rPr>
          <w:rFonts w:ascii="Arial Narrow" w:hAnsi="Arial Narrow"/>
          <w:sz w:val="24"/>
          <w:szCs w:val="24"/>
        </w:rPr>
      </w:pPr>
      <w:r w:rsidRPr="00B41EC0">
        <w:rPr>
          <w:rFonts w:ascii="Arial Narrow" w:hAnsi="Arial Narrow"/>
          <w:sz w:val="24"/>
          <w:szCs w:val="24"/>
        </w:rPr>
        <w:t xml:space="preserve">que cumpre os requisitos estabelecidos no artigo 3° da Lei Complementar nº 123, de 2006, estando apto a usufruir do tratamento favorecido estabelecido em seus </w:t>
      </w:r>
      <w:proofErr w:type="spellStart"/>
      <w:r w:rsidRPr="00B41EC0">
        <w:rPr>
          <w:rFonts w:ascii="Arial Narrow" w:hAnsi="Arial Narrow"/>
          <w:sz w:val="24"/>
          <w:szCs w:val="24"/>
        </w:rPr>
        <w:t>arts</w:t>
      </w:r>
      <w:proofErr w:type="spellEnd"/>
      <w:r w:rsidRPr="00B41EC0">
        <w:rPr>
          <w:rFonts w:ascii="Arial Narrow" w:hAnsi="Arial Narrow"/>
          <w:sz w:val="24"/>
          <w:szCs w:val="24"/>
        </w:rPr>
        <w:t>. 42 a 49.</w:t>
      </w:r>
    </w:p>
    <w:p w14:paraId="4E0DF3A6" w14:textId="5A6B745C" w:rsidR="00B41EC0" w:rsidRDefault="00B41EC0" w:rsidP="008D7392">
      <w:pPr>
        <w:pStyle w:val="PargrafodaLista"/>
        <w:numPr>
          <w:ilvl w:val="2"/>
          <w:numId w:val="1"/>
        </w:numPr>
        <w:spacing w:before="240" w:line="360" w:lineRule="auto"/>
        <w:ind w:left="567" w:firstLine="0"/>
        <w:jc w:val="both"/>
        <w:rPr>
          <w:rFonts w:ascii="Arial Narrow" w:hAnsi="Arial Narrow"/>
          <w:sz w:val="24"/>
          <w:szCs w:val="24"/>
        </w:rPr>
      </w:pPr>
      <w:r w:rsidRPr="00B41EC0">
        <w:rPr>
          <w:rFonts w:ascii="Arial Narrow" w:hAnsi="Arial Narrow"/>
          <w:sz w:val="24"/>
          <w:szCs w:val="24"/>
        </w:rPr>
        <w:t>que está ciente e concorda com as condições contidas no Aviso de Contratação Direta e seus anexos;</w:t>
      </w:r>
    </w:p>
    <w:p w14:paraId="675BC563" w14:textId="4983AE88" w:rsidR="00B41EC0" w:rsidRDefault="00B41EC0" w:rsidP="008D7392">
      <w:pPr>
        <w:pStyle w:val="PargrafodaLista"/>
        <w:numPr>
          <w:ilvl w:val="1"/>
          <w:numId w:val="1"/>
        </w:numPr>
        <w:spacing w:before="240" w:line="360" w:lineRule="auto"/>
        <w:ind w:left="0" w:firstLine="0"/>
        <w:jc w:val="both"/>
        <w:rPr>
          <w:rFonts w:ascii="Arial Narrow" w:hAnsi="Arial Narrow"/>
          <w:sz w:val="24"/>
          <w:szCs w:val="24"/>
        </w:rPr>
      </w:pPr>
      <w:r w:rsidRPr="00B41EC0">
        <w:rPr>
          <w:rFonts w:ascii="Arial Narrow" w:hAnsi="Arial Narrow"/>
          <w:sz w:val="24"/>
          <w:szCs w:val="24"/>
        </w:rPr>
        <w:lastRenderedPageBreak/>
        <w:t>Fica facultado ao fornecedor, ao cadastrar sua proposta inicial, a parametrização de valor final mínimo, com o registro do seu lance final aceitável (menor preço ou maior desconto, conforme o caso</w:t>
      </w:r>
      <w:r>
        <w:rPr>
          <w:rFonts w:ascii="Arial Narrow" w:hAnsi="Arial Narrow"/>
          <w:sz w:val="24"/>
          <w:szCs w:val="24"/>
        </w:rPr>
        <w:t>)</w:t>
      </w:r>
    </w:p>
    <w:p w14:paraId="5BCB7644" w14:textId="2591A73B" w:rsidR="00B41EC0" w:rsidRDefault="00B41EC0" w:rsidP="008D7392">
      <w:pPr>
        <w:pStyle w:val="PargrafodaLista"/>
        <w:numPr>
          <w:ilvl w:val="2"/>
          <w:numId w:val="1"/>
        </w:numPr>
        <w:spacing w:before="240" w:line="360" w:lineRule="auto"/>
        <w:ind w:left="567" w:firstLine="0"/>
        <w:jc w:val="both"/>
        <w:rPr>
          <w:rFonts w:ascii="Arial Narrow" w:hAnsi="Arial Narrow"/>
          <w:sz w:val="24"/>
          <w:szCs w:val="24"/>
        </w:rPr>
      </w:pPr>
      <w:r w:rsidRPr="00B41EC0">
        <w:rPr>
          <w:rFonts w:ascii="Arial Narrow" w:hAnsi="Arial Narrow"/>
          <w:sz w:val="24"/>
          <w:szCs w:val="24"/>
        </w:rPr>
        <w:t>Feita essa opção os lances serão enviados automaticamente pelo sistema, respeitados os limites cadastrados pelo fornecedor e o intervalo mínimo entre lances previsto neste aviso</w:t>
      </w:r>
      <w:r w:rsidR="0012777D">
        <w:rPr>
          <w:rFonts w:ascii="Arial Narrow" w:hAnsi="Arial Narrow"/>
          <w:sz w:val="24"/>
          <w:szCs w:val="24"/>
        </w:rPr>
        <w:t>;</w:t>
      </w:r>
    </w:p>
    <w:p w14:paraId="5FC93A7A" w14:textId="5CA96C9A" w:rsidR="0012777D" w:rsidRDefault="0012777D" w:rsidP="00D86C5C">
      <w:pPr>
        <w:pStyle w:val="PargrafodaLista"/>
        <w:numPr>
          <w:ilvl w:val="3"/>
          <w:numId w:val="1"/>
        </w:numPr>
        <w:spacing w:before="240" w:line="360" w:lineRule="auto"/>
        <w:ind w:left="2127" w:hanging="687"/>
        <w:jc w:val="both"/>
        <w:rPr>
          <w:rFonts w:ascii="Arial Narrow" w:hAnsi="Arial Narrow"/>
          <w:sz w:val="24"/>
          <w:szCs w:val="24"/>
        </w:rPr>
      </w:pPr>
      <w:r w:rsidRPr="0012777D">
        <w:rPr>
          <w:rFonts w:ascii="Arial Narrow" w:hAnsi="Arial Narrow"/>
          <w:sz w:val="24"/>
          <w:szCs w:val="24"/>
        </w:rPr>
        <w:t xml:space="preserve">Sem prejuízo do disposto acima, os lances poderão ser enviados manualmente, na forma da seção respectiva deste Aviso de </w:t>
      </w:r>
      <w:r>
        <w:rPr>
          <w:rFonts w:ascii="Arial Narrow" w:hAnsi="Arial Narrow"/>
          <w:sz w:val="24"/>
          <w:szCs w:val="24"/>
        </w:rPr>
        <w:t>Dispensa de Licitação.</w:t>
      </w:r>
    </w:p>
    <w:p w14:paraId="4E39A280" w14:textId="6AB9FD01" w:rsidR="0012777D" w:rsidRPr="0012777D" w:rsidRDefault="0012777D" w:rsidP="008D7392">
      <w:pPr>
        <w:pStyle w:val="PargrafodaLista"/>
        <w:numPr>
          <w:ilvl w:val="2"/>
          <w:numId w:val="1"/>
        </w:numPr>
        <w:spacing w:before="240" w:line="360" w:lineRule="auto"/>
        <w:ind w:left="567" w:firstLine="0"/>
        <w:jc w:val="both"/>
        <w:rPr>
          <w:rFonts w:ascii="Arial Narrow" w:hAnsi="Arial Narrow"/>
          <w:sz w:val="24"/>
          <w:szCs w:val="24"/>
        </w:rPr>
      </w:pPr>
      <w:r w:rsidRPr="0012777D">
        <w:rPr>
          <w:rFonts w:ascii="Arial Narrow" w:hAnsi="Arial Narrow"/>
          <w:sz w:val="24"/>
          <w:szCs w:val="24"/>
        </w:rPr>
        <w:t>O valor final mínimo poderá ser alterado pelo fornecedor durante a fase de disputa, desde que não assuma valor superior a lance já registrado por ele no sistema.</w:t>
      </w:r>
    </w:p>
    <w:p w14:paraId="6AB828A8" w14:textId="02CA53DE" w:rsidR="0012777D" w:rsidRDefault="0012777D" w:rsidP="008D7392">
      <w:pPr>
        <w:pStyle w:val="PargrafodaLista"/>
        <w:numPr>
          <w:ilvl w:val="2"/>
          <w:numId w:val="1"/>
        </w:numPr>
        <w:spacing w:before="240" w:line="360" w:lineRule="auto"/>
        <w:ind w:left="567" w:firstLine="0"/>
        <w:jc w:val="both"/>
        <w:rPr>
          <w:rFonts w:ascii="Arial Narrow" w:hAnsi="Arial Narrow"/>
          <w:sz w:val="24"/>
          <w:szCs w:val="24"/>
        </w:rPr>
      </w:pPr>
      <w:r w:rsidRPr="0012777D">
        <w:rPr>
          <w:rFonts w:ascii="Arial Narrow" w:hAnsi="Arial Narrow"/>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27001B3B" w14:textId="77777777" w:rsidR="00B04AC1" w:rsidRDefault="00B04AC1" w:rsidP="00B04AC1">
      <w:pPr>
        <w:pStyle w:val="PargrafodaLista"/>
        <w:spacing w:before="240" w:line="360" w:lineRule="auto"/>
        <w:ind w:left="567"/>
        <w:jc w:val="both"/>
        <w:rPr>
          <w:rFonts w:ascii="Arial Narrow" w:hAnsi="Arial Narrow"/>
          <w:sz w:val="24"/>
          <w:szCs w:val="24"/>
        </w:rPr>
      </w:pPr>
    </w:p>
    <w:p w14:paraId="3C2F8117" w14:textId="53E5AC15" w:rsidR="00117006" w:rsidRDefault="00117006" w:rsidP="008D7392">
      <w:pPr>
        <w:pStyle w:val="PargrafodaLista"/>
        <w:numPr>
          <w:ilvl w:val="0"/>
          <w:numId w:val="1"/>
        </w:numPr>
        <w:spacing w:before="240" w:line="360" w:lineRule="auto"/>
        <w:jc w:val="both"/>
        <w:rPr>
          <w:rFonts w:ascii="Arial Narrow" w:hAnsi="Arial Narrow"/>
          <w:b/>
          <w:bCs/>
          <w:sz w:val="24"/>
          <w:szCs w:val="24"/>
        </w:rPr>
      </w:pPr>
      <w:r w:rsidRPr="00117006">
        <w:rPr>
          <w:rFonts w:ascii="Arial Narrow" w:hAnsi="Arial Narrow"/>
          <w:b/>
          <w:bCs/>
          <w:sz w:val="24"/>
          <w:szCs w:val="24"/>
        </w:rPr>
        <w:t>FASE DE LANCES</w:t>
      </w:r>
    </w:p>
    <w:p w14:paraId="347265BA" w14:textId="63F56437" w:rsidR="00117006" w:rsidRPr="00117006" w:rsidRDefault="00117006" w:rsidP="008D7392">
      <w:pPr>
        <w:pStyle w:val="PargrafodaLista"/>
        <w:numPr>
          <w:ilvl w:val="1"/>
          <w:numId w:val="1"/>
        </w:numPr>
        <w:spacing w:before="240" w:line="360" w:lineRule="auto"/>
        <w:ind w:left="0" w:firstLine="0"/>
        <w:jc w:val="both"/>
        <w:rPr>
          <w:rFonts w:ascii="Arial Narrow" w:hAnsi="Arial Narrow"/>
          <w:sz w:val="24"/>
          <w:szCs w:val="24"/>
        </w:rPr>
      </w:pPr>
      <w:r w:rsidRPr="00117006">
        <w:rPr>
          <w:rFonts w:ascii="Arial Narrow" w:hAnsi="Arial Narrow"/>
          <w:sz w:val="24"/>
          <w:szCs w:val="24"/>
        </w:rPr>
        <w:t xml:space="preserve">A partir das 8:00h da data estabelecida neste Aviso de </w:t>
      </w:r>
      <w:r>
        <w:rPr>
          <w:rFonts w:ascii="Arial Narrow" w:hAnsi="Arial Narrow"/>
          <w:sz w:val="24"/>
          <w:szCs w:val="24"/>
        </w:rPr>
        <w:t>Dispensa de Licitação</w:t>
      </w:r>
      <w:r w:rsidRPr="00117006">
        <w:rPr>
          <w:rFonts w:ascii="Arial Narrow" w:hAnsi="Arial Narrow"/>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23B56804" w14:textId="7EBCDF42" w:rsidR="00117006" w:rsidRPr="00117006" w:rsidRDefault="00117006" w:rsidP="008D7392">
      <w:pPr>
        <w:pStyle w:val="PargrafodaLista"/>
        <w:numPr>
          <w:ilvl w:val="1"/>
          <w:numId w:val="1"/>
        </w:numPr>
        <w:spacing w:before="240" w:line="360" w:lineRule="auto"/>
        <w:ind w:left="0" w:firstLine="0"/>
        <w:jc w:val="both"/>
        <w:rPr>
          <w:rFonts w:ascii="Arial Narrow" w:hAnsi="Arial Narrow"/>
          <w:sz w:val="24"/>
          <w:szCs w:val="24"/>
        </w:rPr>
      </w:pPr>
      <w:r w:rsidRPr="00117006">
        <w:rPr>
          <w:rFonts w:ascii="Arial Narrow" w:hAnsi="Arial Narrow"/>
          <w:sz w:val="24"/>
          <w:szCs w:val="24"/>
        </w:rPr>
        <w:t>Iniciada a etapa competitiva, os fornecedores deverão encaminhar lances exclusivamente por meio de sistema eletrônico, sendo imediatamente informados do seu recebimento e do valor consignado no registro.</w:t>
      </w:r>
    </w:p>
    <w:p w14:paraId="016413F5" w14:textId="6A3FC944" w:rsidR="00117006" w:rsidRPr="00117006" w:rsidRDefault="00117006" w:rsidP="008D7392">
      <w:pPr>
        <w:pStyle w:val="PargrafodaLista"/>
        <w:numPr>
          <w:ilvl w:val="2"/>
          <w:numId w:val="1"/>
        </w:numPr>
        <w:spacing w:before="240" w:line="360" w:lineRule="auto"/>
        <w:ind w:left="567" w:firstLine="0"/>
        <w:jc w:val="both"/>
        <w:rPr>
          <w:rFonts w:ascii="Arial Narrow" w:hAnsi="Arial Narrow"/>
          <w:sz w:val="24"/>
          <w:szCs w:val="24"/>
        </w:rPr>
      </w:pPr>
      <w:r w:rsidRPr="00117006">
        <w:rPr>
          <w:rFonts w:ascii="Arial Narrow" w:hAnsi="Arial Narrow"/>
          <w:sz w:val="24"/>
          <w:szCs w:val="24"/>
        </w:rPr>
        <w:t>O lance deverá ser ofertado pelo valor total do item/lote.</w:t>
      </w:r>
    </w:p>
    <w:p w14:paraId="775E61D0" w14:textId="7627695D" w:rsidR="00117006" w:rsidRPr="00117006" w:rsidRDefault="00117006" w:rsidP="008D7392">
      <w:pPr>
        <w:pStyle w:val="PargrafodaLista"/>
        <w:numPr>
          <w:ilvl w:val="1"/>
          <w:numId w:val="1"/>
        </w:numPr>
        <w:spacing w:before="240" w:line="360" w:lineRule="auto"/>
        <w:ind w:left="0" w:firstLine="0"/>
        <w:jc w:val="both"/>
        <w:rPr>
          <w:rFonts w:ascii="Arial Narrow" w:hAnsi="Arial Narrow"/>
          <w:sz w:val="24"/>
          <w:szCs w:val="24"/>
        </w:rPr>
      </w:pPr>
      <w:r w:rsidRPr="00117006">
        <w:rPr>
          <w:rFonts w:ascii="Arial Narrow" w:hAnsi="Arial Narrow"/>
          <w:sz w:val="24"/>
          <w:szCs w:val="24"/>
        </w:rPr>
        <w:t>O fornecedor somente poderá oferecer valor inferior ou maior percentual de desconto em relação ao último lance por ele ofertado e registrado pelo sistema.</w:t>
      </w:r>
    </w:p>
    <w:p w14:paraId="7ADB5129" w14:textId="4B7BEEF6" w:rsidR="00117006" w:rsidRPr="00117006" w:rsidRDefault="00117006" w:rsidP="008D7392">
      <w:pPr>
        <w:pStyle w:val="PargrafodaLista"/>
        <w:numPr>
          <w:ilvl w:val="2"/>
          <w:numId w:val="1"/>
        </w:numPr>
        <w:spacing w:before="240" w:line="360" w:lineRule="auto"/>
        <w:ind w:left="567" w:firstLine="0"/>
        <w:jc w:val="both"/>
        <w:rPr>
          <w:rFonts w:ascii="Arial Narrow" w:hAnsi="Arial Narrow"/>
          <w:sz w:val="24"/>
          <w:szCs w:val="24"/>
        </w:rPr>
      </w:pPr>
      <w:r w:rsidRPr="00117006">
        <w:rPr>
          <w:rFonts w:ascii="Arial Narrow" w:hAnsi="Arial Narrow"/>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AC58D27" w14:textId="08762EE4" w:rsidR="00117006" w:rsidRPr="00117006" w:rsidRDefault="00117006" w:rsidP="008D7392">
      <w:pPr>
        <w:pStyle w:val="PargrafodaLista"/>
        <w:numPr>
          <w:ilvl w:val="2"/>
          <w:numId w:val="1"/>
        </w:numPr>
        <w:spacing w:before="240" w:line="360" w:lineRule="auto"/>
        <w:ind w:left="567" w:firstLine="0"/>
        <w:jc w:val="both"/>
        <w:rPr>
          <w:rFonts w:ascii="Arial Narrow" w:hAnsi="Arial Narrow"/>
          <w:sz w:val="24"/>
          <w:szCs w:val="24"/>
        </w:rPr>
      </w:pPr>
      <w:r>
        <w:rPr>
          <w:rFonts w:ascii="Arial Narrow" w:hAnsi="Arial Narrow"/>
          <w:sz w:val="24"/>
          <w:szCs w:val="24"/>
        </w:rPr>
        <w:t>O</w:t>
      </w:r>
      <w:r w:rsidRPr="00117006">
        <w:rPr>
          <w:rFonts w:ascii="Arial Narrow" w:hAnsi="Arial Narrow"/>
          <w:sz w:val="24"/>
          <w:szCs w:val="24"/>
        </w:rPr>
        <w:t xml:space="preserve"> intervalo mínimo de diferença de valores entre os lances, que incidirá tanto em relação aos lances intermediários quanto em relação ao que cobrir a melhor oferta é de R$50,00 (cinquenta reais).</w:t>
      </w:r>
    </w:p>
    <w:p w14:paraId="17C4E35E" w14:textId="5142BDBF" w:rsidR="00117006" w:rsidRPr="00117006" w:rsidRDefault="00117006" w:rsidP="008D7392">
      <w:pPr>
        <w:pStyle w:val="PargrafodaLista"/>
        <w:numPr>
          <w:ilvl w:val="1"/>
          <w:numId w:val="1"/>
        </w:numPr>
        <w:spacing w:before="240" w:line="360" w:lineRule="auto"/>
        <w:ind w:left="0" w:firstLine="0"/>
        <w:jc w:val="both"/>
        <w:rPr>
          <w:rFonts w:ascii="Arial Narrow" w:hAnsi="Arial Narrow"/>
          <w:sz w:val="24"/>
          <w:szCs w:val="24"/>
        </w:rPr>
      </w:pPr>
      <w:r w:rsidRPr="00117006">
        <w:rPr>
          <w:rFonts w:ascii="Arial Narrow" w:hAnsi="Arial Narrow"/>
          <w:sz w:val="24"/>
          <w:szCs w:val="24"/>
        </w:rPr>
        <w:lastRenderedPageBreak/>
        <w:t>Havendo lances iguais ao menor já ofertado, prevalecerá aquele que for recebido e registrado primeiro no sistema.</w:t>
      </w:r>
    </w:p>
    <w:p w14:paraId="77534A96" w14:textId="6DFEACD7" w:rsidR="00117006" w:rsidRPr="00117006" w:rsidRDefault="00117006" w:rsidP="008D7392">
      <w:pPr>
        <w:pStyle w:val="PargrafodaLista"/>
        <w:numPr>
          <w:ilvl w:val="1"/>
          <w:numId w:val="1"/>
        </w:numPr>
        <w:spacing w:before="240" w:line="360" w:lineRule="auto"/>
        <w:ind w:left="0" w:firstLine="0"/>
        <w:jc w:val="both"/>
        <w:rPr>
          <w:rFonts w:ascii="Arial Narrow" w:hAnsi="Arial Narrow"/>
          <w:sz w:val="24"/>
          <w:szCs w:val="24"/>
        </w:rPr>
      </w:pPr>
      <w:r w:rsidRPr="00117006">
        <w:rPr>
          <w:rFonts w:ascii="Arial Narrow" w:hAnsi="Arial Narrow"/>
          <w:sz w:val="24"/>
          <w:szCs w:val="24"/>
        </w:rPr>
        <w:t>Caso o fornecedor não apresente lances, concorrerá com o valor de sua proposta.</w:t>
      </w:r>
    </w:p>
    <w:p w14:paraId="51615A99" w14:textId="28110E24" w:rsidR="00117006" w:rsidRPr="00117006" w:rsidRDefault="00117006" w:rsidP="008D7392">
      <w:pPr>
        <w:pStyle w:val="PargrafodaLista"/>
        <w:numPr>
          <w:ilvl w:val="1"/>
          <w:numId w:val="1"/>
        </w:numPr>
        <w:spacing w:before="240" w:line="360" w:lineRule="auto"/>
        <w:ind w:left="0" w:firstLine="0"/>
        <w:jc w:val="both"/>
        <w:rPr>
          <w:rFonts w:ascii="Arial Narrow" w:hAnsi="Arial Narrow"/>
          <w:sz w:val="24"/>
          <w:szCs w:val="24"/>
        </w:rPr>
      </w:pPr>
      <w:r w:rsidRPr="00117006">
        <w:rPr>
          <w:rFonts w:ascii="Arial Narrow" w:hAnsi="Arial Narrow"/>
          <w:sz w:val="24"/>
          <w:szCs w:val="24"/>
        </w:rPr>
        <w:t>Durante o procedimento, os fornecedores serão informados, em tempo real, do valor do menor lance registrado, vedada a identificação do fornecedor.</w:t>
      </w:r>
    </w:p>
    <w:p w14:paraId="2D0779AC" w14:textId="25B2EC92" w:rsidR="00117006" w:rsidRDefault="00117006" w:rsidP="008D7392">
      <w:pPr>
        <w:pStyle w:val="PargrafodaLista"/>
        <w:numPr>
          <w:ilvl w:val="1"/>
          <w:numId w:val="1"/>
        </w:numPr>
        <w:spacing w:before="240" w:line="360" w:lineRule="auto"/>
        <w:ind w:left="0" w:firstLine="0"/>
        <w:jc w:val="both"/>
        <w:rPr>
          <w:rFonts w:ascii="Arial Narrow" w:hAnsi="Arial Narrow"/>
          <w:sz w:val="24"/>
          <w:szCs w:val="24"/>
        </w:rPr>
      </w:pPr>
      <w:r w:rsidRPr="00117006">
        <w:rPr>
          <w:rFonts w:ascii="Arial Narrow" w:hAnsi="Arial Narrow"/>
          <w:sz w:val="24"/>
          <w:szCs w:val="24"/>
        </w:rPr>
        <w:t>Imediatamente após o término do prazo estabelecido para a fase de lances, haverá o seu encerramento, com o ordenamento e divulgação dos lances, pelo sistema, em ordem crescente de classificação.</w:t>
      </w:r>
    </w:p>
    <w:p w14:paraId="5C2A5AB4" w14:textId="4A216706" w:rsidR="00117006"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O encerramento da fase de lances ocorrerá de forma automática pontualmente no horário indicado, sem qualquer possibilidade de prorrogação e não havendo tempo aleatório ou mecanismo similar</w:t>
      </w:r>
      <w:r>
        <w:rPr>
          <w:rFonts w:ascii="Arial Narrow" w:hAnsi="Arial Narrow"/>
          <w:sz w:val="24"/>
          <w:szCs w:val="24"/>
        </w:rPr>
        <w:t>.</w:t>
      </w:r>
    </w:p>
    <w:p w14:paraId="7E7A31AF" w14:textId="77777777" w:rsidR="00B04AC1" w:rsidRDefault="00B04AC1" w:rsidP="00B04AC1">
      <w:pPr>
        <w:pStyle w:val="PargrafodaLista"/>
        <w:spacing w:before="240" w:line="360" w:lineRule="auto"/>
        <w:ind w:left="567"/>
        <w:jc w:val="both"/>
        <w:rPr>
          <w:rFonts w:ascii="Arial Narrow" w:hAnsi="Arial Narrow"/>
          <w:sz w:val="24"/>
          <w:szCs w:val="24"/>
        </w:rPr>
      </w:pPr>
    </w:p>
    <w:p w14:paraId="6ADB6D57" w14:textId="4C447CD5" w:rsidR="00360F58" w:rsidRPr="00360F58" w:rsidRDefault="00360F58" w:rsidP="008D7392">
      <w:pPr>
        <w:pStyle w:val="PargrafodaLista"/>
        <w:numPr>
          <w:ilvl w:val="0"/>
          <w:numId w:val="1"/>
        </w:numPr>
        <w:spacing w:before="240" w:line="360" w:lineRule="auto"/>
        <w:jc w:val="both"/>
        <w:rPr>
          <w:rFonts w:ascii="Arial Narrow" w:hAnsi="Arial Narrow"/>
          <w:b/>
          <w:bCs/>
          <w:sz w:val="24"/>
          <w:szCs w:val="24"/>
        </w:rPr>
      </w:pPr>
      <w:r>
        <w:rPr>
          <w:rFonts w:ascii="Arial Narrow" w:hAnsi="Arial Narrow"/>
          <w:b/>
          <w:bCs/>
          <w:sz w:val="24"/>
          <w:szCs w:val="24"/>
        </w:rPr>
        <w:t>J</w:t>
      </w:r>
      <w:r w:rsidRPr="00360F58">
        <w:rPr>
          <w:rFonts w:ascii="Arial Narrow" w:hAnsi="Arial Narrow"/>
          <w:b/>
          <w:bCs/>
          <w:sz w:val="24"/>
          <w:szCs w:val="24"/>
        </w:rPr>
        <w:t>ULGAMENTO DAS PROPOSTAS DE PREÇO</w:t>
      </w:r>
    </w:p>
    <w:p w14:paraId="4633D316" w14:textId="65227D81" w:rsidR="00360F58" w:rsidRPr="00360F58" w:rsidRDefault="00360F58" w:rsidP="008D7392">
      <w:pPr>
        <w:pStyle w:val="PargrafodaLista"/>
        <w:numPr>
          <w:ilvl w:val="1"/>
          <w:numId w:val="1"/>
        </w:numPr>
        <w:spacing w:before="240" w:line="360" w:lineRule="auto"/>
        <w:ind w:left="0" w:firstLine="0"/>
        <w:jc w:val="both"/>
        <w:rPr>
          <w:rFonts w:ascii="Arial Narrow" w:hAnsi="Arial Narrow"/>
          <w:sz w:val="24"/>
          <w:szCs w:val="24"/>
        </w:rPr>
      </w:pPr>
      <w:r w:rsidRPr="00360F58">
        <w:rPr>
          <w:rFonts w:ascii="Arial Narrow" w:hAnsi="Arial Narrow"/>
          <w:sz w:val="24"/>
          <w:szCs w:val="24"/>
        </w:rPr>
        <w:t>Encerrada a fase de lances, será verificada a conformidade da proposta classificada em primeiro lugar quanto à adequação do objeto e à compatibilidade do preço em relação ao estipulado para a contratação.</w:t>
      </w:r>
    </w:p>
    <w:p w14:paraId="4D35DEE4" w14:textId="7A193F8E" w:rsidR="00360F58" w:rsidRPr="00360F58" w:rsidRDefault="00360F58" w:rsidP="008D7392">
      <w:pPr>
        <w:pStyle w:val="PargrafodaLista"/>
        <w:numPr>
          <w:ilvl w:val="1"/>
          <w:numId w:val="1"/>
        </w:numPr>
        <w:spacing w:before="240" w:line="360" w:lineRule="auto"/>
        <w:ind w:left="0" w:firstLine="0"/>
        <w:jc w:val="both"/>
        <w:rPr>
          <w:rFonts w:ascii="Arial Narrow" w:hAnsi="Arial Narrow"/>
          <w:sz w:val="24"/>
          <w:szCs w:val="24"/>
        </w:rPr>
      </w:pPr>
      <w:r w:rsidRPr="00360F58">
        <w:rPr>
          <w:rFonts w:ascii="Arial Narrow" w:hAnsi="Arial Narrow"/>
          <w:sz w:val="24"/>
          <w:szCs w:val="24"/>
        </w:rPr>
        <w:t>No caso de o preço da proposta vencedora estar acima do estimado pela Administração, poderá haver a negociação de condições mais vantajosas.</w:t>
      </w:r>
    </w:p>
    <w:p w14:paraId="26B4B0E3" w14:textId="48453B7F" w:rsidR="00360F58" w:rsidRP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Neste caso, será encaminhada contraproposta ao fornecedor que tenha apresentado o melhor preço, para que seja obtida melhor proposta com preço compatível ao estimado pela Administração.</w:t>
      </w:r>
    </w:p>
    <w:p w14:paraId="7CF2C90E" w14:textId="0850CC8D" w:rsidR="00360F58" w:rsidRP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9182110" w14:textId="701C475D" w:rsidR="00360F58" w:rsidRP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Em qualquer caso, concluída a negociação, o resultado será registrado na ata do procedimento da dispensa eletrônica.</w:t>
      </w:r>
    </w:p>
    <w:p w14:paraId="7DB929C4" w14:textId="2146682A" w:rsidR="00360F58" w:rsidRPr="00360F58" w:rsidRDefault="00360F58" w:rsidP="008D7392">
      <w:pPr>
        <w:pStyle w:val="PargrafodaLista"/>
        <w:numPr>
          <w:ilvl w:val="1"/>
          <w:numId w:val="1"/>
        </w:numPr>
        <w:spacing w:before="240" w:line="360" w:lineRule="auto"/>
        <w:ind w:left="0" w:firstLine="0"/>
        <w:jc w:val="both"/>
        <w:rPr>
          <w:rFonts w:ascii="Arial Narrow" w:hAnsi="Arial Narrow"/>
          <w:sz w:val="24"/>
          <w:szCs w:val="24"/>
        </w:rPr>
      </w:pPr>
      <w:r w:rsidRPr="00360F58">
        <w:rPr>
          <w:rFonts w:ascii="Arial Narrow" w:hAnsi="Arial Narrow"/>
          <w:sz w:val="24"/>
          <w:szCs w:val="24"/>
        </w:rPr>
        <w:t>Estando o preço compatível, será solicitado o envio da proposta e, se necessário, de documentos complementares, adequada ao último lance.</w:t>
      </w:r>
    </w:p>
    <w:p w14:paraId="438444EE" w14:textId="2FE25FD4" w:rsidR="00360F58" w:rsidRP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Além da documentação supracitada, o fornecedor com a melhor proposta deverá encaminhar planilha com indicação de custos unitários e formação de preços de todos os custos do objeto, com os valores adequados à proposta vencedora.</w:t>
      </w:r>
    </w:p>
    <w:p w14:paraId="44553AB3" w14:textId="6246D479" w:rsidR="00360F58" w:rsidRPr="00360F58" w:rsidRDefault="00360F58" w:rsidP="008D7392">
      <w:pPr>
        <w:pStyle w:val="PargrafodaLista"/>
        <w:numPr>
          <w:ilvl w:val="1"/>
          <w:numId w:val="1"/>
        </w:numPr>
        <w:spacing w:before="240" w:line="360" w:lineRule="auto"/>
        <w:ind w:left="0" w:firstLine="0"/>
        <w:jc w:val="both"/>
        <w:rPr>
          <w:rFonts w:ascii="Arial Narrow" w:hAnsi="Arial Narrow"/>
          <w:sz w:val="24"/>
          <w:szCs w:val="24"/>
        </w:rPr>
      </w:pPr>
      <w:r w:rsidRPr="00360F58">
        <w:rPr>
          <w:rFonts w:ascii="Arial Narrow" w:hAnsi="Arial Narrow"/>
          <w:sz w:val="24"/>
          <w:szCs w:val="24"/>
        </w:rPr>
        <w:lastRenderedPageBreak/>
        <w:t>O prazo de validade da proposta não será inferior a 30 (trinta) dias, a contar da data de sua apresentação.</w:t>
      </w:r>
    </w:p>
    <w:p w14:paraId="14B9AF82" w14:textId="1F5009F6" w:rsidR="00360F58" w:rsidRPr="00360F58" w:rsidRDefault="00360F58" w:rsidP="008D7392">
      <w:pPr>
        <w:pStyle w:val="PargrafodaLista"/>
        <w:numPr>
          <w:ilvl w:val="1"/>
          <w:numId w:val="1"/>
        </w:numPr>
        <w:spacing w:before="240" w:line="360" w:lineRule="auto"/>
        <w:ind w:left="0" w:firstLine="0"/>
        <w:jc w:val="both"/>
        <w:rPr>
          <w:rFonts w:ascii="Arial Narrow" w:hAnsi="Arial Narrow"/>
          <w:sz w:val="24"/>
          <w:szCs w:val="24"/>
        </w:rPr>
      </w:pPr>
      <w:r w:rsidRPr="00360F58">
        <w:rPr>
          <w:rFonts w:ascii="Arial Narrow" w:hAnsi="Arial Narrow"/>
          <w:sz w:val="24"/>
          <w:szCs w:val="24"/>
        </w:rPr>
        <w:t xml:space="preserve">Será desclassificada a proposta vencedora que: </w:t>
      </w:r>
    </w:p>
    <w:p w14:paraId="62FD38A7" w14:textId="5C9AEF04" w:rsid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 xml:space="preserve">não obedecer às especificações técnicas pormenorizadas neste aviso ou em seus anexos; </w:t>
      </w:r>
    </w:p>
    <w:p w14:paraId="3ED065B0" w14:textId="0F755EE3" w:rsid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contiver vícios insanáveis;</w:t>
      </w:r>
    </w:p>
    <w:p w14:paraId="2CD48398" w14:textId="46552E7B" w:rsidR="00360F58" w:rsidRP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apresentar preços inexequíveis ou permanecerem acima do preço máximo definido para a</w:t>
      </w:r>
      <w:r>
        <w:rPr>
          <w:rFonts w:ascii="Arial Narrow" w:hAnsi="Arial Narrow"/>
          <w:sz w:val="24"/>
          <w:szCs w:val="24"/>
        </w:rPr>
        <w:t xml:space="preserve"> </w:t>
      </w:r>
      <w:r w:rsidRPr="00360F58">
        <w:rPr>
          <w:rFonts w:ascii="Arial Narrow" w:hAnsi="Arial Narrow"/>
          <w:sz w:val="24"/>
          <w:szCs w:val="24"/>
        </w:rPr>
        <w:t>contratação;</w:t>
      </w:r>
    </w:p>
    <w:p w14:paraId="379F1401" w14:textId="77777777" w:rsid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não tiverem sua exequibilidade demonstrada, quando exigido pela Administração;</w:t>
      </w:r>
    </w:p>
    <w:p w14:paraId="13B7FD4D" w14:textId="3523C090" w:rsidR="00360F58" w:rsidRP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360F58">
        <w:rPr>
          <w:rFonts w:ascii="Arial Narrow" w:hAnsi="Arial Narrow"/>
          <w:sz w:val="24"/>
          <w:szCs w:val="24"/>
        </w:rPr>
        <w:t>apresentar desconformidade com quaisquer outras exigências deste aviso ou seus anexos,</w:t>
      </w:r>
      <w:r>
        <w:rPr>
          <w:rFonts w:ascii="Arial Narrow" w:hAnsi="Arial Narrow"/>
          <w:sz w:val="24"/>
          <w:szCs w:val="24"/>
        </w:rPr>
        <w:t xml:space="preserve"> </w:t>
      </w:r>
      <w:r w:rsidRPr="00360F58">
        <w:rPr>
          <w:rFonts w:ascii="Arial Narrow" w:hAnsi="Arial Narrow"/>
          <w:sz w:val="24"/>
          <w:szCs w:val="24"/>
        </w:rPr>
        <w:t>desde que insanável.</w:t>
      </w:r>
    </w:p>
    <w:p w14:paraId="147D1CDC" w14:textId="0696BD8C" w:rsidR="00360F58" w:rsidRPr="00D5541E" w:rsidRDefault="00360F58" w:rsidP="008D7392">
      <w:pPr>
        <w:pStyle w:val="PargrafodaLista"/>
        <w:numPr>
          <w:ilvl w:val="1"/>
          <w:numId w:val="1"/>
        </w:numPr>
        <w:spacing w:before="240" w:line="360" w:lineRule="auto"/>
        <w:ind w:left="0" w:firstLine="0"/>
        <w:jc w:val="both"/>
        <w:rPr>
          <w:rFonts w:ascii="Arial Narrow" w:hAnsi="Arial Narrow"/>
          <w:sz w:val="24"/>
          <w:szCs w:val="24"/>
        </w:rPr>
      </w:pPr>
      <w:r w:rsidRPr="00D5541E">
        <w:rPr>
          <w:rFonts w:ascii="Arial Narrow" w:hAnsi="Arial Narrow"/>
          <w:sz w:val="24"/>
          <w:szCs w:val="24"/>
        </w:rPr>
        <w:t>Quando o fornecedor não conseguir comprovar que possui ou possuirá recursos suficientes para executar a contento o objeto, será considerada inexequível a proposta de preços ou menor lance que:</w:t>
      </w:r>
    </w:p>
    <w:p w14:paraId="1EC8EC01" w14:textId="611BB9ED" w:rsidR="00360F58" w:rsidRPr="00D5541E"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D5541E">
        <w:rPr>
          <w:rFonts w:ascii="Arial Narrow" w:hAnsi="Arial Narrow"/>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B8EFE70" w14:textId="20EFC72B" w:rsidR="00360F58" w:rsidRDefault="00360F58" w:rsidP="008D7392">
      <w:pPr>
        <w:pStyle w:val="PargrafodaLista"/>
        <w:numPr>
          <w:ilvl w:val="2"/>
          <w:numId w:val="1"/>
        </w:numPr>
        <w:spacing w:before="240" w:line="360" w:lineRule="auto"/>
        <w:ind w:left="567" w:firstLine="0"/>
        <w:jc w:val="both"/>
        <w:rPr>
          <w:rFonts w:ascii="Arial Narrow" w:hAnsi="Arial Narrow"/>
          <w:sz w:val="24"/>
          <w:szCs w:val="24"/>
        </w:rPr>
      </w:pPr>
      <w:r w:rsidRPr="00D5541E">
        <w:rPr>
          <w:rFonts w:ascii="Arial Narrow" w:hAnsi="Arial Narrow"/>
          <w:sz w:val="24"/>
          <w:szCs w:val="24"/>
        </w:rPr>
        <w:t>apresentar um ou mais valores da planilha de custo que sejam inferiores àqueles fixados em instrumentos de caráter normativo obrigatório, tais como leis, medidas provisórias e convenções coletivas de trabalho vigentes.</w:t>
      </w:r>
    </w:p>
    <w:p w14:paraId="42904F7F" w14:textId="23935422" w:rsidR="00D5541E" w:rsidRPr="00D5541E" w:rsidRDefault="00D5541E" w:rsidP="008D7392">
      <w:pPr>
        <w:pStyle w:val="PargrafodaLista"/>
        <w:numPr>
          <w:ilvl w:val="1"/>
          <w:numId w:val="1"/>
        </w:numPr>
        <w:spacing w:before="240" w:line="360" w:lineRule="auto"/>
        <w:ind w:left="0" w:firstLine="0"/>
        <w:jc w:val="both"/>
        <w:rPr>
          <w:rFonts w:ascii="Arial Narrow" w:hAnsi="Arial Narrow"/>
          <w:sz w:val="24"/>
          <w:szCs w:val="24"/>
        </w:rPr>
      </w:pPr>
      <w:r w:rsidRPr="00D5541E">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 da proposta.</w:t>
      </w:r>
    </w:p>
    <w:p w14:paraId="3546A3F6" w14:textId="290906BF" w:rsidR="00D5541E" w:rsidRPr="00D5541E" w:rsidRDefault="00D5541E" w:rsidP="008D7392">
      <w:pPr>
        <w:pStyle w:val="PargrafodaLista"/>
        <w:numPr>
          <w:ilvl w:val="1"/>
          <w:numId w:val="1"/>
        </w:numPr>
        <w:spacing w:before="240" w:line="360" w:lineRule="auto"/>
        <w:ind w:left="0" w:firstLine="0"/>
        <w:jc w:val="both"/>
        <w:rPr>
          <w:rFonts w:ascii="Arial Narrow" w:hAnsi="Arial Narrow"/>
          <w:sz w:val="24"/>
          <w:szCs w:val="24"/>
        </w:rPr>
      </w:pPr>
      <w:r w:rsidRPr="00D5541E">
        <w:rPr>
          <w:rFonts w:ascii="Arial Narrow" w:hAnsi="Arial Narrow"/>
          <w:sz w:val="24"/>
          <w:szCs w:val="24"/>
        </w:rPr>
        <w:t>Erros no preenchimento da planilha não constituem motivo para a desclassificação da proposta. A planilha poderá ser ajustada pelo fornecedor, no prazo indicado pelo sistema, desde que não haja majoração do preço.</w:t>
      </w:r>
    </w:p>
    <w:p w14:paraId="720CF2A0" w14:textId="090C7E94" w:rsidR="00D5541E" w:rsidRPr="00D5541E" w:rsidRDefault="00D5541E" w:rsidP="008D7392">
      <w:pPr>
        <w:pStyle w:val="PargrafodaLista"/>
        <w:numPr>
          <w:ilvl w:val="2"/>
          <w:numId w:val="1"/>
        </w:numPr>
        <w:spacing w:before="240" w:line="360" w:lineRule="auto"/>
        <w:ind w:left="567" w:firstLine="0"/>
        <w:jc w:val="both"/>
        <w:rPr>
          <w:rFonts w:ascii="Arial Narrow" w:hAnsi="Arial Narrow"/>
          <w:sz w:val="24"/>
          <w:szCs w:val="24"/>
        </w:rPr>
      </w:pPr>
      <w:r w:rsidRPr="00D5541E">
        <w:rPr>
          <w:rFonts w:ascii="Arial Narrow" w:hAnsi="Arial Narrow"/>
          <w:sz w:val="24"/>
          <w:szCs w:val="24"/>
        </w:rPr>
        <w:t>O ajuste de que trata este dispositivo se limita a sanar erros ou falhas que não alterem a substância das propostas;</w:t>
      </w:r>
    </w:p>
    <w:p w14:paraId="75C4D14B" w14:textId="36D5844B" w:rsidR="00D5541E" w:rsidRPr="00D5541E" w:rsidRDefault="00D5541E" w:rsidP="008D7392">
      <w:pPr>
        <w:pStyle w:val="PargrafodaLista"/>
        <w:numPr>
          <w:ilvl w:val="2"/>
          <w:numId w:val="1"/>
        </w:numPr>
        <w:spacing w:before="240" w:line="360" w:lineRule="auto"/>
        <w:ind w:left="567" w:firstLine="0"/>
        <w:jc w:val="both"/>
        <w:rPr>
          <w:rFonts w:ascii="Arial Narrow" w:hAnsi="Arial Narrow"/>
          <w:sz w:val="24"/>
          <w:szCs w:val="24"/>
        </w:rPr>
      </w:pPr>
      <w:r w:rsidRPr="00D5541E">
        <w:rPr>
          <w:rFonts w:ascii="Arial Narrow" w:hAnsi="Arial Narrow"/>
          <w:sz w:val="24"/>
          <w:szCs w:val="24"/>
        </w:rPr>
        <w:lastRenderedPageBreak/>
        <w:t xml:space="preserve">Considera-se erro no preenchimento da planilha passível de correção a indicação de recolhimento de impostos e </w:t>
      </w:r>
      <w:r w:rsidR="00EE2A5A" w:rsidRPr="00D5541E">
        <w:rPr>
          <w:rFonts w:ascii="Arial Narrow" w:hAnsi="Arial Narrow"/>
          <w:sz w:val="24"/>
          <w:szCs w:val="24"/>
        </w:rPr>
        <w:t>contribuições</w:t>
      </w:r>
      <w:r w:rsidRPr="00D5541E">
        <w:rPr>
          <w:rFonts w:ascii="Arial Narrow" w:hAnsi="Arial Narrow"/>
          <w:sz w:val="24"/>
          <w:szCs w:val="24"/>
        </w:rPr>
        <w:t xml:space="preserve"> na forma do Simples</w:t>
      </w:r>
      <w:r>
        <w:rPr>
          <w:rFonts w:ascii="Arial Narrow" w:hAnsi="Arial Narrow"/>
          <w:sz w:val="24"/>
          <w:szCs w:val="24"/>
        </w:rPr>
        <w:t xml:space="preserve"> </w:t>
      </w:r>
      <w:r w:rsidRPr="00D5541E">
        <w:rPr>
          <w:rFonts w:ascii="Arial Narrow" w:hAnsi="Arial Narrow"/>
          <w:sz w:val="24"/>
          <w:szCs w:val="24"/>
        </w:rPr>
        <w:t>Nacional, quando não cabível esse regime.</w:t>
      </w:r>
    </w:p>
    <w:p w14:paraId="1A9E1D1D" w14:textId="436B28AC" w:rsidR="00D5541E" w:rsidRPr="00D5541E" w:rsidRDefault="00D5541E" w:rsidP="008D7392">
      <w:pPr>
        <w:pStyle w:val="PargrafodaLista"/>
        <w:numPr>
          <w:ilvl w:val="1"/>
          <w:numId w:val="1"/>
        </w:numPr>
        <w:spacing w:before="240" w:line="360" w:lineRule="auto"/>
        <w:ind w:left="0" w:firstLine="0"/>
        <w:jc w:val="both"/>
        <w:rPr>
          <w:rFonts w:ascii="Arial Narrow" w:hAnsi="Arial Narrow"/>
          <w:sz w:val="24"/>
          <w:szCs w:val="24"/>
        </w:rPr>
      </w:pPr>
      <w:r w:rsidRPr="00D5541E">
        <w:rPr>
          <w:rFonts w:ascii="Arial Narrow" w:hAnsi="Arial Narrow"/>
          <w:sz w:val="24"/>
          <w:szCs w:val="24"/>
        </w:rPr>
        <w:t>Para fins de análise da proposta quanto ao cumprimento das especificações do objeto, poderá ser colhida a manifestação escrita do setor requisitante do serviço ou da área especializada no objeto.</w:t>
      </w:r>
    </w:p>
    <w:p w14:paraId="3ECFA68B" w14:textId="0556CC61" w:rsidR="00D5541E" w:rsidRPr="00D5541E" w:rsidRDefault="00D5541E" w:rsidP="008D7392">
      <w:pPr>
        <w:pStyle w:val="PargrafodaLista"/>
        <w:numPr>
          <w:ilvl w:val="1"/>
          <w:numId w:val="1"/>
        </w:numPr>
        <w:spacing w:before="240" w:line="360" w:lineRule="auto"/>
        <w:ind w:left="0" w:firstLine="0"/>
        <w:jc w:val="both"/>
        <w:rPr>
          <w:rFonts w:ascii="Arial Narrow" w:hAnsi="Arial Narrow"/>
          <w:sz w:val="24"/>
          <w:szCs w:val="24"/>
        </w:rPr>
      </w:pPr>
      <w:r w:rsidRPr="00D5541E">
        <w:rPr>
          <w:rFonts w:ascii="Arial Narrow" w:hAnsi="Arial Narrow"/>
          <w:sz w:val="24"/>
          <w:szCs w:val="24"/>
        </w:rPr>
        <w:t>Se a proposta ou lance vencedor for desclassificado, será examinada a proposta ou lance subsequente, e, assim sucessivamente, na ordem de classificação.</w:t>
      </w:r>
    </w:p>
    <w:p w14:paraId="3F350780" w14:textId="6050AE5F" w:rsidR="00D5541E" w:rsidRPr="00D5541E" w:rsidRDefault="00D5541E" w:rsidP="008D7392">
      <w:pPr>
        <w:pStyle w:val="PargrafodaLista"/>
        <w:numPr>
          <w:ilvl w:val="1"/>
          <w:numId w:val="1"/>
        </w:numPr>
        <w:spacing w:before="240" w:line="360" w:lineRule="auto"/>
        <w:ind w:left="0" w:firstLine="0"/>
        <w:jc w:val="both"/>
        <w:rPr>
          <w:rFonts w:ascii="Arial Narrow" w:hAnsi="Arial Narrow"/>
          <w:sz w:val="24"/>
          <w:szCs w:val="24"/>
        </w:rPr>
      </w:pPr>
      <w:r w:rsidRPr="00D5541E">
        <w:rPr>
          <w:rFonts w:ascii="Arial Narrow" w:hAnsi="Arial Narrow"/>
          <w:sz w:val="24"/>
          <w:szCs w:val="24"/>
        </w:rPr>
        <w:t>Havendo necessidade, a sessão será suspensa, informando-se no “chat” a nova data e horário para a sua continuidade.</w:t>
      </w:r>
    </w:p>
    <w:p w14:paraId="29B892DE" w14:textId="30D104FB" w:rsidR="00D5541E" w:rsidRDefault="00D5541E" w:rsidP="008D7392">
      <w:pPr>
        <w:pStyle w:val="PargrafodaLista"/>
        <w:numPr>
          <w:ilvl w:val="1"/>
          <w:numId w:val="1"/>
        </w:numPr>
        <w:spacing w:before="240" w:line="360" w:lineRule="auto"/>
        <w:ind w:left="0" w:firstLine="0"/>
        <w:jc w:val="both"/>
        <w:rPr>
          <w:rFonts w:ascii="Arial Narrow" w:hAnsi="Arial Narrow"/>
          <w:sz w:val="24"/>
          <w:szCs w:val="24"/>
        </w:rPr>
      </w:pPr>
      <w:r w:rsidRPr="00D5541E">
        <w:rPr>
          <w:rFonts w:ascii="Arial Narrow" w:hAnsi="Arial Narrow"/>
          <w:sz w:val="24"/>
          <w:szCs w:val="24"/>
        </w:rPr>
        <w:t>Encerrada a análise quanto à aceitação da proposta, se iniciará a fase de habilitação, observado o disposto neste Aviso de Contratação Direta</w:t>
      </w:r>
      <w:r w:rsidR="00EE2A5A">
        <w:rPr>
          <w:rFonts w:ascii="Arial Narrow" w:hAnsi="Arial Narrow"/>
          <w:sz w:val="24"/>
          <w:szCs w:val="24"/>
        </w:rPr>
        <w:t>.</w:t>
      </w:r>
    </w:p>
    <w:p w14:paraId="5DB8D524" w14:textId="77777777" w:rsidR="00B04AC1" w:rsidRDefault="00B04AC1" w:rsidP="00B04AC1">
      <w:pPr>
        <w:pStyle w:val="PargrafodaLista"/>
        <w:spacing w:before="240" w:line="360" w:lineRule="auto"/>
        <w:ind w:left="0"/>
        <w:jc w:val="both"/>
        <w:rPr>
          <w:rFonts w:ascii="Arial Narrow" w:hAnsi="Arial Narrow"/>
          <w:sz w:val="24"/>
          <w:szCs w:val="24"/>
        </w:rPr>
      </w:pPr>
    </w:p>
    <w:p w14:paraId="52403C01" w14:textId="1B098872" w:rsidR="00EE2A5A" w:rsidRDefault="00EE2A5A" w:rsidP="008D7392">
      <w:pPr>
        <w:pStyle w:val="PargrafodaLista"/>
        <w:numPr>
          <w:ilvl w:val="0"/>
          <w:numId w:val="1"/>
        </w:numPr>
        <w:spacing w:before="240" w:line="360" w:lineRule="auto"/>
        <w:jc w:val="both"/>
        <w:rPr>
          <w:rFonts w:ascii="Arial Narrow" w:hAnsi="Arial Narrow"/>
          <w:b/>
          <w:bCs/>
          <w:sz w:val="24"/>
          <w:szCs w:val="24"/>
        </w:rPr>
      </w:pPr>
      <w:r w:rsidRPr="00EE2A5A">
        <w:rPr>
          <w:rFonts w:ascii="Arial Narrow" w:hAnsi="Arial Narrow"/>
          <w:b/>
          <w:bCs/>
          <w:sz w:val="24"/>
          <w:szCs w:val="24"/>
        </w:rPr>
        <w:t>HABILITAÇÃO</w:t>
      </w:r>
    </w:p>
    <w:p w14:paraId="11B61515" w14:textId="33ED082D" w:rsidR="00EE2A5A" w:rsidRPr="00EE2A5A" w:rsidRDefault="00EE2A5A" w:rsidP="008D7392">
      <w:pPr>
        <w:pStyle w:val="PargrafodaLista"/>
        <w:numPr>
          <w:ilvl w:val="1"/>
          <w:numId w:val="1"/>
        </w:numPr>
        <w:spacing w:before="240" w:line="360" w:lineRule="auto"/>
        <w:ind w:left="0" w:firstLine="0"/>
        <w:jc w:val="both"/>
        <w:rPr>
          <w:rFonts w:ascii="Arial Narrow" w:hAnsi="Arial Narrow"/>
          <w:sz w:val="24"/>
          <w:szCs w:val="24"/>
        </w:rPr>
      </w:pPr>
      <w:r w:rsidRPr="00EE2A5A">
        <w:rPr>
          <w:rFonts w:ascii="Arial Narrow" w:hAnsi="Arial Narrow"/>
          <w:sz w:val="24"/>
          <w:szCs w:val="24"/>
        </w:rPr>
        <w:t>Os documentos a serem exigidos para fins de habilitação constam do ANEXO I – DOCUMENTAÇÃO EXIGIDA PARA HABILITAÇÃO deste aviso e serão solicitados do fornecedor mais bem classificado da fase de lances.</w:t>
      </w:r>
    </w:p>
    <w:p w14:paraId="11537E14" w14:textId="5C3F5DD2" w:rsidR="00EE2A5A" w:rsidRPr="00EE2A5A" w:rsidRDefault="00EE2A5A" w:rsidP="008D7392">
      <w:pPr>
        <w:pStyle w:val="PargrafodaLista"/>
        <w:numPr>
          <w:ilvl w:val="1"/>
          <w:numId w:val="1"/>
        </w:numPr>
        <w:spacing w:before="240" w:line="360" w:lineRule="auto"/>
        <w:ind w:left="0" w:firstLine="0"/>
        <w:jc w:val="both"/>
        <w:rPr>
          <w:rFonts w:ascii="Arial Narrow" w:hAnsi="Arial Narrow"/>
          <w:sz w:val="24"/>
          <w:szCs w:val="24"/>
        </w:rPr>
      </w:pPr>
      <w:r w:rsidRPr="00EE2A5A">
        <w:rPr>
          <w:rFonts w:ascii="Arial Narrow" w:hAnsi="Arial Narrow"/>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B1888A0" w14:textId="00427274" w:rsidR="00EE2A5A" w:rsidRPr="00EE2A5A" w:rsidRDefault="00EE2A5A" w:rsidP="008D7392">
      <w:pPr>
        <w:pStyle w:val="PargrafodaLista"/>
        <w:numPr>
          <w:ilvl w:val="0"/>
          <w:numId w:val="4"/>
        </w:numPr>
        <w:spacing w:before="240" w:line="360" w:lineRule="auto"/>
        <w:jc w:val="both"/>
        <w:rPr>
          <w:rFonts w:ascii="Arial Narrow" w:hAnsi="Arial Narrow"/>
          <w:sz w:val="24"/>
          <w:szCs w:val="24"/>
        </w:rPr>
      </w:pPr>
      <w:r w:rsidRPr="00EE2A5A">
        <w:rPr>
          <w:rFonts w:ascii="Arial Narrow" w:hAnsi="Arial Narrow"/>
          <w:sz w:val="24"/>
          <w:szCs w:val="24"/>
        </w:rPr>
        <w:t>SICAF;</w:t>
      </w:r>
    </w:p>
    <w:p w14:paraId="073E4748" w14:textId="0534D3B5" w:rsidR="00EE2A5A" w:rsidRPr="00EE2A5A" w:rsidRDefault="00EE2A5A" w:rsidP="008D7392">
      <w:pPr>
        <w:pStyle w:val="PargrafodaLista"/>
        <w:numPr>
          <w:ilvl w:val="0"/>
          <w:numId w:val="4"/>
        </w:numPr>
        <w:spacing w:before="240" w:line="360" w:lineRule="auto"/>
        <w:jc w:val="both"/>
        <w:rPr>
          <w:rFonts w:ascii="Arial Narrow" w:hAnsi="Arial Narrow"/>
          <w:sz w:val="24"/>
          <w:szCs w:val="24"/>
        </w:rPr>
      </w:pPr>
      <w:r w:rsidRPr="00EE2A5A">
        <w:rPr>
          <w:rFonts w:ascii="Arial Narrow" w:hAnsi="Arial Narrow"/>
          <w:sz w:val="24"/>
          <w:szCs w:val="24"/>
        </w:rPr>
        <w:t>Cadastro Nacional de Empresas Inidôneas e Suspensas - CEIS, mantido pela Controladoria-Geral da União (www.portaldatransparencia.gov.br/</w:t>
      </w:r>
      <w:proofErr w:type="spellStart"/>
      <w:r w:rsidRPr="00EE2A5A">
        <w:rPr>
          <w:rFonts w:ascii="Arial Narrow" w:hAnsi="Arial Narrow"/>
          <w:sz w:val="24"/>
          <w:szCs w:val="24"/>
        </w:rPr>
        <w:t>ceis</w:t>
      </w:r>
      <w:proofErr w:type="spellEnd"/>
      <w:r w:rsidRPr="00EE2A5A">
        <w:rPr>
          <w:rFonts w:ascii="Arial Narrow" w:hAnsi="Arial Narrow"/>
          <w:sz w:val="24"/>
          <w:szCs w:val="24"/>
        </w:rPr>
        <w:t>);</w:t>
      </w:r>
    </w:p>
    <w:p w14:paraId="5E4BD864" w14:textId="77777777" w:rsidR="001F0774" w:rsidRDefault="00EE2A5A" w:rsidP="008D7392">
      <w:pPr>
        <w:pStyle w:val="PargrafodaLista"/>
        <w:numPr>
          <w:ilvl w:val="0"/>
          <w:numId w:val="4"/>
        </w:numPr>
        <w:spacing w:before="240" w:line="360" w:lineRule="auto"/>
        <w:jc w:val="both"/>
        <w:rPr>
          <w:rFonts w:ascii="Arial Narrow" w:hAnsi="Arial Narrow"/>
          <w:sz w:val="24"/>
          <w:szCs w:val="24"/>
        </w:rPr>
      </w:pPr>
      <w:r w:rsidRPr="00EE2A5A">
        <w:rPr>
          <w:rFonts w:ascii="Arial Narrow" w:hAnsi="Arial Narrow"/>
          <w:sz w:val="24"/>
          <w:szCs w:val="24"/>
        </w:rPr>
        <w:t>Cadastro Nacional de Condenações Cíveis por Atos de Improbidade Administrativa, mantido</w:t>
      </w:r>
      <w:r w:rsidRPr="00EE2A5A">
        <w:rPr>
          <w:rFonts w:ascii="Arial Narrow" w:hAnsi="Arial Narrow"/>
          <w:sz w:val="24"/>
          <w:szCs w:val="24"/>
        </w:rPr>
        <w:tab/>
        <w:t>pelo</w:t>
      </w:r>
      <w:r w:rsidRPr="00EE2A5A">
        <w:rPr>
          <w:rFonts w:ascii="Arial Narrow" w:hAnsi="Arial Narrow"/>
          <w:sz w:val="24"/>
          <w:szCs w:val="24"/>
        </w:rPr>
        <w:tab/>
        <w:t>Conselho</w:t>
      </w:r>
      <w:r w:rsidRPr="00EE2A5A">
        <w:rPr>
          <w:rFonts w:ascii="Arial Narrow" w:hAnsi="Arial Narrow"/>
          <w:sz w:val="24"/>
          <w:szCs w:val="24"/>
        </w:rPr>
        <w:tab/>
        <w:t>Nacional</w:t>
      </w:r>
      <w:r w:rsidRPr="00EE2A5A">
        <w:rPr>
          <w:rFonts w:ascii="Arial Narrow" w:hAnsi="Arial Narrow"/>
          <w:sz w:val="24"/>
          <w:szCs w:val="24"/>
        </w:rPr>
        <w:tab/>
        <w:t>de</w:t>
      </w:r>
      <w:r w:rsidRPr="00EE2A5A">
        <w:rPr>
          <w:rFonts w:ascii="Arial Narrow" w:hAnsi="Arial Narrow"/>
          <w:sz w:val="24"/>
          <w:szCs w:val="24"/>
        </w:rPr>
        <w:tab/>
        <w:t>Justiça</w:t>
      </w:r>
      <w:r>
        <w:rPr>
          <w:rFonts w:ascii="Arial Narrow" w:hAnsi="Arial Narrow"/>
          <w:sz w:val="24"/>
          <w:szCs w:val="24"/>
        </w:rPr>
        <w:t xml:space="preserve"> </w:t>
      </w:r>
      <w:r w:rsidRPr="00EE2A5A">
        <w:rPr>
          <w:rFonts w:ascii="Arial Narrow" w:hAnsi="Arial Narrow"/>
          <w:sz w:val="24"/>
          <w:szCs w:val="24"/>
        </w:rPr>
        <w:t>(www.cnj.jus.br/</w:t>
      </w:r>
      <w:r>
        <w:rPr>
          <w:rFonts w:ascii="Arial Narrow" w:hAnsi="Arial Narrow"/>
          <w:sz w:val="24"/>
          <w:szCs w:val="24"/>
        </w:rPr>
        <w:t xml:space="preserve"> </w:t>
      </w:r>
      <w:proofErr w:type="spellStart"/>
      <w:r w:rsidRPr="00EE2A5A">
        <w:rPr>
          <w:rFonts w:ascii="Arial Narrow" w:hAnsi="Arial Narrow"/>
          <w:sz w:val="24"/>
          <w:szCs w:val="24"/>
        </w:rPr>
        <w:t>improbidade_adm</w:t>
      </w:r>
      <w:proofErr w:type="spellEnd"/>
      <w:r w:rsidRPr="00EE2A5A">
        <w:rPr>
          <w:rFonts w:ascii="Arial Narrow" w:hAnsi="Arial Narrow"/>
          <w:sz w:val="24"/>
          <w:szCs w:val="24"/>
        </w:rPr>
        <w:t>/</w:t>
      </w:r>
      <w:proofErr w:type="spellStart"/>
      <w:r w:rsidRPr="00EE2A5A">
        <w:rPr>
          <w:rFonts w:ascii="Arial Narrow" w:hAnsi="Arial Narrow"/>
          <w:sz w:val="24"/>
          <w:szCs w:val="24"/>
        </w:rPr>
        <w:t>consultar_requerido.php</w:t>
      </w:r>
      <w:proofErr w:type="spellEnd"/>
      <w:r w:rsidRPr="00EE2A5A">
        <w:rPr>
          <w:rFonts w:ascii="Arial Narrow" w:hAnsi="Arial Narrow"/>
          <w:sz w:val="24"/>
          <w:szCs w:val="24"/>
        </w:rPr>
        <w:t>).</w:t>
      </w:r>
    </w:p>
    <w:p w14:paraId="13C8724D" w14:textId="2C55452F" w:rsidR="00EE2A5A" w:rsidRPr="001F0774" w:rsidRDefault="00EE2A5A" w:rsidP="008D7392">
      <w:pPr>
        <w:pStyle w:val="PargrafodaLista"/>
        <w:numPr>
          <w:ilvl w:val="0"/>
          <w:numId w:val="4"/>
        </w:numPr>
        <w:spacing w:before="240" w:line="360" w:lineRule="auto"/>
        <w:jc w:val="both"/>
        <w:rPr>
          <w:rFonts w:ascii="Arial Narrow" w:hAnsi="Arial Narrow"/>
          <w:sz w:val="24"/>
          <w:szCs w:val="24"/>
        </w:rPr>
      </w:pPr>
      <w:r w:rsidRPr="001F0774">
        <w:rPr>
          <w:rFonts w:ascii="Arial Narrow" w:hAnsi="Arial Narrow"/>
          <w:sz w:val="24"/>
          <w:szCs w:val="24"/>
        </w:rPr>
        <w:t>Lista de Inidôneos mantida pelo Tribunal de Contas da União - TCU;</w:t>
      </w:r>
    </w:p>
    <w:p w14:paraId="0BD5AE0C" w14:textId="4B5396FA" w:rsidR="00EE2A5A" w:rsidRPr="00EE2A5A" w:rsidRDefault="00EE2A5A" w:rsidP="008D7392">
      <w:pPr>
        <w:pStyle w:val="PargrafodaLista"/>
        <w:numPr>
          <w:ilvl w:val="2"/>
          <w:numId w:val="1"/>
        </w:numPr>
        <w:spacing w:before="240" w:line="360" w:lineRule="auto"/>
        <w:ind w:left="567" w:firstLine="0"/>
        <w:jc w:val="both"/>
        <w:rPr>
          <w:rFonts w:ascii="Arial Narrow" w:hAnsi="Arial Narrow"/>
          <w:sz w:val="24"/>
          <w:szCs w:val="24"/>
        </w:rPr>
      </w:pPr>
      <w:r w:rsidRPr="00EE2A5A">
        <w:rPr>
          <w:rFonts w:ascii="Arial Narrow" w:hAnsi="Arial Narrow"/>
          <w:sz w:val="24"/>
          <w:szCs w:val="24"/>
        </w:rPr>
        <w:t>Para a consulta de fornecedores pessoa jurídica poderá haver a substituição das consultas das alíneas “b”, “c” e “d” acima pela Consulta Consolidada de Pessoa Jurídica do TCU (https://certidoesapf.apps.tcu.gov.br/)</w:t>
      </w:r>
    </w:p>
    <w:p w14:paraId="1F82AD12" w14:textId="67BF7587" w:rsidR="00EE2A5A" w:rsidRPr="00EE2A5A" w:rsidRDefault="00EE2A5A" w:rsidP="008D7392">
      <w:pPr>
        <w:pStyle w:val="PargrafodaLista"/>
        <w:numPr>
          <w:ilvl w:val="2"/>
          <w:numId w:val="1"/>
        </w:numPr>
        <w:spacing w:before="240" w:line="360" w:lineRule="auto"/>
        <w:ind w:left="567" w:firstLine="0"/>
        <w:jc w:val="both"/>
        <w:rPr>
          <w:rFonts w:ascii="Arial Narrow" w:hAnsi="Arial Narrow"/>
          <w:sz w:val="24"/>
          <w:szCs w:val="24"/>
        </w:rPr>
      </w:pPr>
      <w:r w:rsidRPr="00EE2A5A">
        <w:rPr>
          <w:rFonts w:ascii="Arial Narrow" w:hAnsi="Arial Narrow"/>
          <w:sz w:val="24"/>
          <w:szCs w:val="24"/>
        </w:rPr>
        <w:t xml:space="preserve">A consulta aos cadastros será realizada em nome da empresa fornecedora e também de seu sócio majoritário, por força do artigo 12 da Lei n° 8.429, de 1992, que prevê, dentre as sanções </w:t>
      </w:r>
      <w:r w:rsidRPr="00EE2A5A">
        <w:rPr>
          <w:rFonts w:ascii="Arial Narrow" w:hAnsi="Arial Narrow"/>
          <w:sz w:val="24"/>
          <w:szCs w:val="24"/>
        </w:rPr>
        <w:lastRenderedPageBreak/>
        <w:t>impostas ao responsável pela prática de ato de improbidade administrativa, a proibição de contratar com o Poder Público, inclusive por intermédio de pessoa jurídica da qual seja sócio majoritário.</w:t>
      </w:r>
    </w:p>
    <w:p w14:paraId="0AB29F57" w14:textId="77777777" w:rsidR="001F0774" w:rsidRDefault="00EE2A5A" w:rsidP="008D7392">
      <w:pPr>
        <w:pStyle w:val="PargrafodaLista"/>
        <w:numPr>
          <w:ilvl w:val="3"/>
          <w:numId w:val="1"/>
        </w:numPr>
        <w:spacing w:before="240" w:line="360" w:lineRule="auto"/>
        <w:jc w:val="both"/>
        <w:rPr>
          <w:rFonts w:ascii="Arial Narrow" w:hAnsi="Arial Narrow"/>
          <w:sz w:val="24"/>
          <w:szCs w:val="24"/>
        </w:rPr>
      </w:pPr>
      <w:r w:rsidRPr="001F0774">
        <w:rPr>
          <w:rFonts w:ascii="Arial Narrow" w:hAnsi="Arial Narrow"/>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6E74B9A5" w14:textId="77777777" w:rsidR="001F0774" w:rsidRPr="001F0774" w:rsidRDefault="00EE2A5A" w:rsidP="008D7392">
      <w:pPr>
        <w:pStyle w:val="PargrafodaLista"/>
        <w:numPr>
          <w:ilvl w:val="3"/>
          <w:numId w:val="1"/>
        </w:numPr>
        <w:spacing w:before="240" w:line="360" w:lineRule="auto"/>
        <w:jc w:val="both"/>
        <w:rPr>
          <w:rFonts w:ascii="Arial Narrow" w:hAnsi="Arial Narrow"/>
          <w:sz w:val="24"/>
          <w:szCs w:val="24"/>
        </w:rPr>
      </w:pPr>
      <w:r w:rsidRPr="001F0774">
        <w:rPr>
          <w:rFonts w:ascii="Arial Narrow" w:hAnsi="Arial Narrow"/>
          <w:sz w:val="24"/>
          <w:szCs w:val="24"/>
        </w:rPr>
        <w:t>A tentativa de burla será verificada por meio dos vínculos societários, linhas de fornecimento similares, dentre outros.</w:t>
      </w:r>
    </w:p>
    <w:p w14:paraId="57C435C2" w14:textId="3151AA72" w:rsidR="00EE2A5A" w:rsidRDefault="00EE2A5A" w:rsidP="008D7392">
      <w:pPr>
        <w:pStyle w:val="PargrafodaLista"/>
        <w:numPr>
          <w:ilvl w:val="3"/>
          <w:numId w:val="1"/>
        </w:numPr>
        <w:spacing w:before="240" w:line="360" w:lineRule="auto"/>
        <w:jc w:val="both"/>
        <w:rPr>
          <w:rFonts w:ascii="Arial Narrow" w:hAnsi="Arial Narrow"/>
          <w:sz w:val="24"/>
          <w:szCs w:val="24"/>
        </w:rPr>
      </w:pPr>
      <w:r w:rsidRPr="001F0774">
        <w:rPr>
          <w:rFonts w:ascii="Arial Narrow" w:hAnsi="Arial Narrow"/>
          <w:sz w:val="24"/>
          <w:szCs w:val="24"/>
        </w:rPr>
        <w:t>O fornecedor será convocado para manifestação previamente à sua desclassificação</w:t>
      </w:r>
      <w:r w:rsidR="00B32B1D">
        <w:rPr>
          <w:rFonts w:ascii="Arial Narrow" w:hAnsi="Arial Narrow"/>
          <w:sz w:val="24"/>
          <w:szCs w:val="24"/>
        </w:rPr>
        <w:t>.</w:t>
      </w:r>
    </w:p>
    <w:p w14:paraId="2504978E" w14:textId="2F9C7064" w:rsidR="00B32B1D" w:rsidRDefault="00B32B1D" w:rsidP="008D7392">
      <w:pPr>
        <w:pStyle w:val="PargrafodaLista"/>
        <w:numPr>
          <w:ilvl w:val="3"/>
          <w:numId w:val="1"/>
        </w:numPr>
        <w:spacing w:before="240" w:line="360" w:lineRule="auto"/>
        <w:jc w:val="both"/>
        <w:rPr>
          <w:rFonts w:ascii="Arial Narrow" w:hAnsi="Arial Narrow"/>
          <w:sz w:val="24"/>
          <w:szCs w:val="24"/>
        </w:rPr>
      </w:pPr>
      <w:r w:rsidRPr="00B32B1D">
        <w:rPr>
          <w:rFonts w:ascii="Arial Narrow" w:hAnsi="Arial Narrow"/>
          <w:sz w:val="24"/>
          <w:szCs w:val="24"/>
        </w:rPr>
        <w:t>Constatada a existência de sanção, o fornecedor será reputado inabilitado, por falta de condição de participação.</w:t>
      </w:r>
    </w:p>
    <w:p w14:paraId="1F9080ED" w14:textId="197AE4F5" w:rsid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t>Caso atendidas as condições de participação, a habilitação dos fornecedores será verificada por meio do SICAF, nos documentos por ele abrangidos</w:t>
      </w:r>
      <w:r>
        <w:rPr>
          <w:rFonts w:ascii="Arial Narrow" w:hAnsi="Arial Narrow"/>
          <w:sz w:val="24"/>
          <w:szCs w:val="24"/>
        </w:rPr>
        <w:t>.</w:t>
      </w:r>
    </w:p>
    <w:p w14:paraId="0EEE9C46" w14:textId="393C0B9D" w:rsidR="00B32B1D" w:rsidRPr="00B32B1D" w:rsidRDefault="00B32B1D" w:rsidP="008D7392">
      <w:pPr>
        <w:pStyle w:val="PargrafodaLista"/>
        <w:numPr>
          <w:ilvl w:val="2"/>
          <w:numId w:val="1"/>
        </w:numPr>
        <w:spacing w:before="240" w:line="360" w:lineRule="auto"/>
        <w:ind w:left="567" w:firstLine="0"/>
        <w:jc w:val="both"/>
        <w:rPr>
          <w:rFonts w:ascii="Arial Narrow" w:hAnsi="Arial Narrow"/>
          <w:sz w:val="24"/>
          <w:szCs w:val="24"/>
        </w:rPr>
      </w:pPr>
      <w:r w:rsidRPr="00B32B1D">
        <w:rPr>
          <w:rFonts w:ascii="Arial Narrow" w:hAnsi="Arial Narrow"/>
          <w:sz w:val="24"/>
          <w:szCs w:val="24"/>
        </w:rPr>
        <w:t>É dever do fornecedor atualizar previamente as comprovações constantes do SICAF para que estejam vigentes na data da abertura da sessão pública, ou encaminhar, quando solicitado, a respectiva documentação atualizada.</w:t>
      </w:r>
    </w:p>
    <w:p w14:paraId="1AAE3EDB" w14:textId="33F93C14" w:rsidR="00B32B1D" w:rsidRDefault="00B32B1D" w:rsidP="008D7392">
      <w:pPr>
        <w:pStyle w:val="PargrafodaLista"/>
        <w:numPr>
          <w:ilvl w:val="2"/>
          <w:numId w:val="1"/>
        </w:numPr>
        <w:spacing w:before="240" w:line="360" w:lineRule="auto"/>
        <w:ind w:left="567" w:firstLine="0"/>
        <w:jc w:val="both"/>
        <w:rPr>
          <w:rFonts w:ascii="Arial Narrow" w:hAnsi="Arial Narrow"/>
          <w:sz w:val="24"/>
          <w:szCs w:val="24"/>
        </w:rPr>
      </w:pPr>
      <w:r w:rsidRPr="00B32B1D">
        <w:rPr>
          <w:rFonts w:ascii="Arial Narrow" w:hAnsi="Arial Narrow"/>
          <w:sz w:val="24"/>
          <w:szCs w:val="24"/>
        </w:rPr>
        <w:t>O descumprimento do subitem acima implicará a inabilitação do fornecedor, exceto se a consulta aos sítios eletrônicos oficiais emissores de certidões lograr êxito em encontrar a(s) certidão(</w:t>
      </w:r>
      <w:proofErr w:type="spellStart"/>
      <w:r w:rsidRPr="00B32B1D">
        <w:rPr>
          <w:rFonts w:ascii="Arial Narrow" w:hAnsi="Arial Narrow"/>
          <w:sz w:val="24"/>
          <w:szCs w:val="24"/>
        </w:rPr>
        <w:t>ões</w:t>
      </w:r>
      <w:proofErr w:type="spellEnd"/>
      <w:r w:rsidRPr="00B32B1D">
        <w:rPr>
          <w:rFonts w:ascii="Arial Narrow" w:hAnsi="Arial Narrow"/>
          <w:sz w:val="24"/>
          <w:szCs w:val="24"/>
        </w:rPr>
        <w:t>) válida(s).</w:t>
      </w:r>
    </w:p>
    <w:p w14:paraId="29B22081" w14:textId="04EFCE3A" w:rsidR="00B32B1D" w:rsidRP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195B048" w14:textId="2B5D2D99" w:rsidR="00B32B1D" w:rsidRP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t>Somente haverá a necessidade de comprovação do preenchimento de requisitos mediante apresentação dos documentos originais não-digitais quando houver dúvida em relação à integridade do documento digital.</w:t>
      </w:r>
    </w:p>
    <w:p w14:paraId="56989591" w14:textId="450983CF" w:rsidR="00B32B1D" w:rsidRP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6AECC98" w14:textId="4417EC70" w:rsidR="00B32B1D" w:rsidRP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lastRenderedPageBreak/>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AEBB2CA" w14:textId="481A60B1" w:rsidR="00B32B1D" w:rsidRPr="00B32B1D" w:rsidRDefault="00B32B1D" w:rsidP="008D7392">
      <w:pPr>
        <w:pStyle w:val="PargrafodaLista"/>
        <w:numPr>
          <w:ilvl w:val="2"/>
          <w:numId w:val="1"/>
        </w:numPr>
        <w:spacing w:before="240" w:line="360" w:lineRule="auto"/>
        <w:ind w:left="567" w:firstLine="0"/>
        <w:jc w:val="both"/>
        <w:rPr>
          <w:rFonts w:ascii="Arial Narrow" w:hAnsi="Arial Narrow"/>
          <w:sz w:val="24"/>
          <w:szCs w:val="24"/>
        </w:rPr>
      </w:pPr>
      <w:r w:rsidRPr="00B32B1D">
        <w:rPr>
          <w:rFonts w:ascii="Arial Narrow" w:hAnsi="Arial Narrow"/>
          <w:sz w:val="24"/>
          <w:szCs w:val="24"/>
        </w:rPr>
        <w:t>Não havendo a comprovação cumulativa dos requisitos de habilitação, a inabilitação recairá sobre o(s) item(</w:t>
      </w:r>
      <w:proofErr w:type="spellStart"/>
      <w:r w:rsidRPr="00B32B1D">
        <w:rPr>
          <w:rFonts w:ascii="Arial Narrow" w:hAnsi="Arial Narrow"/>
          <w:sz w:val="24"/>
          <w:szCs w:val="24"/>
        </w:rPr>
        <w:t>ns</w:t>
      </w:r>
      <w:proofErr w:type="spellEnd"/>
      <w:r w:rsidRPr="00B32B1D">
        <w:rPr>
          <w:rFonts w:ascii="Arial Narrow" w:hAnsi="Arial Narrow"/>
          <w:sz w:val="24"/>
          <w:szCs w:val="24"/>
        </w:rPr>
        <w:t>) de menor(es) valor(es) cuja retirada(s) seja(m) suficiente(s) para a habilitação do fornecedor nos remanescentes.</w:t>
      </w:r>
    </w:p>
    <w:p w14:paraId="6F36EBD6" w14:textId="163A7078" w:rsidR="00B32B1D" w:rsidRP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t>Havendo necessidade de analisar minuciosamente os documentos exigidos, a sessão será suspensa, sendo informada a nova data e horário para a sua continuidade.</w:t>
      </w:r>
    </w:p>
    <w:p w14:paraId="290265B5" w14:textId="5B9EA2C3" w:rsidR="00B32B1D" w:rsidRP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t>Será inabilitado o fornecedor que não comprovar sua habilitação, seja por não apresentar quaisquer dos documentos exigidos, ou apresentá-los em desacordo com o estabelecido neste Aviso de Contratação Direta.</w:t>
      </w:r>
    </w:p>
    <w:p w14:paraId="5C04990F" w14:textId="5164C13D" w:rsidR="00B32B1D" w:rsidRPr="00B32B1D" w:rsidRDefault="00B32B1D" w:rsidP="008D7392">
      <w:pPr>
        <w:pStyle w:val="PargrafodaLista"/>
        <w:numPr>
          <w:ilvl w:val="2"/>
          <w:numId w:val="1"/>
        </w:numPr>
        <w:spacing w:before="240" w:line="360" w:lineRule="auto"/>
        <w:ind w:left="567" w:firstLine="0"/>
        <w:jc w:val="both"/>
        <w:rPr>
          <w:rFonts w:ascii="Arial Narrow" w:hAnsi="Arial Narrow"/>
          <w:sz w:val="24"/>
          <w:szCs w:val="24"/>
        </w:rPr>
      </w:pPr>
      <w:r w:rsidRPr="00B32B1D">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770B927" w14:textId="59117E52" w:rsid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t>Constatado o atendimento às exigências de habilitação, o fornecedor será habilitado</w:t>
      </w:r>
      <w:r w:rsidR="00B04AC1">
        <w:rPr>
          <w:rFonts w:ascii="Arial Narrow" w:hAnsi="Arial Narrow"/>
          <w:sz w:val="24"/>
          <w:szCs w:val="24"/>
        </w:rPr>
        <w:t>.</w:t>
      </w:r>
    </w:p>
    <w:p w14:paraId="3DE6C49D" w14:textId="77777777" w:rsidR="00B04AC1" w:rsidRPr="00B32B1D" w:rsidRDefault="00B04AC1" w:rsidP="00B04AC1">
      <w:pPr>
        <w:pStyle w:val="PargrafodaLista"/>
        <w:spacing w:before="240" w:line="360" w:lineRule="auto"/>
        <w:ind w:left="0"/>
        <w:jc w:val="both"/>
        <w:rPr>
          <w:rFonts w:ascii="Arial Narrow" w:hAnsi="Arial Narrow"/>
          <w:sz w:val="24"/>
          <w:szCs w:val="24"/>
        </w:rPr>
      </w:pPr>
    </w:p>
    <w:p w14:paraId="7A7BEBCD" w14:textId="597361EA" w:rsidR="00B32B1D" w:rsidRPr="00B32B1D" w:rsidRDefault="00B32B1D" w:rsidP="008D7392">
      <w:pPr>
        <w:pStyle w:val="PargrafodaLista"/>
        <w:numPr>
          <w:ilvl w:val="0"/>
          <w:numId w:val="1"/>
        </w:numPr>
        <w:spacing w:before="240" w:line="360" w:lineRule="auto"/>
        <w:jc w:val="both"/>
        <w:rPr>
          <w:rFonts w:ascii="Arial Narrow" w:hAnsi="Arial Narrow"/>
          <w:b/>
          <w:bCs/>
          <w:sz w:val="24"/>
          <w:szCs w:val="24"/>
        </w:rPr>
      </w:pPr>
      <w:r w:rsidRPr="00B32B1D">
        <w:rPr>
          <w:rFonts w:ascii="Arial Narrow" w:hAnsi="Arial Narrow"/>
          <w:b/>
          <w:bCs/>
          <w:sz w:val="24"/>
          <w:szCs w:val="24"/>
        </w:rPr>
        <w:t>CONTRATAÇÃO</w:t>
      </w:r>
    </w:p>
    <w:p w14:paraId="7F12011E" w14:textId="61AD8B6C" w:rsidR="00B32B1D" w:rsidRP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t>Após a homologação e adjudicação, caso se conclua pela contratação, será firmado Termo de Contrato ou emitido instrumento equivalente.</w:t>
      </w:r>
    </w:p>
    <w:p w14:paraId="70C1E098" w14:textId="1F6A67B7" w:rsidR="00B32B1D" w:rsidRPr="00B32B1D" w:rsidRDefault="00B32B1D" w:rsidP="008D7392">
      <w:pPr>
        <w:pStyle w:val="PargrafodaLista"/>
        <w:numPr>
          <w:ilvl w:val="1"/>
          <w:numId w:val="1"/>
        </w:numPr>
        <w:spacing w:before="240" w:line="360" w:lineRule="auto"/>
        <w:ind w:left="0" w:firstLine="0"/>
        <w:jc w:val="both"/>
        <w:rPr>
          <w:rFonts w:ascii="Arial Narrow" w:hAnsi="Arial Narrow"/>
          <w:sz w:val="24"/>
          <w:szCs w:val="24"/>
        </w:rPr>
      </w:pPr>
      <w:r w:rsidRPr="00B32B1D">
        <w:rPr>
          <w:rFonts w:ascii="Arial Narrow" w:hAnsi="Arial Narrow"/>
          <w:sz w:val="24"/>
          <w:szCs w:val="24"/>
        </w:rPr>
        <w:t>O adjudicatário terá o prazo de 3 (três) dias,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7B82A913" w14:textId="472E7311" w:rsidR="00B32B1D" w:rsidRDefault="00B32B1D" w:rsidP="008D7392">
      <w:pPr>
        <w:pStyle w:val="PargrafodaLista"/>
        <w:numPr>
          <w:ilvl w:val="2"/>
          <w:numId w:val="1"/>
        </w:numPr>
        <w:spacing w:before="240" w:line="360" w:lineRule="auto"/>
        <w:ind w:left="567" w:firstLine="0"/>
        <w:jc w:val="both"/>
        <w:rPr>
          <w:rFonts w:ascii="Arial Narrow" w:hAnsi="Arial Narrow"/>
          <w:sz w:val="24"/>
          <w:szCs w:val="24"/>
        </w:rPr>
      </w:pPr>
      <w:r w:rsidRPr="00B32B1D">
        <w:rPr>
          <w:rFonts w:ascii="Arial Narrow" w:hAnsi="Arial Narrow"/>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w:t>
      </w:r>
      <w:r w:rsidRPr="00B32B1D">
        <w:t xml:space="preserve"> </w:t>
      </w:r>
      <w:r w:rsidRPr="00B32B1D">
        <w:rPr>
          <w:rFonts w:ascii="Arial Narrow" w:hAnsi="Arial Narrow"/>
          <w:sz w:val="24"/>
          <w:szCs w:val="24"/>
        </w:rPr>
        <w:t>que seja assinado e devolvido no prazo de 3 (três) dias, a contar da data de seu recebimento</w:t>
      </w:r>
      <w:r>
        <w:rPr>
          <w:rFonts w:ascii="Arial Narrow" w:hAnsi="Arial Narrow"/>
          <w:sz w:val="24"/>
          <w:szCs w:val="24"/>
        </w:rPr>
        <w:t>.</w:t>
      </w:r>
    </w:p>
    <w:p w14:paraId="5C0136E7" w14:textId="5EF6FE0F" w:rsidR="00B32B1D" w:rsidRDefault="00B32B1D" w:rsidP="008D7392">
      <w:pPr>
        <w:pStyle w:val="PargrafodaLista"/>
        <w:numPr>
          <w:ilvl w:val="2"/>
          <w:numId w:val="1"/>
        </w:numPr>
        <w:spacing w:before="240" w:line="360" w:lineRule="auto"/>
        <w:ind w:left="567" w:firstLine="0"/>
        <w:jc w:val="both"/>
        <w:rPr>
          <w:rFonts w:ascii="Arial Narrow" w:hAnsi="Arial Narrow"/>
          <w:sz w:val="24"/>
          <w:szCs w:val="24"/>
        </w:rPr>
      </w:pPr>
      <w:r w:rsidRPr="00B32B1D">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44DB2281" w14:textId="4A7DFD7E" w:rsidR="00534486" w:rsidRPr="00534486" w:rsidRDefault="00534486" w:rsidP="008D7392">
      <w:pPr>
        <w:pStyle w:val="PargrafodaLista"/>
        <w:numPr>
          <w:ilvl w:val="1"/>
          <w:numId w:val="1"/>
        </w:numPr>
        <w:spacing w:before="240" w:line="360" w:lineRule="auto"/>
        <w:ind w:left="0" w:firstLine="0"/>
        <w:jc w:val="both"/>
        <w:rPr>
          <w:rFonts w:ascii="Arial Narrow" w:hAnsi="Arial Narrow"/>
          <w:sz w:val="24"/>
          <w:szCs w:val="24"/>
        </w:rPr>
      </w:pPr>
      <w:r w:rsidRPr="00534486">
        <w:rPr>
          <w:rFonts w:ascii="Arial Narrow" w:hAnsi="Arial Narrow"/>
          <w:sz w:val="24"/>
          <w:szCs w:val="24"/>
        </w:rPr>
        <w:lastRenderedPageBreak/>
        <w:t>O Aceite da Nota de Empenho ou do instrumento equivalente, emitida à empresa adjudicada, implica no reconhecimento de que:</w:t>
      </w:r>
    </w:p>
    <w:p w14:paraId="25C7893B" w14:textId="50C8A0E7"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referida Nota está substituindo o contrato, aplicando-se à relação de negócios ali estabelecida as disposições da Lei nº 14.133, de 2021;</w:t>
      </w:r>
    </w:p>
    <w:p w14:paraId="72E85D9E" w14:textId="71936FF6"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a contratada se vincula à sua proposta e às previsões contidas no Aviso de Contratação Direta e seus anexos;</w:t>
      </w:r>
    </w:p>
    <w:p w14:paraId="575C77A6" w14:textId="4B8F98B1"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a contratada reconhece que as hipóteses de rescisão são aquelas previstas nos artigos 137 e 138 da Lei nº 14.133/21 e reconhece os direitos da Administração previstos nos artigos 137 a 139 da mesma Lei.</w:t>
      </w:r>
    </w:p>
    <w:p w14:paraId="116701E2" w14:textId="462BF171" w:rsidR="00534486" w:rsidRPr="00534486" w:rsidRDefault="00534486" w:rsidP="008D7392">
      <w:pPr>
        <w:pStyle w:val="PargrafodaLista"/>
        <w:numPr>
          <w:ilvl w:val="1"/>
          <w:numId w:val="1"/>
        </w:numPr>
        <w:spacing w:before="240" w:line="360" w:lineRule="auto"/>
        <w:ind w:left="0" w:firstLine="0"/>
        <w:jc w:val="both"/>
        <w:rPr>
          <w:rFonts w:ascii="Arial Narrow" w:hAnsi="Arial Narrow"/>
          <w:sz w:val="24"/>
          <w:szCs w:val="24"/>
        </w:rPr>
      </w:pPr>
      <w:r w:rsidRPr="00534486">
        <w:rPr>
          <w:rFonts w:ascii="Arial Narrow" w:hAnsi="Arial Narrow"/>
          <w:sz w:val="24"/>
          <w:szCs w:val="24"/>
        </w:rPr>
        <w:t>O prazo de vigência da contratação é de 60 (Sessenta) dias prorrogável conforme previsão nos anexos a este Aviso de Contratação Direta.</w:t>
      </w:r>
    </w:p>
    <w:p w14:paraId="37C00821" w14:textId="641F7F77" w:rsidR="00534486" w:rsidRDefault="00534486" w:rsidP="008D7392">
      <w:pPr>
        <w:pStyle w:val="PargrafodaLista"/>
        <w:numPr>
          <w:ilvl w:val="1"/>
          <w:numId w:val="1"/>
        </w:numPr>
        <w:spacing w:before="240" w:line="360" w:lineRule="auto"/>
        <w:ind w:left="0" w:firstLine="0"/>
        <w:jc w:val="both"/>
        <w:rPr>
          <w:rFonts w:ascii="Arial Narrow" w:hAnsi="Arial Narrow"/>
          <w:sz w:val="24"/>
          <w:szCs w:val="24"/>
        </w:rPr>
      </w:pPr>
      <w:r w:rsidRPr="00534486">
        <w:rPr>
          <w:rFonts w:ascii="Arial Narrow" w:hAnsi="Arial Narrow"/>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2769E6E7" w14:textId="77777777" w:rsidR="00B04AC1" w:rsidRPr="00534486" w:rsidRDefault="00B04AC1" w:rsidP="00B04AC1">
      <w:pPr>
        <w:pStyle w:val="PargrafodaLista"/>
        <w:spacing w:before="240" w:line="360" w:lineRule="auto"/>
        <w:ind w:left="0"/>
        <w:jc w:val="both"/>
        <w:rPr>
          <w:rFonts w:ascii="Arial Narrow" w:hAnsi="Arial Narrow"/>
          <w:sz w:val="24"/>
          <w:szCs w:val="24"/>
        </w:rPr>
      </w:pPr>
    </w:p>
    <w:p w14:paraId="5D04A956" w14:textId="04D6603D" w:rsidR="00534486" w:rsidRPr="00534486" w:rsidRDefault="00534486" w:rsidP="008D7392">
      <w:pPr>
        <w:pStyle w:val="PargrafodaLista"/>
        <w:numPr>
          <w:ilvl w:val="0"/>
          <w:numId w:val="1"/>
        </w:numPr>
        <w:spacing w:before="240" w:line="360" w:lineRule="auto"/>
        <w:jc w:val="both"/>
        <w:rPr>
          <w:rFonts w:ascii="Arial Narrow" w:hAnsi="Arial Narrow"/>
          <w:b/>
          <w:bCs/>
          <w:sz w:val="24"/>
          <w:szCs w:val="24"/>
        </w:rPr>
      </w:pPr>
      <w:r>
        <w:rPr>
          <w:rFonts w:ascii="Arial Narrow" w:hAnsi="Arial Narrow"/>
          <w:b/>
          <w:bCs/>
          <w:sz w:val="24"/>
          <w:szCs w:val="24"/>
        </w:rPr>
        <w:t>S</w:t>
      </w:r>
      <w:r w:rsidRPr="00534486">
        <w:rPr>
          <w:rFonts w:ascii="Arial Narrow" w:hAnsi="Arial Narrow"/>
          <w:b/>
          <w:bCs/>
          <w:sz w:val="24"/>
          <w:szCs w:val="24"/>
        </w:rPr>
        <w:t>ANÇÕES</w:t>
      </w:r>
    </w:p>
    <w:p w14:paraId="16E12FCC" w14:textId="200D2D6A" w:rsidR="00534486" w:rsidRPr="00534486" w:rsidRDefault="00534486" w:rsidP="008D7392">
      <w:pPr>
        <w:pStyle w:val="PargrafodaLista"/>
        <w:numPr>
          <w:ilvl w:val="1"/>
          <w:numId w:val="1"/>
        </w:numPr>
        <w:spacing w:before="240" w:line="360" w:lineRule="auto"/>
        <w:ind w:left="0" w:firstLine="0"/>
        <w:jc w:val="both"/>
        <w:rPr>
          <w:rFonts w:ascii="Arial Narrow" w:hAnsi="Arial Narrow"/>
          <w:sz w:val="24"/>
          <w:szCs w:val="24"/>
        </w:rPr>
      </w:pPr>
      <w:r w:rsidRPr="00534486">
        <w:rPr>
          <w:rFonts w:ascii="Arial Narrow" w:hAnsi="Arial Narrow"/>
          <w:sz w:val="24"/>
          <w:szCs w:val="24"/>
        </w:rPr>
        <w:t>Comete infração administrativa o fornecedor que cometer quaisquer das infrações previstas no art. 155 da Lei nº 14.133, de 2021, quais sejam:</w:t>
      </w:r>
    </w:p>
    <w:p w14:paraId="57F359A2" w14:textId="4315013F"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dar causa à inexecução parcial do contrato;</w:t>
      </w:r>
    </w:p>
    <w:p w14:paraId="2DC2825B" w14:textId="17DD9D50"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dar causa à inexecução parcial do contrato que cause grave dano à Administração, ao funcionamento dos serviços públicos ou ao interesse coletivo;</w:t>
      </w:r>
    </w:p>
    <w:p w14:paraId="1A0FA31F" w14:textId="2BE8CE38"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dar causa à inexecução total do contrato;</w:t>
      </w:r>
    </w:p>
    <w:p w14:paraId="64F1895E" w14:textId="1D3C111D"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deixar de entregar a documentação exigida para o certame;</w:t>
      </w:r>
    </w:p>
    <w:p w14:paraId="212FC254" w14:textId="2469460D"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não manter a proposta, salvo em decorrência de fato superveniente devidamente justificado;</w:t>
      </w:r>
    </w:p>
    <w:p w14:paraId="403EC890" w14:textId="75B12342"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não celebrar o contrato ou não entregar a documentação exigida para a contratação, quando convocado dentro do prazo de validade de sua proposta;</w:t>
      </w:r>
    </w:p>
    <w:p w14:paraId="43A1110E" w14:textId="27A28035"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ensejar o retardamento da execução ou da entrega do objeto da licitação sem motivo justificado;</w:t>
      </w:r>
    </w:p>
    <w:p w14:paraId="151830A3" w14:textId="201D3404"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apresentar declaração ou documentação falsa exigida para o certame ou prestar declaração falsa durante a dispensa eletrônica ou a execução do contrato;</w:t>
      </w:r>
    </w:p>
    <w:p w14:paraId="5C0E9BEE" w14:textId="1B61513A" w:rsidR="00534486" w:rsidRPr="00534486"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534486">
        <w:rPr>
          <w:rFonts w:ascii="Arial Narrow" w:hAnsi="Arial Narrow"/>
          <w:sz w:val="24"/>
          <w:szCs w:val="24"/>
        </w:rPr>
        <w:t>fraudar a dispensa eletrônica ou praticar ato fraudulento na execução do contrato;</w:t>
      </w:r>
    </w:p>
    <w:p w14:paraId="17559610" w14:textId="77777777" w:rsidR="00EC28F4" w:rsidRDefault="00534486"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lastRenderedPageBreak/>
        <w:t>comportar-se de modo inidôneo ou cometer fraude de qualquer natureza;</w:t>
      </w:r>
    </w:p>
    <w:p w14:paraId="447D668E" w14:textId="20B1BA83" w:rsidR="00534486" w:rsidRDefault="00534486" w:rsidP="008D7392">
      <w:pPr>
        <w:pStyle w:val="PargrafodaLista"/>
        <w:numPr>
          <w:ilvl w:val="3"/>
          <w:numId w:val="1"/>
        </w:numPr>
        <w:spacing w:before="240" w:line="360" w:lineRule="auto"/>
        <w:jc w:val="both"/>
        <w:rPr>
          <w:rFonts w:ascii="Arial Narrow" w:hAnsi="Arial Narrow"/>
          <w:sz w:val="24"/>
          <w:szCs w:val="24"/>
        </w:rPr>
      </w:pPr>
      <w:r w:rsidRPr="00EC28F4">
        <w:rPr>
          <w:rFonts w:ascii="Arial Narrow" w:hAnsi="Arial Narrow"/>
          <w:sz w:val="24"/>
          <w:szCs w:val="24"/>
        </w:rPr>
        <w:t>Considera-se comportamento inidôneo, entre outros, a declaração falsa quanto às condições de participação, quanto ao enquadramento como ME/EPP</w:t>
      </w:r>
      <w:r w:rsidR="00B04AC1">
        <w:rPr>
          <w:rFonts w:ascii="Arial Narrow" w:hAnsi="Arial Narrow"/>
          <w:sz w:val="24"/>
          <w:szCs w:val="24"/>
        </w:rPr>
        <w:t xml:space="preserve"> </w:t>
      </w:r>
      <w:r w:rsidRPr="00EC28F4">
        <w:rPr>
          <w:rFonts w:ascii="Arial Narrow" w:hAnsi="Arial Narrow"/>
          <w:sz w:val="24"/>
          <w:szCs w:val="24"/>
        </w:rPr>
        <w:t>ou o conluio entre os fornecedores, em qualquer momento da dispensa, mesmo após o encerramento da fase de lances.</w:t>
      </w:r>
    </w:p>
    <w:p w14:paraId="70278438" w14:textId="534205E5"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praticar atos ilícitos com vistas a frustrar os objetivos deste certame.</w:t>
      </w:r>
    </w:p>
    <w:p w14:paraId="370854E0" w14:textId="77777777"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praticar ato lesivo previsto no art. 5º da Lei nº 12.846, de 1º de agosto de 2013.</w:t>
      </w:r>
    </w:p>
    <w:p w14:paraId="53ED0B49" w14:textId="42F57F56" w:rsidR="00EC28F4" w:rsidRPr="00EC28F4" w:rsidRDefault="00EC28F4" w:rsidP="008D7392">
      <w:pPr>
        <w:pStyle w:val="PargrafodaLista"/>
        <w:numPr>
          <w:ilvl w:val="1"/>
          <w:numId w:val="1"/>
        </w:numPr>
        <w:spacing w:before="240" w:line="360" w:lineRule="auto"/>
        <w:ind w:left="0" w:firstLine="0"/>
        <w:jc w:val="both"/>
        <w:rPr>
          <w:rFonts w:ascii="Arial Narrow" w:hAnsi="Arial Narrow"/>
          <w:sz w:val="24"/>
          <w:szCs w:val="24"/>
        </w:rPr>
      </w:pPr>
      <w:r w:rsidRPr="00EC28F4">
        <w:rPr>
          <w:rFonts w:ascii="Arial Narrow" w:hAnsi="Arial Narrow"/>
          <w:sz w:val="24"/>
          <w:szCs w:val="24"/>
        </w:rPr>
        <w:t>O fornecedor que cometer qualquer das infrações discriminadas nos subitens anteriores ficará sujeito, sem prejuízo da responsabilidade civil e criminal, às seguintes sanções:</w:t>
      </w:r>
    </w:p>
    <w:p w14:paraId="47D6CF47" w14:textId="338213E6"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Advertência pela falta do subitem 8.1.1 deste Aviso de Contratação Direta, quando não se justificar a imposição de penalidade mais grave;</w:t>
      </w:r>
    </w:p>
    <w:p w14:paraId="16DAB5E1" w14:textId="118BCB0E"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Pr>
          <w:rFonts w:ascii="Arial Narrow" w:hAnsi="Arial Narrow"/>
          <w:sz w:val="24"/>
          <w:szCs w:val="24"/>
        </w:rPr>
        <w:t>M</w:t>
      </w:r>
      <w:r w:rsidRPr="00EC28F4">
        <w:rPr>
          <w:rFonts w:ascii="Arial Narrow" w:hAnsi="Arial Narrow"/>
          <w:sz w:val="24"/>
          <w:szCs w:val="24"/>
        </w:rPr>
        <w:t>ulta de 20% (vinte por cento) sobre o valor estimado do(s) item(s) prejudicado(s) pela conduta do fornecedor, por qualquer das infrações dos subitens 8.1.1 a 8.1.12;</w:t>
      </w:r>
    </w:p>
    <w:p w14:paraId="5F803F78" w14:textId="4BF23461"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60FCA6A" w14:textId="4FD90BBA"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36D52CF5" w14:textId="2932A6BB" w:rsidR="00EC28F4" w:rsidRPr="00EC28F4" w:rsidRDefault="00EC28F4" w:rsidP="008D7392">
      <w:pPr>
        <w:pStyle w:val="PargrafodaLista"/>
        <w:numPr>
          <w:ilvl w:val="1"/>
          <w:numId w:val="1"/>
        </w:numPr>
        <w:spacing w:before="240" w:line="360" w:lineRule="auto"/>
        <w:ind w:left="0" w:firstLine="0"/>
        <w:jc w:val="both"/>
        <w:rPr>
          <w:rFonts w:ascii="Arial Narrow" w:hAnsi="Arial Narrow"/>
          <w:sz w:val="24"/>
          <w:szCs w:val="24"/>
        </w:rPr>
      </w:pPr>
      <w:r w:rsidRPr="00EC28F4">
        <w:rPr>
          <w:rFonts w:ascii="Arial Narrow" w:hAnsi="Arial Narrow"/>
          <w:sz w:val="24"/>
          <w:szCs w:val="24"/>
        </w:rPr>
        <w:t>Na aplicação das sanções serão considerados:</w:t>
      </w:r>
    </w:p>
    <w:p w14:paraId="6316B35D" w14:textId="77777777" w:rsid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 xml:space="preserve">a natureza e a gravidade da infração cometida; </w:t>
      </w:r>
    </w:p>
    <w:p w14:paraId="2B2A94C9" w14:textId="324F9E5C"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as peculiaridades do caso concreto;</w:t>
      </w:r>
    </w:p>
    <w:p w14:paraId="1B9ABE6F" w14:textId="232561A5"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as circunstâncias agravantes ou atenuantes;</w:t>
      </w:r>
    </w:p>
    <w:p w14:paraId="1A8872E1" w14:textId="4F482FE4"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os danos que dela provierem para a Administração Pública;</w:t>
      </w:r>
    </w:p>
    <w:p w14:paraId="7FABF14F" w14:textId="528A4393" w:rsidR="00EC28F4" w:rsidRPr="00EC28F4" w:rsidRDefault="00EC28F4" w:rsidP="008D7392">
      <w:pPr>
        <w:pStyle w:val="PargrafodaLista"/>
        <w:numPr>
          <w:ilvl w:val="2"/>
          <w:numId w:val="1"/>
        </w:numPr>
        <w:spacing w:before="240" w:line="360" w:lineRule="auto"/>
        <w:ind w:left="567" w:firstLine="0"/>
        <w:jc w:val="both"/>
        <w:rPr>
          <w:rFonts w:ascii="Arial Narrow" w:hAnsi="Arial Narrow"/>
          <w:sz w:val="24"/>
          <w:szCs w:val="24"/>
        </w:rPr>
      </w:pPr>
      <w:r w:rsidRPr="00EC28F4">
        <w:rPr>
          <w:rFonts w:ascii="Arial Narrow" w:hAnsi="Arial Narrow"/>
          <w:sz w:val="24"/>
          <w:szCs w:val="24"/>
        </w:rPr>
        <w:t>a implantação ou o aperfeiçoamento de programa de integridade, conforme normas e orientações dos órgãos de controle.</w:t>
      </w:r>
    </w:p>
    <w:p w14:paraId="02556029" w14:textId="2C80A98E" w:rsidR="00EC28F4" w:rsidRPr="00EC28F4" w:rsidRDefault="00EC28F4" w:rsidP="008D7392">
      <w:pPr>
        <w:pStyle w:val="PargrafodaLista"/>
        <w:numPr>
          <w:ilvl w:val="1"/>
          <w:numId w:val="1"/>
        </w:numPr>
        <w:spacing w:before="240" w:line="360" w:lineRule="auto"/>
        <w:ind w:left="0" w:firstLine="0"/>
        <w:jc w:val="both"/>
        <w:rPr>
          <w:rFonts w:ascii="Arial Narrow" w:hAnsi="Arial Narrow"/>
          <w:sz w:val="24"/>
          <w:szCs w:val="24"/>
        </w:rPr>
      </w:pPr>
      <w:r w:rsidRPr="00EC28F4">
        <w:rPr>
          <w:rFonts w:ascii="Arial Narrow" w:hAnsi="Arial Narrow"/>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056AD22" w14:textId="1EBB39F3" w:rsidR="00EC28F4" w:rsidRPr="00EC28F4" w:rsidRDefault="00EC28F4" w:rsidP="008D7392">
      <w:pPr>
        <w:pStyle w:val="PargrafodaLista"/>
        <w:numPr>
          <w:ilvl w:val="1"/>
          <w:numId w:val="1"/>
        </w:numPr>
        <w:spacing w:before="240" w:line="360" w:lineRule="auto"/>
        <w:ind w:left="0" w:firstLine="0"/>
        <w:jc w:val="both"/>
        <w:rPr>
          <w:rFonts w:ascii="Arial Narrow" w:hAnsi="Arial Narrow"/>
          <w:sz w:val="24"/>
          <w:szCs w:val="24"/>
        </w:rPr>
      </w:pPr>
      <w:r w:rsidRPr="00EC28F4">
        <w:rPr>
          <w:rFonts w:ascii="Arial Narrow" w:hAnsi="Arial Narrow"/>
          <w:sz w:val="24"/>
          <w:szCs w:val="24"/>
        </w:rPr>
        <w:lastRenderedPageBreak/>
        <w:t>A aplicação das sanções previstas neste Aviso de Contratação Direta, em hipótese alguma, a obrigação de reparação integral do dano causado à Administração Pública.</w:t>
      </w:r>
    </w:p>
    <w:p w14:paraId="383CB996" w14:textId="69891705" w:rsidR="00EC28F4" w:rsidRPr="00EC28F4" w:rsidRDefault="00EC28F4" w:rsidP="008D7392">
      <w:pPr>
        <w:pStyle w:val="PargrafodaLista"/>
        <w:numPr>
          <w:ilvl w:val="1"/>
          <w:numId w:val="1"/>
        </w:numPr>
        <w:spacing w:before="240" w:line="360" w:lineRule="auto"/>
        <w:ind w:left="0" w:firstLine="0"/>
        <w:jc w:val="both"/>
        <w:rPr>
          <w:rFonts w:ascii="Arial Narrow" w:hAnsi="Arial Narrow"/>
          <w:sz w:val="24"/>
          <w:szCs w:val="24"/>
        </w:rPr>
      </w:pPr>
      <w:r w:rsidRPr="00EC28F4">
        <w:rPr>
          <w:rFonts w:ascii="Arial Narrow" w:hAnsi="Arial Narrow"/>
          <w:sz w:val="24"/>
          <w:szCs w:val="24"/>
        </w:rPr>
        <w:t>A penalidade de multa pode ser aplicada cumulativamente com as demais sanções.</w:t>
      </w:r>
    </w:p>
    <w:p w14:paraId="0CA87DDF" w14:textId="427DA158" w:rsidR="00EC28F4" w:rsidRPr="00EC28F4" w:rsidRDefault="00EC28F4" w:rsidP="008D7392">
      <w:pPr>
        <w:pStyle w:val="PargrafodaLista"/>
        <w:numPr>
          <w:ilvl w:val="1"/>
          <w:numId w:val="1"/>
        </w:numPr>
        <w:spacing w:before="240" w:line="360" w:lineRule="auto"/>
        <w:ind w:left="0" w:firstLine="0"/>
        <w:jc w:val="both"/>
        <w:rPr>
          <w:rFonts w:ascii="Arial Narrow" w:hAnsi="Arial Narrow"/>
          <w:sz w:val="24"/>
          <w:szCs w:val="24"/>
        </w:rPr>
      </w:pPr>
      <w:r w:rsidRPr="00EC28F4">
        <w:rPr>
          <w:rFonts w:ascii="Arial Narrow" w:hAnsi="Arial Narrow"/>
          <w:sz w:val="24"/>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6F18757" w14:textId="6521A371" w:rsidR="00EC28F4" w:rsidRPr="00EC28F4" w:rsidRDefault="00EC28F4" w:rsidP="008D7392">
      <w:pPr>
        <w:pStyle w:val="PargrafodaLista"/>
        <w:numPr>
          <w:ilvl w:val="1"/>
          <w:numId w:val="1"/>
        </w:numPr>
        <w:spacing w:before="240" w:line="360" w:lineRule="auto"/>
        <w:ind w:left="0" w:firstLine="0"/>
        <w:jc w:val="both"/>
        <w:rPr>
          <w:rFonts w:ascii="Arial Narrow" w:hAnsi="Arial Narrow"/>
          <w:sz w:val="24"/>
          <w:szCs w:val="24"/>
        </w:rPr>
      </w:pPr>
      <w:r w:rsidRPr="00EC28F4">
        <w:rPr>
          <w:rFonts w:ascii="Arial Narrow" w:hAnsi="Arial Narrow"/>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1C1247" w14:textId="27413DE5" w:rsidR="0022568B" w:rsidRPr="0022568B" w:rsidRDefault="00EC28F4" w:rsidP="008D7392">
      <w:pPr>
        <w:pStyle w:val="PargrafodaLista"/>
        <w:numPr>
          <w:ilvl w:val="1"/>
          <w:numId w:val="1"/>
        </w:numPr>
        <w:spacing w:before="240" w:line="360" w:lineRule="auto"/>
        <w:ind w:left="0" w:firstLine="0"/>
        <w:jc w:val="both"/>
        <w:rPr>
          <w:rFonts w:ascii="Arial Narrow" w:hAnsi="Arial Narrow"/>
          <w:sz w:val="24"/>
          <w:szCs w:val="24"/>
        </w:rPr>
      </w:pPr>
      <w:r w:rsidRPr="00EC28F4">
        <w:rPr>
          <w:rFonts w:ascii="Arial Narrow" w:hAnsi="Arial Narrow"/>
          <w:sz w:val="24"/>
          <w:szCs w:val="24"/>
        </w:rPr>
        <w:t>O processamento do PAR não interfere no seguimento regular dos processos administrativos específicos para apuração da ocorrência de danos e prejuízos à Administração</w:t>
      </w:r>
      <w:r w:rsidR="0022568B" w:rsidRPr="0022568B">
        <w:rPr>
          <w:rFonts w:ascii="Arial Narrow" w:hAnsi="Arial Narrow"/>
          <w:sz w:val="24"/>
          <w:szCs w:val="24"/>
        </w:rPr>
        <w:t xml:space="preserve"> Pública Federal resultantes de ato lesivo cometido por pessoa jurídica, com ou sem a participação de agente público.</w:t>
      </w:r>
    </w:p>
    <w:p w14:paraId="4BF6004A" w14:textId="77777777"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775F033" w14:textId="1DC8225C" w:rsid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As sanções por atos praticados no decorrer da contratação estão previstas nos anexos a este Aviso ou no contrato.</w:t>
      </w:r>
    </w:p>
    <w:p w14:paraId="21DADB65" w14:textId="77777777" w:rsidR="00B04AC1" w:rsidRDefault="00B04AC1" w:rsidP="00B04AC1">
      <w:pPr>
        <w:pStyle w:val="PargrafodaLista"/>
        <w:spacing w:before="240" w:line="360" w:lineRule="auto"/>
        <w:ind w:left="0"/>
        <w:jc w:val="both"/>
        <w:rPr>
          <w:rFonts w:ascii="Arial Narrow" w:hAnsi="Arial Narrow"/>
          <w:sz w:val="24"/>
          <w:szCs w:val="24"/>
        </w:rPr>
      </w:pPr>
    </w:p>
    <w:p w14:paraId="439A0602" w14:textId="6C999F3F" w:rsidR="0022568B" w:rsidRPr="0022568B" w:rsidRDefault="0022568B" w:rsidP="008D7392">
      <w:pPr>
        <w:pStyle w:val="PargrafodaLista"/>
        <w:numPr>
          <w:ilvl w:val="0"/>
          <w:numId w:val="1"/>
        </w:numPr>
        <w:spacing w:before="240" w:line="360" w:lineRule="auto"/>
        <w:jc w:val="both"/>
        <w:rPr>
          <w:rFonts w:ascii="Arial Narrow" w:hAnsi="Arial Narrow"/>
          <w:b/>
          <w:bCs/>
          <w:sz w:val="24"/>
          <w:szCs w:val="24"/>
        </w:rPr>
      </w:pPr>
      <w:r w:rsidRPr="0022568B">
        <w:rPr>
          <w:rFonts w:ascii="Arial Narrow" w:hAnsi="Arial Narrow"/>
          <w:b/>
          <w:bCs/>
          <w:sz w:val="24"/>
          <w:szCs w:val="24"/>
        </w:rPr>
        <w:t>DAS DISPOSIÇÕES GERAIS</w:t>
      </w:r>
    </w:p>
    <w:p w14:paraId="4D89BB5C" w14:textId="2D13A30B"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O procedimento s</w:t>
      </w:r>
      <w:r w:rsidR="00275B28">
        <w:rPr>
          <w:rFonts w:ascii="Arial Narrow" w:hAnsi="Arial Narrow"/>
          <w:sz w:val="24"/>
          <w:szCs w:val="24"/>
        </w:rPr>
        <w:t xml:space="preserve">erá divulgado no </w:t>
      </w:r>
      <w:proofErr w:type="spellStart"/>
      <w:r w:rsidR="00275B28">
        <w:rPr>
          <w:rFonts w:ascii="Arial Narrow" w:hAnsi="Arial Narrow"/>
          <w:sz w:val="24"/>
          <w:szCs w:val="24"/>
        </w:rPr>
        <w:t>Comprasnet</w:t>
      </w:r>
      <w:proofErr w:type="spellEnd"/>
      <w:r w:rsidR="00275B28">
        <w:rPr>
          <w:rFonts w:ascii="Arial Narrow" w:hAnsi="Arial Narrow"/>
          <w:sz w:val="24"/>
          <w:szCs w:val="24"/>
        </w:rPr>
        <w:t xml:space="preserve"> 4.0</w:t>
      </w:r>
      <w:bookmarkStart w:id="0" w:name="_GoBack"/>
      <w:bookmarkEnd w:id="0"/>
      <w:r w:rsidRPr="0022568B">
        <w:rPr>
          <w:rFonts w:ascii="Arial Narrow" w:hAnsi="Arial Narrow"/>
          <w:sz w:val="24"/>
          <w:szCs w:val="24"/>
        </w:rPr>
        <w:t xml:space="preserve">, e encaminhado automaticamente aos fornecedores registrados no Sistema de Registro Cadastral Unificado - </w:t>
      </w:r>
      <w:proofErr w:type="spellStart"/>
      <w:r w:rsidRPr="0022568B">
        <w:rPr>
          <w:rFonts w:ascii="Arial Narrow" w:hAnsi="Arial Narrow"/>
          <w:sz w:val="24"/>
          <w:szCs w:val="24"/>
        </w:rPr>
        <w:t>Sicaf</w:t>
      </w:r>
      <w:proofErr w:type="spellEnd"/>
      <w:r w:rsidRPr="0022568B">
        <w:rPr>
          <w:rFonts w:ascii="Arial Narrow" w:hAnsi="Arial Narrow"/>
          <w:sz w:val="24"/>
          <w:szCs w:val="24"/>
        </w:rPr>
        <w:t>, por mensagem eletrônica, na correspondente linha de fornecimento que pretende atender.</w:t>
      </w:r>
    </w:p>
    <w:p w14:paraId="37E58B4B" w14:textId="192F3F27"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No caso de todos os fornecedores restarem desclassificados ou inabilitados (procedimento fracassado), a Administração poderá:</w:t>
      </w:r>
    </w:p>
    <w:p w14:paraId="7C1D9209" w14:textId="04D9251C" w:rsidR="0022568B" w:rsidRPr="0022568B" w:rsidRDefault="0022568B" w:rsidP="008D7392">
      <w:pPr>
        <w:pStyle w:val="PargrafodaLista"/>
        <w:numPr>
          <w:ilvl w:val="2"/>
          <w:numId w:val="1"/>
        </w:numPr>
        <w:spacing w:before="240" w:line="360" w:lineRule="auto"/>
        <w:ind w:left="567" w:firstLine="0"/>
        <w:jc w:val="both"/>
        <w:rPr>
          <w:rFonts w:ascii="Arial Narrow" w:hAnsi="Arial Narrow"/>
          <w:sz w:val="24"/>
          <w:szCs w:val="24"/>
        </w:rPr>
      </w:pPr>
      <w:r w:rsidRPr="0022568B">
        <w:rPr>
          <w:rFonts w:ascii="Arial Narrow" w:hAnsi="Arial Narrow"/>
          <w:sz w:val="24"/>
          <w:szCs w:val="24"/>
        </w:rPr>
        <w:t>republicar o presente aviso com uma nova data;</w:t>
      </w:r>
    </w:p>
    <w:p w14:paraId="157862A7" w14:textId="400EBFAC" w:rsidR="0022568B" w:rsidRPr="0022568B" w:rsidRDefault="0022568B" w:rsidP="008D7392">
      <w:pPr>
        <w:pStyle w:val="PargrafodaLista"/>
        <w:numPr>
          <w:ilvl w:val="2"/>
          <w:numId w:val="1"/>
        </w:numPr>
        <w:spacing w:before="240" w:line="360" w:lineRule="auto"/>
        <w:ind w:left="567" w:firstLine="0"/>
        <w:jc w:val="both"/>
        <w:rPr>
          <w:rFonts w:ascii="Arial Narrow" w:hAnsi="Arial Narrow"/>
          <w:sz w:val="24"/>
          <w:szCs w:val="24"/>
        </w:rPr>
      </w:pPr>
      <w:r w:rsidRPr="0022568B">
        <w:rPr>
          <w:rFonts w:ascii="Arial Narrow" w:hAnsi="Arial Narrow"/>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466D4C0D" w14:textId="7DC975EF" w:rsidR="0022568B" w:rsidRPr="0022568B" w:rsidRDefault="0022568B" w:rsidP="008D7392">
      <w:pPr>
        <w:pStyle w:val="PargrafodaLista"/>
        <w:numPr>
          <w:ilvl w:val="3"/>
          <w:numId w:val="1"/>
        </w:numPr>
        <w:spacing w:before="240" w:line="360" w:lineRule="auto"/>
        <w:jc w:val="both"/>
        <w:rPr>
          <w:rFonts w:ascii="Arial Narrow" w:hAnsi="Arial Narrow"/>
          <w:sz w:val="24"/>
          <w:szCs w:val="24"/>
        </w:rPr>
      </w:pPr>
      <w:r w:rsidRPr="0022568B">
        <w:rPr>
          <w:rFonts w:ascii="Arial Narrow" w:hAnsi="Arial Narrow"/>
          <w:sz w:val="24"/>
          <w:szCs w:val="24"/>
        </w:rPr>
        <w:lastRenderedPageBreak/>
        <w:t>No caso do subitem anterior, a contratação será operacionalizada fora deste procedimento.</w:t>
      </w:r>
    </w:p>
    <w:p w14:paraId="6A0B6F14" w14:textId="2F83D196" w:rsidR="0022568B" w:rsidRPr="0022568B" w:rsidRDefault="0022568B" w:rsidP="008D7392">
      <w:pPr>
        <w:pStyle w:val="PargrafodaLista"/>
        <w:numPr>
          <w:ilvl w:val="2"/>
          <w:numId w:val="1"/>
        </w:numPr>
        <w:spacing w:before="240" w:line="360" w:lineRule="auto"/>
        <w:ind w:left="567" w:firstLine="0"/>
        <w:jc w:val="both"/>
        <w:rPr>
          <w:rFonts w:ascii="Arial Narrow" w:hAnsi="Arial Narrow"/>
          <w:sz w:val="24"/>
          <w:szCs w:val="24"/>
        </w:rPr>
      </w:pPr>
      <w:r w:rsidRPr="0022568B">
        <w:rPr>
          <w:rFonts w:ascii="Arial Narrow" w:hAnsi="Arial Narrow"/>
          <w:sz w:val="24"/>
          <w:szCs w:val="24"/>
        </w:rPr>
        <w:t>fixar prazo para que possa haver adequação das propostas ou da documentação de habilitação, conforme o caso.</w:t>
      </w:r>
    </w:p>
    <w:p w14:paraId="53B142BB" w14:textId="2DB0B4AE"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As providências dos subitens 9.2.1 e 9.2.2 acima poderão ser utilizadas se não houver o comparecimento de quaisquer fornecedores interessados (procedimento deserto)</w:t>
      </w:r>
    </w:p>
    <w:p w14:paraId="5259F26C" w14:textId="528AB0E2"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FB6080D" w14:textId="2273E0FB"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Caberá ao fornecedor acompanhar as operações, ficando responsável pelo ônus decorrente da perda do negócio diante da inobservância de quaisquer mensagens emitidas pela Administração ou de sua desconexão.</w:t>
      </w:r>
    </w:p>
    <w:p w14:paraId="655FCD5C" w14:textId="07DF740E"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63F2E" w14:textId="66EC0743"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344116D4" w14:textId="6F10443C" w:rsidR="00EC28F4"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Pr>
          <w:rFonts w:ascii="Arial Narrow" w:hAnsi="Arial Narrow"/>
          <w:sz w:val="24"/>
          <w:szCs w:val="24"/>
        </w:rPr>
        <w:t>N</w:t>
      </w:r>
      <w:r w:rsidRPr="0022568B">
        <w:rPr>
          <w:rFonts w:ascii="Arial Narrow" w:hAnsi="Arial Narrow"/>
          <w:sz w:val="24"/>
          <w:szCs w:val="24"/>
        </w:rPr>
        <w:t>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284DD0" w14:textId="77777777"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43E08BE" w14:textId="77777777"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4AE2353E" w14:textId="77777777"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Em caso de divergência entre disposições deste Aviso de Contratação Direta e de seus anexos ou demais peças que compõem o processo, prevalecerá as deste Aviso.</w:t>
      </w:r>
    </w:p>
    <w:p w14:paraId="63216BA8" w14:textId="77777777"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t>Da sessão pública será divulgada Ata no sistema eletrônico.</w:t>
      </w:r>
    </w:p>
    <w:p w14:paraId="142BE799" w14:textId="77777777" w:rsidR="0022568B" w:rsidRPr="0022568B" w:rsidRDefault="0022568B" w:rsidP="008D7392">
      <w:pPr>
        <w:pStyle w:val="PargrafodaLista"/>
        <w:numPr>
          <w:ilvl w:val="1"/>
          <w:numId w:val="1"/>
        </w:numPr>
        <w:spacing w:before="240" w:line="360" w:lineRule="auto"/>
        <w:ind w:left="0" w:firstLine="0"/>
        <w:jc w:val="both"/>
        <w:rPr>
          <w:rFonts w:ascii="Arial Narrow" w:hAnsi="Arial Narrow"/>
          <w:sz w:val="24"/>
          <w:szCs w:val="24"/>
        </w:rPr>
      </w:pPr>
      <w:r w:rsidRPr="0022568B">
        <w:rPr>
          <w:rFonts w:ascii="Arial Narrow" w:hAnsi="Arial Narrow"/>
          <w:sz w:val="24"/>
          <w:szCs w:val="24"/>
        </w:rPr>
        <w:lastRenderedPageBreak/>
        <w:t>Integram este Aviso de Contratação Direta, para todos os fins e efeitos, os seguintes anexos:</w:t>
      </w:r>
    </w:p>
    <w:p w14:paraId="1F185ED9" w14:textId="7B31269B" w:rsidR="0022568B" w:rsidRPr="0022568B" w:rsidRDefault="0022568B" w:rsidP="008D7392">
      <w:pPr>
        <w:pStyle w:val="PargrafodaLista"/>
        <w:numPr>
          <w:ilvl w:val="2"/>
          <w:numId w:val="1"/>
        </w:numPr>
        <w:spacing w:before="240" w:line="360" w:lineRule="auto"/>
        <w:ind w:left="567" w:firstLine="0"/>
        <w:jc w:val="both"/>
        <w:rPr>
          <w:rFonts w:ascii="Arial Narrow" w:hAnsi="Arial Narrow"/>
          <w:sz w:val="24"/>
          <w:szCs w:val="24"/>
        </w:rPr>
      </w:pPr>
      <w:r w:rsidRPr="0022568B">
        <w:rPr>
          <w:rFonts w:ascii="Arial Narrow" w:hAnsi="Arial Narrow"/>
          <w:sz w:val="24"/>
          <w:szCs w:val="24"/>
        </w:rPr>
        <w:t>ANEXO I – Documentação exigida para Habilitação</w:t>
      </w:r>
    </w:p>
    <w:p w14:paraId="04FB61C2" w14:textId="27A313D4" w:rsidR="0022568B" w:rsidRPr="0022568B" w:rsidRDefault="0022568B" w:rsidP="008D7392">
      <w:pPr>
        <w:pStyle w:val="PargrafodaLista"/>
        <w:numPr>
          <w:ilvl w:val="2"/>
          <w:numId w:val="1"/>
        </w:numPr>
        <w:spacing w:before="240" w:line="360" w:lineRule="auto"/>
        <w:ind w:left="567" w:firstLine="0"/>
        <w:jc w:val="both"/>
        <w:rPr>
          <w:rFonts w:ascii="Arial Narrow" w:hAnsi="Arial Narrow"/>
          <w:sz w:val="24"/>
          <w:szCs w:val="24"/>
        </w:rPr>
      </w:pPr>
      <w:r w:rsidRPr="0022568B">
        <w:rPr>
          <w:rFonts w:ascii="Arial Narrow" w:hAnsi="Arial Narrow"/>
          <w:sz w:val="24"/>
          <w:szCs w:val="24"/>
        </w:rPr>
        <w:t>ANEXO II - Termo de Referencia</w:t>
      </w:r>
    </w:p>
    <w:p w14:paraId="3AE2086C" w14:textId="363C67E2" w:rsidR="0022568B" w:rsidRPr="0022568B" w:rsidRDefault="0022568B" w:rsidP="008D7392">
      <w:pPr>
        <w:pStyle w:val="PargrafodaLista"/>
        <w:numPr>
          <w:ilvl w:val="2"/>
          <w:numId w:val="1"/>
        </w:numPr>
        <w:spacing w:before="240" w:line="360" w:lineRule="auto"/>
        <w:ind w:left="567" w:firstLine="0"/>
        <w:jc w:val="both"/>
        <w:rPr>
          <w:rFonts w:ascii="Arial Narrow" w:hAnsi="Arial Narrow"/>
          <w:sz w:val="24"/>
          <w:szCs w:val="24"/>
        </w:rPr>
      </w:pPr>
      <w:r w:rsidRPr="0022568B">
        <w:rPr>
          <w:rFonts w:ascii="Arial Narrow" w:hAnsi="Arial Narrow"/>
          <w:sz w:val="24"/>
          <w:szCs w:val="24"/>
        </w:rPr>
        <w:t>ANEXO III – ETP – Estudo técnico Preliminar</w:t>
      </w:r>
    </w:p>
    <w:p w14:paraId="2BDC9C3D" w14:textId="29F6D682" w:rsidR="0022568B" w:rsidRDefault="0022568B" w:rsidP="008D7392">
      <w:pPr>
        <w:spacing w:before="240" w:line="360" w:lineRule="auto"/>
        <w:jc w:val="right"/>
        <w:rPr>
          <w:rFonts w:ascii="Arial Narrow" w:hAnsi="Arial Narrow"/>
          <w:sz w:val="24"/>
          <w:szCs w:val="24"/>
        </w:rPr>
      </w:pPr>
      <w:r>
        <w:rPr>
          <w:rFonts w:ascii="Arial Narrow" w:hAnsi="Arial Narrow"/>
          <w:sz w:val="24"/>
          <w:szCs w:val="24"/>
        </w:rPr>
        <w:t xml:space="preserve">Salvador, 20 de junho de 2022. </w:t>
      </w:r>
    </w:p>
    <w:p w14:paraId="698054D1" w14:textId="7B42C843" w:rsidR="0022568B" w:rsidRDefault="0022568B" w:rsidP="00B04AC1">
      <w:pPr>
        <w:spacing w:after="0" w:line="240" w:lineRule="auto"/>
        <w:jc w:val="right"/>
        <w:rPr>
          <w:rFonts w:ascii="Arial Narrow" w:hAnsi="Arial Narrow"/>
          <w:sz w:val="24"/>
          <w:szCs w:val="24"/>
        </w:rPr>
      </w:pPr>
    </w:p>
    <w:p w14:paraId="4C09B996" w14:textId="5F9015CD" w:rsidR="0022568B" w:rsidRDefault="0022568B" w:rsidP="00B04AC1">
      <w:pPr>
        <w:spacing w:after="0" w:line="240" w:lineRule="auto"/>
        <w:rPr>
          <w:rFonts w:ascii="Arial Narrow" w:hAnsi="Arial Narrow"/>
          <w:sz w:val="24"/>
          <w:szCs w:val="24"/>
        </w:rPr>
      </w:pPr>
      <w:r>
        <w:rPr>
          <w:rFonts w:ascii="Arial Narrow" w:hAnsi="Arial Narrow"/>
          <w:sz w:val="24"/>
          <w:szCs w:val="24"/>
        </w:rPr>
        <w:t>Jorge Bomfim Souza Filho</w:t>
      </w:r>
    </w:p>
    <w:p w14:paraId="35A1448C" w14:textId="0A920270" w:rsidR="0022568B" w:rsidRDefault="0022568B" w:rsidP="00B04AC1">
      <w:pPr>
        <w:spacing w:after="0" w:line="240" w:lineRule="auto"/>
        <w:rPr>
          <w:rFonts w:ascii="Arial Narrow" w:hAnsi="Arial Narrow"/>
          <w:sz w:val="24"/>
          <w:szCs w:val="24"/>
        </w:rPr>
      </w:pPr>
      <w:r>
        <w:rPr>
          <w:rFonts w:ascii="Arial Narrow" w:hAnsi="Arial Narrow"/>
          <w:sz w:val="24"/>
          <w:szCs w:val="24"/>
        </w:rPr>
        <w:t xml:space="preserve">Pregoeiro </w:t>
      </w:r>
    </w:p>
    <w:p w14:paraId="1E7427C8" w14:textId="6926D3C2" w:rsidR="004215FA" w:rsidRDefault="004215FA" w:rsidP="008D7392">
      <w:pPr>
        <w:spacing w:before="240" w:line="360" w:lineRule="auto"/>
        <w:rPr>
          <w:rFonts w:ascii="Arial Narrow" w:hAnsi="Arial Narrow"/>
          <w:sz w:val="24"/>
          <w:szCs w:val="24"/>
        </w:rPr>
      </w:pPr>
    </w:p>
    <w:p w14:paraId="1196AAD9" w14:textId="5C24F37D" w:rsidR="004215FA" w:rsidRDefault="004215FA" w:rsidP="008D7392">
      <w:pPr>
        <w:spacing w:before="240" w:line="360" w:lineRule="auto"/>
        <w:rPr>
          <w:rFonts w:ascii="Arial Narrow" w:hAnsi="Arial Narrow"/>
          <w:sz w:val="24"/>
          <w:szCs w:val="24"/>
        </w:rPr>
      </w:pPr>
    </w:p>
    <w:p w14:paraId="109DE625" w14:textId="57CCA79D" w:rsidR="004215FA" w:rsidRDefault="004215FA" w:rsidP="008D7392">
      <w:pPr>
        <w:spacing w:before="240" w:line="360" w:lineRule="auto"/>
        <w:rPr>
          <w:rFonts w:ascii="Arial Narrow" w:hAnsi="Arial Narrow"/>
          <w:sz w:val="24"/>
          <w:szCs w:val="24"/>
        </w:rPr>
      </w:pPr>
    </w:p>
    <w:p w14:paraId="6147237A" w14:textId="0128F051" w:rsidR="00B04AC1" w:rsidRDefault="00B04AC1" w:rsidP="008D7392">
      <w:pPr>
        <w:spacing w:before="240" w:line="360" w:lineRule="auto"/>
        <w:rPr>
          <w:rFonts w:ascii="Arial Narrow" w:hAnsi="Arial Narrow"/>
          <w:sz w:val="24"/>
          <w:szCs w:val="24"/>
        </w:rPr>
      </w:pPr>
    </w:p>
    <w:p w14:paraId="1A98039B" w14:textId="54CF2348" w:rsidR="00B04AC1" w:rsidRDefault="00B04AC1" w:rsidP="008D7392">
      <w:pPr>
        <w:spacing w:before="240" w:line="360" w:lineRule="auto"/>
        <w:rPr>
          <w:rFonts w:ascii="Arial Narrow" w:hAnsi="Arial Narrow"/>
          <w:sz w:val="24"/>
          <w:szCs w:val="24"/>
        </w:rPr>
      </w:pPr>
    </w:p>
    <w:p w14:paraId="29895B8F" w14:textId="158A4961" w:rsidR="00B04AC1" w:rsidRDefault="00B04AC1" w:rsidP="008D7392">
      <w:pPr>
        <w:spacing w:before="240" w:line="360" w:lineRule="auto"/>
        <w:rPr>
          <w:rFonts w:ascii="Arial Narrow" w:hAnsi="Arial Narrow"/>
          <w:sz w:val="24"/>
          <w:szCs w:val="24"/>
        </w:rPr>
      </w:pPr>
    </w:p>
    <w:p w14:paraId="752DCC33" w14:textId="78FFC90B" w:rsidR="00B04AC1" w:rsidRDefault="00B04AC1" w:rsidP="008D7392">
      <w:pPr>
        <w:spacing w:before="240" w:line="360" w:lineRule="auto"/>
        <w:rPr>
          <w:rFonts w:ascii="Arial Narrow" w:hAnsi="Arial Narrow"/>
          <w:sz w:val="24"/>
          <w:szCs w:val="24"/>
        </w:rPr>
      </w:pPr>
    </w:p>
    <w:p w14:paraId="07D0A967" w14:textId="6AFF9860" w:rsidR="00B04AC1" w:rsidRDefault="00B04AC1" w:rsidP="008D7392">
      <w:pPr>
        <w:spacing w:before="240" w:line="360" w:lineRule="auto"/>
        <w:rPr>
          <w:rFonts w:ascii="Arial Narrow" w:hAnsi="Arial Narrow"/>
          <w:sz w:val="24"/>
          <w:szCs w:val="24"/>
        </w:rPr>
      </w:pPr>
    </w:p>
    <w:p w14:paraId="6A859169" w14:textId="212850C6" w:rsidR="00B04AC1" w:rsidRDefault="00B04AC1" w:rsidP="008D7392">
      <w:pPr>
        <w:spacing w:before="240" w:line="360" w:lineRule="auto"/>
        <w:rPr>
          <w:rFonts w:ascii="Arial Narrow" w:hAnsi="Arial Narrow"/>
          <w:sz w:val="24"/>
          <w:szCs w:val="24"/>
        </w:rPr>
      </w:pPr>
    </w:p>
    <w:p w14:paraId="22AF776D" w14:textId="40854C9E" w:rsidR="00B04AC1" w:rsidRDefault="00B04AC1" w:rsidP="008D7392">
      <w:pPr>
        <w:spacing w:before="240" w:line="360" w:lineRule="auto"/>
        <w:rPr>
          <w:rFonts w:ascii="Arial Narrow" w:hAnsi="Arial Narrow"/>
          <w:sz w:val="24"/>
          <w:szCs w:val="24"/>
        </w:rPr>
      </w:pPr>
    </w:p>
    <w:p w14:paraId="54D90FD5" w14:textId="26412E54" w:rsidR="00B04AC1" w:rsidRDefault="00B04AC1" w:rsidP="008D7392">
      <w:pPr>
        <w:spacing w:before="240" w:line="360" w:lineRule="auto"/>
        <w:rPr>
          <w:rFonts w:ascii="Arial Narrow" w:hAnsi="Arial Narrow"/>
          <w:sz w:val="24"/>
          <w:szCs w:val="24"/>
        </w:rPr>
      </w:pPr>
    </w:p>
    <w:p w14:paraId="2D9B1F17" w14:textId="33046F47" w:rsidR="00B04AC1" w:rsidRDefault="00B04AC1" w:rsidP="008D7392">
      <w:pPr>
        <w:spacing w:before="240" w:line="360" w:lineRule="auto"/>
        <w:rPr>
          <w:rFonts w:ascii="Arial Narrow" w:hAnsi="Arial Narrow"/>
          <w:sz w:val="24"/>
          <w:szCs w:val="24"/>
        </w:rPr>
      </w:pPr>
    </w:p>
    <w:p w14:paraId="4C2DB9EE" w14:textId="1142AFB6" w:rsidR="00B04AC1" w:rsidRDefault="00B04AC1" w:rsidP="008D7392">
      <w:pPr>
        <w:spacing w:before="240" w:line="360" w:lineRule="auto"/>
        <w:rPr>
          <w:rFonts w:ascii="Arial Narrow" w:hAnsi="Arial Narrow"/>
          <w:sz w:val="24"/>
          <w:szCs w:val="24"/>
        </w:rPr>
      </w:pPr>
    </w:p>
    <w:p w14:paraId="465BA133" w14:textId="4443F153" w:rsidR="00B04AC1" w:rsidRDefault="00B04AC1" w:rsidP="008D7392">
      <w:pPr>
        <w:spacing w:before="240" w:line="360" w:lineRule="auto"/>
        <w:rPr>
          <w:rFonts w:ascii="Arial Narrow" w:hAnsi="Arial Narrow"/>
          <w:sz w:val="24"/>
          <w:szCs w:val="24"/>
        </w:rPr>
      </w:pPr>
    </w:p>
    <w:p w14:paraId="7D8DE826" w14:textId="77777777" w:rsidR="00B04AC1" w:rsidRDefault="00B04AC1" w:rsidP="008D7392">
      <w:pPr>
        <w:spacing w:before="240" w:line="360" w:lineRule="auto"/>
        <w:rPr>
          <w:rFonts w:ascii="Arial Narrow" w:hAnsi="Arial Narrow"/>
          <w:sz w:val="24"/>
          <w:szCs w:val="24"/>
        </w:rPr>
      </w:pPr>
    </w:p>
    <w:p w14:paraId="7A176384" w14:textId="77777777" w:rsidR="00B04AC1" w:rsidRDefault="00B04AC1" w:rsidP="008D7392">
      <w:pPr>
        <w:spacing w:before="240" w:line="360" w:lineRule="auto"/>
        <w:jc w:val="center"/>
        <w:rPr>
          <w:rFonts w:ascii="Arial Narrow" w:hAnsi="Arial Narrow"/>
          <w:b/>
          <w:bCs/>
          <w:sz w:val="24"/>
          <w:szCs w:val="24"/>
        </w:rPr>
      </w:pPr>
    </w:p>
    <w:p w14:paraId="5D7054B1" w14:textId="5B0C1891" w:rsidR="004215FA" w:rsidRPr="001C1CCE" w:rsidRDefault="004215FA" w:rsidP="008D7392">
      <w:pPr>
        <w:spacing w:before="240" w:line="360" w:lineRule="auto"/>
        <w:jc w:val="center"/>
        <w:rPr>
          <w:rFonts w:ascii="Arial Narrow" w:hAnsi="Arial Narrow"/>
          <w:b/>
          <w:bCs/>
          <w:sz w:val="24"/>
          <w:szCs w:val="24"/>
        </w:rPr>
      </w:pPr>
      <w:r w:rsidRPr="001C1CCE">
        <w:rPr>
          <w:rFonts w:ascii="Arial Narrow" w:hAnsi="Arial Narrow"/>
          <w:b/>
          <w:bCs/>
          <w:sz w:val="24"/>
          <w:szCs w:val="24"/>
        </w:rPr>
        <w:t>ANEXO I – DOCUMENTAÇÃO EXIGIDA PARA HABILITAÇÃO</w:t>
      </w:r>
    </w:p>
    <w:p w14:paraId="67921A3A" w14:textId="6B0522BF" w:rsidR="004215FA" w:rsidRDefault="004215FA" w:rsidP="00B04AC1">
      <w:pPr>
        <w:spacing w:line="276" w:lineRule="auto"/>
        <w:rPr>
          <w:rFonts w:ascii="Arial Narrow" w:hAnsi="Arial Narrow"/>
          <w:sz w:val="24"/>
          <w:szCs w:val="24"/>
        </w:rPr>
      </w:pPr>
    </w:p>
    <w:p w14:paraId="105C8B0B" w14:textId="7BF22B4E" w:rsidR="004215FA" w:rsidRPr="001C1CCE" w:rsidRDefault="001C1CCE" w:rsidP="00B04AC1">
      <w:pPr>
        <w:pStyle w:val="PargrafodaLista"/>
        <w:numPr>
          <w:ilvl w:val="1"/>
          <w:numId w:val="4"/>
        </w:numPr>
        <w:spacing w:line="276" w:lineRule="auto"/>
        <w:ind w:left="0" w:firstLine="0"/>
        <w:rPr>
          <w:rFonts w:ascii="Arial Narrow" w:hAnsi="Arial Narrow"/>
          <w:b/>
          <w:bCs/>
          <w:sz w:val="24"/>
          <w:szCs w:val="24"/>
        </w:rPr>
      </w:pPr>
      <w:r w:rsidRPr="001C1CCE">
        <w:rPr>
          <w:rFonts w:ascii="Arial Narrow" w:hAnsi="Arial Narrow"/>
          <w:b/>
          <w:bCs/>
          <w:sz w:val="24"/>
          <w:szCs w:val="24"/>
        </w:rPr>
        <w:t>HABILITAÇÃO JURÍDICA:</w:t>
      </w:r>
    </w:p>
    <w:p w14:paraId="494EECDA" w14:textId="3F6FF975"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1.1</w:t>
      </w:r>
      <w:r w:rsidRPr="004215FA">
        <w:rPr>
          <w:rFonts w:ascii="Arial Narrow" w:hAnsi="Arial Narrow"/>
          <w:sz w:val="24"/>
          <w:szCs w:val="24"/>
        </w:rPr>
        <w:tab/>
      </w:r>
      <w:r w:rsidR="001C1CCE">
        <w:rPr>
          <w:rFonts w:ascii="Arial Narrow" w:hAnsi="Arial Narrow"/>
          <w:sz w:val="24"/>
          <w:szCs w:val="24"/>
        </w:rPr>
        <w:t>N</w:t>
      </w:r>
      <w:r w:rsidRPr="004215FA">
        <w:rPr>
          <w:rFonts w:ascii="Arial Narrow" w:hAnsi="Arial Narrow"/>
          <w:sz w:val="24"/>
          <w:szCs w:val="24"/>
        </w:rPr>
        <w:t>o caso de empresário individual, inscrição no Registro Público de Empresas Mercantis, a cargo da Junta Comercial da respectiva sede;</w:t>
      </w:r>
    </w:p>
    <w:p w14:paraId="73E14873" w14:textId="77777777"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1.2</w:t>
      </w:r>
      <w:r w:rsidRPr="004215FA">
        <w:rPr>
          <w:rFonts w:ascii="Arial Narrow" w:hAnsi="Arial Narrow"/>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24A55B24" w14:textId="77777777"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1.3</w:t>
      </w:r>
      <w:r w:rsidRPr="004215FA">
        <w:rPr>
          <w:rFonts w:ascii="Arial Narrow" w:hAnsi="Arial Narrow"/>
          <w:sz w:val="24"/>
          <w:szCs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6A63530" w14:textId="77777777"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1.4</w:t>
      </w:r>
      <w:r w:rsidRPr="004215FA">
        <w:rPr>
          <w:rFonts w:ascii="Arial Narrow" w:hAnsi="Arial Narrow"/>
          <w:sz w:val="24"/>
          <w:szCs w:val="24"/>
        </w:rPr>
        <w:tab/>
        <w:t>inscrição no Registro Público de Empresas Mercantis onde opera, com averbação no Registro onde tem sede a matriz, no caso de ser o participante sucursal, filial ou agência;</w:t>
      </w:r>
    </w:p>
    <w:p w14:paraId="61536CB8" w14:textId="77777777"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1.5</w:t>
      </w:r>
      <w:r w:rsidRPr="004215FA">
        <w:rPr>
          <w:rFonts w:ascii="Arial Narrow" w:hAnsi="Arial Narrow"/>
          <w:sz w:val="24"/>
          <w:szCs w:val="24"/>
        </w:rPr>
        <w:tab/>
        <w:t>No caso de sociedade simples: inscrição do ato constitutivo no Registro Civil das Pessoas Jurídicas do local de sua sede, acompanhada de prova da indicação dos seus administradores;</w:t>
      </w:r>
    </w:p>
    <w:p w14:paraId="3F12E702" w14:textId="16FDD8CA" w:rsid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1.6</w:t>
      </w:r>
      <w:r w:rsidRPr="004215FA">
        <w:rPr>
          <w:rFonts w:ascii="Arial Narrow" w:hAnsi="Arial Narrow"/>
          <w:sz w:val="24"/>
          <w:szCs w:val="24"/>
        </w:rPr>
        <w:tab/>
        <w:t>decreto de autorização, em se tratando de sociedade empresária estrangeira em funcionamento no País;</w:t>
      </w:r>
    </w:p>
    <w:p w14:paraId="23726C71" w14:textId="018F1F24" w:rsid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1.7</w:t>
      </w:r>
      <w:r w:rsidRPr="004215FA">
        <w:rPr>
          <w:rFonts w:ascii="Arial Narrow" w:hAnsi="Arial Narrow"/>
          <w:sz w:val="24"/>
          <w:szCs w:val="24"/>
        </w:rPr>
        <w:tab/>
        <w:t>Os documentos acima deverão estar acompanhados de todas as alterações ou da consolidação respectiva.</w:t>
      </w:r>
    </w:p>
    <w:p w14:paraId="6AAA5E8C" w14:textId="24FA2316" w:rsidR="004215FA" w:rsidRDefault="004215FA" w:rsidP="00B04AC1">
      <w:pPr>
        <w:spacing w:line="276" w:lineRule="auto"/>
        <w:jc w:val="both"/>
        <w:rPr>
          <w:rFonts w:ascii="Arial Narrow" w:hAnsi="Arial Narrow"/>
          <w:sz w:val="24"/>
          <w:szCs w:val="24"/>
        </w:rPr>
      </w:pPr>
    </w:p>
    <w:p w14:paraId="75D50E3C" w14:textId="0D4BA8EB" w:rsidR="004215FA" w:rsidRPr="001C1CCE" w:rsidRDefault="001C1CCE" w:rsidP="00B04AC1">
      <w:pPr>
        <w:pStyle w:val="PargrafodaLista"/>
        <w:numPr>
          <w:ilvl w:val="1"/>
          <w:numId w:val="4"/>
        </w:numPr>
        <w:spacing w:line="276" w:lineRule="auto"/>
        <w:ind w:left="0" w:firstLine="0"/>
        <w:rPr>
          <w:rFonts w:ascii="Arial Narrow" w:hAnsi="Arial Narrow"/>
          <w:b/>
          <w:bCs/>
          <w:sz w:val="24"/>
          <w:szCs w:val="24"/>
        </w:rPr>
      </w:pPr>
      <w:r w:rsidRPr="001C1CCE">
        <w:rPr>
          <w:rFonts w:ascii="Arial Narrow" w:hAnsi="Arial Narrow"/>
          <w:b/>
          <w:bCs/>
          <w:sz w:val="24"/>
          <w:szCs w:val="24"/>
        </w:rPr>
        <w:t>REGULARIDADE FISCAL, SOCIAL E TRABALHISTA:</w:t>
      </w:r>
    </w:p>
    <w:p w14:paraId="09901DAB" w14:textId="37CD8CB5"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2.1</w:t>
      </w:r>
      <w:r w:rsidRPr="004215FA">
        <w:rPr>
          <w:rFonts w:ascii="Arial Narrow" w:hAnsi="Arial Narrow"/>
          <w:sz w:val="24"/>
          <w:szCs w:val="24"/>
        </w:rPr>
        <w:tab/>
      </w:r>
      <w:r w:rsidR="001C1CCE">
        <w:rPr>
          <w:rFonts w:ascii="Arial Narrow" w:hAnsi="Arial Narrow"/>
          <w:sz w:val="24"/>
          <w:szCs w:val="24"/>
        </w:rPr>
        <w:t>P</w:t>
      </w:r>
      <w:r w:rsidRPr="004215FA">
        <w:rPr>
          <w:rFonts w:ascii="Arial Narrow" w:hAnsi="Arial Narrow"/>
          <w:sz w:val="24"/>
          <w:szCs w:val="24"/>
        </w:rPr>
        <w:t>rova de inscrição no Cadastro Nacional de Pessoas Jurídicas ou no Cadastro de Pessoas Físicas, conforme o caso;</w:t>
      </w:r>
    </w:p>
    <w:p w14:paraId="78CEE4FC" w14:textId="15B842BD"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2.2</w:t>
      </w:r>
      <w:r w:rsidRPr="004215FA">
        <w:rPr>
          <w:rFonts w:ascii="Arial Narrow" w:hAnsi="Arial Narrow"/>
          <w:sz w:val="24"/>
          <w:szCs w:val="24"/>
        </w:rPr>
        <w:tab/>
      </w:r>
      <w:r w:rsidR="001C1CCE">
        <w:rPr>
          <w:rFonts w:ascii="Arial Narrow" w:hAnsi="Arial Narrow"/>
          <w:sz w:val="24"/>
          <w:szCs w:val="24"/>
        </w:rPr>
        <w:t>P</w:t>
      </w:r>
      <w:r w:rsidRPr="004215FA">
        <w:rPr>
          <w:rFonts w:ascii="Arial Narrow" w:hAnsi="Arial Narrow"/>
          <w:sz w:val="24"/>
          <w:szCs w:val="24"/>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4339CC5" w14:textId="1CF00C81"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2.3</w:t>
      </w:r>
      <w:r w:rsidRPr="004215FA">
        <w:rPr>
          <w:rFonts w:ascii="Arial Narrow" w:hAnsi="Arial Narrow"/>
          <w:sz w:val="24"/>
          <w:szCs w:val="24"/>
        </w:rPr>
        <w:tab/>
      </w:r>
      <w:r w:rsidR="001C1CCE">
        <w:rPr>
          <w:rFonts w:ascii="Arial Narrow" w:hAnsi="Arial Narrow"/>
          <w:sz w:val="24"/>
          <w:szCs w:val="24"/>
        </w:rPr>
        <w:t>P</w:t>
      </w:r>
      <w:r w:rsidRPr="004215FA">
        <w:rPr>
          <w:rFonts w:ascii="Arial Narrow" w:hAnsi="Arial Narrow"/>
          <w:sz w:val="24"/>
          <w:szCs w:val="24"/>
        </w:rPr>
        <w:t>rova de regularidade com o Fundo de Garantia do Tempo de Serviço (FGTS);</w:t>
      </w:r>
    </w:p>
    <w:p w14:paraId="3B1209E8" w14:textId="1F3ECCE1"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lastRenderedPageBreak/>
        <w:t>2.4</w:t>
      </w:r>
      <w:r w:rsidRPr="004215FA">
        <w:rPr>
          <w:rFonts w:ascii="Arial Narrow" w:hAnsi="Arial Narrow"/>
          <w:sz w:val="24"/>
          <w:szCs w:val="24"/>
        </w:rPr>
        <w:tab/>
      </w:r>
      <w:r w:rsidR="001C1CCE">
        <w:rPr>
          <w:rFonts w:ascii="Arial Narrow" w:hAnsi="Arial Narrow"/>
          <w:sz w:val="24"/>
          <w:szCs w:val="24"/>
        </w:rPr>
        <w:t>P</w:t>
      </w:r>
      <w:r w:rsidRPr="004215FA">
        <w:rPr>
          <w:rFonts w:ascii="Arial Narrow" w:hAnsi="Arial Narrow"/>
          <w:sz w:val="24"/>
          <w:szCs w:val="24"/>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20DC75" w14:textId="7A1F7F3B" w:rsid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2.5</w:t>
      </w:r>
      <w:r w:rsidRPr="004215FA">
        <w:rPr>
          <w:rFonts w:ascii="Arial Narrow" w:hAnsi="Arial Narrow"/>
          <w:sz w:val="24"/>
          <w:szCs w:val="24"/>
        </w:rPr>
        <w:tab/>
      </w:r>
      <w:r w:rsidR="001C1CCE">
        <w:rPr>
          <w:rFonts w:ascii="Arial Narrow" w:hAnsi="Arial Narrow"/>
          <w:sz w:val="24"/>
          <w:szCs w:val="24"/>
        </w:rPr>
        <w:t>P</w:t>
      </w:r>
      <w:r w:rsidRPr="004215FA">
        <w:rPr>
          <w:rFonts w:ascii="Arial Narrow" w:hAnsi="Arial Narrow"/>
          <w:sz w:val="24"/>
          <w:szCs w:val="24"/>
        </w:rPr>
        <w:t>rova de inscrição no cadastro de contribuintes estadual e/ou municipal, relativo ao domicílio ou sede do fornecedor, pertinente ao seu ramo de atividade e compatível com o objeto contratual;</w:t>
      </w:r>
    </w:p>
    <w:p w14:paraId="474B4FA8" w14:textId="679E7611"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2.6</w:t>
      </w:r>
      <w:r w:rsidRPr="004215FA">
        <w:rPr>
          <w:rFonts w:ascii="Arial Narrow" w:hAnsi="Arial Narrow"/>
          <w:sz w:val="24"/>
          <w:szCs w:val="24"/>
        </w:rPr>
        <w:tab/>
      </w:r>
      <w:r w:rsidR="001C1CCE">
        <w:rPr>
          <w:rFonts w:ascii="Arial Narrow" w:hAnsi="Arial Narrow"/>
          <w:sz w:val="24"/>
          <w:szCs w:val="24"/>
        </w:rPr>
        <w:t>Prova</w:t>
      </w:r>
      <w:r w:rsidRPr="004215FA">
        <w:rPr>
          <w:rFonts w:ascii="Arial Narrow" w:hAnsi="Arial Narrow"/>
          <w:sz w:val="24"/>
          <w:szCs w:val="24"/>
        </w:rPr>
        <w:t xml:space="preserve"> de regularidade com a Fazenda Estadual e/ou Municipal do domicílio ou sede do fornecedor, relativa à atividade em cujo exercício contrata ou concorre;</w:t>
      </w:r>
    </w:p>
    <w:p w14:paraId="2F3BBA3F" w14:textId="664B58FA" w:rsid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2.7</w:t>
      </w:r>
      <w:r w:rsidRPr="004215FA">
        <w:rPr>
          <w:rFonts w:ascii="Arial Narrow" w:hAnsi="Arial Narrow"/>
          <w:sz w:val="24"/>
          <w:szCs w:val="24"/>
        </w:rPr>
        <w:tab/>
      </w:r>
      <w:r w:rsidR="001C1CCE">
        <w:rPr>
          <w:rFonts w:ascii="Arial Narrow" w:hAnsi="Arial Narrow"/>
          <w:sz w:val="24"/>
          <w:szCs w:val="24"/>
        </w:rPr>
        <w:t>C</w:t>
      </w:r>
      <w:r w:rsidRPr="004215FA">
        <w:rPr>
          <w:rFonts w:ascii="Arial Narrow" w:hAnsi="Arial Narrow"/>
          <w:sz w:val="24"/>
          <w:szCs w:val="24"/>
        </w:rPr>
        <w:t>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D99CCF" w14:textId="77777777" w:rsidR="001C1CCE" w:rsidRPr="004215FA" w:rsidRDefault="001C1CCE" w:rsidP="00B04AC1">
      <w:pPr>
        <w:spacing w:line="276" w:lineRule="auto"/>
        <w:jc w:val="both"/>
        <w:rPr>
          <w:rFonts w:ascii="Arial Narrow" w:hAnsi="Arial Narrow"/>
          <w:sz w:val="24"/>
          <w:szCs w:val="24"/>
        </w:rPr>
      </w:pPr>
    </w:p>
    <w:p w14:paraId="2164D10A" w14:textId="6413F9CD" w:rsidR="004215FA" w:rsidRPr="001C1CCE" w:rsidRDefault="001C1CCE" w:rsidP="00B04AC1">
      <w:pPr>
        <w:pStyle w:val="PargrafodaLista"/>
        <w:numPr>
          <w:ilvl w:val="1"/>
          <w:numId w:val="4"/>
        </w:numPr>
        <w:spacing w:line="276" w:lineRule="auto"/>
        <w:ind w:left="0" w:firstLine="0"/>
        <w:rPr>
          <w:rFonts w:ascii="Arial Narrow" w:hAnsi="Arial Narrow"/>
          <w:b/>
          <w:bCs/>
          <w:sz w:val="24"/>
          <w:szCs w:val="24"/>
        </w:rPr>
      </w:pPr>
      <w:r w:rsidRPr="001C1CCE">
        <w:rPr>
          <w:rFonts w:ascii="Arial Narrow" w:hAnsi="Arial Narrow"/>
          <w:b/>
          <w:bCs/>
          <w:sz w:val="24"/>
          <w:szCs w:val="24"/>
        </w:rPr>
        <w:t>QUALIFICAÇÃO ECONÔMICO-FINANCEIRA:</w:t>
      </w:r>
    </w:p>
    <w:p w14:paraId="33B4316B" w14:textId="0CD14615"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3.1</w:t>
      </w:r>
      <w:r w:rsidRPr="004215FA">
        <w:rPr>
          <w:rFonts w:ascii="Arial Narrow" w:hAnsi="Arial Narrow"/>
          <w:sz w:val="24"/>
          <w:szCs w:val="24"/>
        </w:rPr>
        <w:tab/>
      </w:r>
      <w:r w:rsidR="001C1CCE">
        <w:rPr>
          <w:rFonts w:ascii="Arial Narrow" w:hAnsi="Arial Narrow"/>
          <w:sz w:val="24"/>
          <w:szCs w:val="24"/>
        </w:rPr>
        <w:t>C</w:t>
      </w:r>
      <w:r w:rsidRPr="004215FA">
        <w:rPr>
          <w:rFonts w:ascii="Arial Narrow" w:hAnsi="Arial Narrow"/>
          <w:sz w:val="24"/>
          <w:szCs w:val="24"/>
        </w:rPr>
        <w:t>ertidão negativa de falência expedida pelo distribuidor da sede do fornecedor;</w:t>
      </w:r>
    </w:p>
    <w:p w14:paraId="22D8A5F9" w14:textId="2718D441"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3.2</w:t>
      </w:r>
      <w:r w:rsidRPr="004215FA">
        <w:rPr>
          <w:rFonts w:ascii="Arial Narrow" w:hAnsi="Arial Narrow"/>
          <w:sz w:val="24"/>
          <w:szCs w:val="24"/>
        </w:rPr>
        <w:tab/>
      </w:r>
      <w:r w:rsidR="001C1CCE">
        <w:rPr>
          <w:rFonts w:ascii="Arial Narrow" w:hAnsi="Arial Narrow"/>
          <w:sz w:val="24"/>
          <w:szCs w:val="24"/>
        </w:rPr>
        <w:t>B</w:t>
      </w:r>
      <w:r w:rsidRPr="004215FA">
        <w:rPr>
          <w:rFonts w:ascii="Arial Narrow" w:hAnsi="Arial Narrow"/>
          <w:sz w:val="24"/>
          <w:szCs w:val="24"/>
        </w:rPr>
        <w:t>alanço patrimonial, demonstração de resultado de exercício e demais demonstrações contábeis dos 2 (dois) últimos exercícios sociais;</w:t>
      </w:r>
    </w:p>
    <w:p w14:paraId="6C63FB99" w14:textId="77777777"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3.2.1</w:t>
      </w:r>
      <w:r w:rsidRPr="004215FA">
        <w:rPr>
          <w:rFonts w:ascii="Arial Narrow" w:hAnsi="Arial Narrow"/>
          <w:sz w:val="24"/>
          <w:szCs w:val="24"/>
        </w:rPr>
        <w:tab/>
        <w:t>As empresas criadas no exercício financeiro da dispensa deverão atender a todas as exigências da habilitação e poderão substituir os demonstrativos contábeis pelo balanço de abertura.</w:t>
      </w:r>
    </w:p>
    <w:p w14:paraId="52B81AFC" w14:textId="77777777" w:rsidR="004215FA" w:rsidRP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3.2.2</w:t>
      </w:r>
      <w:r w:rsidRPr="004215FA">
        <w:rPr>
          <w:rFonts w:ascii="Arial Narrow" w:hAnsi="Arial Narrow"/>
          <w:sz w:val="24"/>
          <w:szCs w:val="24"/>
        </w:rPr>
        <w:tab/>
        <w:t>Os documentos referidos acima limitar-se-ão ao último exercício no caso de a pessoa jurídica ter sido constituída há menos de 2 (dois) anos.</w:t>
      </w:r>
    </w:p>
    <w:p w14:paraId="3343A5BE" w14:textId="10CFBEB5" w:rsidR="004215FA" w:rsidRDefault="004215FA" w:rsidP="00B04AC1">
      <w:pPr>
        <w:spacing w:line="276" w:lineRule="auto"/>
        <w:jc w:val="both"/>
        <w:rPr>
          <w:rFonts w:ascii="Arial Narrow" w:hAnsi="Arial Narrow"/>
          <w:sz w:val="24"/>
          <w:szCs w:val="24"/>
        </w:rPr>
      </w:pPr>
      <w:r w:rsidRPr="004215FA">
        <w:rPr>
          <w:rFonts w:ascii="Arial Narrow" w:hAnsi="Arial Narrow"/>
          <w:sz w:val="24"/>
          <w:szCs w:val="24"/>
        </w:rPr>
        <w:t>3.3</w:t>
      </w:r>
      <w:r w:rsidRPr="004215FA">
        <w:rPr>
          <w:rFonts w:ascii="Arial Narrow" w:hAnsi="Arial Narrow"/>
          <w:sz w:val="24"/>
          <w:szCs w:val="24"/>
        </w:rPr>
        <w:tab/>
      </w:r>
      <w:r w:rsidR="001C1CCE">
        <w:rPr>
          <w:rFonts w:ascii="Arial Narrow" w:hAnsi="Arial Narrow"/>
          <w:sz w:val="24"/>
          <w:szCs w:val="24"/>
        </w:rPr>
        <w:t>C</w:t>
      </w:r>
      <w:r w:rsidRPr="004215FA">
        <w:rPr>
          <w:rFonts w:ascii="Arial Narrow" w:hAnsi="Arial Narrow"/>
          <w:sz w:val="24"/>
          <w:szCs w:val="24"/>
        </w:rPr>
        <w:t>omprovação da boa situação financeira da empresa mediante obtenção de índices de Liquidez Geral (LG), Solvência Geral (SG) e Liquidez Corrente (LC), superiores a 1 (um), obtidos pela aplicação das seguintes fórmulas:</w:t>
      </w:r>
    </w:p>
    <w:p w14:paraId="67219EA5" w14:textId="0FD01283" w:rsidR="004215FA" w:rsidRDefault="004215FA" w:rsidP="00B04AC1">
      <w:pPr>
        <w:spacing w:line="276" w:lineRule="auto"/>
        <w:rPr>
          <w:rFonts w:ascii="Arial Narrow" w:hAnsi="Arial Narrow"/>
          <w:sz w:val="24"/>
          <w:szCs w:val="24"/>
        </w:rPr>
      </w:pPr>
    </w:p>
    <w:tbl>
      <w:tblPr>
        <w:tblStyle w:val="Tabelacomgrade"/>
        <w:tblW w:w="0" w:type="auto"/>
        <w:jc w:val="center"/>
        <w:tblLook w:val="04A0" w:firstRow="1" w:lastRow="0" w:firstColumn="1" w:lastColumn="0" w:noHBand="0" w:noVBand="1"/>
      </w:tblPr>
      <w:tblGrid>
        <w:gridCol w:w="3269"/>
        <w:gridCol w:w="3535"/>
      </w:tblGrid>
      <w:tr w:rsidR="000F29C4" w14:paraId="0B371118" w14:textId="77777777" w:rsidTr="001C1CCE">
        <w:trPr>
          <w:jc w:val="center"/>
        </w:trPr>
        <w:tc>
          <w:tcPr>
            <w:tcW w:w="3269" w:type="dxa"/>
            <w:vMerge w:val="restart"/>
            <w:tcBorders>
              <w:top w:val="nil"/>
              <w:left w:val="nil"/>
              <w:bottom w:val="nil"/>
              <w:right w:val="nil"/>
            </w:tcBorders>
            <w:vAlign w:val="center"/>
          </w:tcPr>
          <w:p w14:paraId="1125B911" w14:textId="35A54C38" w:rsidR="000F29C4" w:rsidRPr="000F29C4" w:rsidRDefault="000F29C4" w:rsidP="00B04AC1">
            <w:pPr>
              <w:spacing w:line="276" w:lineRule="auto"/>
              <w:jc w:val="center"/>
              <w:rPr>
                <w:rFonts w:ascii="Arial Narrow" w:hAnsi="Arial Narrow"/>
                <w:sz w:val="20"/>
                <w:szCs w:val="20"/>
              </w:rPr>
            </w:pPr>
            <w:r w:rsidRPr="000F29C4">
              <w:rPr>
                <w:rFonts w:ascii="Arial Narrow" w:hAnsi="Arial Narrow"/>
                <w:sz w:val="20"/>
                <w:szCs w:val="20"/>
              </w:rPr>
              <w:t>LG</w:t>
            </w:r>
            <w:r>
              <w:rPr>
                <w:rFonts w:ascii="Arial Narrow" w:hAnsi="Arial Narrow"/>
                <w:sz w:val="20"/>
                <w:szCs w:val="20"/>
              </w:rPr>
              <w:t xml:space="preserve"> =</w:t>
            </w:r>
          </w:p>
        </w:tc>
        <w:tc>
          <w:tcPr>
            <w:tcW w:w="3535" w:type="dxa"/>
            <w:tcBorders>
              <w:top w:val="nil"/>
              <w:left w:val="nil"/>
              <w:right w:val="nil"/>
            </w:tcBorders>
          </w:tcPr>
          <w:p w14:paraId="6F397B2B" w14:textId="5614602F" w:rsidR="000F29C4" w:rsidRPr="000F29C4" w:rsidRDefault="000F29C4" w:rsidP="00B04AC1">
            <w:pPr>
              <w:spacing w:line="276" w:lineRule="auto"/>
              <w:jc w:val="center"/>
              <w:rPr>
                <w:rFonts w:ascii="Arial Narrow" w:hAnsi="Arial Narrow"/>
                <w:sz w:val="20"/>
                <w:szCs w:val="20"/>
              </w:rPr>
            </w:pPr>
            <w:r w:rsidRPr="000F29C4">
              <w:rPr>
                <w:rFonts w:ascii="Arial Narrow" w:hAnsi="Arial Narrow"/>
                <w:sz w:val="20"/>
                <w:szCs w:val="20"/>
              </w:rPr>
              <w:t>Ativo Circulante + Realizável a Longo Prazo</w:t>
            </w:r>
          </w:p>
        </w:tc>
      </w:tr>
      <w:tr w:rsidR="001C1CCE" w14:paraId="4B7B5708" w14:textId="77777777" w:rsidTr="001C1CCE">
        <w:trPr>
          <w:trHeight w:val="584"/>
          <w:jc w:val="center"/>
        </w:trPr>
        <w:tc>
          <w:tcPr>
            <w:tcW w:w="3269" w:type="dxa"/>
            <w:vMerge/>
            <w:tcBorders>
              <w:top w:val="nil"/>
              <w:left w:val="nil"/>
              <w:bottom w:val="nil"/>
              <w:right w:val="nil"/>
            </w:tcBorders>
            <w:vAlign w:val="center"/>
          </w:tcPr>
          <w:p w14:paraId="5A976B8E" w14:textId="77777777" w:rsidR="001C1CCE" w:rsidRPr="000F29C4" w:rsidRDefault="001C1CCE" w:rsidP="00B04AC1">
            <w:pPr>
              <w:spacing w:line="276" w:lineRule="auto"/>
              <w:jc w:val="center"/>
              <w:rPr>
                <w:rFonts w:ascii="Arial Narrow" w:hAnsi="Arial Narrow"/>
                <w:sz w:val="20"/>
                <w:szCs w:val="20"/>
              </w:rPr>
            </w:pPr>
          </w:p>
        </w:tc>
        <w:tc>
          <w:tcPr>
            <w:tcW w:w="3535" w:type="dxa"/>
            <w:vMerge w:val="restart"/>
            <w:tcBorders>
              <w:left w:val="nil"/>
              <w:right w:val="nil"/>
            </w:tcBorders>
          </w:tcPr>
          <w:p w14:paraId="2B412FC1" w14:textId="0707796B" w:rsidR="001C1CCE" w:rsidRDefault="001C1CCE" w:rsidP="00B04AC1">
            <w:pPr>
              <w:spacing w:line="276" w:lineRule="auto"/>
              <w:jc w:val="center"/>
              <w:rPr>
                <w:rFonts w:ascii="Arial Narrow" w:hAnsi="Arial Narrow"/>
                <w:sz w:val="20"/>
                <w:szCs w:val="20"/>
              </w:rPr>
            </w:pPr>
            <w:r w:rsidRPr="000F29C4">
              <w:rPr>
                <w:rFonts w:ascii="Arial Narrow" w:hAnsi="Arial Narrow"/>
                <w:sz w:val="20"/>
                <w:szCs w:val="20"/>
              </w:rPr>
              <w:t>Passivo Circulante + Passivo Não Circulante</w:t>
            </w:r>
          </w:p>
          <w:p w14:paraId="44C9B5FE" w14:textId="77777777" w:rsidR="001C1CCE" w:rsidRPr="000F29C4" w:rsidRDefault="001C1CCE" w:rsidP="00B04AC1">
            <w:pPr>
              <w:spacing w:line="276" w:lineRule="auto"/>
              <w:jc w:val="center"/>
              <w:rPr>
                <w:rFonts w:ascii="Arial Narrow" w:hAnsi="Arial Narrow"/>
                <w:sz w:val="20"/>
                <w:szCs w:val="20"/>
              </w:rPr>
            </w:pPr>
          </w:p>
          <w:p w14:paraId="7E061C5F" w14:textId="7ED1D68D" w:rsidR="001C1CCE" w:rsidRPr="000F29C4" w:rsidRDefault="001C1CCE" w:rsidP="00B04AC1">
            <w:pPr>
              <w:spacing w:line="276" w:lineRule="auto"/>
              <w:jc w:val="center"/>
              <w:rPr>
                <w:rFonts w:ascii="Arial Narrow" w:hAnsi="Arial Narrow"/>
                <w:sz w:val="20"/>
                <w:szCs w:val="20"/>
              </w:rPr>
            </w:pPr>
            <w:r w:rsidRPr="000F29C4">
              <w:rPr>
                <w:rFonts w:ascii="Arial Narrow" w:hAnsi="Arial Narrow"/>
                <w:sz w:val="20"/>
                <w:szCs w:val="20"/>
              </w:rPr>
              <w:t>Ativo</w:t>
            </w:r>
            <w:r w:rsidRPr="000F29C4">
              <w:rPr>
                <w:rFonts w:ascii="Arial Narrow" w:hAnsi="Arial Narrow"/>
                <w:spacing w:val="-2"/>
                <w:sz w:val="20"/>
                <w:szCs w:val="20"/>
              </w:rPr>
              <w:t xml:space="preserve"> </w:t>
            </w:r>
            <w:r w:rsidRPr="000F29C4">
              <w:rPr>
                <w:rFonts w:ascii="Arial Narrow" w:hAnsi="Arial Narrow"/>
                <w:sz w:val="20"/>
                <w:szCs w:val="20"/>
              </w:rPr>
              <w:t>Total</w:t>
            </w:r>
          </w:p>
        </w:tc>
      </w:tr>
      <w:tr w:rsidR="001C1CCE" w14:paraId="6A09E52B" w14:textId="77777777" w:rsidTr="001C1CCE">
        <w:trPr>
          <w:trHeight w:val="344"/>
          <w:jc w:val="center"/>
        </w:trPr>
        <w:tc>
          <w:tcPr>
            <w:tcW w:w="3269" w:type="dxa"/>
            <w:vMerge w:val="restart"/>
            <w:tcBorders>
              <w:top w:val="nil"/>
              <w:left w:val="nil"/>
              <w:bottom w:val="nil"/>
              <w:right w:val="nil"/>
            </w:tcBorders>
            <w:vAlign w:val="center"/>
          </w:tcPr>
          <w:p w14:paraId="70647FAC" w14:textId="71A5541E" w:rsidR="001C1CCE" w:rsidRPr="000F29C4" w:rsidRDefault="001C1CCE" w:rsidP="00B04AC1">
            <w:pPr>
              <w:spacing w:line="276" w:lineRule="auto"/>
              <w:jc w:val="center"/>
              <w:rPr>
                <w:rFonts w:ascii="Arial Narrow" w:hAnsi="Arial Narrow"/>
                <w:sz w:val="20"/>
                <w:szCs w:val="20"/>
              </w:rPr>
            </w:pPr>
            <w:r w:rsidRPr="000F29C4">
              <w:rPr>
                <w:rFonts w:ascii="Arial Narrow" w:hAnsi="Arial Narrow"/>
                <w:sz w:val="20"/>
                <w:szCs w:val="20"/>
              </w:rPr>
              <w:t>SG</w:t>
            </w:r>
            <w:r>
              <w:rPr>
                <w:rFonts w:ascii="Arial Narrow" w:hAnsi="Arial Narrow"/>
                <w:sz w:val="20"/>
                <w:szCs w:val="20"/>
              </w:rPr>
              <w:t xml:space="preserve"> =</w:t>
            </w:r>
          </w:p>
        </w:tc>
        <w:tc>
          <w:tcPr>
            <w:tcW w:w="3535" w:type="dxa"/>
            <w:vMerge/>
            <w:tcBorders>
              <w:left w:val="nil"/>
              <w:right w:val="nil"/>
            </w:tcBorders>
          </w:tcPr>
          <w:p w14:paraId="5A82E14B" w14:textId="2488B2D4" w:rsidR="001C1CCE" w:rsidRPr="000F29C4" w:rsidRDefault="001C1CCE" w:rsidP="00B04AC1">
            <w:pPr>
              <w:spacing w:line="276" w:lineRule="auto"/>
              <w:jc w:val="center"/>
              <w:rPr>
                <w:rFonts w:ascii="Arial Narrow" w:hAnsi="Arial Narrow"/>
                <w:sz w:val="20"/>
                <w:szCs w:val="20"/>
              </w:rPr>
            </w:pPr>
          </w:p>
        </w:tc>
      </w:tr>
      <w:tr w:rsidR="001C1CCE" w14:paraId="4FF6B18B" w14:textId="77777777" w:rsidTr="001C1CCE">
        <w:trPr>
          <w:trHeight w:val="584"/>
          <w:jc w:val="center"/>
        </w:trPr>
        <w:tc>
          <w:tcPr>
            <w:tcW w:w="3269" w:type="dxa"/>
            <w:vMerge/>
            <w:tcBorders>
              <w:top w:val="nil"/>
              <w:left w:val="nil"/>
              <w:bottom w:val="nil"/>
              <w:right w:val="nil"/>
            </w:tcBorders>
            <w:vAlign w:val="center"/>
          </w:tcPr>
          <w:p w14:paraId="2A07AE00" w14:textId="77777777" w:rsidR="001C1CCE" w:rsidRPr="000F29C4" w:rsidRDefault="001C1CCE" w:rsidP="00B04AC1">
            <w:pPr>
              <w:spacing w:line="276" w:lineRule="auto"/>
              <w:jc w:val="center"/>
              <w:rPr>
                <w:rFonts w:ascii="Arial Narrow" w:hAnsi="Arial Narrow"/>
                <w:sz w:val="20"/>
                <w:szCs w:val="20"/>
              </w:rPr>
            </w:pPr>
          </w:p>
        </w:tc>
        <w:tc>
          <w:tcPr>
            <w:tcW w:w="3535" w:type="dxa"/>
            <w:vMerge w:val="restart"/>
            <w:tcBorders>
              <w:left w:val="nil"/>
              <w:right w:val="nil"/>
            </w:tcBorders>
          </w:tcPr>
          <w:p w14:paraId="2272DCA8" w14:textId="0957ACFD" w:rsidR="001C1CCE" w:rsidRDefault="001C1CCE" w:rsidP="00B04AC1">
            <w:pPr>
              <w:spacing w:line="276" w:lineRule="auto"/>
              <w:jc w:val="center"/>
              <w:rPr>
                <w:rFonts w:ascii="Arial Narrow" w:hAnsi="Arial Narrow"/>
                <w:sz w:val="20"/>
                <w:szCs w:val="20"/>
              </w:rPr>
            </w:pPr>
            <w:r w:rsidRPr="000F29C4">
              <w:rPr>
                <w:rFonts w:ascii="Arial Narrow" w:hAnsi="Arial Narrow"/>
                <w:sz w:val="20"/>
                <w:szCs w:val="20"/>
              </w:rPr>
              <w:t>Passivo Circulante + Passivo Não Circulante</w:t>
            </w:r>
          </w:p>
          <w:p w14:paraId="039425FA" w14:textId="77777777" w:rsidR="001C1CCE" w:rsidRPr="000F29C4" w:rsidRDefault="001C1CCE" w:rsidP="00B04AC1">
            <w:pPr>
              <w:spacing w:line="276" w:lineRule="auto"/>
              <w:jc w:val="center"/>
              <w:rPr>
                <w:rFonts w:ascii="Arial Narrow" w:hAnsi="Arial Narrow"/>
                <w:sz w:val="20"/>
                <w:szCs w:val="20"/>
              </w:rPr>
            </w:pPr>
          </w:p>
          <w:p w14:paraId="03AAF146" w14:textId="2B87EE73" w:rsidR="001C1CCE" w:rsidRPr="000F29C4" w:rsidRDefault="001C1CCE" w:rsidP="00B04AC1">
            <w:pPr>
              <w:spacing w:line="276" w:lineRule="auto"/>
              <w:jc w:val="center"/>
              <w:rPr>
                <w:rFonts w:ascii="Arial Narrow" w:hAnsi="Arial Narrow"/>
                <w:sz w:val="20"/>
                <w:szCs w:val="20"/>
              </w:rPr>
            </w:pPr>
            <w:r w:rsidRPr="000F29C4">
              <w:rPr>
                <w:rFonts w:ascii="Arial Narrow" w:hAnsi="Arial Narrow"/>
                <w:sz w:val="20"/>
                <w:szCs w:val="20"/>
              </w:rPr>
              <w:t>Ativo Circulante</w:t>
            </w:r>
          </w:p>
        </w:tc>
      </w:tr>
      <w:tr w:rsidR="001C1CCE" w14:paraId="0026B937" w14:textId="77777777" w:rsidTr="001C1CCE">
        <w:trPr>
          <w:trHeight w:val="344"/>
          <w:jc w:val="center"/>
        </w:trPr>
        <w:tc>
          <w:tcPr>
            <w:tcW w:w="3269" w:type="dxa"/>
            <w:vMerge w:val="restart"/>
            <w:tcBorders>
              <w:top w:val="nil"/>
              <w:left w:val="nil"/>
              <w:bottom w:val="nil"/>
              <w:right w:val="nil"/>
            </w:tcBorders>
            <w:vAlign w:val="center"/>
          </w:tcPr>
          <w:p w14:paraId="55C6A4BF" w14:textId="7F49ABEA" w:rsidR="001C1CCE" w:rsidRPr="000F29C4" w:rsidRDefault="001C1CCE" w:rsidP="00B04AC1">
            <w:pPr>
              <w:spacing w:line="276" w:lineRule="auto"/>
              <w:jc w:val="center"/>
              <w:rPr>
                <w:rFonts w:ascii="Arial Narrow" w:hAnsi="Arial Narrow"/>
                <w:sz w:val="20"/>
                <w:szCs w:val="20"/>
              </w:rPr>
            </w:pPr>
            <w:r w:rsidRPr="000F29C4">
              <w:rPr>
                <w:rFonts w:ascii="Arial Narrow" w:hAnsi="Arial Narrow"/>
                <w:sz w:val="20"/>
                <w:szCs w:val="20"/>
              </w:rPr>
              <w:t>LC</w:t>
            </w:r>
            <w:r>
              <w:rPr>
                <w:rFonts w:ascii="Arial Narrow" w:hAnsi="Arial Narrow"/>
                <w:sz w:val="20"/>
                <w:szCs w:val="20"/>
              </w:rPr>
              <w:t xml:space="preserve"> =</w:t>
            </w:r>
          </w:p>
        </w:tc>
        <w:tc>
          <w:tcPr>
            <w:tcW w:w="3535" w:type="dxa"/>
            <w:vMerge/>
            <w:tcBorders>
              <w:left w:val="nil"/>
              <w:right w:val="nil"/>
            </w:tcBorders>
          </w:tcPr>
          <w:p w14:paraId="40AB213B" w14:textId="3FF12DB2" w:rsidR="001C1CCE" w:rsidRPr="000F29C4" w:rsidRDefault="001C1CCE" w:rsidP="00B04AC1">
            <w:pPr>
              <w:spacing w:line="276" w:lineRule="auto"/>
              <w:jc w:val="center"/>
              <w:rPr>
                <w:rFonts w:ascii="Arial Narrow" w:hAnsi="Arial Narrow"/>
                <w:sz w:val="20"/>
                <w:szCs w:val="20"/>
              </w:rPr>
            </w:pPr>
          </w:p>
        </w:tc>
      </w:tr>
      <w:tr w:rsidR="000F29C4" w14:paraId="5C4D1EF5" w14:textId="77777777" w:rsidTr="001C1CCE">
        <w:trPr>
          <w:jc w:val="center"/>
        </w:trPr>
        <w:tc>
          <w:tcPr>
            <w:tcW w:w="3269" w:type="dxa"/>
            <w:vMerge/>
            <w:tcBorders>
              <w:top w:val="nil"/>
              <w:left w:val="nil"/>
              <w:bottom w:val="nil"/>
              <w:right w:val="nil"/>
            </w:tcBorders>
          </w:tcPr>
          <w:p w14:paraId="689C3238" w14:textId="77777777" w:rsidR="000F29C4" w:rsidRPr="000F29C4" w:rsidRDefault="000F29C4" w:rsidP="00B04AC1">
            <w:pPr>
              <w:spacing w:line="276" w:lineRule="auto"/>
              <w:rPr>
                <w:rFonts w:ascii="Arial Narrow" w:hAnsi="Arial Narrow"/>
                <w:sz w:val="20"/>
                <w:szCs w:val="20"/>
              </w:rPr>
            </w:pPr>
          </w:p>
        </w:tc>
        <w:tc>
          <w:tcPr>
            <w:tcW w:w="3535" w:type="dxa"/>
            <w:tcBorders>
              <w:left w:val="nil"/>
              <w:bottom w:val="nil"/>
              <w:right w:val="nil"/>
            </w:tcBorders>
          </w:tcPr>
          <w:p w14:paraId="4B3F73DF" w14:textId="53D9E705" w:rsidR="000F29C4" w:rsidRPr="000F29C4" w:rsidRDefault="000F29C4" w:rsidP="00B04AC1">
            <w:pPr>
              <w:spacing w:line="276" w:lineRule="auto"/>
              <w:jc w:val="center"/>
              <w:rPr>
                <w:rFonts w:ascii="Arial Narrow" w:hAnsi="Arial Narrow"/>
                <w:sz w:val="20"/>
                <w:szCs w:val="20"/>
              </w:rPr>
            </w:pPr>
            <w:r w:rsidRPr="000F29C4">
              <w:rPr>
                <w:rFonts w:ascii="Arial Narrow" w:hAnsi="Arial Narrow"/>
                <w:sz w:val="20"/>
                <w:szCs w:val="20"/>
              </w:rPr>
              <w:t>Passivo Circulante</w:t>
            </w:r>
          </w:p>
        </w:tc>
      </w:tr>
    </w:tbl>
    <w:p w14:paraId="38F07F33" w14:textId="77777777" w:rsidR="001C1CCE" w:rsidRDefault="001C1CCE" w:rsidP="00B04AC1">
      <w:pPr>
        <w:spacing w:line="276" w:lineRule="auto"/>
        <w:jc w:val="both"/>
        <w:rPr>
          <w:rFonts w:ascii="Arial Narrow" w:hAnsi="Arial Narrow"/>
          <w:sz w:val="24"/>
          <w:szCs w:val="24"/>
        </w:rPr>
      </w:pPr>
    </w:p>
    <w:p w14:paraId="0B99A060" w14:textId="62BC8C99" w:rsidR="001C1CCE" w:rsidRPr="001C1CCE" w:rsidRDefault="001C1CCE" w:rsidP="00B04AC1">
      <w:pPr>
        <w:spacing w:line="276" w:lineRule="auto"/>
        <w:jc w:val="both"/>
        <w:rPr>
          <w:rFonts w:ascii="Arial Narrow" w:hAnsi="Arial Narrow"/>
          <w:sz w:val="24"/>
          <w:szCs w:val="24"/>
        </w:rPr>
      </w:pPr>
      <w:r w:rsidRPr="001C1CCE">
        <w:rPr>
          <w:rFonts w:ascii="Arial Narrow" w:hAnsi="Arial Narrow"/>
          <w:sz w:val="24"/>
          <w:szCs w:val="24"/>
        </w:rPr>
        <w:t>3.3.1</w:t>
      </w:r>
      <w:r w:rsidRPr="001C1CCE">
        <w:rPr>
          <w:rFonts w:ascii="Arial Narrow" w:hAnsi="Arial Narrow"/>
          <w:sz w:val="24"/>
          <w:szCs w:val="24"/>
        </w:rPr>
        <w:tab/>
        <w:t>As empresas, que apresentarem resultado inferior ou igual a 1(um) em qualquer dos índices de Liquidez Geral (LG), Solvência Geral (SG) e Liquidez Corrente (LC), deverão comprovar capital ou patrimônio líquido mínimo de 10%</w:t>
      </w:r>
      <w:r w:rsidR="00CB1DDD">
        <w:rPr>
          <w:rFonts w:ascii="Arial Narrow" w:hAnsi="Arial Narrow"/>
          <w:sz w:val="24"/>
          <w:szCs w:val="24"/>
        </w:rPr>
        <w:t xml:space="preserve"> </w:t>
      </w:r>
      <w:r w:rsidRPr="001C1CCE">
        <w:rPr>
          <w:rFonts w:ascii="Arial Narrow" w:hAnsi="Arial Narrow"/>
          <w:sz w:val="24"/>
          <w:szCs w:val="24"/>
        </w:rPr>
        <w:t>(dez por cento) do valor total estimado da contratação ou do item pertinente.</w:t>
      </w:r>
    </w:p>
    <w:p w14:paraId="1FAA34DB" w14:textId="77777777" w:rsidR="001C1CCE" w:rsidRPr="001C1CCE" w:rsidRDefault="001C1CCE" w:rsidP="00B04AC1">
      <w:pPr>
        <w:spacing w:line="276" w:lineRule="auto"/>
        <w:jc w:val="both"/>
        <w:rPr>
          <w:rFonts w:ascii="Arial Narrow" w:hAnsi="Arial Narrow"/>
          <w:sz w:val="24"/>
          <w:szCs w:val="24"/>
        </w:rPr>
      </w:pPr>
      <w:r w:rsidRPr="001C1CCE">
        <w:rPr>
          <w:rFonts w:ascii="Arial Narrow" w:hAnsi="Arial Narrow"/>
          <w:sz w:val="24"/>
          <w:szCs w:val="24"/>
        </w:rPr>
        <w:lastRenderedPageBreak/>
        <w:t>3.3.2</w:t>
      </w:r>
      <w:r w:rsidRPr="001C1CCE">
        <w:rPr>
          <w:rFonts w:ascii="Arial Narrow" w:hAnsi="Arial Narrow"/>
          <w:sz w:val="24"/>
          <w:szCs w:val="24"/>
        </w:rPr>
        <w:tab/>
        <w:t>O atendimento dos índices econômicos previstos neste item deverá ser atestado mediante declaração assinada por profissional habilitado da área contábil, apresentada pelo fornecedor.</w:t>
      </w:r>
    </w:p>
    <w:p w14:paraId="312E574E" w14:textId="5A995415" w:rsidR="001C1CCE" w:rsidRPr="00CB1DDD" w:rsidRDefault="00CB1DDD" w:rsidP="00B04AC1">
      <w:pPr>
        <w:pStyle w:val="PargrafodaLista"/>
        <w:numPr>
          <w:ilvl w:val="1"/>
          <w:numId w:val="4"/>
        </w:numPr>
        <w:spacing w:line="276" w:lineRule="auto"/>
        <w:ind w:left="0" w:firstLine="0"/>
        <w:rPr>
          <w:rFonts w:ascii="Arial Narrow" w:hAnsi="Arial Narrow"/>
          <w:b/>
          <w:bCs/>
          <w:sz w:val="24"/>
          <w:szCs w:val="24"/>
        </w:rPr>
      </w:pPr>
      <w:r w:rsidRPr="00CB1DDD">
        <w:rPr>
          <w:rFonts w:ascii="Arial Narrow" w:hAnsi="Arial Narrow"/>
          <w:b/>
          <w:bCs/>
          <w:sz w:val="24"/>
          <w:szCs w:val="24"/>
        </w:rPr>
        <w:t>QUALIFICAÇÃO TÉCNICA</w:t>
      </w:r>
    </w:p>
    <w:p w14:paraId="66BE73F2" w14:textId="77777777" w:rsidR="001C1CCE" w:rsidRPr="001C1CCE" w:rsidRDefault="001C1CCE" w:rsidP="00B04AC1">
      <w:pPr>
        <w:spacing w:line="276" w:lineRule="auto"/>
        <w:jc w:val="both"/>
        <w:rPr>
          <w:rFonts w:ascii="Arial Narrow" w:hAnsi="Arial Narrow"/>
          <w:sz w:val="24"/>
          <w:szCs w:val="24"/>
        </w:rPr>
      </w:pPr>
      <w:r w:rsidRPr="001C1CCE">
        <w:rPr>
          <w:rFonts w:ascii="Arial Narrow" w:hAnsi="Arial Narrow"/>
          <w:sz w:val="24"/>
          <w:szCs w:val="24"/>
        </w:rPr>
        <w:t>4.1</w:t>
      </w:r>
      <w:r w:rsidRPr="001C1CCE">
        <w:rPr>
          <w:rFonts w:ascii="Arial Narrow" w:hAnsi="Arial Narrow"/>
          <w:sz w:val="24"/>
          <w:szCs w:val="24"/>
        </w:rPr>
        <w:tab/>
        <w:t>Comprovação de aptidão para a prestação dos serviços em características, quantidades e prazos compatíveis com o objeto desta dispensa, ou com o item pertinente, mediante a apresentação de atestado(s) fornecido(s) por pessoas jurídicas de direito público ou privado.</w:t>
      </w:r>
    </w:p>
    <w:p w14:paraId="3372E654" w14:textId="77777777" w:rsidR="001C1CCE" w:rsidRPr="001C1CCE" w:rsidRDefault="001C1CCE" w:rsidP="00B04AC1">
      <w:pPr>
        <w:spacing w:line="276" w:lineRule="auto"/>
        <w:jc w:val="both"/>
        <w:rPr>
          <w:rFonts w:ascii="Arial Narrow" w:hAnsi="Arial Narrow"/>
          <w:sz w:val="24"/>
          <w:szCs w:val="24"/>
        </w:rPr>
      </w:pPr>
      <w:r w:rsidRPr="001C1CCE">
        <w:rPr>
          <w:rFonts w:ascii="Arial Narrow" w:hAnsi="Arial Narrow"/>
          <w:sz w:val="24"/>
          <w:szCs w:val="24"/>
        </w:rPr>
        <w:t>4.1.1</w:t>
      </w:r>
      <w:r w:rsidRPr="001C1CCE">
        <w:rPr>
          <w:rFonts w:ascii="Arial Narrow" w:hAnsi="Arial Narrow"/>
          <w:sz w:val="24"/>
          <w:szCs w:val="24"/>
        </w:rPr>
        <w:tab/>
        <w:t>Para fins da comprovação de que trata este subitem, os atestados deverão dizer respeito a contratos executados com as seguintes características mínimas:</w:t>
      </w:r>
    </w:p>
    <w:p w14:paraId="714E9549" w14:textId="5524632C" w:rsidR="00CB1DDD" w:rsidRPr="00CB1DDD" w:rsidRDefault="001C1CCE" w:rsidP="00B04AC1">
      <w:pPr>
        <w:spacing w:line="276" w:lineRule="auto"/>
        <w:jc w:val="both"/>
        <w:rPr>
          <w:rFonts w:ascii="Arial Narrow" w:hAnsi="Arial Narrow"/>
          <w:sz w:val="24"/>
          <w:szCs w:val="24"/>
        </w:rPr>
      </w:pPr>
      <w:r w:rsidRPr="001C1CCE">
        <w:rPr>
          <w:rFonts w:ascii="Arial Narrow" w:hAnsi="Arial Narrow"/>
          <w:sz w:val="24"/>
          <w:szCs w:val="24"/>
        </w:rPr>
        <w:t>4.1.2</w:t>
      </w:r>
      <w:r w:rsidRPr="001C1CCE">
        <w:rPr>
          <w:rFonts w:ascii="Arial Narrow" w:hAnsi="Arial Narrow"/>
          <w:sz w:val="24"/>
          <w:szCs w:val="24"/>
        </w:rPr>
        <w:tab/>
        <w:t>. Deverá haver a comprovação da experiência mínima na prestação dos serviços, sendo aceito atestados de eventos diferentes (atestado que comprove que já</w:t>
      </w:r>
      <w:r w:rsidR="00CB1DDD" w:rsidRPr="00CB1DDD">
        <w:t xml:space="preserve"> </w:t>
      </w:r>
      <w:r w:rsidR="00CB1DDD" w:rsidRPr="00CB1DDD">
        <w:rPr>
          <w:rFonts w:ascii="Arial Narrow" w:hAnsi="Arial Narrow"/>
          <w:sz w:val="24"/>
          <w:szCs w:val="24"/>
        </w:rPr>
        <w:t>realizou este tipo de objeto – eventos</w:t>
      </w:r>
      <w:r w:rsidR="00CB1DDD">
        <w:rPr>
          <w:rFonts w:ascii="Arial Narrow" w:hAnsi="Arial Narrow"/>
          <w:sz w:val="24"/>
          <w:szCs w:val="24"/>
        </w:rPr>
        <w:t xml:space="preserve"> corporativos</w:t>
      </w:r>
      <w:r w:rsidR="00CB1DDD" w:rsidRPr="00CB1DDD">
        <w:rPr>
          <w:rFonts w:ascii="Arial Narrow" w:hAnsi="Arial Narrow"/>
          <w:sz w:val="24"/>
          <w:szCs w:val="24"/>
        </w:rPr>
        <w:t>), não havendo obrigatoriedade, conforme item</w:t>
      </w:r>
      <w:r w:rsidR="00CB1DDD">
        <w:rPr>
          <w:rFonts w:ascii="Arial Narrow" w:hAnsi="Arial Narrow"/>
          <w:sz w:val="24"/>
          <w:szCs w:val="24"/>
        </w:rPr>
        <w:t xml:space="preserve"> </w:t>
      </w:r>
      <w:r w:rsidR="00CB1DDD" w:rsidRPr="00CB1DDD">
        <w:rPr>
          <w:rFonts w:ascii="Arial Narrow" w:hAnsi="Arial Narrow"/>
          <w:sz w:val="24"/>
          <w:szCs w:val="24"/>
        </w:rPr>
        <w:t>10.7.1 do Anexo VII-A da IN SEGES/MPDG n. 5/2017.</w:t>
      </w:r>
    </w:p>
    <w:p w14:paraId="6EC21398" w14:textId="77777777" w:rsidR="00CB1DDD" w:rsidRPr="00CB1DDD" w:rsidRDefault="00CB1DDD" w:rsidP="00B04AC1">
      <w:pPr>
        <w:spacing w:line="276" w:lineRule="auto"/>
        <w:jc w:val="both"/>
        <w:rPr>
          <w:rFonts w:ascii="Arial Narrow" w:hAnsi="Arial Narrow"/>
          <w:sz w:val="24"/>
          <w:szCs w:val="24"/>
        </w:rPr>
      </w:pPr>
      <w:r w:rsidRPr="00CB1DDD">
        <w:rPr>
          <w:rFonts w:ascii="Arial Narrow" w:hAnsi="Arial Narrow"/>
          <w:sz w:val="24"/>
          <w:szCs w:val="24"/>
        </w:rPr>
        <w:t>4.1.3</w:t>
      </w:r>
      <w:r w:rsidRPr="00CB1DDD">
        <w:rPr>
          <w:rFonts w:ascii="Arial Narrow" w:hAnsi="Arial Narrow"/>
          <w:sz w:val="24"/>
          <w:szCs w:val="24"/>
        </w:rPr>
        <w:tab/>
        <w:t>Os atestados deverão referir-se a serviços prestados no âmbito de sua atividade econômica principal ou secundária especificadas no contrato social vigente;</w:t>
      </w:r>
    </w:p>
    <w:p w14:paraId="3C62D4A7" w14:textId="6FFD72A3" w:rsidR="004215FA" w:rsidRDefault="00CB1DDD" w:rsidP="00B04AC1">
      <w:pPr>
        <w:spacing w:line="276" w:lineRule="auto"/>
        <w:jc w:val="both"/>
        <w:rPr>
          <w:rFonts w:ascii="Arial Narrow" w:hAnsi="Arial Narrow"/>
          <w:sz w:val="24"/>
          <w:szCs w:val="24"/>
        </w:rPr>
      </w:pPr>
      <w:r w:rsidRPr="00CB1DDD">
        <w:rPr>
          <w:rFonts w:ascii="Arial Narrow" w:hAnsi="Arial Narrow"/>
          <w:sz w:val="24"/>
          <w:szCs w:val="24"/>
        </w:rPr>
        <w:t>4.1.4</w:t>
      </w:r>
      <w:r w:rsidRPr="00CB1DDD">
        <w:rPr>
          <w:rFonts w:ascii="Arial Narrow" w:hAnsi="Arial Narrow"/>
          <w:sz w:val="24"/>
          <w:szCs w:val="24"/>
        </w:rPr>
        <w:tab/>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6923C761" w14:textId="1CA4D14C" w:rsidR="00CB1DDD" w:rsidRDefault="00CB1DDD" w:rsidP="00B04AC1">
      <w:pPr>
        <w:spacing w:line="276" w:lineRule="auto"/>
        <w:jc w:val="both"/>
        <w:rPr>
          <w:rFonts w:ascii="Arial Narrow" w:hAnsi="Arial Narrow"/>
          <w:sz w:val="24"/>
          <w:szCs w:val="24"/>
        </w:rPr>
      </w:pPr>
    </w:p>
    <w:p w14:paraId="79FE0A27" w14:textId="21D86731" w:rsidR="00CB1DDD" w:rsidRDefault="00CB1DDD" w:rsidP="008D7392">
      <w:pPr>
        <w:spacing w:before="240" w:line="360" w:lineRule="auto"/>
        <w:jc w:val="both"/>
        <w:rPr>
          <w:rFonts w:ascii="Arial Narrow" w:hAnsi="Arial Narrow"/>
          <w:sz w:val="24"/>
          <w:szCs w:val="24"/>
        </w:rPr>
      </w:pPr>
    </w:p>
    <w:p w14:paraId="05FB815F" w14:textId="1C9EC054" w:rsidR="00CB1DDD" w:rsidRDefault="00CB1DDD" w:rsidP="008D7392">
      <w:pPr>
        <w:spacing w:before="240" w:line="360" w:lineRule="auto"/>
        <w:jc w:val="both"/>
        <w:rPr>
          <w:rFonts w:ascii="Arial Narrow" w:hAnsi="Arial Narrow"/>
          <w:sz w:val="24"/>
          <w:szCs w:val="24"/>
        </w:rPr>
      </w:pPr>
    </w:p>
    <w:p w14:paraId="11450D71" w14:textId="21216100" w:rsidR="00CB1DDD" w:rsidRDefault="00CB1DDD" w:rsidP="008D7392">
      <w:pPr>
        <w:spacing w:before="240" w:line="360" w:lineRule="auto"/>
        <w:jc w:val="both"/>
        <w:rPr>
          <w:rFonts w:ascii="Arial Narrow" w:hAnsi="Arial Narrow"/>
          <w:sz w:val="24"/>
          <w:szCs w:val="24"/>
        </w:rPr>
      </w:pPr>
    </w:p>
    <w:p w14:paraId="1892F247" w14:textId="586546E3" w:rsidR="00CB1DDD" w:rsidRDefault="00CB1DDD" w:rsidP="008D7392">
      <w:pPr>
        <w:spacing w:before="240" w:line="360" w:lineRule="auto"/>
        <w:jc w:val="both"/>
        <w:rPr>
          <w:rFonts w:ascii="Arial Narrow" w:hAnsi="Arial Narrow"/>
          <w:sz w:val="24"/>
          <w:szCs w:val="24"/>
        </w:rPr>
      </w:pPr>
    </w:p>
    <w:p w14:paraId="405D5C0A" w14:textId="58A0C2D9" w:rsidR="00CB1DDD" w:rsidRDefault="00CB1DDD" w:rsidP="008D7392">
      <w:pPr>
        <w:spacing w:before="240" w:line="360" w:lineRule="auto"/>
        <w:jc w:val="both"/>
        <w:rPr>
          <w:rFonts w:ascii="Arial Narrow" w:hAnsi="Arial Narrow"/>
          <w:sz w:val="24"/>
          <w:szCs w:val="24"/>
        </w:rPr>
      </w:pPr>
    </w:p>
    <w:p w14:paraId="2A5FE928" w14:textId="7EA6EFE7" w:rsidR="00CB1DDD" w:rsidRDefault="00CB1DDD" w:rsidP="008D7392">
      <w:pPr>
        <w:spacing w:before="240" w:line="360" w:lineRule="auto"/>
        <w:jc w:val="both"/>
        <w:rPr>
          <w:rFonts w:ascii="Arial Narrow" w:hAnsi="Arial Narrow"/>
          <w:sz w:val="24"/>
          <w:szCs w:val="24"/>
        </w:rPr>
      </w:pPr>
    </w:p>
    <w:p w14:paraId="654E7C5C" w14:textId="0F05B09D" w:rsidR="00B04AC1" w:rsidRDefault="00B04AC1" w:rsidP="008D7392">
      <w:pPr>
        <w:spacing w:before="240" w:line="360" w:lineRule="auto"/>
        <w:jc w:val="both"/>
        <w:rPr>
          <w:rFonts w:ascii="Arial Narrow" w:hAnsi="Arial Narrow"/>
          <w:sz w:val="24"/>
          <w:szCs w:val="24"/>
        </w:rPr>
      </w:pPr>
    </w:p>
    <w:p w14:paraId="68552CAF" w14:textId="26A01183" w:rsidR="00B04AC1" w:rsidRDefault="00B04AC1" w:rsidP="008D7392">
      <w:pPr>
        <w:spacing w:before="240" w:line="360" w:lineRule="auto"/>
        <w:jc w:val="both"/>
        <w:rPr>
          <w:rFonts w:ascii="Arial Narrow" w:hAnsi="Arial Narrow"/>
          <w:sz w:val="24"/>
          <w:szCs w:val="24"/>
        </w:rPr>
      </w:pPr>
    </w:p>
    <w:p w14:paraId="65CCA38E" w14:textId="76AB7E09" w:rsidR="00B04AC1" w:rsidRDefault="00B04AC1" w:rsidP="008D7392">
      <w:pPr>
        <w:spacing w:before="240" w:line="360" w:lineRule="auto"/>
        <w:jc w:val="both"/>
        <w:rPr>
          <w:rFonts w:ascii="Arial Narrow" w:hAnsi="Arial Narrow"/>
          <w:sz w:val="24"/>
          <w:szCs w:val="24"/>
        </w:rPr>
      </w:pPr>
    </w:p>
    <w:p w14:paraId="2C0F1E59" w14:textId="77777777" w:rsidR="00B04AC1" w:rsidRDefault="00B04AC1" w:rsidP="008D7392">
      <w:pPr>
        <w:spacing w:before="240" w:line="360" w:lineRule="auto"/>
        <w:jc w:val="both"/>
        <w:rPr>
          <w:rFonts w:ascii="Arial Narrow" w:hAnsi="Arial Narrow"/>
          <w:sz w:val="24"/>
          <w:szCs w:val="24"/>
        </w:rPr>
      </w:pPr>
    </w:p>
    <w:p w14:paraId="4E8A1106" w14:textId="77777777" w:rsidR="00B04AC1" w:rsidRDefault="00B04AC1" w:rsidP="008D7392">
      <w:pPr>
        <w:spacing w:before="240" w:line="360" w:lineRule="auto"/>
        <w:jc w:val="center"/>
        <w:rPr>
          <w:rFonts w:ascii="Arial Narrow" w:hAnsi="Arial Narrow"/>
          <w:sz w:val="24"/>
          <w:szCs w:val="24"/>
        </w:rPr>
      </w:pPr>
    </w:p>
    <w:p w14:paraId="3DB49E03" w14:textId="71DFA41A" w:rsidR="00CB1DDD" w:rsidRDefault="0089280B" w:rsidP="00B04AC1">
      <w:pPr>
        <w:spacing w:after="0" w:line="360" w:lineRule="auto"/>
        <w:jc w:val="center"/>
        <w:rPr>
          <w:rFonts w:ascii="Arial Narrow" w:hAnsi="Arial Narrow"/>
          <w:sz w:val="24"/>
          <w:szCs w:val="24"/>
        </w:rPr>
      </w:pPr>
      <w:r>
        <w:rPr>
          <w:rFonts w:ascii="Arial Narrow" w:hAnsi="Arial Narrow"/>
          <w:sz w:val="24"/>
          <w:szCs w:val="24"/>
        </w:rPr>
        <w:t>TERMO DE REFERÊ</w:t>
      </w:r>
      <w:r w:rsidR="00CB1DDD" w:rsidRPr="00CB1DDD">
        <w:rPr>
          <w:rFonts w:ascii="Arial Narrow" w:hAnsi="Arial Narrow"/>
          <w:sz w:val="24"/>
          <w:szCs w:val="24"/>
        </w:rPr>
        <w:t>NCIA</w:t>
      </w:r>
    </w:p>
    <w:p w14:paraId="3BA809BA" w14:textId="13569A2F" w:rsidR="00CB1DDD" w:rsidRPr="00CB1DDD" w:rsidRDefault="00CB1DDD" w:rsidP="00B04AC1">
      <w:pPr>
        <w:spacing w:after="0" w:line="360" w:lineRule="auto"/>
        <w:jc w:val="center"/>
        <w:rPr>
          <w:rFonts w:ascii="Arial Narrow" w:hAnsi="Arial Narrow"/>
          <w:sz w:val="24"/>
          <w:szCs w:val="24"/>
        </w:rPr>
      </w:pPr>
      <w:r w:rsidRPr="00CB1DDD">
        <w:rPr>
          <w:rFonts w:ascii="Arial Narrow" w:hAnsi="Arial Narrow"/>
          <w:sz w:val="24"/>
          <w:szCs w:val="24"/>
        </w:rPr>
        <w:t>DISPENSA ELETRÔNICA Nº 03</w:t>
      </w:r>
      <w:r w:rsidR="0089280B">
        <w:rPr>
          <w:rFonts w:ascii="Arial Narrow" w:hAnsi="Arial Narrow"/>
          <w:sz w:val="24"/>
          <w:szCs w:val="24"/>
        </w:rPr>
        <w:t>/</w:t>
      </w:r>
      <w:r w:rsidRPr="00CB1DDD">
        <w:rPr>
          <w:rFonts w:ascii="Arial Narrow" w:hAnsi="Arial Narrow"/>
          <w:sz w:val="24"/>
          <w:szCs w:val="24"/>
        </w:rPr>
        <w:t>2022</w:t>
      </w:r>
    </w:p>
    <w:p w14:paraId="26E3A7DE" w14:textId="4709E4C6" w:rsidR="00CB1DDD" w:rsidRDefault="00CB1DDD" w:rsidP="00B04AC1">
      <w:pPr>
        <w:spacing w:after="0" w:line="360" w:lineRule="auto"/>
        <w:jc w:val="center"/>
        <w:rPr>
          <w:rFonts w:ascii="Arial Narrow" w:hAnsi="Arial Narrow"/>
          <w:sz w:val="24"/>
          <w:szCs w:val="24"/>
        </w:rPr>
      </w:pPr>
      <w:r w:rsidRPr="00CB1DDD">
        <w:rPr>
          <w:rFonts w:ascii="Arial Narrow" w:hAnsi="Arial Narrow"/>
          <w:sz w:val="24"/>
          <w:szCs w:val="24"/>
        </w:rPr>
        <w:t>(P</w:t>
      </w:r>
      <w:r w:rsidR="0089280B">
        <w:rPr>
          <w:rFonts w:ascii="Arial Narrow" w:hAnsi="Arial Narrow"/>
          <w:sz w:val="24"/>
          <w:szCs w:val="24"/>
        </w:rPr>
        <w:t>rocesso Administrativo n° PCS-035/2022</w:t>
      </w:r>
      <w:r w:rsidRPr="00CB1DDD">
        <w:rPr>
          <w:rFonts w:ascii="Arial Narrow" w:hAnsi="Arial Narrow"/>
          <w:sz w:val="24"/>
          <w:szCs w:val="24"/>
        </w:rPr>
        <w:t>)</w:t>
      </w:r>
    </w:p>
    <w:p w14:paraId="30E0B617" w14:textId="37B669F8" w:rsidR="00CB1DDD" w:rsidRDefault="00CB1DDD" w:rsidP="008D7392">
      <w:pPr>
        <w:spacing w:before="240" w:line="360" w:lineRule="auto"/>
        <w:jc w:val="center"/>
        <w:rPr>
          <w:rFonts w:ascii="Arial Narrow" w:hAnsi="Arial Narrow"/>
          <w:sz w:val="24"/>
          <w:szCs w:val="24"/>
        </w:rPr>
      </w:pPr>
    </w:p>
    <w:p w14:paraId="3BF2235A" w14:textId="46C57ACC" w:rsidR="00CB1DDD" w:rsidRPr="000D204B" w:rsidRDefault="00CB1DDD" w:rsidP="008D7392">
      <w:pPr>
        <w:pStyle w:val="PargrafodaLista"/>
        <w:numPr>
          <w:ilvl w:val="0"/>
          <w:numId w:val="6"/>
        </w:numPr>
        <w:spacing w:before="240" w:line="360" w:lineRule="auto"/>
        <w:jc w:val="both"/>
        <w:rPr>
          <w:rFonts w:ascii="Arial Narrow" w:hAnsi="Arial Narrow"/>
          <w:b/>
          <w:bCs/>
          <w:sz w:val="24"/>
          <w:szCs w:val="24"/>
        </w:rPr>
      </w:pPr>
      <w:r w:rsidRPr="000D204B">
        <w:rPr>
          <w:rFonts w:ascii="Arial Narrow" w:hAnsi="Arial Narrow"/>
          <w:b/>
          <w:bCs/>
          <w:sz w:val="24"/>
          <w:szCs w:val="24"/>
        </w:rPr>
        <w:t>DO OBJETO</w:t>
      </w:r>
    </w:p>
    <w:p w14:paraId="6C0C3239" w14:textId="43D04B40" w:rsidR="00CB1DDD" w:rsidRDefault="00CB1DDD" w:rsidP="008D7392">
      <w:pPr>
        <w:pStyle w:val="PargrafodaLista"/>
        <w:numPr>
          <w:ilvl w:val="1"/>
          <w:numId w:val="6"/>
        </w:numPr>
        <w:spacing w:before="240" w:line="360" w:lineRule="auto"/>
        <w:ind w:left="0" w:firstLine="0"/>
        <w:jc w:val="both"/>
        <w:rPr>
          <w:rFonts w:ascii="Arial Narrow" w:hAnsi="Arial Narrow"/>
          <w:sz w:val="24"/>
          <w:szCs w:val="24"/>
        </w:rPr>
      </w:pPr>
      <w:r w:rsidRPr="00CB1DDD">
        <w:rPr>
          <w:rFonts w:ascii="Arial Narrow" w:hAnsi="Arial Narrow"/>
          <w:sz w:val="24"/>
          <w:szCs w:val="24"/>
        </w:rPr>
        <w:t xml:space="preserve">Contratação de Contratação de empresa especializada em prestação de serviços de planejamento, organização e execução de evento, com fornecimento de infraestrutura, </w:t>
      </w:r>
      <w:proofErr w:type="spellStart"/>
      <w:r w:rsidRPr="00CB1DDD">
        <w:rPr>
          <w:rFonts w:ascii="Arial Narrow" w:hAnsi="Arial Narrow"/>
          <w:sz w:val="24"/>
          <w:szCs w:val="24"/>
        </w:rPr>
        <w:t>Coffee</w:t>
      </w:r>
      <w:proofErr w:type="spellEnd"/>
      <w:r w:rsidRPr="00CB1DDD">
        <w:rPr>
          <w:rFonts w:ascii="Arial Narrow" w:hAnsi="Arial Narrow"/>
          <w:sz w:val="24"/>
          <w:szCs w:val="24"/>
        </w:rPr>
        <w:t xml:space="preserve"> Break e apoio operacional e logístico para a realização da</w:t>
      </w:r>
      <w:r w:rsidR="000D204B">
        <w:rPr>
          <w:rFonts w:ascii="Arial Narrow" w:hAnsi="Arial Narrow"/>
          <w:sz w:val="24"/>
          <w:szCs w:val="24"/>
        </w:rPr>
        <w:t xml:space="preserve">s ações da campanha CREMEB </w:t>
      </w:r>
      <w:proofErr w:type="gramStart"/>
      <w:r w:rsidR="000D204B">
        <w:rPr>
          <w:rFonts w:ascii="Arial Narrow" w:hAnsi="Arial Narrow"/>
          <w:sz w:val="24"/>
          <w:szCs w:val="24"/>
        </w:rPr>
        <w:t>Presente!</w:t>
      </w:r>
      <w:r w:rsidRPr="00CB1DDD">
        <w:rPr>
          <w:rFonts w:ascii="Arial Narrow" w:hAnsi="Arial Narrow"/>
          <w:sz w:val="24"/>
          <w:szCs w:val="24"/>
        </w:rPr>
        <w:t>,</w:t>
      </w:r>
      <w:proofErr w:type="gramEnd"/>
      <w:r w:rsidRPr="00CB1DDD">
        <w:rPr>
          <w:rFonts w:ascii="Arial Narrow" w:hAnsi="Arial Narrow"/>
          <w:sz w:val="24"/>
          <w:szCs w:val="24"/>
        </w:rPr>
        <w:t xml:space="preserve"> </w:t>
      </w:r>
      <w:r w:rsidR="000D204B">
        <w:rPr>
          <w:rFonts w:ascii="Arial Narrow" w:hAnsi="Arial Narrow"/>
          <w:sz w:val="24"/>
          <w:szCs w:val="24"/>
        </w:rPr>
        <w:t>no município de Santo Antônio de Jesus</w:t>
      </w:r>
      <w:r w:rsidRPr="00CB1DDD">
        <w:rPr>
          <w:rFonts w:ascii="Arial Narrow" w:hAnsi="Arial Narrow"/>
          <w:sz w:val="24"/>
          <w:szCs w:val="24"/>
        </w:rPr>
        <w:t xml:space="preserve">. A contratação contemplará a locação de equipamentos, </w:t>
      </w:r>
      <w:r w:rsidR="000D204B">
        <w:rPr>
          <w:rFonts w:ascii="Arial Narrow" w:hAnsi="Arial Narrow"/>
          <w:sz w:val="24"/>
          <w:szCs w:val="24"/>
        </w:rPr>
        <w:t xml:space="preserve">transmissão via mídias sociais, </w:t>
      </w:r>
      <w:r w:rsidRPr="00CB1DDD">
        <w:rPr>
          <w:rFonts w:ascii="Arial Narrow" w:hAnsi="Arial Narrow"/>
          <w:sz w:val="24"/>
          <w:szCs w:val="24"/>
        </w:rPr>
        <w:t xml:space="preserve">transporte, serviços e </w:t>
      </w:r>
      <w:r w:rsidR="000D204B">
        <w:rPr>
          <w:rFonts w:ascii="Arial Narrow" w:hAnsi="Arial Narrow"/>
          <w:sz w:val="24"/>
          <w:szCs w:val="24"/>
        </w:rPr>
        <w:t>catering</w:t>
      </w:r>
      <w:r w:rsidRPr="00CB1DDD">
        <w:rPr>
          <w:rFonts w:ascii="Arial Narrow" w:hAnsi="Arial Narrow"/>
          <w:sz w:val="24"/>
          <w:szCs w:val="24"/>
        </w:rPr>
        <w:t xml:space="preserve">. Conforme condições, quantidades e exigências estabelecidas neste TR, no ETP e Aviso de Contratação Direta e seus anexos. </w:t>
      </w:r>
    </w:p>
    <w:tbl>
      <w:tblPr>
        <w:tblStyle w:val="Tabelacomgrade"/>
        <w:tblW w:w="8978" w:type="dxa"/>
        <w:jc w:val="center"/>
        <w:tblLook w:val="04A0" w:firstRow="1" w:lastRow="0" w:firstColumn="1" w:lastColumn="0" w:noHBand="0" w:noVBand="1"/>
      </w:tblPr>
      <w:tblGrid>
        <w:gridCol w:w="602"/>
        <w:gridCol w:w="569"/>
        <w:gridCol w:w="2793"/>
        <w:gridCol w:w="815"/>
        <w:gridCol w:w="774"/>
        <w:gridCol w:w="1104"/>
        <w:gridCol w:w="1276"/>
        <w:gridCol w:w="1045"/>
      </w:tblGrid>
      <w:tr w:rsidR="00CB1DDD" w:rsidRPr="00536FDF" w14:paraId="11988852" w14:textId="77777777" w:rsidTr="00A33828">
        <w:trPr>
          <w:jc w:val="center"/>
        </w:trPr>
        <w:tc>
          <w:tcPr>
            <w:tcW w:w="602" w:type="dxa"/>
            <w:vAlign w:val="center"/>
          </w:tcPr>
          <w:p w14:paraId="2FB2AB3D" w14:textId="77777777" w:rsidR="00CB1DDD" w:rsidRPr="00536FDF" w:rsidRDefault="00CB1DDD" w:rsidP="008D7392">
            <w:pPr>
              <w:spacing w:before="240" w:line="360" w:lineRule="auto"/>
              <w:jc w:val="center"/>
              <w:rPr>
                <w:rFonts w:ascii="Arial Narrow" w:hAnsi="Arial Narrow"/>
                <w:sz w:val="18"/>
                <w:szCs w:val="18"/>
              </w:rPr>
            </w:pPr>
            <w:r w:rsidRPr="00536FDF">
              <w:rPr>
                <w:rFonts w:ascii="Arial Narrow" w:hAnsi="Arial Narrow"/>
                <w:sz w:val="18"/>
                <w:szCs w:val="18"/>
              </w:rPr>
              <w:t>LOTE</w:t>
            </w:r>
          </w:p>
        </w:tc>
        <w:tc>
          <w:tcPr>
            <w:tcW w:w="569" w:type="dxa"/>
            <w:vAlign w:val="center"/>
          </w:tcPr>
          <w:p w14:paraId="74602131" w14:textId="77777777" w:rsidR="00CB1DDD" w:rsidRPr="00536FDF" w:rsidRDefault="00CB1DDD" w:rsidP="008D7392">
            <w:pPr>
              <w:spacing w:before="240" w:line="360" w:lineRule="auto"/>
              <w:jc w:val="center"/>
              <w:rPr>
                <w:rFonts w:ascii="Arial Narrow" w:hAnsi="Arial Narrow"/>
                <w:sz w:val="18"/>
                <w:szCs w:val="18"/>
              </w:rPr>
            </w:pPr>
            <w:r w:rsidRPr="00536FDF">
              <w:rPr>
                <w:rFonts w:ascii="Arial Narrow" w:hAnsi="Arial Narrow"/>
                <w:sz w:val="18"/>
                <w:szCs w:val="18"/>
              </w:rPr>
              <w:t>ITEM</w:t>
            </w:r>
          </w:p>
        </w:tc>
        <w:tc>
          <w:tcPr>
            <w:tcW w:w="2793" w:type="dxa"/>
            <w:vAlign w:val="center"/>
          </w:tcPr>
          <w:p w14:paraId="26E6536E" w14:textId="77777777" w:rsidR="00CB1DDD" w:rsidRPr="00536FDF" w:rsidRDefault="00CB1DDD" w:rsidP="008D7392">
            <w:pPr>
              <w:spacing w:before="240" w:line="360" w:lineRule="auto"/>
              <w:jc w:val="center"/>
              <w:rPr>
                <w:rFonts w:ascii="Arial Narrow" w:hAnsi="Arial Narrow"/>
                <w:sz w:val="18"/>
                <w:szCs w:val="18"/>
              </w:rPr>
            </w:pPr>
            <w:r w:rsidRPr="00536FDF">
              <w:rPr>
                <w:rFonts w:ascii="Arial Narrow" w:hAnsi="Arial Narrow"/>
                <w:sz w:val="18"/>
                <w:szCs w:val="18"/>
              </w:rPr>
              <w:t>DESCRIÇÃO</w:t>
            </w:r>
          </w:p>
        </w:tc>
        <w:tc>
          <w:tcPr>
            <w:tcW w:w="815" w:type="dxa"/>
            <w:vAlign w:val="center"/>
          </w:tcPr>
          <w:p w14:paraId="6D1B7BE6" w14:textId="77777777" w:rsidR="00CB1DDD" w:rsidRPr="00536FDF" w:rsidRDefault="00CB1DDD" w:rsidP="008D7392">
            <w:pPr>
              <w:spacing w:before="240" w:line="360" w:lineRule="auto"/>
              <w:jc w:val="center"/>
              <w:rPr>
                <w:rFonts w:ascii="Arial Narrow" w:hAnsi="Arial Narrow"/>
                <w:sz w:val="18"/>
                <w:szCs w:val="18"/>
              </w:rPr>
            </w:pPr>
            <w:r w:rsidRPr="00536FDF">
              <w:rPr>
                <w:rFonts w:ascii="Arial Narrow" w:hAnsi="Arial Narrow"/>
                <w:sz w:val="18"/>
                <w:szCs w:val="18"/>
              </w:rPr>
              <w:t>CATSER</w:t>
            </w:r>
          </w:p>
        </w:tc>
        <w:tc>
          <w:tcPr>
            <w:tcW w:w="774" w:type="dxa"/>
            <w:vAlign w:val="center"/>
          </w:tcPr>
          <w:p w14:paraId="526D17B2" w14:textId="77777777" w:rsidR="00CB1DDD" w:rsidRPr="00536FDF" w:rsidRDefault="00CB1DDD" w:rsidP="008D7392">
            <w:pPr>
              <w:spacing w:before="240" w:line="360" w:lineRule="auto"/>
              <w:jc w:val="center"/>
              <w:rPr>
                <w:rFonts w:ascii="Arial Narrow" w:hAnsi="Arial Narrow"/>
                <w:sz w:val="18"/>
                <w:szCs w:val="18"/>
              </w:rPr>
            </w:pPr>
            <w:r w:rsidRPr="00536FDF">
              <w:rPr>
                <w:rFonts w:ascii="Arial Narrow" w:hAnsi="Arial Narrow"/>
                <w:sz w:val="18"/>
                <w:szCs w:val="18"/>
              </w:rPr>
              <w:t>QUANT.</w:t>
            </w:r>
          </w:p>
        </w:tc>
        <w:tc>
          <w:tcPr>
            <w:tcW w:w="1104" w:type="dxa"/>
            <w:vAlign w:val="center"/>
          </w:tcPr>
          <w:p w14:paraId="3E32EC4B" w14:textId="77777777" w:rsidR="00CB1DDD" w:rsidRPr="00536FDF" w:rsidRDefault="00CB1DDD" w:rsidP="008D7392">
            <w:pPr>
              <w:spacing w:before="240" w:line="360" w:lineRule="auto"/>
              <w:jc w:val="center"/>
              <w:rPr>
                <w:rFonts w:ascii="Arial Narrow" w:hAnsi="Arial Narrow"/>
                <w:sz w:val="18"/>
                <w:szCs w:val="18"/>
              </w:rPr>
            </w:pPr>
            <w:r w:rsidRPr="00536FDF">
              <w:rPr>
                <w:rFonts w:ascii="Arial Narrow" w:hAnsi="Arial Narrow"/>
                <w:sz w:val="18"/>
                <w:szCs w:val="18"/>
              </w:rPr>
              <w:t>PREÇO ESTIMADO</w:t>
            </w:r>
          </w:p>
        </w:tc>
        <w:tc>
          <w:tcPr>
            <w:tcW w:w="1276" w:type="dxa"/>
            <w:vAlign w:val="center"/>
          </w:tcPr>
          <w:p w14:paraId="429FD0EA" w14:textId="77777777" w:rsidR="00CB1DDD" w:rsidRPr="00536FDF" w:rsidRDefault="00CB1DDD" w:rsidP="008D7392">
            <w:pPr>
              <w:spacing w:before="240" w:line="360" w:lineRule="auto"/>
              <w:jc w:val="center"/>
              <w:rPr>
                <w:rFonts w:ascii="Arial Narrow" w:hAnsi="Arial Narrow"/>
                <w:sz w:val="18"/>
                <w:szCs w:val="18"/>
              </w:rPr>
            </w:pPr>
            <w:r w:rsidRPr="00536FDF">
              <w:rPr>
                <w:rFonts w:ascii="Arial Narrow" w:hAnsi="Arial Narrow"/>
                <w:sz w:val="18"/>
                <w:szCs w:val="18"/>
              </w:rPr>
              <w:t>LOCAL DE EXECUÇÃO</w:t>
            </w:r>
          </w:p>
        </w:tc>
        <w:tc>
          <w:tcPr>
            <w:tcW w:w="1045" w:type="dxa"/>
            <w:vAlign w:val="center"/>
          </w:tcPr>
          <w:p w14:paraId="081E686B" w14:textId="77777777" w:rsidR="00CB1DDD" w:rsidRPr="00536FDF" w:rsidRDefault="00CB1DDD" w:rsidP="008D7392">
            <w:pPr>
              <w:spacing w:before="240" w:line="360" w:lineRule="auto"/>
              <w:jc w:val="center"/>
              <w:rPr>
                <w:rFonts w:ascii="Arial Narrow" w:hAnsi="Arial Narrow"/>
                <w:sz w:val="18"/>
                <w:szCs w:val="18"/>
              </w:rPr>
            </w:pPr>
            <w:r>
              <w:rPr>
                <w:rFonts w:ascii="Arial Narrow" w:hAnsi="Arial Narrow"/>
                <w:sz w:val="18"/>
                <w:szCs w:val="18"/>
              </w:rPr>
              <w:t>DATA</w:t>
            </w:r>
            <w:r w:rsidRPr="00536FDF">
              <w:rPr>
                <w:rFonts w:ascii="Arial Narrow" w:hAnsi="Arial Narrow"/>
                <w:sz w:val="18"/>
                <w:szCs w:val="18"/>
              </w:rPr>
              <w:t xml:space="preserve"> DE EXECUÇÃO</w:t>
            </w:r>
          </w:p>
        </w:tc>
      </w:tr>
      <w:tr w:rsidR="00CB1DDD" w:rsidRPr="00536FDF" w14:paraId="04430134" w14:textId="77777777" w:rsidTr="00A33828">
        <w:trPr>
          <w:jc w:val="center"/>
        </w:trPr>
        <w:tc>
          <w:tcPr>
            <w:tcW w:w="602" w:type="dxa"/>
            <w:vAlign w:val="center"/>
          </w:tcPr>
          <w:p w14:paraId="23B27527" w14:textId="77777777" w:rsidR="00CB1DDD" w:rsidRPr="00536FDF" w:rsidRDefault="00CB1DDD" w:rsidP="008D7392">
            <w:pPr>
              <w:spacing w:before="240" w:line="360" w:lineRule="auto"/>
              <w:jc w:val="center"/>
              <w:rPr>
                <w:rFonts w:ascii="Arial Narrow" w:hAnsi="Arial Narrow"/>
                <w:sz w:val="18"/>
                <w:szCs w:val="18"/>
              </w:rPr>
            </w:pPr>
            <w:r>
              <w:rPr>
                <w:rFonts w:ascii="Arial Narrow" w:hAnsi="Arial Narrow"/>
                <w:sz w:val="18"/>
                <w:szCs w:val="18"/>
              </w:rPr>
              <w:t>1</w:t>
            </w:r>
          </w:p>
        </w:tc>
        <w:tc>
          <w:tcPr>
            <w:tcW w:w="569" w:type="dxa"/>
            <w:vAlign w:val="center"/>
          </w:tcPr>
          <w:p w14:paraId="104517F6" w14:textId="77777777" w:rsidR="00CB1DDD" w:rsidRPr="00536FDF" w:rsidRDefault="00CB1DDD" w:rsidP="008D7392">
            <w:pPr>
              <w:spacing w:before="240" w:line="360" w:lineRule="auto"/>
              <w:jc w:val="center"/>
              <w:rPr>
                <w:rFonts w:ascii="Arial Narrow" w:hAnsi="Arial Narrow"/>
                <w:sz w:val="18"/>
                <w:szCs w:val="18"/>
              </w:rPr>
            </w:pPr>
            <w:r>
              <w:rPr>
                <w:rFonts w:ascii="Arial Narrow" w:hAnsi="Arial Narrow"/>
                <w:sz w:val="18"/>
                <w:szCs w:val="18"/>
              </w:rPr>
              <w:t>1</w:t>
            </w:r>
          </w:p>
        </w:tc>
        <w:tc>
          <w:tcPr>
            <w:tcW w:w="2793" w:type="dxa"/>
            <w:vAlign w:val="center"/>
          </w:tcPr>
          <w:p w14:paraId="45B4F416" w14:textId="77777777" w:rsidR="00CB1DDD" w:rsidRPr="00536FDF" w:rsidRDefault="00CB1DDD" w:rsidP="008D7392">
            <w:pPr>
              <w:spacing w:before="240" w:line="360" w:lineRule="auto"/>
              <w:jc w:val="both"/>
              <w:rPr>
                <w:rFonts w:ascii="Arial Narrow" w:hAnsi="Arial Narrow"/>
                <w:sz w:val="18"/>
                <w:szCs w:val="18"/>
              </w:rPr>
            </w:pPr>
            <w:r>
              <w:rPr>
                <w:rFonts w:ascii="Arial Narrow" w:hAnsi="Arial Narrow"/>
                <w:sz w:val="18"/>
                <w:szCs w:val="18"/>
              </w:rPr>
              <w:t>Contratação de empresa especializada em prestação de serviços de planejamento, organização e execução de eventos</w:t>
            </w:r>
          </w:p>
        </w:tc>
        <w:tc>
          <w:tcPr>
            <w:tcW w:w="815" w:type="dxa"/>
            <w:vAlign w:val="center"/>
          </w:tcPr>
          <w:p w14:paraId="4A04C0EA" w14:textId="77777777" w:rsidR="00CB1DDD" w:rsidRPr="00536FDF" w:rsidRDefault="00CB1DDD" w:rsidP="008D7392">
            <w:pPr>
              <w:spacing w:before="240" w:line="360" w:lineRule="auto"/>
              <w:jc w:val="center"/>
              <w:rPr>
                <w:rFonts w:ascii="Arial Narrow" w:hAnsi="Arial Narrow"/>
                <w:sz w:val="18"/>
                <w:szCs w:val="18"/>
              </w:rPr>
            </w:pPr>
            <w:r>
              <w:rPr>
                <w:rFonts w:ascii="Arial Narrow" w:hAnsi="Arial Narrow"/>
                <w:sz w:val="18"/>
                <w:szCs w:val="18"/>
              </w:rPr>
              <w:t>17019</w:t>
            </w:r>
          </w:p>
        </w:tc>
        <w:tc>
          <w:tcPr>
            <w:tcW w:w="774" w:type="dxa"/>
            <w:vAlign w:val="center"/>
          </w:tcPr>
          <w:p w14:paraId="3369B171" w14:textId="77777777" w:rsidR="00CB1DDD" w:rsidRPr="00536FDF" w:rsidRDefault="00CB1DDD" w:rsidP="008D7392">
            <w:pPr>
              <w:spacing w:before="240" w:line="360" w:lineRule="auto"/>
              <w:jc w:val="center"/>
              <w:rPr>
                <w:rFonts w:ascii="Arial Narrow" w:hAnsi="Arial Narrow"/>
                <w:sz w:val="18"/>
                <w:szCs w:val="18"/>
              </w:rPr>
            </w:pPr>
            <w:r>
              <w:rPr>
                <w:rFonts w:ascii="Arial Narrow" w:hAnsi="Arial Narrow"/>
                <w:sz w:val="18"/>
                <w:szCs w:val="18"/>
              </w:rPr>
              <w:t>1</w:t>
            </w:r>
          </w:p>
        </w:tc>
        <w:tc>
          <w:tcPr>
            <w:tcW w:w="1104" w:type="dxa"/>
            <w:vAlign w:val="center"/>
          </w:tcPr>
          <w:p w14:paraId="78C90D1F" w14:textId="77777777" w:rsidR="00CB1DDD" w:rsidRPr="00536FDF" w:rsidRDefault="00CB1DDD" w:rsidP="008D7392">
            <w:pPr>
              <w:spacing w:before="240" w:line="360" w:lineRule="auto"/>
              <w:jc w:val="center"/>
              <w:rPr>
                <w:rFonts w:ascii="Arial Narrow" w:hAnsi="Arial Narrow"/>
                <w:sz w:val="18"/>
                <w:szCs w:val="18"/>
              </w:rPr>
            </w:pPr>
            <w:r>
              <w:rPr>
                <w:rFonts w:ascii="Arial Narrow" w:hAnsi="Arial Narrow"/>
                <w:sz w:val="18"/>
                <w:szCs w:val="18"/>
              </w:rPr>
              <w:t>IN 65/2021. Art.7º, parágrafo 4º</w:t>
            </w:r>
          </w:p>
        </w:tc>
        <w:tc>
          <w:tcPr>
            <w:tcW w:w="1276" w:type="dxa"/>
            <w:vAlign w:val="center"/>
          </w:tcPr>
          <w:p w14:paraId="54094CA1" w14:textId="77777777" w:rsidR="00CB1DDD" w:rsidRPr="00536FDF" w:rsidRDefault="00CB1DDD" w:rsidP="008D7392">
            <w:pPr>
              <w:spacing w:before="240" w:line="360" w:lineRule="auto"/>
              <w:jc w:val="center"/>
              <w:rPr>
                <w:rFonts w:ascii="Arial Narrow" w:hAnsi="Arial Narrow"/>
                <w:sz w:val="18"/>
                <w:szCs w:val="18"/>
              </w:rPr>
            </w:pPr>
            <w:r>
              <w:rPr>
                <w:rFonts w:ascii="Arial Narrow" w:hAnsi="Arial Narrow"/>
                <w:sz w:val="18"/>
                <w:szCs w:val="18"/>
              </w:rPr>
              <w:t>Município de Santo Antônio de Jesus-BA</w:t>
            </w:r>
          </w:p>
        </w:tc>
        <w:tc>
          <w:tcPr>
            <w:tcW w:w="1045" w:type="dxa"/>
            <w:vAlign w:val="center"/>
          </w:tcPr>
          <w:p w14:paraId="03CDABC3" w14:textId="77777777" w:rsidR="00CB1DDD" w:rsidRPr="00536FDF" w:rsidRDefault="00CB1DDD" w:rsidP="008D7392">
            <w:pPr>
              <w:spacing w:before="240" w:line="360" w:lineRule="auto"/>
              <w:jc w:val="center"/>
              <w:rPr>
                <w:rFonts w:ascii="Arial Narrow" w:hAnsi="Arial Narrow"/>
                <w:sz w:val="18"/>
                <w:szCs w:val="18"/>
              </w:rPr>
            </w:pPr>
            <w:r>
              <w:rPr>
                <w:rFonts w:ascii="Arial Narrow" w:hAnsi="Arial Narrow"/>
                <w:sz w:val="18"/>
                <w:szCs w:val="18"/>
              </w:rPr>
              <w:t xml:space="preserve">13 a 15 de </w:t>
            </w:r>
            <w:proofErr w:type="gramStart"/>
            <w:r>
              <w:rPr>
                <w:rFonts w:ascii="Arial Narrow" w:hAnsi="Arial Narrow"/>
                <w:sz w:val="18"/>
                <w:szCs w:val="18"/>
              </w:rPr>
              <w:t>Julho</w:t>
            </w:r>
            <w:proofErr w:type="gramEnd"/>
            <w:r>
              <w:rPr>
                <w:rFonts w:ascii="Arial Narrow" w:hAnsi="Arial Narrow"/>
                <w:sz w:val="18"/>
                <w:szCs w:val="18"/>
              </w:rPr>
              <w:t xml:space="preserve"> de 2022. </w:t>
            </w:r>
          </w:p>
        </w:tc>
      </w:tr>
    </w:tbl>
    <w:p w14:paraId="2EEEE155" w14:textId="6753B4FE" w:rsidR="00CB1DDD" w:rsidRPr="00CB1DDD" w:rsidRDefault="00CB1DDD" w:rsidP="008D7392">
      <w:pPr>
        <w:pStyle w:val="PargrafodaLista"/>
        <w:numPr>
          <w:ilvl w:val="1"/>
          <w:numId w:val="6"/>
        </w:numPr>
        <w:spacing w:before="240" w:line="360" w:lineRule="auto"/>
        <w:ind w:left="0" w:firstLine="0"/>
        <w:jc w:val="both"/>
        <w:rPr>
          <w:rFonts w:ascii="Arial Narrow" w:hAnsi="Arial Narrow"/>
          <w:sz w:val="24"/>
          <w:szCs w:val="24"/>
        </w:rPr>
      </w:pPr>
      <w:r w:rsidRPr="00CB1DDD">
        <w:rPr>
          <w:rFonts w:ascii="Arial Narrow" w:hAnsi="Arial Narrow"/>
          <w:sz w:val="24"/>
          <w:szCs w:val="24"/>
        </w:rPr>
        <w:t>O objeto da licitação tem a natureza de serviço comum.</w:t>
      </w:r>
    </w:p>
    <w:p w14:paraId="1D474F60" w14:textId="5CB98FC0" w:rsidR="00CB1DDD" w:rsidRPr="00CB1DDD" w:rsidRDefault="00CB1DDD" w:rsidP="008D7392">
      <w:pPr>
        <w:pStyle w:val="PargrafodaLista"/>
        <w:numPr>
          <w:ilvl w:val="1"/>
          <w:numId w:val="6"/>
        </w:numPr>
        <w:spacing w:before="240" w:line="360" w:lineRule="auto"/>
        <w:ind w:left="0" w:firstLine="0"/>
        <w:jc w:val="both"/>
        <w:rPr>
          <w:rFonts w:ascii="Arial Narrow" w:hAnsi="Arial Narrow"/>
          <w:sz w:val="24"/>
          <w:szCs w:val="24"/>
        </w:rPr>
      </w:pPr>
      <w:r w:rsidRPr="00CB1DDD">
        <w:rPr>
          <w:rFonts w:ascii="Arial Narrow" w:hAnsi="Arial Narrow"/>
          <w:sz w:val="24"/>
          <w:szCs w:val="24"/>
        </w:rPr>
        <w:t>Os quantitativos e respectivos códigos dos itens são os discriminados na tabela acima e detalhado no ETP (Estudo Técnico Preliminar anexo ao processo).</w:t>
      </w:r>
    </w:p>
    <w:p w14:paraId="53BCD304" w14:textId="43051F2F" w:rsidR="00CB1DDD" w:rsidRPr="00CB1DDD" w:rsidRDefault="00CB1DDD" w:rsidP="008D7392">
      <w:pPr>
        <w:pStyle w:val="PargrafodaLista"/>
        <w:numPr>
          <w:ilvl w:val="1"/>
          <w:numId w:val="6"/>
        </w:numPr>
        <w:spacing w:before="240" w:line="360" w:lineRule="auto"/>
        <w:ind w:left="0" w:firstLine="0"/>
        <w:jc w:val="both"/>
        <w:rPr>
          <w:rFonts w:ascii="Arial Narrow" w:hAnsi="Arial Narrow"/>
          <w:sz w:val="24"/>
          <w:szCs w:val="24"/>
        </w:rPr>
      </w:pPr>
      <w:r w:rsidRPr="00CB1DDD">
        <w:rPr>
          <w:rFonts w:ascii="Arial Narrow" w:hAnsi="Arial Narrow"/>
          <w:sz w:val="24"/>
          <w:szCs w:val="24"/>
        </w:rPr>
        <w:t>A presente contratação adotará como regime de execução de Empreitada por Preço Global.</w:t>
      </w:r>
    </w:p>
    <w:p w14:paraId="0D20653C" w14:textId="3229C157" w:rsidR="00CB1DDD" w:rsidRDefault="00CB1DDD" w:rsidP="008D7392">
      <w:pPr>
        <w:pStyle w:val="PargrafodaLista"/>
        <w:numPr>
          <w:ilvl w:val="1"/>
          <w:numId w:val="6"/>
        </w:numPr>
        <w:spacing w:before="240" w:line="360" w:lineRule="auto"/>
        <w:ind w:left="0" w:firstLine="0"/>
        <w:jc w:val="both"/>
        <w:rPr>
          <w:rFonts w:ascii="Arial Narrow" w:hAnsi="Arial Narrow"/>
          <w:sz w:val="24"/>
          <w:szCs w:val="24"/>
        </w:rPr>
      </w:pPr>
      <w:r w:rsidRPr="00CB1DDD">
        <w:rPr>
          <w:rFonts w:ascii="Arial Narrow" w:hAnsi="Arial Narrow"/>
          <w:sz w:val="24"/>
          <w:szCs w:val="24"/>
        </w:rPr>
        <w:t>O contrato terá vigência pelo período de 60 (sessenta) dias, podendo ser prorrogado, com base na Lei 14.133/2021.</w:t>
      </w:r>
    </w:p>
    <w:p w14:paraId="06EAE553" w14:textId="673C8BB2" w:rsidR="000D204B" w:rsidRPr="000D204B" w:rsidRDefault="000D204B" w:rsidP="008D7392">
      <w:pPr>
        <w:pStyle w:val="PargrafodaLista"/>
        <w:numPr>
          <w:ilvl w:val="0"/>
          <w:numId w:val="6"/>
        </w:numPr>
        <w:spacing w:before="240" w:line="360" w:lineRule="auto"/>
        <w:jc w:val="both"/>
        <w:rPr>
          <w:rFonts w:ascii="Arial Narrow" w:hAnsi="Arial Narrow"/>
          <w:b/>
          <w:bCs/>
          <w:sz w:val="24"/>
          <w:szCs w:val="24"/>
        </w:rPr>
      </w:pPr>
      <w:r w:rsidRPr="000D204B">
        <w:rPr>
          <w:rFonts w:ascii="Arial Narrow" w:hAnsi="Arial Narrow"/>
          <w:b/>
          <w:bCs/>
          <w:sz w:val="24"/>
          <w:szCs w:val="24"/>
        </w:rPr>
        <w:t>JUSTIFICATIVA E OBJETIVO DA CONTRATAÇÃO</w:t>
      </w:r>
    </w:p>
    <w:p w14:paraId="18C81AC9" w14:textId="28E3B1D0" w:rsidR="000D204B" w:rsidRDefault="000D204B" w:rsidP="008D7392">
      <w:pPr>
        <w:pStyle w:val="PargrafodaLista"/>
        <w:numPr>
          <w:ilvl w:val="1"/>
          <w:numId w:val="6"/>
        </w:numPr>
        <w:spacing w:before="240" w:line="360" w:lineRule="auto"/>
        <w:ind w:left="0" w:firstLine="0"/>
        <w:jc w:val="both"/>
        <w:rPr>
          <w:rFonts w:ascii="Arial Narrow" w:hAnsi="Arial Narrow"/>
          <w:sz w:val="24"/>
          <w:szCs w:val="24"/>
        </w:rPr>
      </w:pPr>
      <w:r w:rsidRPr="000D204B">
        <w:rPr>
          <w:rFonts w:ascii="Arial Narrow" w:hAnsi="Arial Narrow"/>
          <w:sz w:val="24"/>
          <w:szCs w:val="24"/>
        </w:rPr>
        <w:t>A Justificativa e objetivo da contratação encontram-se pormenorizados em Tópico específico dos Estudos Técnicos Preliminares, vinculado e anexo a este processo e apêndice a este TR.</w:t>
      </w:r>
    </w:p>
    <w:p w14:paraId="4229510E" w14:textId="2687F00C" w:rsidR="000D204B" w:rsidRPr="000D204B" w:rsidRDefault="000D204B" w:rsidP="008D7392">
      <w:pPr>
        <w:pStyle w:val="PargrafodaLista"/>
        <w:numPr>
          <w:ilvl w:val="0"/>
          <w:numId w:val="6"/>
        </w:numPr>
        <w:spacing w:before="240" w:line="360" w:lineRule="auto"/>
        <w:jc w:val="both"/>
        <w:rPr>
          <w:rFonts w:ascii="Arial Narrow" w:hAnsi="Arial Narrow"/>
          <w:b/>
          <w:bCs/>
          <w:sz w:val="24"/>
          <w:szCs w:val="24"/>
        </w:rPr>
      </w:pPr>
      <w:r w:rsidRPr="000D204B">
        <w:rPr>
          <w:rFonts w:ascii="Arial Narrow" w:hAnsi="Arial Narrow"/>
          <w:b/>
          <w:bCs/>
          <w:sz w:val="24"/>
          <w:szCs w:val="24"/>
        </w:rPr>
        <w:t>DESCRIÇÃO DA SOLUÇÃO</w:t>
      </w:r>
    </w:p>
    <w:p w14:paraId="4810C21E" w14:textId="54509DE6" w:rsidR="000D204B" w:rsidRDefault="000D204B" w:rsidP="008D7392">
      <w:pPr>
        <w:pStyle w:val="PargrafodaLista"/>
        <w:numPr>
          <w:ilvl w:val="1"/>
          <w:numId w:val="6"/>
        </w:numPr>
        <w:spacing w:before="240" w:line="360" w:lineRule="auto"/>
        <w:ind w:left="0" w:firstLine="0"/>
        <w:jc w:val="both"/>
        <w:rPr>
          <w:rFonts w:ascii="Arial Narrow" w:hAnsi="Arial Narrow"/>
          <w:sz w:val="24"/>
          <w:szCs w:val="24"/>
        </w:rPr>
      </w:pPr>
      <w:r w:rsidRPr="000D204B">
        <w:rPr>
          <w:rFonts w:ascii="Arial Narrow" w:hAnsi="Arial Narrow"/>
          <w:sz w:val="24"/>
          <w:szCs w:val="24"/>
        </w:rPr>
        <w:t>A descrição da solução como um todo, encontra-se pormenorizada em Tópico específico dos Estudos Técnicos Preliminares, anexo ao este processo, apêndice deste Termo de Referência.</w:t>
      </w:r>
    </w:p>
    <w:p w14:paraId="33C66CAD" w14:textId="64AEC2EE" w:rsidR="000D204B" w:rsidRDefault="000D204B" w:rsidP="008D7392">
      <w:pPr>
        <w:pStyle w:val="PargrafodaLista"/>
        <w:numPr>
          <w:ilvl w:val="0"/>
          <w:numId w:val="6"/>
        </w:numPr>
        <w:spacing w:before="240" w:line="360" w:lineRule="auto"/>
        <w:jc w:val="both"/>
        <w:rPr>
          <w:rFonts w:ascii="Arial Narrow" w:hAnsi="Arial Narrow"/>
          <w:b/>
          <w:bCs/>
          <w:sz w:val="24"/>
          <w:szCs w:val="24"/>
        </w:rPr>
      </w:pPr>
      <w:r w:rsidRPr="000D204B">
        <w:rPr>
          <w:rFonts w:ascii="Arial Narrow" w:hAnsi="Arial Narrow"/>
          <w:b/>
          <w:bCs/>
          <w:sz w:val="24"/>
          <w:szCs w:val="24"/>
        </w:rPr>
        <w:lastRenderedPageBreak/>
        <w:t>A CLASSIFICAÇÃO DOS SERVIÇOS E FORMA DE SELEÇÃO DO FORNECEDOR</w:t>
      </w:r>
    </w:p>
    <w:p w14:paraId="1F791C80" w14:textId="2049EEFE" w:rsidR="000D204B" w:rsidRPr="000D204B" w:rsidRDefault="000D204B" w:rsidP="008D7392">
      <w:pPr>
        <w:pStyle w:val="PargrafodaLista"/>
        <w:numPr>
          <w:ilvl w:val="1"/>
          <w:numId w:val="6"/>
        </w:numPr>
        <w:spacing w:before="240" w:line="360" w:lineRule="auto"/>
        <w:ind w:left="0" w:firstLine="0"/>
        <w:jc w:val="both"/>
        <w:rPr>
          <w:rFonts w:ascii="Arial Narrow" w:hAnsi="Arial Narrow"/>
          <w:sz w:val="24"/>
          <w:szCs w:val="24"/>
        </w:rPr>
      </w:pPr>
      <w:r w:rsidRPr="000D204B">
        <w:rPr>
          <w:rFonts w:ascii="Arial Narrow" w:hAnsi="Arial Narrow"/>
          <w:sz w:val="24"/>
          <w:szCs w:val="24"/>
        </w:rPr>
        <w:t>Trata-se de serviço comum, não continuado a ser contratado mediante dispensa de licitação, em sua forma eletrônica.</w:t>
      </w:r>
    </w:p>
    <w:p w14:paraId="0964C8DC" w14:textId="77777777" w:rsidR="000D204B" w:rsidRPr="000D204B" w:rsidRDefault="000D204B" w:rsidP="008D7392">
      <w:pPr>
        <w:pStyle w:val="PargrafodaLista"/>
        <w:numPr>
          <w:ilvl w:val="1"/>
          <w:numId w:val="6"/>
        </w:numPr>
        <w:spacing w:before="240" w:line="360" w:lineRule="auto"/>
        <w:ind w:left="0" w:firstLine="0"/>
        <w:jc w:val="both"/>
        <w:rPr>
          <w:rFonts w:ascii="Arial Narrow" w:hAnsi="Arial Narrow"/>
          <w:sz w:val="24"/>
          <w:szCs w:val="24"/>
        </w:rPr>
      </w:pPr>
      <w:r w:rsidRPr="000D204B">
        <w:rPr>
          <w:rFonts w:ascii="Arial Narrow" w:hAnsi="Arial Narrow"/>
          <w:sz w:val="24"/>
          <w:szCs w:val="24"/>
        </w:rPr>
        <w:t>Os serviços a serem contratados enquadram-se nos pressupostos do Decreto n° 9.507, de 21 de setembro de 2018, não se constituindo em quaisquer das atividades, previstas no art. 3º do aludido decreto, cuja execução indireta é vedada.</w:t>
      </w:r>
    </w:p>
    <w:p w14:paraId="4F624E5B" w14:textId="550FC1D5" w:rsidR="000D204B" w:rsidRDefault="000D204B" w:rsidP="008D7392">
      <w:pPr>
        <w:pStyle w:val="PargrafodaLista"/>
        <w:numPr>
          <w:ilvl w:val="1"/>
          <w:numId w:val="6"/>
        </w:numPr>
        <w:spacing w:before="240" w:line="360" w:lineRule="auto"/>
        <w:ind w:left="0" w:firstLine="0"/>
        <w:jc w:val="both"/>
        <w:rPr>
          <w:rFonts w:ascii="Arial Narrow" w:hAnsi="Arial Narrow"/>
          <w:sz w:val="24"/>
          <w:szCs w:val="24"/>
        </w:rPr>
      </w:pPr>
      <w:r w:rsidRPr="000D204B">
        <w:rPr>
          <w:rFonts w:ascii="Arial Narrow" w:hAnsi="Arial Narrow"/>
          <w:sz w:val="24"/>
          <w:szCs w:val="24"/>
        </w:rPr>
        <w:t>A prestação dos serviços não gera vínculo empregatício entre os empregados da Contratada e a Administração Contratante, vedando-se qualquer relação entre estes que caracterize pessoalidade e subordinação direta</w:t>
      </w:r>
    </w:p>
    <w:p w14:paraId="25205A1C" w14:textId="60D2F891" w:rsidR="004A295F" w:rsidRDefault="004A295F" w:rsidP="008D7392">
      <w:pPr>
        <w:pStyle w:val="PargrafodaLista"/>
        <w:numPr>
          <w:ilvl w:val="0"/>
          <w:numId w:val="6"/>
        </w:numPr>
        <w:spacing w:before="240" w:line="360" w:lineRule="auto"/>
        <w:jc w:val="both"/>
        <w:rPr>
          <w:rFonts w:ascii="Arial Narrow" w:hAnsi="Arial Narrow"/>
          <w:b/>
          <w:bCs/>
          <w:sz w:val="24"/>
          <w:szCs w:val="24"/>
        </w:rPr>
      </w:pPr>
      <w:r w:rsidRPr="004A295F">
        <w:rPr>
          <w:rFonts w:ascii="Arial Narrow" w:hAnsi="Arial Narrow"/>
          <w:b/>
          <w:bCs/>
          <w:sz w:val="24"/>
          <w:szCs w:val="24"/>
        </w:rPr>
        <w:t>REQUISITOS DA CONTRATAÇÃO</w:t>
      </w:r>
    </w:p>
    <w:p w14:paraId="7283DABE" w14:textId="6A1CF353" w:rsidR="004A295F" w:rsidRDefault="004A295F" w:rsidP="008D7392">
      <w:pPr>
        <w:pStyle w:val="PargrafodaLista"/>
        <w:numPr>
          <w:ilvl w:val="1"/>
          <w:numId w:val="6"/>
        </w:numPr>
        <w:spacing w:before="240" w:line="360" w:lineRule="auto"/>
        <w:ind w:left="0" w:firstLine="0"/>
        <w:jc w:val="both"/>
        <w:rPr>
          <w:rFonts w:ascii="Arial Narrow" w:hAnsi="Arial Narrow"/>
          <w:sz w:val="24"/>
          <w:szCs w:val="24"/>
        </w:rPr>
      </w:pPr>
      <w:r>
        <w:rPr>
          <w:rFonts w:ascii="Arial Narrow" w:hAnsi="Arial Narrow"/>
          <w:sz w:val="24"/>
          <w:szCs w:val="24"/>
        </w:rPr>
        <w:t xml:space="preserve">Conforme Estudos Preliminares, os requisitos da contratação abrangem o seguinte: </w:t>
      </w:r>
    </w:p>
    <w:p w14:paraId="2D6886DD" w14:textId="7744EB36" w:rsidR="004A295F" w:rsidRPr="00D40B34" w:rsidRDefault="004A295F" w:rsidP="00D40B34">
      <w:pPr>
        <w:pStyle w:val="PargrafodaLista"/>
        <w:numPr>
          <w:ilvl w:val="2"/>
          <w:numId w:val="6"/>
        </w:numPr>
        <w:spacing w:before="240" w:line="360" w:lineRule="auto"/>
        <w:jc w:val="both"/>
        <w:rPr>
          <w:rFonts w:ascii="Arial Narrow" w:hAnsi="Arial Narrow"/>
          <w:sz w:val="24"/>
          <w:szCs w:val="24"/>
        </w:rPr>
      </w:pPr>
      <w:r w:rsidRPr="004A295F">
        <w:rPr>
          <w:rFonts w:ascii="Arial Narrow" w:hAnsi="Arial Narrow"/>
          <w:sz w:val="24"/>
          <w:szCs w:val="24"/>
        </w:rPr>
        <w:t>Planejamento, fornecimento e execução dos itens necessários conforme o ETP,</w:t>
      </w:r>
      <w:r w:rsidR="00D40B34">
        <w:rPr>
          <w:rFonts w:ascii="Arial Narrow" w:hAnsi="Arial Narrow"/>
          <w:sz w:val="24"/>
          <w:szCs w:val="24"/>
        </w:rPr>
        <w:t xml:space="preserve"> </w:t>
      </w:r>
      <w:r w:rsidRPr="00D40B34">
        <w:rPr>
          <w:rFonts w:ascii="Arial Narrow" w:hAnsi="Arial Narrow"/>
          <w:sz w:val="24"/>
          <w:szCs w:val="24"/>
        </w:rPr>
        <w:t xml:space="preserve">para realização do evento relativo e descrito </w:t>
      </w:r>
      <w:r w:rsidR="00482296">
        <w:rPr>
          <w:rFonts w:ascii="Arial Narrow" w:hAnsi="Arial Narrow"/>
          <w:sz w:val="24"/>
          <w:szCs w:val="24"/>
        </w:rPr>
        <w:t xml:space="preserve">para os dias </w:t>
      </w:r>
      <w:r w:rsidR="00D40B34" w:rsidRPr="00D40B34">
        <w:rPr>
          <w:rFonts w:ascii="Arial Narrow" w:hAnsi="Arial Narrow"/>
          <w:sz w:val="24"/>
          <w:szCs w:val="24"/>
        </w:rPr>
        <w:t xml:space="preserve">13 a 15 de </w:t>
      </w:r>
      <w:proofErr w:type="gramStart"/>
      <w:r w:rsidR="00D40B34" w:rsidRPr="00D40B34">
        <w:rPr>
          <w:rFonts w:ascii="Arial Narrow" w:hAnsi="Arial Narrow"/>
          <w:sz w:val="24"/>
          <w:szCs w:val="24"/>
        </w:rPr>
        <w:t>Julho</w:t>
      </w:r>
      <w:proofErr w:type="gramEnd"/>
      <w:r w:rsidR="00D40B34" w:rsidRPr="00D40B34">
        <w:rPr>
          <w:rFonts w:ascii="Arial Narrow" w:hAnsi="Arial Narrow"/>
          <w:sz w:val="24"/>
          <w:szCs w:val="24"/>
        </w:rPr>
        <w:t xml:space="preserve"> de 2022</w:t>
      </w:r>
      <w:r w:rsidR="00D40B34">
        <w:rPr>
          <w:rFonts w:ascii="Arial Narrow" w:hAnsi="Arial Narrow"/>
          <w:sz w:val="24"/>
          <w:szCs w:val="24"/>
        </w:rPr>
        <w:t>.</w:t>
      </w:r>
    </w:p>
    <w:p w14:paraId="65CA4C2E" w14:textId="77777777" w:rsidR="004A295F" w:rsidRDefault="004A295F" w:rsidP="008D7392">
      <w:pPr>
        <w:pStyle w:val="PargrafodaLista"/>
        <w:numPr>
          <w:ilvl w:val="2"/>
          <w:numId w:val="6"/>
        </w:numPr>
        <w:spacing w:before="240" w:line="360" w:lineRule="auto"/>
        <w:jc w:val="both"/>
        <w:rPr>
          <w:rFonts w:ascii="Arial Narrow" w:hAnsi="Arial Narrow"/>
          <w:sz w:val="24"/>
          <w:szCs w:val="24"/>
        </w:rPr>
      </w:pPr>
      <w:r w:rsidRPr="004A295F">
        <w:rPr>
          <w:rFonts w:ascii="Arial Narrow" w:hAnsi="Arial Narrow"/>
          <w:sz w:val="24"/>
          <w:szCs w:val="24"/>
        </w:rPr>
        <w:t>O orçamento deverá ser realizado para o fornecimento de tudo o que esteja descrito no ETP, com qualidade e eficiência.</w:t>
      </w:r>
    </w:p>
    <w:p w14:paraId="4FF7E871" w14:textId="7F90D414" w:rsidR="004A295F" w:rsidRDefault="004A295F" w:rsidP="008D7392">
      <w:pPr>
        <w:pStyle w:val="PargrafodaLista"/>
        <w:numPr>
          <w:ilvl w:val="2"/>
          <w:numId w:val="6"/>
        </w:numPr>
        <w:spacing w:before="240" w:line="360" w:lineRule="auto"/>
        <w:jc w:val="both"/>
        <w:rPr>
          <w:rFonts w:ascii="Arial Narrow" w:hAnsi="Arial Narrow"/>
          <w:sz w:val="24"/>
          <w:szCs w:val="24"/>
        </w:rPr>
      </w:pPr>
      <w:r w:rsidRPr="004A295F">
        <w:rPr>
          <w:rFonts w:ascii="Arial Narrow" w:hAnsi="Arial Narrow"/>
          <w:sz w:val="24"/>
          <w:szCs w:val="24"/>
        </w:rPr>
        <w:t xml:space="preserve">O evento ocorrerá na Cidade de </w:t>
      </w:r>
      <w:r w:rsidR="005460A2">
        <w:rPr>
          <w:rFonts w:ascii="Arial Narrow" w:hAnsi="Arial Narrow"/>
          <w:sz w:val="24"/>
          <w:szCs w:val="24"/>
        </w:rPr>
        <w:t>Santo Antônio de Jesus-BA</w:t>
      </w:r>
      <w:r w:rsidRPr="004A295F">
        <w:rPr>
          <w:rFonts w:ascii="Arial Narrow" w:hAnsi="Arial Narrow"/>
          <w:sz w:val="24"/>
          <w:szCs w:val="24"/>
        </w:rPr>
        <w:t xml:space="preserve"> e os custos todos deverão compor a proposta apresentada.</w:t>
      </w:r>
    </w:p>
    <w:p w14:paraId="30CE0144" w14:textId="77777777" w:rsidR="004A295F" w:rsidRDefault="004A295F" w:rsidP="008D7392">
      <w:pPr>
        <w:pStyle w:val="PargrafodaLista"/>
        <w:numPr>
          <w:ilvl w:val="2"/>
          <w:numId w:val="6"/>
        </w:numPr>
        <w:spacing w:before="240" w:line="360" w:lineRule="auto"/>
        <w:jc w:val="both"/>
        <w:rPr>
          <w:rFonts w:ascii="Arial Narrow" w:hAnsi="Arial Narrow"/>
          <w:sz w:val="24"/>
          <w:szCs w:val="24"/>
        </w:rPr>
      </w:pPr>
      <w:r w:rsidRPr="004A295F">
        <w:rPr>
          <w:rFonts w:ascii="Arial Narrow" w:hAnsi="Arial Narrow"/>
          <w:sz w:val="24"/>
          <w:szCs w:val="24"/>
        </w:rPr>
        <w:t>O objeto é a realização de eventos conforme descritos e nesta data e cidade informada.</w:t>
      </w:r>
    </w:p>
    <w:p w14:paraId="011CC35A" w14:textId="334FCFBF" w:rsidR="004A295F" w:rsidRDefault="004A295F" w:rsidP="008D7392">
      <w:pPr>
        <w:pStyle w:val="PargrafodaLista"/>
        <w:numPr>
          <w:ilvl w:val="2"/>
          <w:numId w:val="6"/>
        </w:numPr>
        <w:spacing w:before="240" w:line="360" w:lineRule="auto"/>
        <w:jc w:val="both"/>
        <w:rPr>
          <w:rFonts w:ascii="Arial Narrow" w:hAnsi="Arial Narrow"/>
          <w:sz w:val="24"/>
          <w:szCs w:val="24"/>
        </w:rPr>
      </w:pPr>
      <w:r w:rsidRPr="004A295F">
        <w:rPr>
          <w:rFonts w:ascii="Arial Narrow" w:hAnsi="Arial Narrow"/>
          <w:sz w:val="24"/>
          <w:szCs w:val="24"/>
        </w:rPr>
        <w:t>O contrato terá duração de 60 (sessenta) dia, para que possa ser realizado entregue, finalizado e liquidado.</w:t>
      </w:r>
    </w:p>
    <w:p w14:paraId="7FF371D7" w14:textId="16F8F4D3" w:rsidR="004A295F" w:rsidRDefault="004A295F" w:rsidP="008D7392">
      <w:pPr>
        <w:pStyle w:val="PargrafodaLista"/>
        <w:numPr>
          <w:ilvl w:val="1"/>
          <w:numId w:val="6"/>
        </w:numPr>
        <w:spacing w:before="240" w:line="360" w:lineRule="auto"/>
        <w:ind w:left="0" w:firstLine="0"/>
        <w:jc w:val="both"/>
        <w:rPr>
          <w:rFonts w:ascii="Arial Narrow" w:hAnsi="Arial Narrow"/>
          <w:sz w:val="24"/>
          <w:szCs w:val="24"/>
        </w:rPr>
      </w:pPr>
      <w:r w:rsidRPr="004A295F">
        <w:rPr>
          <w:rFonts w:ascii="Arial Narrow" w:hAnsi="Arial Narrow"/>
          <w:sz w:val="24"/>
          <w:szCs w:val="24"/>
        </w:rPr>
        <w:t>Além dos pontos acima, o adjudicatário deverá apresentar declaração de que tem pleno conhecimento das condições necessárias para a prestação do serviço como requisito para celebração do contrato.</w:t>
      </w:r>
    </w:p>
    <w:p w14:paraId="67D507BC" w14:textId="644FFD14" w:rsidR="004A295F" w:rsidRPr="004A295F" w:rsidRDefault="004A295F" w:rsidP="008D7392">
      <w:pPr>
        <w:pStyle w:val="PargrafodaLista"/>
        <w:numPr>
          <w:ilvl w:val="0"/>
          <w:numId w:val="6"/>
        </w:numPr>
        <w:spacing w:before="240" w:line="360" w:lineRule="auto"/>
        <w:jc w:val="both"/>
        <w:rPr>
          <w:rFonts w:ascii="Arial Narrow" w:hAnsi="Arial Narrow"/>
          <w:b/>
          <w:bCs/>
          <w:sz w:val="24"/>
          <w:szCs w:val="24"/>
        </w:rPr>
      </w:pPr>
      <w:r w:rsidRPr="004A295F">
        <w:rPr>
          <w:rFonts w:ascii="Arial Narrow" w:hAnsi="Arial Narrow"/>
          <w:b/>
          <w:bCs/>
          <w:sz w:val="24"/>
          <w:szCs w:val="24"/>
        </w:rPr>
        <w:t>CRITÉRIOS DE SUSTENTABILIDADE</w:t>
      </w:r>
    </w:p>
    <w:p w14:paraId="17E19CCB" w14:textId="50AEA7CE" w:rsidR="004A295F" w:rsidRDefault="004A295F" w:rsidP="008D7392">
      <w:pPr>
        <w:pStyle w:val="PargrafodaLista"/>
        <w:numPr>
          <w:ilvl w:val="1"/>
          <w:numId w:val="6"/>
        </w:numPr>
        <w:spacing w:before="240" w:line="360" w:lineRule="auto"/>
        <w:ind w:left="0" w:firstLine="0"/>
        <w:jc w:val="both"/>
        <w:rPr>
          <w:rFonts w:ascii="Arial Narrow" w:hAnsi="Arial Narrow"/>
          <w:sz w:val="24"/>
          <w:szCs w:val="24"/>
        </w:rPr>
      </w:pPr>
      <w:r w:rsidRPr="004A295F">
        <w:rPr>
          <w:rFonts w:ascii="Arial Narrow" w:hAnsi="Arial Narrow"/>
          <w:sz w:val="24"/>
          <w:szCs w:val="24"/>
        </w:rPr>
        <w:t>Não incidem critérios de sustentabilidade na presente licitação</w:t>
      </w:r>
      <w:r w:rsidRPr="001027FF">
        <w:rPr>
          <w:rFonts w:ascii="Arial Narrow" w:hAnsi="Arial Narrow"/>
          <w:sz w:val="24"/>
          <w:szCs w:val="24"/>
        </w:rPr>
        <w:t xml:space="preserve"> uma </w:t>
      </w:r>
      <w:r w:rsidR="001027FF">
        <w:rPr>
          <w:rFonts w:ascii="Arial Narrow" w:hAnsi="Arial Narrow"/>
          <w:sz w:val="24"/>
          <w:szCs w:val="24"/>
        </w:rPr>
        <w:t xml:space="preserve">vez que </w:t>
      </w:r>
      <w:proofErr w:type="gramStart"/>
      <w:r w:rsidR="001027FF">
        <w:rPr>
          <w:rFonts w:ascii="Arial Narrow" w:hAnsi="Arial Narrow"/>
          <w:sz w:val="24"/>
          <w:szCs w:val="24"/>
        </w:rPr>
        <w:t>trata-se</w:t>
      </w:r>
      <w:proofErr w:type="gramEnd"/>
      <w:r w:rsidR="001027FF">
        <w:rPr>
          <w:rFonts w:ascii="Arial Narrow" w:hAnsi="Arial Narrow"/>
          <w:sz w:val="24"/>
          <w:szCs w:val="24"/>
        </w:rPr>
        <w:t xml:space="preserve"> de evento institucional, com reuniões e palestras que correrão no interior do estado da Bahia, </w:t>
      </w:r>
      <w:r w:rsidR="00BF5E62">
        <w:rPr>
          <w:rFonts w:ascii="Arial Narrow" w:hAnsi="Arial Narrow"/>
          <w:sz w:val="24"/>
          <w:szCs w:val="24"/>
        </w:rPr>
        <w:t>em locais destinados para esta finalidade. A contratada deverá garantir que a</w:t>
      </w:r>
      <w:r w:rsidRPr="001027FF">
        <w:rPr>
          <w:rFonts w:ascii="Arial Narrow" w:hAnsi="Arial Narrow"/>
          <w:sz w:val="24"/>
          <w:szCs w:val="24"/>
        </w:rPr>
        <w:t xml:space="preserve"> infraestrutura </w:t>
      </w:r>
      <w:r w:rsidR="00BF5E62">
        <w:rPr>
          <w:rFonts w:ascii="Arial Narrow" w:hAnsi="Arial Narrow"/>
          <w:sz w:val="24"/>
          <w:szCs w:val="24"/>
        </w:rPr>
        <w:t xml:space="preserve">e demais serviços demandados obedeçam aos regulamentos de órgãos de controle e deverá realizar o correto descarte de </w:t>
      </w:r>
      <w:r w:rsidRPr="001027FF">
        <w:rPr>
          <w:rFonts w:ascii="Arial Narrow" w:hAnsi="Arial Narrow"/>
          <w:sz w:val="24"/>
          <w:szCs w:val="24"/>
        </w:rPr>
        <w:t>lixo</w:t>
      </w:r>
      <w:r w:rsidR="00BF5E62">
        <w:rPr>
          <w:rFonts w:ascii="Arial Narrow" w:hAnsi="Arial Narrow"/>
          <w:sz w:val="24"/>
          <w:szCs w:val="24"/>
        </w:rPr>
        <w:t xml:space="preserve"> em</w:t>
      </w:r>
      <w:r w:rsidRPr="001027FF">
        <w:rPr>
          <w:rFonts w:ascii="Arial Narrow" w:hAnsi="Arial Narrow"/>
          <w:sz w:val="24"/>
          <w:szCs w:val="24"/>
        </w:rPr>
        <w:t xml:space="preserve"> loca</w:t>
      </w:r>
      <w:r w:rsidR="00BF5E62">
        <w:rPr>
          <w:rFonts w:ascii="Arial Narrow" w:hAnsi="Arial Narrow"/>
          <w:sz w:val="24"/>
          <w:szCs w:val="24"/>
        </w:rPr>
        <w:t>is</w:t>
      </w:r>
      <w:r w:rsidRPr="001027FF">
        <w:rPr>
          <w:rFonts w:ascii="Arial Narrow" w:hAnsi="Arial Narrow"/>
          <w:sz w:val="24"/>
          <w:szCs w:val="24"/>
        </w:rPr>
        <w:t xml:space="preserve"> adequado</w:t>
      </w:r>
      <w:r w:rsidR="00BF5E62">
        <w:rPr>
          <w:rFonts w:ascii="Arial Narrow" w:hAnsi="Arial Narrow"/>
          <w:sz w:val="24"/>
          <w:szCs w:val="24"/>
        </w:rPr>
        <w:t>s</w:t>
      </w:r>
      <w:r w:rsidRPr="001027FF">
        <w:rPr>
          <w:rFonts w:ascii="Arial Narrow" w:hAnsi="Arial Narrow"/>
          <w:sz w:val="24"/>
          <w:szCs w:val="24"/>
        </w:rPr>
        <w:t xml:space="preserve"> e</w:t>
      </w:r>
      <w:r w:rsidR="00BF5E62">
        <w:rPr>
          <w:rFonts w:ascii="Arial Narrow" w:hAnsi="Arial Narrow"/>
          <w:sz w:val="24"/>
          <w:szCs w:val="24"/>
        </w:rPr>
        <w:t>, sempre que possível</w:t>
      </w:r>
      <w:r w:rsidRPr="001027FF">
        <w:rPr>
          <w:rFonts w:ascii="Arial Narrow" w:hAnsi="Arial Narrow"/>
          <w:sz w:val="24"/>
          <w:szCs w:val="24"/>
        </w:rPr>
        <w:t xml:space="preserve"> destinar os materiais para serem reciclados</w:t>
      </w:r>
      <w:r w:rsidR="00BF5E62">
        <w:rPr>
          <w:rFonts w:ascii="Arial Narrow" w:hAnsi="Arial Narrow"/>
          <w:sz w:val="24"/>
          <w:szCs w:val="24"/>
        </w:rPr>
        <w:t>.</w:t>
      </w:r>
    </w:p>
    <w:p w14:paraId="57687428" w14:textId="1F7525E8" w:rsidR="00BF5E62" w:rsidRDefault="00BF5E62" w:rsidP="008D7392">
      <w:pPr>
        <w:pStyle w:val="PargrafodaLista"/>
        <w:numPr>
          <w:ilvl w:val="0"/>
          <w:numId w:val="6"/>
        </w:numPr>
        <w:spacing w:before="240" w:line="360" w:lineRule="auto"/>
        <w:jc w:val="both"/>
        <w:rPr>
          <w:rFonts w:ascii="Arial Narrow" w:hAnsi="Arial Narrow"/>
          <w:b/>
          <w:bCs/>
          <w:sz w:val="24"/>
          <w:szCs w:val="24"/>
        </w:rPr>
      </w:pPr>
      <w:r w:rsidRPr="00BF5E62">
        <w:rPr>
          <w:rFonts w:ascii="Arial Narrow" w:hAnsi="Arial Narrow"/>
          <w:b/>
          <w:bCs/>
          <w:sz w:val="24"/>
          <w:szCs w:val="24"/>
        </w:rPr>
        <w:t>VISTORIA PARA A LICITAÇÃO</w:t>
      </w:r>
    </w:p>
    <w:p w14:paraId="6C3C005B" w14:textId="764FE8B9" w:rsidR="00BF5E62" w:rsidRDefault="004B55E1" w:rsidP="008D7392">
      <w:pPr>
        <w:pStyle w:val="PargrafodaLista"/>
        <w:numPr>
          <w:ilvl w:val="1"/>
          <w:numId w:val="6"/>
        </w:numPr>
        <w:spacing w:before="240" w:line="360" w:lineRule="auto"/>
        <w:ind w:left="0" w:firstLine="0"/>
        <w:jc w:val="both"/>
        <w:rPr>
          <w:rFonts w:ascii="Arial Narrow" w:hAnsi="Arial Narrow"/>
          <w:sz w:val="24"/>
          <w:szCs w:val="24"/>
        </w:rPr>
      </w:pPr>
      <w:r w:rsidRPr="004B55E1">
        <w:rPr>
          <w:rFonts w:ascii="Arial Narrow" w:hAnsi="Arial Narrow"/>
          <w:sz w:val="24"/>
          <w:szCs w:val="24"/>
        </w:rPr>
        <w:t xml:space="preserve">Não haverá obrigatoriedade de </w:t>
      </w:r>
      <w:r>
        <w:rPr>
          <w:rFonts w:ascii="Arial Narrow" w:hAnsi="Arial Narrow"/>
          <w:sz w:val="24"/>
          <w:szCs w:val="24"/>
        </w:rPr>
        <w:t xml:space="preserve">vistoria </w:t>
      </w:r>
      <w:r w:rsidRPr="004B55E1">
        <w:rPr>
          <w:rFonts w:ascii="Arial Narrow" w:hAnsi="Arial Narrow"/>
          <w:sz w:val="24"/>
          <w:szCs w:val="24"/>
        </w:rPr>
        <w:t>prévia nas instalações da Contratante, uma vez que os serviços serão prestados fora de suas dependências</w:t>
      </w:r>
      <w:r>
        <w:rPr>
          <w:rFonts w:ascii="Arial Narrow" w:hAnsi="Arial Narrow"/>
          <w:sz w:val="24"/>
          <w:szCs w:val="24"/>
        </w:rPr>
        <w:t xml:space="preserve"> e o dimensionamento dos espaços e das </w:t>
      </w:r>
      <w:r>
        <w:rPr>
          <w:rFonts w:ascii="Arial Narrow" w:hAnsi="Arial Narrow"/>
          <w:sz w:val="24"/>
          <w:szCs w:val="24"/>
        </w:rPr>
        <w:lastRenderedPageBreak/>
        <w:t xml:space="preserve">necessidades encontram-se especificados nos Estudos Preliminares, apêndice a este Termo de Referência. </w:t>
      </w:r>
    </w:p>
    <w:p w14:paraId="729FF352" w14:textId="77777777" w:rsidR="008570D9" w:rsidRDefault="008570D9" w:rsidP="008570D9">
      <w:pPr>
        <w:pStyle w:val="PargrafodaLista"/>
        <w:spacing w:before="240" w:line="360" w:lineRule="auto"/>
        <w:ind w:left="0"/>
        <w:jc w:val="both"/>
        <w:rPr>
          <w:rFonts w:ascii="Arial Narrow" w:hAnsi="Arial Narrow"/>
          <w:sz w:val="24"/>
          <w:szCs w:val="24"/>
        </w:rPr>
      </w:pPr>
    </w:p>
    <w:p w14:paraId="22B2018F" w14:textId="04C1AAB7" w:rsidR="004B55E1" w:rsidRDefault="004B55E1" w:rsidP="008D7392">
      <w:pPr>
        <w:pStyle w:val="PargrafodaLista"/>
        <w:numPr>
          <w:ilvl w:val="0"/>
          <w:numId w:val="6"/>
        </w:numPr>
        <w:spacing w:before="240" w:line="360" w:lineRule="auto"/>
        <w:jc w:val="both"/>
        <w:rPr>
          <w:rFonts w:ascii="Arial Narrow" w:hAnsi="Arial Narrow"/>
          <w:b/>
          <w:bCs/>
          <w:sz w:val="24"/>
          <w:szCs w:val="24"/>
        </w:rPr>
      </w:pPr>
      <w:r w:rsidRPr="004B55E1">
        <w:rPr>
          <w:rFonts w:ascii="Arial Narrow" w:hAnsi="Arial Narrow"/>
          <w:b/>
          <w:bCs/>
          <w:sz w:val="24"/>
          <w:szCs w:val="24"/>
        </w:rPr>
        <w:t>MODELO DE EXECUÇÃO DO OBJETO</w:t>
      </w:r>
    </w:p>
    <w:p w14:paraId="14BEEE79" w14:textId="7CBCA766" w:rsidR="004B55E1" w:rsidRDefault="004B55E1" w:rsidP="008D7392">
      <w:pPr>
        <w:pStyle w:val="PargrafodaLista"/>
        <w:numPr>
          <w:ilvl w:val="1"/>
          <w:numId w:val="6"/>
        </w:numPr>
        <w:spacing w:before="240" w:line="360" w:lineRule="auto"/>
        <w:ind w:left="0" w:firstLine="0"/>
        <w:jc w:val="both"/>
        <w:rPr>
          <w:rFonts w:ascii="Arial Narrow" w:hAnsi="Arial Narrow"/>
          <w:sz w:val="24"/>
          <w:szCs w:val="24"/>
        </w:rPr>
      </w:pPr>
      <w:r w:rsidRPr="00D302C0">
        <w:rPr>
          <w:rFonts w:ascii="Arial Narrow" w:hAnsi="Arial Narrow"/>
          <w:sz w:val="24"/>
          <w:szCs w:val="24"/>
        </w:rPr>
        <w:t xml:space="preserve">O modelo de execução do objeto seguirá o quanto estabelecido no ETP, apêndice a este </w:t>
      </w:r>
      <w:r w:rsidR="00D302C0">
        <w:rPr>
          <w:rFonts w:ascii="Arial Narrow" w:hAnsi="Arial Narrow"/>
          <w:sz w:val="24"/>
          <w:szCs w:val="24"/>
        </w:rPr>
        <w:t>Termo de Referência.</w:t>
      </w:r>
    </w:p>
    <w:p w14:paraId="6C6EEB90" w14:textId="77777777" w:rsidR="008570D9" w:rsidRDefault="008570D9" w:rsidP="008570D9">
      <w:pPr>
        <w:pStyle w:val="PargrafodaLista"/>
        <w:spacing w:before="240" w:line="360" w:lineRule="auto"/>
        <w:ind w:left="0"/>
        <w:jc w:val="both"/>
        <w:rPr>
          <w:rFonts w:ascii="Arial Narrow" w:hAnsi="Arial Narrow"/>
          <w:sz w:val="24"/>
          <w:szCs w:val="24"/>
        </w:rPr>
      </w:pPr>
    </w:p>
    <w:p w14:paraId="5C5DF506" w14:textId="77777777" w:rsidR="00D302C0" w:rsidRPr="00D302C0" w:rsidRDefault="00D302C0" w:rsidP="008D7392">
      <w:pPr>
        <w:pStyle w:val="PargrafodaLista"/>
        <w:numPr>
          <w:ilvl w:val="0"/>
          <w:numId w:val="6"/>
        </w:numPr>
        <w:spacing w:before="240" w:line="360" w:lineRule="auto"/>
        <w:rPr>
          <w:rFonts w:ascii="Arial Narrow" w:hAnsi="Arial Narrow"/>
          <w:b/>
          <w:bCs/>
          <w:sz w:val="24"/>
          <w:szCs w:val="24"/>
        </w:rPr>
      </w:pPr>
      <w:r w:rsidRPr="00D302C0">
        <w:rPr>
          <w:rFonts w:ascii="Arial Narrow" w:hAnsi="Arial Narrow"/>
          <w:b/>
          <w:bCs/>
          <w:sz w:val="24"/>
          <w:szCs w:val="24"/>
        </w:rPr>
        <w:t>MATERIAIS A SEREM DISPONIBILIZADOS</w:t>
      </w:r>
    </w:p>
    <w:p w14:paraId="10679BD7" w14:textId="17E425B4" w:rsidR="00D302C0" w:rsidRDefault="00D302C0" w:rsidP="008D7392">
      <w:pPr>
        <w:pStyle w:val="PargrafodaLista"/>
        <w:numPr>
          <w:ilvl w:val="1"/>
          <w:numId w:val="6"/>
        </w:numPr>
        <w:spacing w:before="240" w:line="360" w:lineRule="auto"/>
        <w:ind w:left="0" w:firstLine="0"/>
        <w:jc w:val="both"/>
        <w:rPr>
          <w:rFonts w:ascii="Arial Narrow" w:hAnsi="Arial Narrow"/>
          <w:sz w:val="24"/>
          <w:szCs w:val="24"/>
        </w:rPr>
      </w:pPr>
      <w:r w:rsidRPr="00D302C0">
        <w:rPr>
          <w:rFonts w:ascii="Arial Narrow" w:hAnsi="Arial Narrow"/>
          <w:sz w:val="24"/>
          <w:szCs w:val="24"/>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246AAD90" w14:textId="36098AD2" w:rsidR="00D302C0" w:rsidRDefault="00D302C0" w:rsidP="008D7392">
      <w:pPr>
        <w:pStyle w:val="PargrafodaLista"/>
        <w:numPr>
          <w:ilvl w:val="1"/>
          <w:numId w:val="6"/>
        </w:numPr>
        <w:spacing w:before="240" w:line="360" w:lineRule="auto"/>
        <w:ind w:left="0" w:firstLine="0"/>
        <w:jc w:val="both"/>
        <w:rPr>
          <w:rFonts w:ascii="Arial Narrow" w:hAnsi="Arial Narrow"/>
          <w:sz w:val="24"/>
          <w:szCs w:val="24"/>
        </w:rPr>
      </w:pPr>
      <w:r>
        <w:rPr>
          <w:rFonts w:ascii="Arial Narrow" w:hAnsi="Arial Narrow"/>
          <w:sz w:val="24"/>
          <w:szCs w:val="24"/>
        </w:rPr>
        <w:t>A d</w:t>
      </w:r>
      <w:r w:rsidRPr="00D302C0">
        <w:rPr>
          <w:rFonts w:ascii="Arial Narrow" w:hAnsi="Arial Narrow"/>
          <w:sz w:val="24"/>
          <w:szCs w:val="24"/>
        </w:rPr>
        <w:t>escrição</w:t>
      </w:r>
      <w:r>
        <w:rPr>
          <w:rFonts w:ascii="Arial Narrow" w:hAnsi="Arial Narrow"/>
          <w:sz w:val="24"/>
          <w:szCs w:val="24"/>
        </w:rPr>
        <w:t xml:space="preserve"> detalhada dos materiais necessários para perfeita execução de cada um dos serviços que compõem o objeto da presente contratação </w:t>
      </w:r>
      <w:r w:rsidRPr="00D302C0">
        <w:rPr>
          <w:rFonts w:ascii="Arial Narrow" w:hAnsi="Arial Narrow"/>
          <w:sz w:val="24"/>
          <w:szCs w:val="24"/>
        </w:rPr>
        <w:t>necessidade se encontra no ETP em anexo.</w:t>
      </w:r>
    </w:p>
    <w:p w14:paraId="271F7448" w14:textId="77777777" w:rsidR="008570D9" w:rsidRDefault="008570D9" w:rsidP="008570D9">
      <w:pPr>
        <w:pStyle w:val="PargrafodaLista"/>
        <w:spacing w:before="240" w:line="360" w:lineRule="auto"/>
        <w:ind w:left="0"/>
        <w:jc w:val="both"/>
        <w:rPr>
          <w:rFonts w:ascii="Arial Narrow" w:hAnsi="Arial Narrow"/>
          <w:sz w:val="24"/>
          <w:szCs w:val="24"/>
        </w:rPr>
      </w:pPr>
    </w:p>
    <w:p w14:paraId="7B8B669A" w14:textId="261FE172" w:rsidR="00D302C0" w:rsidRPr="00D302C0" w:rsidRDefault="00D302C0" w:rsidP="008D7392">
      <w:pPr>
        <w:pStyle w:val="PargrafodaLista"/>
        <w:numPr>
          <w:ilvl w:val="0"/>
          <w:numId w:val="6"/>
        </w:numPr>
        <w:spacing w:before="240" w:line="360" w:lineRule="auto"/>
        <w:jc w:val="both"/>
        <w:rPr>
          <w:rFonts w:ascii="Arial Narrow" w:hAnsi="Arial Narrow"/>
          <w:b/>
          <w:bCs/>
          <w:sz w:val="24"/>
          <w:szCs w:val="24"/>
        </w:rPr>
      </w:pPr>
      <w:r w:rsidRPr="00D302C0">
        <w:rPr>
          <w:rFonts w:ascii="Arial Narrow" w:hAnsi="Arial Narrow"/>
          <w:b/>
          <w:bCs/>
          <w:sz w:val="24"/>
          <w:szCs w:val="24"/>
        </w:rPr>
        <w:t>OBRIGAÇÕES DA CONTRATANTE</w:t>
      </w:r>
    </w:p>
    <w:p w14:paraId="301891E1" w14:textId="3124FE23" w:rsidR="00D302C0" w:rsidRDefault="00D302C0" w:rsidP="008D7392">
      <w:pPr>
        <w:pStyle w:val="PargrafodaLista"/>
        <w:numPr>
          <w:ilvl w:val="1"/>
          <w:numId w:val="6"/>
        </w:numPr>
        <w:spacing w:before="240" w:line="360" w:lineRule="auto"/>
        <w:ind w:left="0" w:firstLine="0"/>
        <w:jc w:val="both"/>
        <w:rPr>
          <w:rFonts w:ascii="Arial Narrow" w:hAnsi="Arial Narrow"/>
          <w:sz w:val="24"/>
          <w:szCs w:val="24"/>
        </w:rPr>
      </w:pPr>
      <w:r w:rsidRPr="00D302C0">
        <w:rPr>
          <w:rFonts w:ascii="Arial Narrow" w:hAnsi="Arial Narrow"/>
          <w:sz w:val="24"/>
          <w:szCs w:val="24"/>
        </w:rPr>
        <w:t>Exigir o cumprimento de todas as obrigações assumidas pela Contratada, de acordo com as cláusulas contratuais e os termos de sua proposta;</w:t>
      </w:r>
    </w:p>
    <w:p w14:paraId="6CDDABBE" w14:textId="77777777"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0F127A68" w14:textId="77777777"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52EEAE4A" w14:textId="77777777"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Pagar à Contratada o valor resultante da prestação do serviço, no prazo e condições estabelecidas neste Termo de Referência;</w:t>
      </w:r>
    </w:p>
    <w:p w14:paraId="29A123CD" w14:textId="77777777"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Efetuar as retenções tributárias devidas sobre o valor da Nota Fiscal/Fatura da contratada, no que couber, em conformidade com o item 6 do Anexo XI da IN SEGES/MP n. 5/2017.</w:t>
      </w:r>
    </w:p>
    <w:p w14:paraId="25E73DED" w14:textId="77777777"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Não praticar atos de ingerência na administração da Contratada, tais como:</w:t>
      </w:r>
    </w:p>
    <w:p w14:paraId="24AC0118" w14:textId="0F2C89FC" w:rsidR="006F4868" w:rsidRPr="006F4868" w:rsidRDefault="006F4868" w:rsidP="008D7392">
      <w:pPr>
        <w:pStyle w:val="PargrafodaLista"/>
        <w:numPr>
          <w:ilvl w:val="2"/>
          <w:numId w:val="6"/>
        </w:numPr>
        <w:spacing w:before="240" w:line="360" w:lineRule="auto"/>
        <w:jc w:val="both"/>
        <w:rPr>
          <w:rFonts w:ascii="Arial Narrow" w:hAnsi="Arial Narrow"/>
          <w:sz w:val="24"/>
          <w:szCs w:val="24"/>
        </w:rPr>
      </w:pPr>
      <w:r w:rsidRPr="006F4868">
        <w:rPr>
          <w:rFonts w:ascii="Arial Narrow" w:hAnsi="Arial Narrow"/>
          <w:sz w:val="24"/>
          <w:szCs w:val="24"/>
        </w:rPr>
        <w:t xml:space="preserve">exercer o poder de mando sobre os empregados da Contratada, devendo reportar-se somente aos prepostos ou responsáveis por ela indicados, exceto quando o objeto da </w:t>
      </w:r>
      <w:r w:rsidRPr="006F4868">
        <w:rPr>
          <w:rFonts w:ascii="Arial Narrow" w:hAnsi="Arial Narrow"/>
          <w:sz w:val="24"/>
          <w:szCs w:val="24"/>
        </w:rPr>
        <w:lastRenderedPageBreak/>
        <w:t>contratação previr o atendimento direto, tais como nos serviços de recepção e apoio ao usuário;</w:t>
      </w:r>
    </w:p>
    <w:p w14:paraId="75B2B003" w14:textId="76CB4A09" w:rsidR="006F4868" w:rsidRPr="006F4868" w:rsidRDefault="006F4868" w:rsidP="008D7392">
      <w:pPr>
        <w:pStyle w:val="PargrafodaLista"/>
        <w:numPr>
          <w:ilvl w:val="2"/>
          <w:numId w:val="6"/>
        </w:numPr>
        <w:spacing w:before="240" w:line="360" w:lineRule="auto"/>
        <w:jc w:val="both"/>
        <w:rPr>
          <w:rFonts w:ascii="Arial Narrow" w:hAnsi="Arial Narrow"/>
          <w:sz w:val="24"/>
          <w:szCs w:val="24"/>
        </w:rPr>
      </w:pPr>
      <w:r w:rsidRPr="006F4868">
        <w:rPr>
          <w:rFonts w:ascii="Arial Narrow" w:hAnsi="Arial Narrow"/>
          <w:sz w:val="24"/>
          <w:szCs w:val="24"/>
        </w:rPr>
        <w:t>direcionar a contratação de pessoas para trabalhar nas empresas Contratadas;</w:t>
      </w:r>
    </w:p>
    <w:p w14:paraId="6481549D" w14:textId="77777777" w:rsidR="006F4868" w:rsidRDefault="006F4868" w:rsidP="008D7392">
      <w:pPr>
        <w:pStyle w:val="PargrafodaLista"/>
        <w:numPr>
          <w:ilvl w:val="2"/>
          <w:numId w:val="6"/>
        </w:numPr>
        <w:spacing w:before="240" w:line="360" w:lineRule="auto"/>
        <w:jc w:val="both"/>
        <w:rPr>
          <w:rFonts w:ascii="Arial Narrow" w:hAnsi="Arial Narrow"/>
          <w:sz w:val="24"/>
          <w:szCs w:val="24"/>
        </w:rPr>
      </w:pPr>
      <w:r w:rsidRPr="006F4868">
        <w:rPr>
          <w:rFonts w:ascii="Arial Narrow" w:hAnsi="Arial Narrow"/>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 e</w:t>
      </w:r>
    </w:p>
    <w:p w14:paraId="7336435A" w14:textId="7B436B89" w:rsidR="00D302C0" w:rsidRPr="006F4868" w:rsidRDefault="006F4868" w:rsidP="008D7392">
      <w:pPr>
        <w:pStyle w:val="PargrafodaLista"/>
        <w:numPr>
          <w:ilvl w:val="2"/>
          <w:numId w:val="6"/>
        </w:numPr>
        <w:spacing w:before="240" w:line="360" w:lineRule="auto"/>
        <w:jc w:val="both"/>
        <w:rPr>
          <w:rFonts w:ascii="Arial Narrow" w:hAnsi="Arial Narrow"/>
          <w:sz w:val="24"/>
          <w:szCs w:val="24"/>
        </w:rPr>
      </w:pPr>
      <w:r w:rsidRPr="006F4868">
        <w:rPr>
          <w:rFonts w:ascii="Arial Narrow" w:hAnsi="Arial Narrow"/>
          <w:sz w:val="24"/>
          <w:szCs w:val="24"/>
        </w:rPr>
        <w:t>considerar os trabalhadores da Contratada como colaboradores eventuais do próprio órgão ou entidade responsável pela contratação, especialmente para efeito de concessão de diárias e passagens.</w:t>
      </w:r>
    </w:p>
    <w:p w14:paraId="2AF2EB8A" w14:textId="0B101C8A"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Fornece</w:t>
      </w:r>
      <w:r>
        <w:rPr>
          <w:rFonts w:ascii="Arial Narrow" w:hAnsi="Arial Narrow"/>
          <w:sz w:val="24"/>
          <w:szCs w:val="24"/>
        </w:rPr>
        <w:t xml:space="preserve">r </w:t>
      </w:r>
      <w:r w:rsidRPr="006F4868">
        <w:rPr>
          <w:rFonts w:ascii="Arial Narrow" w:hAnsi="Arial Narrow"/>
          <w:sz w:val="24"/>
          <w:szCs w:val="24"/>
        </w:rPr>
        <w:t>por escrito as informações necessárias para o desenvolvimento dos serviços objeto do contrato;</w:t>
      </w:r>
    </w:p>
    <w:p w14:paraId="4442D2BE" w14:textId="683784A3"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Realizar avaliações periódicas da qualidade dos serviços, após seu recebimento;</w:t>
      </w:r>
    </w:p>
    <w:p w14:paraId="529B930C" w14:textId="34E862EB"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Cientificar o órgão de representação judicial da Advocacia-Geral da União para adoção das medidas cabíveis quando do descumprimento das obrigações pela Contratada;</w:t>
      </w:r>
    </w:p>
    <w:p w14:paraId="35650CE6" w14:textId="522794F5"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 xml:space="preserve">Arquivar, entre outros documentos, projetos, "as </w:t>
      </w:r>
      <w:proofErr w:type="spellStart"/>
      <w:r w:rsidRPr="006F4868">
        <w:rPr>
          <w:rFonts w:ascii="Arial Narrow" w:hAnsi="Arial Narrow"/>
          <w:sz w:val="24"/>
          <w:szCs w:val="24"/>
        </w:rPr>
        <w:t>built</w:t>
      </w:r>
      <w:proofErr w:type="spellEnd"/>
      <w:r w:rsidRPr="006F4868">
        <w:rPr>
          <w:rFonts w:ascii="Arial Narrow" w:hAnsi="Arial Narrow"/>
          <w:sz w:val="24"/>
          <w:szCs w:val="24"/>
        </w:rPr>
        <w:t>", especificações técnicas, orçamentos, termos de recebimento, contratos e aditamentos, relatórios de inspeções técnicas após o recebimento do serviço e notificações expedidas;</w:t>
      </w:r>
    </w:p>
    <w:p w14:paraId="00ACAFB8" w14:textId="538A4EB3" w:rsidR="006F4868" w:rsidRPr="006F4868"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Fiscalizar o cumprimento dos requisitos legais, quando a contratada houver se beneficiado da preferência estabelecida pela Lei nº 14.133, de 2021.</w:t>
      </w:r>
    </w:p>
    <w:p w14:paraId="6E494F84" w14:textId="11083C18" w:rsidR="00CE178B" w:rsidRDefault="006F4868" w:rsidP="008D7392">
      <w:pPr>
        <w:pStyle w:val="PargrafodaLista"/>
        <w:numPr>
          <w:ilvl w:val="1"/>
          <w:numId w:val="6"/>
        </w:numPr>
        <w:spacing w:before="240" w:line="360" w:lineRule="auto"/>
        <w:ind w:left="0" w:firstLine="0"/>
        <w:jc w:val="both"/>
        <w:rPr>
          <w:rFonts w:ascii="Arial Narrow" w:hAnsi="Arial Narrow"/>
          <w:sz w:val="24"/>
          <w:szCs w:val="24"/>
        </w:rPr>
      </w:pPr>
      <w:r w:rsidRPr="006F4868">
        <w:rPr>
          <w:rFonts w:ascii="Arial Narrow" w:hAnsi="Arial Narrow"/>
          <w:sz w:val="24"/>
          <w:szCs w:val="24"/>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14:paraId="03F61D72" w14:textId="3902CD21" w:rsidR="00CE178B" w:rsidRDefault="00CE178B" w:rsidP="008D7392">
      <w:pPr>
        <w:pStyle w:val="PargrafodaLista"/>
        <w:numPr>
          <w:ilvl w:val="0"/>
          <w:numId w:val="6"/>
        </w:numPr>
        <w:spacing w:before="240" w:line="360" w:lineRule="auto"/>
        <w:rPr>
          <w:rFonts w:ascii="Arial Narrow" w:hAnsi="Arial Narrow"/>
          <w:b/>
          <w:bCs/>
          <w:sz w:val="24"/>
          <w:szCs w:val="24"/>
        </w:rPr>
      </w:pPr>
      <w:r w:rsidRPr="00CE178B">
        <w:rPr>
          <w:rFonts w:ascii="Arial Narrow" w:hAnsi="Arial Narrow"/>
          <w:b/>
          <w:bCs/>
          <w:sz w:val="24"/>
          <w:szCs w:val="24"/>
        </w:rPr>
        <w:t>OBRIGAÇÕES DA CONTRATADA</w:t>
      </w:r>
    </w:p>
    <w:p w14:paraId="3B8440DC" w14:textId="7952E3C3" w:rsid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Executar os serviços conforme especificações deste Termo de Referência e de sua proposta, com a alocação dos empregados necessários ao perfeito cumprimento das cláusulas contratuais, além de fornecer e utilizar os materiais e equipamentos, ferramentas e utensílios</w:t>
      </w:r>
      <w:r>
        <w:rPr>
          <w:rFonts w:ascii="Arial Narrow" w:hAnsi="Arial Narrow"/>
          <w:sz w:val="24"/>
          <w:szCs w:val="24"/>
        </w:rPr>
        <w:t xml:space="preserve"> </w:t>
      </w:r>
      <w:r w:rsidRPr="00CE178B">
        <w:rPr>
          <w:rFonts w:ascii="Arial Narrow" w:hAnsi="Arial Narrow"/>
          <w:sz w:val="24"/>
          <w:szCs w:val="24"/>
        </w:rPr>
        <w:t>necessários, na qualidade e quantidade mínimas especificadas neste Termo de Referência e em sua proposta;</w:t>
      </w:r>
    </w:p>
    <w:p w14:paraId="3917C6CD"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14:paraId="60327419"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 xml:space="preserve">Responsabilizar-se pelos vícios e danos decorrentes da execução do objeto, bem como por todo e qualquer dano causado à entidade federal, devendo ressarcir imediatamente a Administração em sua </w:t>
      </w:r>
      <w:r w:rsidRPr="00CE178B">
        <w:rPr>
          <w:rFonts w:ascii="Arial Narrow" w:hAnsi="Arial Narrow"/>
          <w:sz w:val="24"/>
          <w:szCs w:val="24"/>
        </w:rPr>
        <w:lastRenderedPageBreak/>
        <w:t>integralidade, ficando a Contratante autorizada a descontar da garantia, caso exigida, ou dos pagamentos devidos à Contratada, o valor correspondente aos danos sofridos;</w:t>
      </w:r>
    </w:p>
    <w:p w14:paraId="0A9CC3D1"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Utilizar empregados habilitados e com conhecimentos básicos dos serviços a serem executados, em conformidade com as normas e determinações em vigor;</w:t>
      </w:r>
    </w:p>
    <w:p w14:paraId="3B10EF82"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Fornecer equipamentos, veículos, alimentos e demais itens cumprindo todas as legislações vigentes, em relação a qualidade e consumo e demais necessárias.</w:t>
      </w:r>
    </w:p>
    <w:p w14:paraId="13C12C1D"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Vedar a utilização, na execução dos serviços, de empregado que seja familiar de agente público ocupante de cargo em comissão ou função de confiança no órgão Contratante, nos termos do artigo 7° do Decreto n° 7.203, de 2010;</w:t>
      </w:r>
    </w:p>
    <w:p w14:paraId="74C61EDC"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Quando não for possível a verificação da regularidade no Sistema de Cadastro de Fornecedores – SICAF, a empresa contratada deverá entregar ao setor responsável pela fiscalização do contrato,,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conforme alínea "c" do item 10.2 do Anexo VIII-B da IN SEGES/MP n. 5/2017; e demais conforme Lei 14.133/2021.</w:t>
      </w:r>
    </w:p>
    <w:p w14:paraId="6F9AE551"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245C36F5"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Comunicar ao Fiscal do contrato, no prazo de 1 (uma) hora, qualquer ocorrência anormal ou acidente que se verifique no local dos serviços.</w:t>
      </w:r>
    </w:p>
    <w:p w14:paraId="00B52974"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Prestar todo esclarecimento ou informação solicitada pela Contratante ou por seus prepostos, garantindo-lhes o acesso, a qualquer tempo, ao local dos trabalhos, bem como aos documentos relativos à execução do empreendimento.</w:t>
      </w:r>
    </w:p>
    <w:p w14:paraId="4103EF74"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Paralisar, por determinação da Contratante, qualquer atividade que não esteja sendo executada de acordo com a boa técnica ou que ponha em risco a segurança de pessoas ou bens de terceiros.</w:t>
      </w:r>
    </w:p>
    <w:p w14:paraId="4F060457"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Promover a guarda, manutenção e vigilância de materiais, ferramentas, e tudo o que for necessário à execução dos serviços, durante a vigência do contrato.</w:t>
      </w:r>
    </w:p>
    <w:p w14:paraId="34E162AF"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Promover a organização técnica e administrativa dos serviços, de modo a conduzi-los eficaz e eficientemente, de acordo com os documentos e especificações que integram este Termo de Referência, no prazo determinado.</w:t>
      </w:r>
    </w:p>
    <w:p w14:paraId="7BF89A03" w14:textId="3DB58624" w:rsid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18BCD71B"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Submeter previamente, por escrito, à Contratante, para análise e aprovação, quaisquer mudanças nos métodos executivos que fujam às especificações do memorial descritivo.</w:t>
      </w:r>
    </w:p>
    <w:p w14:paraId="1F94F244"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01ECACF"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Manter durante toda a vigência do contrato, em compatibilidade com as obrigações assumidas, todas as condições de habilitação e qualificação exigidas na licitação;</w:t>
      </w:r>
    </w:p>
    <w:p w14:paraId="28573234"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14:paraId="342DC7EA"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Guardar sigilo sobre todas as informações obtidas em decorrência do cumprimento do contrato;</w:t>
      </w:r>
    </w:p>
    <w:p w14:paraId="5B5B195F"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artigos e incisos da Lei nº 14.133, de 2021.</w:t>
      </w:r>
    </w:p>
    <w:p w14:paraId="50E948A6" w14:textId="77777777" w:rsidR="00CE178B" w:rsidRP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Cumprir, além dos postulados legais vigentes de âmbito federal, estadual ou municipal, as normas de segurança da Contratante;</w:t>
      </w:r>
    </w:p>
    <w:p w14:paraId="2094DACE" w14:textId="75178ABB" w:rsidR="00CE178B" w:rsidRDefault="00CE178B" w:rsidP="008D7392">
      <w:pPr>
        <w:pStyle w:val="PargrafodaLista"/>
        <w:numPr>
          <w:ilvl w:val="1"/>
          <w:numId w:val="6"/>
        </w:numPr>
        <w:spacing w:before="240" w:line="360" w:lineRule="auto"/>
        <w:ind w:left="0" w:firstLine="0"/>
        <w:jc w:val="both"/>
        <w:rPr>
          <w:rFonts w:ascii="Arial Narrow" w:hAnsi="Arial Narrow"/>
          <w:sz w:val="24"/>
          <w:szCs w:val="24"/>
        </w:rPr>
      </w:pPr>
      <w:r w:rsidRPr="00CE178B">
        <w:rPr>
          <w:rFonts w:ascii="Arial Narrow" w:hAnsi="Arial Narrow"/>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3322B6F" w14:textId="0E6328CE" w:rsidR="006B2346" w:rsidRPr="00D40B34" w:rsidRDefault="006B2346" w:rsidP="008D7392">
      <w:pPr>
        <w:pStyle w:val="PargrafodaLista"/>
        <w:numPr>
          <w:ilvl w:val="0"/>
          <w:numId w:val="6"/>
        </w:numPr>
        <w:spacing w:before="240" w:line="360" w:lineRule="auto"/>
        <w:jc w:val="both"/>
        <w:rPr>
          <w:rFonts w:ascii="Arial Narrow" w:hAnsi="Arial Narrow"/>
          <w:b/>
          <w:bCs/>
          <w:sz w:val="24"/>
          <w:szCs w:val="24"/>
        </w:rPr>
      </w:pPr>
      <w:r w:rsidRPr="00D40B34">
        <w:rPr>
          <w:rFonts w:ascii="Arial Narrow" w:hAnsi="Arial Narrow"/>
          <w:b/>
          <w:bCs/>
          <w:sz w:val="24"/>
          <w:szCs w:val="24"/>
        </w:rPr>
        <w:t>DA SUBCONTRATAÇÃO</w:t>
      </w:r>
    </w:p>
    <w:p w14:paraId="3E61BCE6" w14:textId="7150D29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Não será admitida a subcontratação do objeto.</w:t>
      </w:r>
    </w:p>
    <w:p w14:paraId="3994691A" w14:textId="77777777" w:rsidR="006B2346" w:rsidRPr="006B2346" w:rsidRDefault="006B2346" w:rsidP="008D7392">
      <w:pPr>
        <w:pStyle w:val="PargrafodaLista"/>
        <w:numPr>
          <w:ilvl w:val="0"/>
          <w:numId w:val="6"/>
        </w:numPr>
        <w:spacing w:before="240" w:line="360" w:lineRule="auto"/>
        <w:jc w:val="both"/>
        <w:rPr>
          <w:rFonts w:ascii="Arial Narrow" w:hAnsi="Arial Narrow"/>
          <w:b/>
          <w:bCs/>
          <w:sz w:val="24"/>
          <w:szCs w:val="24"/>
        </w:rPr>
      </w:pPr>
      <w:r w:rsidRPr="006B2346">
        <w:rPr>
          <w:rFonts w:ascii="Arial Narrow" w:hAnsi="Arial Narrow"/>
          <w:b/>
          <w:bCs/>
          <w:sz w:val="24"/>
          <w:szCs w:val="24"/>
        </w:rPr>
        <w:t>CONTROLE E FISCALIZAÇÃO DA EXECUÇÃO</w:t>
      </w:r>
    </w:p>
    <w:p w14:paraId="749ED9D8" w14:textId="4D189755" w:rsid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A fiscalização do contrato, ao verificar que houve subdimensionamento da produtividade pactuada, sem perda da qualidade na execução do serviço, deverá comunicar à autoridade responsável para que esta promova a adequação contratual à produtividade</w:t>
      </w:r>
      <w:r w:rsidRPr="006B2346">
        <w:t xml:space="preserve"> </w:t>
      </w:r>
      <w:r w:rsidRPr="006B2346">
        <w:rPr>
          <w:rFonts w:ascii="Arial Narrow" w:hAnsi="Arial Narrow"/>
          <w:sz w:val="24"/>
          <w:szCs w:val="24"/>
        </w:rPr>
        <w:t>efetivamente realizada, respeitando-se os limites de alteração dos valores contratuais previstos da Lei nº 14.133, de 2021.</w:t>
      </w:r>
    </w:p>
    <w:p w14:paraId="507DE06F"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lastRenderedPageBreak/>
        <w:t>A conformidade do material/técnica/equipamento a ser utilizado na execução dos serviços deverá ser verificada juntamente com o documento da Contratada que contenha a relação detalhada dos mesmos, de acordo com o estabelecido neste Termo de Referência, informando as respectivas quantidades e especificações técnicas, tais como: marca, qualidade e forma de uso.</w:t>
      </w:r>
    </w:p>
    <w:p w14:paraId="0817E083"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O representante da Contratante deverá promover o registro das ocorrências verificadas, adotando as providências necessárias ao fiel cumprimento das cláusulas contratuais, conforme o disposto na Lei nº 14.133, de 2021.</w:t>
      </w:r>
    </w:p>
    <w:p w14:paraId="170CC16E"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 de 2021.</w:t>
      </w:r>
    </w:p>
    <w:p w14:paraId="5F656982"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508D842E"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A fiscalização técnica dos contratos avaliará constantemente a execução do objeto.</w:t>
      </w:r>
    </w:p>
    <w:p w14:paraId="6014BE63"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16D8C877"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O fiscal técnico deverá apresentar ao preposto da CONTRATADA a avaliação da execução do objeto ou, se for o caso, a avaliação de desempenho e qualidade da prestação dos serviços realizada.</w:t>
      </w:r>
    </w:p>
    <w:p w14:paraId="158F314F"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Em hipótese alguma, será admitido que a própria CONTRATADA materialize a avaliação de desempenho e qualidade da prestação dos serviços realizada.</w:t>
      </w:r>
    </w:p>
    <w:p w14:paraId="31636064"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4C75BB1D"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 de Referência.</w:t>
      </w:r>
    </w:p>
    <w:p w14:paraId="5B9818C2" w14:textId="77777777"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lastRenderedPageBreak/>
        <w:t>O fiscal técnico poderá realizar avaliação diária, semanal ou mensal, desde que o período escolhido seja suficiente para avaliar ou, se for o caso, aferir o desempenho e qualidade da prestação dos serviços.</w:t>
      </w:r>
    </w:p>
    <w:p w14:paraId="43727397" w14:textId="60A7292C" w:rsid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As disposições previstas nesta cláusula não excluem o disposto no Anexo VIII da Instrução Normativa SEGES/MP nº 05, de 2017, aplicável no que for pertinente à contratação.</w:t>
      </w:r>
    </w:p>
    <w:p w14:paraId="07E35FE5" w14:textId="300F16D9" w:rsid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da Lei nº 14.133, de 2021</w:t>
      </w:r>
      <w:r>
        <w:rPr>
          <w:rFonts w:ascii="Arial Narrow" w:hAnsi="Arial Narrow"/>
          <w:sz w:val="24"/>
          <w:szCs w:val="24"/>
        </w:rPr>
        <w:t>.</w:t>
      </w:r>
    </w:p>
    <w:p w14:paraId="64946EFD" w14:textId="77777777" w:rsidR="006B2346" w:rsidRPr="006B2346" w:rsidRDefault="006B2346" w:rsidP="008D7392">
      <w:pPr>
        <w:pStyle w:val="PargrafodaLista"/>
        <w:numPr>
          <w:ilvl w:val="0"/>
          <w:numId w:val="6"/>
        </w:numPr>
        <w:spacing w:before="240" w:line="360" w:lineRule="auto"/>
        <w:jc w:val="both"/>
        <w:rPr>
          <w:rFonts w:ascii="Arial Narrow" w:hAnsi="Arial Narrow"/>
          <w:b/>
          <w:bCs/>
          <w:sz w:val="24"/>
          <w:szCs w:val="24"/>
        </w:rPr>
      </w:pPr>
      <w:r w:rsidRPr="006B2346">
        <w:rPr>
          <w:rFonts w:ascii="Arial Narrow" w:hAnsi="Arial Narrow"/>
          <w:b/>
          <w:bCs/>
          <w:sz w:val="24"/>
          <w:szCs w:val="24"/>
        </w:rPr>
        <w:t>DO RECEBIMENTO E ACEITAÇÃO DO OBJETO</w:t>
      </w:r>
    </w:p>
    <w:p w14:paraId="396DE6FC" w14:textId="596D7F6F"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A emissão da Nota Fiscal/Fatura deve ser precedida do recebimento definitivo dos serviços, nos termos abaixo.</w:t>
      </w:r>
    </w:p>
    <w:p w14:paraId="484334D4" w14:textId="32D361B3" w:rsidR="006B2346" w:rsidRP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 xml:space="preserve">No prazo de até </w:t>
      </w:r>
      <w:r w:rsidR="00EE0A92">
        <w:rPr>
          <w:rFonts w:ascii="Arial Narrow" w:hAnsi="Arial Narrow"/>
          <w:sz w:val="24"/>
          <w:szCs w:val="24"/>
        </w:rPr>
        <w:t>3</w:t>
      </w:r>
      <w:r w:rsidRPr="006B2346">
        <w:rPr>
          <w:rFonts w:ascii="Arial Narrow" w:hAnsi="Arial Narrow"/>
          <w:sz w:val="24"/>
          <w:szCs w:val="24"/>
        </w:rPr>
        <w:t xml:space="preserve"> dias corridos do adimplemento da parcela, a CONTRATADA deverá entregar toda a documentação comprobatória do cumprimento da obrigação contratual;</w:t>
      </w:r>
    </w:p>
    <w:p w14:paraId="4DEC41B2" w14:textId="4A2B319B" w:rsidR="006B2346" w:rsidRDefault="006B2346" w:rsidP="008D7392">
      <w:pPr>
        <w:pStyle w:val="PargrafodaLista"/>
        <w:numPr>
          <w:ilvl w:val="1"/>
          <w:numId w:val="6"/>
        </w:numPr>
        <w:spacing w:before="240" w:line="360" w:lineRule="auto"/>
        <w:ind w:left="0" w:firstLine="0"/>
        <w:jc w:val="both"/>
        <w:rPr>
          <w:rFonts w:ascii="Arial Narrow" w:hAnsi="Arial Narrow"/>
          <w:sz w:val="24"/>
          <w:szCs w:val="24"/>
        </w:rPr>
      </w:pPr>
      <w:r w:rsidRPr="006B2346">
        <w:rPr>
          <w:rFonts w:ascii="Arial Narrow" w:hAnsi="Arial Narrow"/>
          <w:sz w:val="24"/>
          <w:szCs w:val="24"/>
        </w:rPr>
        <w:t>O recebimento provisório será realizado pelo fiscal técnico e setorial ou pela equipe de fiscalização após a entrega da documentação acima, da seguinte forma:</w:t>
      </w:r>
    </w:p>
    <w:p w14:paraId="1138A5F8" w14:textId="77777777" w:rsidR="00E92724" w:rsidRDefault="00E92724" w:rsidP="008D7392">
      <w:pPr>
        <w:pStyle w:val="PargrafodaLista"/>
        <w:numPr>
          <w:ilvl w:val="2"/>
          <w:numId w:val="6"/>
        </w:numPr>
        <w:spacing w:before="240" w:line="360" w:lineRule="auto"/>
        <w:jc w:val="both"/>
        <w:rPr>
          <w:rFonts w:ascii="Arial Narrow" w:hAnsi="Arial Narrow"/>
          <w:sz w:val="24"/>
          <w:szCs w:val="24"/>
        </w:rPr>
      </w:pPr>
      <w:r w:rsidRPr="00E92724">
        <w:rPr>
          <w:rFonts w:ascii="Arial Narrow" w:hAnsi="Arial Narrow"/>
          <w:sz w:val="24"/>
          <w:szCs w:val="24"/>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37EE739E" w14:textId="77777777" w:rsidR="00E92724" w:rsidRDefault="00E92724" w:rsidP="008D7392">
      <w:pPr>
        <w:pStyle w:val="PargrafodaLista"/>
        <w:numPr>
          <w:ilvl w:val="2"/>
          <w:numId w:val="6"/>
        </w:numPr>
        <w:spacing w:before="240" w:line="360" w:lineRule="auto"/>
        <w:jc w:val="both"/>
        <w:rPr>
          <w:rFonts w:ascii="Arial Narrow" w:hAnsi="Arial Narrow"/>
          <w:sz w:val="24"/>
          <w:szCs w:val="24"/>
        </w:rPr>
      </w:pPr>
      <w:r w:rsidRPr="00E92724">
        <w:rPr>
          <w:rFonts w:ascii="Arial Narrow" w:hAnsi="Arial Narrow"/>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E943914" w14:textId="77777777" w:rsidR="00E92724" w:rsidRDefault="00E92724" w:rsidP="008D7392">
      <w:pPr>
        <w:pStyle w:val="PargrafodaLista"/>
        <w:numPr>
          <w:ilvl w:val="2"/>
          <w:numId w:val="6"/>
        </w:numPr>
        <w:spacing w:before="240" w:line="360" w:lineRule="auto"/>
        <w:jc w:val="both"/>
        <w:rPr>
          <w:rFonts w:ascii="Arial Narrow" w:hAnsi="Arial Narrow"/>
          <w:sz w:val="24"/>
          <w:szCs w:val="24"/>
        </w:rPr>
      </w:pPr>
      <w:r w:rsidRPr="00E92724">
        <w:rPr>
          <w:rFonts w:ascii="Arial Narrow" w:hAnsi="Arial Narrow"/>
          <w:sz w:val="24"/>
          <w:szCs w:val="24"/>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00B9BEF" w14:textId="42270915" w:rsidR="00E92724" w:rsidRPr="00CF33C7" w:rsidRDefault="00E92724" w:rsidP="008D7392">
      <w:pPr>
        <w:pStyle w:val="PargrafodaLista"/>
        <w:numPr>
          <w:ilvl w:val="2"/>
          <w:numId w:val="6"/>
        </w:numPr>
        <w:spacing w:before="240" w:line="360" w:lineRule="auto"/>
        <w:jc w:val="both"/>
        <w:rPr>
          <w:rFonts w:ascii="Arial Narrow" w:hAnsi="Arial Narrow"/>
          <w:sz w:val="24"/>
          <w:szCs w:val="24"/>
        </w:rPr>
      </w:pPr>
      <w:r w:rsidRPr="00E92724">
        <w:rPr>
          <w:rFonts w:ascii="Arial Narrow" w:hAnsi="Arial Narrow"/>
          <w:sz w:val="24"/>
          <w:szCs w:val="24"/>
        </w:rPr>
        <w:lastRenderedPageBreak/>
        <w:t xml:space="preserve">O recebimento provisório também ficará sujeito, quando cabível, à conclusão de todos os </w:t>
      </w:r>
      <w:r w:rsidRPr="00CF33C7">
        <w:rPr>
          <w:rFonts w:ascii="Arial Narrow" w:hAnsi="Arial Narrow"/>
          <w:sz w:val="24"/>
          <w:szCs w:val="24"/>
        </w:rPr>
        <w:t>testes de campo e à entrega dos Manuais e Instruções exigíveis.</w:t>
      </w:r>
    </w:p>
    <w:p w14:paraId="7869DEB0" w14:textId="2FE01E48" w:rsidR="00E92724" w:rsidRPr="00CF33C7" w:rsidRDefault="00E92724" w:rsidP="008D7392">
      <w:pPr>
        <w:pStyle w:val="PargrafodaLista"/>
        <w:numPr>
          <w:ilvl w:val="1"/>
          <w:numId w:val="6"/>
        </w:numPr>
        <w:spacing w:before="240" w:line="360" w:lineRule="auto"/>
        <w:ind w:left="0" w:firstLine="0"/>
        <w:jc w:val="both"/>
        <w:rPr>
          <w:rFonts w:ascii="Arial Narrow" w:hAnsi="Arial Narrow"/>
          <w:sz w:val="24"/>
          <w:szCs w:val="24"/>
        </w:rPr>
      </w:pPr>
      <w:r w:rsidRPr="00CF33C7">
        <w:rPr>
          <w:rFonts w:ascii="Arial Narrow" w:hAnsi="Arial Narrow"/>
          <w:sz w:val="24"/>
          <w:szCs w:val="24"/>
        </w:rPr>
        <w:t>No prazo de até 5 (cinco) dias corridos a partir do recebimento dos documentos da CONTRATADA, cada fiscal ou a equipe de fiscalização deverá elaborar Relatório Circunstanciado em consonância com suas atribuições, e encaminhá-lo ao gestor do contrato.</w:t>
      </w:r>
    </w:p>
    <w:p w14:paraId="1090EEFD" w14:textId="77777777" w:rsidR="00E92724" w:rsidRPr="00CF33C7" w:rsidRDefault="00E92724"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b/>
          <w:bCs/>
          <w:sz w:val="24"/>
          <w:szCs w:val="24"/>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RPr="00CF33C7">
        <w:rPr>
          <w:rFonts w:ascii="Arial Narrow" w:hAnsi="Arial Narrow"/>
          <w:sz w:val="24"/>
          <w:szCs w:val="24"/>
        </w:rPr>
        <w:t>.</w:t>
      </w:r>
    </w:p>
    <w:p w14:paraId="232D2CDD" w14:textId="77777777" w:rsidR="00E92724" w:rsidRPr="00CF33C7" w:rsidRDefault="00E92724"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t>Será considerado como ocorrido o recebimento provisório com a entrega do relatório circunstanciado ou, em havendo mais de um a ser feito, com a entrega do último.</w:t>
      </w:r>
    </w:p>
    <w:p w14:paraId="761AD30F" w14:textId="080B831C" w:rsidR="00E92724" w:rsidRPr="00CF33C7" w:rsidRDefault="00E92724"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t xml:space="preserve">Na hipótese de a verificação a que se refere o parágrafo anterior não ser procedida tempestivamente, </w:t>
      </w:r>
      <w:r w:rsidR="001D42D5" w:rsidRPr="00CF33C7">
        <w:rPr>
          <w:rFonts w:ascii="Arial Narrow" w:hAnsi="Arial Narrow"/>
          <w:sz w:val="24"/>
          <w:szCs w:val="24"/>
        </w:rPr>
        <w:t>reputar-se-á</w:t>
      </w:r>
      <w:r w:rsidRPr="00CF33C7">
        <w:rPr>
          <w:rFonts w:ascii="Arial Narrow" w:hAnsi="Arial Narrow"/>
          <w:sz w:val="24"/>
          <w:szCs w:val="24"/>
        </w:rPr>
        <w:t xml:space="preserve"> como realizada, consumando-se o recebimento provisório no dia do esgotamento do prazo</w:t>
      </w:r>
      <w:r w:rsidR="001D42D5" w:rsidRPr="00CF33C7">
        <w:rPr>
          <w:rFonts w:ascii="Arial Narrow" w:hAnsi="Arial Narrow"/>
          <w:sz w:val="24"/>
          <w:szCs w:val="24"/>
        </w:rPr>
        <w:t>.</w:t>
      </w:r>
    </w:p>
    <w:p w14:paraId="3CB178E7" w14:textId="4251D2E2" w:rsidR="001D42D5" w:rsidRPr="00CF33C7" w:rsidRDefault="001D42D5"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t>No prazo de até 10 (dez) dias corridos a partir do recebimento provisório dos serviços, o Gestor do Contrato deverá providenciar o recebimento definitivo, ato que concretiza o ateste da execução dos serviços, obedecendo as seguintes diretrizes:</w:t>
      </w:r>
    </w:p>
    <w:p w14:paraId="6C33C125" w14:textId="77777777" w:rsidR="001D42D5" w:rsidRPr="00CF33C7" w:rsidRDefault="001D42D5"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885922B" w14:textId="77777777" w:rsidR="001D42D5" w:rsidRPr="00CF33C7" w:rsidRDefault="001D42D5"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t>Emitir Termo Circunstanciado para efeito de recebimento definitivo dos serviços prestados, com base nos relatórios e documentações apresentadas; e</w:t>
      </w:r>
    </w:p>
    <w:p w14:paraId="57453A7C" w14:textId="77777777" w:rsidR="001D42D5" w:rsidRPr="00CF33C7" w:rsidRDefault="001D42D5"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t>Comunicar a empresa para que emita a Nota Fiscal ou Fatura, com o valor exato dimensionado pela fiscalização conforme entrega do serviço contratado.</w:t>
      </w:r>
    </w:p>
    <w:p w14:paraId="34BB94D3" w14:textId="77777777" w:rsidR="00EF60E5" w:rsidRPr="00CF33C7" w:rsidRDefault="00EF60E5" w:rsidP="008D7392">
      <w:pPr>
        <w:pStyle w:val="PargrafodaLista"/>
        <w:numPr>
          <w:ilvl w:val="1"/>
          <w:numId w:val="6"/>
        </w:numPr>
        <w:spacing w:before="240" w:line="360" w:lineRule="auto"/>
        <w:ind w:left="0" w:firstLine="0"/>
        <w:jc w:val="both"/>
        <w:rPr>
          <w:rFonts w:ascii="Arial Narrow" w:hAnsi="Arial Narrow"/>
          <w:sz w:val="24"/>
          <w:szCs w:val="24"/>
        </w:rPr>
      </w:pPr>
      <w:r w:rsidRPr="00CF33C7">
        <w:rPr>
          <w:rFonts w:ascii="Arial Narrow" w:hAnsi="Arial Narrow"/>
          <w:sz w:val="24"/>
          <w:szCs w:val="24"/>
        </w:rPr>
        <w:t>O recebimento da última etapa da execução equivale ao recebimento do objeto como um todo, e será realizado da seguinte forma:</w:t>
      </w:r>
    </w:p>
    <w:p w14:paraId="1B493440" w14:textId="77777777" w:rsidR="00EF60E5" w:rsidRPr="00CF33C7" w:rsidRDefault="00EF60E5"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t>provisoriamente, pelo responsável por seu acompanhamento e fiscalização, mediante termo circunstanciado, assinado pelas partes em até 15 (quinze) dias da comunicação escrita do contratado;</w:t>
      </w:r>
    </w:p>
    <w:p w14:paraId="62664DAB" w14:textId="77777777" w:rsidR="00EF60E5" w:rsidRPr="00CF33C7" w:rsidRDefault="00EF60E5"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lastRenderedPageBreak/>
        <w:t>definitivamente, por servidor ou comissão designada pela autoridade competente, mediante termo circunstanciado, assinado pelas partes, após o decurso do prazo de observação, ou vistoria que comprove a adequação do objeto aos termos contratuais, observado o disposto no art. 69 da Lei 8.666/93;</w:t>
      </w:r>
    </w:p>
    <w:p w14:paraId="09BE91D6" w14:textId="2A48AE5F" w:rsidR="00EF60E5" w:rsidRPr="00CF33C7" w:rsidRDefault="00EF60E5"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t xml:space="preserve">O prazo para recebimento definitivo será de </w:t>
      </w:r>
      <w:r w:rsidR="007218E3" w:rsidRPr="00CF33C7">
        <w:rPr>
          <w:rFonts w:ascii="Arial Narrow" w:hAnsi="Arial Narrow"/>
          <w:sz w:val="24"/>
          <w:szCs w:val="24"/>
        </w:rPr>
        <w:t>10</w:t>
      </w:r>
      <w:r w:rsidRPr="00CF33C7">
        <w:rPr>
          <w:rFonts w:ascii="Arial Narrow" w:hAnsi="Arial Narrow"/>
          <w:sz w:val="24"/>
          <w:szCs w:val="24"/>
        </w:rPr>
        <w:t xml:space="preserve"> dias</w:t>
      </w:r>
      <w:r w:rsidR="007218E3" w:rsidRPr="00CF33C7">
        <w:rPr>
          <w:rFonts w:ascii="Arial Narrow" w:hAnsi="Arial Narrow"/>
          <w:sz w:val="24"/>
          <w:szCs w:val="24"/>
        </w:rPr>
        <w:t xml:space="preserve"> corridos</w:t>
      </w:r>
      <w:r w:rsidRPr="00CF33C7">
        <w:rPr>
          <w:rFonts w:ascii="Arial Narrow" w:hAnsi="Arial Narrow"/>
          <w:sz w:val="24"/>
          <w:szCs w:val="24"/>
        </w:rPr>
        <w:t>.</w:t>
      </w:r>
    </w:p>
    <w:p w14:paraId="6EED63C1" w14:textId="77777777" w:rsidR="00EF60E5" w:rsidRPr="00CF33C7" w:rsidRDefault="00EF60E5" w:rsidP="008D7392">
      <w:pPr>
        <w:pStyle w:val="PargrafodaLista"/>
        <w:numPr>
          <w:ilvl w:val="2"/>
          <w:numId w:val="6"/>
        </w:numPr>
        <w:spacing w:before="240" w:line="360" w:lineRule="auto"/>
        <w:jc w:val="both"/>
        <w:rPr>
          <w:rFonts w:ascii="Arial Narrow" w:hAnsi="Arial Narrow"/>
          <w:sz w:val="24"/>
          <w:szCs w:val="24"/>
        </w:rPr>
      </w:pPr>
      <w:r w:rsidRPr="00CF33C7">
        <w:rPr>
          <w:rFonts w:ascii="Arial Narrow" w:hAnsi="Arial Narrow"/>
          <w:sz w:val="24"/>
          <w:szCs w:val="24"/>
        </w:rPr>
        <w:t>Na hipótese de a verificação a que se refere o subitem anterior não ser procedida dentro do prazo fixado, reputar-se-á como realizada, consumando-se o recebimento definitivo no dia do esgotamento.</w:t>
      </w:r>
    </w:p>
    <w:p w14:paraId="2418D8FA" w14:textId="77777777" w:rsidR="00EF60E5" w:rsidRPr="00CF33C7" w:rsidRDefault="00EF60E5" w:rsidP="008D7392">
      <w:pPr>
        <w:pStyle w:val="PargrafodaLista"/>
        <w:numPr>
          <w:ilvl w:val="1"/>
          <w:numId w:val="6"/>
        </w:numPr>
        <w:spacing w:before="240" w:line="360" w:lineRule="auto"/>
        <w:ind w:left="0" w:firstLine="0"/>
        <w:jc w:val="both"/>
        <w:rPr>
          <w:rFonts w:ascii="Arial Narrow" w:hAnsi="Arial Narrow"/>
          <w:sz w:val="24"/>
          <w:szCs w:val="24"/>
        </w:rPr>
      </w:pPr>
      <w:r w:rsidRPr="00CF33C7">
        <w:rPr>
          <w:rFonts w:ascii="Arial Narrow" w:hAnsi="Arial Narrow"/>
          <w:sz w:val="24"/>
          <w:szCs w:val="24"/>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(Lei n° 10.406, de 2002).</w:t>
      </w:r>
    </w:p>
    <w:p w14:paraId="6848BE04" w14:textId="77777777" w:rsidR="00EF60E5" w:rsidRPr="00CF33C7" w:rsidRDefault="00EF60E5" w:rsidP="008D7392">
      <w:pPr>
        <w:pStyle w:val="PargrafodaLista"/>
        <w:numPr>
          <w:ilvl w:val="1"/>
          <w:numId w:val="6"/>
        </w:numPr>
        <w:spacing w:before="240" w:line="360" w:lineRule="auto"/>
        <w:ind w:left="0" w:firstLine="0"/>
        <w:jc w:val="both"/>
        <w:rPr>
          <w:rFonts w:ascii="Arial Narrow" w:hAnsi="Arial Narrow"/>
          <w:sz w:val="24"/>
          <w:szCs w:val="24"/>
        </w:rPr>
      </w:pPr>
      <w:r w:rsidRPr="00CF33C7">
        <w:rPr>
          <w:rFonts w:ascii="Arial Narrow" w:hAnsi="Arial Narrow"/>
          <w:sz w:val="24"/>
          <w:szCs w:val="24"/>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6E7DBEEA" w14:textId="62E63B96" w:rsidR="00B13401" w:rsidRPr="00B13401" w:rsidRDefault="00B13401" w:rsidP="008D7392">
      <w:pPr>
        <w:pStyle w:val="PargrafodaLista"/>
        <w:numPr>
          <w:ilvl w:val="0"/>
          <w:numId w:val="6"/>
        </w:numPr>
        <w:spacing w:before="240" w:line="360" w:lineRule="auto"/>
        <w:jc w:val="both"/>
        <w:rPr>
          <w:rFonts w:ascii="Arial Narrow" w:hAnsi="Arial Narrow"/>
          <w:b/>
          <w:bCs/>
          <w:sz w:val="24"/>
          <w:szCs w:val="24"/>
        </w:rPr>
      </w:pPr>
      <w:r w:rsidRPr="00B13401">
        <w:rPr>
          <w:rFonts w:ascii="Arial Narrow" w:hAnsi="Arial Narrow"/>
          <w:b/>
          <w:bCs/>
          <w:sz w:val="24"/>
          <w:szCs w:val="24"/>
        </w:rPr>
        <w:t>DO PAGAMENTO</w:t>
      </w:r>
    </w:p>
    <w:p w14:paraId="6911FB1C" w14:textId="6A14C524"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A emissão da Nota Fiscal/Fatura será precedida do recebimento definitivo do serviço, conforme este Termo de Referência</w:t>
      </w:r>
    </w:p>
    <w:p w14:paraId="71DB54C9" w14:textId="39DBF3BC"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Quando houver glosa parcial dos serviços, a contratante deverá comunicar a empresa para que emita a nota fiscal ou fatura com o valor exato dimensionado.</w:t>
      </w:r>
    </w:p>
    <w:p w14:paraId="06508747" w14:textId="46223E3A"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O pagamento será efetuado pela Contratante no prazo de 5 (cinco) dias uteis, contados do recebimento da Nota Fiscal/Fatura.</w:t>
      </w:r>
    </w:p>
    <w:p w14:paraId="63EDCF74" w14:textId="325E7F67" w:rsidR="00B13401" w:rsidRDefault="00B13401" w:rsidP="008D7392">
      <w:pPr>
        <w:pStyle w:val="PargrafodaLista"/>
        <w:numPr>
          <w:ilvl w:val="2"/>
          <w:numId w:val="6"/>
        </w:numPr>
        <w:spacing w:before="240" w:line="360" w:lineRule="auto"/>
        <w:jc w:val="both"/>
        <w:rPr>
          <w:rFonts w:ascii="Arial Narrow" w:hAnsi="Arial Narrow"/>
          <w:sz w:val="24"/>
          <w:szCs w:val="24"/>
        </w:rPr>
      </w:pPr>
      <w:r w:rsidRPr="00B13401">
        <w:rPr>
          <w:rFonts w:ascii="Arial Narrow" w:hAnsi="Arial Narrow"/>
          <w:sz w:val="24"/>
          <w:szCs w:val="24"/>
        </w:rPr>
        <w:t>Os pagamentos decorrentes de despesas cujos valores não ultrapassem o limite de que trata o inciso I e II do art. 75 da Lei 14.133/2021, deverão ser efetuados no prazo de até 5 (cinco) dias úteis, contados da data da apresentação da Nota Fiscal/Fatura.</w:t>
      </w:r>
    </w:p>
    <w:p w14:paraId="5A5C209E" w14:textId="142DB652" w:rsid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r>
        <w:rPr>
          <w:rFonts w:ascii="Arial Narrow" w:hAnsi="Arial Narrow"/>
          <w:sz w:val="24"/>
          <w:szCs w:val="24"/>
        </w:rPr>
        <w:t>.</w:t>
      </w:r>
    </w:p>
    <w:p w14:paraId="38B812E0" w14:textId="110DDA35" w:rsidR="00B13401" w:rsidRDefault="00B13401" w:rsidP="008D7392">
      <w:pPr>
        <w:pStyle w:val="PargrafodaLista"/>
        <w:numPr>
          <w:ilvl w:val="2"/>
          <w:numId w:val="6"/>
        </w:numPr>
        <w:spacing w:before="240" w:line="360" w:lineRule="auto"/>
        <w:jc w:val="both"/>
        <w:rPr>
          <w:rFonts w:ascii="Arial Narrow" w:hAnsi="Arial Narrow"/>
          <w:sz w:val="24"/>
          <w:szCs w:val="24"/>
        </w:rPr>
      </w:pPr>
      <w:r w:rsidRPr="00B13401">
        <w:rPr>
          <w:rFonts w:ascii="Arial Narrow" w:hAnsi="Arial Narrow"/>
          <w:sz w:val="24"/>
          <w:szCs w:val="24"/>
        </w:rPr>
        <w:lastRenderedPageBreak/>
        <w:t>Constatando-se, junto ao SICAF, a situação de irregularidade do fornecedor contratado, deverão ser tomadas as providências previstas no do art. 31 da Instrução Normativa nº 3, de 26 de abril de 2018 e IN 67 de 7 julho 2021</w:t>
      </w:r>
      <w:r>
        <w:rPr>
          <w:rFonts w:ascii="Arial Narrow" w:hAnsi="Arial Narrow"/>
          <w:sz w:val="24"/>
          <w:szCs w:val="24"/>
        </w:rPr>
        <w:t>.</w:t>
      </w:r>
    </w:p>
    <w:p w14:paraId="3E3E0ADB" w14:textId="77777777"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O setor competente para proceder o pagamento deve verificar se a Nota Fiscal ou Fatura apresentada expressa os elementos necessários e essenciais do documento, tais como:</w:t>
      </w:r>
    </w:p>
    <w:p w14:paraId="6D33503E" w14:textId="77777777" w:rsidR="00B13401" w:rsidRPr="00B13401" w:rsidRDefault="00B13401" w:rsidP="008D7392">
      <w:pPr>
        <w:pStyle w:val="PargrafodaLista"/>
        <w:numPr>
          <w:ilvl w:val="2"/>
          <w:numId w:val="6"/>
        </w:numPr>
        <w:spacing w:before="240" w:line="360" w:lineRule="auto"/>
        <w:jc w:val="both"/>
        <w:rPr>
          <w:rFonts w:ascii="Arial Narrow" w:hAnsi="Arial Narrow"/>
          <w:sz w:val="24"/>
          <w:szCs w:val="24"/>
        </w:rPr>
      </w:pPr>
      <w:r w:rsidRPr="00B13401">
        <w:rPr>
          <w:rFonts w:ascii="Arial Narrow" w:hAnsi="Arial Narrow"/>
          <w:sz w:val="24"/>
          <w:szCs w:val="24"/>
        </w:rPr>
        <w:t>o prazo de validade;</w:t>
      </w:r>
    </w:p>
    <w:p w14:paraId="649A4ECF" w14:textId="77777777" w:rsidR="00B13401" w:rsidRPr="00B13401" w:rsidRDefault="00B13401" w:rsidP="008D7392">
      <w:pPr>
        <w:pStyle w:val="PargrafodaLista"/>
        <w:numPr>
          <w:ilvl w:val="2"/>
          <w:numId w:val="6"/>
        </w:numPr>
        <w:spacing w:before="240" w:line="360" w:lineRule="auto"/>
        <w:jc w:val="both"/>
        <w:rPr>
          <w:rFonts w:ascii="Arial Narrow" w:hAnsi="Arial Narrow"/>
          <w:sz w:val="24"/>
          <w:szCs w:val="24"/>
        </w:rPr>
      </w:pPr>
      <w:r w:rsidRPr="00B13401">
        <w:rPr>
          <w:rFonts w:ascii="Arial Narrow" w:hAnsi="Arial Narrow"/>
          <w:sz w:val="24"/>
          <w:szCs w:val="24"/>
        </w:rPr>
        <w:t>a data da emissão;</w:t>
      </w:r>
    </w:p>
    <w:p w14:paraId="0ECE57CF" w14:textId="77777777" w:rsidR="00B13401" w:rsidRPr="00B13401" w:rsidRDefault="00B13401" w:rsidP="008D7392">
      <w:pPr>
        <w:pStyle w:val="PargrafodaLista"/>
        <w:numPr>
          <w:ilvl w:val="2"/>
          <w:numId w:val="6"/>
        </w:numPr>
        <w:spacing w:before="240" w:line="360" w:lineRule="auto"/>
        <w:jc w:val="both"/>
        <w:rPr>
          <w:rFonts w:ascii="Arial Narrow" w:hAnsi="Arial Narrow"/>
          <w:sz w:val="24"/>
          <w:szCs w:val="24"/>
        </w:rPr>
      </w:pPr>
      <w:r w:rsidRPr="00B13401">
        <w:rPr>
          <w:rFonts w:ascii="Arial Narrow" w:hAnsi="Arial Narrow"/>
          <w:sz w:val="24"/>
          <w:szCs w:val="24"/>
        </w:rPr>
        <w:t>os dados do contrato e do órgão contratante;</w:t>
      </w:r>
    </w:p>
    <w:p w14:paraId="1D0B564D" w14:textId="77777777" w:rsidR="00B13401" w:rsidRPr="00B13401" w:rsidRDefault="00B13401" w:rsidP="008D7392">
      <w:pPr>
        <w:pStyle w:val="PargrafodaLista"/>
        <w:numPr>
          <w:ilvl w:val="2"/>
          <w:numId w:val="6"/>
        </w:numPr>
        <w:spacing w:before="240" w:line="360" w:lineRule="auto"/>
        <w:jc w:val="both"/>
        <w:rPr>
          <w:rFonts w:ascii="Arial Narrow" w:hAnsi="Arial Narrow"/>
          <w:sz w:val="24"/>
          <w:szCs w:val="24"/>
        </w:rPr>
      </w:pPr>
      <w:r w:rsidRPr="00B13401">
        <w:rPr>
          <w:rFonts w:ascii="Arial Narrow" w:hAnsi="Arial Narrow"/>
          <w:sz w:val="24"/>
          <w:szCs w:val="24"/>
        </w:rPr>
        <w:t>o período de prestação dos serviços;</w:t>
      </w:r>
    </w:p>
    <w:p w14:paraId="56FA80FE" w14:textId="77777777" w:rsidR="00B13401" w:rsidRPr="00B13401" w:rsidRDefault="00B13401" w:rsidP="008D7392">
      <w:pPr>
        <w:pStyle w:val="PargrafodaLista"/>
        <w:numPr>
          <w:ilvl w:val="2"/>
          <w:numId w:val="6"/>
        </w:numPr>
        <w:spacing w:before="240" w:line="360" w:lineRule="auto"/>
        <w:jc w:val="both"/>
        <w:rPr>
          <w:rFonts w:ascii="Arial Narrow" w:hAnsi="Arial Narrow"/>
          <w:sz w:val="24"/>
          <w:szCs w:val="24"/>
        </w:rPr>
      </w:pPr>
      <w:r w:rsidRPr="00B13401">
        <w:rPr>
          <w:rFonts w:ascii="Arial Narrow" w:hAnsi="Arial Narrow"/>
          <w:sz w:val="24"/>
          <w:szCs w:val="24"/>
        </w:rPr>
        <w:t>o valor a pagar; e</w:t>
      </w:r>
    </w:p>
    <w:p w14:paraId="633372E1" w14:textId="77777777" w:rsidR="00B13401" w:rsidRPr="00B13401" w:rsidRDefault="00B13401" w:rsidP="008D7392">
      <w:pPr>
        <w:pStyle w:val="PargrafodaLista"/>
        <w:numPr>
          <w:ilvl w:val="2"/>
          <w:numId w:val="6"/>
        </w:numPr>
        <w:spacing w:before="240" w:line="360" w:lineRule="auto"/>
        <w:jc w:val="both"/>
        <w:rPr>
          <w:rFonts w:ascii="Arial Narrow" w:hAnsi="Arial Narrow"/>
          <w:sz w:val="24"/>
          <w:szCs w:val="24"/>
        </w:rPr>
      </w:pPr>
      <w:r w:rsidRPr="00B13401">
        <w:rPr>
          <w:rFonts w:ascii="Arial Narrow" w:hAnsi="Arial Narrow"/>
          <w:sz w:val="24"/>
          <w:szCs w:val="24"/>
        </w:rPr>
        <w:t>eventual destaque do valor de retenções tributárias cabíveis.</w:t>
      </w:r>
    </w:p>
    <w:p w14:paraId="47CAFD13" w14:textId="77777777"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515BABDA" w14:textId="77777777"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Será considerada data do pagamento o dia em que constar como emitida a ordem bancária para pagamento.</w:t>
      </w:r>
    </w:p>
    <w:p w14:paraId="44DC9DE4" w14:textId="77777777"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Antes de cada pagamento à contratada, será realizada consulta ao SICAF para verificar a manutenção das condições de habilitação exigidas no edital.</w:t>
      </w:r>
    </w:p>
    <w:p w14:paraId="5EA2098B" w14:textId="77777777"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095511E9" w14:textId="77777777"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F9CC727" w14:textId="77777777"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Persistindo a irregularidade, a contratante deverá adotar as medidas necessárias à rescisão contratual nos autos do processo administrativo correspondente, assegurada à contratada a ampla defesa.</w:t>
      </w:r>
    </w:p>
    <w:p w14:paraId="5C90DCC9" w14:textId="77777777"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Havendo a efetiva execução do objeto, os pagamentos serão realizados normalmente, até que se decida pela rescisão do contrato, caso a contratada não regularize sua situação junto ao SICAF.</w:t>
      </w:r>
    </w:p>
    <w:p w14:paraId="3C72FF02" w14:textId="77777777" w:rsidR="00B13401" w:rsidRPr="00B13401" w:rsidRDefault="00B13401" w:rsidP="008D7392">
      <w:pPr>
        <w:pStyle w:val="PargrafodaLista"/>
        <w:numPr>
          <w:ilvl w:val="2"/>
          <w:numId w:val="6"/>
        </w:numPr>
        <w:spacing w:before="240" w:line="360" w:lineRule="auto"/>
        <w:jc w:val="both"/>
        <w:rPr>
          <w:rFonts w:ascii="Arial Narrow" w:hAnsi="Arial Narrow"/>
          <w:sz w:val="24"/>
          <w:szCs w:val="24"/>
        </w:rPr>
      </w:pPr>
      <w:r w:rsidRPr="00B13401">
        <w:rPr>
          <w:rFonts w:ascii="Arial Narrow" w:hAnsi="Arial Narrow"/>
          <w:sz w:val="24"/>
          <w:szCs w:val="24"/>
        </w:rPr>
        <w:lastRenderedPageBreak/>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22ADD076" w14:textId="77777777" w:rsidR="00B13401" w:rsidRPr="00B13401" w:rsidRDefault="00B13401" w:rsidP="008D7392">
      <w:pPr>
        <w:pStyle w:val="PargrafodaLista"/>
        <w:numPr>
          <w:ilvl w:val="1"/>
          <w:numId w:val="6"/>
        </w:numPr>
        <w:spacing w:before="240" w:line="360" w:lineRule="auto"/>
        <w:ind w:left="0" w:firstLine="0"/>
        <w:jc w:val="both"/>
        <w:rPr>
          <w:rFonts w:ascii="Arial Narrow" w:hAnsi="Arial Narrow"/>
          <w:sz w:val="24"/>
          <w:szCs w:val="24"/>
        </w:rPr>
      </w:pPr>
      <w:r w:rsidRPr="00B13401">
        <w:rPr>
          <w:rFonts w:ascii="Arial Narrow" w:hAnsi="Arial Narrow"/>
          <w:sz w:val="24"/>
          <w:szCs w:val="24"/>
        </w:rPr>
        <w:t>Quando do pagamento, será efetuada a retenção tributária prevista na legislação aplicável, em especial a prevista no artigo 31 da Lei 8.212, de 1993, nos termos do item 6 do Anexo XI da IN SEGES/MP n. 5/2017, quando couber.</w:t>
      </w:r>
    </w:p>
    <w:p w14:paraId="5B78EC02" w14:textId="3DF46B5A" w:rsidR="00B13401" w:rsidRDefault="00EE0A92" w:rsidP="008D7392">
      <w:pPr>
        <w:pStyle w:val="PargrafodaLista"/>
        <w:numPr>
          <w:ilvl w:val="1"/>
          <w:numId w:val="6"/>
        </w:numPr>
        <w:spacing w:before="240" w:line="360" w:lineRule="auto"/>
        <w:ind w:left="0" w:firstLine="0"/>
        <w:jc w:val="both"/>
        <w:rPr>
          <w:rFonts w:ascii="Arial Narrow" w:hAnsi="Arial Narrow"/>
          <w:sz w:val="24"/>
          <w:szCs w:val="24"/>
        </w:rPr>
      </w:pPr>
      <w:r w:rsidRPr="00EE0A92">
        <w:rPr>
          <w:rFonts w:ascii="Arial Narrow" w:hAnsi="Arial Narrow"/>
          <w:sz w:val="24"/>
          <w:szCs w:val="24"/>
        </w:rPr>
        <w:t>É vedado o pagamento, a qualquer título, por serviços prestados, à empresa privada que tenha em seu quadro societário servidor público da ativa do órgão contratante, com fundamento na Lei de Diretrizes Orçamentárias vigente</w:t>
      </w:r>
      <w:r>
        <w:rPr>
          <w:rFonts w:ascii="Arial Narrow" w:hAnsi="Arial Narrow"/>
          <w:sz w:val="24"/>
          <w:szCs w:val="24"/>
        </w:rPr>
        <w:t>.</w:t>
      </w:r>
    </w:p>
    <w:p w14:paraId="64C72280" w14:textId="013DA1D6" w:rsidR="00EE0A92" w:rsidRDefault="00895016" w:rsidP="008D7392">
      <w:pPr>
        <w:pStyle w:val="PargrafodaLista"/>
        <w:numPr>
          <w:ilvl w:val="1"/>
          <w:numId w:val="6"/>
        </w:numPr>
        <w:spacing w:before="240" w:line="360" w:lineRule="auto"/>
        <w:ind w:left="0" w:firstLine="0"/>
        <w:jc w:val="both"/>
        <w:rPr>
          <w:rFonts w:ascii="Arial Narrow" w:hAnsi="Arial Narrow"/>
          <w:sz w:val="24"/>
          <w:szCs w:val="24"/>
        </w:rPr>
      </w:pPr>
      <w:r w:rsidRPr="00895016">
        <w:rPr>
          <w:rFonts w:ascii="Arial Narrow" w:hAnsi="Arial Narrow"/>
          <w:sz w:val="24"/>
          <w:szCs w:val="24"/>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Pr>
          <w:rFonts w:ascii="Arial Narrow" w:hAnsi="Arial Narrow"/>
          <w:sz w:val="24"/>
          <w:szCs w:val="24"/>
        </w:rPr>
        <w:t>:</w:t>
      </w:r>
    </w:p>
    <w:p w14:paraId="533C91EA" w14:textId="77777777" w:rsidR="00895016" w:rsidRPr="00895016" w:rsidRDefault="00895016" w:rsidP="008D7392">
      <w:pPr>
        <w:spacing w:before="240" w:line="360" w:lineRule="auto"/>
        <w:rPr>
          <w:rFonts w:ascii="Arial Narrow" w:hAnsi="Arial Narrow"/>
          <w:sz w:val="24"/>
          <w:szCs w:val="24"/>
        </w:rPr>
      </w:pPr>
      <w:r w:rsidRPr="00895016">
        <w:rPr>
          <w:rFonts w:ascii="Arial Narrow" w:hAnsi="Arial Narrow"/>
          <w:sz w:val="24"/>
          <w:szCs w:val="24"/>
        </w:rPr>
        <w:t>EM = I x N x VP, sendo:</w:t>
      </w:r>
    </w:p>
    <w:p w14:paraId="55B69765" w14:textId="77777777" w:rsidR="00895016" w:rsidRPr="00895016" w:rsidRDefault="00895016" w:rsidP="008D7392">
      <w:pPr>
        <w:spacing w:before="240" w:line="360" w:lineRule="auto"/>
        <w:rPr>
          <w:rFonts w:ascii="Arial Narrow" w:hAnsi="Arial Narrow"/>
          <w:sz w:val="24"/>
          <w:szCs w:val="24"/>
        </w:rPr>
      </w:pPr>
      <w:r w:rsidRPr="00895016">
        <w:rPr>
          <w:rFonts w:ascii="Arial Narrow" w:hAnsi="Arial Narrow"/>
          <w:sz w:val="24"/>
          <w:szCs w:val="24"/>
        </w:rPr>
        <w:t>EM = Encargos moratórios;</w:t>
      </w:r>
    </w:p>
    <w:p w14:paraId="33EFACBC" w14:textId="4B0C6211" w:rsidR="00895016" w:rsidRDefault="00895016" w:rsidP="008D7392">
      <w:pPr>
        <w:spacing w:before="240" w:line="360" w:lineRule="auto"/>
        <w:rPr>
          <w:rFonts w:ascii="Arial Narrow" w:hAnsi="Arial Narrow"/>
          <w:sz w:val="24"/>
          <w:szCs w:val="24"/>
        </w:rPr>
      </w:pPr>
      <w:r w:rsidRPr="00895016">
        <w:rPr>
          <w:rFonts w:ascii="Arial Narrow" w:hAnsi="Arial Narrow"/>
          <w:sz w:val="24"/>
          <w:szCs w:val="24"/>
        </w:rPr>
        <w:t>N = Número de dias entre a data prevista para o pagamento e a do efetivo pagamento;</w:t>
      </w:r>
    </w:p>
    <w:p w14:paraId="58DAF247" w14:textId="61A5E283" w:rsidR="00895016" w:rsidRPr="00895016" w:rsidRDefault="00895016" w:rsidP="008D7392">
      <w:pPr>
        <w:spacing w:before="240" w:line="360" w:lineRule="auto"/>
        <w:rPr>
          <w:rFonts w:ascii="Arial Narrow" w:hAnsi="Arial Narrow"/>
          <w:sz w:val="24"/>
          <w:szCs w:val="24"/>
        </w:rPr>
      </w:pPr>
      <w:r w:rsidRPr="00895016">
        <w:rPr>
          <w:rFonts w:ascii="Arial Narrow" w:hAnsi="Arial Narrow"/>
          <w:sz w:val="24"/>
          <w:szCs w:val="24"/>
        </w:rPr>
        <w:t>VP = Valor da parcela a ser paga.</w:t>
      </w:r>
    </w:p>
    <w:p w14:paraId="628D7FE8" w14:textId="77777777" w:rsidR="00895016" w:rsidRPr="00895016" w:rsidRDefault="00895016" w:rsidP="008D7392">
      <w:pPr>
        <w:spacing w:before="240" w:line="360" w:lineRule="auto"/>
        <w:rPr>
          <w:rFonts w:ascii="Arial Narrow" w:hAnsi="Arial Narrow"/>
          <w:sz w:val="24"/>
          <w:szCs w:val="24"/>
        </w:rPr>
      </w:pPr>
      <w:r w:rsidRPr="00895016">
        <w:rPr>
          <w:rFonts w:ascii="Arial Narrow" w:hAnsi="Arial Narrow"/>
          <w:sz w:val="24"/>
          <w:szCs w:val="24"/>
        </w:rPr>
        <w:t>I = Índice de compensação financeira = 0,00016438, assim apurado:</w:t>
      </w:r>
    </w:p>
    <w:p w14:paraId="6970D99F" w14:textId="5952BDAB" w:rsidR="00895016" w:rsidRPr="00895016" w:rsidRDefault="00895016" w:rsidP="008D7392">
      <w:pPr>
        <w:spacing w:before="240" w:line="360" w:lineRule="auto"/>
        <w:rPr>
          <w:rFonts w:ascii="Arial Narrow" w:hAnsi="Arial Narrow"/>
          <w:sz w:val="24"/>
          <w:szCs w:val="24"/>
          <w:u w:val="single"/>
        </w:rPr>
      </w:pPr>
      <w:r w:rsidRPr="00895016">
        <w:rPr>
          <w:rFonts w:ascii="Arial Narrow" w:hAnsi="Arial Narrow"/>
          <w:sz w:val="24"/>
          <w:szCs w:val="24"/>
          <w:u w:val="single"/>
        </w:rPr>
        <w:t>(6 / 100)</w:t>
      </w:r>
      <w:r w:rsidRPr="00895016">
        <w:rPr>
          <w:rFonts w:ascii="Arial Narrow" w:hAnsi="Arial Narrow"/>
          <w:sz w:val="24"/>
          <w:szCs w:val="24"/>
          <w:u w:val="single"/>
        </w:rPr>
        <w:tab/>
      </w:r>
      <w:r w:rsidR="0007102D">
        <w:rPr>
          <w:rFonts w:ascii="Arial Narrow" w:hAnsi="Arial Narrow"/>
          <w:sz w:val="24"/>
          <w:szCs w:val="24"/>
        </w:rPr>
        <w:tab/>
      </w:r>
      <w:r w:rsidRPr="0007102D">
        <w:rPr>
          <w:rFonts w:ascii="Arial Narrow" w:hAnsi="Arial Narrow"/>
          <w:sz w:val="24"/>
          <w:szCs w:val="24"/>
        </w:rPr>
        <w:t>I = 0,00016438</w:t>
      </w:r>
    </w:p>
    <w:p w14:paraId="7F962E09" w14:textId="68D95FBE" w:rsidR="00895016" w:rsidRDefault="00895016" w:rsidP="008D7392">
      <w:pPr>
        <w:spacing w:before="240" w:line="360" w:lineRule="auto"/>
        <w:rPr>
          <w:rFonts w:ascii="Arial Narrow" w:hAnsi="Arial Narrow"/>
          <w:sz w:val="24"/>
          <w:szCs w:val="24"/>
        </w:rPr>
      </w:pPr>
      <w:r w:rsidRPr="00895016">
        <w:rPr>
          <w:rFonts w:ascii="Arial Narrow" w:hAnsi="Arial Narrow"/>
          <w:sz w:val="24"/>
          <w:szCs w:val="24"/>
        </w:rPr>
        <w:t>I = (TX)</w:t>
      </w:r>
      <w:r w:rsidRPr="00895016">
        <w:rPr>
          <w:rFonts w:ascii="Arial Narrow" w:hAnsi="Arial Narrow"/>
          <w:sz w:val="24"/>
          <w:szCs w:val="24"/>
        </w:rPr>
        <w:tab/>
        <w:t>I = 365</w:t>
      </w:r>
      <w:r w:rsidR="0007102D">
        <w:rPr>
          <w:rFonts w:ascii="Arial Narrow" w:hAnsi="Arial Narrow"/>
          <w:sz w:val="24"/>
          <w:szCs w:val="24"/>
        </w:rPr>
        <w:tab/>
      </w:r>
      <w:r w:rsidR="0007102D">
        <w:rPr>
          <w:rFonts w:ascii="Arial Narrow" w:hAnsi="Arial Narrow"/>
          <w:sz w:val="24"/>
          <w:szCs w:val="24"/>
        </w:rPr>
        <w:tab/>
      </w:r>
      <w:r w:rsidRPr="00895016">
        <w:rPr>
          <w:rFonts w:ascii="Arial Narrow" w:hAnsi="Arial Narrow"/>
          <w:sz w:val="24"/>
          <w:szCs w:val="24"/>
        </w:rPr>
        <w:t>TX = Percentual da taxa anual</w:t>
      </w:r>
      <w:r w:rsidR="0007102D">
        <w:rPr>
          <w:rFonts w:ascii="Arial Narrow" w:hAnsi="Arial Narrow"/>
          <w:sz w:val="24"/>
          <w:szCs w:val="24"/>
        </w:rPr>
        <w:t xml:space="preserve"> </w:t>
      </w:r>
      <w:r w:rsidRPr="00895016">
        <w:rPr>
          <w:rFonts w:ascii="Arial Narrow" w:hAnsi="Arial Narrow"/>
          <w:sz w:val="24"/>
          <w:szCs w:val="24"/>
        </w:rPr>
        <w:t>= 6%</w:t>
      </w:r>
    </w:p>
    <w:p w14:paraId="085A9380" w14:textId="3DB3F3A8" w:rsidR="00027D3C" w:rsidRPr="00027D3C" w:rsidRDefault="00027D3C" w:rsidP="008D7392">
      <w:pPr>
        <w:pStyle w:val="PargrafodaLista"/>
        <w:numPr>
          <w:ilvl w:val="0"/>
          <w:numId w:val="6"/>
        </w:numPr>
        <w:spacing w:before="240" w:line="360" w:lineRule="auto"/>
        <w:jc w:val="both"/>
        <w:rPr>
          <w:rFonts w:ascii="Arial Narrow" w:hAnsi="Arial Narrow"/>
          <w:b/>
          <w:bCs/>
          <w:sz w:val="24"/>
          <w:szCs w:val="24"/>
        </w:rPr>
      </w:pPr>
      <w:r w:rsidRPr="00027D3C">
        <w:rPr>
          <w:rFonts w:ascii="Arial Narrow" w:hAnsi="Arial Narrow"/>
          <w:b/>
          <w:bCs/>
          <w:sz w:val="24"/>
          <w:szCs w:val="24"/>
        </w:rPr>
        <w:t>REAJUSTE</w:t>
      </w:r>
    </w:p>
    <w:p w14:paraId="2B2C61D2" w14:textId="23576928" w:rsidR="00027D3C" w:rsidRDefault="00027D3C" w:rsidP="008D7392">
      <w:pPr>
        <w:pStyle w:val="PargrafodaLista"/>
        <w:numPr>
          <w:ilvl w:val="1"/>
          <w:numId w:val="6"/>
        </w:numPr>
        <w:spacing w:before="240" w:line="360" w:lineRule="auto"/>
        <w:ind w:left="0" w:firstLine="0"/>
        <w:jc w:val="both"/>
        <w:rPr>
          <w:rFonts w:ascii="Arial Narrow" w:hAnsi="Arial Narrow"/>
          <w:sz w:val="24"/>
          <w:szCs w:val="24"/>
        </w:rPr>
      </w:pPr>
      <w:r w:rsidRPr="00027D3C">
        <w:rPr>
          <w:rFonts w:ascii="Arial Narrow" w:hAnsi="Arial Narrow"/>
          <w:sz w:val="24"/>
          <w:szCs w:val="24"/>
        </w:rPr>
        <w:t xml:space="preserve">Os preços inicialmente contratados são fixos e irreajustáveis </w:t>
      </w:r>
      <w:r>
        <w:rPr>
          <w:rFonts w:ascii="Arial Narrow" w:hAnsi="Arial Narrow"/>
          <w:sz w:val="24"/>
          <w:szCs w:val="24"/>
        </w:rPr>
        <w:t xml:space="preserve">durante o </w:t>
      </w:r>
      <w:r w:rsidRPr="00027D3C">
        <w:rPr>
          <w:rFonts w:ascii="Arial Narrow" w:hAnsi="Arial Narrow"/>
          <w:sz w:val="24"/>
          <w:szCs w:val="24"/>
        </w:rPr>
        <w:t xml:space="preserve">prazo </w:t>
      </w:r>
      <w:r>
        <w:rPr>
          <w:rFonts w:ascii="Arial Narrow" w:hAnsi="Arial Narrow"/>
          <w:sz w:val="24"/>
          <w:szCs w:val="24"/>
        </w:rPr>
        <w:t>de vigência do contrato.</w:t>
      </w:r>
    </w:p>
    <w:p w14:paraId="1CE10975" w14:textId="61E2E8C9" w:rsidR="00027D3C" w:rsidRDefault="00027D3C" w:rsidP="008D7392">
      <w:pPr>
        <w:pStyle w:val="PargrafodaLista"/>
        <w:numPr>
          <w:ilvl w:val="0"/>
          <w:numId w:val="6"/>
        </w:numPr>
        <w:spacing w:before="240" w:line="360" w:lineRule="auto"/>
        <w:jc w:val="both"/>
        <w:rPr>
          <w:rFonts w:ascii="Arial Narrow" w:hAnsi="Arial Narrow"/>
          <w:b/>
          <w:bCs/>
          <w:sz w:val="24"/>
          <w:szCs w:val="24"/>
        </w:rPr>
      </w:pPr>
      <w:r w:rsidRPr="00027D3C">
        <w:rPr>
          <w:rFonts w:ascii="Arial Narrow" w:hAnsi="Arial Narrow"/>
          <w:b/>
          <w:bCs/>
          <w:sz w:val="24"/>
          <w:szCs w:val="24"/>
        </w:rPr>
        <w:t>DAS SANÇÕES ADMINISTRATIVA</w:t>
      </w:r>
      <w:r>
        <w:rPr>
          <w:rFonts w:ascii="Arial Narrow" w:hAnsi="Arial Narrow"/>
          <w:b/>
          <w:bCs/>
          <w:sz w:val="24"/>
          <w:szCs w:val="24"/>
        </w:rPr>
        <w:t>S</w:t>
      </w:r>
    </w:p>
    <w:p w14:paraId="6461C868" w14:textId="43077C24" w:rsidR="00027D3C" w:rsidRPr="00027D3C" w:rsidRDefault="00027D3C" w:rsidP="008D7392">
      <w:pPr>
        <w:pStyle w:val="PargrafodaLista"/>
        <w:numPr>
          <w:ilvl w:val="1"/>
          <w:numId w:val="6"/>
        </w:numPr>
        <w:spacing w:before="240" w:line="360" w:lineRule="auto"/>
        <w:ind w:left="0" w:firstLine="0"/>
        <w:jc w:val="both"/>
        <w:rPr>
          <w:rFonts w:ascii="Arial Narrow" w:hAnsi="Arial Narrow"/>
          <w:sz w:val="24"/>
          <w:szCs w:val="24"/>
        </w:rPr>
      </w:pPr>
      <w:r w:rsidRPr="00027D3C">
        <w:rPr>
          <w:rFonts w:ascii="Arial Narrow" w:hAnsi="Arial Narrow"/>
          <w:sz w:val="24"/>
          <w:szCs w:val="24"/>
        </w:rPr>
        <w:t>Comete infração administrativa nos termos da Lei nº 10.520, de 2002, a CONTRATADA que:</w:t>
      </w:r>
    </w:p>
    <w:p w14:paraId="16522F9A" w14:textId="13346F37" w:rsidR="00027D3C" w:rsidRPr="00027D3C" w:rsidRDefault="00027D3C" w:rsidP="008D7392">
      <w:pPr>
        <w:pStyle w:val="PargrafodaLista"/>
        <w:numPr>
          <w:ilvl w:val="2"/>
          <w:numId w:val="6"/>
        </w:numPr>
        <w:spacing w:before="240" w:line="360" w:lineRule="auto"/>
        <w:jc w:val="both"/>
        <w:rPr>
          <w:rFonts w:ascii="Arial Narrow" w:hAnsi="Arial Narrow"/>
          <w:sz w:val="24"/>
          <w:szCs w:val="24"/>
        </w:rPr>
      </w:pPr>
      <w:r w:rsidRPr="00027D3C">
        <w:rPr>
          <w:rFonts w:ascii="Arial Narrow" w:hAnsi="Arial Narrow"/>
          <w:sz w:val="24"/>
          <w:szCs w:val="24"/>
        </w:rPr>
        <w:lastRenderedPageBreak/>
        <w:t>falhar na execução do contrato, pela inexecução, total ou parcial, de quaisquer das obrigações assumidas na contratação;</w:t>
      </w:r>
    </w:p>
    <w:p w14:paraId="69F8D70C" w14:textId="28CF43CB" w:rsidR="00027D3C" w:rsidRPr="00027D3C" w:rsidRDefault="00027D3C" w:rsidP="008D7392">
      <w:pPr>
        <w:pStyle w:val="PargrafodaLista"/>
        <w:numPr>
          <w:ilvl w:val="2"/>
          <w:numId w:val="6"/>
        </w:numPr>
        <w:spacing w:before="240" w:line="360" w:lineRule="auto"/>
        <w:jc w:val="both"/>
        <w:rPr>
          <w:rFonts w:ascii="Arial Narrow" w:hAnsi="Arial Narrow"/>
          <w:sz w:val="24"/>
          <w:szCs w:val="24"/>
        </w:rPr>
      </w:pPr>
      <w:r w:rsidRPr="00027D3C">
        <w:rPr>
          <w:rFonts w:ascii="Arial Narrow" w:hAnsi="Arial Narrow"/>
          <w:sz w:val="24"/>
          <w:szCs w:val="24"/>
        </w:rPr>
        <w:t>ensejar o retardamento da execução do objeto;</w:t>
      </w:r>
    </w:p>
    <w:p w14:paraId="0A5ED8BB" w14:textId="38617DD5" w:rsidR="00027D3C" w:rsidRPr="00027D3C" w:rsidRDefault="00027D3C" w:rsidP="008D7392">
      <w:pPr>
        <w:pStyle w:val="PargrafodaLista"/>
        <w:numPr>
          <w:ilvl w:val="2"/>
          <w:numId w:val="6"/>
        </w:numPr>
        <w:spacing w:before="240" w:line="360" w:lineRule="auto"/>
        <w:jc w:val="both"/>
        <w:rPr>
          <w:rFonts w:ascii="Arial Narrow" w:hAnsi="Arial Narrow"/>
          <w:sz w:val="24"/>
          <w:szCs w:val="24"/>
        </w:rPr>
      </w:pPr>
      <w:r w:rsidRPr="00027D3C">
        <w:rPr>
          <w:rFonts w:ascii="Arial Narrow" w:hAnsi="Arial Narrow"/>
          <w:sz w:val="24"/>
          <w:szCs w:val="24"/>
        </w:rPr>
        <w:t>fraudar na execução do contrato;</w:t>
      </w:r>
    </w:p>
    <w:p w14:paraId="73AD2A97" w14:textId="0BDF89A0" w:rsidR="00027D3C" w:rsidRPr="00027D3C" w:rsidRDefault="00027D3C" w:rsidP="008D7392">
      <w:pPr>
        <w:pStyle w:val="PargrafodaLista"/>
        <w:numPr>
          <w:ilvl w:val="2"/>
          <w:numId w:val="6"/>
        </w:numPr>
        <w:spacing w:before="240" w:line="360" w:lineRule="auto"/>
        <w:jc w:val="both"/>
        <w:rPr>
          <w:rFonts w:ascii="Arial Narrow" w:hAnsi="Arial Narrow"/>
          <w:sz w:val="24"/>
          <w:szCs w:val="24"/>
        </w:rPr>
      </w:pPr>
      <w:r w:rsidRPr="00027D3C">
        <w:rPr>
          <w:rFonts w:ascii="Arial Narrow" w:hAnsi="Arial Narrow"/>
          <w:sz w:val="24"/>
          <w:szCs w:val="24"/>
        </w:rPr>
        <w:t>comportar-se de modo inidôneo; ou</w:t>
      </w:r>
    </w:p>
    <w:p w14:paraId="5547C696" w14:textId="4A04AAA6" w:rsidR="00027D3C" w:rsidRPr="00027D3C" w:rsidRDefault="00027D3C" w:rsidP="008D7392">
      <w:pPr>
        <w:pStyle w:val="PargrafodaLista"/>
        <w:numPr>
          <w:ilvl w:val="2"/>
          <w:numId w:val="6"/>
        </w:numPr>
        <w:spacing w:before="240" w:line="360" w:lineRule="auto"/>
        <w:jc w:val="both"/>
        <w:rPr>
          <w:rFonts w:ascii="Arial Narrow" w:hAnsi="Arial Narrow"/>
          <w:sz w:val="24"/>
          <w:szCs w:val="24"/>
        </w:rPr>
      </w:pPr>
      <w:r w:rsidRPr="00027D3C">
        <w:rPr>
          <w:rFonts w:ascii="Arial Narrow" w:hAnsi="Arial Narrow"/>
          <w:sz w:val="24"/>
          <w:szCs w:val="24"/>
        </w:rPr>
        <w:t>cometer fraude fiscal.</w:t>
      </w:r>
    </w:p>
    <w:p w14:paraId="3D9A3957" w14:textId="63510622" w:rsidR="00027D3C" w:rsidRPr="00027D3C" w:rsidRDefault="00027D3C" w:rsidP="008D7392">
      <w:pPr>
        <w:pStyle w:val="PargrafodaLista"/>
        <w:numPr>
          <w:ilvl w:val="1"/>
          <w:numId w:val="6"/>
        </w:numPr>
        <w:spacing w:before="240" w:line="360" w:lineRule="auto"/>
        <w:ind w:left="0" w:firstLine="0"/>
        <w:jc w:val="both"/>
        <w:rPr>
          <w:rFonts w:ascii="Arial Narrow" w:hAnsi="Arial Narrow"/>
          <w:sz w:val="24"/>
          <w:szCs w:val="24"/>
        </w:rPr>
      </w:pPr>
      <w:r w:rsidRPr="00027D3C">
        <w:rPr>
          <w:rFonts w:ascii="Arial Narrow" w:hAnsi="Arial Narrow"/>
          <w:sz w:val="24"/>
          <w:szCs w:val="24"/>
        </w:rPr>
        <w:t>Pela inexecução total ou parcial do objeto deste contrato, a Administração pode aplicar à CONTRATADA as seguintes sanções:</w:t>
      </w:r>
    </w:p>
    <w:p w14:paraId="0332827F" w14:textId="77777777" w:rsidR="00F64660" w:rsidRPr="00F64660" w:rsidRDefault="00F64660" w:rsidP="008D7392">
      <w:pPr>
        <w:spacing w:before="240" w:line="360" w:lineRule="auto"/>
        <w:jc w:val="both"/>
        <w:rPr>
          <w:rFonts w:ascii="Arial Narrow" w:hAnsi="Arial Narrow"/>
          <w:sz w:val="24"/>
          <w:szCs w:val="24"/>
        </w:rPr>
      </w:pPr>
      <w:r w:rsidRPr="00F64660">
        <w:rPr>
          <w:rFonts w:ascii="Arial Narrow" w:hAnsi="Arial Narrow"/>
          <w:sz w:val="24"/>
          <w:szCs w:val="24"/>
        </w:rPr>
        <w:t>i)</w:t>
      </w:r>
      <w:r w:rsidRPr="00F64660">
        <w:rPr>
          <w:rFonts w:ascii="Arial Narrow" w:hAnsi="Arial Narrow"/>
          <w:sz w:val="24"/>
          <w:szCs w:val="24"/>
        </w:rPr>
        <w:tab/>
      </w:r>
      <w:r w:rsidRPr="00F64660">
        <w:rPr>
          <w:rFonts w:ascii="Arial Narrow" w:hAnsi="Arial Narrow"/>
          <w:b/>
          <w:bCs/>
          <w:sz w:val="24"/>
          <w:szCs w:val="24"/>
        </w:rPr>
        <w:t>Advertência por escrito</w:t>
      </w:r>
      <w:r w:rsidRPr="00F64660">
        <w:rPr>
          <w:rFonts w:ascii="Arial Narrow" w:hAnsi="Arial Narrow"/>
          <w:sz w:val="24"/>
          <w:szCs w:val="24"/>
        </w:rPr>
        <w:t>, quando do não cumprimento de quaisquer das obrigações contratuais consideradas faltas leves, assim entendidas aquelas que não acarretam prejuízos significativos para o serviço contratado;</w:t>
      </w:r>
    </w:p>
    <w:p w14:paraId="2C546B2A" w14:textId="6C26F212" w:rsidR="00D2546B" w:rsidRDefault="00027D3C" w:rsidP="00CF33C7">
      <w:pPr>
        <w:spacing w:after="0" w:line="360" w:lineRule="auto"/>
        <w:jc w:val="both"/>
        <w:rPr>
          <w:rFonts w:ascii="Arial Narrow" w:hAnsi="Arial Narrow"/>
          <w:sz w:val="24"/>
          <w:szCs w:val="24"/>
        </w:rPr>
      </w:pPr>
      <w:proofErr w:type="spellStart"/>
      <w:r w:rsidRPr="00027D3C">
        <w:rPr>
          <w:rFonts w:ascii="Arial Narrow" w:hAnsi="Arial Narrow"/>
          <w:sz w:val="24"/>
          <w:szCs w:val="24"/>
        </w:rPr>
        <w:t>ii</w:t>
      </w:r>
      <w:proofErr w:type="spellEnd"/>
      <w:r w:rsidRPr="00027D3C">
        <w:rPr>
          <w:rFonts w:ascii="Arial Narrow" w:hAnsi="Arial Narrow"/>
          <w:sz w:val="24"/>
          <w:szCs w:val="24"/>
        </w:rPr>
        <w:t>)</w:t>
      </w:r>
      <w:r w:rsidRPr="00027D3C">
        <w:rPr>
          <w:rFonts w:ascii="Arial Narrow" w:hAnsi="Arial Narrow"/>
          <w:sz w:val="24"/>
          <w:szCs w:val="24"/>
        </w:rPr>
        <w:tab/>
      </w:r>
      <w:r w:rsidRPr="00F64660">
        <w:rPr>
          <w:rFonts w:ascii="Arial Narrow" w:hAnsi="Arial Narrow"/>
          <w:b/>
          <w:bCs/>
          <w:sz w:val="24"/>
          <w:szCs w:val="24"/>
        </w:rPr>
        <w:t>Multa de</w:t>
      </w:r>
      <w:r w:rsidRPr="00027D3C">
        <w:rPr>
          <w:rFonts w:ascii="Arial Narrow" w:hAnsi="Arial Narrow"/>
          <w:sz w:val="24"/>
          <w:szCs w:val="24"/>
        </w:rPr>
        <w:t>:</w:t>
      </w:r>
      <w:r w:rsidR="00D2546B" w:rsidRPr="00D2546B">
        <w:rPr>
          <w:rFonts w:ascii="Arial Narrow" w:hAnsi="Arial Narrow"/>
          <w:sz w:val="24"/>
          <w:szCs w:val="24"/>
        </w:rPr>
        <w:t xml:space="preserve"> </w:t>
      </w:r>
    </w:p>
    <w:p w14:paraId="10C936EE" w14:textId="7D207E58" w:rsidR="004D1CDD" w:rsidRPr="004D1CDD" w:rsidRDefault="004D1CDD" w:rsidP="00CF33C7">
      <w:pPr>
        <w:spacing w:after="0" w:line="360" w:lineRule="auto"/>
        <w:jc w:val="both"/>
        <w:rPr>
          <w:rFonts w:ascii="Arial Narrow" w:hAnsi="Arial Narrow"/>
          <w:sz w:val="24"/>
          <w:szCs w:val="24"/>
        </w:rPr>
      </w:pPr>
      <w:r>
        <w:rPr>
          <w:rFonts w:ascii="Arial Narrow" w:hAnsi="Arial Narrow"/>
          <w:sz w:val="24"/>
          <w:szCs w:val="24"/>
        </w:rPr>
        <w:t>(1) 2</w:t>
      </w:r>
      <w:r w:rsidRPr="004D1CDD">
        <w:rPr>
          <w:rFonts w:ascii="Arial Narrow" w:hAnsi="Arial Narrow"/>
          <w:sz w:val="24"/>
          <w:szCs w:val="24"/>
        </w:rPr>
        <w:t xml:space="preserve">% (dois por cento) até 8% (oito por cento) por hora sobre o valor adjudicado em caso de atraso na execução dos serviços, limitada a incidência 4 (cinco) horas. Após </w:t>
      </w:r>
      <w:proofErr w:type="gramStart"/>
      <w:r w:rsidRPr="004D1CDD">
        <w:rPr>
          <w:rFonts w:ascii="Arial Narrow" w:hAnsi="Arial Narrow"/>
          <w:sz w:val="24"/>
          <w:szCs w:val="24"/>
        </w:rPr>
        <w:t>o quinta</w:t>
      </w:r>
      <w:proofErr w:type="gramEnd"/>
      <w:r w:rsidRPr="004D1CDD">
        <w:rPr>
          <w:rFonts w:ascii="Arial Narrow" w:hAnsi="Arial Narrow"/>
          <w:sz w:val="24"/>
          <w:szCs w:val="24"/>
        </w:rPr>
        <w:t xml:space="preserve"> hora e a critério da Administração, no caso de execução com atraso, poderá</w:t>
      </w:r>
      <w:r>
        <w:rPr>
          <w:rFonts w:ascii="Arial Narrow" w:hAnsi="Arial Narrow"/>
          <w:sz w:val="24"/>
          <w:szCs w:val="24"/>
        </w:rPr>
        <w:t xml:space="preserve"> </w:t>
      </w:r>
      <w:r w:rsidRPr="004D1CDD">
        <w:rPr>
          <w:rFonts w:ascii="Arial Narrow" w:hAnsi="Arial Narrow"/>
          <w:sz w:val="24"/>
          <w:szCs w:val="24"/>
        </w:rPr>
        <w:t>ocorrer a não-aceitação do objeto, de forma a configurar, nessa hipótese, inexecução total da obrigação assumida, sem prejuízo da rescisão unilateral da avença;</w:t>
      </w:r>
    </w:p>
    <w:p w14:paraId="124CF63F" w14:textId="77777777" w:rsidR="004D1CDD" w:rsidRPr="004D1CDD" w:rsidRDefault="004D1CDD" w:rsidP="00CF33C7">
      <w:pPr>
        <w:spacing w:after="0" w:line="360" w:lineRule="auto"/>
        <w:jc w:val="both"/>
        <w:rPr>
          <w:rFonts w:ascii="Arial Narrow" w:hAnsi="Arial Narrow"/>
          <w:sz w:val="24"/>
          <w:szCs w:val="24"/>
        </w:rPr>
      </w:pPr>
      <w:r w:rsidRPr="004D1CDD">
        <w:rPr>
          <w:rFonts w:ascii="Arial Narrow" w:hAnsi="Arial Narrow"/>
          <w:sz w:val="24"/>
          <w:szCs w:val="24"/>
        </w:rPr>
        <w:t>(2)</w:t>
      </w:r>
      <w:r w:rsidRPr="004D1CDD">
        <w:rPr>
          <w:rFonts w:ascii="Arial Narrow" w:hAnsi="Arial Narrow"/>
          <w:sz w:val="24"/>
          <w:szCs w:val="24"/>
        </w:rPr>
        <w:tab/>
        <w:t>30% (trinta por cento) sobre o valor adjudicado, em caso de inexecução do objeto total da obrigação assumida;</w:t>
      </w:r>
    </w:p>
    <w:p w14:paraId="2D8F81B1" w14:textId="77777777" w:rsidR="004D1CDD" w:rsidRPr="004D1CDD" w:rsidRDefault="004D1CDD" w:rsidP="00CF33C7">
      <w:pPr>
        <w:spacing w:after="0" w:line="360" w:lineRule="auto"/>
        <w:jc w:val="both"/>
        <w:rPr>
          <w:rFonts w:ascii="Arial Narrow" w:hAnsi="Arial Narrow"/>
          <w:sz w:val="24"/>
          <w:szCs w:val="24"/>
        </w:rPr>
      </w:pPr>
      <w:r w:rsidRPr="004D1CDD">
        <w:rPr>
          <w:rFonts w:ascii="Arial Narrow" w:hAnsi="Arial Narrow"/>
          <w:sz w:val="24"/>
          <w:szCs w:val="24"/>
        </w:rPr>
        <w:t>(3)</w:t>
      </w:r>
      <w:r w:rsidRPr="004D1CDD">
        <w:rPr>
          <w:rFonts w:ascii="Arial Narrow" w:hAnsi="Arial Narrow"/>
          <w:sz w:val="24"/>
          <w:szCs w:val="24"/>
        </w:rPr>
        <w:tab/>
        <w:t xml:space="preserve">15% (quinze por cento) sobre o valor adjudicado, em caso </w:t>
      </w:r>
      <w:proofErr w:type="gramStart"/>
      <w:r w:rsidRPr="004D1CDD">
        <w:rPr>
          <w:rFonts w:ascii="Arial Narrow" w:hAnsi="Arial Narrow"/>
          <w:sz w:val="24"/>
          <w:szCs w:val="24"/>
        </w:rPr>
        <w:t>de inexecução parcial ou seja</w:t>
      </w:r>
      <w:proofErr w:type="gramEnd"/>
      <w:r w:rsidRPr="004D1CDD">
        <w:rPr>
          <w:rFonts w:ascii="Arial Narrow" w:hAnsi="Arial Narrow"/>
          <w:sz w:val="24"/>
          <w:szCs w:val="24"/>
        </w:rPr>
        <w:t xml:space="preserve"> um dos eventos da obrigação assumida;</w:t>
      </w:r>
    </w:p>
    <w:p w14:paraId="2D219C71" w14:textId="12263FD8" w:rsidR="00F64660" w:rsidRDefault="004D1CDD" w:rsidP="00CF33C7">
      <w:pPr>
        <w:spacing w:after="0" w:line="360" w:lineRule="auto"/>
        <w:jc w:val="both"/>
        <w:rPr>
          <w:rFonts w:ascii="Arial Narrow" w:hAnsi="Arial Narrow"/>
          <w:sz w:val="24"/>
          <w:szCs w:val="24"/>
        </w:rPr>
      </w:pPr>
      <w:r w:rsidRPr="004D1CDD">
        <w:rPr>
          <w:rFonts w:ascii="Arial Narrow" w:hAnsi="Arial Narrow"/>
          <w:sz w:val="24"/>
          <w:szCs w:val="24"/>
        </w:rPr>
        <w:t>(4)</w:t>
      </w:r>
      <w:r w:rsidRPr="004D1CDD">
        <w:rPr>
          <w:rFonts w:ascii="Arial Narrow" w:hAnsi="Arial Narrow"/>
          <w:sz w:val="24"/>
          <w:szCs w:val="24"/>
        </w:rPr>
        <w:tab/>
        <w:t xml:space="preserve">0,5% (meio por cento) a 5% (cinco por cento) do valor adjudicado, em não fornecimento de alguns dos itens </w:t>
      </w:r>
      <w:proofErr w:type="gramStart"/>
      <w:r w:rsidRPr="004D1CDD">
        <w:rPr>
          <w:rFonts w:ascii="Arial Narrow" w:hAnsi="Arial Narrow"/>
          <w:sz w:val="24"/>
          <w:szCs w:val="24"/>
        </w:rPr>
        <w:t>do eventos</w:t>
      </w:r>
      <w:proofErr w:type="gramEnd"/>
      <w:r w:rsidRPr="004D1CDD">
        <w:rPr>
          <w:rFonts w:ascii="Arial Narrow" w:hAnsi="Arial Narrow"/>
          <w:sz w:val="24"/>
          <w:szCs w:val="24"/>
        </w:rPr>
        <w:t xml:space="preserve"> ou </w:t>
      </w:r>
      <w:proofErr w:type="spellStart"/>
      <w:r w:rsidRPr="004D1CDD">
        <w:rPr>
          <w:rFonts w:ascii="Arial Narrow" w:hAnsi="Arial Narrow"/>
          <w:sz w:val="24"/>
          <w:szCs w:val="24"/>
        </w:rPr>
        <w:t>falhja</w:t>
      </w:r>
      <w:proofErr w:type="spellEnd"/>
      <w:r w:rsidRPr="004D1CDD">
        <w:rPr>
          <w:rFonts w:ascii="Arial Narrow" w:hAnsi="Arial Narrow"/>
          <w:sz w:val="24"/>
          <w:szCs w:val="24"/>
        </w:rPr>
        <w:t xml:space="preserve"> em sua prestação.</w:t>
      </w:r>
    </w:p>
    <w:p w14:paraId="606BF7DD" w14:textId="77235469" w:rsidR="004D1CDD" w:rsidRDefault="004D1CDD" w:rsidP="00CF33C7">
      <w:pPr>
        <w:spacing w:after="0" w:line="360" w:lineRule="auto"/>
        <w:jc w:val="both"/>
        <w:rPr>
          <w:rFonts w:ascii="Arial Narrow" w:hAnsi="Arial Narrow"/>
          <w:sz w:val="24"/>
          <w:szCs w:val="24"/>
        </w:rPr>
      </w:pPr>
      <w:r w:rsidRPr="004D1CDD">
        <w:rPr>
          <w:rFonts w:ascii="Arial Narrow" w:hAnsi="Arial Narrow"/>
          <w:sz w:val="24"/>
          <w:szCs w:val="24"/>
        </w:rPr>
        <w:t>(5)</w:t>
      </w:r>
      <w:r w:rsidRPr="004D1CDD">
        <w:rPr>
          <w:rFonts w:ascii="Arial Narrow" w:hAnsi="Arial Narrow"/>
          <w:sz w:val="24"/>
          <w:szCs w:val="24"/>
        </w:rPr>
        <w:tab/>
        <w:t>as penalidades de multa decorrentes de fatos diversos serão consideradas independentes entre si.</w:t>
      </w:r>
    </w:p>
    <w:p w14:paraId="3C33476A" w14:textId="77777777" w:rsidR="004D1CDD" w:rsidRPr="004D1CDD" w:rsidRDefault="004D1CDD" w:rsidP="008D7392">
      <w:pPr>
        <w:spacing w:before="240" w:line="360" w:lineRule="auto"/>
        <w:jc w:val="both"/>
        <w:rPr>
          <w:rFonts w:ascii="Arial Narrow" w:hAnsi="Arial Narrow"/>
          <w:sz w:val="24"/>
          <w:szCs w:val="24"/>
        </w:rPr>
      </w:pPr>
      <w:proofErr w:type="spellStart"/>
      <w:r w:rsidRPr="004D1CDD">
        <w:rPr>
          <w:rFonts w:ascii="Arial Narrow" w:hAnsi="Arial Narrow"/>
          <w:sz w:val="24"/>
          <w:szCs w:val="24"/>
        </w:rPr>
        <w:t>iii</w:t>
      </w:r>
      <w:proofErr w:type="spellEnd"/>
      <w:r w:rsidRPr="004D1CDD">
        <w:rPr>
          <w:rFonts w:ascii="Arial Narrow" w:hAnsi="Arial Narrow"/>
          <w:sz w:val="24"/>
          <w:szCs w:val="24"/>
        </w:rPr>
        <w:t>)</w:t>
      </w:r>
      <w:r w:rsidRPr="004D1CDD">
        <w:rPr>
          <w:rFonts w:ascii="Arial Narrow" w:hAnsi="Arial Narrow"/>
          <w:sz w:val="24"/>
          <w:szCs w:val="24"/>
        </w:rPr>
        <w:tab/>
      </w:r>
      <w:r w:rsidRPr="00CF33C7">
        <w:rPr>
          <w:rFonts w:ascii="Arial Narrow" w:hAnsi="Arial Narrow"/>
          <w:b/>
          <w:bCs/>
          <w:sz w:val="24"/>
          <w:szCs w:val="24"/>
        </w:rPr>
        <w:t>Suspensão de licitar</w:t>
      </w:r>
      <w:r w:rsidRPr="004D1CDD">
        <w:rPr>
          <w:rFonts w:ascii="Arial Narrow" w:hAnsi="Arial Narrow"/>
          <w:sz w:val="24"/>
          <w:szCs w:val="24"/>
        </w:rPr>
        <w:t xml:space="preserve"> e impedimento de contratar com o órgão, entidade ou unidade administrativa pela qual a Administração Pública opera e atua concretamente, pelo prazo de até dois anos;</w:t>
      </w:r>
    </w:p>
    <w:p w14:paraId="4DFE3716" w14:textId="77777777" w:rsidR="004D1CDD" w:rsidRPr="004D1CDD" w:rsidRDefault="004D1CDD" w:rsidP="008D7392">
      <w:pPr>
        <w:spacing w:before="240" w:line="360" w:lineRule="auto"/>
        <w:jc w:val="both"/>
        <w:rPr>
          <w:rFonts w:ascii="Arial Narrow" w:hAnsi="Arial Narrow"/>
          <w:sz w:val="24"/>
          <w:szCs w:val="24"/>
        </w:rPr>
      </w:pPr>
      <w:proofErr w:type="spellStart"/>
      <w:r w:rsidRPr="004D1CDD">
        <w:rPr>
          <w:rFonts w:ascii="Arial Narrow" w:hAnsi="Arial Narrow"/>
          <w:sz w:val="24"/>
          <w:szCs w:val="24"/>
        </w:rPr>
        <w:t>iv</w:t>
      </w:r>
      <w:proofErr w:type="spellEnd"/>
      <w:r w:rsidRPr="004D1CDD">
        <w:rPr>
          <w:rFonts w:ascii="Arial Narrow" w:hAnsi="Arial Narrow"/>
          <w:sz w:val="24"/>
          <w:szCs w:val="24"/>
        </w:rPr>
        <w:t>)</w:t>
      </w:r>
      <w:r w:rsidRPr="004D1CDD">
        <w:rPr>
          <w:rFonts w:ascii="Arial Narrow" w:hAnsi="Arial Narrow"/>
          <w:sz w:val="24"/>
          <w:szCs w:val="24"/>
        </w:rPr>
        <w:tab/>
      </w:r>
      <w:r w:rsidRPr="00CF33C7">
        <w:rPr>
          <w:rFonts w:ascii="Arial Narrow" w:hAnsi="Arial Narrow"/>
          <w:b/>
          <w:bCs/>
          <w:sz w:val="24"/>
          <w:szCs w:val="24"/>
        </w:rPr>
        <w:t>Sanção de impedimento de licitar</w:t>
      </w:r>
      <w:r w:rsidRPr="004D1CDD">
        <w:rPr>
          <w:rFonts w:ascii="Arial Narrow" w:hAnsi="Arial Narrow"/>
          <w:sz w:val="24"/>
          <w:szCs w:val="24"/>
        </w:rPr>
        <w:t xml:space="preserve"> e contratar com órgãos e entidades da União, com o consequente descredenciamento no SICAF pelo prazo de até cinco anos.</w:t>
      </w:r>
    </w:p>
    <w:p w14:paraId="216A2FB7" w14:textId="2168FAFC" w:rsidR="004D1CDD" w:rsidRDefault="004D1CDD" w:rsidP="008D7392">
      <w:pPr>
        <w:spacing w:before="240" w:line="360" w:lineRule="auto"/>
        <w:jc w:val="both"/>
        <w:rPr>
          <w:rFonts w:ascii="Arial Narrow" w:hAnsi="Arial Narrow"/>
          <w:sz w:val="24"/>
          <w:szCs w:val="24"/>
        </w:rPr>
      </w:pPr>
      <w:r w:rsidRPr="004D1CDD">
        <w:rPr>
          <w:rFonts w:ascii="Arial Narrow" w:hAnsi="Arial Narrow"/>
          <w:sz w:val="24"/>
          <w:szCs w:val="24"/>
        </w:rPr>
        <w:lastRenderedPageBreak/>
        <w:t>v)</w:t>
      </w:r>
      <w:r w:rsidRPr="004D1CDD">
        <w:rPr>
          <w:rFonts w:ascii="Arial Narrow" w:hAnsi="Arial Narrow"/>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E0C4AE1" w14:textId="64B38B79" w:rsidR="004D1CDD" w:rsidRPr="004D1CDD" w:rsidRDefault="004D1CDD" w:rsidP="008D7392">
      <w:pPr>
        <w:pStyle w:val="PargrafodaLista"/>
        <w:numPr>
          <w:ilvl w:val="1"/>
          <w:numId w:val="6"/>
        </w:numPr>
        <w:spacing w:before="240" w:line="360" w:lineRule="auto"/>
        <w:ind w:left="0" w:firstLine="0"/>
        <w:jc w:val="both"/>
        <w:rPr>
          <w:rFonts w:ascii="Arial Narrow" w:hAnsi="Arial Narrow"/>
          <w:sz w:val="24"/>
          <w:szCs w:val="24"/>
        </w:rPr>
      </w:pPr>
      <w:r w:rsidRPr="004D1CDD">
        <w:rPr>
          <w:rFonts w:ascii="Arial Narrow" w:hAnsi="Arial Narrow"/>
          <w:sz w:val="24"/>
          <w:szCs w:val="24"/>
        </w:rPr>
        <w:t>A Sanção de impedimento de licitar e contratar prevista no subitem “</w:t>
      </w:r>
      <w:proofErr w:type="spellStart"/>
      <w:r w:rsidRPr="004D1CDD">
        <w:rPr>
          <w:rFonts w:ascii="Arial Narrow" w:hAnsi="Arial Narrow"/>
          <w:sz w:val="24"/>
          <w:szCs w:val="24"/>
        </w:rPr>
        <w:t>iv</w:t>
      </w:r>
      <w:proofErr w:type="spellEnd"/>
      <w:r w:rsidRPr="004D1CDD">
        <w:rPr>
          <w:rFonts w:ascii="Arial Narrow" w:hAnsi="Arial Narrow"/>
          <w:sz w:val="24"/>
          <w:szCs w:val="24"/>
        </w:rPr>
        <w:t>” também é aplicável em quaisquer das hipóteses previstas como infração administrativa neste Termo de Referência.</w:t>
      </w:r>
    </w:p>
    <w:p w14:paraId="68A183AF" w14:textId="7CD3568A" w:rsidR="004D1CDD" w:rsidRPr="004D1CDD" w:rsidRDefault="004D1CDD" w:rsidP="008D7392">
      <w:pPr>
        <w:pStyle w:val="PargrafodaLista"/>
        <w:numPr>
          <w:ilvl w:val="1"/>
          <w:numId w:val="6"/>
        </w:numPr>
        <w:spacing w:before="240" w:line="360" w:lineRule="auto"/>
        <w:ind w:left="0" w:firstLine="0"/>
        <w:jc w:val="both"/>
        <w:rPr>
          <w:rFonts w:ascii="Arial Narrow" w:hAnsi="Arial Narrow"/>
          <w:sz w:val="24"/>
          <w:szCs w:val="24"/>
        </w:rPr>
      </w:pPr>
      <w:r w:rsidRPr="004D1CDD">
        <w:rPr>
          <w:rFonts w:ascii="Arial Narrow" w:hAnsi="Arial Narrow"/>
          <w:sz w:val="24"/>
          <w:szCs w:val="24"/>
        </w:rPr>
        <w:t>As sanções previstas nos subitens “i”, “</w:t>
      </w:r>
      <w:proofErr w:type="spellStart"/>
      <w:r w:rsidRPr="004D1CDD">
        <w:rPr>
          <w:rFonts w:ascii="Arial Narrow" w:hAnsi="Arial Narrow"/>
          <w:sz w:val="24"/>
          <w:szCs w:val="24"/>
        </w:rPr>
        <w:t>iii</w:t>
      </w:r>
      <w:proofErr w:type="spellEnd"/>
      <w:r w:rsidRPr="004D1CDD">
        <w:rPr>
          <w:rFonts w:ascii="Arial Narrow" w:hAnsi="Arial Narrow"/>
          <w:sz w:val="24"/>
          <w:szCs w:val="24"/>
        </w:rPr>
        <w:t>”, “</w:t>
      </w:r>
      <w:proofErr w:type="spellStart"/>
      <w:r w:rsidRPr="004D1CDD">
        <w:rPr>
          <w:rFonts w:ascii="Arial Narrow" w:hAnsi="Arial Narrow"/>
          <w:sz w:val="24"/>
          <w:szCs w:val="24"/>
        </w:rPr>
        <w:t>iv</w:t>
      </w:r>
      <w:proofErr w:type="spellEnd"/>
      <w:r w:rsidRPr="004D1CDD">
        <w:rPr>
          <w:rFonts w:ascii="Arial Narrow" w:hAnsi="Arial Narrow"/>
          <w:sz w:val="24"/>
          <w:szCs w:val="24"/>
        </w:rPr>
        <w:t>” e “v” poderão ser aplicadas à CONTRATADA juntamente com as de multa, descontando-a dos pagamentos a serem efetuados.</w:t>
      </w:r>
    </w:p>
    <w:p w14:paraId="6C47C988" w14:textId="63C5EED0" w:rsidR="004D1CDD" w:rsidRDefault="004D1CDD" w:rsidP="008D7392">
      <w:pPr>
        <w:pStyle w:val="PargrafodaLista"/>
        <w:numPr>
          <w:ilvl w:val="1"/>
          <w:numId w:val="6"/>
        </w:numPr>
        <w:spacing w:before="240" w:line="360" w:lineRule="auto"/>
        <w:ind w:left="0" w:firstLine="0"/>
        <w:jc w:val="both"/>
        <w:rPr>
          <w:rFonts w:ascii="Arial Narrow" w:hAnsi="Arial Narrow"/>
          <w:sz w:val="24"/>
          <w:szCs w:val="24"/>
        </w:rPr>
      </w:pPr>
      <w:r w:rsidRPr="004D1CDD">
        <w:rPr>
          <w:rFonts w:ascii="Arial Narrow" w:hAnsi="Arial Narrow"/>
          <w:sz w:val="24"/>
          <w:szCs w:val="24"/>
        </w:rPr>
        <w:t>Para efeito de aplicação de multas, às infrações são atribuídos graus, de acordo com as tabelas 1 e 2:</w:t>
      </w:r>
    </w:p>
    <w:p w14:paraId="59095C0E" w14:textId="567DEF8A" w:rsidR="00027D3C" w:rsidRPr="006631AC" w:rsidRDefault="004D1CDD" w:rsidP="008D7392">
      <w:pPr>
        <w:spacing w:before="240" w:line="360" w:lineRule="auto"/>
        <w:jc w:val="center"/>
        <w:rPr>
          <w:rFonts w:ascii="Arial Narrow" w:hAnsi="Arial Narrow"/>
          <w:b/>
          <w:bCs/>
          <w:sz w:val="24"/>
          <w:szCs w:val="24"/>
        </w:rPr>
      </w:pPr>
      <w:r w:rsidRPr="006631AC">
        <w:rPr>
          <w:rFonts w:ascii="Arial Narrow" w:hAnsi="Arial Narrow"/>
          <w:b/>
          <w:bCs/>
          <w:sz w:val="24"/>
          <w:szCs w:val="24"/>
        </w:rPr>
        <w:t>TABELA  1</w:t>
      </w:r>
    </w:p>
    <w:tbl>
      <w:tblPr>
        <w:tblStyle w:val="TableNormal"/>
        <w:tblW w:w="864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7"/>
        <w:gridCol w:w="7230"/>
      </w:tblGrid>
      <w:tr w:rsidR="006631AC" w14:paraId="5B7851F8" w14:textId="77777777" w:rsidTr="006631AC">
        <w:trPr>
          <w:trHeight w:val="402"/>
          <w:jc w:val="center"/>
        </w:trPr>
        <w:tc>
          <w:tcPr>
            <w:tcW w:w="1417" w:type="dxa"/>
            <w:vAlign w:val="center"/>
          </w:tcPr>
          <w:p w14:paraId="55FD4ADF" w14:textId="175B9B1B" w:rsidR="006631AC" w:rsidRDefault="006631AC" w:rsidP="006631AC">
            <w:pPr>
              <w:pStyle w:val="TableParagraph"/>
              <w:spacing w:line="360" w:lineRule="auto"/>
              <w:ind w:left="168" w:right="123"/>
              <w:jc w:val="center"/>
              <w:rPr>
                <w:rFonts w:ascii="Arial" w:hAnsi="Arial"/>
                <w:b/>
                <w:sz w:val="20"/>
              </w:rPr>
            </w:pPr>
            <w:r>
              <w:rPr>
                <w:rFonts w:ascii="Arial"/>
                <w:b/>
                <w:sz w:val="20"/>
              </w:rPr>
              <w:t>GRAU</w:t>
            </w:r>
          </w:p>
        </w:tc>
        <w:tc>
          <w:tcPr>
            <w:tcW w:w="7230" w:type="dxa"/>
            <w:vAlign w:val="center"/>
          </w:tcPr>
          <w:p w14:paraId="60C4081E" w14:textId="44335B44" w:rsidR="006631AC" w:rsidRDefault="006631AC" w:rsidP="006631AC">
            <w:pPr>
              <w:pStyle w:val="TableParagraph"/>
              <w:spacing w:line="360" w:lineRule="auto"/>
              <w:ind w:left="168" w:right="123"/>
              <w:jc w:val="center"/>
              <w:rPr>
                <w:rFonts w:ascii="Arial" w:hAnsi="Arial"/>
                <w:b/>
                <w:sz w:val="20"/>
              </w:rPr>
            </w:pPr>
            <w:r>
              <w:rPr>
                <w:rFonts w:ascii="Arial" w:hAnsi="Arial"/>
                <w:b/>
                <w:sz w:val="20"/>
              </w:rPr>
              <w:t>CORRESPONDÊNCIA</w:t>
            </w:r>
          </w:p>
        </w:tc>
      </w:tr>
      <w:tr w:rsidR="006631AC" w14:paraId="407135EE" w14:textId="77777777" w:rsidTr="006631AC">
        <w:trPr>
          <w:trHeight w:val="414"/>
          <w:jc w:val="center"/>
        </w:trPr>
        <w:tc>
          <w:tcPr>
            <w:tcW w:w="1417" w:type="dxa"/>
          </w:tcPr>
          <w:p w14:paraId="14C011E9" w14:textId="305A0B23" w:rsidR="006631AC" w:rsidRDefault="006631AC" w:rsidP="006631AC">
            <w:pPr>
              <w:pStyle w:val="TableParagraph"/>
              <w:spacing w:line="360" w:lineRule="auto"/>
              <w:ind w:left="168" w:right="132"/>
              <w:jc w:val="center"/>
              <w:rPr>
                <w:sz w:val="20"/>
              </w:rPr>
            </w:pPr>
            <w:r>
              <w:rPr>
                <w:w w:val="99"/>
                <w:sz w:val="20"/>
              </w:rPr>
              <w:t>1</w:t>
            </w:r>
          </w:p>
        </w:tc>
        <w:tc>
          <w:tcPr>
            <w:tcW w:w="7230" w:type="dxa"/>
          </w:tcPr>
          <w:p w14:paraId="00510D20" w14:textId="36F6F844" w:rsidR="006631AC" w:rsidRDefault="006631AC" w:rsidP="006631AC">
            <w:pPr>
              <w:pStyle w:val="TableParagraph"/>
              <w:spacing w:line="360" w:lineRule="auto"/>
              <w:ind w:left="168" w:right="132"/>
              <w:jc w:val="center"/>
              <w:rPr>
                <w:sz w:val="20"/>
              </w:rPr>
            </w:pPr>
            <w:r>
              <w:rPr>
                <w:sz w:val="20"/>
              </w:rPr>
              <w:t>2%</w:t>
            </w:r>
            <w:r>
              <w:rPr>
                <w:spacing w:val="-3"/>
                <w:sz w:val="20"/>
              </w:rPr>
              <w:t xml:space="preserve"> </w:t>
            </w:r>
            <w:r>
              <w:rPr>
                <w:sz w:val="20"/>
              </w:rPr>
              <w:t>por hora</w:t>
            </w:r>
            <w:r>
              <w:rPr>
                <w:spacing w:val="-1"/>
                <w:sz w:val="20"/>
              </w:rPr>
              <w:t xml:space="preserve"> </w:t>
            </w:r>
            <w:r>
              <w:rPr>
                <w:sz w:val="20"/>
              </w:rPr>
              <w:t>de</w:t>
            </w:r>
            <w:r>
              <w:rPr>
                <w:spacing w:val="-2"/>
                <w:sz w:val="20"/>
              </w:rPr>
              <w:t xml:space="preserve"> </w:t>
            </w:r>
            <w:r>
              <w:rPr>
                <w:sz w:val="20"/>
              </w:rPr>
              <w:t>atraso</w:t>
            </w:r>
            <w:r>
              <w:rPr>
                <w:spacing w:val="-3"/>
                <w:sz w:val="20"/>
              </w:rPr>
              <w:t xml:space="preserve"> </w:t>
            </w:r>
            <w:r>
              <w:rPr>
                <w:sz w:val="20"/>
              </w:rPr>
              <w:t>sobre</w:t>
            </w:r>
            <w:r>
              <w:rPr>
                <w:spacing w:val="-3"/>
                <w:sz w:val="20"/>
              </w:rPr>
              <w:t xml:space="preserve"> </w:t>
            </w:r>
            <w:r>
              <w:rPr>
                <w:sz w:val="20"/>
              </w:rPr>
              <w:t>o valor</w:t>
            </w:r>
            <w:r>
              <w:rPr>
                <w:spacing w:val="-3"/>
                <w:sz w:val="20"/>
              </w:rPr>
              <w:t xml:space="preserve"> </w:t>
            </w:r>
            <w:r>
              <w:rPr>
                <w:sz w:val="20"/>
              </w:rPr>
              <w:t>adjudicado</w:t>
            </w:r>
            <w:r>
              <w:rPr>
                <w:spacing w:val="-3"/>
                <w:sz w:val="20"/>
              </w:rPr>
              <w:t xml:space="preserve"> </w:t>
            </w:r>
            <w:r>
              <w:rPr>
                <w:sz w:val="20"/>
              </w:rPr>
              <w:t>do</w:t>
            </w:r>
            <w:r>
              <w:rPr>
                <w:spacing w:val="-2"/>
                <w:sz w:val="20"/>
              </w:rPr>
              <w:t xml:space="preserve"> </w:t>
            </w:r>
            <w:r>
              <w:rPr>
                <w:sz w:val="20"/>
              </w:rPr>
              <w:t>contrato</w:t>
            </w:r>
          </w:p>
        </w:tc>
      </w:tr>
      <w:tr w:rsidR="006631AC" w14:paraId="24287566" w14:textId="77777777" w:rsidTr="006631AC">
        <w:trPr>
          <w:trHeight w:val="452"/>
          <w:jc w:val="center"/>
        </w:trPr>
        <w:tc>
          <w:tcPr>
            <w:tcW w:w="1417" w:type="dxa"/>
          </w:tcPr>
          <w:p w14:paraId="54A7A4DD" w14:textId="096A1DA0" w:rsidR="006631AC" w:rsidRDefault="006631AC" w:rsidP="006631AC">
            <w:pPr>
              <w:pStyle w:val="TableParagraph"/>
              <w:spacing w:line="360" w:lineRule="auto"/>
              <w:ind w:left="2466" w:right="291" w:hanging="2130"/>
              <w:jc w:val="center"/>
              <w:rPr>
                <w:sz w:val="20"/>
              </w:rPr>
            </w:pPr>
            <w:r>
              <w:rPr>
                <w:w w:val="99"/>
                <w:sz w:val="20"/>
              </w:rPr>
              <w:t>2</w:t>
            </w:r>
          </w:p>
        </w:tc>
        <w:tc>
          <w:tcPr>
            <w:tcW w:w="7230" w:type="dxa"/>
          </w:tcPr>
          <w:p w14:paraId="6490DAD8" w14:textId="63E5E128" w:rsidR="006631AC" w:rsidRDefault="006631AC" w:rsidP="006631AC">
            <w:pPr>
              <w:pStyle w:val="TableParagraph"/>
              <w:spacing w:line="360" w:lineRule="auto"/>
              <w:ind w:left="2466" w:right="291" w:hanging="2130"/>
              <w:rPr>
                <w:sz w:val="20"/>
              </w:rPr>
            </w:pPr>
            <w:r>
              <w:rPr>
                <w:sz w:val="20"/>
              </w:rPr>
              <w:t>15%</w:t>
            </w:r>
            <w:r>
              <w:rPr>
                <w:spacing w:val="-1"/>
                <w:sz w:val="20"/>
              </w:rPr>
              <w:t xml:space="preserve"> </w:t>
            </w:r>
            <w:r>
              <w:rPr>
                <w:sz w:val="20"/>
              </w:rPr>
              <w:t>valor</w:t>
            </w:r>
            <w:r>
              <w:rPr>
                <w:spacing w:val="-3"/>
                <w:sz w:val="20"/>
              </w:rPr>
              <w:t xml:space="preserve"> </w:t>
            </w:r>
            <w:r>
              <w:rPr>
                <w:sz w:val="20"/>
              </w:rPr>
              <w:t>adjudicado</w:t>
            </w:r>
            <w:r>
              <w:rPr>
                <w:spacing w:val="-3"/>
                <w:sz w:val="20"/>
              </w:rPr>
              <w:t xml:space="preserve"> </w:t>
            </w:r>
            <w:r>
              <w:rPr>
                <w:sz w:val="20"/>
              </w:rPr>
              <w:t>no</w:t>
            </w:r>
            <w:r>
              <w:rPr>
                <w:spacing w:val="-3"/>
                <w:sz w:val="20"/>
              </w:rPr>
              <w:t xml:space="preserve"> </w:t>
            </w:r>
            <w:r>
              <w:rPr>
                <w:sz w:val="20"/>
              </w:rPr>
              <w:t>caso</w:t>
            </w:r>
            <w:r>
              <w:rPr>
                <w:spacing w:val="-3"/>
                <w:sz w:val="20"/>
              </w:rPr>
              <w:t xml:space="preserve"> </w:t>
            </w:r>
            <w:r>
              <w:rPr>
                <w:sz w:val="20"/>
              </w:rPr>
              <w:t>cancelamento</w:t>
            </w:r>
            <w:r>
              <w:rPr>
                <w:spacing w:val="-3"/>
                <w:sz w:val="20"/>
              </w:rPr>
              <w:t xml:space="preserve"> </w:t>
            </w:r>
            <w:r>
              <w:rPr>
                <w:sz w:val="20"/>
              </w:rPr>
              <w:t>de</w:t>
            </w:r>
            <w:r>
              <w:rPr>
                <w:spacing w:val="-1"/>
                <w:sz w:val="20"/>
              </w:rPr>
              <w:t xml:space="preserve"> </w:t>
            </w:r>
            <w:r>
              <w:rPr>
                <w:sz w:val="20"/>
              </w:rPr>
              <w:t>um</w:t>
            </w:r>
            <w:r>
              <w:rPr>
                <w:spacing w:val="1"/>
                <w:sz w:val="20"/>
              </w:rPr>
              <w:t xml:space="preserve"> </w:t>
            </w:r>
            <w:r>
              <w:rPr>
                <w:sz w:val="20"/>
              </w:rPr>
              <w:t>dos</w:t>
            </w:r>
            <w:r>
              <w:rPr>
                <w:spacing w:val="-52"/>
                <w:sz w:val="20"/>
              </w:rPr>
              <w:t xml:space="preserve"> </w:t>
            </w:r>
            <w:r>
              <w:rPr>
                <w:sz w:val="20"/>
              </w:rPr>
              <w:t>eventos</w:t>
            </w:r>
          </w:p>
        </w:tc>
      </w:tr>
      <w:tr w:rsidR="006631AC" w14:paraId="59406527" w14:textId="77777777" w:rsidTr="006631AC">
        <w:trPr>
          <w:trHeight w:val="380"/>
          <w:jc w:val="center"/>
        </w:trPr>
        <w:tc>
          <w:tcPr>
            <w:tcW w:w="1417" w:type="dxa"/>
          </w:tcPr>
          <w:p w14:paraId="642EC5F8" w14:textId="46FF49C8" w:rsidR="006631AC" w:rsidRDefault="006631AC" w:rsidP="006631AC">
            <w:pPr>
              <w:pStyle w:val="TableParagraph"/>
              <w:spacing w:line="360" w:lineRule="auto"/>
              <w:ind w:left="2440" w:right="378" w:hanging="2019"/>
              <w:jc w:val="center"/>
              <w:rPr>
                <w:sz w:val="20"/>
              </w:rPr>
            </w:pPr>
            <w:r>
              <w:rPr>
                <w:w w:val="99"/>
                <w:sz w:val="20"/>
              </w:rPr>
              <w:t>3</w:t>
            </w:r>
          </w:p>
        </w:tc>
        <w:tc>
          <w:tcPr>
            <w:tcW w:w="7230" w:type="dxa"/>
          </w:tcPr>
          <w:p w14:paraId="2CB28FB9" w14:textId="43112A03" w:rsidR="006631AC" w:rsidRDefault="006631AC" w:rsidP="006631AC">
            <w:pPr>
              <w:pStyle w:val="TableParagraph"/>
              <w:spacing w:line="360" w:lineRule="auto"/>
              <w:ind w:left="2440" w:right="378" w:hanging="2019"/>
              <w:rPr>
                <w:sz w:val="20"/>
              </w:rPr>
            </w:pPr>
            <w:r>
              <w:rPr>
                <w:sz w:val="20"/>
              </w:rPr>
              <w:t>30%</w:t>
            </w:r>
            <w:r>
              <w:rPr>
                <w:spacing w:val="50"/>
                <w:sz w:val="20"/>
              </w:rPr>
              <w:t xml:space="preserve"> </w:t>
            </w:r>
            <w:r>
              <w:rPr>
                <w:sz w:val="20"/>
              </w:rPr>
              <w:t>do</w:t>
            </w:r>
            <w:r>
              <w:rPr>
                <w:spacing w:val="-1"/>
                <w:sz w:val="20"/>
              </w:rPr>
              <w:t xml:space="preserve"> </w:t>
            </w:r>
            <w:r>
              <w:rPr>
                <w:sz w:val="20"/>
              </w:rPr>
              <w:t>valor</w:t>
            </w:r>
            <w:r>
              <w:rPr>
                <w:spacing w:val="-2"/>
                <w:sz w:val="20"/>
              </w:rPr>
              <w:t xml:space="preserve"> </w:t>
            </w:r>
            <w:r>
              <w:rPr>
                <w:sz w:val="20"/>
              </w:rPr>
              <w:t>adjudicado</w:t>
            </w:r>
            <w:r>
              <w:rPr>
                <w:spacing w:val="-3"/>
                <w:sz w:val="20"/>
              </w:rPr>
              <w:t xml:space="preserve"> </w:t>
            </w:r>
            <w:r>
              <w:rPr>
                <w:sz w:val="20"/>
              </w:rPr>
              <w:t>pelo</w:t>
            </w:r>
            <w:r>
              <w:rPr>
                <w:spacing w:val="-3"/>
                <w:sz w:val="20"/>
              </w:rPr>
              <w:t xml:space="preserve"> </w:t>
            </w:r>
            <w:r>
              <w:rPr>
                <w:sz w:val="20"/>
              </w:rPr>
              <w:t>cancelamento</w:t>
            </w:r>
            <w:r>
              <w:rPr>
                <w:spacing w:val="-3"/>
                <w:sz w:val="20"/>
              </w:rPr>
              <w:t xml:space="preserve"> </w:t>
            </w:r>
            <w:r>
              <w:rPr>
                <w:sz w:val="20"/>
              </w:rPr>
              <w:t>total</w:t>
            </w:r>
            <w:r>
              <w:rPr>
                <w:spacing w:val="-4"/>
                <w:sz w:val="20"/>
              </w:rPr>
              <w:t xml:space="preserve"> </w:t>
            </w:r>
            <w:r>
              <w:rPr>
                <w:sz w:val="20"/>
              </w:rPr>
              <w:t>dos</w:t>
            </w:r>
            <w:r>
              <w:rPr>
                <w:spacing w:val="-52"/>
                <w:sz w:val="20"/>
              </w:rPr>
              <w:t xml:space="preserve"> </w:t>
            </w:r>
            <w:r>
              <w:rPr>
                <w:sz w:val="20"/>
              </w:rPr>
              <w:t>eventos.</w:t>
            </w:r>
          </w:p>
        </w:tc>
      </w:tr>
      <w:tr w:rsidR="006631AC" w14:paraId="612FB0D1" w14:textId="77777777" w:rsidTr="006631AC">
        <w:trPr>
          <w:trHeight w:val="436"/>
          <w:jc w:val="center"/>
        </w:trPr>
        <w:tc>
          <w:tcPr>
            <w:tcW w:w="1417" w:type="dxa"/>
          </w:tcPr>
          <w:p w14:paraId="16EE445B" w14:textId="4ABE6282" w:rsidR="006631AC" w:rsidRDefault="006631AC" w:rsidP="006631AC">
            <w:pPr>
              <w:pStyle w:val="TableParagraph"/>
              <w:spacing w:line="360" w:lineRule="auto"/>
              <w:ind w:left="2010" w:right="163" w:hanging="1801"/>
              <w:jc w:val="center"/>
              <w:rPr>
                <w:sz w:val="20"/>
              </w:rPr>
            </w:pPr>
            <w:r>
              <w:rPr>
                <w:w w:val="99"/>
                <w:sz w:val="20"/>
              </w:rPr>
              <w:t>4</w:t>
            </w:r>
          </w:p>
        </w:tc>
        <w:tc>
          <w:tcPr>
            <w:tcW w:w="7230" w:type="dxa"/>
          </w:tcPr>
          <w:p w14:paraId="30A9124C" w14:textId="1102E692" w:rsidR="006631AC" w:rsidRDefault="006631AC" w:rsidP="006631AC">
            <w:pPr>
              <w:pStyle w:val="TableParagraph"/>
              <w:spacing w:line="360" w:lineRule="auto"/>
              <w:ind w:left="2010" w:right="163" w:hanging="1801"/>
              <w:rPr>
                <w:sz w:val="20"/>
              </w:rPr>
            </w:pPr>
            <w:r>
              <w:rPr>
                <w:sz w:val="20"/>
              </w:rPr>
              <w:t>0,5%</w:t>
            </w:r>
            <w:r>
              <w:rPr>
                <w:spacing w:val="-3"/>
                <w:sz w:val="20"/>
              </w:rPr>
              <w:t xml:space="preserve"> </w:t>
            </w:r>
            <w:r>
              <w:rPr>
                <w:sz w:val="20"/>
              </w:rPr>
              <w:t>a 5%</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adjudicado por</w:t>
            </w:r>
            <w:r>
              <w:rPr>
                <w:spacing w:val="-2"/>
                <w:sz w:val="20"/>
              </w:rPr>
              <w:t xml:space="preserve"> </w:t>
            </w:r>
            <w:r>
              <w:rPr>
                <w:sz w:val="20"/>
              </w:rPr>
              <w:t>não</w:t>
            </w:r>
            <w:r>
              <w:rPr>
                <w:spacing w:val="-3"/>
                <w:sz w:val="20"/>
              </w:rPr>
              <w:t xml:space="preserve"> </w:t>
            </w:r>
            <w:r>
              <w:rPr>
                <w:sz w:val="20"/>
              </w:rPr>
              <w:t>entrega</w:t>
            </w:r>
            <w:r>
              <w:rPr>
                <w:spacing w:val="-3"/>
                <w:sz w:val="20"/>
              </w:rPr>
              <w:t xml:space="preserve"> </w:t>
            </w:r>
            <w:r>
              <w:rPr>
                <w:sz w:val="20"/>
              </w:rPr>
              <w:t>de</w:t>
            </w:r>
            <w:r>
              <w:rPr>
                <w:spacing w:val="-3"/>
                <w:sz w:val="20"/>
              </w:rPr>
              <w:t xml:space="preserve"> </w:t>
            </w:r>
            <w:r>
              <w:rPr>
                <w:sz w:val="20"/>
              </w:rPr>
              <w:t>um dos</w:t>
            </w:r>
            <w:r>
              <w:rPr>
                <w:spacing w:val="-53"/>
                <w:sz w:val="20"/>
              </w:rPr>
              <w:t xml:space="preserve"> </w:t>
            </w:r>
            <w:r>
              <w:rPr>
                <w:sz w:val="20"/>
              </w:rPr>
              <w:t>itens</w:t>
            </w:r>
            <w:r>
              <w:rPr>
                <w:spacing w:val="1"/>
                <w:sz w:val="20"/>
              </w:rPr>
              <w:t xml:space="preserve"> </w:t>
            </w:r>
            <w:r>
              <w:rPr>
                <w:sz w:val="20"/>
              </w:rPr>
              <w:t>dos eventos.</w:t>
            </w:r>
          </w:p>
        </w:tc>
      </w:tr>
    </w:tbl>
    <w:p w14:paraId="0CBC2B45" w14:textId="7498BF0C" w:rsidR="004D1CDD" w:rsidRPr="006631AC" w:rsidRDefault="004D1CDD" w:rsidP="008D7392">
      <w:pPr>
        <w:spacing w:before="240" w:line="360" w:lineRule="auto"/>
        <w:jc w:val="center"/>
        <w:rPr>
          <w:rFonts w:ascii="Arial Narrow" w:hAnsi="Arial Narrow"/>
          <w:b/>
          <w:bCs/>
          <w:sz w:val="24"/>
          <w:szCs w:val="24"/>
        </w:rPr>
      </w:pPr>
      <w:r w:rsidRPr="006631AC">
        <w:rPr>
          <w:rFonts w:ascii="Arial Narrow" w:hAnsi="Arial Narrow"/>
          <w:b/>
          <w:bCs/>
          <w:sz w:val="24"/>
          <w:szCs w:val="24"/>
        </w:rPr>
        <w:t>TABELA 2</w:t>
      </w:r>
    </w:p>
    <w:tbl>
      <w:tblPr>
        <w:tblStyle w:val="TableNormal"/>
        <w:tblW w:w="878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76"/>
        <w:gridCol w:w="6237"/>
        <w:gridCol w:w="1276"/>
      </w:tblGrid>
      <w:tr w:rsidR="004D1CDD" w14:paraId="294BA882" w14:textId="77777777" w:rsidTr="00440ACF">
        <w:trPr>
          <w:trHeight w:val="467"/>
        </w:trPr>
        <w:tc>
          <w:tcPr>
            <w:tcW w:w="8789" w:type="dxa"/>
            <w:gridSpan w:val="3"/>
            <w:vAlign w:val="center"/>
          </w:tcPr>
          <w:p w14:paraId="59659681" w14:textId="77777777" w:rsidR="004D1CDD" w:rsidRDefault="004D1CDD" w:rsidP="00440ACF">
            <w:pPr>
              <w:pStyle w:val="TableParagraph"/>
              <w:ind w:right="1263"/>
              <w:jc w:val="center"/>
              <w:rPr>
                <w:rFonts w:ascii="Arial" w:hAnsi="Arial"/>
                <w:b/>
                <w:sz w:val="20"/>
              </w:rPr>
            </w:pPr>
            <w:r>
              <w:rPr>
                <w:rFonts w:ascii="Arial" w:hAnsi="Arial"/>
                <w:b/>
                <w:sz w:val="20"/>
              </w:rPr>
              <w:t>INFRAÇÃO</w:t>
            </w:r>
          </w:p>
        </w:tc>
      </w:tr>
      <w:tr w:rsidR="004D1CDD" w14:paraId="26E99CFD" w14:textId="77777777" w:rsidTr="00440ACF">
        <w:trPr>
          <w:trHeight w:val="276"/>
        </w:trPr>
        <w:tc>
          <w:tcPr>
            <w:tcW w:w="1276" w:type="dxa"/>
          </w:tcPr>
          <w:p w14:paraId="568C4E4E" w14:textId="77777777" w:rsidR="004D1CDD" w:rsidRDefault="004D1CDD" w:rsidP="006631AC">
            <w:pPr>
              <w:pStyle w:val="TableParagraph"/>
              <w:jc w:val="center"/>
              <w:rPr>
                <w:rFonts w:ascii="Arial"/>
                <w:b/>
                <w:sz w:val="20"/>
              </w:rPr>
            </w:pPr>
            <w:r>
              <w:rPr>
                <w:rFonts w:ascii="Arial"/>
                <w:b/>
                <w:sz w:val="20"/>
              </w:rPr>
              <w:t>ITEM</w:t>
            </w:r>
          </w:p>
        </w:tc>
        <w:tc>
          <w:tcPr>
            <w:tcW w:w="6237" w:type="dxa"/>
          </w:tcPr>
          <w:p w14:paraId="5FA4E053" w14:textId="77777777" w:rsidR="004D1CDD" w:rsidRDefault="004D1CDD" w:rsidP="008916C7">
            <w:pPr>
              <w:pStyle w:val="TableParagraph"/>
              <w:ind w:left="123" w:right="86"/>
              <w:jc w:val="center"/>
              <w:rPr>
                <w:rFonts w:ascii="Arial" w:hAnsi="Arial"/>
                <w:b/>
                <w:sz w:val="20"/>
              </w:rPr>
            </w:pPr>
            <w:r>
              <w:rPr>
                <w:rFonts w:ascii="Arial" w:hAnsi="Arial"/>
                <w:b/>
                <w:sz w:val="20"/>
              </w:rPr>
              <w:t>DESCRIÇÃO</w:t>
            </w:r>
          </w:p>
        </w:tc>
        <w:tc>
          <w:tcPr>
            <w:tcW w:w="1276" w:type="dxa"/>
            <w:vAlign w:val="center"/>
          </w:tcPr>
          <w:p w14:paraId="533EAFC3" w14:textId="77777777" w:rsidR="004D1CDD" w:rsidRDefault="004D1CDD" w:rsidP="00440ACF">
            <w:pPr>
              <w:pStyle w:val="TableParagraph"/>
              <w:ind w:right="-13"/>
              <w:jc w:val="center"/>
              <w:rPr>
                <w:rFonts w:ascii="Arial"/>
                <w:b/>
                <w:sz w:val="20"/>
              </w:rPr>
            </w:pPr>
            <w:r>
              <w:rPr>
                <w:rFonts w:ascii="Arial"/>
                <w:b/>
                <w:sz w:val="20"/>
              </w:rPr>
              <w:t>GRAU</w:t>
            </w:r>
          </w:p>
        </w:tc>
      </w:tr>
      <w:tr w:rsidR="004D1CDD" w14:paraId="429EDCE5" w14:textId="77777777" w:rsidTr="00440ACF">
        <w:trPr>
          <w:trHeight w:val="550"/>
        </w:trPr>
        <w:tc>
          <w:tcPr>
            <w:tcW w:w="1276" w:type="dxa"/>
            <w:vAlign w:val="center"/>
          </w:tcPr>
          <w:p w14:paraId="6B3864E2" w14:textId="77777777" w:rsidR="004D1CDD" w:rsidRDefault="004D1CDD" w:rsidP="008916C7">
            <w:pPr>
              <w:pStyle w:val="TableParagraph"/>
              <w:ind w:left="40"/>
              <w:jc w:val="center"/>
              <w:rPr>
                <w:sz w:val="20"/>
              </w:rPr>
            </w:pPr>
            <w:r>
              <w:rPr>
                <w:w w:val="99"/>
                <w:sz w:val="20"/>
              </w:rPr>
              <w:t>1</w:t>
            </w:r>
          </w:p>
        </w:tc>
        <w:tc>
          <w:tcPr>
            <w:tcW w:w="6237" w:type="dxa"/>
            <w:vAlign w:val="center"/>
          </w:tcPr>
          <w:p w14:paraId="6D831D2C" w14:textId="49FE0F20" w:rsidR="004D1CDD" w:rsidRDefault="004D1CDD" w:rsidP="008916C7">
            <w:pPr>
              <w:pStyle w:val="TableParagraph"/>
              <w:ind w:left="125" w:right="86"/>
              <w:jc w:val="both"/>
              <w:rPr>
                <w:sz w:val="20"/>
              </w:rPr>
            </w:pPr>
            <w:r>
              <w:rPr>
                <w:sz w:val="20"/>
              </w:rPr>
              <w:t>Por</w:t>
            </w:r>
            <w:r>
              <w:rPr>
                <w:spacing w:val="-3"/>
                <w:sz w:val="20"/>
              </w:rPr>
              <w:t xml:space="preserve"> </w:t>
            </w:r>
            <w:r>
              <w:rPr>
                <w:sz w:val="20"/>
              </w:rPr>
              <w:t>hora</w:t>
            </w:r>
            <w:r>
              <w:rPr>
                <w:spacing w:val="-2"/>
                <w:sz w:val="20"/>
              </w:rPr>
              <w:t xml:space="preserve"> </w:t>
            </w:r>
            <w:r>
              <w:rPr>
                <w:sz w:val="20"/>
              </w:rPr>
              <w:t>de atraso</w:t>
            </w:r>
            <w:r>
              <w:rPr>
                <w:spacing w:val="54"/>
                <w:sz w:val="20"/>
              </w:rPr>
              <w:t xml:space="preserve"> </w:t>
            </w:r>
            <w:r>
              <w:rPr>
                <w:sz w:val="20"/>
              </w:rPr>
              <w:t xml:space="preserve">no </w:t>
            </w:r>
            <w:r w:rsidR="00692DE9">
              <w:rPr>
                <w:sz w:val="20"/>
              </w:rPr>
              <w:t>início</w:t>
            </w:r>
            <w:r>
              <w:rPr>
                <w:spacing w:val="-3"/>
                <w:sz w:val="20"/>
              </w:rPr>
              <w:t xml:space="preserve"> </w:t>
            </w:r>
            <w:r>
              <w:rPr>
                <w:sz w:val="20"/>
              </w:rPr>
              <w:t>do evento</w:t>
            </w:r>
          </w:p>
        </w:tc>
        <w:tc>
          <w:tcPr>
            <w:tcW w:w="1276" w:type="dxa"/>
            <w:vAlign w:val="center"/>
          </w:tcPr>
          <w:p w14:paraId="5A03108D" w14:textId="77777777" w:rsidR="004D1CDD" w:rsidRDefault="004D1CDD" w:rsidP="00440ACF">
            <w:pPr>
              <w:pStyle w:val="TableParagraph"/>
              <w:tabs>
                <w:tab w:val="left" w:pos="566"/>
              </w:tabs>
              <w:ind w:right="639"/>
              <w:jc w:val="center"/>
              <w:rPr>
                <w:sz w:val="20"/>
              </w:rPr>
            </w:pPr>
            <w:r>
              <w:rPr>
                <w:sz w:val="20"/>
              </w:rPr>
              <w:t>01</w:t>
            </w:r>
          </w:p>
        </w:tc>
      </w:tr>
      <w:tr w:rsidR="004D1CDD" w14:paraId="7E2B9D5E" w14:textId="77777777" w:rsidTr="00440ACF">
        <w:trPr>
          <w:trHeight w:val="689"/>
        </w:trPr>
        <w:tc>
          <w:tcPr>
            <w:tcW w:w="1276" w:type="dxa"/>
            <w:vAlign w:val="center"/>
          </w:tcPr>
          <w:p w14:paraId="610E432B" w14:textId="77777777" w:rsidR="004D1CDD" w:rsidRDefault="004D1CDD" w:rsidP="008916C7">
            <w:pPr>
              <w:pStyle w:val="TableParagraph"/>
              <w:ind w:left="40"/>
              <w:jc w:val="center"/>
              <w:rPr>
                <w:sz w:val="20"/>
              </w:rPr>
            </w:pPr>
            <w:r>
              <w:rPr>
                <w:w w:val="99"/>
                <w:sz w:val="20"/>
              </w:rPr>
              <w:t>2</w:t>
            </w:r>
          </w:p>
        </w:tc>
        <w:tc>
          <w:tcPr>
            <w:tcW w:w="6237" w:type="dxa"/>
            <w:vAlign w:val="center"/>
          </w:tcPr>
          <w:p w14:paraId="7B33C094" w14:textId="77777777" w:rsidR="004D1CDD" w:rsidRDefault="004D1CDD" w:rsidP="008916C7">
            <w:pPr>
              <w:pStyle w:val="TableParagraph"/>
              <w:ind w:left="125" w:right="98"/>
              <w:jc w:val="both"/>
              <w:rPr>
                <w:sz w:val="20"/>
              </w:rPr>
            </w:pPr>
            <w:r>
              <w:rPr>
                <w:sz w:val="20"/>
              </w:rPr>
              <w:t>Suspender ou interromper, salvo motivo de força</w:t>
            </w:r>
            <w:r>
              <w:rPr>
                <w:spacing w:val="1"/>
                <w:sz w:val="20"/>
              </w:rPr>
              <w:t xml:space="preserve"> </w:t>
            </w:r>
            <w:r>
              <w:rPr>
                <w:sz w:val="20"/>
              </w:rPr>
              <w:t>maior</w:t>
            </w:r>
            <w:r>
              <w:rPr>
                <w:spacing w:val="-3"/>
                <w:sz w:val="20"/>
              </w:rPr>
              <w:t xml:space="preserve"> </w:t>
            </w:r>
            <w:r>
              <w:rPr>
                <w:sz w:val="20"/>
              </w:rPr>
              <w:t>ou</w:t>
            </w:r>
            <w:r>
              <w:rPr>
                <w:spacing w:val="-2"/>
                <w:sz w:val="20"/>
              </w:rPr>
              <w:t xml:space="preserve"> </w:t>
            </w:r>
            <w:r>
              <w:rPr>
                <w:sz w:val="20"/>
              </w:rPr>
              <w:t>caso</w:t>
            </w:r>
            <w:r>
              <w:rPr>
                <w:spacing w:val="-3"/>
                <w:sz w:val="20"/>
              </w:rPr>
              <w:t xml:space="preserve"> </w:t>
            </w:r>
            <w:r>
              <w:rPr>
                <w:sz w:val="20"/>
              </w:rPr>
              <w:t>fortuito,</w:t>
            </w:r>
            <w:r>
              <w:rPr>
                <w:spacing w:val="-2"/>
                <w:sz w:val="20"/>
              </w:rPr>
              <w:t xml:space="preserve"> </w:t>
            </w:r>
            <w:r>
              <w:rPr>
                <w:sz w:val="20"/>
              </w:rPr>
              <w:t>os</w:t>
            </w:r>
            <w:r>
              <w:rPr>
                <w:spacing w:val="-2"/>
                <w:sz w:val="20"/>
              </w:rPr>
              <w:t xml:space="preserve"> </w:t>
            </w:r>
            <w:r>
              <w:rPr>
                <w:sz w:val="20"/>
              </w:rPr>
              <w:t>serviços</w:t>
            </w:r>
            <w:r>
              <w:rPr>
                <w:spacing w:val="-1"/>
                <w:sz w:val="20"/>
              </w:rPr>
              <w:t xml:space="preserve"> </w:t>
            </w:r>
            <w:r>
              <w:rPr>
                <w:sz w:val="20"/>
              </w:rPr>
              <w:t>contratuais</w:t>
            </w:r>
            <w:r>
              <w:rPr>
                <w:spacing w:val="-1"/>
                <w:sz w:val="20"/>
              </w:rPr>
              <w:t xml:space="preserve"> </w:t>
            </w:r>
            <w:r>
              <w:rPr>
                <w:sz w:val="20"/>
              </w:rPr>
              <w:t>por</w:t>
            </w:r>
            <w:r>
              <w:rPr>
                <w:spacing w:val="-3"/>
                <w:sz w:val="20"/>
              </w:rPr>
              <w:t xml:space="preserve"> </w:t>
            </w:r>
            <w:r>
              <w:rPr>
                <w:sz w:val="20"/>
              </w:rPr>
              <w:t>dia</w:t>
            </w:r>
            <w:r>
              <w:rPr>
                <w:spacing w:val="-52"/>
                <w:sz w:val="20"/>
              </w:rPr>
              <w:t xml:space="preserve"> </w:t>
            </w:r>
            <w:r>
              <w:rPr>
                <w:sz w:val="20"/>
              </w:rPr>
              <w:t>e</w:t>
            </w:r>
            <w:r>
              <w:rPr>
                <w:spacing w:val="-2"/>
                <w:sz w:val="20"/>
              </w:rPr>
              <w:t xml:space="preserve"> </w:t>
            </w:r>
            <w:r>
              <w:rPr>
                <w:sz w:val="20"/>
              </w:rPr>
              <w:t>por unidade</w:t>
            </w:r>
            <w:r>
              <w:rPr>
                <w:spacing w:val="-1"/>
                <w:sz w:val="20"/>
              </w:rPr>
              <w:t xml:space="preserve"> </w:t>
            </w:r>
            <w:r>
              <w:rPr>
                <w:sz w:val="20"/>
              </w:rPr>
              <w:t>de</w:t>
            </w:r>
            <w:r>
              <w:rPr>
                <w:spacing w:val="-1"/>
                <w:sz w:val="20"/>
              </w:rPr>
              <w:t xml:space="preserve"> </w:t>
            </w:r>
            <w:r>
              <w:rPr>
                <w:sz w:val="20"/>
              </w:rPr>
              <w:t>atendimento;</w:t>
            </w:r>
          </w:p>
        </w:tc>
        <w:tc>
          <w:tcPr>
            <w:tcW w:w="1276" w:type="dxa"/>
            <w:vAlign w:val="center"/>
          </w:tcPr>
          <w:p w14:paraId="3233896B" w14:textId="77777777" w:rsidR="004D1CDD" w:rsidRDefault="004D1CDD" w:rsidP="00440ACF">
            <w:pPr>
              <w:pStyle w:val="TableParagraph"/>
              <w:tabs>
                <w:tab w:val="left" w:pos="566"/>
              </w:tabs>
              <w:ind w:right="639"/>
              <w:jc w:val="center"/>
              <w:rPr>
                <w:sz w:val="20"/>
              </w:rPr>
            </w:pPr>
            <w:r>
              <w:rPr>
                <w:sz w:val="20"/>
              </w:rPr>
              <w:t>01</w:t>
            </w:r>
          </w:p>
        </w:tc>
      </w:tr>
      <w:tr w:rsidR="004D1CDD" w14:paraId="46B8B3B4" w14:textId="77777777" w:rsidTr="00440ACF">
        <w:trPr>
          <w:trHeight w:val="512"/>
        </w:trPr>
        <w:tc>
          <w:tcPr>
            <w:tcW w:w="1276" w:type="dxa"/>
            <w:vAlign w:val="center"/>
          </w:tcPr>
          <w:p w14:paraId="5DC183DC" w14:textId="77777777" w:rsidR="004D1CDD" w:rsidRDefault="004D1CDD" w:rsidP="008916C7">
            <w:pPr>
              <w:pStyle w:val="TableParagraph"/>
              <w:ind w:left="40"/>
              <w:jc w:val="center"/>
              <w:rPr>
                <w:sz w:val="20"/>
              </w:rPr>
            </w:pPr>
            <w:r>
              <w:rPr>
                <w:w w:val="99"/>
                <w:sz w:val="20"/>
              </w:rPr>
              <w:t>3</w:t>
            </w:r>
          </w:p>
        </w:tc>
        <w:tc>
          <w:tcPr>
            <w:tcW w:w="6237" w:type="dxa"/>
            <w:vAlign w:val="center"/>
          </w:tcPr>
          <w:p w14:paraId="63EC762C" w14:textId="03309604" w:rsidR="004D1CDD" w:rsidRDefault="004D1CDD" w:rsidP="008916C7">
            <w:pPr>
              <w:pStyle w:val="TableParagraph"/>
              <w:ind w:left="125" w:right="125"/>
              <w:jc w:val="both"/>
              <w:rPr>
                <w:sz w:val="20"/>
              </w:rPr>
            </w:pPr>
            <w:r>
              <w:rPr>
                <w:sz w:val="20"/>
              </w:rPr>
              <w:t>Um dos</w:t>
            </w:r>
            <w:r>
              <w:rPr>
                <w:spacing w:val="-3"/>
                <w:sz w:val="20"/>
              </w:rPr>
              <w:t xml:space="preserve"> </w:t>
            </w:r>
            <w:r>
              <w:rPr>
                <w:sz w:val="20"/>
              </w:rPr>
              <w:t>eventos</w:t>
            </w:r>
            <w:r>
              <w:rPr>
                <w:spacing w:val="-3"/>
                <w:sz w:val="20"/>
              </w:rPr>
              <w:t xml:space="preserve"> </w:t>
            </w:r>
            <w:r>
              <w:rPr>
                <w:sz w:val="20"/>
              </w:rPr>
              <w:t>serem</w:t>
            </w:r>
            <w:r>
              <w:rPr>
                <w:spacing w:val="1"/>
                <w:sz w:val="20"/>
              </w:rPr>
              <w:t xml:space="preserve"> </w:t>
            </w:r>
            <w:r>
              <w:rPr>
                <w:sz w:val="20"/>
              </w:rPr>
              <w:t>cancelados</w:t>
            </w:r>
            <w:r>
              <w:rPr>
                <w:spacing w:val="-3"/>
                <w:sz w:val="20"/>
              </w:rPr>
              <w:t xml:space="preserve"> </w:t>
            </w:r>
            <w:r>
              <w:rPr>
                <w:sz w:val="20"/>
              </w:rPr>
              <w:t>total</w:t>
            </w:r>
            <w:r>
              <w:rPr>
                <w:spacing w:val="-5"/>
                <w:sz w:val="20"/>
              </w:rPr>
              <w:t xml:space="preserve"> </w:t>
            </w:r>
            <w:r>
              <w:rPr>
                <w:sz w:val="20"/>
              </w:rPr>
              <w:t>o</w:t>
            </w:r>
            <w:r w:rsidR="00692DE9">
              <w:rPr>
                <w:sz w:val="20"/>
              </w:rPr>
              <w:t>u</w:t>
            </w:r>
            <w:r w:rsidR="00AC0106">
              <w:rPr>
                <w:sz w:val="20"/>
              </w:rPr>
              <w:t xml:space="preserve"> </w:t>
            </w:r>
            <w:r>
              <w:rPr>
                <w:sz w:val="20"/>
              </w:rPr>
              <w:t>parcialmente</w:t>
            </w:r>
          </w:p>
        </w:tc>
        <w:tc>
          <w:tcPr>
            <w:tcW w:w="1276" w:type="dxa"/>
            <w:vAlign w:val="center"/>
          </w:tcPr>
          <w:p w14:paraId="6783CF68" w14:textId="77777777" w:rsidR="004D1CDD" w:rsidRDefault="004D1CDD" w:rsidP="00440ACF">
            <w:pPr>
              <w:pStyle w:val="TableParagraph"/>
              <w:tabs>
                <w:tab w:val="left" w:pos="566"/>
              </w:tabs>
              <w:ind w:right="639"/>
              <w:jc w:val="center"/>
              <w:rPr>
                <w:sz w:val="20"/>
              </w:rPr>
            </w:pPr>
            <w:r>
              <w:rPr>
                <w:sz w:val="20"/>
              </w:rPr>
              <w:t>02</w:t>
            </w:r>
          </w:p>
        </w:tc>
      </w:tr>
      <w:tr w:rsidR="004D1CDD" w14:paraId="2C3039AD" w14:textId="77777777" w:rsidTr="00440ACF">
        <w:trPr>
          <w:trHeight w:val="406"/>
        </w:trPr>
        <w:tc>
          <w:tcPr>
            <w:tcW w:w="1276" w:type="dxa"/>
            <w:vAlign w:val="center"/>
          </w:tcPr>
          <w:p w14:paraId="54EAB9FF" w14:textId="77777777" w:rsidR="004D1CDD" w:rsidRDefault="004D1CDD" w:rsidP="008916C7">
            <w:pPr>
              <w:pStyle w:val="TableParagraph"/>
              <w:ind w:left="40"/>
              <w:jc w:val="center"/>
              <w:rPr>
                <w:sz w:val="20"/>
              </w:rPr>
            </w:pPr>
            <w:r>
              <w:rPr>
                <w:w w:val="99"/>
                <w:sz w:val="20"/>
              </w:rPr>
              <w:t>4</w:t>
            </w:r>
          </w:p>
        </w:tc>
        <w:tc>
          <w:tcPr>
            <w:tcW w:w="6237" w:type="dxa"/>
            <w:vAlign w:val="center"/>
          </w:tcPr>
          <w:p w14:paraId="4BEE5835" w14:textId="77777777" w:rsidR="004D1CDD" w:rsidRDefault="004D1CDD" w:rsidP="008916C7">
            <w:pPr>
              <w:pStyle w:val="TableParagraph"/>
              <w:ind w:left="125" w:right="142"/>
              <w:jc w:val="both"/>
              <w:rPr>
                <w:sz w:val="20"/>
              </w:rPr>
            </w:pPr>
            <w:r>
              <w:rPr>
                <w:sz w:val="20"/>
              </w:rPr>
              <w:t>Todo</w:t>
            </w:r>
            <w:r>
              <w:rPr>
                <w:spacing w:val="-3"/>
                <w:sz w:val="20"/>
              </w:rPr>
              <w:t xml:space="preserve"> </w:t>
            </w:r>
            <w:r>
              <w:rPr>
                <w:sz w:val="20"/>
              </w:rPr>
              <w:t>evento</w:t>
            </w:r>
            <w:r>
              <w:rPr>
                <w:spacing w:val="-3"/>
                <w:sz w:val="20"/>
              </w:rPr>
              <w:t xml:space="preserve"> </w:t>
            </w:r>
            <w:r>
              <w:rPr>
                <w:sz w:val="20"/>
              </w:rPr>
              <w:t>ser</w:t>
            </w:r>
            <w:r>
              <w:rPr>
                <w:spacing w:val="-2"/>
                <w:sz w:val="20"/>
              </w:rPr>
              <w:t xml:space="preserve"> </w:t>
            </w:r>
            <w:r>
              <w:rPr>
                <w:sz w:val="20"/>
              </w:rPr>
              <w:t>cancelado</w:t>
            </w:r>
            <w:r>
              <w:rPr>
                <w:spacing w:val="-1"/>
                <w:sz w:val="20"/>
              </w:rPr>
              <w:t xml:space="preserve"> </w:t>
            </w:r>
            <w:r>
              <w:rPr>
                <w:sz w:val="20"/>
              </w:rPr>
              <w:t>por</w:t>
            </w:r>
            <w:r>
              <w:rPr>
                <w:spacing w:val="-2"/>
                <w:sz w:val="20"/>
              </w:rPr>
              <w:t xml:space="preserve"> </w:t>
            </w:r>
            <w:r>
              <w:rPr>
                <w:sz w:val="20"/>
              </w:rPr>
              <w:t>não</w:t>
            </w:r>
            <w:r>
              <w:rPr>
                <w:spacing w:val="-2"/>
                <w:sz w:val="20"/>
              </w:rPr>
              <w:t xml:space="preserve"> </w:t>
            </w:r>
            <w:r>
              <w:rPr>
                <w:sz w:val="20"/>
              </w:rPr>
              <w:t>fornecimento</w:t>
            </w:r>
            <w:r>
              <w:rPr>
                <w:spacing w:val="-3"/>
                <w:sz w:val="20"/>
              </w:rPr>
              <w:t xml:space="preserve"> </w:t>
            </w:r>
            <w:r>
              <w:rPr>
                <w:sz w:val="20"/>
              </w:rPr>
              <w:t>da</w:t>
            </w:r>
            <w:r>
              <w:rPr>
                <w:spacing w:val="-52"/>
                <w:sz w:val="20"/>
              </w:rPr>
              <w:t xml:space="preserve"> </w:t>
            </w:r>
            <w:r>
              <w:rPr>
                <w:sz w:val="20"/>
              </w:rPr>
              <w:t>contratada</w:t>
            </w:r>
          </w:p>
        </w:tc>
        <w:tc>
          <w:tcPr>
            <w:tcW w:w="1276" w:type="dxa"/>
            <w:vAlign w:val="center"/>
          </w:tcPr>
          <w:p w14:paraId="45FD9454" w14:textId="77777777" w:rsidR="004D1CDD" w:rsidRDefault="004D1CDD" w:rsidP="00440ACF">
            <w:pPr>
              <w:pStyle w:val="TableParagraph"/>
              <w:tabs>
                <w:tab w:val="left" w:pos="566"/>
              </w:tabs>
              <w:ind w:right="639"/>
              <w:jc w:val="center"/>
              <w:rPr>
                <w:sz w:val="20"/>
              </w:rPr>
            </w:pPr>
            <w:r>
              <w:rPr>
                <w:sz w:val="20"/>
              </w:rPr>
              <w:t>03</w:t>
            </w:r>
          </w:p>
        </w:tc>
      </w:tr>
      <w:tr w:rsidR="004D1CDD" w14:paraId="5EEF354D" w14:textId="77777777" w:rsidTr="00440ACF">
        <w:trPr>
          <w:trHeight w:val="781"/>
        </w:trPr>
        <w:tc>
          <w:tcPr>
            <w:tcW w:w="1276" w:type="dxa"/>
            <w:vAlign w:val="center"/>
          </w:tcPr>
          <w:p w14:paraId="313097C6" w14:textId="77777777" w:rsidR="004D1CDD" w:rsidRDefault="004D1CDD" w:rsidP="008916C7">
            <w:pPr>
              <w:pStyle w:val="TableParagraph"/>
              <w:ind w:left="40"/>
              <w:jc w:val="center"/>
              <w:rPr>
                <w:sz w:val="20"/>
              </w:rPr>
            </w:pPr>
            <w:r>
              <w:rPr>
                <w:w w:val="99"/>
                <w:sz w:val="20"/>
              </w:rPr>
              <w:t>5</w:t>
            </w:r>
          </w:p>
        </w:tc>
        <w:tc>
          <w:tcPr>
            <w:tcW w:w="6237" w:type="dxa"/>
            <w:vAlign w:val="center"/>
          </w:tcPr>
          <w:p w14:paraId="303B6531" w14:textId="4C980697" w:rsidR="004D1CDD" w:rsidRDefault="004D1CDD" w:rsidP="008916C7">
            <w:pPr>
              <w:pStyle w:val="TableParagraph"/>
              <w:ind w:left="125" w:right="86"/>
              <w:jc w:val="both"/>
              <w:rPr>
                <w:sz w:val="20"/>
              </w:rPr>
            </w:pPr>
            <w:r>
              <w:rPr>
                <w:sz w:val="20"/>
              </w:rPr>
              <w:t>Por</w:t>
            </w:r>
            <w:r>
              <w:rPr>
                <w:spacing w:val="-3"/>
                <w:sz w:val="20"/>
              </w:rPr>
              <w:t xml:space="preserve"> </w:t>
            </w:r>
            <w:r>
              <w:rPr>
                <w:sz w:val="20"/>
              </w:rPr>
              <w:t>ite</w:t>
            </w:r>
            <w:r w:rsidR="00692DE9">
              <w:rPr>
                <w:sz w:val="20"/>
              </w:rPr>
              <w:t>m</w:t>
            </w:r>
            <w:r>
              <w:rPr>
                <w:sz w:val="20"/>
              </w:rPr>
              <w:t xml:space="preserve"> ou</w:t>
            </w:r>
            <w:r>
              <w:rPr>
                <w:spacing w:val="-2"/>
                <w:sz w:val="20"/>
              </w:rPr>
              <w:t xml:space="preserve"> </w:t>
            </w:r>
            <w:r>
              <w:rPr>
                <w:sz w:val="20"/>
              </w:rPr>
              <w:t>falha</w:t>
            </w:r>
            <w:r>
              <w:rPr>
                <w:spacing w:val="-2"/>
                <w:sz w:val="20"/>
              </w:rPr>
              <w:t xml:space="preserve"> </w:t>
            </w:r>
            <w:r>
              <w:rPr>
                <w:sz w:val="20"/>
              </w:rPr>
              <w:t>na</w:t>
            </w:r>
            <w:r>
              <w:rPr>
                <w:spacing w:val="-2"/>
                <w:sz w:val="20"/>
              </w:rPr>
              <w:t xml:space="preserve"> </w:t>
            </w:r>
            <w:r>
              <w:rPr>
                <w:sz w:val="20"/>
              </w:rPr>
              <w:t>execução</w:t>
            </w:r>
            <w:r>
              <w:rPr>
                <w:spacing w:val="-2"/>
                <w:sz w:val="20"/>
              </w:rPr>
              <w:t xml:space="preserve"> </w:t>
            </w:r>
            <w:r>
              <w:rPr>
                <w:sz w:val="20"/>
              </w:rPr>
              <w:t>durante</w:t>
            </w:r>
            <w:r>
              <w:rPr>
                <w:spacing w:val="-2"/>
                <w:sz w:val="20"/>
              </w:rPr>
              <w:t xml:space="preserve"> </w:t>
            </w:r>
            <w:r>
              <w:rPr>
                <w:sz w:val="20"/>
              </w:rPr>
              <w:t>o</w:t>
            </w:r>
            <w:r>
              <w:rPr>
                <w:spacing w:val="-1"/>
                <w:sz w:val="20"/>
              </w:rPr>
              <w:t xml:space="preserve"> </w:t>
            </w:r>
            <w:r>
              <w:rPr>
                <w:sz w:val="20"/>
              </w:rPr>
              <w:t>evento e</w:t>
            </w:r>
            <w:r>
              <w:rPr>
                <w:spacing w:val="-2"/>
                <w:sz w:val="20"/>
              </w:rPr>
              <w:t xml:space="preserve"> </w:t>
            </w:r>
            <w:r>
              <w:rPr>
                <w:sz w:val="20"/>
              </w:rPr>
              <w:t>não</w:t>
            </w:r>
            <w:r>
              <w:rPr>
                <w:spacing w:val="-52"/>
                <w:sz w:val="20"/>
              </w:rPr>
              <w:t xml:space="preserve"> </w:t>
            </w:r>
            <w:r>
              <w:rPr>
                <w:sz w:val="20"/>
              </w:rPr>
              <w:t>sanado imediatamente, conforme impacto na</w:t>
            </w:r>
            <w:r>
              <w:rPr>
                <w:spacing w:val="1"/>
                <w:sz w:val="20"/>
              </w:rPr>
              <w:t xml:space="preserve"> </w:t>
            </w:r>
            <w:r>
              <w:rPr>
                <w:sz w:val="20"/>
              </w:rPr>
              <w:t>realização</w:t>
            </w:r>
            <w:r>
              <w:rPr>
                <w:spacing w:val="-2"/>
                <w:sz w:val="20"/>
              </w:rPr>
              <w:t xml:space="preserve"> </w:t>
            </w:r>
            <w:r>
              <w:rPr>
                <w:sz w:val="20"/>
              </w:rPr>
              <w:t>do</w:t>
            </w:r>
            <w:r>
              <w:rPr>
                <w:spacing w:val="-1"/>
                <w:sz w:val="20"/>
              </w:rPr>
              <w:t xml:space="preserve"> </w:t>
            </w:r>
            <w:r>
              <w:rPr>
                <w:sz w:val="20"/>
              </w:rPr>
              <w:t>mesmo</w:t>
            </w:r>
          </w:p>
        </w:tc>
        <w:tc>
          <w:tcPr>
            <w:tcW w:w="1276" w:type="dxa"/>
            <w:vAlign w:val="center"/>
          </w:tcPr>
          <w:p w14:paraId="6BE58369" w14:textId="77777777" w:rsidR="004D1CDD" w:rsidRDefault="004D1CDD" w:rsidP="00440ACF">
            <w:pPr>
              <w:pStyle w:val="TableParagraph"/>
              <w:tabs>
                <w:tab w:val="left" w:pos="566"/>
              </w:tabs>
              <w:ind w:right="639"/>
              <w:jc w:val="center"/>
              <w:rPr>
                <w:sz w:val="20"/>
              </w:rPr>
            </w:pPr>
            <w:r>
              <w:rPr>
                <w:sz w:val="20"/>
              </w:rPr>
              <w:t>04</w:t>
            </w:r>
          </w:p>
        </w:tc>
      </w:tr>
    </w:tbl>
    <w:p w14:paraId="22E62D9E" w14:textId="4AF10C77" w:rsidR="004D1CDD" w:rsidRDefault="004D1CDD" w:rsidP="008916C7">
      <w:pPr>
        <w:spacing w:after="0" w:line="240" w:lineRule="auto"/>
        <w:jc w:val="center"/>
        <w:rPr>
          <w:rFonts w:ascii="Arial Narrow" w:hAnsi="Arial Narrow"/>
          <w:sz w:val="24"/>
          <w:szCs w:val="24"/>
        </w:rPr>
      </w:pPr>
    </w:p>
    <w:p w14:paraId="4DD32FAD" w14:textId="48D497F8" w:rsidR="00692DE9" w:rsidRPr="00692DE9" w:rsidRDefault="00692DE9" w:rsidP="008916C7">
      <w:pPr>
        <w:pStyle w:val="PargrafodaLista"/>
        <w:numPr>
          <w:ilvl w:val="1"/>
          <w:numId w:val="6"/>
        </w:numPr>
        <w:spacing w:after="0" w:line="240" w:lineRule="auto"/>
        <w:ind w:left="0" w:firstLine="0"/>
        <w:jc w:val="both"/>
        <w:rPr>
          <w:rFonts w:ascii="Arial Narrow" w:hAnsi="Arial Narrow"/>
          <w:sz w:val="24"/>
          <w:szCs w:val="24"/>
        </w:rPr>
      </w:pPr>
      <w:r w:rsidRPr="00692DE9">
        <w:rPr>
          <w:rFonts w:ascii="Arial Narrow" w:hAnsi="Arial Narrow"/>
          <w:sz w:val="24"/>
          <w:szCs w:val="24"/>
        </w:rPr>
        <w:t>Também ficam sujeitas às penalidades da Lei nº 14.133, de 2021, as empresas ou profissionais que:</w:t>
      </w:r>
    </w:p>
    <w:p w14:paraId="39D8D81D" w14:textId="61BE07C7" w:rsidR="00692DE9" w:rsidRPr="00692DE9" w:rsidRDefault="00692DE9" w:rsidP="008D7392">
      <w:pPr>
        <w:pStyle w:val="PargrafodaLista"/>
        <w:numPr>
          <w:ilvl w:val="2"/>
          <w:numId w:val="6"/>
        </w:numPr>
        <w:spacing w:before="240" w:line="360" w:lineRule="auto"/>
        <w:jc w:val="both"/>
        <w:rPr>
          <w:rFonts w:ascii="Arial Narrow" w:hAnsi="Arial Narrow"/>
          <w:sz w:val="24"/>
          <w:szCs w:val="24"/>
        </w:rPr>
      </w:pPr>
      <w:r w:rsidRPr="00692DE9">
        <w:rPr>
          <w:rFonts w:ascii="Arial Narrow" w:hAnsi="Arial Narrow"/>
          <w:sz w:val="24"/>
          <w:szCs w:val="24"/>
        </w:rPr>
        <w:lastRenderedPageBreak/>
        <w:t>tenham sofrido condenação definitiva por praticar, por meio dolosos, fraude fiscal no recolhimento de quaisquer tributos;</w:t>
      </w:r>
    </w:p>
    <w:p w14:paraId="4EE7A953" w14:textId="523D563A" w:rsidR="00692DE9" w:rsidRPr="00692DE9" w:rsidRDefault="00692DE9" w:rsidP="008D7392">
      <w:pPr>
        <w:pStyle w:val="PargrafodaLista"/>
        <w:numPr>
          <w:ilvl w:val="2"/>
          <w:numId w:val="6"/>
        </w:numPr>
        <w:spacing w:before="240" w:line="360" w:lineRule="auto"/>
        <w:jc w:val="both"/>
        <w:rPr>
          <w:rFonts w:ascii="Arial Narrow" w:hAnsi="Arial Narrow"/>
          <w:sz w:val="24"/>
          <w:szCs w:val="24"/>
        </w:rPr>
      </w:pPr>
      <w:r w:rsidRPr="00692DE9">
        <w:rPr>
          <w:rFonts w:ascii="Arial Narrow" w:hAnsi="Arial Narrow"/>
          <w:sz w:val="24"/>
          <w:szCs w:val="24"/>
        </w:rPr>
        <w:t>tenham praticado atos ilícitos visando a frustrar os objetivos da licitação;</w:t>
      </w:r>
    </w:p>
    <w:p w14:paraId="2857B85C" w14:textId="1621CF5B" w:rsidR="00692DE9" w:rsidRPr="00692DE9" w:rsidRDefault="00692DE9" w:rsidP="008D7392">
      <w:pPr>
        <w:pStyle w:val="PargrafodaLista"/>
        <w:numPr>
          <w:ilvl w:val="2"/>
          <w:numId w:val="6"/>
        </w:numPr>
        <w:spacing w:before="240" w:line="360" w:lineRule="auto"/>
        <w:jc w:val="both"/>
        <w:rPr>
          <w:rFonts w:ascii="Arial Narrow" w:hAnsi="Arial Narrow"/>
          <w:sz w:val="24"/>
          <w:szCs w:val="24"/>
        </w:rPr>
      </w:pPr>
      <w:r w:rsidRPr="00692DE9">
        <w:rPr>
          <w:rFonts w:ascii="Arial Narrow" w:hAnsi="Arial Narrow"/>
          <w:sz w:val="24"/>
          <w:szCs w:val="24"/>
        </w:rPr>
        <w:t>demonstrem não possuir idoneidade para contratar com a Administração em virtude de atos ilícitos praticados.</w:t>
      </w:r>
    </w:p>
    <w:p w14:paraId="484867C8" w14:textId="6A6294C9" w:rsidR="00692DE9" w:rsidRPr="00692DE9" w:rsidRDefault="00692DE9" w:rsidP="008D7392">
      <w:pPr>
        <w:pStyle w:val="PargrafodaLista"/>
        <w:numPr>
          <w:ilvl w:val="1"/>
          <w:numId w:val="6"/>
        </w:numPr>
        <w:spacing w:before="240" w:line="360" w:lineRule="auto"/>
        <w:ind w:left="0" w:firstLine="0"/>
        <w:jc w:val="both"/>
        <w:rPr>
          <w:rFonts w:ascii="Arial Narrow" w:hAnsi="Arial Narrow"/>
          <w:sz w:val="24"/>
          <w:szCs w:val="24"/>
        </w:rPr>
      </w:pPr>
      <w:r w:rsidRPr="00692DE9">
        <w:rPr>
          <w:rFonts w:ascii="Arial Narrow" w:hAnsi="Arial Narrow"/>
          <w:sz w:val="24"/>
          <w:szCs w:val="24"/>
        </w:rPr>
        <w:t>A aplicação de qualquer das penalidades previstas realizar-se-á em processo administrativo que assegurará o contraditório e a ampla defesa à CONTRATADA, observando- se o procedimento previsto na Lei nº 14.1333, de 2021, e subsidiariamente a Lei nº 9.784, de 1999.</w:t>
      </w:r>
    </w:p>
    <w:p w14:paraId="1CC22CA4" w14:textId="4FB19309" w:rsidR="00692DE9" w:rsidRPr="00692DE9" w:rsidRDefault="00692DE9" w:rsidP="008D7392">
      <w:pPr>
        <w:pStyle w:val="PargrafodaLista"/>
        <w:numPr>
          <w:ilvl w:val="1"/>
          <w:numId w:val="6"/>
        </w:numPr>
        <w:spacing w:before="240" w:line="360" w:lineRule="auto"/>
        <w:ind w:left="0" w:firstLine="0"/>
        <w:jc w:val="both"/>
        <w:rPr>
          <w:rFonts w:ascii="Arial Narrow" w:hAnsi="Arial Narrow"/>
          <w:sz w:val="24"/>
          <w:szCs w:val="24"/>
        </w:rPr>
      </w:pPr>
      <w:r w:rsidRPr="00692DE9">
        <w:rPr>
          <w:rFonts w:ascii="Arial Narrow" w:hAnsi="Arial Narrow"/>
          <w:sz w:val="24"/>
          <w:szCs w:val="24"/>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1C7807A0" w14:textId="1C24F3FB" w:rsidR="00692DE9" w:rsidRPr="00482296" w:rsidRDefault="00692DE9" w:rsidP="008D7392">
      <w:pPr>
        <w:pStyle w:val="PargrafodaLista"/>
        <w:numPr>
          <w:ilvl w:val="2"/>
          <w:numId w:val="6"/>
        </w:numPr>
        <w:spacing w:before="240" w:line="360" w:lineRule="auto"/>
        <w:jc w:val="both"/>
        <w:rPr>
          <w:rFonts w:ascii="Arial Narrow" w:hAnsi="Arial Narrow"/>
          <w:sz w:val="24"/>
          <w:szCs w:val="24"/>
        </w:rPr>
      </w:pPr>
      <w:r w:rsidRPr="00482296">
        <w:rPr>
          <w:rFonts w:ascii="Arial Narrow" w:hAnsi="Arial Narrow"/>
          <w:sz w:val="24"/>
          <w:szCs w:val="24"/>
        </w:rPr>
        <w:t>Caso a Contratante determine, a multa deverá ser recolhida no prazo máximo de 15 (quinze) dias, a contar da data do recebimento da comunicação enviada pela autoridade competente.</w:t>
      </w:r>
    </w:p>
    <w:p w14:paraId="50B09EB4" w14:textId="225E4D69" w:rsidR="00692DE9" w:rsidRDefault="00F7047E" w:rsidP="008D7392">
      <w:pPr>
        <w:pStyle w:val="PargrafodaLista"/>
        <w:numPr>
          <w:ilvl w:val="1"/>
          <w:numId w:val="6"/>
        </w:numPr>
        <w:spacing w:before="240" w:line="360" w:lineRule="auto"/>
        <w:ind w:left="0" w:firstLine="0"/>
        <w:jc w:val="both"/>
        <w:rPr>
          <w:rFonts w:ascii="Arial Narrow" w:hAnsi="Arial Narrow"/>
          <w:sz w:val="24"/>
          <w:szCs w:val="24"/>
        </w:rPr>
      </w:pPr>
      <w:r w:rsidRPr="00F7047E">
        <w:rPr>
          <w:rFonts w:ascii="Arial Narrow" w:hAnsi="Arial Narrow"/>
          <w:sz w:val="24"/>
          <w:szCs w:val="24"/>
        </w:rPr>
        <w:t>Caso o valor da multa não seja suficiente para cobrir os prejuízos causados pela conduta do licitante, a União ou Entidade poderá cobrar o valor remanescente judicialmente, conforme artigo 419 do Código Civil.</w:t>
      </w:r>
    </w:p>
    <w:p w14:paraId="382A0048" w14:textId="77777777" w:rsidR="00F7047E" w:rsidRPr="00F7047E" w:rsidRDefault="00F7047E" w:rsidP="008D7392">
      <w:pPr>
        <w:pStyle w:val="PargrafodaLista"/>
        <w:numPr>
          <w:ilvl w:val="1"/>
          <w:numId w:val="6"/>
        </w:numPr>
        <w:spacing w:before="240" w:line="360" w:lineRule="auto"/>
        <w:ind w:left="0" w:firstLine="0"/>
        <w:jc w:val="both"/>
        <w:rPr>
          <w:rFonts w:ascii="Arial Narrow" w:hAnsi="Arial Narrow"/>
          <w:sz w:val="24"/>
          <w:szCs w:val="24"/>
        </w:rPr>
      </w:pPr>
      <w:r w:rsidRPr="00F7047E">
        <w:rPr>
          <w:rFonts w:ascii="Arial Narrow" w:hAnsi="Arial Narrow"/>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3E59A1AC" w14:textId="77777777" w:rsidR="00F7047E" w:rsidRPr="00F7047E" w:rsidRDefault="00F7047E" w:rsidP="008D7392">
      <w:pPr>
        <w:pStyle w:val="PargrafodaLista"/>
        <w:numPr>
          <w:ilvl w:val="1"/>
          <w:numId w:val="6"/>
        </w:numPr>
        <w:spacing w:before="240" w:line="360" w:lineRule="auto"/>
        <w:ind w:left="0" w:firstLine="0"/>
        <w:jc w:val="both"/>
        <w:rPr>
          <w:rFonts w:ascii="Arial Narrow" w:hAnsi="Arial Narrow"/>
          <w:sz w:val="24"/>
          <w:szCs w:val="24"/>
        </w:rPr>
      </w:pPr>
      <w:r w:rsidRPr="00F7047E">
        <w:rPr>
          <w:rFonts w:ascii="Arial Narrow" w:hAnsi="Arial Narrow"/>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F9C2352" w14:textId="77777777" w:rsidR="00F7047E" w:rsidRPr="00F7047E" w:rsidRDefault="00F7047E" w:rsidP="008D7392">
      <w:pPr>
        <w:pStyle w:val="PargrafodaLista"/>
        <w:numPr>
          <w:ilvl w:val="1"/>
          <w:numId w:val="6"/>
        </w:numPr>
        <w:spacing w:before="240" w:line="360" w:lineRule="auto"/>
        <w:ind w:left="0" w:firstLine="0"/>
        <w:jc w:val="both"/>
        <w:rPr>
          <w:rFonts w:ascii="Arial Narrow" w:hAnsi="Arial Narrow"/>
          <w:sz w:val="24"/>
          <w:szCs w:val="24"/>
        </w:rPr>
      </w:pPr>
      <w:r w:rsidRPr="00F7047E">
        <w:rPr>
          <w:rFonts w:ascii="Arial Narrow" w:hAnsi="Arial Narrow"/>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403C07A" w14:textId="77777777" w:rsidR="00F7047E" w:rsidRPr="00F7047E" w:rsidRDefault="00F7047E" w:rsidP="008D7392">
      <w:pPr>
        <w:pStyle w:val="PargrafodaLista"/>
        <w:numPr>
          <w:ilvl w:val="1"/>
          <w:numId w:val="6"/>
        </w:numPr>
        <w:spacing w:before="240" w:line="360" w:lineRule="auto"/>
        <w:ind w:left="0" w:firstLine="0"/>
        <w:jc w:val="both"/>
        <w:rPr>
          <w:rFonts w:ascii="Arial Narrow" w:hAnsi="Arial Narrow"/>
          <w:sz w:val="24"/>
          <w:szCs w:val="24"/>
        </w:rPr>
      </w:pPr>
      <w:r w:rsidRPr="00F7047E">
        <w:rPr>
          <w:rFonts w:ascii="Arial Narrow" w:hAnsi="Arial Narrow"/>
          <w:sz w:val="24"/>
          <w:szCs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6CC6B05" w14:textId="64170D1C" w:rsidR="00F7047E" w:rsidRDefault="00F7047E" w:rsidP="008D7392">
      <w:pPr>
        <w:pStyle w:val="PargrafodaLista"/>
        <w:numPr>
          <w:ilvl w:val="1"/>
          <w:numId w:val="6"/>
        </w:numPr>
        <w:spacing w:before="240" w:line="360" w:lineRule="auto"/>
        <w:ind w:left="0" w:firstLine="0"/>
        <w:jc w:val="both"/>
        <w:rPr>
          <w:rFonts w:ascii="Arial Narrow" w:hAnsi="Arial Narrow"/>
          <w:sz w:val="24"/>
          <w:szCs w:val="24"/>
        </w:rPr>
      </w:pPr>
      <w:r w:rsidRPr="00F7047E">
        <w:rPr>
          <w:rFonts w:ascii="Arial Narrow" w:hAnsi="Arial Narrow"/>
          <w:sz w:val="24"/>
          <w:szCs w:val="24"/>
        </w:rPr>
        <w:t>As penalidades serão obrigatoriamente registradas no SICAF.</w:t>
      </w:r>
    </w:p>
    <w:p w14:paraId="635ED21F" w14:textId="475700E7" w:rsidR="00F7047E" w:rsidRDefault="00F7047E" w:rsidP="008D7392">
      <w:pPr>
        <w:pStyle w:val="PargrafodaLista"/>
        <w:numPr>
          <w:ilvl w:val="0"/>
          <w:numId w:val="6"/>
        </w:numPr>
        <w:spacing w:before="240" w:line="360" w:lineRule="auto"/>
        <w:jc w:val="both"/>
        <w:rPr>
          <w:rFonts w:ascii="Arial Narrow" w:hAnsi="Arial Narrow"/>
          <w:b/>
          <w:bCs/>
          <w:sz w:val="24"/>
          <w:szCs w:val="24"/>
        </w:rPr>
      </w:pPr>
      <w:r w:rsidRPr="00F7047E">
        <w:rPr>
          <w:rFonts w:ascii="Arial Narrow" w:hAnsi="Arial Narrow"/>
          <w:b/>
          <w:bCs/>
          <w:sz w:val="24"/>
          <w:szCs w:val="24"/>
        </w:rPr>
        <w:lastRenderedPageBreak/>
        <w:t>CRITÉRIOS DE SELEÇÃO DO FORNECEDOR</w:t>
      </w:r>
    </w:p>
    <w:p w14:paraId="70EE310E" w14:textId="02BDB065" w:rsidR="00F7047E" w:rsidRPr="00F7047E" w:rsidRDefault="00F7047E" w:rsidP="008D7392">
      <w:pPr>
        <w:pStyle w:val="PargrafodaLista"/>
        <w:numPr>
          <w:ilvl w:val="1"/>
          <w:numId w:val="6"/>
        </w:numPr>
        <w:spacing w:before="240" w:line="360" w:lineRule="auto"/>
        <w:ind w:left="0" w:firstLine="0"/>
        <w:jc w:val="both"/>
        <w:rPr>
          <w:rFonts w:ascii="Arial Narrow" w:hAnsi="Arial Narrow"/>
          <w:sz w:val="24"/>
          <w:szCs w:val="24"/>
        </w:rPr>
      </w:pPr>
      <w:r w:rsidRPr="00F7047E">
        <w:rPr>
          <w:rFonts w:ascii="Arial Narrow" w:hAnsi="Arial Narrow"/>
          <w:sz w:val="24"/>
          <w:szCs w:val="24"/>
        </w:rPr>
        <w:t>As exigências de habilitação jurídica e de regularidade fiscal e trabalhista são as usuais para a generalidade dos objetos, conforme disciplinado no edital.</w:t>
      </w:r>
    </w:p>
    <w:p w14:paraId="7CDCD4FA" w14:textId="05EEEC0C" w:rsidR="00F7047E" w:rsidRPr="00F7047E" w:rsidRDefault="00F7047E" w:rsidP="008D7392">
      <w:pPr>
        <w:pStyle w:val="PargrafodaLista"/>
        <w:numPr>
          <w:ilvl w:val="1"/>
          <w:numId w:val="6"/>
        </w:numPr>
        <w:spacing w:before="240" w:line="360" w:lineRule="auto"/>
        <w:ind w:left="0" w:firstLine="0"/>
        <w:jc w:val="both"/>
        <w:rPr>
          <w:rFonts w:ascii="Arial Narrow" w:hAnsi="Arial Narrow"/>
          <w:sz w:val="24"/>
          <w:szCs w:val="24"/>
        </w:rPr>
      </w:pPr>
      <w:r w:rsidRPr="00F7047E">
        <w:rPr>
          <w:rFonts w:ascii="Arial Narrow" w:hAnsi="Arial Narrow"/>
          <w:sz w:val="24"/>
          <w:szCs w:val="24"/>
        </w:rPr>
        <w:t>Os critérios de qualificação econômico-financeira a serem atendidos pelo fornecedor estão previstos no aviso.</w:t>
      </w:r>
    </w:p>
    <w:p w14:paraId="3EE3746E" w14:textId="5E91E24C" w:rsidR="00F7047E" w:rsidRPr="00F7047E" w:rsidRDefault="00F7047E" w:rsidP="008D7392">
      <w:pPr>
        <w:pStyle w:val="PargrafodaLista"/>
        <w:numPr>
          <w:ilvl w:val="1"/>
          <w:numId w:val="6"/>
        </w:numPr>
        <w:spacing w:before="240" w:line="360" w:lineRule="auto"/>
        <w:ind w:left="0" w:firstLine="0"/>
        <w:jc w:val="both"/>
        <w:rPr>
          <w:rFonts w:ascii="Arial Narrow" w:hAnsi="Arial Narrow"/>
          <w:sz w:val="24"/>
          <w:szCs w:val="24"/>
        </w:rPr>
      </w:pPr>
      <w:r w:rsidRPr="00F7047E">
        <w:rPr>
          <w:rFonts w:ascii="Arial Narrow" w:hAnsi="Arial Narrow"/>
          <w:sz w:val="24"/>
          <w:szCs w:val="24"/>
        </w:rPr>
        <w:t>Os critérios de qualificação técnica a serem atendidos pelo fornecedor serão:</w:t>
      </w:r>
    </w:p>
    <w:p w14:paraId="36F6724F" w14:textId="7FBB4FCC" w:rsidR="00F7047E" w:rsidRPr="00F7047E" w:rsidRDefault="00F7047E" w:rsidP="008D7392">
      <w:pPr>
        <w:pStyle w:val="PargrafodaLista"/>
        <w:numPr>
          <w:ilvl w:val="2"/>
          <w:numId w:val="6"/>
        </w:numPr>
        <w:spacing w:before="240" w:line="360" w:lineRule="auto"/>
        <w:jc w:val="both"/>
        <w:rPr>
          <w:rFonts w:ascii="Arial Narrow" w:hAnsi="Arial Narrow"/>
          <w:sz w:val="24"/>
          <w:szCs w:val="24"/>
        </w:rPr>
      </w:pPr>
      <w:r w:rsidRPr="00F7047E">
        <w:rPr>
          <w:rFonts w:ascii="Arial Narrow" w:hAnsi="Arial Narrow"/>
          <w:sz w:val="24"/>
          <w:szCs w:val="24"/>
        </w:rPr>
        <w:t>Comprovação de aptidão para a prestação dos serviços em características, quantidades e prazos compatíveis com o objeto desta licitação, ou com o item pertinente, mediante a apresentação de atestado(s) fornecido(s) por pessoas jurídicas de direito público ou privado.</w:t>
      </w:r>
    </w:p>
    <w:p w14:paraId="278C0C14" w14:textId="4FF153EC" w:rsidR="00F7047E" w:rsidRPr="00F7047E" w:rsidRDefault="00F7047E" w:rsidP="008D7392">
      <w:pPr>
        <w:pStyle w:val="PargrafodaLista"/>
        <w:numPr>
          <w:ilvl w:val="2"/>
          <w:numId w:val="6"/>
        </w:numPr>
        <w:spacing w:before="240" w:line="360" w:lineRule="auto"/>
        <w:jc w:val="both"/>
        <w:rPr>
          <w:rFonts w:ascii="Arial Narrow" w:hAnsi="Arial Narrow"/>
          <w:sz w:val="24"/>
          <w:szCs w:val="24"/>
        </w:rPr>
      </w:pPr>
      <w:r w:rsidRPr="00F7047E">
        <w:rPr>
          <w:rFonts w:ascii="Arial Narrow" w:hAnsi="Arial Narrow"/>
          <w:sz w:val="24"/>
          <w:szCs w:val="24"/>
        </w:rPr>
        <w:t>Para fins da comprovação de que trata este subitem, os atestados deverão dizer respeito a serviços executados com as seguintes características mínimas:</w:t>
      </w:r>
    </w:p>
    <w:p w14:paraId="42B82AC4" w14:textId="70EC0496" w:rsidR="00F7047E" w:rsidRPr="00F7047E" w:rsidRDefault="00F7047E" w:rsidP="008D7392">
      <w:pPr>
        <w:pStyle w:val="PargrafodaLista"/>
        <w:numPr>
          <w:ilvl w:val="2"/>
          <w:numId w:val="6"/>
        </w:numPr>
        <w:spacing w:before="240" w:line="360" w:lineRule="auto"/>
        <w:jc w:val="both"/>
        <w:rPr>
          <w:rFonts w:ascii="Arial Narrow" w:hAnsi="Arial Narrow"/>
          <w:sz w:val="24"/>
          <w:szCs w:val="24"/>
        </w:rPr>
      </w:pPr>
      <w:r w:rsidRPr="00F7047E">
        <w:rPr>
          <w:rFonts w:ascii="Arial Narrow" w:hAnsi="Arial Narrow"/>
          <w:sz w:val="24"/>
          <w:szCs w:val="24"/>
        </w:rPr>
        <w:t>Deverá haver a comprovação da experiência mínima na prestação dos serviços, sendo aceito atestados de eventos diferentes (atestado que comprove que já realizou este tipo de objeto – eventos), não havendo obrigatoriedade, conforme item 10.7.1 do Anexo VII-A da IN SEGES/MPDG n. 5/2017.</w:t>
      </w:r>
    </w:p>
    <w:p w14:paraId="6BDB1929" w14:textId="03B65DCE" w:rsidR="00F7047E" w:rsidRPr="0096775E" w:rsidRDefault="00F7047E" w:rsidP="008D7392">
      <w:pPr>
        <w:pStyle w:val="PargrafodaLista"/>
        <w:numPr>
          <w:ilvl w:val="2"/>
          <w:numId w:val="6"/>
        </w:numPr>
        <w:spacing w:before="240" w:line="360" w:lineRule="auto"/>
        <w:jc w:val="both"/>
        <w:rPr>
          <w:rFonts w:ascii="Arial Narrow" w:hAnsi="Arial Narrow"/>
          <w:sz w:val="24"/>
          <w:szCs w:val="24"/>
        </w:rPr>
      </w:pPr>
      <w:r w:rsidRPr="0096775E">
        <w:rPr>
          <w:rFonts w:ascii="Arial Narrow" w:hAnsi="Arial Narrow"/>
          <w:sz w:val="24"/>
          <w:szCs w:val="24"/>
        </w:rPr>
        <w:t>Os atestados deverão referir-se a serviços prestados no âmbito de sua atividade econômica principal ou secundária especificadas no contrato social vigente;</w:t>
      </w:r>
    </w:p>
    <w:p w14:paraId="6FCA6BD7" w14:textId="0CF0272B" w:rsidR="00F7047E" w:rsidRDefault="00F7047E" w:rsidP="008D7392">
      <w:pPr>
        <w:pStyle w:val="PargrafodaLista"/>
        <w:numPr>
          <w:ilvl w:val="2"/>
          <w:numId w:val="6"/>
        </w:numPr>
        <w:spacing w:before="240" w:line="360" w:lineRule="auto"/>
        <w:jc w:val="both"/>
        <w:rPr>
          <w:rFonts w:ascii="Arial Narrow" w:hAnsi="Arial Narrow"/>
          <w:sz w:val="24"/>
          <w:szCs w:val="24"/>
        </w:rPr>
      </w:pPr>
      <w:r w:rsidRPr="0096775E">
        <w:rPr>
          <w:rFonts w:ascii="Arial Narrow" w:hAnsi="Arial Narrow"/>
          <w:sz w:val="24"/>
          <w:szCs w:val="24"/>
        </w:rPr>
        <w:t>Somente serão aceitos atestados expedidos após a conclusão do contrato ou se decorrido, pelo menos, um ano do início de sua execução, exceto se firmado para ser executado em prazo inferior, conforme item 10.8 do Anexo VII-A da IN SEGES/MP n. 5, de 2017.</w:t>
      </w:r>
    </w:p>
    <w:p w14:paraId="741B57E3" w14:textId="28AE3E77" w:rsidR="009D5C83" w:rsidRDefault="009D5C83" w:rsidP="008D7392">
      <w:pPr>
        <w:pStyle w:val="PargrafodaLista"/>
        <w:numPr>
          <w:ilvl w:val="2"/>
          <w:numId w:val="6"/>
        </w:numPr>
        <w:spacing w:before="240" w:line="360" w:lineRule="auto"/>
        <w:jc w:val="both"/>
        <w:rPr>
          <w:rFonts w:ascii="Arial Narrow" w:hAnsi="Arial Narrow"/>
          <w:sz w:val="24"/>
          <w:szCs w:val="24"/>
        </w:rPr>
      </w:pPr>
      <w:r w:rsidRPr="009D5C83">
        <w:rPr>
          <w:rFonts w:ascii="Arial Narrow" w:hAnsi="Arial Narrow"/>
          <w:sz w:val="24"/>
          <w:szCs w:val="24"/>
        </w:rPr>
        <w:t>O licitante disponibilizará todas as informações necessárias à comprovação da legitimidade dos atestados apresentados, apresentando, dentre outros documentos, cópia do contrato que deu suporte à contratação, endereço atual da</w:t>
      </w:r>
      <w:r>
        <w:rPr>
          <w:rFonts w:ascii="Arial Narrow" w:hAnsi="Arial Narrow"/>
          <w:sz w:val="24"/>
          <w:szCs w:val="24"/>
        </w:rPr>
        <w:t xml:space="preserve"> </w:t>
      </w:r>
      <w:r w:rsidRPr="009D5C83">
        <w:rPr>
          <w:rFonts w:ascii="Arial Narrow" w:hAnsi="Arial Narrow"/>
          <w:sz w:val="24"/>
          <w:szCs w:val="24"/>
        </w:rPr>
        <w:t>contratante e local em que foram prestados os serviços, consoante o disposto no item 10.10 do Anexo VII-A da IN SEGES/MP n. 5/2017</w:t>
      </w:r>
      <w:r>
        <w:rPr>
          <w:rFonts w:ascii="Arial Narrow" w:hAnsi="Arial Narrow"/>
          <w:sz w:val="24"/>
          <w:szCs w:val="24"/>
        </w:rPr>
        <w:t>.</w:t>
      </w:r>
    </w:p>
    <w:p w14:paraId="4BBFB55F" w14:textId="77777777" w:rsidR="009D5C83" w:rsidRPr="009D5C83" w:rsidRDefault="009D5C83" w:rsidP="008D7392">
      <w:pPr>
        <w:pStyle w:val="PargrafodaLista"/>
        <w:numPr>
          <w:ilvl w:val="1"/>
          <w:numId w:val="6"/>
        </w:numPr>
        <w:spacing w:before="240" w:line="360" w:lineRule="auto"/>
        <w:jc w:val="both"/>
        <w:rPr>
          <w:rFonts w:ascii="Arial Narrow" w:hAnsi="Arial Narrow"/>
          <w:sz w:val="24"/>
          <w:szCs w:val="24"/>
        </w:rPr>
      </w:pPr>
      <w:r w:rsidRPr="009D5C83">
        <w:rPr>
          <w:rFonts w:ascii="Arial Narrow" w:hAnsi="Arial Narrow"/>
          <w:sz w:val="24"/>
          <w:szCs w:val="24"/>
        </w:rPr>
        <w:t>O critério de julgamento da proposta é o menor preço global.</w:t>
      </w:r>
    </w:p>
    <w:p w14:paraId="3F9F2BC7" w14:textId="3C5D1225" w:rsidR="009D5C83" w:rsidRDefault="009D5C83" w:rsidP="008D7392">
      <w:pPr>
        <w:pStyle w:val="PargrafodaLista"/>
        <w:numPr>
          <w:ilvl w:val="1"/>
          <w:numId w:val="6"/>
        </w:numPr>
        <w:spacing w:before="240" w:line="360" w:lineRule="auto"/>
        <w:jc w:val="both"/>
        <w:rPr>
          <w:rFonts w:ascii="Arial Narrow" w:hAnsi="Arial Narrow"/>
          <w:sz w:val="24"/>
          <w:szCs w:val="24"/>
        </w:rPr>
      </w:pPr>
      <w:r w:rsidRPr="009D5C83">
        <w:rPr>
          <w:rFonts w:ascii="Arial Narrow" w:hAnsi="Arial Narrow"/>
          <w:sz w:val="24"/>
          <w:szCs w:val="24"/>
        </w:rPr>
        <w:t>As regras de desempate entre propostas são as discriminadas no edital</w:t>
      </w:r>
      <w:r>
        <w:rPr>
          <w:rFonts w:ascii="Arial Narrow" w:hAnsi="Arial Narrow"/>
          <w:sz w:val="24"/>
          <w:szCs w:val="24"/>
        </w:rPr>
        <w:t>.</w:t>
      </w:r>
    </w:p>
    <w:p w14:paraId="49004E5A" w14:textId="77777777" w:rsidR="009D5C83" w:rsidRPr="009D5C83" w:rsidRDefault="009D5C83" w:rsidP="008D7392">
      <w:pPr>
        <w:pStyle w:val="PargrafodaLista"/>
        <w:numPr>
          <w:ilvl w:val="0"/>
          <w:numId w:val="6"/>
        </w:numPr>
        <w:spacing w:before="240" w:line="360" w:lineRule="auto"/>
        <w:rPr>
          <w:rFonts w:ascii="Arial Narrow" w:hAnsi="Arial Narrow"/>
          <w:b/>
          <w:bCs/>
          <w:sz w:val="24"/>
          <w:szCs w:val="24"/>
        </w:rPr>
      </w:pPr>
      <w:r w:rsidRPr="009D5C83">
        <w:rPr>
          <w:rFonts w:ascii="Arial Narrow" w:hAnsi="Arial Narrow"/>
          <w:b/>
          <w:bCs/>
          <w:sz w:val="24"/>
          <w:szCs w:val="24"/>
        </w:rPr>
        <w:t>ESTIMATIVA DE PREÇOS E PREÇOS REFERENCIAIS.</w:t>
      </w:r>
    </w:p>
    <w:p w14:paraId="4EAE9281" w14:textId="6380050C" w:rsidR="009D5C83" w:rsidRDefault="009D5C83" w:rsidP="008D7392">
      <w:pPr>
        <w:pStyle w:val="PargrafodaLista"/>
        <w:numPr>
          <w:ilvl w:val="1"/>
          <w:numId w:val="6"/>
        </w:numPr>
        <w:spacing w:before="240" w:line="360" w:lineRule="auto"/>
        <w:jc w:val="both"/>
        <w:rPr>
          <w:rFonts w:ascii="Arial Narrow" w:hAnsi="Arial Narrow"/>
          <w:sz w:val="24"/>
          <w:szCs w:val="24"/>
        </w:rPr>
      </w:pPr>
      <w:r w:rsidRPr="009D5C83">
        <w:rPr>
          <w:rFonts w:ascii="Arial Narrow" w:hAnsi="Arial Narrow"/>
          <w:sz w:val="24"/>
          <w:szCs w:val="24"/>
        </w:rPr>
        <w:t>O custo estimado da contratação será tornado público apenas após o encerramento da fase de lance.</w:t>
      </w:r>
    </w:p>
    <w:p w14:paraId="414E7AA5" w14:textId="0E99D6F8" w:rsidR="00CF33C7" w:rsidRDefault="00CF33C7" w:rsidP="00CF33C7">
      <w:pPr>
        <w:spacing w:before="240" w:line="360" w:lineRule="auto"/>
        <w:jc w:val="both"/>
        <w:rPr>
          <w:rFonts w:ascii="Arial Narrow" w:hAnsi="Arial Narrow"/>
          <w:sz w:val="24"/>
          <w:szCs w:val="24"/>
        </w:rPr>
      </w:pPr>
    </w:p>
    <w:p w14:paraId="3ED8A59C" w14:textId="77777777" w:rsidR="00CF33C7" w:rsidRPr="00CF33C7" w:rsidRDefault="00CF33C7" w:rsidP="00CF33C7">
      <w:pPr>
        <w:spacing w:before="240" w:line="360" w:lineRule="auto"/>
        <w:jc w:val="both"/>
        <w:rPr>
          <w:rFonts w:ascii="Arial Narrow" w:hAnsi="Arial Narrow"/>
          <w:sz w:val="24"/>
          <w:szCs w:val="24"/>
        </w:rPr>
      </w:pPr>
    </w:p>
    <w:p w14:paraId="02F023EE" w14:textId="77777777" w:rsidR="009D5C83" w:rsidRPr="009D5C83" w:rsidRDefault="009D5C83" w:rsidP="008D7392">
      <w:pPr>
        <w:pStyle w:val="PargrafodaLista"/>
        <w:numPr>
          <w:ilvl w:val="0"/>
          <w:numId w:val="6"/>
        </w:numPr>
        <w:spacing w:before="240" w:line="360" w:lineRule="auto"/>
        <w:jc w:val="both"/>
        <w:rPr>
          <w:rFonts w:ascii="Arial Narrow" w:hAnsi="Arial Narrow"/>
          <w:b/>
          <w:bCs/>
          <w:sz w:val="24"/>
          <w:szCs w:val="24"/>
        </w:rPr>
      </w:pPr>
      <w:r w:rsidRPr="009D5C83">
        <w:rPr>
          <w:rFonts w:ascii="Arial Narrow" w:hAnsi="Arial Narrow"/>
          <w:b/>
          <w:bCs/>
          <w:sz w:val="24"/>
          <w:szCs w:val="24"/>
        </w:rPr>
        <w:lastRenderedPageBreak/>
        <w:t>DOS RECURSOS ORÇAMENTÁRIOS.</w:t>
      </w:r>
    </w:p>
    <w:p w14:paraId="519F13F6" w14:textId="221D0137" w:rsidR="009D5C83" w:rsidRPr="009D5C83" w:rsidRDefault="009D5C83" w:rsidP="008D7392">
      <w:pPr>
        <w:pStyle w:val="PargrafodaLista"/>
        <w:numPr>
          <w:ilvl w:val="1"/>
          <w:numId w:val="6"/>
        </w:numPr>
        <w:spacing w:before="240" w:line="360" w:lineRule="auto"/>
        <w:jc w:val="both"/>
        <w:rPr>
          <w:rFonts w:ascii="Arial Narrow" w:hAnsi="Arial Narrow"/>
          <w:sz w:val="24"/>
          <w:szCs w:val="24"/>
        </w:rPr>
      </w:pPr>
      <w:r w:rsidRPr="009D5C83">
        <w:rPr>
          <w:rFonts w:ascii="Arial Narrow" w:hAnsi="Arial Narrow"/>
          <w:sz w:val="24"/>
          <w:szCs w:val="24"/>
        </w:rPr>
        <w:t xml:space="preserve">As despesas decorrentes da presente contratação correrão à conta de recursos específicos consignados no Orçamento Geral </w:t>
      </w:r>
      <w:r>
        <w:rPr>
          <w:rFonts w:ascii="Arial Narrow" w:hAnsi="Arial Narrow"/>
          <w:sz w:val="24"/>
          <w:szCs w:val="24"/>
        </w:rPr>
        <w:t xml:space="preserve">do CREMEB </w:t>
      </w:r>
      <w:r w:rsidRPr="009D5C83">
        <w:rPr>
          <w:rFonts w:ascii="Arial Narrow" w:hAnsi="Arial Narrow"/>
          <w:sz w:val="24"/>
          <w:szCs w:val="24"/>
        </w:rPr>
        <w:t>deste exercício, na dotação abaixo discriminada:</w:t>
      </w:r>
    </w:p>
    <w:p w14:paraId="110689F4" w14:textId="38EF0051" w:rsidR="009D5C83" w:rsidRPr="008647BE" w:rsidRDefault="009D5C83" w:rsidP="008647BE">
      <w:pPr>
        <w:pStyle w:val="PargrafodaLista"/>
        <w:numPr>
          <w:ilvl w:val="1"/>
          <w:numId w:val="6"/>
        </w:numPr>
        <w:spacing w:before="240" w:line="360" w:lineRule="auto"/>
        <w:jc w:val="both"/>
        <w:rPr>
          <w:rFonts w:ascii="Arial Narrow" w:hAnsi="Arial Narrow"/>
          <w:sz w:val="24"/>
          <w:szCs w:val="24"/>
        </w:rPr>
      </w:pPr>
      <w:r w:rsidRPr="009D5C83">
        <w:rPr>
          <w:rFonts w:ascii="Arial Narrow" w:hAnsi="Arial Narrow"/>
          <w:sz w:val="24"/>
          <w:szCs w:val="24"/>
        </w:rPr>
        <w:t>A gerência de Planejamento/Contabilidade declarou que a despesa em questão está prevista no planejamento</w:t>
      </w:r>
      <w:r>
        <w:rPr>
          <w:rFonts w:ascii="Arial Narrow" w:hAnsi="Arial Narrow"/>
          <w:sz w:val="24"/>
          <w:szCs w:val="24"/>
        </w:rPr>
        <w:t xml:space="preserve"> </w:t>
      </w:r>
      <w:r w:rsidRPr="009D5C83">
        <w:rPr>
          <w:rFonts w:ascii="Arial Narrow" w:hAnsi="Arial Narrow"/>
          <w:sz w:val="24"/>
          <w:szCs w:val="24"/>
        </w:rPr>
        <w:t>de 2022.</w:t>
      </w:r>
      <w:r>
        <w:rPr>
          <w:rFonts w:ascii="Arial Narrow" w:hAnsi="Arial Narrow"/>
          <w:sz w:val="24"/>
          <w:szCs w:val="24"/>
        </w:rPr>
        <w:t xml:space="preserve"> Através da </w:t>
      </w:r>
      <w:r w:rsidRPr="009D5C83">
        <w:rPr>
          <w:rFonts w:ascii="Arial Narrow" w:hAnsi="Arial Narrow"/>
          <w:sz w:val="24"/>
          <w:szCs w:val="24"/>
        </w:rPr>
        <w:t>Dotação Orçamentária 6.2.2.1.1.</w:t>
      </w:r>
      <w:r w:rsidR="008647BE">
        <w:rPr>
          <w:rFonts w:ascii="Arial Narrow" w:hAnsi="Arial Narrow"/>
          <w:sz w:val="24"/>
          <w:szCs w:val="24"/>
        </w:rPr>
        <w:t>33.90.39.038</w:t>
      </w:r>
      <w:r w:rsidRPr="008647BE">
        <w:rPr>
          <w:rFonts w:ascii="Arial Narrow" w:hAnsi="Arial Narrow"/>
          <w:sz w:val="24"/>
          <w:szCs w:val="24"/>
        </w:rPr>
        <w:t xml:space="preserve"> - </w:t>
      </w:r>
      <w:r w:rsidR="008647BE" w:rsidRPr="008647BE">
        <w:rPr>
          <w:rFonts w:ascii="Arial Narrow" w:hAnsi="Arial Narrow"/>
          <w:sz w:val="24"/>
          <w:szCs w:val="24"/>
        </w:rPr>
        <w:t xml:space="preserve">SERVIÇOS DE </w:t>
      </w:r>
      <w:r w:rsidR="008647BE">
        <w:rPr>
          <w:rFonts w:ascii="Arial Narrow" w:hAnsi="Arial Narrow"/>
          <w:sz w:val="24"/>
          <w:szCs w:val="24"/>
        </w:rPr>
        <w:t>APOIO ADMINISTRATIVO E OPERACIONAL</w:t>
      </w:r>
      <w:r w:rsidRPr="008647BE">
        <w:rPr>
          <w:rFonts w:ascii="Arial Narrow" w:hAnsi="Arial Narrow"/>
          <w:sz w:val="24"/>
          <w:szCs w:val="24"/>
        </w:rPr>
        <w:t xml:space="preserve">, Centro de Custo </w:t>
      </w:r>
      <w:r w:rsidR="008647BE">
        <w:rPr>
          <w:rFonts w:ascii="Arial Narrow" w:hAnsi="Arial Narrow"/>
          <w:sz w:val="24"/>
          <w:szCs w:val="24"/>
        </w:rPr>
        <w:t>23.05</w:t>
      </w:r>
      <w:r w:rsidRPr="008647BE">
        <w:rPr>
          <w:rFonts w:ascii="Arial Narrow" w:hAnsi="Arial Narrow"/>
          <w:sz w:val="24"/>
          <w:szCs w:val="24"/>
        </w:rPr>
        <w:t xml:space="preserve">. </w:t>
      </w:r>
    </w:p>
    <w:p w14:paraId="3D8AE9DB" w14:textId="77777777" w:rsidR="00CF33C7" w:rsidRDefault="00CF33C7" w:rsidP="008D7392">
      <w:pPr>
        <w:pStyle w:val="PargrafodaLista"/>
        <w:spacing w:before="240" w:line="360" w:lineRule="auto"/>
        <w:jc w:val="right"/>
        <w:rPr>
          <w:rFonts w:ascii="Arial Narrow" w:hAnsi="Arial Narrow"/>
          <w:sz w:val="24"/>
          <w:szCs w:val="24"/>
        </w:rPr>
      </w:pPr>
    </w:p>
    <w:p w14:paraId="61511ACD" w14:textId="18563062" w:rsidR="00C73CD5" w:rsidRDefault="00C73CD5" w:rsidP="008D7392">
      <w:pPr>
        <w:pStyle w:val="PargrafodaLista"/>
        <w:spacing w:before="240" w:line="360" w:lineRule="auto"/>
        <w:jc w:val="right"/>
        <w:rPr>
          <w:rFonts w:ascii="Arial Narrow" w:hAnsi="Arial Narrow"/>
          <w:sz w:val="24"/>
          <w:szCs w:val="24"/>
        </w:rPr>
      </w:pPr>
      <w:r>
        <w:rPr>
          <w:rFonts w:ascii="Arial Narrow" w:hAnsi="Arial Narrow"/>
          <w:sz w:val="24"/>
          <w:szCs w:val="24"/>
        </w:rPr>
        <w:t>Salvador, 26 de junho de 2022.</w:t>
      </w:r>
    </w:p>
    <w:p w14:paraId="3539BC6A" w14:textId="02FDEFD9" w:rsidR="00C73CD5" w:rsidRPr="009D5C83" w:rsidRDefault="00C73CD5" w:rsidP="008D7392">
      <w:pPr>
        <w:pStyle w:val="PargrafodaLista"/>
        <w:spacing w:before="240" w:line="360" w:lineRule="auto"/>
        <w:jc w:val="right"/>
        <w:rPr>
          <w:rFonts w:ascii="Arial Narrow" w:hAnsi="Arial Narrow"/>
          <w:sz w:val="24"/>
          <w:szCs w:val="24"/>
        </w:rPr>
      </w:pPr>
      <w:r>
        <w:rPr>
          <w:rFonts w:ascii="Arial Narrow" w:hAnsi="Arial Narrow"/>
          <w:sz w:val="24"/>
          <w:szCs w:val="24"/>
        </w:rPr>
        <w:t xml:space="preserve"> </w:t>
      </w:r>
    </w:p>
    <w:p w14:paraId="598DD8BA" w14:textId="78681D53" w:rsidR="009D5C83" w:rsidRDefault="009D5C83" w:rsidP="008D7392">
      <w:pPr>
        <w:spacing w:before="240" w:line="360" w:lineRule="auto"/>
        <w:ind w:left="360"/>
        <w:jc w:val="both"/>
        <w:rPr>
          <w:rFonts w:ascii="Arial Narrow" w:hAnsi="Arial Narrow"/>
          <w:sz w:val="24"/>
          <w:szCs w:val="24"/>
        </w:rPr>
      </w:pPr>
    </w:p>
    <w:p w14:paraId="4D39EF2A" w14:textId="69E1EA61" w:rsidR="009D5C83" w:rsidRDefault="009D5C83" w:rsidP="00CF33C7">
      <w:pPr>
        <w:spacing w:after="0" w:line="360" w:lineRule="auto"/>
        <w:ind w:left="360"/>
        <w:jc w:val="both"/>
        <w:rPr>
          <w:rFonts w:ascii="Arial Narrow" w:hAnsi="Arial Narrow"/>
          <w:sz w:val="24"/>
          <w:szCs w:val="24"/>
        </w:rPr>
      </w:pPr>
      <w:r>
        <w:rPr>
          <w:rFonts w:ascii="Arial Narrow" w:hAnsi="Arial Narrow"/>
          <w:sz w:val="24"/>
          <w:szCs w:val="24"/>
        </w:rPr>
        <w:t xml:space="preserve">Jorge Bomfim </w:t>
      </w:r>
    </w:p>
    <w:p w14:paraId="1AE98AB2" w14:textId="62E71A4B" w:rsidR="009D5C83" w:rsidRDefault="00C73CD5" w:rsidP="00CF33C7">
      <w:pPr>
        <w:spacing w:after="0" w:line="360" w:lineRule="auto"/>
        <w:ind w:left="360"/>
        <w:jc w:val="both"/>
        <w:rPr>
          <w:rFonts w:ascii="Arial Narrow" w:hAnsi="Arial Narrow"/>
          <w:sz w:val="24"/>
          <w:szCs w:val="24"/>
        </w:rPr>
      </w:pPr>
      <w:r>
        <w:rPr>
          <w:rFonts w:ascii="Arial Narrow" w:hAnsi="Arial Narrow"/>
          <w:sz w:val="24"/>
          <w:szCs w:val="24"/>
        </w:rPr>
        <w:t xml:space="preserve">Agente de Contratação </w:t>
      </w:r>
    </w:p>
    <w:p w14:paraId="56E88D82" w14:textId="3289920A" w:rsidR="00C73CD5" w:rsidRDefault="00C73CD5" w:rsidP="008D7392">
      <w:pPr>
        <w:spacing w:before="240" w:line="360" w:lineRule="auto"/>
        <w:ind w:left="360"/>
        <w:jc w:val="both"/>
        <w:rPr>
          <w:rFonts w:ascii="Arial Narrow" w:hAnsi="Arial Narrow"/>
          <w:sz w:val="24"/>
          <w:szCs w:val="24"/>
        </w:rPr>
      </w:pPr>
    </w:p>
    <w:p w14:paraId="62B44CFE" w14:textId="39FA916D" w:rsidR="00C73CD5" w:rsidRDefault="00C73CD5" w:rsidP="008D7392">
      <w:pPr>
        <w:spacing w:before="240" w:line="360" w:lineRule="auto"/>
        <w:ind w:left="360"/>
        <w:jc w:val="both"/>
        <w:rPr>
          <w:rFonts w:ascii="Arial Narrow" w:hAnsi="Arial Narrow"/>
          <w:sz w:val="24"/>
          <w:szCs w:val="24"/>
        </w:rPr>
      </w:pPr>
    </w:p>
    <w:p w14:paraId="5CA9E4AD" w14:textId="7CB6B821" w:rsidR="00C73CD5" w:rsidRDefault="00C73CD5" w:rsidP="008D7392">
      <w:pPr>
        <w:spacing w:before="240" w:line="360" w:lineRule="auto"/>
        <w:ind w:left="360"/>
        <w:jc w:val="both"/>
        <w:rPr>
          <w:rFonts w:ascii="Arial Narrow" w:hAnsi="Arial Narrow"/>
          <w:sz w:val="24"/>
          <w:szCs w:val="24"/>
        </w:rPr>
      </w:pPr>
    </w:p>
    <w:p w14:paraId="08C2D0CA" w14:textId="34D0802B" w:rsidR="00C73CD5" w:rsidRDefault="00C73CD5" w:rsidP="008D7392">
      <w:pPr>
        <w:spacing w:before="240" w:line="360" w:lineRule="auto"/>
        <w:ind w:left="360"/>
        <w:jc w:val="both"/>
        <w:rPr>
          <w:rFonts w:ascii="Arial Narrow" w:hAnsi="Arial Narrow"/>
          <w:sz w:val="24"/>
          <w:szCs w:val="24"/>
        </w:rPr>
      </w:pPr>
    </w:p>
    <w:p w14:paraId="3DD1C099" w14:textId="32D6724B" w:rsidR="00C73CD5" w:rsidRDefault="00C73CD5" w:rsidP="008D7392">
      <w:pPr>
        <w:spacing w:before="240" w:line="360" w:lineRule="auto"/>
        <w:ind w:left="360"/>
        <w:jc w:val="both"/>
        <w:rPr>
          <w:rFonts w:ascii="Arial Narrow" w:hAnsi="Arial Narrow"/>
          <w:sz w:val="24"/>
          <w:szCs w:val="24"/>
        </w:rPr>
      </w:pPr>
    </w:p>
    <w:p w14:paraId="67EB7060" w14:textId="4E42F781" w:rsidR="00C73CD5" w:rsidRDefault="00C73CD5" w:rsidP="008D7392">
      <w:pPr>
        <w:spacing w:before="240" w:line="360" w:lineRule="auto"/>
        <w:ind w:left="360"/>
        <w:jc w:val="both"/>
        <w:rPr>
          <w:rFonts w:ascii="Arial Narrow" w:hAnsi="Arial Narrow"/>
          <w:sz w:val="24"/>
          <w:szCs w:val="24"/>
        </w:rPr>
      </w:pPr>
    </w:p>
    <w:p w14:paraId="7A1DE787" w14:textId="684813D0" w:rsidR="00C73CD5" w:rsidRDefault="00C73CD5" w:rsidP="008D7392">
      <w:pPr>
        <w:spacing w:before="240" w:line="360" w:lineRule="auto"/>
        <w:ind w:left="360"/>
        <w:jc w:val="both"/>
        <w:rPr>
          <w:rFonts w:ascii="Arial Narrow" w:hAnsi="Arial Narrow"/>
          <w:sz w:val="24"/>
          <w:szCs w:val="24"/>
        </w:rPr>
      </w:pPr>
    </w:p>
    <w:p w14:paraId="3CA04671" w14:textId="77777777" w:rsidR="00CF33C7" w:rsidRDefault="00CF33C7" w:rsidP="008D7392">
      <w:pPr>
        <w:spacing w:before="240" w:line="360" w:lineRule="auto"/>
        <w:ind w:left="360"/>
        <w:jc w:val="center"/>
        <w:rPr>
          <w:rFonts w:ascii="Arial Narrow" w:hAnsi="Arial Narrow"/>
          <w:b/>
          <w:bCs/>
          <w:sz w:val="24"/>
          <w:szCs w:val="24"/>
        </w:rPr>
      </w:pPr>
    </w:p>
    <w:p w14:paraId="6938DB1B" w14:textId="08D3B3AA" w:rsidR="002E5B84" w:rsidRDefault="002E5B84" w:rsidP="008D7392">
      <w:pPr>
        <w:spacing w:before="240" w:line="360" w:lineRule="auto"/>
        <w:ind w:left="360"/>
        <w:jc w:val="center"/>
        <w:rPr>
          <w:rFonts w:ascii="Arial Narrow" w:hAnsi="Arial Narrow"/>
          <w:b/>
          <w:bCs/>
          <w:sz w:val="24"/>
          <w:szCs w:val="24"/>
        </w:rPr>
      </w:pPr>
      <w:r>
        <w:rPr>
          <w:rFonts w:ascii="Arial Narrow" w:hAnsi="Arial Narrow"/>
          <w:b/>
          <w:bCs/>
          <w:sz w:val="24"/>
          <w:szCs w:val="24"/>
        </w:rPr>
        <w:br w:type="page"/>
      </w:r>
    </w:p>
    <w:p w14:paraId="1B79F545" w14:textId="069A5198" w:rsidR="00C73CD5" w:rsidRPr="00703FBF" w:rsidRDefault="00C45AEC" w:rsidP="008D7392">
      <w:pPr>
        <w:spacing w:before="240" w:line="360" w:lineRule="auto"/>
        <w:ind w:left="360"/>
        <w:jc w:val="center"/>
        <w:rPr>
          <w:rFonts w:ascii="Arial Narrow" w:hAnsi="Arial Narrow"/>
          <w:b/>
          <w:bCs/>
          <w:sz w:val="24"/>
          <w:szCs w:val="24"/>
        </w:rPr>
      </w:pPr>
      <w:r w:rsidRPr="00703FBF">
        <w:rPr>
          <w:rFonts w:ascii="Arial Narrow" w:hAnsi="Arial Narrow"/>
          <w:b/>
          <w:bCs/>
          <w:sz w:val="24"/>
          <w:szCs w:val="24"/>
        </w:rPr>
        <w:lastRenderedPageBreak/>
        <w:t>ESTUDO TÉCNICO PRELIMINAR</w:t>
      </w:r>
    </w:p>
    <w:p w14:paraId="197B9797" w14:textId="1DC0C597" w:rsidR="00C45AEC" w:rsidRPr="00703FBF" w:rsidRDefault="00C45AEC" w:rsidP="008D7392">
      <w:pPr>
        <w:pStyle w:val="PargrafodaLista"/>
        <w:numPr>
          <w:ilvl w:val="0"/>
          <w:numId w:val="9"/>
        </w:numPr>
        <w:spacing w:before="240" w:line="360" w:lineRule="auto"/>
        <w:rPr>
          <w:rFonts w:ascii="Arial Narrow" w:hAnsi="Arial Narrow"/>
          <w:b/>
          <w:bCs/>
          <w:sz w:val="24"/>
          <w:szCs w:val="24"/>
        </w:rPr>
      </w:pPr>
      <w:r w:rsidRPr="00703FBF">
        <w:rPr>
          <w:rFonts w:ascii="Arial Narrow" w:hAnsi="Arial Narrow"/>
          <w:b/>
          <w:bCs/>
          <w:sz w:val="24"/>
          <w:szCs w:val="24"/>
        </w:rPr>
        <w:t>INFORMAÇÕES BÁSICAS</w:t>
      </w:r>
    </w:p>
    <w:p w14:paraId="3E81775C" w14:textId="694B27F0" w:rsidR="00C45AEC" w:rsidRDefault="00C45AEC" w:rsidP="008D7392">
      <w:pPr>
        <w:spacing w:before="240" w:line="360" w:lineRule="auto"/>
        <w:rPr>
          <w:rFonts w:ascii="Arial Narrow" w:hAnsi="Arial Narrow"/>
          <w:sz w:val="24"/>
          <w:szCs w:val="24"/>
        </w:rPr>
      </w:pPr>
      <w:r>
        <w:rPr>
          <w:rFonts w:ascii="Arial Narrow" w:hAnsi="Arial Narrow"/>
          <w:sz w:val="24"/>
          <w:szCs w:val="24"/>
        </w:rPr>
        <w:t xml:space="preserve">Protocolo Geral: </w:t>
      </w:r>
      <w:r w:rsidR="00CF33C7">
        <w:rPr>
          <w:rFonts w:ascii="Arial Narrow" w:hAnsi="Arial Narrow"/>
          <w:sz w:val="24"/>
          <w:szCs w:val="24"/>
        </w:rPr>
        <w:t>15735/2022</w:t>
      </w:r>
    </w:p>
    <w:p w14:paraId="0768F7C4" w14:textId="5AED43BD" w:rsidR="00C45AEC" w:rsidRDefault="00C45AEC" w:rsidP="008D7392">
      <w:pPr>
        <w:spacing w:before="240" w:line="360" w:lineRule="auto"/>
        <w:rPr>
          <w:rFonts w:ascii="Arial Narrow" w:hAnsi="Arial Narrow"/>
          <w:sz w:val="24"/>
          <w:szCs w:val="24"/>
        </w:rPr>
      </w:pPr>
      <w:r>
        <w:rPr>
          <w:rFonts w:ascii="Arial Narrow" w:hAnsi="Arial Narrow"/>
          <w:sz w:val="24"/>
          <w:szCs w:val="24"/>
        </w:rPr>
        <w:t xml:space="preserve">Processo Administrativo nº: </w:t>
      </w:r>
      <w:r w:rsidR="00CF33C7">
        <w:rPr>
          <w:rFonts w:ascii="Arial Narrow" w:hAnsi="Arial Narrow"/>
          <w:sz w:val="24"/>
          <w:szCs w:val="24"/>
        </w:rPr>
        <w:t>PCS-035/2022</w:t>
      </w:r>
    </w:p>
    <w:p w14:paraId="540129A8" w14:textId="0E17B4DE" w:rsidR="00C45AEC" w:rsidRPr="00703FBF" w:rsidRDefault="00C45AEC" w:rsidP="008D7392">
      <w:pPr>
        <w:pStyle w:val="PargrafodaLista"/>
        <w:numPr>
          <w:ilvl w:val="0"/>
          <w:numId w:val="9"/>
        </w:numPr>
        <w:spacing w:before="240" w:line="360" w:lineRule="auto"/>
        <w:rPr>
          <w:rFonts w:ascii="Arial Narrow" w:hAnsi="Arial Narrow"/>
          <w:b/>
          <w:bCs/>
          <w:sz w:val="24"/>
          <w:szCs w:val="24"/>
        </w:rPr>
      </w:pPr>
      <w:r w:rsidRPr="00703FBF">
        <w:rPr>
          <w:rFonts w:ascii="Arial Narrow" w:hAnsi="Arial Narrow"/>
          <w:b/>
          <w:bCs/>
          <w:sz w:val="24"/>
          <w:szCs w:val="24"/>
        </w:rPr>
        <w:t xml:space="preserve">APRESENTAÇÃO </w:t>
      </w:r>
    </w:p>
    <w:p w14:paraId="09BD163D" w14:textId="77777777" w:rsidR="00DE0404" w:rsidRDefault="00C45AEC" w:rsidP="00DE0404">
      <w:pPr>
        <w:pStyle w:val="PargrafodaLista"/>
        <w:numPr>
          <w:ilvl w:val="1"/>
          <w:numId w:val="17"/>
        </w:numPr>
        <w:spacing w:before="240" w:line="360" w:lineRule="auto"/>
        <w:jc w:val="both"/>
        <w:rPr>
          <w:rFonts w:ascii="Arial Narrow" w:hAnsi="Arial Narrow"/>
          <w:sz w:val="24"/>
          <w:szCs w:val="24"/>
        </w:rPr>
      </w:pPr>
      <w:r w:rsidRPr="00DE0404">
        <w:rPr>
          <w:rFonts w:ascii="Arial Narrow" w:hAnsi="Arial Narrow"/>
          <w:sz w:val="24"/>
          <w:szCs w:val="24"/>
        </w:rPr>
        <w:t>O presente Estudo Técnico trata de necessidade de levantamento de informações e análise de viabilidade para provisionamento da contratação de empresa especializada em prestação de serviços de planejamento, organização e execução de conjunto de ações institucionais no interior do estado da Bahia, especificamente, no município de Santo Antônio de Jesus</w:t>
      </w:r>
      <w:r w:rsidR="005E24C6" w:rsidRPr="00DE0404">
        <w:rPr>
          <w:rFonts w:ascii="Arial Narrow" w:hAnsi="Arial Narrow"/>
          <w:sz w:val="24"/>
          <w:szCs w:val="24"/>
        </w:rPr>
        <w:t xml:space="preserve">-BA. </w:t>
      </w:r>
    </w:p>
    <w:p w14:paraId="5EECE8D8" w14:textId="77777777" w:rsidR="00DE0404" w:rsidRDefault="005E24C6" w:rsidP="00DE0404">
      <w:pPr>
        <w:pStyle w:val="PargrafodaLista"/>
        <w:numPr>
          <w:ilvl w:val="1"/>
          <w:numId w:val="17"/>
        </w:numPr>
        <w:spacing w:before="240" w:line="360" w:lineRule="auto"/>
        <w:jc w:val="both"/>
        <w:rPr>
          <w:rFonts w:ascii="Arial Narrow" w:hAnsi="Arial Narrow"/>
          <w:sz w:val="24"/>
          <w:szCs w:val="24"/>
        </w:rPr>
      </w:pPr>
      <w:r w:rsidRPr="00DE0404">
        <w:rPr>
          <w:rFonts w:ascii="Arial Narrow" w:hAnsi="Arial Narrow"/>
          <w:sz w:val="24"/>
          <w:szCs w:val="24"/>
        </w:rPr>
        <w:t>O projeto</w:t>
      </w:r>
      <w:r w:rsidR="002935CA" w:rsidRPr="00DE0404">
        <w:rPr>
          <w:rFonts w:ascii="Arial Narrow" w:hAnsi="Arial Narrow"/>
          <w:sz w:val="24"/>
          <w:szCs w:val="24"/>
        </w:rPr>
        <w:t xml:space="preserve"> denominado CREMEB Presente! levará</w:t>
      </w:r>
      <w:r w:rsidRPr="00DE0404">
        <w:rPr>
          <w:rFonts w:ascii="Arial Narrow" w:hAnsi="Arial Narrow"/>
          <w:sz w:val="24"/>
          <w:szCs w:val="24"/>
        </w:rPr>
        <w:t xml:space="preserve"> os serviços do</w:t>
      </w:r>
      <w:r w:rsidR="002935CA" w:rsidRPr="00DE0404">
        <w:rPr>
          <w:rFonts w:ascii="Arial Narrow" w:hAnsi="Arial Narrow"/>
          <w:sz w:val="24"/>
          <w:szCs w:val="24"/>
        </w:rPr>
        <w:t xml:space="preserve"> Conselho de Medicina da Bahia</w:t>
      </w:r>
      <w:r w:rsidRPr="00DE0404">
        <w:rPr>
          <w:rFonts w:ascii="Arial Narrow" w:hAnsi="Arial Narrow"/>
          <w:sz w:val="24"/>
          <w:szCs w:val="24"/>
        </w:rPr>
        <w:t xml:space="preserve"> para perto do seu público al</w:t>
      </w:r>
      <w:r w:rsidR="002935CA" w:rsidRPr="00DE0404">
        <w:rPr>
          <w:rFonts w:ascii="Arial Narrow" w:hAnsi="Arial Narrow"/>
          <w:sz w:val="24"/>
          <w:szCs w:val="24"/>
        </w:rPr>
        <w:t xml:space="preserve">vo, através da montagem de “stand de atendimento” em local de fácil acesso do município, tornando-os mais </w:t>
      </w:r>
      <w:r w:rsidR="008B1154" w:rsidRPr="00DE0404">
        <w:rPr>
          <w:rFonts w:ascii="Arial Narrow" w:hAnsi="Arial Narrow"/>
          <w:sz w:val="24"/>
          <w:szCs w:val="24"/>
        </w:rPr>
        <w:t>viáveis</w:t>
      </w:r>
      <w:r w:rsidR="002935CA" w:rsidRPr="00DE0404">
        <w:rPr>
          <w:rFonts w:ascii="Arial Narrow" w:hAnsi="Arial Narrow"/>
          <w:sz w:val="24"/>
          <w:szCs w:val="24"/>
        </w:rPr>
        <w:t xml:space="preserve"> aos médicos e às empresas que desenvolvem atividades médicas naquela localidade. </w:t>
      </w:r>
    </w:p>
    <w:p w14:paraId="3D22AAD1" w14:textId="77777777" w:rsidR="00DE0404" w:rsidRDefault="008B1154" w:rsidP="00DE0404">
      <w:pPr>
        <w:pStyle w:val="PargrafodaLista"/>
        <w:numPr>
          <w:ilvl w:val="1"/>
          <w:numId w:val="17"/>
        </w:numPr>
        <w:spacing w:before="240" w:line="360" w:lineRule="auto"/>
        <w:jc w:val="both"/>
        <w:rPr>
          <w:rFonts w:ascii="Arial Narrow" w:hAnsi="Arial Narrow"/>
          <w:sz w:val="24"/>
          <w:szCs w:val="24"/>
        </w:rPr>
      </w:pPr>
      <w:r w:rsidRPr="00DE0404">
        <w:rPr>
          <w:rFonts w:ascii="Arial Narrow" w:hAnsi="Arial Narrow"/>
          <w:sz w:val="24"/>
          <w:szCs w:val="24"/>
        </w:rPr>
        <w:t>T</w:t>
      </w:r>
      <w:r w:rsidR="004D7199" w:rsidRPr="00DE0404">
        <w:rPr>
          <w:rFonts w:ascii="Arial Narrow" w:hAnsi="Arial Narrow"/>
          <w:sz w:val="24"/>
          <w:szCs w:val="24"/>
        </w:rPr>
        <w:t xml:space="preserve">ambém serão realizadas ações voltadas a Educação Médica Continuada nas escolas de medicina da cidade, através de atividades informativas </w:t>
      </w:r>
      <w:r w:rsidR="00AE0216" w:rsidRPr="00DE0404">
        <w:rPr>
          <w:rFonts w:ascii="Arial Narrow" w:hAnsi="Arial Narrow"/>
          <w:sz w:val="24"/>
          <w:szCs w:val="24"/>
        </w:rPr>
        <w:t xml:space="preserve">e de diálogo </w:t>
      </w:r>
      <w:r w:rsidR="004D7199" w:rsidRPr="00DE0404">
        <w:rPr>
          <w:rFonts w:ascii="Arial Narrow" w:hAnsi="Arial Narrow"/>
          <w:sz w:val="24"/>
          <w:szCs w:val="24"/>
        </w:rPr>
        <w:t>junto aos alunos</w:t>
      </w:r>
      <w:r w:rsidR="00AE0216" w:rsidRPr="00DE0404">
        <w:rPr>
          <w:rFonts w:ascii="Arial Narrow" w:hAnsi="Arial Narrow"/>
          <w:sz w:val="24"/>
          <w:szCs w:val="24"/>
        </w:rPr>
        <w:t xml:space="preserve">. As atividades </w:t>
      </w:r>
      <w:r w:rsidRPr="00DE0404">
        <w:rPr>
          <w:rFonts w:ascii="Arial Narrow" w:hAnsi="Arial Narrow"/>
          <w:sz w:val="24"/>
          <w:szCs w:val="24"/>
        </w:rPr>
        <w:t xml:space="preserve">serão ministradas por membros da diretoria do CREMEB e correrão no formato de palestra expositiva, seguida de </w:t>
      </w:r>
      <w:proofErr w:type="spellStart"/>
      <w:r w:rsidRPr="00DE0404">
        <w:rPr>
          <w:rFonts w:ascii="Arial Narrow" w:hAnsi="Arial Narrow"/>
          <w:i/>
          <w:iCs/>
          <w:sz w:val="24"/>
          <w:szCs w:val="24"/>
        </w:rPr>
        <w:t>talk</w:t>
      </w:r>
      <w:proofErr w:type="spellEnd"/>
      <w:r w:rsidRPr="00DE0404">
        <w:rPr>
          <w:rFonts w:ascii="Arial Narrow" w:hAnsi="Arial Narrow"/>
          <w:i/>
          <w:iCs/>
          <w:sz w:val="24"/>
          <w:szCs w:val="24"/>
        </w:rPr>
        <w:t>-show</w:t>
      </w:r>
      <w:r w:rsidRPr="00DE0404">
        <w:rPr>
          <w:rFonts w:ascii="Arial Narrow" w:hAnsi="Arial Narrow"/>
          <w:sz w:val="24"/>
          <w:szCs w:val="24"/>
        </w:rPr>
        <w:t>.</w:t>
      </w:r>
    </w:p>
    <w:p w14:paraId="2C13F1DC" w14:textId="77777777" w:rsidR="00DE0404" w:rsidRDefault="008B1154" w:rsidP="00DE0404">
      <w:pPr>
        <w:pStyle w:val="PargrafodaLista"/>
        <w:numPr>
          <w:ilvl w:val="1"/>
          <w:numId w:val="17"/>
        </w:numPr>
        <w:spacing w:before="240" w:line="360" w:lineRule="auto"/>
        <w:jc w:val="both"/>
        <w:rPr>
          <w:rFonts w:ascii="Arial Narrow" w:hAnsi="Arial Narrow"/>
          <w:sz w:val="24"/>
          <w:szCs w:val="24"/>
        </w:rPr>
      </w:pPr>
      <w:r w:rsidRPr="00DE0404">
        <w:rPr>
          <w:rFonts w:ascii="Arial Narrow" w:hAnsi="Arial Narrow"/>
          <w:sz w:val="24"/>
          <w:szCs w:val="24"/>
        </w:rPr>
        <w:t>Em paralelo, serão desenvolvidas atividades de cunho educativo-fiscalizatório por equipes compostas de Conselheiros, médicos e agentes fiscais</w:t>
      </w:r>
      <w:r w:rsidR="00D07AA3" w:rsidRPr="00DE0404">
        <w:rPr>
          <w:rFonts w:ascii="Arial Narrow" w:hAnsi="Arial Narrow"/>
          <w:sz w:val="24"/>
          <w:szCs w:val="24"/>
        </w:rPr>
        <w:t xml:space="preserve"> do CREMEB, em unidades de saúde, clínicas, ambulatórios e hospitais do município com o intuito de tornar regular seu funcionamento e diminuir o risco de incidência de violação aos preceitos da ética médica.</w:t>
      </w:r>
    </w:p>
    <w:p w14:paraId="35C53FC8" w14:textId="77777777" w:rsidR="00DE0404" w:rsidRDefault="00B30052" w:rsidP="00DE0404">
      <w:pPr>
        <w:pStyle w:val="PargrafodaLista"/>
        <w:numPr>
          <w:ilvl w:val="1"/>
          <w:numId w:val="17"/>
        </w:numPr>
        <w:spacing w:before="240" w:line="360" w:lineRule="auto"/>
        <w:jc w:val="both"/>
        <w:rPr>
          <w:rFonts w:ascii="Arial Narrow" w:hAnsi="Arial Narrow"/>
          <w:sz w:val="24"/>
          <w:szCs w:val="24"/>
        </w:rPr>
      </w:pPr>
      <w:r w:rsidRPr="00DE0404">
        <w:rPr>
          <w:rFonts w:ascii="Arial Narrow" w:hAnsi="Arial Narrow"/>
          <w:sz w:val="24"/>
          <w:szCs w:val="24"/>
        </w:rPr>
        <w:t xml:space="preserve">Através de conversas entre diretores e conselheiros do CREMEB junto aos membros do corpo clínicos das unidades de saúde, pretende-se conhecer as dificuldades e mazelas enfrentadas pelos médicos, para desenvolvimento de ações efetivas para a construção de uma medicina de excelência no estado da Bahia. </w:t>
      </w:r>
    </w:p>
    <w:p w14:paraId="52918A32" w14:textId="77777777" w:rsidR="00DE0404" w:rsidRDefault="00B30052" w:rsidP="00DE0404">
      <w:pPr>
        <w:pStyle w:val="PargrafodaLista"/>
        <w:numPr>
          <w:ilvl w:val="1"/>
          <w:numId w:val="17"/>
        </w:numPr>
        <w:spacing w:before="240" w:line="360" w:lineRule="auto"/>
        <w:jc w:val="both"/>
        <w:rPr>
          <w:rFonts w:ascii="Arial Narrow" w:hAnsi="Arial Narrow"/>
          <w:sz w:val="24"/>
          <w:szCs w:val="24"/>
        </w:rPr>
      </w:pPr>
      <w:r w:rsidRPr="00DE0404">
        <w:rPr>
          <w:rFonts w:ascii="Arial Narrow" w:hAnsi="Arial Narrow"/>
          <w:sz w:val="24"/>
          <w:szCs w:val="24"/>
        </w:rPr>
        <w:t xml:space="preserve">Por fim, o CREMEB Presente! irá realizar sessão plenária solene especial na localidade para </w:t>
      </w:r>
      <w:r w:rsidR="00E313EB" w:rsidRPr="00DE0404">
        <w:rPr>
          <w:rFonts w:ascii="Arial Narrow" w:hAnsi="Arial Narrow"/>
          <w:sz w:val="24"/>
          <w:szCs w:val="24"/>
        </w:rPr>
        <w:t>homenagear profissional(</w:t>
      </w:r>
      <w:proofErr w:type="spellStart"/>
      <w:r w:rsidR="00E313EB" w:rsidRPr="00DE0404">
        <w:rPr>
          <w:rFonts w:ascii="Arial Narrow" w:hAnsi="Arial Narrow"/>
          <w:sz w:val="24"/>
          <w:szCs w:val="24"/>
        </w:rPr>
        <w:t>is</w:t>
      </w:r>
      <w:proofErr w:type="spellEnd"/>
      <w:r w:rsidR="00E313EB" w:rsidRPr="00DE0404">
        <w:rPr>
          <w:rFonts w:ascii="Arial Narrow" w:hAnsi="Arial Narrow"/>
          <w:sz w:val="24"/>
          <w:szCs w:val="24"/>
        </w:rPr>
        <w:t>) da medicina que tenham desenvolvido trabalhos de relevância em favor da sociedade ou em prol da medicina de excelência.</w:t>
      </w:r>
    </w:p>
    <w:p w14:paraId="6E6DAB90" w14:textId="346F937B" w:rsidR="00E313EB" w:rsidRDefault="00E313EB" w:rsidP="00DE0404">
      <w:pPr>
        <w:pStyle w:val="PargrafodaLista"/>
        <w:numPr>
          <w:ilvl w:val="1"/>
          <w:numId w:val="17"/>
        </w:numPr>
        <w:spacing w:before="240" w:line="360" w:lineRule="auto"/>
        <w:jc w:val="both"/>
        <w:rPr>
          <w:rFonts w:ascii="Arial Narrow" w:hAnsi="Arial Narrow"/>
          <w:sz w:val="24"/>
          <w:szCs w:val="24"/>
        </w:rPr>
      </w:pPr>
      <w:r w:rsidRPr="00DE0404">
        <w:rPr>
          <w:rFonts w:ascii="Arial Narrow" w:hAnsi="Arial Narrow"/>
          <w:sz w:val="24"/>
          <w:szCs w:val="24"/>
        </w:rPr>
        <w:t xml:space="preserve">As ações desta campanha, que tem a finalidade de ouvir e abrir um canal permanente de diálogo com os médicos de todo estado, culminarão na realização do evento denominado Dia do Médico </w:t>
      </w:r>
      <w:r w:rsidRPr="00DE0404">
        <w:rPr>
          <w:rFonts w:ascii="Arial Narrow" w:hAnsi="Arial Narrow"/>
          <w:sz w:val="24"/>
          <w:szCs w:val="24"/>
        </w:rPr>
        <w:lastRenderedPageBreak/>
        <w:t xml:space="preserve">2022, na capital do estado, onde serão apresentadas </w:t>
      </w:r>
      <w:r w:rsidR="006C0747" w:rsidRPr="00DE0404">
        <w:rPr>
          <w:rFonts w:ascii="Arial Narrow" w:hAnsi="Arial Narrow"/>
          <w:sz w:val="24"/>
          <w:szCs w:val="24"/>
        </w:rPr>
        <w:t xml:space="preserve">pelo Corpo Diretivo do CREMEB </w:t>
      </w:r>
      <w:r w:rsidRPr="00DE0404">
        <w:rPr>
          <w:rFonts w:ascii="Arial Narrow" w:hAnsi="Arial Narrow"/>
          <w:sz w:val="24"/>
          <w:szCs w:val="24"/>
        </w:rPr>
        <w:t>as percepções d</w:t>
      </w:r>
      <w:r w:rsidR="006C0747" w:rsidRPr="00DE0404">
        <w:rPr>
          <w:rFonts w:ascii="Arial Narrow" w:hAnsi="Arial Narrow"/>
          <w:sz w:val="24"/>
          <w:szCs w:val="24"/>
        </w:rPr>
        <w:t>e como a medicina vem sendo desenvolvida no interior do estado e quais ações são necessárias para aproximar o médico da instit</w:t>
      </w:r>
      <w:r w:rsidR="00C45495" w:rsidRPr="00DE0404">
        <w:rPr>
          <w:rFonts w:ascii="Arial Narrow" w:hAnsi="Arial Narrow"/>
          <w:sz w:val="24"/>
          <w:szCs w:val="24"/>
        </w:rPr>
        <w:t>uição que tem por missão trabalhar por todos os meios ao seu alcance pelo perfeito desempenho ético da medicina e pelo bom conceito da profissão e dos que a exerçam legalmente.</w:t>
      </w:r>
    </w:p>
    <w:p w14:paraId="37799E11" w14:textId="77777777" w:rsidR="00DE0404" w:rsidRPr="00DE0404" w:rsidRDefault="00DE0404" w:rsidP="00DE0404">
      <w:pPr>
        <w:pStyle w:val="PargrafodaLista"/>
        <w:spacing w:before="240" w:line="360" w:lineRule="auto"/>
        <w:ind w:left="360"/>
        <w:jc w:val="both"/>
        <w:rPr>
          <w:rFonts w:ascii="Arial Narrow" w:hAnsi="Arial Narrow"/>
          <w:sz w:val="16"/>
          <w:szCs w:val="16"/>
        </w:rPr>
      </w:pPr>
    </w:p>
    <w:p w14:paraId="40C17E96" w14:textId="5B1D4F53" w:rsidR="00C45495" w:rsidRPr="00703FBF" w:rsidRDefault="00C45495" w:rsidP="008D7392">
      <w:pPr>
        <w:pStyle w:val="PargrafodaLista"/>
        <w:numPr>
          <w:ilvl w:val="0"/>
          <w:numId w:val="9"/>
        </w:numPr>
        <w:spacing w:before="240" w:line="360" w:lineRule="auto"/>
        <w:jc w:val="both"/>
        <w:rPr>
          <w:rFonts w:ascii="Arial Narrow" w:hAnsi="Arial Narrow"/>
          <w:b/>
          <w:bCs/>
          <w:sz w:val="24"/>
          <w:szCs w:val="24"/>
        </w:rPr>
      </w:pPr>
      <w:r w:rsidRPr="00703FBF">
        <w:rPr>
          <w:rFonts w:ascii="Arial Narrow" w:hAnsi="Arial Narrow"/>
          <w:b/>
          <w:bCs/>
          <w:sz w:val="24"/>
          <w:szCs w:val="24"/>
        </w:rPr>
        <w:t>ÁREA</w:t>
      </w:r>
      <w:r w:rsidR="005528B4">
        <w:rPr>
          <w:rFonts w:ascii="Arial Narrow" w:hAnsi="Arial Narrow"/>
          <w:b/>
          <w:bCs/>
          <w:sz w:val="24"/>
          <w:szCs w:val="24"/>
        </w:rPr>
        <w:t>S</w:t>
      </w:r>
      <w:r w:rsidRPr="00703FBF">
        <w:rPr>
          <w:rFonts w:ascii="Arial Narrow" w:hAnsi="Arial Narrow"/>
          <w:b/>
          <w:bCs/>
          <w:sz w:val="24"/>
          <w:szCs w:val="24"/>
        </w:rPr>
        <w:t xml:space="preserve"> REQUISITANTE</w:t>
      </w:r>
      <w:r w:rsidR="005528B4">
        <w:rPr>
          <w:rFonts w:ascii="Arial Narrow" w:hAnsi="Arial Narrow"/>
          <w:b/>
          <w:bCs/>
          <w:sz w:val="24"/>
          <w:szCs w:val="24"/>
        </w:rPr>
        <w:t>S</w:t>
      </w:r>
    </w:p>
    <w:p w14:paraId="02F7AD94" w14:textId="19E82967" w:rsidR="00C45495" w:rsidRDefault="00DE0404" w:rsidP="00DE0404">
      <w:pPr>
        <w:spacing w:before="240" w:line="360" w:lineRule="auto"/>
        <w:jc w:val="both"/>
        <w:rPr>
          <w:rFonts w:ascii="Arial Narrow" w:hAnsi="Arial Narrow"/>
          <w:sz w:val="24"/>
          <w:szCs w:val="24"/>
        </w:rPr>
      </w:pPr>
      <w:r>
        <w:rPr>
          <w:rFonts w:ascii="Arial Narrow" w:hAnsi="Arial Narrow"/>
          <w:sz w:val="24"/>
          <w:szCs w:val="24"/>
        </w:rPr>
        <w:t xml:space="preserve">3.1 </w:t>
      </w:r>
      <w:r w:rsidR="00C45495">
        <w:rPr>
          <w:rFonts w:ascii="Arial Narrow" w:hAnsi="Arial Narrow"/>
          <w:sz w:val="24"/>
          <w:szCs w:val="24"/>
        </w:rPr>
        <w:t xml:space="preserve">As ações </w:t>
      </w:r>
      <w:r w:rsidR="00D27C62">
        <w:rPr>
          <w:rFonts w:ascii="Arial Narrow" w:hAnsi="Arial Narrow"/>
          <w:sz w:val="24"/>
          <w:szCs w:val="24"/>
        </w:rPr>
        <w:t xml:space="preserve">do CREMEB Presente! </w:t>
      </w:r>
      <w:r w:rsidR="00C45495">
        <w:rPr>
          <w:rFonts w:ascii="Arial Narrow" w:hAnsi="Arial Narrow"/>
          <w:sz w:val="24"/>
          <w:szCs w:val="24"/>
        </w:rPr>
        <w:t xml:space="preserve">foram desenvolvidas e demandadas pela </w:t>
      </w:r>
      <w:r w:rsidR="00D27C62">
        <w:rPr>
          <w:rFonts w:ascii="Arial Narrow" w:hAnsi="Arial Narrow"/>
          <w:sz w:val="24"/>
          <w:szCs w:val="24"/>
        </w:rPr>
        <w:t xml:space="preserve">Diretoria através da </w:t>
      </w:r>
      <w:r w:rsidR="00C45495">
        <w:rPr>
          <w:rFonts w:ascii="Arial Narrow" w:hAnsi="Arial Narrow"/>
          <w:sz w:val="24"/>
          <w:szCs w:val="24"/>
        </w:rPr>
        <w:t>Divisão Administrativa de Eventos</w:t>
      </w:r>
      <w:r w:rsidR="00D27C62">
        <w:rPr>
          <w:rFonts w:ascii="Arial Narrow" w:hAnsi="Arial Narrow"/>
          <w:sz w:val="24"/>
          <w:szCs w:val="24"/>
        </w:rPr>
        <w:t>,</w:t>
      </w:r>
      <w:r w:rsidR="00C45495">
        <w:rPr>
          <w:rFonts w:ascii="Arial Narrow" w:hAnsi="Arial Narrow"/>
          <w:sz w:val="24"/>
          <w:szCs w:val="24"/>
        </w:rPr>
        <w:t xml:space="preserve"> em conjunto </w:t>
      </w:r>
      <w:r w:rsidR="00D27C62">
        <w:rPr>
          <w:rFonts w:ascii="Arial Narrow" w:hAnsi="Arial Narrow"/>
          <w:sz w:val="24"/>
          <w:szCs w:val="24"/>
        </w:rPr>
        <w:t>com o Departamento de Planejamento e Controle e</w:t>
      </w:r>
      <w:r w:rsidR="00C45495">
        <w:rPr>
          <w:rFonts w:ascii="Arial Narrow" w:hAnsi="Arial Narrow"/>
          <w:sz w:val="24"/>
          <w:szCs w:val="24"/>
        </w:rPr>
        <w:t xml:space="preserve"> Assessoria de </w:t>
      </w:r>
      <w:r w:rsidR="00D27C62">
        <w:rPr>
          <w:rFonts w:ascii="Arial Narrow" w:hAnsi="Arial Narrow"/>
          <w:sz w:val="24"/>
          <w:szCs w:val="24"/>
        </w:rPr>
        <w:t>Comunicação do CREMEB.</w:t>
      </w:r>
    </w:p>
    <w:p w14:paraId="600C22C9" w14:textId="164B189F" w:rsidR="00D27C62" w:rsidRDefault="005528B4" w:rsidP="002E5B84">
      <w:pPr>
        <w:pStyle w:val="PargrafodaLista"/>
        <w:numPr>
          <w:ilvl w:val="0"/>
          <w:numId w:val="9"/>
        </w:numPr>
        <w:spacing w:after="120" w:line="360" w:lineRule="auto"/>
        <w:jc w:val="both"/>
        <w:rPr>
          <w:rFonts w:ascii="Arial Narrow" w:hAnsi="Arial Narrow"/>
          <w:b/>
          <w:bCs/>
          <w:sz w:val="24"/>
          <w:szCs w:val="24"/>
        </w:rPr>
      </w:pPr>
      <w:r>
        <w:rPr>
          <w:rFonts w:ascii="Arial Narrow" w:hAnsi="Arial Narrow"/>
          <w:b/>
          <w:bCs/>
          <w:sz w:val="24"/>
          <w:szCs w:val="24"/>
        </w:rPr>
        <w:t xml:space="preserve">COMISSÃO DE PLANEJAMENTO DA CONTRATAÇÃO </w:t>
      </w:r>
    </w:p>
    <w:p w14:paraId="59FC5364" w14:textId="07EADB7B" w:rsidR="005528B4" w:rsidRPr="004F015F" w:rsidRDefault="005528B4" w:rsidP="00737D4C">
      <w:pPr>
        <w:spacing w:after="120" w:line="360" w:lineRule="auto"/>
        <w:ind w:firstLine="567"/>
        <w:jc w:val="both"/>
        <w:rPr>
          <w:rFonts w:ascii="Arial Narrow" w:hAnsi="Arial Narrow"/>
          <w:sz w:val="24"/>
          <w:szCs w:val="24"/>
        </w:rPr>
      </w:pPr>
      <w:r w:rsidRPr="004F015F">
        <w:rPr>
          <w:rFonts w:ascii="Arial Narrow" w:hAnsi="Arial Narrow"/>
          <w:sz w:val="24"/>
          <w:szCs w:val="24"/>
        </w:rPr>
        <w:t xml:space="preserve">Jorge Bomfim Souza Filho – Departamento de Compras e Licitações </w:t>
      </w:r>
      <w:r w:rsidR="004F015F" w:rsidRPr="004F015F">
        <w:rPr>
          <w:rFonts w:ascii="Arial Narrow" w:hAnsi="Arial Narrow"/>
          <w:sz w:val="24"/>
          <w:szCs w:val="24"/>
        </w:rPr>
        <w:t>/ Divisão de Eventos</w:t>
      </w:r>
    </w:p>
    <w:p w14:paraId="1DA487D6" w14:textId="7E7859D9" w:rsidR="004F015F" w:rsidRDefault="004F015F" w:rsidP="00737D4C">
      <w:pPr>
        <w:spacing w:after="120" w:line="360" w:lineRule="auto"/>
        <w:ind w:firstLine="567"/>
        <w:jc w:val="both"/>
        <w:rPr>
          <w:rFonts w:ascii="Arial Narrow" w:hAnsi="Arial Narrow"/>
          <w:sz w:val="24"/>
          <w:szCs w:val="24"/>
        </w:rPr>
      </w:pPr>
      <w:r w:rsidRPr="004F015F">
        <w:rPr>
          <w:rFonts w:ascii="Arial Narrow" w:hAnsi="Arial Narrow"/>
          <w:sz w:val="24"/>
          <w:szCs w:val="24"/>
        </w:rPr>
        <w:t xml:space="preserve">Dalila </w:t>
      </w:r>
      <w:r w:rsidR="000059B0">
        <w:rPr>
          <w:rFonts w:ascii="Arial Narrow" w:hAnsi="Arial Narrow"/>
          <w:sz w:val="24"/>
          <w:szCs w:val="24"/>
        </w:rPr>
        <w:t>Coelho</w:t>
      </w:r>
      <w:r w:rsidRPr="004F015F">
        <w:rPr>
          <w:rFonts w:ascii="Arial Narrow" w:hAnsi="Arial Narrow"/>
          <w:sz w:val="24"/>
          <w:szCs w:val="24"/>
        </w:rPr>
        <w:t xml:space="preserve">– Departamento de Planejamento e Controle; </w:t>
      </w:r>
    </w:p>
    <w:p w14:paraId="6A1BDF94" w14:textId="2ED01EAC" w:rsidR="002E5B84" w:rsidRPr="004F015F" w:rsidRDefault="002E5B84" w:rsidP="00737D4C">
      <w:pPr>
        <w:spacing w:after="120" w:line="360" w:lineRule="auto"/>
        <w:ind w:firstLine="567"/>
        <w:jc w:val="both"/>
        <w:rPr>
          <w:rFonts w:ascii="Arial Narrow" w:hAnsi="Arial Narrow"/>
          <w:sz w:val="24"/>
          <w:szCs w:val="24"/>
        </w:rPr>
      </w:pPr>
      <w:r w:rsidRPr="002E5B84">
        <w:rPr>
          <w:rFonts w:ascii="Arial Narrow" w:hAnsi="Arial Narrow"/>
          <w:sz w:val="24"/>
          <w:szCs w:val="24"/>
        </w:rPr>
        <w:t>Graciela Alvarez - Assessoria de Comunicação</w:t>
      </w:r>
      <w:r>
        <w:rPr>
          <w:rFonts w:ascii="Arial Narrow" w:hAnsi="Arial Narrow"/>
          <w:sz w:val="24"/>
          <w:szCs w:val="24"/>
        </w:rPr>
        <w:t>.</w:t>
      </w:r>
    </w:p>
    <w:p w14:paraId="554EAE42" w14:textId="6A071753" w:rsidR="005528B4" w:rsidRPr="00703FBF" w:rsidRDefault="005528B4" w:rsidP="008D7392">
      <w:pPr>
        <w:pStyle w:val="PargrafodaLista"/>
        <w:numPr>
          <w:ilvl w:val="0"/>
          <w:numId w:val="9"/>
        </w:numPr>
        <w:spacing w:before="240" w:line="360" w:lineRule="auto"/>
        <w:jc w:val="both"/>
        <w:rPr>
          <w:rFonts w:ascii="Arial Narrow" w:hAnsi="Arial Narrow"/>
          <w:b/>
          <w:bCs/>
          <w:sz w:val="24"/>
          <w:szCs w:val="24"/>
        </w:rPr>
      </w:pPr>
      <w:r w:rsidRPr="00703FBF">
        <w:rPr>
          <w:rFonts w:ascii="Arial Narrow" w:hAnsi="Arial Narrow"/>
          <w:b/>
          <w:bCs/>
          <w:sz w:val="24"/>
          <w:szCs w:val="24"/>
        </w:rPr>
        <w:t>DESCRIÇÃO DOS SERVIÇOS DEMANDADOS</w:t>
      </w:r>
    </w:p>
    <w:p w14:paraId="7FF0CA55" w14:textId="1E03D200" w:rsidR="00D27C62" w:rsidRDefault="00D27C62" w:rsidP="008D7392">
      <w:pPr>
        <w:spacing w:before="240" w:line="360" w:lineRule="auto"/>
        <w:ind w:firstLine="567"/>
        <w:jc w:val="both"/>
        <w:rPr>
          <w:rFonts w:ascii="Arial Narrow" w:hAnsi="Arial Narrow"/>
          <w:sz w:val="24"/>
          <w:szCs w:val="24"/>
        </w:rPr>
      </w:pPr>
      <w:r>
        <w:rPr>
          <w:rFonts w:ascii="Arial Narrow" w:hAnsi="Arial Narrow"/>
          <w:sz w:val="24"/>
          <w:szCs w:val="24"/>
        </w:rPr>
        <w:t xml:space="preserve">Para a perfeita execução dos serviços </w:t>
      </w:r>
      <w:r w:rsidR="00703FBF">
        <w:rPr>
          <w:rFonts w:ascii="Arial Narrow" w:hAnsi="Arial Narrow"/>
          <w:sz w:val="24"/>
          <w:szCs w:val="24"/>
        </w:rPr>
        <w:t>programados</w:t>
      </w:r>
      <w:r>
        <w:rPr>
          <w:rFonts w:ascii="Arial Narrow" w:hAnsi="Arial Narrow"/>
          <w:sz w:val="24"/>
          <w:szCs w:val="24"/>
        </w:rPr>
        <w:t xml:space="preserve"> para realização das ações do CREMEB Presente! será necessária a prestação dos seguintes serviços: </w:t>
      </w:r>
    </w:p>
    <w:p w14:paraId="63BB8101" w14:textId="1F23BDC0" w:rsidR="0085700C" w:rsidRDefault="00095092" w:rsidP="008D7392">
      <w:pPr>
        <w:pStyle w:val="PargrafodaLista"/>
        <w:numPr>
          <w:ilvl w:val="1"/>
          <w:numId w:val="9"/>
        </w:numPr>
        <w:spacing w:before="240" w:line="360" w:lineRule="auto"/>
        <w:ind w:left="0" w:firstLine="0"/>
        <w:jc w:val="both"/>
        <w:rPr>
          <w:rFonts w:ascii="Arial Narrow" w:hAnsi="Arial Narrow"/>
          <w:b/>
          <w:bCs/>
          <w:sz w:val="24"/>
          <w:szCs w:val="24"/>
        </w:rPr>
      </w:pPr>
      <w:r>
        <w:rPr>
          <w:rFonts w:ascii="Arial Narrow" w:hAnsi="Arial Narrow"/>
          <w:b/>
          <w:bCs/>
          <w:sz w:val="24"/>
          <w:szCs w:val="24"/>
        </w:rPr>
        <w:t xml:space="preserve">SERVIÇO DE </w:t>
      </w:r>
      <w:r w:rsidRPr="00974964">
        <w:rPr>
          <w:rFonts w:ascii="Arial Narrow" w:hAnsi="Arial Narrow"/>
          <w:b/>
          <w:bCs/>
          <w:sz w:val="24"/>
          <w:szCs w:val="24"/>
        </w:rPr>
        <w:t>TRANSFER</w:t>
      </w:r>
    </w:p>
    <w:p w14:paraId="52255B72" w14:textId="4E4B7110" w:rsidR="00974964" w:rsidRPr="00624373" w:rsidRDefault="00013347" w:rsidP="00FC124D">
      <w:pPr>
        <w:pStyle w:val="PargrafodaLista"/>
        <w:numPr>
          <w:ilvl w:val="2"/>
          <w:numId w:val="14"/>
        </w:numPr>
        <w:tabs>
          <w:tab w:val="left" w:pos="851"/>
        </w:tabs>
        <w:spacing w:before="240" w:line="360" w:lineRule="auto"/>
        <w:ind w:hanging="436"/>
        <w:jc w:val="both"/>
        <w:rPr>
          <w:rFonts w:ascii="Arial Narrow" w:hAnsi="Arial Narrow"/>
          <w:b/>
          <w:bCs/>
          <w:sz w:val="24"/>
          <w:szCs w:val="24"/>
        </w:rPr>
      </w:pPr>
      <w:proofErr w:type="spellStart"/>
      <w:r w:rsidRPr="00095092">
        <w:rPr>
          <w:rFonts w:ascii="Arial Narrow" w:hAnsi="Arial Narrow"/>
          <w:b/>
          <w:bCs/>
          <w:sz w:val="24"/>
          <w:szCs w:val="24"/>
        </w:rPr>
        <w:t>Transfer</w:t>
      </w:r>
      <w:proofErr w:type="spellEnd"/>
      <w:r w:rsidR="003C3C0F" w:rsidRPr="00095092">
        <w:rPr>
          <w:rFonts w:ascii="Arial Narrow" w:hAnsi="Arial Narrow"/>
          <w:b/>
          <w:bCs/>
          <w:sz w:val="24"/>
          <w:szCs w:val="24"/>
        </w:rPr>
        <w:t>:</w:t>
      </w:r>
      <w:r w:rsidRPr="00095092">
        <w:rPr>
          <w:rFonts w:ascii="Arial Narrow" w:hAnsi="Arial Narrow"/>
          <w:b/>
          <w:bCs/>
          <w:sz w:val="24"/>
          <w:szCs w:val="24"/>
        </w:rPr>
        <w:t xml:space="preserve"> Locação de 02 (duas) vans climatizadas</w:t>
      </w:r>
      <w:r w:rsidR="00703FBF" w:rsidRPr="00095092">
        <w:rPr>
          <w:rFonts w:ascii="Arial Narrow" w:hAnsi="Arial Narrow"/>
          <w:b/>
          <w:bCs/>
          <w:sz w:val="24"/>
          <w:szCs w:val="24"/>
        </w:rPr>
        <w:t>,</w:t>
      </w:r>
      <w:r w:rsidRPr="00095092">
        <w:rPr>
          <w:rFonts w:ascii="Arial Narrow" w:hAnsi="Arial Narrow"/>
          <w:b/>
          <w:bCs/>
          <w:sz w:val="24"/>
          <w:szCs w:val="24"/>
        </w:rPr>
        <w:t xml:space="preserve"> com motoristas </w:t>
      </w:r>
      <w:r w:rsidR="00974964" w:rsidRPr="00095092">
        <w:rPr>
          <w:rFonts w:ascii="Arial Narrow" w:hAnsi="Arial Narrow"/>
          <w:b/>
          <w:bCs/>
          <w:sz w:val="24"/>
          <w:szCs w:val="24"/>
        </w:rPr>
        <w:t xml:space="preserve">regularmente habilitados e uniformizados, </w:t>
      </w:r>
      <w:r w:rsidR="00703FBF" w:rsidRPr="00095092">
        <w:rPr>
          <w:rFonts w:ascii="Arial Narrow" w:hAnsi="Arial Narrow"/>
          <w:b/>
          <w:bCs/>
          <w:sz w:val="24"/>
          <w:szCs w:val="24"/>
        </w:rPr>
        <w:t>para transporte de médicos conselheiros e servidores do CREMEB</w:t>
      </w:r>
      <w:r w:rsidR="003C3C0F" w:rsidRPr="00095092">
        <w:rPr>
          <w:rFonts w:ascii="Arial Narrow" w:hAnsi="Arial Narrow"/>
          <w:b/>
          <w:bCs/>
          <w:sz w:val="24"/>
          <w:szCs w:val="24"/>
        </w:rPr>
        <w:t xml:space="preserve">. </w:t>
      </w:r>
    </w:p>
    <w:p w14:paraId="3F3D5857" w14:textId="0BE82675" w:rsidR="00FC124D" w:rsidRPr="00CF33C7" w:rsidRDefault="00624373" w:rsidP="00FD353B">
      <w:pPr>
        <w:pStyle w:val="PargrafodaLista"/>
        <w:tabs>
          <w:tab w:val="left" w:pos="851"/>
        </w:tabs>
        <w:spacing w:before="240" w:line="360" w:lineRule="auto"/>
        <w:jc w:val="both"/>
        <w:rPr>
          <w:rFonts w:ascii="Arial Narrow" w:hAnsi="Arial Narrow"/>
          <w:b/>
          <w:bCs/>
          <w:sz w:val="24"/>
          <w:szCs w:val="24"/>
        </w:rPr>
      </w:pPr>
      <w:r w:rsidRPr="00CF33C7">
        <w:rPr>
          <w:rFonts w:ascii="Arial Narrow" w:hAnsi="Arial Narrow"/>
          <w:b/>
          <w:bCs/>
          <w:sz w:val="24"/>
          <w:szCs w:val="24"/>
        </w:rPr>
        <w:t xml:space="preserve">Especificação do Veículo: </w:t>
      </w:r>
      <w:r w:rsidRPr="00CF33C7">
        <w:rPr>
          <w:rFonts w:ascii="Arial Narrow" w:hAnsi="Arial Narrow"/>
          <w:sz w:val="24"/>
          <w:szCs w:val="24"/>
        </w:rPr>
        <w:t>Veículo tipo Van com fabricação mínima 2020, ar-condicionado, regularmente licenciado e de propriedade da Contratada com comprovação de CRLV, com capacidade mínima para 15 (quinze) passageiros, excluindo o motorista, poltronas reclináveis com capa higiênica na altura da cabeça, cortinas, janelas com películas, som ambiente, cinto de segurança, em perfeito estado de conservação, funcionamento e em condições de segurança. Veículo com seguro total, contra danos materiais e pessoais, seguro obrigatório do veículo e para passageiros (responsabilidade civil) cobertura para usuários e terceiros</w:t>
      </w:r>
      <w:r w:rsidR="008F7D34" w:rsidRPr="00CF33C7">
        <w:rPr>
          <w:rFonts w:ascii="Arial Narrow" w:hAnsi="Arial Narrow"/>
          <w:sz w:val="24"/>
          <w:szCs w:val="24"/>
        </w:rPr>
        <w:t xml:space="preserve">; despesas de combustível, pedágio ou quaisquer taxas, impostos e/ou outros inerentes à prestação do serviço, </w:t>
      </w:r>
      <w:r w:rsidR="008F7D34" w:rsidRPr="00CF33C7">
        <w:rPr>
          <w:rFonts w:ascii="Arial Narrow" w:hAnsi="Arial Narrow"/>
          <w:sz w:val="24"/>
          <w:szCs w:val="24"/>
        </w:rPr>
        <w:lastRenderedPageBreak/>
        <w:t>serão por conta da CONTRATADA</w:t>
      </w:r>
      <w:r w:rsidRPr="00CF33C7">
        <w:rPr>
          <w:rFonts w:ascii="Arial Narrow" w:hAnsi="Arial Narrow"/>
          <w:sz w:val="24"/>
          <w:szCs w:val="24"/>
        </w:rPr>
        <w:t xml:space="preserve">. </w:t>
      </w:r>
      <w:r w:rsidRPr="00CF33C7">
        <w:rPr>
          <w:rFonts w:ascii="Arial Narrow" w:hAnsi="Arial Narrow"/>
          <w:b/>
          <w:bCs/>
          <w:sz w:val="24"/>
          <w:szCs w:val="24"/>
        </w:rPr>
        <w:t>Motorista</w:t>
      </w:r>
      <w:r w:rsidRPr="00CF33C7">
        <w:rPr>
          <w:rFonts w:ascii="Arial Narrow" w:hAnsi="Arial Narrow"/>
          <w:sz w:val="24"/>
          <w:szCs w:val="24"/>
        </w:rPr>
        <w:t>: Comprovação do período mínimo de 03 (três) anos de experiência, devidamente habilitado, fardamento adequado</w:t>
      </w:r>
      <w:r w:rsidR="00FD353B" w:rsidRPr="00CF33C7">
        <w:rPr>
          <w:rFonts w:ascii="Arial Narrow" w:hAnsi="Arial Narrow"/>
          <w:sz w:val="24"/>
          <w:szCs w:val="24"/>
        </w:rPr>
        <w:t xml:space="preserve"> vestimenta formal </w:t>
      </w:r>
      <w:proofErr w:type="gramStart"/>
      <w:r w:rsidR="00FD353B" w:rsidRPr="00CF33C7">
        <w:rPr>
          <w:rFonts w:ascii="Arial Narrow" w:hAnsi="Arial Narrow"/>
          <w:sz w:val="24"/>
          <w:szCs w:val="24"/>
        </w:rPr>
        <w:t>social;</w:t>
      </w:r>
      <w:r w:rsidRPr="00CF33C7">
        <w:rPr>
          <w:rFonts w:ascii="Arial Narrow" w:hAnsi="Arial Narrow"/>
          <w:sz w:val="24"/>
          <w:szCs w:val="24"/>
        </w:rPr>
        <w:t>,</w:t>
      </w:r>
      <w:proofErr w:type="gramEnd"/>
      <w:r w:rsidRPr="00CF33C7">
        <w:rPr>
          <w:rFonts w:ascii="Arial Narrow" w:hAnsi="Arial Narrow"/>
          <w:sz w:val="24"/>
          <w:szCs w:val="24"/>
        </w:rPr>
        <w:t xml:space="preserve"> crachá de identificação, com certificado de treinamento em direção defensiva conforme legislação em vigor, com aparelho celular para contato e devidamente enquadrado ao CTB (Código de Trânsito Brasileiro).</w:t>
      </w:r>
    </w:p>
    <w:p w14:paraId="45502612" w14:textId="64DED191" w:rsidR="00974964" w:rsidRDefault="00974964" w:rsidP="00FC124D">
      <w:pPr>
        <w:pStyle w:val="PargrafodaLista"/>
        <w:numPr>
          <w:ilvl w:val="3"/>
          <w:numId w:val="9"/>
        </w:numPr>
        <w:spacing w:before="240" w:line="360" w:lineRule="auto"/>
        <w:jc w:val="both"/>
        <w:rPr>
          <w:rFonts w:ascii="Arial Narrow" w:hAnsi="Arial Narrow"/>
          <w:sz w:val="24"/>
          <w:szCs w:val="24"/>
        </w:rPr>
      </w:pPr>
      <w:r>
        <w:rPr>
          <w:rFonts w:ascii="Arial Narrow" w:hAnsi="Arial Narrow"/>
          <w:sz w:val="24"/>
          <w:szCs w:val="24"/>
        </w:rPr>
        <w:t xml:space="preserve">Roteiro: </w:t>
      </w:r>
      <w:r w:rsidR="00703FBF" w:rsidRPr="003C3C0F">
        <w:rPr>
          <w:rFonts w:ascii="Arial Narrow" w:hAnsi="Arial Narrow"/>
          <w:sz w:val="24"/>
          <w:szCs w:val="24"/>
        </w:rPr>
        <w:t xml:space="preserve">Salvador </w:t>
      </w:r>
      <w:proofErr w:type="gramStart"/>
      <w:r>
        <w:rPr>
          <w:rFonts w:ascii="Arial Narrow" w:hAnsi="Arial Narrow"/>
          <w:sz w:val="24"/>
          <w:szCs w:val="24"/>
        </w:rPr>
        <w:t>x</w:t>
      </w:r>
      <w:proofErr w:type="gramEnd"/>
      <w:r w:rsidR="00703FBF" w:rsidRPr="003C3C0F">
        <w:rPr>
          <w:rFonts w:ascii="Arial Narrow" w:hAnsi="Arial Narrow"/>
          <w:sz w:val="24"/>
          <w:szCs w:val="24"/>
        </w:rPr>
        <w:t xml:space="preserve"> Santo </w:t>
      </w:r>
      <w:r w:rsidR="003C3C0F" w:rsidRPr="003C3C0F">
        <w:rPr>
          <w:rFonts w:ascii="Arial Narrow" w:hAnsi="Arial Narrow"/>
          <w:sz w:val="24"/>
          <w:szCs w:val="24"/>
        </w:rPr>
        <w:t>Antônio</w:t>
      </w:r>
      <w:r w:rsidR="00703FBF" w:rsidRPr="003C3C0F">
        <w:rPr>
          <w:rFonts w:ascii="Arial Narrow" w:hAnsi="Arial Narrow"/>
          <w:sz w:val="24"/>
          <w:szCs w:val="24"/>
        </w:rPr>
        <w:t xml:space="preserve"> de Jesus</w:t>
      </w:r>
      <w:r w:rsidR="003C3C0F">
        <w:rPr>
          <w:rFonts w:ascii="Arial Narrow" w:hAnsi="Arial Narrow"/>
          <w:sz w:val="24"/>
          <w:szCs w:val="24"/>
        </w:rPr>
        <w:t xml:space="preserve"> </w:t>
      </w:r>
      <w:r>
        <w:rPr>
          <w:rFonts w:ascii="Arial Narrow" w:hAnsi="Arial Narrow"/>
          <w:sz w:val="24"/>
          <w:szCs w:val="24"/>
        </w:rPr>
        <w:t>(</w:t>
      </w:r>
      <w:r w:rsidR="003C3C0F">
        <w:rPr>
          <w:rFonts w:ascii="Arial Narrow" w:hAnsi="Arial Narrow"/>
          <w:sz w:val="24"/>
          <w:szCs w:val="24"/>
        </w:rPr>
        <w:t>ficando a disposição da instituição</w:t>
      </w:r>
      <w:r>
        <w:rPr>
          <w:rFonts w:ascii="Arial Narrow" w:hAnsi="Arial Narrow"/>
          <w:sz w:val="24"/>
          <w:szCs w:val="24"/>
        </w:rPr>
        <w:t>);</w:t>
      </w:r>
    </w:p>
    <w:p w14:paraId="12FF9AC5" w14:textId="767481CB" w:rsidR="00D27C62" w:rsidRPr="00CF33C7" w:rsidRDefault="00EF7FB1" w:rsidP="00FC124D">
      <w:pPr>
        <w:pStyle w:val="PargrafodaLista"/>
        <w:numPr>
          <w:ilvl w:val="3"/>
          <w:numId w:val="9"/>
        </w:numPr>
        <w:spacing w:before="240" w:line="360" w:lineRule="auto"/>
        <w:jc w:val="both"/>
        <w:rPr>
          <w:rFonts w:ascii="Arial Narrow" w:hAnsi="Arial Narrow"/>
          <w:sz w:val="24"/>
          <w:szCs w:val="24"/>
        </w:rPr>
      </w:pPr>
      <w:r w:rsidRPr="00CF33C7">
        <w:rPr>
          <w:rFonts w:ascii="Arial Narrow" w:hAnsi="Arial Narrow"/>
          <w:sz w:val="24"/>
          <w:szCs w:val="24"/>
        </w:rPr>
        <w:t>Ida Van 01</w:t>
      </w:r>
      <w:r w:rsidR="00974964" w:rsidRPr="00CF33C7">
        <w:rPr>
          <w:rFonts w:ascii="Arial Narrow" w:hAnsi="Arial Narrow"/>
          <w:sz w:val="24"/>
          <w:szCs w:val="24"/>
        </w:rPr>
        <w:t>:</w:t>
      </w:r>
      <w:r w:rsidR="00703FBF" w:rsidRPr="00CF33C7">
        <w:rPr>
          <w:rFonts w:ascii="Arial Narrow" w:hAnsi="Arial Narrow"/>
          <w:sz w:val="24"/>
          <w:szCs w:val="24"/>
        </w:rPr>
        <w:t xml:space="preserve"> saída dia 13 de ju</w:t>
      </w:r>
      <w:r w:rsidR="00974964" w:rsidRPr="00CF33C7">
        <w:rPr>
          <w:rFonts w:ascii="Arial Narrow" w:hAnsi="Arial Narrow"/>
          <w:sz w:val="24"/>
          <w:szCs w:val="24"/>
        </w:rPr>
        <w:t>l</w:t>
      </w:r>
      <w:r w:rsidR="00703FBF" w:rsidRPr="00CF33C7">
        <w:rPr>
          <w:rFonts w:ascii="Arial Narrow" w:hAnsi="Arial Narrow"/>
          <w:sz w:val="24"/>
          <w:szCs w:val="24"/>
        </w:rPr>
        <w:t>ho de 2022 (quarta-feira)</w:t>
      </w:r>
      <w:r w:rsidR="00974964" w:rsidRPr="00CF33C7">
        <w:rPr>
          <w:rFonts w:ascii="Arial Narrow" w:hAnsi="Arial Narrow"/>
          <w:sz w:val="24"/>
          <w:szCs w:val="24"/>
        </w:rPr>
        <w:t xml:space="preserve"> as </w:t>
      </w:r>
      <w:r w:rsidR="00FA403D" w:rsidRPr="00CF33C7">
        <w:rPr>
          <w:rFonts w:ascii="Arial Narrow" w:hAnsi="Arial Narrow"/>
          <w:sz w:val="24"/>
          <w:szCs w:val="24"/>
        </w:rPr>
        <w:t>15</w:t>
      </w:r>
      <w:r w:rsidR="00974964" w:rsidRPr="00CF33C7">
        <w:rPr>
          <w:rFonts w:ascii="Arial Narrow" w:hAnsi="Arial Narrow"/>
          <w:sz w:val="24"/>
          <w:szCs w:val="24"/>
        </w:rPr>
        <w:t>h00m</w:t>
      </w:r>
      <w:r w:rsidR="00FA403D" w:rsidRPr="00CF33C7">
        <w:rPr>
          <w:rFonts w:ascii="Arial Narrow" w:hAnsi="Arial Narrow"/>
          <w:sz w:val="24"/>
          <w:szCs w:val="24"/>
        </w:rPr>
        <w:t xml:space="preserve"> – Sede do CREMEB</w:t>
      </w:r>
      <w:r w:rsidR="00974964" w:rsidRPr="00CF33C7">
        <w:rPr>
          <w:rFonts w:ascii="Arial Narrow" w:hAnsi="Arial Narrow"/>
          <w:sz w:val="24"/>
          <w:szCs w:val="24"/>
        </w:rPr>
        <w:t>;</w:t>
      </w:r>
    </w:p>
    <w:p w14:paraId="004FDC9A" w14:textId="6B535843" w:rsidR="00974964" w:rsidRDefault="00EF7FB1" w:rsidP="00FC124D">
      <w:pPr>
        <w:pStyle w:val="PargrafodaLista"/>
        <w:numPr>
          <w:ilvl w:val="3"/>
          <w:numId w:val="9"/>
        </w:numPr>
        <w:spacing w:before="240" w:line="360" w:lineRule="auto"/>
        <w:jc w:val="both"/>
        <w:rPr>
          <w:rFonts w:ascii="Arial Narrow" w:hAnsi="Arial Narrow"/>
          <w:sz w:val="24"/>
          <w:szCs w:val="24"/>
        </w:rPr>
      </w:pPr>
      <w:r>
        <w:rPr>
          <w:rFonts w:ascii="Arial Narrow" w:hAnsi="Arial Narrow"/>
          <w:sz w:val="24"/>
          <w:szCs w:val="24"/>
        </w:rPr>
        <w:t xml:space="preserve">Ida </w:t>
      </w:r>
      <w:r w:rsidR="00974964">
        <w:rPr>
          <w:rFonts w:ascii="Arial Narrow" w:hAnsi="Arial Narrow"/>
          <w:sz w:val="24"/>
          <w:szCs w:val="24"/>
        </w:rPr>
        <w:t>Van</w:t>
      </w:r>
      <w:r>
        <w:rPr>
          <w:rFonts w:ascii="Arial Narrow" w:hAnsi="Arial Narrow"/>
          <w:sz w:val="24"/>
          <w:szCs w:val="24"/>
        </w:rPr>
        <w:t xml:space="preserve"> 02</w:t>
      </w:r>
      <w:r w:rsidR="00974964">
        <w:rPr>
          <w:rFonts w:ascii="Arial Narrow" w:hAnsi="Arial Narrow"/>
          <w:sz w:val="24"/>
          <w:szCs w:val="24"/>
        </w:rPr>
        <w:t>: saída dia 1</w:t>
      </w:r>
      <w:r w:rsidR="00CF33C7">
        <w:rPr>
          <w:rFonts w:ascii="Arial Narrow" w:hAnsi="Arial Narrow"/>
          <w:sz w:val="24"/>
          <w:szCs w:val="24"/>
        </w:rPr>
        <w:t xml:space="preserve">3 </w:t>
      </w:r>
      <w:r w:rsidR="00974964">
        <w:rPr>
          <w:rFonts w:ascii="Arial Narrow" w:hAnsi="Arial Narrow"/>
          <w:sz w:val="24"/>
          <w:szCs w:val="24"/>
        </w:rPr>
        <w:t xml:space="preserve">de julho de 2022 (quinta-feira) as </w:t>
      </w:r>
      <w:r w:rsidR="00CF33C7">
        <w:rPr>
          <w:rFonts w:ascii="Arial Narrow" w:hAnsi="Arial Narrow"/>
          <w:sz w:val="24"/>
          <w:szCs w:val="24"/>
        </w:rPr>
        <w:t>15h00</w:t>
      </w:r>
      <w:r w:rsidR="00FA403D">
        <w:rPr>
          <w:rFonts w:ascii="Arial Narrow" w:hAnsi="Arial Narrow"/>
          <w:sz w:val="24"/>
          <w:szCs w:val="24"/>
        </w:rPr>
        <w:t xml:space="preserve"> – Sede do CREMEB; </w:t>
      </w:r>
    </w:p>
    <w:p w14:paraId="3515A832" w14:textId="72BB2D1B" w:rsidR="00974964" w:rsidRDefault="007230B7" w:rsidP="00FC124D">
      <w:pPr>
        <w:pStyle w:val="PargrafodaLista"/>
        <w:numPr>
          <w:ilvl w:val="3"/>
          <w:numId w:val="9"/>
        </w:numPr>
        <w:spacing w:before="240" w:line="360" w:lineRule="auto"/>
        <w:jc w:val="both"/>
        <w:rPr>
          <w:rFonts w:ascii="Arial Narrow" w:hAnsi="Arial Narrow"/>
          <w:sz w:val="24"/>
          <w:szCs w:val="24"/>
        </w:rPr>
      </w:pPr>
      <w:r>
        <w:rPr>
          <w:rFonts w:ascii="Arial Narrow" w:hAnsi="Arial Narrow"/>
          <w:sz w:val="24"/>
          <w:szCs w:val="24"/>
        </w:rPr>
        <w:t>Principais p</w:t>
      </w:r>
      <w:r w:rsidR="005B612E">
        <w:rPr>
          <w:rFonts w:ascii="Arial Narrow" w:hAnsi="Arial Narrow"/>
          <w:sz w:val="24"/>
          <w:szCs w:val="24"/>
        </w:rPr>
        <w:t xml:space="preserve">ontos de deslocamento em Santo Antônio de Jesus: Hotel Parati; Hospital Regional de SAJ; Shopping </w:t>
      </w:r>
      <w:proofErr w:type="spellStart"/>
      <w:r w:rsidR="005B612E">
        <w:rPr>
          <w:rFonts w:ascii="Arial Narrow" w:hAnsi="Arial Narrow"/>
          <w:sz w:val="24"/>
          <w:szCs w:val="24"/>
        </w:rPr>
        <w:t>Itaguari</w:t>
      </w:r>
      <w:proofErr w:type="spellEnd"/>
      <w:r w:rsidR="005B612E">
        <w:rPr>
          <w:rFonts w:ascii="Arial Narrow" w:hAnsi="Arial Narrow"/>
          <w:sz w:val="24"/>
          <w:szCs w:val="24"/>
        </w:rPr>
        <w:t xml:space="preserve">; </w:t>
      </w:r>
      <w:r>
        <w:rPr>
          <w:rFonts w:ascii="Arial Narrow" w:hAnsi="Arial Narrow"/>
          <w:sz w:val="24"/>
          <w:szCs w:val="24"/>
        </w:rPr>
        <w:t>Universidade Federal do Recôncavo da Bahia-UFRB;</w:t>
      </w:r>
      <w:r w:rsidR="00EF7FB1">
        <w:rPr>
          <w:rFonts w:ascii="Arial Narrow" w:hAnsi="Arial Narrow"/>
          <w:sz w:val="24"/>
          <w:szCs w:val="24"/>
        </w:rPr>
        <w:t xml:space="preserve"> Hospital INCAR;</w:t>
      </w:r>
      <w:r w:rsidR="00CF33C7">
        <w:rPr>
          <w:rFonts w:ascii="Arial Narrow" w:hAnsi="Arial Narrow"/>
          <w:sz w:val="24"/>
          <w:szCs w:val="24"/>
        </w:rPr>
        <w:t xml:space="preserve"> Estimativa de km rodados por van no município: 100km </w:t>
      </w:r>
    </w:p>
    <w:p w14:paraId="281C8122" w14:textId="3A59CE5E" w:rsidR="00FA403D" w:rsidRDefault="00EF7FB1" w:rsidP="00FC124D">
      <w:pPr>
        <w:pStyle w:val="PargrafodaLista"/>
        <w:numPr>
          <w:ilvl w:val="3"/>
          <w:numId w:val="9"/>
        </w:numPr>
        <w:spacing w:before="240" w:line="360" w:lineRule="auto"/>
        <w:jc w:val="both"/>
        <w:rPr>
          <w:rFonts w:ascii="Arial Narrow" w:hAnsi="Arial Narrow"/>
          <w:sz w:val="24"/>
          <w:szCs w:val="24"/>
        </w:rPr>
      </w:pPr>
      <w:r>
        <w:rPr>
          <w:rFonts w:ascii="Arial Narrow" w:hAnsi="Arial Narrow"/>
          <w:sz w:val="24"/>
          <w:szCs w:val="24"/>
        </w:rPr>
        <w:t>Retorno Van 01</w:t>
      </w:r>
      <w:r w:rsidR="00FA403D">
        <w:rPr>
          <w:rFonts w:ascii="Arial Narrow" w:hAnsi="Arial Narrow"/>
          <w:sz w:val="24"/>
          <w:szCs w:val="24"/>
        </w:rPr>
        <w:t xml:space="preserve">: </w:t>
      </w:r>
      <w:r>
        <w:rPr>
          <w:rFonts w:ascii="Arial Narrow" w:hAnsi="Arial Narrow"/>
          <w:sz w:val="24"/>
          <w:szCs w:val="24"/>
        </w:rPr>
        <w:t>saída</w:t>
      </w:r>
      <w:r w:rsidR="00FA403D">
        <w:rPr>
          <w:rFonts w:ascii="Arial Narrow" w:hAnsi="Arial Narrow"/>
          <w:sz w:val="24"/>
          <w:szCs w:val="24"/>
        </w:rPr>
        <w:t>1</w:t>
      </w:r>
      <w:r>
        <w:rPr>
          <w:rFonts w:ascii="Arial Narrow" w:hAnsi="Arial Narrow"/>
          <w:sz w:val="24"/>
          <w:szCs w:val="24"/>
        </w:rPr>
        <w:t>5</w:t>
      </w:r>
      <w:r w:rsidR="00FA403D">
        <w:rPr>
          <w:rFonts w:ascii="Arial Narrow" w:hAnsi="Arial Narrow"/>
          <w:sz w:val="24"/>
          <w:szCs w:val="24"/>
        </w:rPr>
        <w:t xml:space="preserve"> de julho de 2022 (sexta-feira) as </w:t>
      </w:r>
      <w:r>
        <w:rPr>
          <w:rFonts w:ascii="Arial Narrow" w:hAnsi="Arial Narrow"/>
          <w:sz w:val="24"/>
          <w:szCs w:val="24"/>
        </w:rPr>
        <w:t>18</w:t>
      </w:r>
      <w:r w:rsidR="00FA403D">
        <w:rPr>
          <w:rFonts w:ascii="Arial Narrow" w:hAnsi="Arial Narrow"/>
          <w:sz w:val="24"/>
          <w:szCs w:val="24"/>
        </w:rPr>
        <w:t>h00m – Hotel Parati X Sede CREMEB;</w:t>
      </w:r>
    </w:p>
    <w:p w14:paraId="5B73E3B0" w14:textId="7D3BF8C2" w:rsidR="00EF7FB1" w:rsidRDefault="00EF7FB1" w:rsidP="00FC124D">
      <w:pPr>
        <w:pStyle w:val="PargrafodaLista"/>
        <w:numPr>
          <w:ilvl w:val="3"/>
          <w:numId w:val="9"/>
        </w:numPr>
        <w:spacing w:before="240" w:line="360" w:lineRule="auto"/>
        <w:jc w:val="both"/>
        <w:rPr>
          <w:rFonts w:ascii="Arial Narrow" w:hAnsi="Arial Narrow"/>
          <w:sz w:val="24"/>
          <w:szCs w:val="24"/>
        </w:rPr>
      </w:pPr>
      <w:r>
        <w:rPr>
          <w:rFonts w:ascii="Arial Narrow" w:hAnsi="Arial Narrow"/>
          <w:sz w:val="24"/>
          <w:szCs w:val="24"/>
        </w:rPr>
        <w:t>Retorno Van 02: 15 de julho de 2022 (sexta-feira) as 07h00m – Hotel Parati X Sede CREMEB;</w:t>
      </w:r>
    </w:p>
    <w:p w14:paraId="00C31C39" w14:textId="7A392AA7" w:rsidR="00737D4C" w:rsidRPr="00CF5C12" w:rsidRDefault="00737D4C" w:rsidP="00737D4C">
      <w:pPr>
        <w:pStyle w:val="PargrafodaLista"/>
        <w:numPr>
          <w:ilvl w:val="3"/>
          <w:numId w:val="9"/>
        </w:numPr>
        <w:spacing w:before="240" w:line="360" w:lineRule="auto"/>
        <w:jc w:val="both"/>
        <w:rPr>
          <w:rFonts w:ascii="Arial Narrow" w:hAnsi="Arial Narrow"/>
          <w:sz w:val="24"/>
          <w:szCs w:val="24"/>
        </w:rPr>
      </w:pPr>
      <w:r w:rsidRPr="00CF5C12">
        <w:rPr>
          <w:rFonts w:ascii="Arial Narrow" w:hAnsi="Arial Narrow"/>
          <w:sz w:val="24"/>
          <w:szCs w:val="24"/>
        </w:rPr>
        <w:t>O horário de apresentação do condutor e do veículo, quando solicitado, no local de partida, deverá anteceder no mínimo 20 minutos ao horário programado.</w:t>
      </w:r>
    </w:p>
    <w:p w14:paraId="7E265335" w14:textId="25DE217D" w:rsidR="00737D4C" w:rsidRPr="00CF5C12" w:rsidRDefault="00737D4C" w:rsidP="00737D4C">
      <w:pPr>
        <w:pStyle w:val="PargrafodaLista"/>
        <w:numPr>
          <w:ilvl w:val="3"/>
          <w:numId w:val="9"/>
        </w:numPr>
        <w:spacing w:before="240" w:line="360" w:lineRule="auto"/>
        <w:jc w:val="both"/>
        <w:rPr>
          <w:rFonts w:ascii="Arial Narrow" w:hAnsi="Arial Narrow"/>
          <w:sz w:val="24"/>
          <w:szCs w:val="24"/>
        </w:rPr>
      </w:pPr>
      <w:r w:rsidRPr="00CF5C12">
        <w:rPr>
          <w:rFonts w:ascii="Arial Narrow" w:hAnsi="Arial Narrow"/>
          <w:sz w:val="24"/>
          <w:szCs w:val="24"/>
        </w:rPr>
        <w:t>O(s) veículo(s), com respectivo</w:t>
      </w:r>
      <w:r w:rsidR="006F70E0" w:rsidRPr="00CF5C12">
        <w:rPr>
          <w:rFonts w:ascii="Arial Narrow" w:hAnsi="Arial Narrow"/>
          <w:sz w:val="24"/>
          <w:szCs w:val="24"/>
        </w:rPr>
        <w:t>(s)</w:t>
      </w:r>
      <w:r w:rsidRPr="00CF5C12">
        <w:rPr>
          <w:rFonts w:ascii="Arial Narrow" w:hAnsi="Arial Narrow"/>
          <w:sz w:val="24"/>
          <w:szCs w:val="24"/>
        </w:rPr>
        <w:t xml:space="preserve"> motorista</w:t>
      </w:r>
      <w:r w:rsidR="006F70E0" w:rsidRPr="00CF5C12">
        <w:rPr>
          <w:rFonts w:ascii="Arial Narrow" w:hAnsi="Arial Narrow"/>
          <w:sz w:val="24"/>
          <w:szCs w:val="24"/>
        </w:rPr>
        <w:t>(s)</w:t>
      </w:r>
      <w:r w:rsidRPr="00CF5C12">
        <w:rPr>
          <w:rFonts w:ascii="Arial Narrow" w:hAnsi="Arial Narrow"/>
          <w:sz w:val="24"/>
          <w:szCs w:val="24"/>
        </w:rPr>
        <w:t>, devera(</w:t>
      </w:r>
      <w:proofErr w:type="spellStart"/>
      <w:r w:rsidRPr="00CF5C12">
        <w:rPr>
          <w:rFonts w:ascii="Arial Narrow" w:hAnsi="Arial Narrow"/>
          <w:sz w:val="24"/>
          <w:szCs w:val="24"/>
        </w:rPr>
        <w:t>ão</w:t>
      </w:r>
      <w:proofErr w:type="spellEnd"/>
      <w:r w:rsidRPr="00CF5C12">
        <w:rPr>
          <w:rFonts w:ascii="Arial Narrow" w:hAnsi="Arial Narrow"/>
          <w:sz w:val="24"/>
          <w:szCs w:val="24"/>
        </w:rPr>
        <w:t>) permanecer à disposição do CREMEB</w:t>
      </w:r>
      <w:r w:rsidR="006F70E0" w:rsidRPr="00CF5C12">
        <w:rPr>
          <w:rFonts w:ascii="Arial Narrow" w:hAnsi="Arial Narrow"/>
          <w:sz w:val="24"/>
          <w:szCs w:val="24"/>
        </w:rPr>
        <w:t xml:space="preserve"> para os deslocamentos necessários a logística do evento</w:t>
      </w:r>
      <w:r w:rsidRPr="00CF5C12">
        <w:rPr>
          <w:rFonts w:ascii="Arial Narrow" w:hAnsi="Arial Narrow"/>
          <w:sz w:val="24"/>
          <w:szCs w:val="24"/>
        </w:rPr>
        <w:t>.</w:t>
      </w:r>
    </w:p>
    <w:p w14:paraId="303822F3" w14:textId="36DFEA08" w:rsidR="008F7D34" w:rsidRDefault="008F7D34" w:rsidP="008D7392">
      <w:pPr>
        <w:pStyle w:val="PargrafodaLista"/>
        <w:numPr>
          <w:ilvl w:val="1"/>
          <w:numId w:val="9"/>
        </w:numPr>
        <w:spacing w:before="240" w:line="360" w:lineRule="auto"/>
        <w:ind w:left="0" w:firstLine="0"/>
        <w:jc w:val="both"/>
        <w:rPr>
          <w:rFonts w:ascii="Arial Narrow" w:hAnsi="Arial Narrow"/>
          <w:b/>
          <w:bCs/>
          <w:sz w:val="24"/>
          <w:szCs w:val="24"/>
        </w:rPr>
      </w:pPr>
      <w:r w:rsidRPr="008F1649">
        <w:rPr>
          <w:rFonts w:ascii="Arial Narrow" w:hAnsi="Arial Narrow"/>
          <w:b/>
          <w:bCs/>
          <w:sz w:val="24"/>
          <w:szCs w:val="24"/>
        </w:rPr>
        <w:t>STAND DE ATENDIMENTO</w:t>
      </w:r>
    </w:p>
    <w:p w14:paraId="19BE276D" w14:textId="5338A4E6" w:rsidR="00FA403D" w:rsidRDefault="00FA403D" w:rsidP="008F7D34">
      <w:pPr>
        <w:pStyle w:val="PargrafodaLista"/>
        <w:numPr>
          <w:ilvl w:val="2"/>
          <w:numId w:val="15"/>
        </w:numPr>
        <w:spacing w:before="240" w:line="360" w:lineRule="auto"/>
        <w:jc w:val="both"/>
        <w:rPr>
          <w:rFonts w:ascii="Arial Narrow" w:hAnsi="Arial Narrow"/>
          <w:b/>
          <w:bCs/>
          <w:sz w:val="24"/>
          <w:szCs w:val="24"/>
        </w:rPr>
      </w:pPr>
      <w:r w:rsidRPr="008F1649">
        <w:rPr>
          <w:rFonts w:ascii="Arial Narrow" w:hAnsi="Arial Narrow"/>
          <w:b/>
          <w:bCs/>
          <w:sz w:val="24"/>
          <w:szCs w:val="24"/>
        </w:rPr>
        <w:t xml:space="preserve">Stand de Atendimento: montagem de stand de atendimento para prestação de serviços aos médicos </w:t>
      </w:r>
      <w:r w:rsidR="00EF7FB1">
        <w:rPr>
          <w:rFonts w:ascii="Arial Narrow" w:hAnsi="Arial Narrow"/>
          <w:b/>
          <w:bCs/>
          <w:sz w:val="24"/>
          <w:szCs w:val="24"/>
        </w:rPr>
        <w:t xml:space="preserve">e empresas médicas </w:t>
      </w:r>
      <w:r w:rsidRPr="008F1649">
        <w:rPr>
          <w:rFonts w:ascii="Arial Narrow" w:hAnsi="Arial Narrow"/>
          <w:b/>
          <w:bCs/>
          <w:sz w:val="24"/>
          <w:szCs w:val="24"/>
        </w:rPr>
        <w:t xml:space="preserve">do município de Santo </w:t>
      </w:r>
      <w:r w:rsidR="005E2AA2" w:rsidRPr="008F1649">
        <w:rPr>
          <w:rFonts w:ascii="Arial Narrow" w:hAnsi="Arial Narrow"/>
          <w:b/>
          <w:bCs/>
          <w:sz w:val="24"/>
          <w:szCs w:val="24"/>
        </w:rPr>
        <w:t>Antônio</w:t>
      </w:r>
      <w:r w:rsidRPr="008F1649">
        <w:rPr>
          <w:rFonts w:ascii="Arial Narrow" w:hAnsi="Arial Narrow"/>
          <w:b/>
          <w:bCs/>
          <w:sz w:val="24"/>
          <w:szCs w:val="24"/>
        </w:rPr>
        <w:t xml:space="preserve"> de Jesus</w:t>
      </w:r>
      <w:r w:rsidR="008F1649" w:rsidRPr="008F1649">
        <w:rPr>
          <w:rFonts w:ascii="Arial Narrow" w:hAnsi="Arial Narrow"/>
          <w:b/>
          <w:bCs/>
          <w:sz w:val="24"/>
          <w:szCs w:val="24"/>
        </w:rPr>
        <w:t xml:space="preserve"> e região. </w:t>
      </w:r>
    </w:p>
    <w:p w14:paraId="1955CD76" w14:textId="77777777" w:rsidR="001540DC" w:rsidRDefault="008F1649" w:rsidP="001540DC">
      <w:pPr>
        <w:pStyle w:val="PargrafodaLista"/>
        <w:numPr>
          <w:ilvl w:val="3"/>
          <w:numId w:val="15"/>
        </w:numPr>
        <w:spacing w:before="240" w:line="360" w:lineRule="auto"/>
        <w:jc w:val="both"/>
        <w:rPr>
          <w:rFonts w:ascii="Arial Narrow" w:hAnsi="Arial Narrow"/>
          <w:sz w:val="24"/>
          <w:szCs w:val="24"/>
        </w:rPr>
      </w:pPr>
      <w:bookmarkStart w:id="1" w:name="_Hlk107177536"/>
      <w:r>
        <w:rPr>
          <w:rFonts w:ascii="Arial Narrow" w:hAnsi="Arial Narrow"/>
          <w:sz w:val="24"/>
          <w:szCs w:val="24"/>
        </w:rPr>
        <w:t>Data de montagem: 13 de julho de 2022 (quarta-feira)</w:t>
      </w:r>
    </w:p>
    <w:p w14:paraId="40639767" w14:textId="77777777" w:rsidR="001540DC" w:rsidRDefault="008F1649"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 xml:space="preserve">Local de montagem: Segundo piso do </w:t>
      </w:r>
      <w:r w:rsidR="00543C93" w:rsidRPr="001540DC">
        <w:rPr>
          <w:rFonts w:ascii="Arial Narrow" w:hAnsi="Arial Narrow"/>
          <w:sz w:val="24"/>
          <w:szCs w:val="24"/>
        </w:rPr>
        <w:t>S</w:t>
      </w:r>
      <w:r w:rsidRPr="001540DC">
        <w:rPr>
          <w:rFonts w:ascii="Arial Narrow" w:hAnsi="Arial Narrow"/>
          <w:sz w:val="24"/>
          <w:szCs w:val="24"/>
        </w:rPr>
        <w:t xml:space="preserve">hopping </w:t>
      </w:r>
      <w:proofErr w:type="spellStart"/>
      <w:r w:rsidRPr="001540DC">
        <w:rPr>
          <w:rFonts w:ascii="Arial Narrow" w:hAnsi="Arial Narrow"/>
          <w:sz w:val="24"/>
          <w:szCs w:val="24"/>
        </w:rPr>
        <w:t>Itaguari</w:t>
      </w:r>
      <w:proofErr w:type="spellEnd"/>
      <w:r w:rsidRPr="001540DC">
        <w:rPr>
          <w:rFonts w:ascii="Arial Narrow" w:hAnsi="Arial Narrow"/>
          <w:sz w:val="24"/>
          <w:szCs w:val="24"/>
        </w:rPr>
        <w:t xml:space="preserve">. Próximo ao SAC. </w:t>
      </w:r>
    </w:p>
    <w:p w14:paraId="52C3811E" w14:textId="77777777" w:rsidR="001540DC" w:rsidRDefault="008F1649"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Mobiliário necessário: 02 (duas) mesas</w:t>
      </w:r>
      <w:r w:rsidR="00267ABF" w:rsidRPr="001540DC">
        <w:rPr>
          <w:rFonts w:ascii="Arial Narrow" w:hAnsi="Arial Narrow"/>
          <w:sz w:val="24"/>
          <w:szCs w:val="24"/>
        </w:rPr>
        <w:t xml:space="preserve"> </w:t>
      </w:r>
      <w:r w:rsidRPr="001540DC">
        <w:rPr>
          <w:rFonts w:ascii="Arial Narrow" w:hAnsi="Arial Narrow"/>
          <w:sz w:val="24"/>
          <w:szCs w:val="24"/>
        </w:rPr>
        <w:t>retas para atendimento</w:t>
      </w:r>
      <w:r w:rsidR="00267ABF" w:rsidRPr="001540DC">
        <w:rPr>
          <w:rFonts w:ascii="Arial Narrow" w:hAnsi="Arial Narrow"/>
          <w:sz w:val="24"/>
          <w:szCs w:val="24"/>
        </w:rPr>
        <w:t>, com tampo em madeira</w:t>
      </w:r>
      <w:r w:rsidR="00D55101" w:rsidRPr="001540DC">
        <w:rPr>
          <w:rFonts w:ascii="Arial Narrow" w:hAnsi="Arial Narrow"/>
          <w:sz w:val="24"/>
          <w:szCs w:val="24"/>
        </w:rPr>
        <w:t xml:space="preserve"> ou vidro,</w:t>
      </w:r>
      <w:r w:rsidRPr="001540DC">
        <w:rPr>
          <w:rFonts w:ascii="Arial Narrow" w:hAnsi="Arial Narrow"/>
          <w:sz w:val="24"/>
          <w:szCs w:val="24"/>
        </w:rPr>
        <w:t xml:space="preserve"> medindo 100x</w:t>
      </w:r>
      <w:r w:rsidR="007A3D31" w:rsidRPr="001540DC">
        <w:rPr>
          <w:rFonts w:ascii="Arial Narrow" w:hAnsi="Arial Narrow"/>
          <w:sz w:val="24"/>
          <w:szCs w:val="24"/>
        </w:rPr>
        <w:t>6</w:t>
      </w:r>
      <w:r w:rsidRPr="001540DC">
        <w:rPr>
          <w:rFonts w:ascii="Arial Narrow" w:hAnsi="Arial Narrow"/>
          <w:sz w:val="24"/>
          <w:szCs w:val="24"/>
        </w:rPr>
        <w:t>0cm</w:t>
      </w:r>
      <w:r w:rsidR="007A3D31" w:rsidRPr="001540DC">
        <w:rPr>
          <w:rFonts w:ascii="Arial Narrow" w:hAnsi="Arial Narrow"/>
          <w:sz w:val="24"/>
          <w:szCs w:val="24"/>
        </w:rPr>
        <w:t xml:space="preserve"> (aproximadamente)</w:t>
      </w:r>
      <w:r w:rsidRPr="001540DC">
        <w:rPr>
          <w:rFonts w:ascii="Arial Narrow" w:hAnsi="Arial Narrow"/>
          <w:sz w:val="24"/>
          <w:szCs w:val="24"/>
        </w:rPr>
        <w:t>; 04 (quatro) cadeiras em material resistente, cor</w:t>
      </w:r>
      <w:r w:rsidR="00267ABF" w:rsidRPr="001540DC">
        <w:rPr>
          <w:rFonts w:ascii="Arial Narrow" w:hAnsi="Arial Narrow"/>
          <w:sz w:val="24"/>
          <w:szCs w:val="24"/>
        </w:rPr>
        <w:t>:</w:t>
      </w:r>
      <w:r w:rsidRPr="001540DC">
        <w:rPr>
          <w:rFonts w:ascii="Arial Narrow" w:hAnsi="Arial Narrow"/>
          <w:sz w:val="24"/>
          <w:szCs w:val="24"/>
        </w:rPr>
        <w:t xml:space="preserve"> preta ou verde</w:t>
      </w:r>
      <w:r w:rsidR="00267ABF" w:rsidRPr="001540DC">
        <w:rPr>
          <w:rFonts w:ascii="Arial Narrow" w:hAnsi="Arial Narrow"/>
          <w:sz w:val="24"/>
          <w:szCs w:val="24"/>
        </w:rPr>
        <w:t xml:space="preserve">; Carpete para Stand, medindo </w:t>
      </w:r>
      <w:r w:rsidR="00CD7309" w:rsidRPr="001540DC">
        <w:rPr>
          <w:rFonts w:ascii="Arial Narrow" w:hAnsi="Arial Narrow"/>
          <w:sz w:val="24"/>
          <w:szCs w:val="24"/>
        </w:rPr>
        <w:t>5</w:t>
      </w:r>
      <w:r w:rsidR="00267ABF" w:rsidRPr="001540DC">
        <w:rPr>
          <w:rFonts w:ascii="Arial Narrow" w:hAnsi="Arial Narrow"/>
          <w:sz w:val="24"/>
          <w:szCs w:val="24"/>
        </w:rPr>
        <w:t>m²</w:t>
      </w:r>
      <w:r w:rsidR="00543C93" w:rsidRPr="001540DC">
        <w:rPr>
          <w:rFonts w:ascii="Arial Narrow" w:hAnsi="Arial Narrow"/>
          <w:sz w:val="24"/>
          <w:szCs w:val="24"/>
        </w:rPr>
        <w:t xml:space="preserve">, com 3mm de espessura, cor preto ou grafite; </w:t>
      </w:r>
    </w:p>
    <w:p w14:paraId="2DA18AAC" w14:textId="77777777" w:rsidR="001540DC" w:rsidRDefault="00543C93"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 xml:space="preserve">Material gráfico necessário: 01 (um) Banner </w:t>
      </w:r>
      <w:proofErr w:type="spellStart"/>
      <w:r w:rsidRPr="001540DC">
        <w:rPr>
          <w:rFonts w:ascii="Arial Narrow" w:hAnsi="Arial Narrow"/>
          <w:sz w:val="24"/>
          <w:szCs w:val="24"/>
        </w:rPr>
        <w:t>Roll</w:t>
      </w:r>
      <w:proofErr w:type="spellEnd"/>
      <w:r w:rsidRPr="001540DC">
        <w:rPr>
          <w:rFonts w:ascii="Arial Narrow" w:hAnsi="Arial Narrow"/>
          <w:sz w:val="24"/>
          <w:szCs w:val="24"/>
        </w:rPr>
        <w:t xml:space="preserve"> </w:t>
      </w:r>
      <w:proofErr w:type="spellStart"/>
      <w:r w:rsidRPr="001540DC">
        <w:rPr>
          <w:rFonts w:ascii="Arial Narrow" w:hAnsi="Arial Narrow"/>
          <w:sz w:val="24"/>
          <w:szCs w:val="24"/>
        </w:rPr>
        <w:t>Up</w:t>
      </w:r>
      <w:proofErr w:type="spellEnd"/>
      <w:r w:rsidR="005E2AA2" w:rsidRPr="001540DC">
        <w:rPr>
          <w:rFonts w:ascii="Arial Narrow" w:hAnsi="Arial Narrow"/>
          <w:sz w:val="24"/>
          <w:szCs w:val="24"/>
        </w:rPr>
        <w:t xml:space="preserve"> ou </w:t>
      </w:r>
      <w:proofErr w:type="spellStart"/>
      <w:r w:rsidR="005E2AA2" w:rsidRPr="001540DC">
        <w:rPr>
          <w:rFonts w:ascii="Arial Narrow" w:hAnsi="Arial Narrow"/>
          <w:sz w:val="24"/>
          <w:szCs w:val="24"/>
        </w:rPr>
        <w:t>Backdrop</w:t>
      </w:r>
      <w:proofErr w:type="spellEnd"/>
      <w:r w:rsidRPr="001540DC">
        <w:rPr>
          <w:rFonts w:ascii="Arial Narrow" w:hAnsi="Arial Narrow"/>
          <w:sz w:val="24"/>
          <w:szCs w:val="24"/>
        </w:rPr>
        <w:t xml:space="preserve">, medindo 200x200cm, com impressão </w:t>
      </w:r>
      <w:r w:rsidR="005E2AA2" w:rsidRPr="001540DC">
        <w:rPr>
          <w:rFonts w:ascii="Arial Narrow" w:hAnsi="Arial Narrow"/>
          <w:sz w:val="24"/>
          <w:szCs w:val="24"/>
        </w:rPr>
        <w:t>colorida da campanha</w:t>
      </w:r>
      <w:r w:rsidR="007A3D31" w:rsidRPr="001540DC">
        <w:rPr>
          <w:rFonts w:ascii="Arial Narrow" w:hAnsi="Arial Narrow"/>
          <w:sz w:val="24"/>
          <w:szCs w:val="24"/>
        </w:rPr>
        <w:t xml:space="preserve"> CREMEB Presente!;</w:t>
      </w:r>
      <w:r w:rsidR="005E2AA2" w:rsidRPr="001540DC">
        <w:rPr>
          <w:rFonts w:ascii="Arial Narrow" w:hAnsi="Arial Narrow"/>
          <w:sz w:val="24"/>
          <w:szCs w:val="24"/>
        </w:rPr>
        <w:t xml:space="preserve"> (</w:t>
      </w:r>
      <w:r w:rsidR="007A3D31" w:rsidRPr="001540DC">
        <w:rPr>
          <w:rFonts w:ascii="Arial Narrow" w:hAnsi="Arial Narrow"/>
          <w:sz w:val="24"/>
          <w:szCs w:val="24"/>
        </w:rPr>
        <w:t>a arte para impressão será enviada pelo CREMEB à Contratada</w:t>
      </w:r>
      <w:r w:rsidR="005E2AA2" w:rsidRPr="001540DC">
        <w:rPr>
          <w:rFonts w:ascii="Arial Narrow" w:hAnsi="Arial Narrow"/>
          <w:sz w:val="24"/>
          <w:szCs w:val="24"/>
        </w:rPr>
        <w:t>).</w:t>
      </w:r>
    </w:p>
    <w:p w14:paraId="2F20C759" w14:textId="77777777" w:rsidR="001540DC" w:rsidRDefault="00791C87"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lastRenderedPageBreak/>
        <w:t xml:space="preserve">Serviços de internet: Link dedicado via rádio ou cabo, de 10MBps (principal); Modem 4G VIVO/CLARO (secundário, para o caso de queda ou insuficiência do link principal). Todos os serviços deverão ser testados no dia da montagem. </w:t>
      </w:r>
    </w:p>
    <w:p w14:paraId="3F64978C" w14:textId="77777777" w:rsidR="001540DC" w:rsidRDefault="00D33ACA"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Horário de funcionamento do Stand: 9h00 as 17h30 dos dias 14 e 15 de julho de 2022.</w:t>
      </w:r>
    </w:p>
    <w:p w14:paraId="3EEAD58A" w14:textId="5CDA57BB" w:rsidR="00D33ACA" w:rsidRPr="001540DC" w:rsidRDefault="00D33ACA"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Data de desmontagem: 15 de julho de 2022, até</w:t>
      </w:r>
      <w:r w:rsidR="007A3D31" w:rsidRPr="001540DC">
        <w:rPr>
          <w:rFonts w:ascii="Arial Narrow" w:hAnsi="Arial Narrow"/>
          <w:sz w:val="24"/>
          <w:szCs w:val="24"/>
        </w:rPr>
        <w:t xml:space="preserve"> as 19h.</w:t>
      </w:r>
    </w:p>
    <w:bookmarkEnd w:id="1"/>
    <w:p w14:paraId="7EB89F53" w14:textId="4474988E" w:rsidR="001540DC" w:rsidRDefault="00D31079" w:rsidP="001540DC">
      <w:pPr>
        <w:pStyle w:val="PargrafodaLista"/>
        <w:numPr>
          <w:ilvl w:val="1"/>
          <w:numId w:val="15"/>
        </w:numPr>
        <w:spacing w:before="240" w:line="360" w:lineRule="auto"/>
        <w:ind w:left="0" w:firstLine="0"/>
        <w:jc w:val="both"/>
        <w:rPr>
          <w:rFonts w:ascii="Arial Narrow" w:hAnsi="Arial Narrow"/>
          <w:b/>
          <w:bCs/>
          <w:sz w:val="24"/>
          <w:szCs w:val="24"/>
        </w:rPr>
      </w:pPr>
      <w:r>
        <w:rPr>
          <w:rFonts w:ascii="Arial Narrow" w:hAnsi="Arial Narrow"/>
          <w:b/>
          <w:bCs/>
          <w:sz w:val="24"/>
          <w:szCs w:val="24"/>
        </w:rPr>
        <w:t>CONVERSA COM ESTUDANTES - PALESTRA / TALK SHOW</w:t>
      </w:r>
    </w:p>
    <w:p w14:paraId="5C657BD7" w14:textId="19A5045B" w:rsidR="0093790D" w:rsidRDefault="00D3011E" w:rsidP="001540DC">
      <w:pPr>
        <w:pStyle w:val="PargrafodaLista"/>
        <w:numPr>
          <w:ilvl w:val="2"/>
          <w:numId w:val="15"/>
        </w:numPr>
        <w:spacing w:before="240" w:line="360" w:lineRule="auto"/>
        <w:jc w:val="both"/>
        <w:rPr>
          <w:rFonts w:ascii="Arial Narrow" w:hAnsi="Arial Narrow"/>
          <w:b/>
          <w:bCs/>
          <w:sz w:val="24"/>
          <w:szCs w:val="24"/>
        </w:rPr>
      </w:pPr>
      <w:r>
        <w:rPr>
          <w:rFonts w:ascii="Arial Narrow" w:hAnsi="Arial Narrow"/>
          <w:b/>
          <w:bCs/>
          <w:sz w:val="24"/>
          <w:szCs w:val="24"/>
        </w:rPr>
        <w:t xml:space="preserve">Conversa com Estudantes </w:t>
      </w:r>
      <w:r w:rsidR="00FC424C">
        <w:rPr>
          <w:rFonts w:ascii="Arial Narrow" w:hAnsi="Arial Narrow"/>
          <w:b/>
          <w:bCs/>
          <w:sz w:val="24"/>
          <w:szCs w:val="24"/>
        </w:rPr>
        <w:t xml:space="preserve">- </w:t>
      </w:r>
      <w:r>
        <w:rPr>
          <w:rFonts w:ascii="Arial Narrow" w:hAnsi="Arial Narrow"/>
          <w:b/>
          <w:bCs/>
          <w:sz w:val="24"/>
          <w:szCs w:val="24"/>
        </w:rPr>
        <w:t xml:space="preserve">palestra / </w:t>
      </w:r>
      <w:proofErr w:type="spellStart"/>
      <w:r>
        <w:rPr>
          <w:rFonts w:ascii="Arial Narrow" w:hAnsi="Arial Narrow"/>
          <w:b/>
          <w:bCs/>
          <w:sz w:val="24"/>
          <w:szCs w:val="24"/>
        </w:rPr>
        <w:t>talk</w:t>
      </w:r>
      <w:proofErr w:type="spellEnd"/>
      <w:r>
        <w:rPr>
          <w:rFonts w:ascii="Arial Narrow" w:hAnsi="Arial Narrow"/>
          <w:b/>
          <w:bCs/>
          <w:sz w:val="24"/>
          <w:szCs w:val="24"/>
        </w:rPr>
        <w:t xml:space="preserve"> show</w:t>
      </w:r>
      <w:r w:rsidR="0093790D">
        <w:rPr>
          <w:rFonts w:ascii="Arial Narrow" w:hAnsi="Arial Narrow"/>
          <w:b/>
          <w:bCs/>
          <w:sz w:val="24"/>
          <w:szCs w:val="24"/>
        </w:rPr>
        <w:t>: serviço de</w:t>
      </w:r>
      <w:r w:rsidR="00AC0106">
        <w:rPr>
          <w:rFonts w:ascii="Arial Narrow" w:hAnsi="Arial Narrow"/>
          <w:b/>
          <w:bCs/>
          <w:sz w:val="24"/>
          <w:szCs w:val="24"/>
        </w:rPr>
        <w:t xml:space="preserve"> sala (café, leite em pó, chás, etc...)</w:t>
      </w:r>
      <w:r w:rsidR="0093790D">
        <w:rPr>
          <w:rFonts w:ascii="Arial Narrow" w:hAnsi="Arial Narrow"/>
          <w:b/>
          <w:bCs/>
          <w:sz w:val="24"/>
          <w:szCs w:val="24"/>
        </w:rPr>
        <w:t xml:space="preserve"> para até </w:t>
      </w:r>
      <w:r w:rsidR="007625C6">
        <w:rPr>
          <w:rFonts w:ascii="Arial Narrow" w:hAnsi="Arial Narrow"/>
          <w:b/>
          <w:bCs/>
          <w:sz w:val="24"/>
          <w:szCs w:val="24"/>
        </w:rPr>
        <w:t>100</w:t>
      </w:r>
      <w:r w:rsidR="0093790D">
        <w:rPr>
          <w:rFonts w:ascii="Arial Narrow" w:hAnsi="Arial Narrow"/>
          <w:b/>
          <w:bCs/>
          <w:sz w:val="24"/>
          <w:szCs w:val="24"/>
        </w:rPr>
        <w:t xml:space="preserve"> (</w:t>
      </w:r>
      <w:r w:rsidR="003F5C13">
        <w:rPr>
          <w:rFonts w:ascii="Arial Narrow" w:hAnsi="Arial Narrow"/>
          <w:b/>
          <w:bCs/>
          <w:sz w:val="24"/>
          <w:szCs w:val="24"/>
        </w:rPr>
        <w:t>cem</w:t>
      </w:r>
      <w:r w:rsidR="0093790D">
        <w:rPr>
          <w:rFonts w:ascii="Arial Narrow" w:hAnsi="Arial Narrow"/>
          <w:b/>
          <w:bCs/>
          <w:sz w:val="24"/>
          <w:szCs w:val="24"/>
        </w:rPr>
        <w:t>) pessoas</w:t>
      </w:r>
      <w:r w:rsidR="006D52B9">
        <w:rPr>
          <w:rFonts w:ascii="Arial Narrow" w:hAnsi="Arial Narrow"/>
          <w:b/>
          <w:bCs/>
          <w:sz w:val="24"/>
          <w:szCs w:val="24"/>
        </w:rPr>
        <w:t>, serviços gráficos e</w:t>
      </w:r>
      <w:r w:rsidR="00FC424C">
        <w:rPr>
          <w:rFonts w:ascii="Arial Narrow" w:hAnsi="Arial Narrow"/>
          <w:b/>
          <w:bCs/>
          <w:sz w:val="24"/>
          <w:szCs w:val="24"/>
        </w:rPr>
        <w:t xml:space="preserve"> sonorização</w:t>
      </w:r>
      <w:r w:rsidR="00290147">
        <w:rPr>
          <w:rFonts w:ascii="Arial Narrow" w:hAnsi="Arial Narrow"/>
          <w:b/>
          <w:bCs/>
          <w:sz w:val="24"/>
          <w:szCs w:val="24"/>
        </w:rPr>
        <w:t xml:space="preserve"> (01 diária)</w:t>
      </w:r>
      <w:r w:rsidR="00AC0106">
        <w:rPr>
          <w:rFonts w:ascii="Arial Narrow" w:hAnsi="Arial Narrow"/>
          <w:b/>
          <w:bCs/>
          <w:sz w:val="24"/>
          <w:szCs w:val="24"/>
        </w:rPr>
        <w:t xml:space="preserve">: </w:t>
      </w:r>
      <w:r>
        <w:rPr>
          <w:rFonts w:ascii="Arial Narrow" w:hAnsi="Arial Narrow"/>
          <w:b/>
          <w:bCs/>
          <w:sz w:val="24"/>
          <w:szCs w:val="24"/>
        </w:rPr>
        <w:t xml:space="preserve"> </w:t>
      </w:r>
    </w:p>
    <w:p w14:paraId="762B176D" w14:textId="77777777" w:rsidR="001540DC" w:rsidRDefault="00A8138F" w:rsidP="001540DC">
      <w:pPr>
        <w:pStyle w:val="PargrafodaLista"/>
        <w:numPr>
          <w:ilvl w:val="3"/>
          <w:numId w:val="15"/>
        </w:numPr>
        <w:spacing w:before="240" w:line="360" w:lineRule="auto"/>
        <w:jc w:val="both"/>
        <w:rPr>
          <w:rFonts w:ascii="Arial Narrow" w:hAnsi="Arial Narrow"/>
          <w:sz w:val="24"/>
          <w:szCs w:val="24"/>
        </w:rPr>
      </w:pPr>
      <w:r>
        <w:rPr>
          <w:rFonts w:ascii="Arial Narrow" w:hAnsi="Arial Narrow"/>
          <w:sz w:val="24"/>
          <w:szCs w:val="24"/>
        </w:rPr>
        <w:t>Data da montagem: 14 de julho de 2022 (</w:t>
      </w:r>
      <w:r w:rsidR="00AC0106">
        <w:rPr>
          <w:rFonts w:ascii="Arial Narrow" w:hAnsi="Arial Narrow"/>
          <w:sz w:val="24"/>
          <w:szCs w:val="24"/>
        </w:rPr>
        <w:t>quinta-feira). As 09h00;</w:t>
      </w:r>
    </w:p>
    <w:p w14:paraId="4571BBDD" w14:textId="77777777" w:rsidR="001540DC" w:rsidRDefault="00AC0106"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 xml:space="preserve">Local de montagem: Auditório da Universidade Federal do Recôncavo da Bahia-UFRB. </w:t>
      </w:r>
    </w:p>
    <w:p w14:paraId="08CCC68A" w14:textId="77777777" w:rsidR="001540DC" w:rsidRDefault="00AC0106"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Mobiliário necessário: Não haverá demanda</w:t>
      </w:r>
      <w:r w:rsidR="00096604" w:rsidRPr="001540DC">
        <w:rPr>
          <w:rFonts w:ascii="Arial Narrow" w:hAnsi="Arial Narrow"/>
          <w:sz w:val="24"/>
          <w:szCs w:val="24"/>
        </w:rPr>
        <w:t xml:space="preserve"> de mobiliário; </w:t>
      </w:r>
    </w:p>
    <w:p w14:paraId="4AB95321" w14:textId="77777777" w:rsidR="001540DC" w:rsidRDefault="00CE1FB0"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Equipamentos necessários: 03 (três) microfones sem fio com baterias; sonorização com mix, amplificador, 02 (duas) caixas acústicas com tripé e mesa de som;</w:t>
      </w:r>
      <w:r w:rsidRPr="00CE1FB0">
        <w:t xml:space="preserve"> </w:t>
      </w:r>
      <w:r w:rsidRPr="001540DC">
        <w:rPr>
          <w:rFonts w:ascii="Arial Narrow" w:hAnsi="Arial Narrow"/>
          <w:sz w:val="24"/>
          <w:szCs w:val="24"/>
        </w:rPr>
        <w:t xml:space="preserve">Projetor multimídia de no mínimo 5.000 </w:t>
      </w:r>
      <w:proofErr w:type="spellStart"/>
      <w:r w:rsidRPr="001540DC">
        <w:rPr>
          <w:rFonts w:ascii="Arial Narrow" w:hAnsi="Arial Narrow"/>
          <w:sz w:val="24"/>
          <w:szCs w:val="24"/>
        </w:rPr>
        <w:t>ansilumens</w:t>
      </w:r>
      <w:proofErr w:type="spellEnd"/>
      <w:r w:rsidRPr="001540DC">
        <w:rPr>
          <w:rFonts w:ascii="Arial Narrow" w:hAnsi="Arial Narrow"/>
          <w:sz w:val="24"/>
          <w:szCs w:val="24"/>
        </w:rPr>
        <w:t>, contraste mínimo de 2000:1, resolução mínima de 1024x768 pixels;</w:t>
      </w:r>
      <w:r w:rsidR="008D7455" w:rsidRPr="001540DC">
        <w:rPr>
          <w:rFonts w:ascii="Arial Narrow" w:hAnsi="Arial Narrow"/>
          <w:sz w:val="24"/>
          <w:szCs w:val="24"/>
        </w:rPr>
        <w:t xml:space="preserve"> </w:t>
      </w:r>
      <w:r w:rsidRPr="001540DC">
        <w:rPr>
          <w:rFonts w:ascii="Arial Narrow" w:hAnsi="Arial Narrow"/>
          <w:sz w:val="24"/>
          <w:szCs w:val="24"/>
        </w:rPr>
        <w:t xml:space="preserve">Controle remoto para mudança de slides com </w:t>
      </w:r>
      <w:r w:rsidR="00FC424C" w:rsidRPr="001540DC">
        <w:rPr>
          <w:rFonts w:ascii="Arial Narrow" w:hAnsi="Arial Narrow"/>
          <w:sz w:val="24"/>
          <w:szCs w:val="24"/>
        </w:rPr>
        <w:t>ponteiro laser</w:t>
      </w:r>
      <w:r w:rsidRPr="001540DC">
        <w:rPr>
          <w:rFonts w:ascii="Arial Narrow" w:hAnsi="Arial Narrow"/>
          <w:sz w:val="24"/>
          <w:szCs w:val="24"/>
        </w:rPr>
        <w:t>;</w:t>
      </w:r>
    </w:p>
    <w:p w14:paraId="44194517" w14:textId="77777777" w:rsidR="001540DC" w:rsidRDefault="00FC424C"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Pessoal necessário: 01 (um) operador técnico em sonorização;</w:t>
      </w:r>
    </w:p>
    <w:p w14:paraId="7D877C91" w14:textId="77777777" w:rsidR="001540DC" w:rsidRDefault="00096604"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 xml:space="preserve">Material gráfico necessário: 01 (um) Banner </w:t>
      </w:r>
      <w:proofErr w:type="spellStart"/>
      <w:r w:rsidRPr="001540DC">
        <w:rPr>
          <w:rFonts w:ascii="Arial Narrow" w:hAnsi="Arial Narrow"/>
          <w:sz w:val="24"/>
          <w:szCs w:val="24"/>
        </w:rPr>
        <w:t>Roll</w:t>
      </w:r>
      <w:proofErr w:type="spellEnd"/>
      <w:r w:rsidRPr="001540DC">
        <w:rPr>
          <w:rFonts w:ascii="Arial Narrow" w:hAnsi="Arial Narrow"/>
          <w:sz w:val="24"/>
          <w:szCs w:val="24"/>
        </w:rPr>
        <w:t xml:space="preserve"> </w:t>
      </w:r>
      <w:proofErr w:type="spellStart"/>
      <w:r w:rsidRPr="001540DC">
        <w:rPr>
          <w:rFonts w:ascii="Arial Narrow" w:hAnsi="Arial Narrow"/>
          <w:sz w:val="24"/>
          <w:szCs w:val="24"/>
        </w:rPr>
        <w:t>Up</w:t>
      </w:r>
      <w:proofErr w:type="spellEnd"/>
      <w:r w:rsidRPr="001540DC">
        <w:rPr>
          <w:rFonts w:ascii="Arial Narrow" w:hAnsi="Arial Narrow"/>
          <w:sz w:val="24"/>
          <w:szCs w:val="24"/>
        </w:rPr>
        <w:t xml:space="preserve"> ou </w:t>
      </w:r>
      <w:proofErr w:type="spellStart"/>
      <w:r w:rsidRPr="001540DC">
        <w:rPr>
          <w:rFonts w:ascii="Arial Narrow" w:hAnsi="Arial Narrow"/>
          <w:sz w:val="24"/>
          <w:szCs w:val="24"/>
        </w:rPr>
        <w:t>Backdrop</w:t>
      </w:r>
      <w:proofErr w:type="spellEnd"/>
      <w:r w:rsidRPr="001540DC">
        <w:rPr>
          <w:rFonts w:ascii="Arial Narrow" w:hAnsi="Arial Narrow"/>
          <w:sz w:val="24"/>
          <w:szCs w:val="24"/>
        </w:rPr>
        <w:t>, medindo 200x200cm, com impressão colorida da campanha CREMEB Presente! (a arte para impressão será enviada pelo CREMEB à Contratada)</w:t>
      </w:r>
      <w:r w:rsidR="00E255FE" w:rsidRPr="001540DC">
        <w:rPr>
          <w:rFonts w:ascii="Arial Narrow" w:hAnsi="Arial Narrow"/>
          <w:sz w:val="24"/>
          <w:szCs w:val="24"/>
        </w:rPr>
        <w:t>;</w:t>
      </w:r>
    </w:p>
    <w:p w14:paraId="686B71F4" w14:textId="77777777" w:rsidR="001540DC" w:rsidRDefault="00CE1FB0"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 xml:space="preserve">Serviço de dados: </w:t>
      </w:r>
      <w:r w:rsidR="00E255FE" w:rsidRPr="001540DC">
        <w:rPr>
          <w:rFonts w:ascii="Arial Narrow" w:hAnsi="Arial Narrow"/>
          <w:sz w:val="24"/>
          <w:szCs w:val="24"/>
        </w:rPr>
        <w:t>Modem 4G VIVO/CLARO (para transmissão do evento pelo Instagram oficial do CREMEB via celular corporativo próprio da instituição);</w:t>
      </w:r>
    </w:p>
    <w:p w14:paraId="392062CC" w14:textId="77777777" w:rsidR="001540DC" w:rsidRDefault="00E255FE"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Horário do Evento: 14h30 as 16h30;</w:t>
      </w:r>
    </w:p>
    <w:p w14:paraId="2F5EAF54" w14:textId="622ED14D" w:rsidR="00E255FE" w:rsidRPr="001540DC" w:rsidRDefault="00E255FE" w:rsidP="001540DC">
      <w:pPr>
        <w:pStyle w:val="PargrafodaLista"/>
        <w:numPr>
          <w:ilvl w:val="3"/>
          <w:numId w:val="15"/>
        </w:numPr>
        <w:spacing w:before="240" w:line="360" w:lineRule="auto"/>
        <w:jc w:val="both"/>
        <w:rPr>
          <w:rFonts w:ascii="Arial Narrow" w:hAnsi="Arial Narrow"/>
          <w:sz w:val="24"/>
          <w:szCs w:val="24"/>
        </w:rPr>
      </w:pPr>
      <w:r w:rsidRPr="001540DC">
        <w:rPr>
          <w:rFonts w:ascii="Arial Narrow" w:hAnsi="Arial Narrow"/>
          <w:sz w:val="24"/>
          <w:szCs w:val="24"/>
        </w:rPr>
        <w:t>Serviço de sala (água, café, chá e leite) para até 100 (cem) pessoas, das 14h às 17h, (incluindo copos descartáveis de plástico, adoçante, açúcar, mexedor descartável de plástico). A água deverá estar gelada, servida copos ou garrafas descartáveis. Já o café, o chá e o leite deverão ser servidos em garrafas térmicas de 1,5 litros;</w:t>
      </w:r>
    </w:p>
    <w:p w14:paraId="1B815A80" w14:textId="6DE7E1B6" w:rsidR="00EC7D02" w:rsidRDefault="00EC7D02" w:rsidP="001540DC">
      <w:pPr>
        <w:pStyle w:val="PargrafodaLista"/>
        <w:numPr>
          <w:ilvl w:val="1"/>
          <w:numId w:val="15"/>
        </w:numPr>
        <w:spacing w:before="240" w:line="360" w:lineRule="auto"/>
        <w:ind w:left="0" w:firstLine="0"/>
        <w:jc w:val="both"/>
        <w:rPr>
          <w:rFonts w:ascii="Arial Narrow" w:hAnsi="Arial Narrow"/>
          <w:b/>
          <w:bCs/>
          <w:sz w:val="24"/>
          <w:szCs w:val="24"/>
        </w:rPr>
      </w:pPr>
      <w:r w:rsidRPr="00ED08FC">
        <w:rPr>
          <w:rFonts w:ascii="Arial Narrow" w:hAnsi="Arial Narrow"/>
          <w:b/>
          <w:bCs/>
          <w:sz w:val="24"/>
          <w:szCs w:val="24"/>
        </w:rPr>
        <w:t>SESSÃO PLENÁRIA ESPECIAL</w:t>
      </w:r>
    </w:p>
    <w:p w14:paraId="5A22EB22" w14:textId="7825B410" w:rsidR="00CE1FB0" w:rsidRDefault="00ED08FC" w:rsidP="00EC7D02">
      <w:pPr>
        <w:pStyle w:val="PargrafodaLista"/>
        <w:numPr>
          <w:ilvl w:val="2"/>
          <w:numId w:val="15"/>
        </w:numPr>
        <w:spacing w:before="240" w:line="360" w:lineRule="auto"/>
        <w:jc w:val="both"/>
        <w:rPr>
          <w:rFonts w:ascii="Arial Narrow" w:hAnsi="Arial Narrow"/>
          <w:b/>
          <w:bCs/>
          <w:sz w:val="24"/>
          <w:szCs w:val="24"/>
        </w:rPr>
      </w:pPr>
      <w:r w:rsidRPr="00ED08FC">
        <w:rPr>
          <w:rFonts w:ascii="Arial Narrow" w:hAnsi="Arial Narrow"/>
          <w:b/>
          <w:bCs/>
          <w:sz w:val="24"/>
          <w:szCs w:val="24"/>
        </w:rPr>
        <w:t xml:space="preserve">Sessão Plenária Especial em homenagem aos médicos </w:t>
      </w:r>
      <w:r>
        <w:rPr>
          <w:rFonts w:ascii="Arial Narrow" w:hAnsi="Arial Narrow"/>
          <w:b/>
          <w:bCs/>
          <w:sz w:val="24"/>
          <w:szCs w:val="24"/>
        </w:rPr>
        <w:t xml:space="preserve">que receberão honraria </w:t>
      </w:r>
      <w:r w:rsidR="00CD7309">
        <w:rPr>
          <w:rFonts w:ascii="Arial Narrow" w:hAnsi="Arial Narrow"/>
          <w:b/>
          <w:bCs/>
          <w:sz w:val="24"/>
          <w:szCs w:val="24"/>
        </w:rPr>
        <w:t>por relevância social e profissional</w:t>
      </w:r>
      <w:r w:rsidR="00290147">
        <w:rPr>
          <w:rFonts w:ascii="Arial Narrow" w:hAnsi="Arial Narrow"/>
          <w:b/>
          <w:bCs/>
          <w:sz w:val="24"/>
          <w:szCs w:val="24"/>
        </w:rPr>
        <w:t xml:space="preserve"> (02 diárias de locação de equipamentos e serviços </w:t>
      </w:r>
      <w:r w:rsidR="00CC430C">
        <w:rPr>
          <w:rFonts w:ascii="Arial Narrow" w:hAnsi="Arial Narrow"/>
          <w:b/>
          <w:bCs/>
          <w:sz w:val="24"/>
          <w:szCs w:val="24"/>
        </w:rPr>
        <w:t>técnicos operacionais);</w:t>
      </w:r>
      <w:r w:rsidR="00E05175">
        <w:rPr>
          <w:rFonts w:ascii="Arial Narrow" w:hAnsi="Arial Narrow"/>
          <w:b/>
          <w:bCs/>
          <w:sz w:val="24"/>
          <w:szCs w:val="24"/>
        </w:rPr>
        <w:t xml:space="preserve"> </w:t>
      </w:r>
    </w:p>
    <w:p w14:paraId="55154CD6" w14:textId="77777777" w:rsidR="00EC7D02" w:rsidRDefault="00E05175" w:rsidP="00EC7D02">
      <w:pPr>
        <w:pStyle w:val="PargrafodaLista"/>
        <w:numPr>
          <w:ilvl w:val="3"/>
          <w:numId w:val="15"/>
        </w:numPr>
        <w:spacing w:before="240" w:line="360" w:lineRule="auto"/>
        <w:jc w:val="both"/>
        <w:rPr>
          <w:rFonts w:ascii="Arial Narrow" w:hAnsi="Arial Narrow"/>
          <w:sz w:val="24"/>
          <w:szCs w:val="24"/>
        </w:rPr>
      </w:pPr>
      <w:r w:rsidRPr="00EC7D02">
        <w:rPr>
          <w:rFonts w:ascii="Arial Narrow" w:hAnsi="Arial Narrow"/>
          <w:sz w:val="24"/>
          <w:szCs w:val="24"/>
        </w:rPr>
        <w:t>Data de montagem</w:t>
      </w:r>
      <w:r w:rsidR="005D1862" w:rsidRPr="00EC7D02">
        <w:rPr>
          <w:rFonts w:ascii="Arial Narrow" w:hAnsi="Arial Narrow"/>
          <w:sz w:val="24"/>
          <w:szCs w:val="24"/>
        </w:rPr>
        <w:t xml:space="preserve"> e testes</w:t>
      </w:r>
      <w:r w:rsidRPr="00EC7D02">
        <w:rPr>
          <w:rFonts w:ascii="Arial Narrow" w:hAnsi="Arial Narrow"/>
          <w:sz w:val="24"/>
          <w:szCs w:val="24"/>
        </w:rPr>
        <w:t>: 13 de julho de 2022 (quarta-feira)</w:t>
      </w:r>
      <w:r w:rsidR="00626DBB" w:rsidRPr="00EC7D02">
        <w:rPr>
          <w:rFonts w:ascii="Arial Narrow" w:hAnsi="Arial Narrow"/>
          <w:sz w:val="24"/>
          <w:szCs w:val="24"/>
        </w:rPr>
        <w:t xml:space="preserve"> a tarde;</w:t>
      </w:r>
    </w:p>
    <w:p w14:paraId="195205A5" w14:textId="77777777" w:rsidR="00EC7D02" w:rsidRDefault="00E05175" w:rsidP="00EC7D02">
      <w:pPr>
        <w:pStyle w:val="PargrafodaLista"/>
        <w:numPr>
          <w:ilvl w:val="3"/>
          <w:numId w:val="15"/>
        </w:numPr>
        <w:spacing w:before="240" w:line="360" w:lineRule="auto"/>
        <w:jc w:val="both"/>
        <w:rPr>
          <w:rFonts w:ascii="Arial Narrow" w:hAnsi="Arial Narrow"/>
          <w:sz w:val="24"/>
          <w:szCs w:val="24"/>
        </w:rPr>
      </w:pPr>
      <w:r w:rsidRPr="00EC7D02">
        <w:rPr>
          <w:rFonts w:ascii="Arial Narrow" w:hAnsi="Arial Narrow"/>
          <w:sz w:val="24"/>
          <w:szCs w:val="24"/>
        </w:rPr>
        <w:t xml:space="preserve">Local de montagem: </w:t>
      </w:r>
      <w:r w:rsidR="005D1862" w:rsidRPr="00EC7D02">
        <w:rPr>
          <w:rFonts w:ascii="Arial Narrow" w:hAnsi="Arial Narrow"/>
          <w:sz w:val="24"/>
          <w:szCs w:val="24"/>
        </w:rPr>
        <w:t xml:space="preserve">Auditório do Hotel </w:t>
      </w:r>
      <w:r w:rsidR="00626DBB" w:rsidRPr="00EC7D02">
        <w:rPr>
          <w:rFonts w:ascii="Arial Narrow" w:hAnsi="Arial Narrow"/>
          <w:sz w:val="24"/>
          <w:szCs w:val="24"/>
        </w:rPr>
        <w:t xml:space="preserve">Parati em SAJ; </w:t>
      </w:r>
    </w:p>
    <w:p w14:paraId="6E909463" w14:textId="77777777" w:rsidR="00EC7D02" w:rsidRDefault="00E05175" w:rsidP="00EC7D02">
      <w:pPr>
        <w:pStyle w:val="PargrafodaLista"/>
        <w:numPr>
          <w:ilvl w:val="3"/>
          <w:numId w:val="15"/>
        </w:numPr>
        <w:spacing w:before="240" w:line="360" w:lineRule="auto"/>
        <w:jc w:val="both"/>
        <w:rPr>
          <w:rFonts w:ascii="Arial Narrow" w:hAnsi="Arial Narrow"/>
          <w:sz w:val="24"/>
          <w:szCs w:val="24"/>
        </w:rPr>
      </w:pPr>
      <w:r w:rsidRPr="00EC7D02">
        <w:rPr>
          <w:rFonts w:ascii="Arial Narrow" w:hAnsi="Arial Narrow"/>
          <w:sz w:val="24"/>
          <w:szCs w:val="24"/>
        </w:rPr>
        <w:lastRenderedPageBreak/>
        <w:t xml:space="preserve">Mobiliário necessário: </w:t>
      </w:r>
      <w:r w:rsidR="00712356" w:rsidRPr="00EC7D02">
        <w:rPr>
          <w:rFonts w:ascii="Arial Narrow" w:hAnsi="Arial Narrow"/>
          <w:sz w:val="24"/>
          <w:szCs w:val="24"/>
        </w:rPr>
        <w:t>01 (um) púlpito em acrílico</w:t>
      </w:r>
      <w:r w:rsidR="003F5C97" w:rsidRPr="00EC7D02">
        <w:rPr>
          <w:rFonts w:ascii="Arial Narrow" w:hAnsi="Arial Narrow"/>
          <w:sz w:val="24"/>
          <w:szCs w:val="24"/>
        </w:rPr>
        <w:t>;</w:t>
      </w:r>
      <w:r w:rsidR="004C5F84" w:rsidRPr="00EC7D02">
        <w:rPr>
          <w:rFonts w:ascii="Arial Narrow" w:hAnsi="Arial Narrow"/>
          <w:sz w:val="24"/>
          <w:szCs w:val="24"/>
        </w:rPr>
        <w:t xml:space="preserve"> até 20m (vinte metros) de malha para revestimento diversos e iluminação cênica;</w:t>
      </w:r>
    </w:p>
    <w:p w14:paraId="18E0083A" w14:textId="77777777" w:rsidR="00EC7D02" w:rsidRDefault="00712356" w:rsidP="00EC7D02">
      <w:pPr>
        <w:pStyle w:val="PargrafodaLista"/>
        <w:numPr>
          <w:ilvl w:val="3"/>
          <w:numId w:val="15"/>
        </w:numPr>
        <w:spacing w:before="240" w:line="360" w:lineRule="auto"/>
        <w:jc w:val="both"/>
        <w:rPr>
          <w:rFonts w:ascii="Arial Narrow" w:hAnsi="Arial Narrow"/>
          <w:sz w:val="24"/>
          <w:szCs w:val="24"/>
        </w:rPr>
      </w:pPr>
      <w:r w:rsidRPr="00EC7D02">
        <w:rPr>
          <w:rFonts w:ascii="Arial Narrow" w:hAnsi="Arial Narrow"/>
          <w:sz w:val="24"/>
          <w:szCs w:val="24"/>
        </w:rPr>
        <w:t>Equipamentos necessários: 0</w:t>
      </w:r>
      <w:r w:rsidR="003F5C97" w:rsidRPr="00EC7D02">
        <w:rPr>
          <w:rFonts w:ascii="Arial Narrow" w:hAnsi="Arial Narrow"/>
          <w:sz w:val="24"/>
          <w:szCs w:val="24"/>
        </w:rPr>
        <w:t>4</w:t>
      </w:r>
      <w:r w:rsidRPr="00EC7D02">
        <w:rPr>
          <w:rFonts w:ascii="Arial Narrow" w:hAnsi="Arial Narrow"/>
          <w:sz w:val="24"/>
          <w:szCs w:val="24"/>
        </w:rPr>
        <w:t xml:space="preserve"> (</w:t>
      </w:r>
      <w:r w:rsidR="003F5C97" w:rsidRPr="00EC7D02">
        <w:rPr>
          <w:rFonts w:ascii="Arial Narrow" w:hAnsi="Arial Narrow"/>
          <w:sz w:val="24"/>
          <w:szCs w:val="24"/>
        </w:rPr>
        <w:t>quatro</w:t>
      </w:r>
      <w:r w:rsidRPr="00EC7D02">
        <w:rPr>
          <w:rFonts w:ascii="Arial Narrow" w:hAnsi="Arial Narrow"/>
          <w:sz w:val="24"/>
          <w:szCs w:val="24"/>
        </w:rPr>
        <w:t xml:space="preserve">) microfones sem fio com baterias; </w:t>
      </w:r>
      <w:r w:rsidR="003F5C97" w:rsidRPr="00EC7D02">
        <w:rPr>
          <w:rFonts w:ascii="Arial Narrow" w:hAnsi="Arial Narrow"/>
          <w:sz w:val="24"/>
          <w:szCs w:val="24"/>
        </w:rPr>
        <w:t>02</w:t>
      </w:r>
      <w:r w:rsidR="00626EDF" w:rsidRPr="00EC7D02">
        <w:rPr>
          <w:rFonts w:ascii="Arial Narrow" w:hAnsi="Arial Narrow"/>
          <w:sz w:val="24"/>
          <w:szCs w:val="24"/>
        </w:rPr>
        <w:t xml:space="preserve"> (</w:t>
      </w:r>
      <w:r w:rsidR="003F5C97" w:rsidRPr="00EC7D02">
        <w:rPr>
          <w:rFonts w:ascii="Arial Narrow" w:hAnsi="Arial Narrow"/>
          <w:sz w:val="24"/>
          <w:szCs w:val="24"/>
        </w:rPr>
        <w:t>dois</w:t>
      </w:r>
      <w:r w:rsidR="00626EDF" w:rsidRPr="00EC7D02">
        <w:rPr>
          <w:rFonts w:ascii="Arial Narrow" w:hAnsi="Arial Narrow"/>
          <w:sz w:val="24"/>
          <w:szCs w:val="24"/>
        </w:rPr>
        <w:t>) microfone</w:t>
      </w:r>
      <w:r w:rsidR="003F5C97" w:rsidRPr="00EC7D02">
        <w:rPr>
          <w:rFonts w:ascii="Arial Narrow" w:hAnsi="Arial Narrow"/>
          <w:sz w:val="24"/>
          <w:szCs w:val="24"/>
        </w:rPr>
        <w:t>s</w:t>
      </w:r>
      <w:r w:rsidR="00626EDF" w:rsidRPr="00EC7D02">
        <w:rPr>
          <w:rFonts w:ascii="Arial Narrow" w:hAnsi="Arial Narrow"/>
          <w:sz w:val="24"/>
          <w:szCs w:val="24"/>
        </w:rPr>
        <w:t xml:space="preserve"> </w:t>
      </w:r>
      <w:proofErr w:type="spellStart"/>
      <w:r w:rsidR="00626EDF" w:rsidRPr="00EC7D02">
        <w:rPr>
          <w:rFonts w:ascii="Arial Narrow" w:hAnsi="Arial Narrow"/>
          <w:sz w:val="24"/>
          <w:szCs w:val="24"/>
        </w:rPr>
        <w:t>gooseneck</w:t>
      </w:r>
      <w:proofErr w:type="spellEnd"/>
      <w:r w:rsidR="00626EDF" w:rsidRPr="00EC7D02">
        <w:rPr>
          <w:rFonts w:ascii="Arial Narrow" w:hAnsi="Arial Narrow"/>
          <w:sz w:val="24"/>
          <w:szCs w:val="24"/>
        </w:rPr>
        <w:t xml:space="preserve">; </w:t>
      </w:r>
      <w:r w:rsidR="00290147" w:rsidRPr="00EC7D02">
        <w:rPr>
          <w:rFonts w:ascii="Arial Narrow" w:hAnsi="Arial Narrow"/>
          <w:sz w:val="24"/>
          <w:szCs w:val="24"/>
        </w:rPr>
        <w:t xml:space="preserve">01 (um) </w:t>
      </w:r>
      <w:r w:rsidR="00AE688B" w:rsidRPr="00EC7D02">
        <w:rPr>
          <w:rFonts w:ascii="Arial Narrow" w:hAnsi="Arial Narrow"/>
          <w:sz w:val="24"/>
          <w:szCs w:val="24"/>
        </w:rPr>
        <w:t xml:space="preserve">distribuidor de antena para microfones sem fio, com 2 antenas, faixa de 450 a 960 mhz, para até 04 microfones; </w:t>
      </w:r>
      <w:r w:rsidRPr="00EC7D02">
        <w:rPr>
          <w:rFonts w:ascii="Arial Narrow" w:hAnsi="Arial Narrow"/>
          <w:sz w:val="24"/>
          <w:szCs w:val="24"/>
        </w:rPr>
        <w:t xml:space="preserve">sonorização com mix, amplificador, </w:t>
      </w:r>
      <w:r w:rsidR="00626EDF" w:rsidRPr="00EC7D02">
        <w:rPr>
          <w:rFonts w:ascii="Arial Narrow" w:hAnsi="Arial Narrow"/>
          <w:sz w:val="24"/>
          <w:szCs w:val="24"/>
        </w:rPr>
        <w:t>04</w:t>
      </w:r>
      <w:r w:rsidRPr="00EC7D02">
        <w:rPr>
          <w:rFonts w:ascii="Arial Narrow" w:hAnsi="Arial Narrow"/>
          <w:sz w:val="24"/>
          <w:szCs w:val="24"/>
        </w:rPr>
        <w:t xml:space="preserve"> (</w:t>
      </w:r>
      <w:r w:rsidR="00626EDF" w:rsidRPr="00EC7D02">
        <w:rPr>
          <w:rFonts w:ascii="Arial Narrow" w:hAnsi="Arial Narrow"/>
          <w:sz w:val="24"/>
          <w:szCs w:val="24"/>
        </w:rPr>
        <w:t>quatro</w:t>
      </w:r>
      <w:r w:rsidRPr="00EC7D02">
        <w:rPr>
          <w:rFonts w:ascii="Arial Narrow" w:hAnsi="Arial Narrow"/>
          <w:sz w:val="24"/>
          <w:szCs w:val="24"/>
        </w:rPr>
        <w:t>) caixas acústicas com tripé e mesa de som;</w:t>
      </w:r>
      <w:r w:rsidR="003F5C97" w:rsidRPr="00EC7D02">
        <w:rPr>
          <w:rFonts w:ascii="Arial Narrow" w:hAnsi="Arial Narrow"/>
          <w:sz w:val="24"/>
          <w:szCs w:val="24"/>
        </w:rPr>
        <w:t xml:space="preserve"> 01 (um)</w:t>
      </w:r>
      <w:r w:rsidRPr="00CE1FB0">
        <w:t xml:space="preserve"> </w:t>
      </w:r>
      <w:r w:rsidRPr="00EC7D02">
        <w:rPr>
          <w:rFonts w:ascii="Arial Narrow" w:hAnsi="Arial Narrow"/>
          <w:sz w:val="24"/>
          <w:szCs w:val="24"/>
        </w:rPr>
        <w:t xml:space="preserve">Projetor multimídia de no mínimo </w:t>
      </w:r>
      <w:r w:rsidR="003F5C97" w:rsidRPr="00EC7D02">
        <w:rPr>
          <w:rFonts w:ascii="Arial Narrow" w:hAnsi="Arial Narrow"/>
          <w:sz w:val="24"/>
          <w:szCs w:val="24"/>
        </w:rPr>
        <w:t>9</w:t>
      </w:r>
      <w:r w:rsidRPr="00EC7D02">
        <w:rPr>
          <w:rFonts w:ascii="Arial Narrow" w:hAnsi="Arial Narrow"/>
          <w:sz w:val="24"/>
          <w:szCs w:val="24"/>
        </w:rPr>
        <w:t xml:space="preserve">.000 </w:t>
      </w:r>
      <w:proofErr w:type="spellStart"/>
      <w:r w:rsidRPr="00EC7D02">
        <w:rPr>
          <w:rFonts w:ascii="Arial Narrow" w:hAnsi="Arial Narrow"/>
          <w:sz w:val="24"/>
          <w:szCs w:val="24"/>
        </w:rPr>
        <w:t>ansilumens</w:t>
      </w:r>
      <w:proofErr w:type="spellEnd"/>
      <w:r w:rsidRPr="00EC7D02">
        <w:rPr>
          <w:rFonts w:ascii="Arial Narrow" w:hAnsi="Arial Narrow"/>
          <w:sz w:val="24"/>
          <w:szCs w:val="24"/>
        </w:rPr>
        <w:t>, contraste mínimo de 2000:1, resolução mínima de 1024x768 pixels; Controle remoto para mudança de slides com ponteiro laser;</w:t>
      </w:r>
      <w:r w:rsidR="00290147" w:rsidRPr="00EC7D02">
        <w:rPr>
          <w:rFonts w:ascii="Arial Narrow" w:hAnsi="Arial Narrow"/>
          <w:sz w:val="24"/>
          <w:szCs w:val="24"/>
        </w:rPr>
        <w:t xml:space="preserve"> Câmeras: 01 (uma) Canon C100; 01 (uma) Canon 5D Mark IV ou similar; 01 (uma) Black Magic 6K</w:t>
      </w:r>
      <w:r w:rsidR="004C5F84" w:rsidRPr="00EC7D02">
        <w:rPr>
          <w:rFonts w:ascii="Arial Narrow" w:hAnsi="Arial Narrow"/>
          <w:sz w:val="24"/>
          <w:szCs w:val="24"/>
        </w:rPr>
        <w:t>,</w:t>
      </w:r>
      <w:r w:rsidR="001A2815" w:rsidRPr="00EC7D02">
        <w:rPr>
          <w:rFonts w:ascii="Arial Narrow" w:hAnsi="Arial Narrow"/>
          <w:sz w:val="24"/>
          <w:szCs w:val="24"/>
        </w:rPr>
        <w:t xml:space="preserve"> com tripés; </w:t>
      </w:r>
      <w:proofErr w:type="spellStart"/>
      <w:r w:rsidR="001A2815" w:rsidRPr="00EC7D02">
        <w:rPr>
          <w:rFonts w:ascii="Arial Narrow" w:hAnsi="Arial Narrow"/>
          <w:sz w:val="24"/>
          <w:szCs w:val="24"/>
        </w:rPr>
        <w:t>Blackmagic</w:t>
      </w:r>
      <w:proofErr w:type="spellEnd"/>
      <w:r w:rsidR="001A2815" w:rsidRPr="00EC7D02">
        <w:rPr>
          <w:rFonts w:ascii="Arial Narrow" w:hAnsi="Arial Narrow"/>
          <w:sz w:val="24"/>
          <w:szCs w:val="24"/>
        </w:rPr>
        <w:t xml:space="preserve"> Design ATEM Mini Pro HDMI Live </w:t>
      </w:r>
      <w:proofErr w:type="spellStart"/>
      <w:r w:rsidR="001A2815" w:rsidRPr="00EC7D02">
        <w:rPr>
          <w:rFonts w:ascii="Arial Narrow" w:hAnsi="Arial Narrow"/>
          <w:sz w:val="24"/>
          <w:szCs w:val="24"/>
        </w:rPr>
        <w:t>Stream</w:t>
      </w:r>
      <w:proofErr w:type="spellEnd"/>
      <w:r w:rsidR="001A2815" w:rsidRPr="00EC7D02">
        <w:rPr>
          <w:rFonts w:ascii="Arial Narrow" w:hAnsi="Arial Narrow"/>
          <w:sz w:val="24"/>
          <w:szCs w:val="24"/>
        </w:rPr>
        <w:t xml:space="preserve"> </w:t>
      </w:r>
      <w:proofErr w:type="spellStart"/>
      <w:r w:rsidR="001A2815" w:rsidRPr="00EC7D02">
        <w:rPr>
          <w:rFonts w:ascii="Arial Narrow" w:hAnsi="Arial Narrow"/>
          <w:sz w:val="24"/>
          <w:szCs w:val="24"/>
        </w:rPr>
        <w:t>Switcher</w:t>
      </w:r>
      <w:proofErr w:type="spellEnd"/>
      <w:r w:rsidR="001A2815" w:rsidRPr="00EC7D02">
        <w:rPr>
          <w:rFonts w:ascii="Arial Narrow" w:hAnsi="Arial Narrow"/>
          <w:sz w:val="24"/>
          <w:szCs w:val="24"/>
        </w:rPr>
        <w:t xml:space="preserve"> 4 Canais;</w:t>
      </w:r>
      <w:r w:rsidR="001A2815" w:rsidRPr="001A2815">
        <w:t xml:space="preserve"> </w:t>
      </w:r>
      <w:proofErr w:type="spellStart"/>
      <w:r w:rsidR="001A2815" w:rsidRPr="00EC7D02">
        <w:rPr>
          <w:rFonts w:ascii="Arial Narrow" w:hAnsi="Arial Narrow"/>
          <w:sz w:val="24"/>
          <w:szCs w:val="24"/>
        </w:rPr>
        <w:t>Blackmagic</w:t>
      </w:r>
      <w:proofErr w:type="spellEnd"/>
      <w:r w:rsidR="001A2815" w:rsidRPr="00EC7D02">
        <w:rPr>
          <w:rFonts w:ascii="Arial Narrow" w:hAnsi="Arial Narrow"/>
          <w:sz w:val="24"/>
          <w:szCs w:val="24"/>
        </w:rPr>
        <w:t xml:space="preserve"> Design </w:t>
      </w:r>
      <w:proofErr w:type="spellStart"/>
      <w:r w:rsidR="001A2815" w:rsidRPr="00EC7D02">
        <w:rPr>
          <w:rFonts w:ascii="Arial Narrow" w:hAnsi="Arial Narrow"/>
          <w:sz w:val="24"/>
          <w:szCs w:val="24"/>
        </w:rPr>
        <w:t>Hyperdeck</w:t>
      </w:r>
      <w:proofErr w:type="spellEnd"/>
      <w:r w:rsidR="001A2815" w:rsidRPr="00EC7D02">
        <w:rPr>
          <w:rFonts w:ascii="Arial Narrow" w:hAnsi="Arial Narrow"/>
          <w:sz w:val="24"/>
          <w:szCs w:val="24"/>
        </w:rPr>
        <w:t xml:space="preserve"> 12G</w:t>
      </w:r>
      <w:r w:rsidR="004C5F84" w:rsidRPr="00EC7D02">
        <w:rPr>
          <w:rFonts w:ascii="Arial Narrow" w:hAnsi="Arial Narrow"/>
          <w:sz w:val="24"/>
          <w:szCs w:val="24"/>
        </w:rPr>
        <w:t xml:space="preserve"> </w:t>
      </w:r>
      <w:r w:rsidR="001A2815" w:rsidRPr="00EC7D02">
        <w:rPr>
          <w:rFonts w:ascii="Arial Narrow" w:hAnsi="Arial Narrow"/>
          <w:sz w:val="24"/>
          <w:szCs w:val="24"/>
        </w:rPr>
        <w:t>Gravador ou Playback</w:t>
      </w:r>
      <w:r w:rsidR="004C5F84" w:rsidRPr="00EC7D02">
        <w:rPr>
          <w:rFonts w:ascii="Arial Narrow" w:hAnsi="Arial Narrow"/>
          <w:sz w:val="24"/>
          <w:szCs w:val="24"/>
        </w:rPr>
        <w:t>;</w:t>
      </w:r>
      <w:r w:rsidR="00D00C80" w:rsidRPr="00EC7D02">
        <w:rPr>
          <w:rFonts w:ascii="Arial Narrow" w:hAnsi="Arial Narrow"/>
          <w:sz w:val="24"/>
          <w:szCs w:val="24"/>
        </w:rPr>
        <w:t xml:space="preserve"> demais equipamentos e aparelhos necessários à transmissão de áudio e vídeo em qualidade Full HD via YouTube do CREMEB;</w:t>
      </w:r>
    </w:p>
    <w:p w14:paraId="449550AC" w14:textId="77777777" w:rsidR="00EC7D02" w:rsidRDefault="00712356" w:rsidP="00EC7D02">
      <w:pPr>
        <w:pStyle w:val="PargrafodaLista"/>
        <w:numPr>
          <w:ilvl w:val="3"/>
          <w:numId w:val="15"/>
        </w:numPr>
        <w:spacing w:before="240" w:line="360" w:lineRule="auto"/>
        <w:jc w:val="both"/>
        <w:rPr>
          <w:rFonts w:ascii="Arial Narrow" w:hAnsi="Arial Narrow"/>
          <w:sz w:val="24"/>
          <w:szCs w:val="24"/>
        </w:rPr>
      </w:pPr>
      <w:r w:rsidRPr="00EC7D02">
        <w:rPr>
          <w:rFonts w:ascii="Arial Narrow" w:hAnsi="Arial Narrow"/>
          <w:sz w:val="24"/>
          <w:szCs w:val="24"/>
        </w:rPr>
        <w:t>Pessoal necessário:</w:t>
      </w:r>
      <w:r w:rsidR="00AE688B" w:rsidRPr="00EC7D02">
        <w:rPr>
          <w:rFonts w:ascii="Arial Narrow" w:hAnsi="Arial Narrow"/>
          <w:sz w:val="24"/>
          <w:szCs w:val="24"/>
        </w:rPr>
        <w:t xml:space="preserve"> 01 (um) cinegrafista</w:t>
      </w:r>
      <w:r w:rsidR="004469FA" w:rsidRPr="00EC7D02">
        <w:rPr>
          <w:rFonts w:ascii="Arial Narrow" w:hAnsi="Arial Narrow"/>
          <w:sz w:val="24"/>
          <w:szCs w:val="24"/>
        </w:rPr>
        <w:t xml:space="preserve">; 01 (um) diretor de corte; 01 (um) técnico de iluminação para sistema cênico; 01 (um) técnico de imagem/vídeo para transmissão via </w:t>
      </w:r>
      <w:proofErr w:type="spellStart"/>
      <w:r w:rsidR="004469FA" w:rsidRPr="00EC7D02">
        <w:rPr>
          <w:rFonts w:ascii="Arial Narrow" w:hAnsi="Arial Narrow"/>
          <w:sz w:val="24"/>
          <w:szCs w:val="24"/>
        </w:rPr>
        <w:t>youtube</w:t>
      </w:r>
      <w:proofErr w:type="spellEnd"/>
      <w:r w:rsidR="004469FA" w:rsidRPr="00EC7D02">
        <w:rPr>
          <w:rFonts w:ascii="Arial Narrow" w:hAnsi="Arial Narrow"/>
          <w:sz w:val="24"/>
          <w:szCs w:val="24"/>
        </w:rPr>
        <w:t xml:space="preserve"> e operação de vídeos em projetor local;</w:t>
      </w:r>
      <w:r w:rsidRPr="00EC7D02">
        <w:rPr>
          <w:rFonts w:ascii="Arial Narrow" w:hAnsi="Arial Narrow"/>
          <w:sz w:val="24"/>
          <w:szCs w:val="24"/>
        </w:rPr>
        <w:t xml:space="preserve"> 01 (um) operador técnico em sonorização</w:t>
      </w:r>
      <w:r w:rsidR="00D00C80" w:rsidRPr="00EC7D02">
        <w:rPr>
          <w:rFonts w:ascii="Arial Narrow" w:hAnsi="Arial Narrow"/>
          <w:sz w:val="24"/>
          <w:szCs w:val="24"/>
        </w:rPr>
        <w:t>; demais pessoal técnico que se façam necessários às perfeita realização e transmissão do evento;</w:t>
      </w:r>
      <w:r w:rsidR="00124895" w:rsidRPr="00EC7D02">
        <w:rPr>
          <w:rFonts w:ascii="Arial Narrow" w:hAnsi="Arial Narrow"/>
          <w:sz w:val="24"/>
          <w:szCs w:val="24"/>
        </w:rPr>
        <w:t xml:space="preserve"> 01 (um) garçom; 01 (um) auxiliar de limpeza; </w:t>
      </w:r>
    </w:p>
    <w:p w14:paraId="41A9E87C" w14:textId="77777777" w:rsidR="00EC7D02" w:rsidRDefault="00E05175" w:rsidP="00EC7D02">
      <w:pPr>
        <w:pStyle w:val="PargrafodaLista"/>
        <w:numPr>
          <w:ilvl w:val="3"/>
          <w:numId w:val="15"/>
        </w:numPr>
        <w:spacing w:before="240" w:line="360" w:lineRule="auto"/>
        <w:jc w:val="both"/>
        <w:rPr>
          <w:rFonts w:ascii="Arial Narrow" w:hAnsi="Arial Narrow"/>
          <w:sz w:val="24"/>
          <w:szCs w:val="24"/>
        </w:rPr>
      </w:pPr>
      <w:r w:rsidRPr="00EC7D02">
        <w:rPr>
          <w:rFonts w:ascii="Arial Narrow" w:hAnsi="Arial Narrow"/>
          <w:sz w:val="24"/>
          <w:szCs w:val="24"/>
        </w:rPr>
        <w:t xml:space="preserve">Material gráfico necessário: 01 </w:t>
      </w:r>
      <w:proofErr w:type="spellStart"/>
      <w:r w:rsidRPr="00EC7D02">
        <w:rPr>
          <w:rFonts w:ascii="Arial Narrow" w:hAnsi="Arial Narrow"/>
          <w:sz w:val="24"/>
          <w:szCs w:val="24"/>
        </w:rPr>
        <w:t>Backdrop</w:t>
      </w:r>
      <w:proofErr w:type="spellEnd"/>
      <w:r w:rsidRPr="00EC7D02">
        <w:rPr>
          <w:rFonts w:ascii="Arial Narrow" w:hAnsi="Arial Narrow"/>
          <w:sz w:val="24"/>
          <w:szCs w:val="24"/>
        </w:rPr>
        <w:t xml:space="preserve">, medindo </w:t>
      </w:r>
      <w:r w:rsidR="00626DBB" w:rsidRPr="00EC7D02">
        <w:rPr>
          <w:rFonts w:ascii="Arial Narrow" w:hAnsi="Arial Narrow"/>
          <w:sz w:val="24"/>
          <w:szCs w:val="24"/>
        </w:rPr>
        <w:t>5</w:t>
      </w:r>
      <w:r w:rsidRPr="00EC7D02">
        <w:rPr>
          <w:rFonts w:ascii="Arial Narrow" w:hAnsi="Arial Narrow"/>
          <w:sz w:val="24"/>
          <w:szCs w:val="24"/>
        </w:rPr>
        <w:t>00x200cm, com impressão colorida da campanha CREMEB Presente!</w:t>
      </w:r>
      <w:r w:rsidR="001A2815" w:rsidRPr="00EC7D02">
        <w:rPr>
          <w:rFonts w:ascii="Arial Narrow" w:hAnsi="Arial Narrow"/>
          <w:sz w:val="24"/>
          <w:szCs w:val="24"/>
        </w:rPr>
        <w:t xml:space="preserve"> com montagem em estrutura Q15. </w:t>
      </w:r>
      <w:r w:rsidRPr="00EC7D02">
        <w:rPr>
          <w:rFonts w:ascii="Arial Narrow" w:hAnsi="Arial Narrow"/>
          <w:sz w:val="24"/>
          <w:szCs w:val="24"/>
        </w:rPr>
        <w:t>(a arte para impressão será enviada pelo CREMEB à Contratada)</w:t>
      </w:r>
      <w:r w:rsidR="00AE688B" w:rsidRPr="00EC7D02">
        <w:rPr>
          <w:rFonts w:ascii="Arial Narrow" w:hAnsi="Arial Narrow"/>
          <w:sz w:val="24"/>
          <w:szCs w:val="24"/>
        </w:rPr>
        <w:t>;</w:t>
      </w:r>
    </w:p>
    <w:p w14:paraId="2184D4A5" w14:textId="77777777" w:rsidR="00EC7D02" w:rsidRDefault="00E05175" w:rsidP="00EC7D02">
      <w:pPr>
        <w:pStyle w:val="PargrafodaLista"/>
        <w:numPr>
          <w:ilvl w:val="3"/>
          <w:numId w:val="15"/>
        </w:numPr>
        <w:spacing w:before="240" w:line="360" w:lineRule="auto"/>
        <w:jc w:val="both"/>
        <w:rPr>
          <w:rFonts w:ascii="Arial Narrow" w:hAnsi="Arial Narrow"/>
          <w:sz w:val="24"/>
          <w:szCs w:val="24"/>
        </w:rPr>
      </w:pPr>
      <w:r w:rsidRPr="00EC7D02">
        <w:rPr>
          <w:rFonts w:ascii="Arial Narrow" w:hAnsi="Arial Narrow"/>
          <w:sz w:val="24"/>
          <w:szCs w:val="24"/>
        </w:rPr>
        <w:t xml:space="preserve">Serviços de internet: Link dedicado via rádio ou cabo, de </w:t>
      </w:r>
      <w:r w:rsidR="00626DBB" w:rsidRPr="00EC7D02">
        <w:rPr>
          <w:rFonts w:ascii="Arial Narrow" w:hAnsi="Arial Narrow"/>
          <w:sz w:val="24"/>
          <w:szCs w:val="24"/>
        </w:rPr>
        <w:t>20</w:t>
      </w:r>
      <w:r w:rsidRPr="00EC7D02">
        <w:rPr>
          <w:rFonts w:ascii="Arial Narrow" w:hAnsi="Arial Narrow"/>
          <w:sz w:val="24"/>
          <w:szCs w:val="24"/>
        </w:rPr>
        <w:t>MBps (principal); Todos os serviços deverão ser testados no dia da montagem</w:t>
      </w:r>
      <w:r w:rsidR="00680752" w:rsidRPr="00EC7D02">
        <w:rPr>
          <w:rFonts w:ascii="Arial Narrow" w:hAnsi="Arial Narrow"/>
          <w:sz w:val="24"/>
          <w:szCs w:val="24"/>
        </w:rPr>
        <w:t xml:space="preserve"> e no dia da transmissão com acompanhamento de funcionário do CREMEB</w:t>
      </w:r>
      <w:r w:rsidR="00AE688B" w:rsidRPr="00EC7D02">
        <w:rPr>
          <w:rFonts w:ascii="Arial Narrow" w:hAnsi="Arial Narrow"/>
          <w:sz w:val="24"/>
          <w:szCs w:val="24"/>
        </w:rPr>
        <w:t>;</w:t>
      </w:r>
    </w:p>
    <w:p w14:paraId="6BDF3FF2" w14:textId="1688D2F5" w:rsidR="00EC7D02" w:rsidRDefault="00D00C80" w:rsidP="00EC7D02">
      <w:pPr>
        <w:pStyle w:val="PargrafodaLista"/>
        <w:numPr>
          <w:ilvl w:val="3"/>
          <w:numId w:val="15"/>
        </w:numPr>
        <w:spacing w:before="240" w:line="360" w:lineRule="auto"/>
        <w:jc w:val="both"/>
        <w:rPr>
          <w:rFonts w:ascii="Arial Narrow" w:hAnsi="Arial Narrow"/>
          <w:sz w:val="24"/>
          <w:szCs w:val="24"/>
        </w:rPr>
      </w:pPr>
      <w:r w:rsidRPr="00EC7D02">
        <w:rPr>
          <w:rFonts w:ascii="Arial Narrow" w:hAnsi="Arial Narrow"/>
          <w:sz w:val="24"/>
          <w:szCs w:val="24"/>
        </w:rPr>
        <w:t xml:space="preserve">Serviços de catering: </w:t>
      </w:r>
      <w:r w:rsidR="007259D9" w:rsidRPr="00EC7D02">
        <w:rPr>
          <w:rFonts w:ascii="Arial Narrow" w:hAnsi="Arial Narrow"/>
          <w:sz w:val="24"/>
          <w:szCs w:val="24"/>
        </w:rPr>
        <w:t xml:space="preserve">Coquetel (serviço volante – aprox. 1h30m); </w:t>
      </w:r>
      <w:proofErr w:type="spellStart"/>
      <w:r w:rsidR="007259D9" w:rsidRPr="00EC7D02">
        <w:rPr>
          <w:rFonts w:ascii="Arial Narrow" w:hAnsi="Arial Narrow"/>
          <w:sz w:val="24"/>
          <w:szCs w:val="24"/>
        </w:rPr>
        <w:t>PAX’s</w:t>
      </w:r>
      <w:proofErr w:type="spellEnd"/>
      <w:r w:rsidR="007259D9" w:rsidRPr="00EC7D02">
        <w:rPr>
          <w:rFonts w:ascii="Arial Narrow" w:hAnsi="Arial Narrow"/>
          <w:sz w:val="24"/>
          <w:szCs w:val="24"/>
        </w:rPr>
        <w:t xml:space="preserve">: 100 (cem) pessoas; 03 (três) tipos de canapés frios, podendo ser: a) Carpaccio de carne com rúcula e parmesão ao molho de alcaparras, b) </w:t>
      </w:r>
      <w:proofErr w:type="spellStart"/>
      <w:r w:rsidR="007259D9" w:rsidRPr="00EC7D02">
        <w:rPr>
          <w:rFonts w:ascii="Arial Narrow" w:hAnsi="Arial Narrow"/>
          <w:sz w:val="24"/>
          <w:szCs w:val="24"/>
        </w:rPr>
        <w:t>Terrine</w:t>
      </w:r>
      <w:proofErr w:type="spellEnd"/>
      <w:r w:rsidR="007259D9" w:rsidRPr="00EC7D02">
        <w:rPr>
          <w:rFonts w:ascii="Arial Narrow" w:hAnsi="Arial Narrow"/>
          <w:sz w:val="24"/>
          <w:szCs w:val="24"/>
        </w:rPr>
        <w:t xml:space="preserve"> de </w:t>
      </w:r>
      <w:proofErr w:type="spellStart"/>
      <w:r w:rsidR="007259D9" w:rsidRPr="00EC7D02">
        <w:rPr>
          <w:rFonts w:ascii="Arial Narrow" w:hAnsi="Arial Narrow"/>
          <w:sz w:val="24"/>
          <w:szCs w:val="24"/>
        </w:rPr>
        <w:t>brie</w:t>
      </w:r>
      <w:proofErr w:type="spellEnd"/>
      <w:r w:rsidR="007259D9" w:rsidRPr="00EC7D02">
        <w:rPr>
          <w:rFonts w:ascii="Arial Narrow" w:hAnsi="Arial Narrow"/>
          <w:sz w:val="24"/>
          <w:szCs w:val="24"/>
        </w:rPr>
        <w:t xml:space="preserve"> c/ damasco, c) Barquetes com patês, d) Carne do sol com esferas de mandioca vinagrete, e) Espeto caprese (Búfala, Tomate Cereja e Manjericão ao Molho </w:t>
      </w:r>
      <w:proofErr w:type="spellStart"/>
      <w:r w:rsidR="007259D9" w:rsidRPr="00EC7D02">
        <w:rPr>
          <w:rFonts w:ascii="Arial Narrow" w:hAnsi="Arial Narrow"/>
          <w:sz w:val="24"/>
          <w:szCs w:val="24"/>
        </w:rPr>
        <w:t>Pesto</w:t>
      </w:r>
      <w:proofErr w:type="spellEnd"/>
      <w:r w:rsidR="007259D9" w:rsidRPr="00EC7D02">
        <w:rPr>
          <w:rFonts w:ascii="Arial Narrow" w:hAnsi="Arial Narrow"/>
          <w:sz w:val="24"/>
          <w:szCs w:val="24"/>
        </w:rPr>
        <w:t>)</w:t>
      </w:r>
      <w:r w:rsidR="00346FF9" w:rsidRPr="00EC7D02">
        <w:rPr>
          <w:rFonts w:ascii="Arial Narrow" w:hAnsi="Arial Narrow"/>
          <w:sz w:val="24"/>
          <w:szCs w:val="24"/>
        </w:rPr>
        <w:t>, ou similares mediante apresentação prévia;</w:t>
      </w:r>
      <w:r w:rsidR="007259D9" w:rsidRPr="00EC7D02">
        <w:rPr>
          <w:rFonts w:ascii="Arial Narrow" w:hAnsi="Arial Narrow"/>
          <w:sz w:val="24"/>
          <w:szCs w:val="24"/>
        </w:rPr>
        <w:t xml:space="preserve"> e 03 (três) tipos de canapés quentes</w:t>
      </w:r>
      <w:r w:rsidR="00346FF9" w:rsidRPr="00EC7D02">
        <w:rPr>
          <w:rFonts w:ascii="Arial Narrow" w:hAnsi="Arial Narrow"/>
          <w:sz w:val="24"/>
          <w:szCs w:val="24"/>
        </w:rPr>
        <w:t xml:space="preserve">, podendo ser: a) Barquete de carne do sol c/ banana da terra, b) Bolinho de mandioca e carne seca, c) Camarão encapotado na taça em molho Food, d) Croquete de bacalhau, e) Mini empada de palmito cremoso, f) Mini pastéis de queijo e carne, g) Mini quiche de fumeiro, h) </w:t>
      </w:r>
      <w:proofErr w:type="spellStart"/>
      <w:r w:rsidR="00346FF9" w:rsidRPr="00EC7D02">
        <w:rPr>
          <w:rFonts w:ascii="Arial Narrow" w:hAnsi="Arial Narrow"/>
          <w:sz w:val="24"/>
          <w:szCs w:val="24"/>
        </w:rPr>
        <w:t>Risolli</w:t>
      </w:r>
      <w:proofErr w:type="spellEnd"/>
      <w:r w:rsidR="00346FF9" w:rsidRPr="00EC7D02">
        <w:rPr>
          <w:rFonts w:ascii="Arial Narrow" w:hAnsi="Arial Narrow"/>
          <w:sz w:val="24"/>
          <w:szCs w:val="24"/>
        </w:rPr>
        <w:t xml:space="preserve"> de </w:t>
      </w:r>
      <w:r w:rsidR="00346FF9" w:rsidRPr="00EC7D02">
        <w:rPr>
          <w:rFonts w:ascii="Arial Narrow" w:hAnsi="Arial Narrow"/>
          <w:sz w:val="24"/>
          <w:szCs w:val="24"/>
        </w:rPr>
        <w:lastRenderedPageBreak/>
        <w:t xml:space="preserve">camarão. Hidratação e Bebidas: </w:t>
      </w:r>
      <w:r w:rsidR="00F23DAD" w:rsidRPr="00EC7D02">
        <w:rPr>
          <w:rFonts w:ascii="Arial Narrow" w:hAnsi="Arial Narrow"/>
          <w:sz w:val="24"/>
          <w:szCs w:val="24"/>
        </w:rPr>
        <w:t xml:space="preserve">café, chás, sucos integrais, refrigerantes e água mineral. </w:t>
      </w:r>
      <w:r w:rsidR="00EC7D02" w:rsidRPr="00EC7D02">
        <w:rPr>
          <w:rFonts w:ascii="Arial Narrow" w:hAnsi="Arial Narrow"/>
          <w:sz w:val="24"/>
          <w:szCs w:val="24"/>
        </w:rPr>
        <w:t>Os serviços</w:t>
      </w:r>
      <w:r w:rsidR="00346FF9" w:rsidRPr="00EC7D02">
        <w:rPr>
          <w:rFonts w:ascii="Arial Narrow" w:hAnsi="Arial Narrow"/>
          <w:sz w:val="24"/>
          <w:szCs w:val="24"/>
        </w:rPr>
        <w:t xml:space="preserve"> deverão ser montados a partir das 21h e devem ficar disponíveis até as 22h30m</w:t>
      </w:r>
      <w:r w:rsidR="00124895" w:rsidRPr="00EC7D02">
        <w:rPr>
          <w:rFonts w:ascii="Arial Narrow" w:hAnsi="Arial Narrow"/>
          <w:sz w:val="24"/>
          <w:szCs w:val="24"/>
        </w:rPr>
        <w:t>;</w:t>
      </w:r>
    </w:p>
    <w:p w14:paraId="609F51A3" w14:textId="77777777" w:rsidR="00EC7D02" w:rsidRDefault="00E05175" w:rsidP="00EC7D02">
      <w:pPr>
        <w:pStyle w:val="PargrafodaLista"/>
        <w:numPr>
          <w:ilvl w:val="3"/>
          <w:numId w:val="15"/>
        </w:numPr>
        <w:spacing w:before="240" w:line="360" w:lineRule="auto"/>
        <w:jc w:val="both"/>
        <w:rPr>
          <w:rFonts w:ascii="Arial Narrow" w:hAnsi="Arial Narrow"/>
          <w:sz w:val="24"/>
          <w:szCs w:val="24"/>
        </w:rPr>
      </w:pPr>
      <w:r w:rsidRPr="00EC7D02">
        <w:rPr>
          <w:rFonts w:ascii="Arial Narrow" w:hAnsi="Arial Narrow"/>
          <w:sz w:val="24"/>
          <w:szCs w:val="24"/>
        </w:rPr>
        <w:t xml:space="preserve">Horário </w:t>
      </w:r>
      <w:r w:rsidR="00346FF9" w:rsidRPr="00EC7D02">
        <w:rPr>
          <w:rFonts w:ascii="Arial Narrow" w:hAnsi="Arial Narrow"/>
          <w:sz w:val="24"/>
          <w:szCs w:val="24"/>
        </w:rPr>
        <w:t>da sessão plenária</w:t>
      </w:r>
      <w:r w:rsidRPr="00EC7D02">
        <w:rPr>
          <w:rFonts w:ascii="Arial Narrow" w:hAnsi="Arial Narrow"/>
          <w:sz w:val="24"/>
          <w:szCs w:val="24"/>
        </w:rPr>
        <w:t xml:space="preserve">: </w:t>
      </w:r>
      <w:r w:rsidR="00346FF9" w:rsidRPr="00EC7D02">
        <w:rPr>
          <w:rFonts w:ascii="Arial Narrow" w:hAnsi="Arial Narrow"/>
          <w:sz w:val="24"/>
          <w:szCs w:val="24"/>
        </w:rPr>
        <w:t>19h30</w:t>
      </w:r>
      <w:r w:rsidRPr="00EC7D02">
        <w:rPr>
          <w:rFonts w:ascii="Arial Narrow" w:hAnsi="Arial Narrow"/>
          <w:sz w:val="24"/>
          <w:szCs w:val="24"/>
        </w:rPr>
        <w:t xml:space="preserve"> as </w:t>
      </w:r>
      <w:r w:rsidR="00346FF9" w:rsidRPr="00EC7D02">
        <w:rPr>
          <w:rFonts w:ascii="Arial Narrow" w:hAnsi="Arial Narrow"/>
          <w:sz w:val="24"/>
          <w:szCs w:val="24"/>
        </w:rPr>
        <w:t>22</w:t>
      </w:r>
      <w:r w:rsidRPr="00EC7D02">
        <w:rPr>
          <w:rFonts w:ascii="Arial Narrow" w:hAnsi="Arial Narrow"/>
          <w:sz w:val="24"/>
          <w:szCs w:val="24"/>
        </w:rPr>
        <w:t>h30 dos dias 14 e 15 de julho de 2022</w:t>
      </w:r>
      <w:r w:rsidR="00AE688B" w:rsidRPr="00EC7D02">
        <w:rPr>
          <w:rFonts w:ascii="Arial Narrow" w:hAnsi="Arial Narrow"/>
          <w:sz w:val="24"/>
          <w:szCs w:val="24"/>
        </w:rPr>
        <w:t>;</w:t>
      </w:r>
    </w:p>
    <w:p w14:paraId="2C59AF5A" w14:textId="5B0BD2B3" w:rsidR="00E05175" w:rsidRPr="00EC7D02" w:rsidRDefault="00EC7D02" w:rsidP="00EC7D02">
      <w:pPr>
        <w:pStyle w:val="PargrafodaLista"/>
        <w:numPr>
          <w:ilvl w:val="3"/>
          <w:numId w:val="15"/>
        </w:numPr>
        <w:spacing w:before="240" w:line="360" w:lineRule="auto"/>
        <w:jc w:val="both"/>
        <w:rPr>
          <w:rFonts w:ascii="Arial Narrow" w:hAnsi="Arial Narrow"/>
          <w:sz w:val="24"/>
          <w:szCs w:val="24"/>
        </w:rPr>
      </w:pPr>
      <w:r>
        <w:rPr>
          <w:rFonts w:ascii="Arial Narrow" w:hAnsi="Arial Narrow"/>
          <w:sz w:val="24"/>
          <w:szCs w:val="24"/>
        </w:rPr>
        <w:t xml:space="preserve"> </w:t>
      </w:r>
      <w:r w:rsidR="00E05175" w:rsidRPr="00EC7D02">
        <w:rPr>
          <w:rFonts w:ascii="Arial Narrow" w:hAnsi="Arial Narrow"/>
          <w:sz w:val="24"/>
          <w:szCs w:val="24"/>
        </w:rPr>
        <w:t xml:space="preserve">Data de desmontagem: 15 de julho de 2022, até as </w:t>
      </w:r>
      <w:r w:rsidR="00D00C80" w:rsidRPr="00EC7D02">
        <w:rPr>
          <w:rFonts w:ascii="Arial Narrow" w:hAnsi="Arial Narrow"/>
          <w:sz w:val="24"/>
          <w:szCs w:val="24"/>
        </w:rPr>
        <w:t>12</w:t>
      </w:r>
      <w:r w:rsidR="00E05175" w:rsidRPr="00EC7D02">
        <w:rPr>
          <w:rFonts w:ascii="Arial Narrow" w:hAnsi="Arial Narrow"/>
          <w:sz w:val="24"/>
          <w:szCs w:val="24"/>
        </w:rPr>
        <w:t>h.</w:t>
      </w:r>
    </w:p>
    <w:p w14:paraId="2B09B53F" w14:textId="77777777" w:rsidR="004F015F" w:rsidRPr="00E05175" w:rsidRDefault="004F015F" w:rsidP="008D7392">
      <w:pPr>
        <w:pStyle w:val="PargrafodaLista"/>
        <w:spacing w:before="240" w:line="360" w:lineRule="auto"/>
        <w:ind w:left="1080"/>
        <w:jc w:val="both"/>
        <w:rPr>
          <w:rFonts w:ascii="Arial Narrow" w:hAnsi="Arial Narrow"/>
          <w:sz w:val="24"/>
          <w:szCs w:val="24"/>
        </w:rPr>
      </w:pPr>
    </w:p>
    <w:p w14:paraId="79AA35CA" w14:textId="4AF81335" w:rsidR="00E05175" w:rsidRDefault="00F23DAD" w:rsidP="001540DC">
      <w:pPr>
        <w:pStyle w:val="PargrafodaLista"/>
        <w:numPr>
          <w:ilvl w:val="0"/>
          <w:numId w:val="15"/>
        </w:numPr>
        <w:spacing w:before="240" w:line="360" w:lineRule="auto"/>
        <w:jc w:val="both"/>
        <w:rPr>
          <w:rFonts w:ascii="Arial Narrow" w:hAnsi="Arial Narrow"/>
          <w:b/>
          <w:bCs/>
          <w:sz w:val="24"/>
          <w:szCs w:val="24"/>
        </w:rPr>
      </w:pPr>
      <w:r>
        <w:rPr>
          <w:rFonts w:ascii="Arial Narrow" w:hAnsi="Arial Narrow"/>
          <w:b/>
          <w:bCs/>
          <w:sz w:val="24"/>
          <w:szCs w:val="24"/>
        </w:rPr>
        <w:t>LEVANTAMENTO DE MERCADO</w:t>
      </w:r>
    </w:p>
    <w:p w14:paraId="311F0AC6" w14:textId="77777777" w:rsidR="00D65DAB" w:rsidRDefault="00F23DAD" w:rsidP="00D65DAB">
      <w:pPr>
        <w:pStyle w:val="PargrafodaLista"/>
        <w:numPr>
          <w:ilvl w:val="1"/>
          <w:numId w:val="16"/>
        </w:numPr>
        <w:spacing w:before="240" w:line="360" w:lineRule="auto"/>
        <w:jc w:val="both"/>
        <w:rPr>
          <w:rFonts w:ascii="Arial Narrow" w:hAnsi="Arial Narrow"/>
          <w:sz w:val="24"/>
          <w:szCs w:val="24"/>
        </w:rPr>
      </w:pPr>
      <w:r w:rsidRPr="00D65DAB">
        <w:rPr>
          <w:rFonts w:ascii="Arial Narrow" w:hAnsi="Arial Narrow"/>
          <w:sz w:val="24"/>
          <w:szCs w:val="24"/>
        </w:rPr>
        <w:t>Tendo em vista que o Conselho Regional de Medicina do Estado da Bahia não dispõe d</w:t>
      </w:r>
      <w:r w:rsidR="005528B4" w:rsidRPr="00D65DAB">
        <w:rPr>
          <w:rFonts w:ascii="Arial Narrow" w:hAnsi="Arial Narrow"/>
          <w:sz w:val="24"/>
          <w:szCs w:val="24"/>
        </w:rPr>
        <w:t>os</w:t>
      </w:r>
      <w:r w:rsidRPr="00D65DAB">
        <w:rPr>
          <w:rFonts w:ascii="Arial Narrow" w:hAnsi="Arial Narrow"/>
          <w:sz w:val="24"/>
          <w:szCs w:val="24"/>
        </w:rPr>
        <w:t xml:space="preserve"> equipamentos, materiais </w:t>
      </w:r>
      <w:r w:rsidR="005528B4" w:rsidRPr="00D65DAB">
        <w:rPr>
          <w:rFonts w:ascii="Arial Narrow" w:hAnsi="Arial Narrow"/>
          <w:sz w:val="24"/>
          <w:szCs w:val="24"/>
        </w:rPr>
        <w:t xml:space="preserve">adequados </w:t>
      </w:r>
      <w:r w:rsidRPr="00D65DAB">
        <w:rPr>
          <w:rFonts w:ascii="Arial Narrow" w:hAnsi="Arial Narrow"/>
          <w:sz w:val="24"/>
          <w:szCs w:val="24"/>
        </w:rPr>
        <w:t xml:space="preserve">e de equipe de pessoal necessário a perfeita execução dos serviços de transporte, produção, realização e transmissão do evento, foi necessário realizar levantamento de mercado para dimensionar a forma de contratação </w:t>
      </w:r>
      <w:r w:rsidR="005528B4" w:rsidRPr="00D65DAB">
        <w:rPr>
          <w:rFonts w:ascii="Arial Narrow" w:hAnsi="Arial Narrow"/>
          <w:sz w:val="24"/>
          <w:szCs w:val="24"/>
        </w:rPr>
        <w:t xml:space="preserve">de todas as soluções. </w:t>
      </w:r>
    </w:p>
    <w:p w14:paraId="3BD1796C" w14:textId="77777777" w:rsidR="00D65DAB" w:rsidRDefault="005528B4" w:rsidP="00D65DAB">
      <w:pPr>
        <w:pStyle w:val="PargrafodaLista"/>
        <w:numPr>
          <w:ilvl w:val="1"/>
          <w:numId w:val="16"/>
        </w:numPr>
        <w:spacing w:before="240" w:line="360" w:lineRule="auto"/>
        <w:jc w:val="both"/>
        <w:rPr>
          <w:rFonts w:ascii="Arial Narrow" w:hAnsi="Arial Narrow"/>
          <w:sz w:val="24"/>
          <w:szCs w:val="24"/>
        </w:rPr>
      </w:pPr>
      <w:r w:rsidRPr="00D65DAB">
        <w:rPr>
          <w:rFonts w:ascii="Arial Narrow" w:hAnsi="Arial Narrow"/>
          <w:sz w:val="24"/>
          <w:szCs w:val="24"/>
        </w:rPr>
        <w:t xml:space="preserve">Considerando as limitações de tempo e distância geográfica, foram utilizados preços de mercado realizados em contratações anteriores e preços praticados em outros órgãos para realizar o dimensionamento dos valores para a atual pretensa contratação. </w:t>
      </w:r>
    </w:p>
    <w:p w14:paraId="7337AECA" w14:textId="03930FCA" w:rsidR="005528B4" w:rsidRPr="00D65DAB" w:rsidRDefault="005528B4" w:rsidP="00D65DAB">
      <w:pPr>
        <w:pStyle w:val="PargrafodaLista"/>
        <w:numPr>
          <w:ilvl w:val="1"/>
          <w:numId w:val="16"/>
        </w:numPr>
        <w:spacing w:before="240" w:line="360" w:lineRule="auto"/>
        <w:jc w:val="both"/>
        <w:rPr>
          <w:rFonts w:ascii="Arial Narrow" w:hAnsi="Arial Narrow"/>
          <w:sz w:val="24"/>
          <w:szCs w:val="24"/>
        </w:rPr>
      </w:pPr>
      <w:r w:rsidRPr="00D65DAB">
        <w:rPr>
          <w:rFonts w:ascii="Arial Narrow" w:hAnsi="Arial Narrow"/>
          <w:sz w:val="24"/>
          <w:szCs w:val="24"/>
        </w:rPr>
        <w:t>Foram avaliadas as diferentes possibilidades que pudessem vir a atender aos requisitos para realização do evento</w:t>
      </w:r>
      <w:r w:rsidR="004F015F" w:rsidRPr="00D65DAB">
        <w:rPr>
          <w:rFonts w:ascii="Arial Narrow" w:hAnsi="Arial Narrow"/>
          <w:sz w:val="24"/>
          <w:szCs w:val="24"/>
        </w:rPr>
        <w:t xml:space="preserve"> na sua integralidade, entre elas destacamos as possibilidades de: </w:t>
      </w:r>
    </w:p>
    <w:p w14:paraId="2F33C7FD" w14:textId="164DE994" w:rsidR="004F015F" w:rsidRPr="004F015F" w:rsidRDefault="004F015F" w:rsidP="008D7392">
      <w:pPr>
        <w:pStyle w:val="PargrafodaLista"/>
        <w:numPr>
          <w:ilvl w:val="0"/>
          <w:numId w:val="11"/>
        </w:numPr>
        <w:spacing w:before="240" w:line="360" w:lineRule="auto"/>
        <w:jc w:val="both"/>
        <w:rPr>
          <w:rFonts w:ascii="Arial Narrow" w:hAnsi="Arial Narrow"/>
          <w:sz w:val="24"/>
          <w:szCs w:val="24"/>
        </w:rPr>
      </w:pPr>
      <w:r w:rsidRPr="004F015F">
        <w:rPr>
          <w:rFonts w:ascii="Arial Narrow" w:hAnsi="Arial Narrow"/>
          <w:sz w:val="24"/>
          <w:szCs w:val="24"/>
        </w:rPr>
        <w:t xml:space="preserve">Realização dos serviços pelo próprio </w:t>
      </w:r>
      <w:r>
        <w:rPr>
          <w:rFonts w:ascii="Arial Narrow" w:hAnsi="Arial Narrow"/>
          <w:sz w:val="24"/>
          <w:szCs w:val="24"/>
        </w:rPr>
        <w:t>CREMEB</w:t>
      </w:r>
      <w:r w:rsidRPr="004F015F">
        <w:rPr>
          <w:rFonts w:ascii="Arial Narrow" w:hAnsi="Arial Narrow"/>
          <w:sz w:val="24"/>
          <w:szCs w:val="24"/>
        </w:rPr>
        <w:t>: A autarquia não possui equipamentos necessários para a realização do evento fora de sua localidade nem estrutura física para realização de eventos. Seria necessária a realização de processo de aquisição de diversos itens, como mesas, microfones, impressoras, cadeiras, assim como louças, equipe de limpeza, compra de gêneros alimentícios, o que tornaria o custo total do evento mais elevado e tornaria o processo ainda mais moroso</w:t>
      </w:r>
      <w:r>
        <w:rPr>
          <w:rFonts w:ascii="Arial Narrow" w:hAnsi="Arial Narrow"/>
          <w:sz w:val="24"/>
          <w:szCs w:val="24"/>
        </w:rPr>
        <w:t xml:space="preserve"> dada a falta de expertise de pessoal para adequar-se às atividades urgentes</w:t>
      </w:r>
      <w:r w:rsidRPr="004F015F">
        <w:rPr>
          <w:rFonts w:ascii="Arial Narrow" w:hAnsi="Arial Narrow"/>
          <w:sz w:val="24"/>
          <w:szCs w:val="24"/>
        </w:rPr>
        <w:t>;</w:t>
      </w:r>
    </w:p>
    <w:p w14:paraId="15A51ACC" w14:textId="1B475A02" w:rsidR="004F015F" w:rsidRPr="004F015F" w:rsidRDefault="004F015F" w:rsidP="008D7392">
      <w:pPr>
        <w:pStyle w:val="PargrafodaLista"/>
        <w:numPr>
          <w:ilvl w:val="0"/>
          <w:numId w:val="11"/>
        </w:numPr>
        <w:spacing w:before="240" w:line="360" w:lineRule="auto"/>
        <w:jc w:val="both"/>
        <w:rPr>
          <w:rFonts w:ascii="Arial Narrow" w:hAnsi="Arial Narrow"/>
          <w:sz w:val="24"/>
          <w:szCs w:val="24"/>
        </w:rPr>
      </w:pPr>
      <w:r w:rsidRPr="004F015F">
        <w:rPr>
          <w:rFonts w:ascii="Arial Narrow" w:hAnsi="Arial Narrow"/>
          <w:sz w:val="24"/>
          <w:szCs w:val="24"/>
        </w:rPr>
        <w:t xml:space="preserve">Não Realização dos serviços: Deixar de contratar os serviços de evento para a realização da plenária e a reunião de comissões, equipamentos, </w:t>
      </w:r>
      <w:proofErr w:type="spellStart"/>
      <w:r w:rsidRPr="004F015F">
        <w:rPr>
          <w:rFonts w:ascii="Arial Narrow" w:hAnsi="Arial Narrow"/>
          <w:sz w:val="24"/>
          <w:szCs w:val="24"/>
        </w:rPr>
        <w:t>coffee</w:t>
      </w:r>
      <w:proofErr w:type="spellEnd"/>
      <w:r w:rsidRPr="004F015F">
        <w:rPr>
          <w:rFonts w:ascii="Arial Narrow" w:hAnsi="Arial Narrow"/>
          <w:sz w:val="24"/>
          <w:szCs w:val="24"/>
        </w:rPr>
        <w:t xml:space="preserve"> break e coquetel impactaria negativamente no evento proposto, uma vez que não seria possível deliberar assuntos importantes à autarquia, assim como desprestigiaria a categoria. Caso o evento não seja realizado em </w:t>
      </w:r>
      <w:r>
        <w:rPr>
          <w:rFonts w:ascii="Arial Narrow" w:hAnsi="Arial Narrow"/>
          <w:sz w:val="24"/>
          <w:szCs w:val="24"/>
        </w:rPr>
        <w:t>Santo Antônio de Jesus</w:t>
      </w:r>
      <w:r w:rsidRPr="004F015F">
        <w:rPr>
          <w:rFonts w:ascii="Arial Narrow" w:hAnsi="Arial Narrow"/>
          <w:sz w:val="24"/>
          <w:szCs w:val="24"/>
        </w:rPr>
        <w:t xml:space="preserve"> causará impactos negativos junto </w:t>
      </w:r>
      <w:proofErr w:type="spellStart"/>
      <w:r w:rsidRPr="004F015F">
        <w:rPr>
          <w:rFonts w:ascii="Arial Narrow" w:hAnsi="Arial Narrow"/>
          <w:sz w:val="24"/>
          <w:szCs w:val="24"/>
        </w:rPr>
        <w:t>a</w:t>
      </w:r>
      <w:proofErr w:type="spellEnd"/>
      <w:r w:rsidRPr="004F015F">
        <w:rPr>
          <w:rFonts w:ascii="Arial Narrow" w:hAnsi="Arial Narrow"/>
          <w:sz w:val="24"/>
          <w:szCs w:val="24"/>
        </w:rPr>
        <w:t xml:space="preserve"> comunidade </w:t>
      </w:r>
      <w:r>
        <w:rPr>
          <w:rFonts w:ascii="Arial Narrow" w:hAnsi="Arial Narrow"/>
          <w:sz w:val="24"/>
          <w:szCs w:val="24"/>
        </w:rPr>
        <w:t>médica</w:t>
      </w:r>
      <w:r w:rsidRPr="004F015F">
        <w:rPr>
          <w:rFonts w:ascii="Arial Narrow" w:hAnsi="Arial Narrow"/>
          <w:sz w:val="24"/>
          <w:szCs w:val="24"/>
        </w:rPr>
        <w:t xml:space="preserve"> </w:t>
      </w:r>
      <w:r w:rsidR="00124895">
        <w:rPr>
          <w:rFonts w:ascii="Arial Narrow" w:hAnsi="Arial Narrow"/>
          <w:sz w:val="24"/>
          <w:szCs w:val="24"/>
        </w:rPr>
        <w:t>uma vez que frustrará os planos de fazer com que o CREMEB dialogue com seus pares e com a sociedade civil.</w:t>
      </w:r>
    </w:p>
    <w:p w14:paraId="56FC94D3" w14:textId="40E796E4" w:rsidR="004F015F" w:rsidRDefault="004F015F" w:rsidP="008D7392">
      <w:pPr>
        <w:pStyle w:val="PargrafodaLista"/>
        <w:numPr>
          <w:ilvl w:val="0"/>
          <w:numId w:val="11"/>
        </w:numPr>
        <w:spacing w:before="240" w:line="360" w:lineRule="auto"/>
        <w:jc w:val="both"/>
        <w:rPr>
          <w:rFonts w:ascii="Arial Narrow" w:hAnsi="Arial Narrow"/>
          <w:sz w:val="24"/>
          <w:szCs w:val="24"/>
        </w:rPr>
      </w:pPr>
      <w:r w:rsidRPr="004F015F">
        <w:rPr>
          <w:rFonts w:ascii="Arial Narrow" w:hAnsi="Arial Narrow"/>
          <w:sz w:val="24"/>
          <w:szCs w:val="24"/>
        </w:rPr>
        <w:t xml:space="preserve">Contratação dos serviços de terceiros: A contratação de empresa prestadora de serviços de organização de eventos, transporte, serviços, equipamentos e alimentação garante melhor apresentação, qualidade e logística, já que se configura como atividade fim de determinadas empresas. Isso garante excelência na entrega e economicidade. As atividades requerem </w:t>
      </w:r>
      <w:r w:rsidRPr="004F015F">
        <w:rPr>
          <w:rFonts w:ascii="Arial Narrow" w:hAnsi="Arial Narrow"/>
          <w:sz w:val="24"/>
          <w:szCs w:val="24"/>
        </w:rPr>
        <w:lastRenderedPageBreak/>
        <w:t>especialização, conhecimento e equipamentos adequados para a realização dos mesmos. Observou-se que dentre as inúmeras opções avaliadas, a realização da contratação de empresa terceirizada configura-se como a melhor possibilidade para viabilizar os eventos mencionados neste documento, uma vez que empresas terceirizadas possuem todos os equipamentos, matérias-primas, tecnologias, conhecimentos, fornece- dores e expertise para a realização das atividades. A contratação em tela resulta em economicidade, efetividade, transparência e agilidade na oferta dos serviços. Desta forma o número de processos de compra se resume em apenas dois lotes como apresentado abaixo.</w:t>
      </w:r>
    </w:p>
    <w:p w14:paraId="0F9492DB" w14:textId="77777777" w:rsidR="0085700C" w:rsidRPr="006607BE" w:rsidRDefault="0085700C" w:rsidP="0085700C">
      <w:pPr>
        <w:pStyle w:val="PargrafodaLista"/>
        <w:spacing w:before="240" w:line="360" w:lineRule="auto"/>
        <w:jc w:val="both"/>
        <w:rPr>
          <w:rFonts w:ascii="Arial Narrow" w:hAnsi="Arial Narrow"/>
          <w:sz w:val="20"/>
          <w:szCs w:val="20"/>
        </w:rPr>
      </w:pPr>
    </w:p>
    <w:p w14:paraId="3B22BCEB" w14:textId="58B90642" w:rsidR="000059B0" w:rsidRPr="000059B0" w:rsidRDefault="000059B0" w:rsidP="00D65DAB">
      <w:pPr>
        <w:pStyle w:val="PargrafodaLista"/>
        <w:numPr>
          <w:ilvl w:val="0"/>
          <w:numId w:val="16"/>
        </w:numPr>
        <w:spacing w:before="240" w:line="360" w:lineRule="auto"/>
        <w:jc w:val="both"/>
        <w:rPr>
          <w:rFonts w:ascii="Arial Narrow" w:hAnsi="Arial Narrow"/>
          <w:b/>
          <w:bCs/>
          <w:sz w:val="24"/>
          <w:szCs w:val="24"/>
        </w:rPr>
      </w:pPr>
      <w:r w:rsidRPr="000059B0">
        <w:rPr>
          <w:rFonts w:ascii="Arial Narrow" w:hAnsi="Arial Narrow"/>
          <w:b/>
          <w:bCs/>
          <w:sz w:val="24"/>
          <w:szCs w:val="24"/>
        </w:rPr>
        <w:t>ESTIMATIVA DO VALOR DA CONTRATAÇÃO</w:t>
      </w:r>
    </w:p>
    <w:p w14:paraId="06FCF01A" w14:textId="53A02C44" w:rsidR="000059B0" w:rsidRPr="00D31079" w:rsidRDefault="000059B0" w:rsidP="00D31079">
      <w:pPr>
        <w:pStyle w:val="PargrafodaLista"/>
        <w:numPr>
          <w:ilvl w:val="1"/>
          <w:numId w:val="16"/>
        </w:numPr>
        <w:spacing w:before="240" w:line="360" w:lineRule="auto"/>
        <w:jc w:val="both"/>
        <w:rPr>
          <w:rFonts w:ascii="Arial Narrow" w:hAnsi="Arial Narrow"/>
          <w:sz w:val="24"/>
          <w:szCs w:val="24"/>
        </w:rPr>
      </w:pPr>
      <w:r w:rsidRPr="00D31079">
        <w:rPr>
          <w:rFonts w:ascii="Arial Narrow" w:hAnsi="Arial Narrow"/>
          <w:sz w:val="24"/>
          <w:szCs w:val="24"/>
        </w:rPr>
        <w:t>A estimativa do valor da contratação, acompanhada dos preços unitários referenciais, das memórias de cálculos e outros documentos que lhe dão suporte, estarão somente constantes no processo em questão, devido à administração optar por preservar o seu sigilo, conforme é assegurado através do inciso VI, IN40/2020.</w:t>
      </w:r>
    </w:p>
    <w:p w14:paraId="63B0A9A3" w14:textId="3ACB3719" w:rsidR="00D55101" w:rsidRPr="006607BE" w:rsidRDefault="00D55101" w:rsidP="008D7392">
      <w:pPr>
        <w:pStyle w:val="PargrafodaLista"/>
        <w:spacing w:before="240" w:line="360" w:lineRule="auto"/>
        <w:jc w:val="both"/>
        <w:rPr>
          <w:rFonts w:ascii="Arial Narrow" w:hAnsi="Arial Narrow"/>
          <w:sz w:val="20"/>
          <w:szCs w:val="20"/>
        </w:rPr>
      </w:pPr>
    </w:p>
    <w:p w14:paraId="210D9E6A" w14:textId="726001C6" w:rsidR="000059B0" w:rsidRPr="000059B0" w:rsidRDefault="000059B0" w:rsidP="00D65DAB">
      <w:pPr>
        <w:pStyle w:val="PargrafodaLista"/>
        <w:numPr>
          <w:ilvl w:val="0"/>
          <w:numId w:val="16"/>
        </w:numPr>
        <w:spacing w:before="240" w:line="360" w:lineRule="auto"/>
        <w:jc w:val="both"/>
        <w:rPr>
          <w:rFonts w:ascii="Arial Narrow" w:hAnsi="Arial Narrow"/>
          <w:b/>
          <w:bCs/>
          <w:sz w:val="24"/>
          <w:szCs w:val="24"/>
        </w:rPr>
      </w:pPr>
      <w:r w:rsidRPr="000059B0">
        <w:rPr>
          <w:rFonts w:ascii="Arial Narrow" w:hAnsi="Arial Narrow"/>
          <w:b/>
          <w:bCs/>
          <w:sz w:val="24"/>
          <w:szCs w:val="24"/>
        </w:rPr>
        <w:t>JUSTIFICATIVA PARA O PARCELAMENTO OU NÃO DA SOLUÇÃO</w:t>
      </w:r>
    </w:p>
    <w:p w14:paraId="5273B270" w14:textId="5E9B2376" w:rsidR="000059B0" w:rsidRPr="00D31079" w:rsidRDefault="000059B0" w:rsidP="00D31079">
      <w:pPr>
        <w:pStyle w:val="PargrafodaLista"/>
        <w:numPr>
          <w:ilvl w:val="1"/>
          <w:numId w:val="16"/>
        </w:numPr>
        <w:spacing w:before="240" w:line="360" w:lineRule="auto"/>
        <w:jc w:val="both"/>
        <w:rPr>
          <w:rFonts w:ascii="Arial Narrow" w:hAnsi="Arial Narrow"/>
          <w:sz w:val="24"/>
          <w:szCs w:val="24"/>
        </w:rPr>
      </w:pPr>
      <w:r w:rsidRPr="00D31079">
        <w:rPr>
          <w:rFonts w:ascii="Arial Narrow" w:hAnsi="Arial Narrow"/>
          <w:sz w:val="24"/>
          <w:szCs w:val="24"/>
        </w:rPr>
        <w:t xml:space="preserve">Não haverá parcelamento, </w:t>
      </w:r>
      <w:r w:rsidR="00001AF6" w:rsidRPr="00D31079">
        <w:rPr>
          <w:rFonts w:ascii="Arial Narrow" w:hAnsi="Arial Narrow"/>
          <w:sz w:val="24"/>
          <w:szCs w:val="24"/>
        </w:rPr>
        <w:t>devendo</w:t>
      </w:r>
      <w:r w:rsidRPr="00D31079">
        <w:rPr>
          <w:rFonts w:ascii="Arial Narrow" w:hAnsi="Arial Narrow"/>
          <w:sz w:val="24"/>
          <w:szCs w:val="24"/>
        </w:rPr>
        <w:t xml:space="preserve"> a </w:t>
      </w:r>
      <w:r w:rsidR="00001AF6" w:rsidRPr="00D31079">
        <w:rPr>
          <w:rFonts w:ascii="Arial Narrow" w:hAnsi="Arial Narrow"/>
          <w:sz w:val="24"/>
          <w:szCs w:val="24"/>
        </w:rPr>
        <w:t>dispensa eletrônica ser realizada</w:t>
      </w:r>
      <w:r w:rsidRPr="00D31079">
        <w:rPr>
          <w:rFonts w:ascii="Arial Narrow" w:hAnsi="Arial Narrow"/>
          <w:sz w:val="24"/>
          <w:szCs w:val="24"/>
        </w:rPr>
        <w:t xml:space="preserve"> por lote único, uma vez que desta forma permite-se maior concorrência favorecendo maior competitividade, tornando </w:t>
      </w:r>
      <w:r w:rsidR="00001AF6" w:rsidRPr="00D31079">
        <w:rPr>
          <w:rFonts w:ascii="Arial Narrow" w:hAnsi="Arial Narrow"/>
          <w:sz w:val="24"/>
          <w:szCs w:val="24"/>
        </w:rPr>
        <w:t>a disputa pelo menor preço mais favorável à administração</w:t>
      </w:r>
      <w:r w:rsidRPr="00D31079">
        <w:rPr>
          <w:rFonts w:ascii="Arial Narrow" w:hAnsi="Arial Narrow"/>
          <w:sz w:val="24"/>
          <w:szCs w:val="24"/>
        </w:rPr>
        <w:t>.</w:t>
      </w:r>
      <w:r w:rsidR="00001AF6" w:rsidRPr="00D31079">
        <w:rPr>
          <w:rFonts w:ascii="Arial Narrow" w:hAnsi="Arial Narrow"/>
          <w:sz w:val="24"/>
          <w:szCs w:val="24"/>
        </w:rPr>
        <w:t xml:space="preserve"> Além de priorizar a participação de empresas que tenham conhecimento deste nicho de mercado para realização do evento. </w:t>
      </w:r>
    </w:p>
    <w:p w14:paraId="6E909CE2" w14:textId="0E6BB9D1" w:rsidR="00001AF6" w:rsidRPr="00001AF6" w:rsidRDefault="00001AF6" w:rsidP="00D65DAB">
      <w:pPr>
        <w:pStyle w:val="PargrafodaLista"/>
        <w:numPr>
          <w:ilvl w:val="0"/>
          <w:numId w:val="16"/>
        </w:numPr>
        <w:spacing w:before="240" w:line="360" w:lineRule="auto"/>
        <w:jc w:val="both"/>
        <w:rPr>
          <w:rFonts w:ascii="Arial Narrow" w:hAnsi="Arial Narrow"/>
          <w:b/>
          <w:bCs/>
          <w:sz w:val="24"/>
          <w:szCs w:val="24"/>
        </w:rPr>
      </w:pPr>
      <w:r w:rsidRPr="00001AF6">
        <w:rPr>
          <w:rFonts w:ascii="Arial Narrow" w:hAnsi="Arial Narrow"/>
          <w:b/>
          <w:bCs/>
          <w:sz w:val="24"/>
          <w:szCs w:val="24"/>
        </w:rPr>
        <w:t>ALINHAMENTO ENTRE A CONTRATAÇÃO E O PLANEJAMENTO</w:t>
      </w:r>
    </w:p>
    <w:p w14:paraId="2817A327" w14:textId="77777777" w:rsidR="00D31079" w:rsidRDefault="00001AF6" w:rsidP="00D31079">
      <w:pPr>
        <w:pStyle w:val="PargrafodaLista"/>
        <w:numPr>
          <w:ilvl w:val="1"/>
          <w:numId w:val="16"/>
        </w:numPr>
        <w:spacing w:before="240" w:line="360" w:lineRule="auto"/>
        <w:jc w:val="both"/>
        <w:rPr>
          <w:rFonts w:ascii="Arial Narrow" w:hAnsi="Arial Narrow"/>
          <w:sz w:val="24"/>
          <w:szCs w:val="24"/>
        </w:rPr>
      </w:pPr>
      <w:r>
        <w:rPr>
          <w:rFonts w:ascii="Arial Narrow" w:hAnsi="Arial Narrow"/>
          <w:sz w:val="24"/>
          <w:szCs w:val="24"/>
        </w:rPr>
        <w:t>O Departamento</w:t>
      </w:r>
      <w:r w:rsidRPr="00001AF6">
        <w:rPr>
          <w:rFonts w:ascii="Arial Narrow" w:hAnsi="Arial Narrow"/>
          <w:sz w:val="24"/>
          <w:szCs w:val="24"/>
        </w:rPr>
        <w:t xml:space="preserve"> de Planejamento</w:t>
      </w:r>
      <w:r>
        <w:rPr>
          <w:rFonts w:ascii="Arial Narrow" w:hAnsi="Arial Narrow"/>
          <w:sz w:val="24"/>
          <w:szCs w:val="24"/>
        </w:rPr>
        <w:t xml:space="preserve"> e Controle</w:t>
      </w:r>
      <w:r w:rsidRPr="00001AF6">
        <w:rPr>
          <w:rFonts w:ascii="Arial Narrow" w:hAnsi="Arial Narrow"/>
          <w:sz w:val="24"/>
          <w:szCs w:val="24"/>
        </w:rPr>
        <w:t xml:space="preserve"> declarou que a</w:t>
      </w:r>
      <w:r>
        <w:rPr>
          <w:rFonts w:ascii="Arial Narrow" w:hAnsi="Arial Narrow"/>
          <w:sz w:val="24"/>
          <w:szCs w:val="24"/>
        </w:rPr>
        <w:t>s despesas decorrentes da presente contratação, em que pese não estivessem previstas a ocorrer com ações</w:t>
      </w:r>
      <w:r w:rsidR="00B670D2">
        <w:rPr>
          <w:rFonts w:ascii="Arial Narrow" w:hAnsi="Arial Narrow"/>
          <w:sz w:val="24"/>
          <w:szCs w:val="24"/>
        </w:rPr>
        <w:t xml:space="preserve"> diretas</w:t>
      </w:r>
      <w:r>
        <w:rPr>
          <w:rFonts w:ascii="Arial Narrow" w:hAnsi="Arial Narrow"/>
          <w:sz w:val="24"/>
          <w:szCs w:val="24"/>
        </w:rPr>
        <w:t xml:space="preserve"> no interior do estado, </w:t>
      </w:r>
      <w:r w:rsidR="00B670D2">
        <w:rPr>
          <w:rFonts w:ascii="Arial Narrow" w:hAnsi="Arial Narrow"/>
          <w:sz w:val="24"/>
          <w:szCs w:val="24"/>
        </w:rPr>
        <w:t>encontram amparo e previsão</w:t>
      </w:r>
      <w:r>
        <w:rPr>
          <w:rFonts w:ascii="Arial Narrow" w:hAnsi="Arial Narrow"/>
          <w:sz w:val="24"/>
          <w:szCs w:val="24"/>
        </w:rPr>
        <w:t xml:space="preserve"> no Planejamento </w:t>
      </w:r>
      <w:r w:rsidR="00B670D2">
        <w:rPr>
          <w:rFonts w:ascii="Arial Narrow" w:hAnsi="Arial Narrow"/>
          <w:sz w:val="24"/>
          <w:szCs w:val="24"/>
        </w:rPr>
        <w:t>Orçamentário e Institucional do CREMEB, uma vez que todo seu escopo está voltado para o cumprimento da missão institucional e alinhada com os valores basilares das ações deste conselho profissional.</w:t>
      </w:r>
    </w:p>
    <w:p w14:paraId="7940CF34" w14:textId="7CDC9EE2" w:rsidR="00001AF6" w:rsidRPr="00D31079" w:rsidRDefault="00B670D2" w:rsidP="00D31079">
      <w:pPr>
        <w:pStyle w:val="PargrafodaLista"/>
        <w:numPr>
          <w:ilvl w:val="1"/>
          <w:numId w:val="16"/>
        </w:numPr>
        <w:spacing w:before="240" w:line="360" w:lineRule="auto"/>
        <w:jc w:val="both"/>
        <w:rPr>
          <w:rFonts w:ascii="Arial Narrow" w:hAnsi="Arial Narrow"/>
          <w:sz w:val="24"/>
          <w:szCs w:val="24"/>
        </w:rPr>
      </w:pPr>
      <w:r w:rsidRPr="00D31079">
        <w:rPr>
          <w:rFonts w:ascii="Arial Narrow" w:hAnsi="Arial Narrow"/>
          <w:sz w:val="24"/>
          <w:szCs w:val="24"/>
        </w:rPr>
        <w:t>As despesas deverão correr através da Conta Orçamentária n</w:t>
      </w:r>
      <w:r w:rsidR="00C6264A">
        <w:rPr>
          <w:rFonts w:ascii="Arial Narrow" w:hAnsi="Arial Narrow"/>
          <w:sz w:val="24"/>
          <w:szCs w:val="24"/>
        </w:rPr>
        <w:t>.</w:t>
      </w:r>
      <w:r w:rsidRPr="00D31079">
        <w:rPr>
          <w:rFonts w:ascii="Arial Narrow" w:hAnsi="Arial Narrow"/>
          <w:sz w:val="24"/>
          <w:szCs w:val="24"/>
        </w:rPr>
        <w:t xml:space="preserve">º </w:t>
      </w:r>
      <w:r w:rsidR="00C6264A" w:rsidRPr="00C6264A">
        <w:rPr>
          <w:rFonts w:ascii="Arial Narrow" w:hAnsi="Arial Narrow"/>
          <w:sz w:val="24"/>
          <w:szCs w:val="24"/>
        </w:rPr>
        <w:t>6.2.2.1.1.33.90.39.038 - SERVIÇOS DE APOIO ADMINISTRATIVO E OPERACIONAL, Centro de Custo 23.05</w:t>
      </w:r>
    </w:p>
    <w:p w14:paraId="15E5BC86" w14:textId="77777777" w:rsidR="0085700C" w:rsidRDefault="0085700C" w:rsidP="0085700C">
      <w:pPr>
        <w:pStyle w:val="PargrafodaLista"/>
        <w:spacing w:before="240" w:line="360" w:lineRule="auto"/>
        <w:ind w:left="284"/>
        <w:jc w:val="both"/>
        <w:rPr>
          <w:rFonts w:ascii="Arial Narrow" w:hAnsi="Arial Narrow"/>
          <w:sz w:val="24"/>
          <w:szCs w:val="24"/>
        </w:rPr>
      </w:pPr>
    </w:p>
    <w:p w14:paraId="37C8375E" w14:textId="618C2ABF" w:rsidR="00D87874" w:rsidRPr="00D87874" w:rsidRDefault="00D87874" w:rsidP="00D65DAB">
      <w:pPr>
        <w:pStyle w:val="PargrafodaLista"/>
        <w:numPr>
          <w:ilvl w:val="0"/>
          <w:numId w:val="16"/>
        </w:numPr>
        <w:spacing w:before="240" w:line="360" w:lineRule="auto"/>
        <w:jc w:val="both"/>
        <w:rPr>
          <w:rFonts w:ascii="Arial Narrow" w:hAnsi="Arial Narrow"/>
          <w:b/>
          <w:bCs/>
          <w:sz w:val="24"/>
          <w:szCs w:val="24"/>
        </w:rPr>
      </w:pPr>
      <w:r w:rsidRPr="00D87874">
        <w:rPr>
          <w:rFonts w:ascii="Arial Narrow" w:hAnsi="Arial Narrow"/>
          <w:b/>
          <w:bCs/>
          <w:sz w:val="24"/>
          <w:szCs w:val="24"/>
        </w:rPr>
        <w:t>DECLARAÇÃO DE VIABILIDADE</w:t>
      </w:r>
    </w:p>
    <w:p w14:paraId="185C77C7" w14:textId="77777777" w:rsidR="00D31079" w:rsidRDefault="00D87874" w:rsidP="00D31079">
      <w:pPr>
        <w:pStyle w:val="PargrafodaLista"/>
        <w:numPr>
          <w:ilvl w:val="1"/>
          <w:numId w:val="16"/>
        </w:numPr>
        <w:spacing w:before="240" w:line="360" w:lineRule="auto"/>
        <w:jc w:val="both"/>
        <w:rPr>
          <w:rFonts w:ascii="Arial Narrow" w:hAnsi="Arial Narrow"/>
          <w:sz w:val="24"/>
          <w:szCs w:val="24"/>
        </w:rPr>
      </w:pPr>
      <w:r w:rsidRPr="00D31079">
        <w:rPr>
          <w:rFonts w:ascii="Arial Narrow" w:hAnsi="Arial Narrow"/>
          <w:sz w:val="24"/>
          <w:szCs w:val="24"/>
        </w:rPr>
        <w:t xml:space="preserve">Diante da necessidade deste Conselho e, com base nos elementos anteriores expostos neste estudo, considera-se viável a contratação de empresa especializada na prestação de serviços de planejamento, organização, coordenação e execução de eventos, com fornecimento de infraestrutura </w:t>
      </w:r>
      <w:r w:rsidRPr="00D31079">
        <w:rPr>
          <w:rFonts w:ascii="Arial Narrow" w:hAnsi="Arial Narrow"/>
          <w:sz w:val="24"/>
          <w:szCs w:val="24"/>
        </w:rPr>
        <w:lastRenderedPageBreak/>
        <w:t xml:space="preserve">e apoio operacional e logístico, bem como os serviços de catering e “sala” e os serviços de transporte por meio de vans para as ações do projeto </w:t>
      </w:r>
      <w:r w:rsidRPr="00D31079">
        <w:rPr>
          <w:rFonts w:ascii="Arial Narrow" w:hAnsi="Arial Narrow"/>
          <w:i/>
          <w:iCs/>
          <w:sz w:val="24"/>
          <w:szCs w:val="24"/>
        </w:rPr>
        <w:t>CREMEB Presente!,</w:t>
      </w:r>
      <w:r w:rsidRPr="00D31079">
        <w:rPr>
          <w:rFonts w:ascii="Arial Narrow" w:hAnsi="Arial Narrow"/>
          <w:sz w:val="24"/>
          <w:szCs w:val="24"/>
        </w:rPr>
        <w:t xml:space="preserve"> que ocorrerão em julho de 2022, em Santo Antônio de Jesus, uma vez que a contratação alinha-se aos objetivos estratégicos do órgão e é viável do ponto de vista econômico-financeiro.</w:t>
      </w:r>
    </w:p>
    <w:p w14:paraId="18FAE418" w14:textId="41B358A5" w:rsidR="00D87874" w:rsidRPr="00D31079" w:rsidRDefault="00D87874" w:rsidP="00D31079">
      <w:pPr>
        <w:pStyle w:val="PargrafodaLista"/>
        <w:numPr>
          <w:ilvl w:val="1"/>
          <w:numId w:val="16"/>
        </w:numPr>
        <w:spacing w:before="240" w:line="360" w:lineRule="auto"/>
        <w:jc w:val="both"/>
        <w:rPr>
          <w:rFonts w:ascii="Arial Narrow" w:hAnsi="Arial Narrow"/>
          <w:sz w:val="24"/>
          <w:szCs w:val="24"/>
        </w:rPr>
      </w:pPr>
      <w:r w:rsidRPr="00D31079">
        <w:rPr>
          <w:rFonts w:ascii="Arial Narrow" w:hAnsi="Arial Narrow"/>
          <w:sz w:val="24"/>
          <w:szCs w:val="24"/>
        </w:rPr>
        <w:t>Portanto, esta equipe de planejamento declara viável esta contratação com base neste Estudo Técnico Preliminar.</w:t>
      </w:r>
    </w:p>
    <w:p w14:paraId="21200324" w14:textId="64252EA7" w:rsidR="00D87874" w:rsidRDefault="00D87874" w:rsidP="008D7392">
      <w:pPr>
        <w:pStyle w:val="PargrafodaLista"/>
        <w:spacing w:before="240" w:line="360" w:lineRule="auto"/>
        <w:ind w:left="0" w:firstLine="567"/>
        <w:jc w:val="both"/>
        <w:rPr>
          <w:rFonts w:ascii="Arial Narrow" w:hAnsi="Arial Narrow"/>
          <w:sz w:val="24"/>
          <w:szCs w:val="24"/>
        </w:rPr>
      </w:pPr>
    </w:p>
    <w:p w14:paraId="017BADD0" w14:textId="7A599B1C" w:rsidR="00D87874" w:rsidRDefault="00D87874" w:rsidP="008D7392">
      <w:pPr>
        <w:pStyle w:val="PargrafodaLista"/>
        <w:spacing w:before="240" w:line="360" w:lineRule="auto"/>
        <w:ind w:left="0" w:firstLine="567"/>
        <w:jc w:val="right"/>
        <w:rPr>
          <w:rFonts w:ascii="Arial Narrow" w:hAnsi="Arial Narrow"/>
          <w:sz w:val="24"/>
          <w:szCs w:val="24"/>
        </w:rPr>
      </w:pPr>
      <w:r>
        <w:rPr>
          <w:rFonts w:ascii="Arial Narrow" w:hAnsi="Arial Narrow"/>
          <w:sz w:val="24"/>
          <w:szCs w:val="24"/>
        </w:rPr>
        <w:t>Salvador, 14 de junho de 2022.</w:t>
      </w:r>
    </w:p>
    <w:p w14:paraId="5AA08AAA" w14:textId="52A8B982" w:rsidR="00D87874" w:rsidRDefault="00D87874" w:rsidP="008D7392">
      <w:pPr>
        <w:pStyle w:val="PargrafodaLista"/>
        <w:spacing w:before="240" w:line="360" w:lineRule="auto"/>
        <w:ind w:left="0" w:firstLine="567"/>
        <w:jc w:val="right"/>
        <w:rPr>
          <w:rFonts w:ascii="Arial Narrow" w:hAnsi="Arial Narrow"/>
          <w:sz w:val="24"/>
          <w:szCs w:val="24"/>
        </w:rPr>
      </w:pPr>
    </w:p>
    <w:p w14:paraId="4E1C2B90" w14:textId="77777777" w:rsidR="00D87874" w:rsidRDefault="00D87874" w:rsidP="0089280B">
      <w:pPr>
        <w:pStyle w:val="PargrafodaLista"/>
        <w:spacing w:before="240" w:line="240" w:lineRule="auto"/>
        <w:ind w:left="0" w:firstLine="567"/>
        <w:jc w:val="right"/>
        <w:rPr>
          <w:sz w:val="24"/>
        </w:rPr>
      </w:pPr>
    </w:p>
    <w:p w14:paraId="69257FF6" w14:textId="1EDADC5C" w:rsidR="00D87874" w:rsidRDefault="00B30C94" w:rsidP="0089280B">
      <w:pPr>
        <w:spacing w:after="0" w:line="240" w:lineRule="auto"/>
        <w:jc w:val="both"/>
        <w:rPr>
          <w:rFonts w:ascii="Arial Narrow" w:hAnsi="Arial Narrow"/>
          <w:sz w:val="24"/>
          <w:szCs w:val="24"/>
        </w:rPr>
      </w:pPr>
      <w:r>
        <w:rPr>
          <w:rFonts w:ascii="Arial Narrow" w:hAnsi="Arial Narrow"/>
          <w:sz w:val="24"/>
          <w:szCs w:val="24"/>
        </w:rPr>
        <w:t xml:space="preserve">Jorge Bomfim Souza Filho </w:t>
      </w:r>
    </w:p>
    <w:p w14:paraId="4D448255" w14:textId="65B225FF" w:rsidR="00B30C94" w:rsidRDefault="00B30C94" w:rsidP="0089280B">
      <w:pPr>
        <w:spacing w:after="0" w:line="240" w:lineRule="auto"/>
        <w:jc w:val="both"/>
        <w:rPr>
          <w:rFonts w:ascii="Arial Narrow" w:hAnsi="Arial Narrow"/>
          <w:sz w:val="24"/>
          <w:szCs w:val="24"/>
        </w:rPr>
      </w:pPr>
      <w:r>
        <w:rPr>
          <w:rFonts w:ascii="Arial Narrow" w:hAnsi="Arial Narrow"/>
          <w:sz w:val="24"/>
          <w:szCs w:val="24"/>
        </w:rPr>
        <w:t>Eventos CREMEB</w:t>
      </w:r>
    </w:p>
    <w:p w14:paraId="7E688704" w14:textId="0B10AD6D" w:rsidR="00CF5C12" w:rsidRDefault="00CF5C12" w:rsidP="0089280B">
      <w:pPr>
        <w:spacing w:after="0" w:line="240" w:lineRule="auto"/>
        <w:jc w:val="both"/>
        <w:rPr>
          <w:rFonts w:ascii="Arial Narrow" w:hAnsi="Arial Narrow"/>
          <w:sz w:val="24"/>
          <w:szCs w:val="24"/>
        </w:rPr>
      </w:pPr>
    </w:p>
    <w:p w14:paraId="19D9E393" w14:textId="56FC41FD" w:rsidR="00CF5C12" w:rsidRDefault="00CF5C12" w:rsidP="0089280B">
      <w:pPr>
        <w:spacing w:after="0" w:line="240" w:lineRule="auto"/>
        <w:jc w:val="both"/>
        <w:rPr>
          <w:rFonts w:ascii="Arial Narrow" w:hAnsi="Arial Narrow"/>
          <w:sz w:val="24"/>
          <w:szCs w:val="24"/>
        </w:rPr>
      </w:pPr>
    </w:p>
    <w:p w14:paraId="267C5A9B" w14:textId="05B16D47" w:rsidR="00CF5C12" w:rsidRDefault="00CF5C12" w:rsidP="0089280B">
      <w:pPr>
        <w:spacing w:after="0" w:line="240" w:lineRule="auto"/>
        <w:jc w:val="both"/>
        <w:rPr>
          <w:rFonts w:ascii="Arial Narrow" w:hAnsi="Arial Narrow"/>
          <w:sz w:val="24"/>
          <w:szCs w:val="24"/>
        </w:rPr>
      </w:pPr>
      <w:r>
        <w:rPr>
          <w:rFonts w:ascii="Arial Narrow" w:hAnsi="Arial Narrow"/>
          <w:sz w:val="24"/>
          <w:szCs w:val="24"/>
        </w:rPr>
        <w:t>Dalila Barbosa Coelho</w:t>
      </w:r>
    </w:p>
    <w:p w14:paraId="02B9F4D8" w14:textId="55A22C3D" w:rsidR="00CF5C12" w:rsidRPr="00D87874" w:rsidRDefault="00CF5C12" w:rsidP="0089280B">
      <w:pPr>
        <w:spacing w:after="0" w:line="240" w:lineRule="auto"/>
        <w:jc w:val="both"/>
        <w:rPr>
          <w:rFonts w:ascii="Arial Narrow" w:hAnsi="Arial Narrow"/>
          <w:sz w:val="24"/>
          <w:szCs w:val="24"/>
        </w:rPr>
      </w:pPr>
      <w:r>
        <w:rPr>
          <w:rFonts w:ascii="Arial Narrow" w:hAnsi="Arial Narrow"/>
          <w:sz w:val="24"/>
          <w:szCs w:val="24"/>
        </w:rPr>
        <w:t>Coordenadora DEPLAN - CREMEB</w:t>
      </w:r>
    </w:p>
    <w:sectPr w:rsidR="00CF5C12" w:rsidRPr="00D87874" w:rsidSect="006631AC">
      <w:headerReference w:type="default" r:id="rId7"/>
      <w:footerReference w:type="default" r:id="rId8"/>
      <w:pgSz w:w="11906" w:h="16838" w:code="9"/>
      <w:pgMar w:top="1871" w:right="991" w:bottom="1418"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D868E" w14:textId="77777777" w:rsidR="00A33828" w:rsidRDefault="00A33828" w:rsidP="008D7455">
      <w:pPr>
        <w:spacing w:after="0" w:line="240" w:lineRule="auto"/>
      </w:pPr>
      <w:r>
        <w:separator/>
      </w:r>
    </w:p>
  </w:endnote>
  <w:endnote w:type="continuationSeparator" w:id="0">
    <w:p w14:paraId="0BCE77B3" w14:textId="77777777" w:rsidR="00A33828" w:rsidRDefault="00A33828" w:rsidP="008D7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3466B" w14:textId="77777777" w:rsidR="00A33828" w:rsidRPr="000655A0" w:rsidRDefault="00A33828" w:rsidP="008D7455">
    <w:pPr>
      <w:pStyle w:val="Rodap"/>
      <w:rPr>
        <w:rFonts w:ascii="Calibri" w:hAnsi="Calibri" w:cs="Calibri"/>
      </w:rPr>
    </w:pPr>
    <w:r>
      <w:rPr>
        <w:rFonts w:ascii="Times New Roman" w:hAnsi="Times New Roman" w:cs="Times New Roman"/>
        <w:noProof/>
        <w:lang w:eastAsia="pt-BR"/>
      </w:rPr>
      <w:drawing>
        <wp:anchor distT="0" distB="0" distL="114300" distR="114300" simplePos="0" relativeHeight="251663360" behindDoc="0" locked="0" layoutInCell="1" allowOverlap="1" wp14:anchorId="09665DA0" wp14:editId="372277CD">
          <wp:simplePos x="0" y="0"/>
          <wp:positionH relativeFrom="column">
            <wp:posOffset>5100955</wp:posOffset>
          </wp:positionH>
          <wp:positionV relativeFrom="paragraph">
            <wp:posOffset>154940</wp:posOffset>
          </wp:positionV>
          <wp:extent cx="990600" cy="462915"/>
          <wp:effectExtent l="0" t="0" r="0" b="0"/>
          <wp:wrapNone/>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46291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lang w:eastAsia="pt-BR"/>
      </w:rPr>
      <mc:AlternateContent>
        <mc:Choice Requires="wps">
          <w:drawing>
            <wp:anchor distT="4294967293" distB="4294967293" distL="114300" distR="114300" simplePos="0" relativeHeight="251662336" behindDoc="0" locked="0" layoutInCell="1" allowOverlap="1" wp14:anchorId="405AC18C" wp14:editId="74BFFC09">
              <wp:simplePos x="0" y="0"/>
              <wp:positionH relativeFrom="column">
                <wp:posOffset>-891540</wp:posOffset>
              </wp:positionH>
              <wp:positionV relativeFrom="paragraph">
                <wp:posOffset>118744</wp:posOffset>
              </wp:positionV>
              <wp:extent cx="7202805" cy="0"/>
              <wp:effectExtent l="0" t="0" r="0" b="0"/>
              <wp:wrapNone/>
              <wp:docPr id="23" name="Conector re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202805" cy="0"/>
                      </a:xfrm>
                      <a:prstGeom prst="line">
                        <a:avLst/>
                      </a:prstGeom>
                      <a:noFill/>
                      <a:ln w="12700" cap="flat" cmpd="sng" algn="ctr">
                        <a:solidFill>
                          <a:srgbClr val="70AD47">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D164024" id="Conector reto 23" o:spid="_x0000_s1026" style="position:absolute;flip:y;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70.2pt,9.35pt" to="496.9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" strokecolor="#548235" strokeweight="1pt">
              <v:stroke joinstyle="miter"/>
              <o:lock v:ext="edit" shapetype="f"/>
            </v:line>
          </w:pict>
        </mc:Fallback>
      </mc:AlternateContent>
    </w:r>
  </w:p>
  <w:p w14:paraId="43413C41" w14:textId="77777777" w:rsidR="00A33828" w:rsidRPr="004B35F5" w:rsidRDefault="00A33828" w:rsidP="008D7455">
    <w:pPr>
      <w:pStyle w:val="Rodap"/>
      <w:tabs>
        <w:tab w:val="right" w:pos="9219"/>
      </w:tabs>
      <w:jc w:val="both"/>
      <w:rPr>
        <w:rFonts w:ascii="Arial Narrow" w:hAnsi="Arial Narrow" w:cs="Calibri"/>
        <w:sz w:val="23"/>
        <w:szCs w:val="23"/>
      </w:rPr>
    </w:pPr>
    <w:r w:rsidRPr="004B35F5">
      <w:rPr>
        <w:rFonts w:ascii="Arial Narrow" w:hAnsi="Arial Narrow" w:cs="Calibri"/>
        <w:sz w:val="23"/>
        <w:szCs w:val="23"/>
      </w:rPr>
      <w:t>Rua Guadalajara, 175, Morro do Gato – Barra, CEP: 40.140-460, Salvador/BA</w:t>
    </w:r>
  </w:p>
  <w:p w14:paraId="38B16B19" w14:textId="77777777" w:rsidR="00A33828" w:rsidRPr="00603A66" w:rsidRDefault="00A33828" w:rsidP="008D7455">
    <w:pPr>
      <w:pStyle w:val="Rodap"/>
      <w:tabs>
        <w:tab w:val="right" w:pos="9219"/>
      </w:tabs>
      <w:rPr>
        <w:rFonts w:ascii="Arial Narrow" w:hAnsi="Arial Narrow" w:cs="Calibri"/>
        <w:sz w:val="23"/>
        <w:szCs w:val="23"/>
      </w:rPr>
    </w:pPr>
    <w:r w:rsidRPr="004B35F5">
      <w:rPr>
        <w:rFonts w:ascii="Arial Narrow" w:hAnsi="Arial Narrow" w:cs="Calibri"/>
        <w:sz w:val="23"/>
        <w:szCs w:val="23"/>
      </w:rPr>
      <w:t xml:space="preserve">Tel.: (71) 3339-2800 </w:t>
    </w:r>
    <w:r>
      <w:rPr>
        <w:rFonts w:ascii="Arial Narrow" w:hAnsi="Arial Narrow" w:cs="Calibri"/>
        <w:sz w:val="23"/>
        <w:szCs w:val="23"/>
      </w:rPr>
      <w:t xml:space="preserve">| 9 9914-7714 </w:t>
    </w:r>
    <w:r w:rsidRPr="004B35F5">
      <w:rPr>
        <w:rFonts w:ascii="Arial Narrow" w:hAnsi="Arial Narrow" w:cs="Calibri"/>
        <w:sz w:val="23"/>
        <w:szCs w:val="23"/>
      </w:rPr>
      <w:t>- c</w:t>
    </w:r>
    <w:r>
      <w:rPr>
        <w:rFonts w:ascii="Arial Narrow" w:hAnsi="Arial Narrow" w:cs="Calibri"/>
        <w:sz w:val="23"/>
        <w:szCs w:val="23"/>
      </w:rPr>
      <w:t>omissoes</w:t>
    </w:r>
    <w:r w:rsidRPr="004B35F5">
      <w:rPr>
        <w:rFonts w:ascii="Arial Narrow" w:hAnsi="Arial Narrow" w:cs="Calibri"/>
        <w:sz w:val="23"/>
        <w:szCs w:val="23"/>
      </w:rPr>
      <w:t xml:space="preserve">@cremeb.org.br | </w:t>
    </w:r>
    <w:hyperlink r:id="rId2" w:history="1">
      <w:r w:rsidRPr="004B35F5">
        <w:rPr>
          <w:rStyle w:val="Hyperlink"/>
          <w:rFonts w:ascii="Arial Narrow" w:hAnsi="Arial Narrow" w:cs="Calibri"/>
          <w:sz w:val="23"/>
          <w:szCs w:val="23"/>
        </w:rPr>
        <w:t>www.cremeb.org.br</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FFAB57" w14:textId="77777777" w:rsidR="00A33828" w:rsidRDefault="00A33828" w:rsidP="008D7455">
      <w:pPr>
        <w:spacing w:after="0" w:line="240" w:lineRule="auto"/>
      </w:pPr>
      <w:r>
        <w:separator/>
      </w:r>
    </w:p>
  </w:footnote>
  <w:footnote w:type="continuationSeparator" w:id="0">
    <w:p w14:paraId="5680DE5A" w14:textId="77777777" w:rsidR="00A33828" w:rsidRDefault="00A33828" w:rsidP="008D74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637B2" w14:textId="45E4CB1D" w:rsidR="00A33828" w:rsidRDefault="00A33828">
    <w:pPr>
      <w:pStyle w:val="Cabealho"/>
    </w:pPr>
    <w:r>
      <w:rPr>
        <w:noProof/>
        <w:lang w:eastAsia="pt-BR"/>
      </w:rPr>
      <w:drawing>
        <wp:anchor distT="0" distB="0" distL="114300" distR="114300" simplePos="0" relativeHeight="251659264" behindDoc="0" locked="0" layoutInCell="1" allowOverlap="1" wp14:anchorId="7550DF17" wp14:editId="3A8B611A">
          <wp:simplePos x="0" y="0"/>
          <wp:positionH relativeFrom="column">
            <wp:posOffset>0</wp:posOffset>
          </wp:positionH>
          <wp:positionV relativeFrom="paragraph">
            <wp:posOffset>50165</wp:posOffset>
          </wp:positionV>
          <wp:extent cx="563880" cy="565785"/>
          <wp:effectExtent l="0" t="0" r="7620" b="5715"/>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880" cy="56578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0288" behindDoc="0" locked="0" layoutInCell="1" allowOverlap="1" wp14:anchorId="10190415" wp14:editId="2ABE40BE">
          <wp:simplePos x="0" y="0"/>
          <wp:positionH relativeFrom="column">
            <wp:posOffset>2099310</wp:posOffset>
          </wp:positionH>
          <wp:positionV relativeFrom="paragraph">
            <wp:posOffset>-635</wp:posOffset>
          </wp:positionV>
          <wp:extent cx="2999105" cy="617855"/>
          <wp:effectExtent l="0" t="0" r="0" b="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99105" cy="61785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46A"/>
    <w:multiLevelType w:val="multilevel"/>
    <w:tmpl w:val="FCC013BE"/>
    <w:lvl w:ilvl="0">
      <w:start w:val="1"/>
      <w:numFmt w:val="decimal"/>
      <w:lvlText w:val="%1."/>
      <w:lvlJc w:val="left"/>
      <w:pPr>
        <w:ind w:left="720" w:hanging="360"/>
      </w:p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9680DBE"/>
    <w:multiLevelType w:val="multilevel"/>
    <w:tmpl w:val="53205A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BC4BAA"/>
    <w:multiLevelType w:val="hybridMultilevel"/>
    <w:tmpl w:val="4A32BF0C"/>
    <w:lvl w:ilvl="0" w:tplc="FFFFFFFF">
      <w:start w:val="1"/>
      <w:numFmt w:val="lowerLetter"/>
      <w:lvlText w:val="%1."/>
      <w:lvlJc w:val="left"/>
      <w:pPr>
        <w:ind w:left="1287" w:hanging="360"/>
      </w:pPr>
    </w:lvl>
    <w:lvl w:ilvl="1" w:tplc="AB8A43BC">
      <w:start w:val="1"/>
      <w:numFmt w:val="decimal"/>
      <w:lvlText w:val="%2"/>
      <w:lvlJc w:val="left"/>
      <w:pPr>
        <w:ind w:left="2357" w:hanging="71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14746DA9"/>
    <w:multiLevelType w:val="multilevel"/>
    <w:tmpl w:val="63AAFB40"/>
    <w:lvl w:ilvl="0">
      <w:start w:val="5"/>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A757CBC"/>
    <w:multiLevelType w:val="multilevel"/>
    <w:tmpl w:val="13D65C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F2C7186"/>
    <w:multiLevelType w:val="hybridMultilevel"/>
    <w:tmpl w:val="C0CCE844"/>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367908AD"/>
    <w:multiLevelType w:val="hybridMultilevel"/>
    <w:tmpl w:val="34560F50"/>
    <w:lvl w:ilvl="0" w:tplc="2410BAE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3ADB279D"/>
    <w:multiLevelType w:val="hybridMultilevel"/>
    <w:tmpl w:val="805A5FC6"/>
    <w:lvl w:ilvl="0" w:tplc="28C0D2C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6DF16EC"/>
    <w:multiLevelType w:val="hybridMultilevel"/>
    <w:tmpl w:val="49D4B5F2"/>
    <w:lvl w:ilvl="0" w:tplc="B4C21782">
      <w:start w:val="1"/>
      <w:numFmt w:val="decimal"/>
      <w:lvlText w:val="1.%1."/>
      <w:lvlJc w:val="left"/>
      <w:pPr>
        <w:ind w:left="1440" w:hanging="360"/>
      </w:pPr>
      <w:rPr>
        <w:rFonts w:ascii="Arial Narrow" w:hAnsi="Arial Narrow" w:hint="default"/>
        <w:b w:val="0"/>
        <w:bCs/>
        <w:i w:val="0"/>
        <w:w w:val="100"/>
        <w:sz w:val="24"/>
        <w:szCs w:val="24"/>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4A710993"/>
    <w:multiLevelType w:val="hybridMultilevel"/>
    <w:tmpl w:val="19AADB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D446541"/>
    <w:multiLevelType w:val="multilevel"/>
    <w:tmpl w:val="53205A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1D9304C"/>
    <w:multiLevelType w:val="hybridMultilevel"/>
    <w:tmpl w:val="29F039DA"/>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53C734D9"/>
    <w:multiLevelType w:val="hybridMultilevel"/>
    <w:tmpl w:val="62A6DB76"/>
    <w:lvl w:ilvl="0" w:tplc="FB6CFC52">
      <w:start w:val="1"/>
      <w:numFmt w:val="decimal"/>
      <w:lvlText w:val="%1."/>
      <w:lvlJc w:val="left"/>
      <w:pPr>
        <w:ind w:left="1816" w:hanging="360"/>
        <w:jc w:val="right"/>
      </w:pPr>
      <w:rPr>
        <w:rFonts w:ascii="Arial MT" w:eastAsia="Arial MT" w:hAnsi="Arial MT" w:cs="Arial MT" w:hint="default"/>
        <w:w w:val="100"/>
        <w:sz w:val="24"/>
        <w:szCs w:val="24"/>
        <w:lang w:val="pt-PT" w:eastAsia="en-US" w:bidi="ar-SA"/>
      </w:rPr>
    </w:lvl>
    <w:lvl w:ilvl="1" w:tplc="72D4A278">
      <w:start w:val="1"/>
      <w:numFmt w:val="lowerLetter"/>
      <w:lvlText w:val="%2."/>
      <w:lvlJc w:val="left"/>
      <w:pPr>
        <w:ind w:left="2176" w:hanging="360"/>
        <w:jc w:val="left"/>
      </w:pPr>
      <w:rPr>
        <w:rFonts w:hint="default"/>
        <w:w w:val="100"/>
        <w:lang w:val="pt-PT" w:eastAsia="en-US" w:bidi="ar-SA"/>
      </w:rPr>
    </w:lvl>
    <w:lvl w:ilvl="2" w:tplc="80329438">
      <w:numFmt w:val="bullet"/>
      <w:lvlText w:val="•"/>
      <w:lvlJc w:val="left"/>
      <w:pPr>
        <w:ind w:left="2180" w:hanging="360"/>
      </w:pPr>
      <w:rPr>
        <w:rFonts w:hint="default"/>
        <w:lang w:val="pt-PT" w:eastAsia="en-US" w:bidi="ar-SA"/>
      </w:rPr>
    </w:lvl>
    <w:lvl w:ilvl="3" w:tplc="D45C7956">
      <w:numFmt w:val="bullet"/>
      <w:lvlText w:val="•"/>
      <w:lvlJc w:val="left"/>
      <w:pPr>
        <w:ind w:left="3355" w:hanging="360"/>
      </w:pPr>
      <w:rPr>
        <w:rFonts w:hint="default"/>
        <w:lang w:val="pt-PT" w:eastAsia="en-US" w:bidi="ar-SA"/>
      </w:rPr>
    </w:lvl>
    <w:lvl w:ilvl="4" w:tplc="78FE3AC4">
      <w:numFmt w:val="bullet"/>
      <w:lvlText w:val="•"/>
      <w:lvlJc w:val="left"/>
      <w:pPr>
        <w:ind w:left="4531" w:hanging="360"/>
      </w:pPr>
      <w:rPr>
        <w:rFonts w:hint="default"/>
        <w:lang w:val="pt-PT" w:eastAsia="en-US" w:bidi="ar-SA"/>
      </w:rPr>
    </w:lvl>
    <w:lvl w:ilvl="5" w:tplc="D520E604">
      <w:numFmt w:val="bullet"/>
      <w:lvlText w:val="•"/>
      <w:lvlJc w:val="left"/>
      <w:pPr>
        <w:ind w:left="5707" w:hanging="360"/>
      </w:pPr>
      <w:rPr>
        <w:rFonts w:hint="default"/>
        <w:lang w:val="pt-PT" w:eastAsia="en-US" w:bidi="ar-SA"/>
      </w:rPr>
    </w:lvl>
    <w:lvl w:ilvl="6" w:tplc="AFC807B6">
      <w:numFmt w:val="bullet"/>
      <w:lvlText w:val="•"/>
      <w:lvlJc w:val="left"/>
      <w:pPr>
        <w:ind w:left="6883" w:hanging="360"/>
      </w:pPr>
      <w:rPr>
        <w:rFonts w:hint="default"/>
        <w:lang w:val="pt-PT" w:eastAsia="en-US" w:bidi="ar-SA"/>
      </w:rPr>
    </w:lvl>
    <w:lvl w:ilvl="7" w:tplc="0C22F294">
      <w:numFmt w:val="bullet"/>
      <w:lvlText w:val="•"/>
      <w:lvlJc w:val="left"/>
      <w:pPr>
        <w:ind w:left="8059" w:hanging="360"/>
      </w:pPr>
      <w:rPr>
        <w:rFonts w:hint="default"/>
        <w:lang w:val="pt-PT" w:eastAsia="en-US" w:bidi="ar-SA"/>
      </w:rPr>
    </w:lvl>
    <w:lvl w:ilvl="8" w:tplc="97D68758">
      <w:numFmt w:val="bullet"/>
      <w:lvlText w:val="•"/>
      <w:lvlJc w:val="left"/>
      <w:pPr>
        <w:ind w:left="9234" w:hanging="360"/>
      </w:pPr>
      <w:rPr>
        <w:rFonts w:hint="default"/>
        <w:lang w:val="pt-PT" w:eastAsia="en-US" w:bidi="ar-SA"/>
      </w:rPr>
    </w:lvl>
  </w:abstractNum>
  <w:abstractNum w:abstractNumId="13" w15:restartNumberingAfterBreak="0">
    <w:nsid w:val="55056403"/>
    <w:multiLevelType w:val="multilevel"/>
    <w:tmpl w:val="C9766632"/>
    <w:lvl w:ilvl="0">
      <w:start w:val="19"/>
      <w:numFmt w:val="decimal"/>
      <w:lvlText w:val="%1."/>
      <w:lvlJc w:val="left"/>
      <w:pPr>
        <w:ind w:left="2022" w:hanging="360"/>
        <w:jc w:val="right"/>
      </w:pPr>
      <w:rPr>
        <w:rFonts w:hint="default"/>
        <w:b/>
        <w:bCs/>
        <w:spacing w:val="-1"/>
        <w:w w:val="99"/>
        <w:lang w:val="pt-PT" w:eastAsia="en-US" w:bidi="ar-SA"/>
      </w:rPr>
    </w:lvl>
    <w:lvl w:ilvl="1">
      <w:start w:val="1"/>
      <w:numFmt w:val="decimal"/>
      <w:lvlText w:val="%1.%2."/>
      <w:lvlJc w:val="left"/>
      <w:pPr>
        <w:ind w:left="2454" w:hanging="1056"/>
      </w:pPr>
      <w:rPr>
        <w:rFonts w:ascii="Arial MT" w:eastAsia="Arial MT" w:hAnsi="Arial MT" w:cs="Arial MT" w:hint="default"/>
        <w:spacing w:val="-1"/>
        <w:w w:val="99"/>
        <w:sz w:val="20"/>
        <w:szCs w:val="20"/>
        <w:lang w:val="pt-PT" w:eastAsia="en-US" w:bidi="ar-SA"/>
      </w:rPr>
    </w:lvl>
    <w:lvl w:ilvl="2">
      <w:start w:val="1"/>
      <w:numFmt w:val="lowerLetter"/>
      <w:lvlText w:val="%3)"/>
      <w:lvlJc w:val="left"/>
      <w:pPr>
        <w:ind w:left="2886" w:hanging="504"/>
      </w:pPr>
      <w:rPr>
        <w:rFonts w:ascii="Arial MT" w:eastAsia="Arial MT" w:hAnsi="Arial MT" w:cs="Arial MT" w:hint="default"/>
        <w:spacing w:val="-1"/>
        <w:w w:val="99"/>
        <w:sz w:val="20"/>
        <w:szCs w:val="20"/>
        <w:lang w:val="pt-PT" w:eastAsia="en-US" w:bidi="ar-SA"/>
      </w:rPr>
    </w:lvl>
    <w:lvl w:ilvl="3">
      <w:numFmt w:val="bullet"/>
      <w:lvlText w:val="•"/>
      <w:lvlJc w:val="left"/>
      <w:pPr>
        <w:ind w:left="2880" w:hanging="504"/>
      </w:pPr>
      <w:rPr>
        <w:rFonts w:hint="default"/>
        <w:lang w:val="pt-PT" w:eastAsia="en-US" w:bidi="ar-SA"/>
      </w:rPr>
    </w:lvl>
    <w:lvl w:ilvl="4">
      <w:numFmt w:val="bullet"/>
      <w:lvlText w:val="•"/>
      <w:lvlJc w:val="left"/>
      <w:pPr>
        <w:ind w:left="4123" w:hanging="504"/>
      </w:pPr>
      <w:rPr>
        <w:rFonts w:hint="default"/>
        <w:lang w:val="pt-PT" w:eastAsia="en-US" w:bidi="ar-SA"/>
      </w:rPr>
    </w:lvl>
    <w:lvl w:ilvl="5">
      <w:numFmt w:val="bullet"/>
      <w:lvlText w:val="•"/>
      <w:lvlJc w:val="left"/>
      <w:pPr>
        <w:ind w:left="5367" w:hanging="504"/>
      </w:pPr>
      <w:rPr>
        <w:rFonts w:hint="default"/>
        <w:lang w:val="pt-PT" w:eastAsia="en-US" w:bidi="ar-SA"/>
      </w:rPr>
    </w:lvl>
    <w:lvl w:ilvl="6">
      <w:numFmt w:val="bullet"/>
      <w:lvlText w:val="•"/>
      <w:lvlJc w:val="left"/>
      <w:pPr>
        <w:ind w:left="6611" w:hanging="504"/>
      </w:pPr>
      <w:rPr>
        <w:rFonts w:hint="default"/>
        <w:lang w:val="pt-PT" w:eastAsia="en-US" w:bidi="ar-SA"/>
      </w:rPr>
    </w:lvl>
    <w:lvl w:ilvl="7">
      <w:numFmt w:val="bullet"/>
      <w:lvlText w:val="•"/>
      <w:lvlJc w:val="left"/>
      <w:pPr>
        <w:ind w:left="7855" w:hanging="504"/>
      </w:pPr>
      <w:rPr>
        <w:rFonts w:hint="default"/>
        <w:lang w:val="pt-PT" w:eastAsia="en-US" w:bidi="ar-SA"/>
      </w:rPr>
    </w:lvl>
    <w:lvl w:ilvl="8">
      <w:numFmt w:val="bullet"/>
      <w:lvlText w:val="•"/>
      <w:lvlJc w:val="left"/>
      <w:pPr>
        <w:ind w:left="9098" w:hanging="504"/>
      </w:pPr>
      <w:rPr>
        <w:rFonts w:hint="default"/>
        <w:lang w:val="pt-PT" w:eastAsia="en-US" w:bidi="ar-SA"/>
      </w:rPr>
    </w:lvl>
  </w:abstractNum>
  <w:abstractNum w:abstractNumId="14" w15:restartNumberingAfterBreak="0">
    <w:nsid w:val="5D5E3209"/>
    <w:multiLevelType w:val="multilevel"/>
    <w:tmpl w:val="1A7C6964"/>
    <w:lvl w:ilvl="0">
      <w:start w:val="1"/>
      <w:numFmt w:val="decimal"/>
      <w:lvlText w:val="%1."/>
      <w:lvlJc w:val="left"/>
      <w:pPr>
        <w:ind w:left="2449" w:hanging="360"/>
        <w:jc w:val="right"/>
      </w:pPr>
      <w:rPr>
        <w:rFonts w:ascii="Arial" w:eastAsia="Arial" w:hAnsi="Arial" w:cs="Arial" w:hint="default"/>
        <w:b/>
        <w:bCs/>
        <w:spacing w:val="-1"/>
        <w:w w:val="99"/>
        <w:sz w:val="20"/>
        <w:szCs w:val="20"/>
        <w:lang w:val="pt-PT" w:eastAsia="en-US" w:bidi="ar-SA"/>
      </w:rPr>
    </w:lvl>
    <w:lvl w:ilvl="1">
      <w:start w:val="1"/>
      <w:numFmt w:val="decimal"/>
      <w:lvlText w:val="%1.%2."/>
      <w:lvlJc w:val="left"/>
      <w:pPr>
        <w:ind w:left="2086" w:hanging="992"/>
        <w:jc w:val="right"/>
      </w:pPr>
      <w:rPr>
        <w:rFonts w:hint="default"/>
        <w:spacing w:val="-1"/>
        <w:w w:val="99"/>
        <w:lang w:val="pt-PT" w:eastAsia="en-US" w:bidi="ar-SA"/>
      </w:rPr>
    </w:lvl>
    <w:lvl w:ilvl="2">
      <w:start w:val="1"/>
      <w:numFmt w:val="decimal"/>
      <w:lvlText w:val="%1.%2.%3."/>
      <w:lvlJc w:val="left"/>
      <w:pPr>
        <w:ind w:left="3015" w:hanging="1415"/>
      </w:pPr>
      <w:rPr>
        <w:rFonts w:hint="default"/>
        <w:spacing w:val="-1"/>
        <w:w w:val="99"/>
        <w:lang w:val="pt-PT" w:eastAsia="en-US" w:bidi="ar-SA"/>
      </w:rPr>
    </w:lvl>
    <w:lvl w:ilvl="3">
      <w:start w:val="1"/>
      <w:numFmt w:val="decimal"/>
      <w:lvlText w:val="%1.%2.%3.%4."/>
      <w:lvlJc w:val="left"/>
      <w:pPr>
        <w:ind w:left="3584" w:hanging="1415"/>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4578" w:hanging="1415"/>
      </w:pPr>
      <w:rPr>
        <w:rFonts w:ascii="Arial MT" w:eastAsia="Arial MT" w:hAnsi="Arial MT" w:cs="Arial MT" w:hint="default"/>
        <w:spacing w:val="-1"/>
        <w:w w:val="99"/>
        <w:sz w:val="20"/>
        <w:szCs w:val="20"/>
        <w:lang w:val="pt-PT" w:eastAsia="en-US" w:bidi="ar-SA"/>
      </w:rPr>
    </w:lvl>
    <w:lvl w:ilvl="5">
      <w:numFmt w:val="bullet"/>
      <w:lvlText w:val="•"/>
      <w:lvlJc w:val="left"/>
      <w:pPr>
        <w:ind w:left="2440" w:hanging="1415"/>
      </w:pPr>
      <w:rPr>
        <w:rFonts w:hint="default"/>
        <w:lang w:val="pt-PT" w:eastAsia="en-US" w:bidi="ar-SA"/>
      </w:rPr>
    </w:lvl>
    <w:lvl w:ilvl="6">
      <w:numFmt w:val="bullet"/>
      <w:lvlText w:val="•"/>
      <w:lvlJc w:val="left"/>
      <w:pPr>
        <w:ind w:left="2500" w:hanging="1415"/>
      </w:pPr>
      <w:rPr>
        <w:rFonts w:hint="default"/>
        <w:lang w:val="pt-PT" w:eastAsia="en-US" w:bidi="ar-SA"/>
      </w:rPr>
    </w:lvl>
    <w:lvl w:ilvl="7">
      <w:numFmt w:val="bullet"/>
      <w:lvlText w:val="•"/>
      <w:lvlJc w:val="left"/>
      <w:pPr>
        <w:ind w:left="2520" w:hanging="1415"/>
      </w:pPr>
      <w:rPr>
        <w:rFonts w:hint="default"/>
        <w:lang w:val="pt-PT" w:eastAsia="en-US" w:bidi="ar-SA"/>
      </w:rPr>
    </w:lvl>
    <w:lvl w:ilvl="8">
      <w:numFmt w:val="bullet"/>
      <w:lvlText w:val="•"/>
      <w:lvlJc w:val="left"/>
      <w:pPr>
        <w:ind w:left="3020" w:hanging="1415"/>
      </w:pPr>
      <w:rPr>
        <w:rFonts w:hint="default"/>
        <w:lang w:val="pt-PT" w:eastAsia="en-US" w:bidi="ar-SA"/>
      </w:rPr>
    </w:lvl>
  </w:abstractNum>
  <w:abstractNum w:abstractNumId="15" w15:restartNumberingAfterBreak="0">
    <w:nsid w:val="66B5699C"/>
    <w:multiLevelType w:val="multilevel"/>
    <w:tmpl w:val="C55872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CFB003C"/>
    <w:multiLevelType w:val="multilevel"/>
    <w:tmpl w:val="3AEE0EBE"/>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8"/>
  </w:num>
  <w:num w:numId="3">
    <w:abstractNumId w:val="11"/>
  </w:num>
  <w:num w:numId="4">
    <w:abstractNumId w:val="2"/>
  </w:num>
  <w:num w:numId="5">
    <w:abstractNumId w:val="9"/>
  </w:num>
  <w:num w:numId="6">
    <w:abstractNumId w:val="1"/>
  </w:num>
  <w:num w:numId="7">
    <w:abstractNumId w:val="14"/>
  </w:num>
  <w:num w:numId="8">
    <w:abstractNumId w:val="13"/>
  </w:num>
  <w:num w:numId="9">
    <w:abstractNumId w:val="10"/>
  </w:num>
  <w:num w:numId="10">
    <w:abstractNumId w:val="6"/>
  </w:num>
  <w:num w:numId="11">
    <w:abstractNumId w:val="7"/>
  </w:num>
  <w:num w:numId="12">
    <w:abstractNumId w:val="12"/>
  </w:num>
  <w:num w:numId="13">
    <w:abstractNumId w:val="5"/>
  </w:num>
  <w:num w:numId="14">
    <w:abstractNumId w:val="16"/>
  </w:num>
  <w:num w:numId="15">
    <w:abstractNumId w:val="3"/>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C7"/>
    <w:rsid w:val="00001AF6"/>
    <w:rsid w:val="00002B76"/>
    <w:rsid w:val="000059B0"/>
    <w:rsid w:val="00013347"/>
    <w:rsid w:val="00027D3C"/>
    <w:rsid w:val="0007102D"/>
    <w:rsid w:val="00095092"/>
    <w:rsid w:val="00096604"/>
    <w:rsid w:val="000D204B"/>
    <w:rsid w:val="000F29C4"/>
    <w:rsid w:val="001027FF"/>
    <w:rsid w:val="00117006"/>
    <w:rsid w:val="00124895"/>
    <w:rsid w:val="0012777D"/>
    <w:rsid w:val="001540DC"/>
    <w:rsid w:val="001A2815"/>
    <w:rsid w:val="001C1CCE"/>
    <w:rsid w:val="001D42D5"/>
    <w:rsid w:val="001F0774"/>
    <w:rsid w:val="0022568B"/>
    <w:rsid w:val="00263989"/>
    <w:rsid w:val="00267ABF"/>
    <w:rsid w:val="00275B28"/>
    <w:rsid w:val="00290147"/>
    <w:rsid w:val="002935CA"/>
    <w:rsid w:val="002E5B84"/>
    <w:rsid w:val="00346FF9"/>
    <w:rsid w:val="00360F58"/>
    <w:rsid w:val="003C3C0F"/>
    <w:rsid w:val="003F5C13"/>
    <w:rsid w:val="003F5C97"/>
    <w:rsid w:val="004215FA"/>
    <w:rsid w:val="00440ACF"/>
    <w:rsid w:val="004469FA"/>
    <w:rsid w:val="00482296"/>
    <w:rsid w:val="004A295F"/>
    <w:rsid w:val="004B55E1"/>
    <w:rsid w:val="004C23B1"/>
    <w:rsid w:val="004C5F84"/>
    <w:rsid w:val="004D1CDD"/>
    <w:rsid w:val="004D7199"/>
    <w:rsid w:val="004F015F"/>
    <w:rsid w:val="004F294D"/>
    <w:rsid w:val="00534486"/>
    <w:rsid w:val="00536FDF"/>
    <w:rsid w:val="00543C93"/>
    <w:rsid w:val="005460A2"/>
    <w:rsid w:val="005528B4"/>
    <w:rsid w:val="005B612E"/>
    <w:rsid w:val="005B6DB8"/>
    <w:rsid w:val="005B7F8A"/>
    <w:rsid w:val="005D1862"/>
    <w:rsid w:val="005E24C6"/>
    <w:rsid w:val="005E2AA2"/>
    <w:rsid w:val="00624373"/>
    <w:rsid w:val="00626DBB"/>
    <w:rsid w:val="00626EDF"/>
    <w:rsid w:val="00633B70"/>
    <w:rsid w:val="006607BE"/>
    <w:rsid w:val="006616C1"/>
    <w:rsid w:val="006631AC"/>
    <w:rsid w:val="00680752"/>
    <w:rsid w:val="00692DE9"/>
    <w:rsid w:val="006B2346"/>
    <w:rsid w:val="006C0747"/>
    <w:rsid w:val="006D1512"/>
    <w:rsid w:val="006D52B9"/>
    <w:rsid w:val="006F4868"/>
    <w:rsid w:val="006F70E0"/>
    <w:rsid w:val="00703FBF"/>
    <w:rsid w:val="00712356"/>
    <w:rsid w:val="007218E3"/>
    <w:rsid w:val="007230B7"/>
    <w:rsid w:val="007259D9"/>
    <w:rsid w:val="00737D4C"/>
    <w:rsid w:val="00754572"/>
    <w:rsid w:val="007625C6"/>
    <w:rsid w:val="00791C87"/>
    <w:rsid w:val="007A3D31"/>
    <w:rsid w:val="00801503"/>
    <w:rsid w:val="0085700C"/>
    <w:rsid w:val="008570D9"/>
    <w:rsid w:val="008647BE"/>
    <w:rsid w:val="008916C7"/>
    <w:rsid w:val="0089280B"/>
    <w:rsid w:val="00895016"/>
    <w:rsid w:val="008B1154"/>
    <w:rsid w:val="008D7392"/>
    <w:rsid w:val="008D7455"/>
    <w:rsid w:val="008F1649"/>
    <w:rsid w:val="008F7D34"/>
    <w:rsid w:val="0093790D"/>
    <w:rsid w:val="00940D24"/>
    <w:rsid w:val="009616C7"/>
    <w:rsid w:val="0096775E"/>
    <w:rsid w:val="00974964"/>
    <w:rsid w:val="009D5C83"/>
    <w:rsid w:val="00A33828"/>
    <w:rsid w:val="00A8138F"/>
    <w:rsid w:val="00AC0106"/>
    <w:rsid w:val="00AD6827"/>
    <w:rsid w:val="00AE0216"/>
    <w:rsid w:val="00AE688B"/>
    <w:rsid w:val="00B04AC1"/>
    <w:rsid w:val="00B13401"/>
    <w:rsid w:val="00B30052"/>
    <w:rsid w:val="00B30C94"/>
    <w:rsid w:val="00B32B1D"/>
    <w:rsid w:val="00B41EC0"/>
    <w:rsid w:val="00B670D2"/>
    <w:rsid w:val="00BF5E62"/>
    <w:rsid w:val="00C45495"/>
    <w:rsid w:val="00C45AEC"/>
    <w:rsid w:val="00C6264A"/>
    <w:rsid w:val="00C73CD5"/>
    <w:rsid w:val="00CB1DDD"/>
    <w:rsid w:val="00CC430C"/>
    <w:rsid w:val="00CD198B"/>
    <w:rsid w:val="00CD7309"/>
    <w:rsid w:val="00CE178B"/>
    <w:rsid w:val="00CE1FB0"/>
    <w:rsid w:val="00CF33C7"/>
    <w:rsid w:val="00CF5C12"/>
    <w:rsid w:val="00D00C80"/>
    <w:rsid w:val="00D07AA3"/>
    <w:rsid w:val="00D2546B"/>
    <w:rsid w:val="00D27C62"/>
    <w:rsid w:val="00D3011E"/>
    <w:rsid w:val="00D302C0"/>
    <w:rsid w:val="00D31079"/>
    <w:rsid w:val="00D33ACA"/>
    <w:rsid w:val="00D40B34"/>
    <w:rsid w:val="00D4190E"/>
    <w:rsid w:val="00D55101"/>
    <w:rsid w:val="00D5541E"/>
    <w:rsid w:val="00D65DAB"/>
    <w:rsid w:val="00D86C5C"/>
    <w:rsid w:val="00D87874"/>
    <w:rsid w:val="00DE0404"/>
    <w:rsid w:val="00E05175"/>
    <w:rsid w:val="00E255FE"/>
    <w:rsid w:val="00E313EB"/>
    <w:rsid w:val="00E92724"/>
    <w:rsid w:val="00EC28F4"/>
    <w:rsid w:val="00EC7D02"/>
    <w:rsid w:val="00ED08FC"/>
    <w:rsid w:val="00EE0A92"/>
    <w:rsid w:val="00EE2A5A"/>
    <w:rsid w:val="00EF60E5"/>
    <w:rsid w:val="00EF7FB1"/>
    <w:rsid w:val="00F23DAD"/>
    <w:rsid w:val="00F52F3A"/>
    <w:rsid w:val="00F64660"/>
    <w:rsid w:val="00F7047E"/>
    <w:rsid w:val="00F86161"/>
    <w:rsid w:val="00F95BC6"/>
    <w:rsid w:val="00FA403D"/>
    <w:rsid w:val="00FC124D"/>
    <w:rsid w:val="00FC424C"/>
    <w:rsid w:val="00FD3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3D654"/>
  <w15:chartTrackingRefBased/>
  <w15:docId w15:val="{A1898986-13F4-4005-8397-F2BAC66B1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1"/>
    <w:qFormat/>
    <w:rsid w:val="00B670D2"/>
    <w:pPr>
      <w:widowControl w:val="0"/>
      <w:autoSpaceDE w:val="0"/>
      <w:autoSpaceDN w:val="0"/>
      <w:spacing w:after="0" w:line="240" w:lineRule="auto"/>
      <w:ind w:left="1816"/>
      <w:outlineLvl w:val="0"/>
    </w:pPr>
    <w:rPr>
      <w:rFonts w:ascii="Arial" w:eastAsia="Arial" w:hAnsi="Arial" w:cs="Arial"/>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9616C7"/>
    <w:pPr>
      <w:ind w:left="720"/>
      <w:contextualSpacing/>
    </w:pPr>
  </w:style>
  <w:style w:type="table" w:styleId="Tabelacomgrade">
    <w:name w:val="Table Grid"/>
    <w:basedOn w:val="Tabelanormal"/>
    <w:uiPriority w:val="39"/>
    <w:rsid w:val="00536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E2A5A"/>
    <w:rPr>
      <w:color w:val="0563C1" w:themeColor="hyperlink"/>
      <w:u w:val="single"/>
    </w:rPr>
  </w:style>
  <w:style w:type="character" w:customStyle="1" w:styleId="UnresolvedMention">
    <w:name w:val="Unresolved Mention"/>
    <w:basedOn w:val="Fontepargpadro"/>
    <w:uiPriority w:val="99"/>
    <w:semiHidden/>
    <w:unhideWhenUsed/>
    <w:rsid w:val="00EE2A5A"/>
    <w:rPr>
      <w:color w:val="605E5C"/>
      <w:shd w:val="clear" w:color="auto" w:fill="E1DFDD"/>
    </w:rPr>
  </w:style>
  <w:style w:type="table" w:customStyle="1" w:styleId="TableNormal">
    <w:name w:val="Table Normal"/>
    <w:uiPriority w:val="2"/>
    <w:semiHidden/>
    <w:unhideWhenUsed/>
    <w:qFormat/>
    <w:rsid w:val="004D1C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1CDD"/>
    <w:pPr>
      <w:widowControl w:val="0"/>
      <w:autoSpaceDE w:val="0"/>
      <w:autoSpaceDN w:val="0"/>
      <w:spacing w:after="0" w:line="240" w:lineRule="auto"/>
    </w:pPr>
    <w:rPr>
      <w:rFonts w:ascii="Arial MT" w:eastAsia="Arial MT" w:hAnsi="Arial MT" w:cs="Arial MT"/>
      <w:lang w:val="pt-PT"/>
    </w:rPr>
  </w:style>
  <w:style w:type="paragraph" w:styleId="Cabealho">
    <w:name w:val="header"/>
    <w:basedOn w:val="Normal"/>
    <w:link w:val="CabealhoChar"/>
    <w:uiPriority w:val="99"/>
    <w:unhideWhenUsed/>
    <w:rsid w:val="008D74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D7455"/>
  </w:style>
  <w:style w:type="paragraph" w:styleId="Rodap">
    <w:name w:val="footer"/>
    <w:basedOn w:val="Normal"/>
    <w:link w:val="RodapChar"/>
    <w:uiPriority w:val="99"/>
    <w:unhideWhenUsed/>
    <w:rsid w:val="008D7455"/>
    <w:pPr>
      <w:tabs>
        <w:tab w:val="center" w:pos="4252"/>
        <w:tab w:val="right" w:pos="8504"/>
      </w:tabs>
      <w:spacing w:after="0" w:line="240" w:lineRule="auto"/>
    </w:pPr>
  </w:style>
  <w:style w:type="character" w:customStyle="1" w:styleId="RodapChar">
    <w:name w:val="Rodapé Char"/>
    <w:basedOn w:val="Fontepargpadro"/>
    <w:link w:val="Rodap"/>
    <w:uiPriority w:val="99"/>
    <w:rsid w:val="008D7455"/>
  </w:style>
  <w:style w:type="character" w:customStyle="1" w:styleId="Ttulo1Char">
    <w:name w:val="Título 1 Char"/>
    <w:basedOn w:val="Fontepargpadro"/>
    <w:link w:val="Ttulo1"/>
    <w:uiPriority w:val="1"/>
    <w:rsid w:val="00B670D2"/>
    <w:rPr>
      <w:rFonts w:ascii="Arial" w:eastAsia="Arial" w:hAnsi="Arial" w:cs="Arial"/>
      <w:b/>
      <w:bCs/>
      <w:sz w:val="24"/>
      <w:szCs w:val="24"/>
      <w:lang w:val="pt-PT"/>
    </w:rPr>
  </w:style>
  <w:style w:type="paragraph" w:styleId="Corpodetexto">
    <w:name w:val="Body Text"/>
    <w:basedOn w:val="Normal"/>
    <w:link w:val="CorpodetextoChar"/>
    <w:uiPriority w:val="1"/>
    <w:qFormat/>
    <w:rsid w:val="00B670D2"/>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B670D2"/>
    <w:rPr>
      <w:rFonts w:ascii="Arial MT" w:eastAsia="Arial MT" w:hAnsi="Arial MT" w:cs="Arial MT"/>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61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cremeb.org.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43</Pages>
  <Words>13883</Words>
  <Characters>74973</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Filho</dc:creator>
  <cp:keywords/>
  <dc:description/>
  <cp:lastModifiedBy>Jorge Filho</cp:lastModifiedBy>
  <cp:revision>4</cp:revision>
  <dcterms:created xsi:type="dcterms:W3CDTF">2022-06-29T20:29:00Z</dcterms:created>
  <dcterms:modified xsi:type="dcterms:W3CDTF">2022-06-29T20:47:00Z</dcterms:modified>
</cp:coreProperties>
</file>