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BF7" w:rsidRPr="00C37EAE" w:rsidRDefault="00A64BF7" w:rsidP="006F28FB">
      <w:pPr>
        <w:pStyle w:val="SemEspaamento"/>
        <w:spacing w:line="276" w:lineRule="auto"/>
        <w:jc w:val="center"/>
        <w:rPr>
          <w:rFonts w:asciiTheme="majorHAnsi" w:hAnsiTheme="majorHAnsi" w:cs="Courier New"/>
          <w:b/>
          <w:sz w:val="32"/>
          <w:szCs w:val="24"/>
          <w:u w:val="single"/>
        </w:rPr>
      </w:pPr>
      <w:r w:rsidRPr="00C37EAE">
        <w:rPr>
          <w:rFonts w:asciiTheme="majorHAnsi" w:hAnsiTheme="majorHAnsi" w:cs="Courier New"/>
          <w:b/>
          <w:sz w:val="32"/>
          <w:szCs w:val="24"/>
          <w:u w:val="single"/>
        </w:rPr>
        <w:t xml:space="preserve">TERMO DE RATIFICAÇÃO </w:t>
      </w:r>
    </w:p>
    <w:p w:rsidR="009C3AFD" w:rsidRPr="00C37EAE" w:rsidRDefault="009C3AFD" w:rsidP="006F28FB">
      <w:pPr>
        <w:pStyle w:val="SemEspaamento"/>
        <w:spacing w:line="276" w:lineRule="auto"/>
        <w:jc w:val="center"/>
        <w:rPr>
          <w:rFonts w:asciiTheme="majorHAnsi" w:hAnsiTheme="majorHAnsi" w:cs="Courier New"/>
          <w:b/>
          <w:sz w:val="24"/>
          <w:szCs w:val="24"/>
        </w:rPr>
      </w:pPr>
      <w:r w:rsidRPr="00C37EAE">
        <w:rPr>
          <w:rFonts w:asciiTheme="majorHAnsi" w:hAnsiTheme="majorHAnsi" w:cs="Courier New"/>
          <w:b/>
          <w:sz w:val="24"/>
          <w:szCs w:val="24"/>
        </w:rPr>
        <w:t xml:space="preserve">PROCESSO LICITATÓRIO Nº </w:t>
      </w:r>
      <w:r w:rsidR="00FF0C64" w:rsidRPr="00C37EAE">
        <w:rPr>
          <w:rFonts w:asciiTheme="majorHAnsi" w:hAnsiTheme="majorHAnsi" w:cs="Courier New"/>
          <w:b/>
          <w:sz w:val="24"/>
          <w:szCs w:val="24"/>
        </w:rPr>
        <w:t>0</w:t>
      </w:r>
      <w:r w:rsidR="0070510A">
        <w:rPr>
          <w:rFonts w:asciiTheme="majorHAnsi" w:hAnsiTheme="majorHAnsi" w:cs="Courier New"/>
          <w:b/>
          <w:sz w:val="24"/>
          <w:szCs w:val="24"/>
        </w:rPr>
        <w:t>8</w:t>
      </w:r>
      <w:r w:rsidR="00284A6E">
        <w:rPr>
          <w:rFonts w:asciiTheme="majorHAnsi" w:hAnsiTheme="majorHAnsi" w:cs="Courier New"/>
          <w:b/>
          <w:sz w:val="24"/>
          <w:szCs w:val="24"/>
        </w:rPr>
        <w:t>4</w:t>
      </w:r>
      <w:r w:rsidRPr="00C37EAE">
        <w:rPr>
          <w:rFonts w:asciiTheme="majorHAnsi" w:hAnsiTheme="majorHAnsi" w:cs="Courier New"/>
          <w:b/>
          <w:sz w:val="24"/>
          <w:szCs w:val="24"/>
        </w:rPr>
        <w:t>/202</w:t>
      </w:r>
      <w:r w:rsidR="006F28FB" w:rsidRPr="00C37EAE">
        <w:rPr>
          <w:rFonts w:asciiTheme="majorHAnsi" w:hAnsiTheme="majorHAnsi" w:cs="Courier New"/>
          <w:b/>
          <w:sz w:val="24"/>
          <w:szCs w:val="24"/>
        </w:rPr>
        <w:t>5</w:t>
      </w:r>
    </w:p>
    <w:p w:rsidR="00A64BF7" w:rsidRPr="00C37EAE" w:rsidRDefault="00A64BF7" w:rsidP="006F28FB">
      <w:pPr>
        <w:pStyle w:val="SemEspaamento"/>
        <w:spacing w:line="276" w:lineRule="auto"/>
        <w:jc w:val="center"/>
        <w:rPr>
          <w:rFonts w:asciiTheme="majorHAnsi" w:hAnsiTheme="majorHAnsi" w:cs="Courier New"/>
          <w:b/>
          <w:sz w:val="24"/>
          <w:szCs w:val="24"/>
        </w:rPr>
      </w:pPr>
      <w:r w:rsidRPr="00C37EAE">
        <w:rPr>
          <w:rFonts w:asciiTheme="majorHAnsi" w:hAnsiTheme="majorHAnsi" w:cs="Courier New"/>
          <w:b/>
          <w:sz w:val="24"/>
          <w:szCs w:val="24"/>
        </w:rPr>
        <w:t xml:space="preserve">INEXIGIBILIDADE DE LICITAÇÃO </w:t>
      </w:r>
      <w:r w:rsidR="009C3AFD" w:rsidRPr="00C37EAE">
        <w:rPr>
          <w:rFonts w:asciiTheme="majorHAnsi" w:hAnsiTheme="majorHAnsi" w:cs="Courier New"/>
          <w:b/>
          <w:sz w:val="24"/>
          <w:szCs w:val="24"/>
        </w:rPr>
        <w:t xml:space="preserve">Nº </w:t>
      </w:r>
      <w:r w:rsidRPr="00C37EAE">
        <w:rPr>
          <w:rFonts w:asciiTheme="majorHAnsi" w:hAnsiTheme="majorHAnsi" w:cs="Courier New"/>
          <w:b/>
          <w:sz w:val="24"/>
          <w:szCs w:val="24"/>
        </w:rPr>
        <w:t>0</w:t>
      </w:r>
      <w:r w:rsidR="007C285A">
        <w:rPr>
          <w:rFonts w:asciiTheme="majorHAnsi" w:hAnsiTheme="majorHAnsi" w:cs="Courier New"/>
          <w:b/>
          <w:sz w:val="24"/>
          <w:szCs w:val="24"/>
        </w:rPr>
        <w:t>1</w:t>
      </w:r>
      <w:r w:rsidR="00284A6E">
        <w:rPr>
          <w:rFonts w:asciiTheme="majorHAnsi" w:hAnsiTheme="majorHAnsi" w:cs="Courier New"/>
          <w:b/>
          <w:sz w:val="24"/>
          <w:szCs w:val="24"/>
        </w:rPr>
        <w:t>9</w:t>
      </w:r>
      <w:r w:rsidRPr="00C37EAE">
        <w:rPr>
          <w:rFonts w:asciiTheme="majorHAnsi" w:hAnsiTheme="majorHAnsi" w:cs="Courier New"/>
          <w:b/>
          <w:sz w:val="24"/>
          <w:szCs w:val="24"/>
        </w:rPr>
        <w:t>/202</w:t>
      </w:r>
      <w:r w:rsidR="006F28FB" w:rsidRPr="00C37EAE">
        <w:rPr>
          <w:rFonts w:asciiTheme="majorHAnsi" w:hAnsiTheme="majorHAnsi" w:cs="Courier New"/>
          <w:b/>
          <w:sz w:val="24"/>
          <w:szCs w:val="24"/>
        </w:rPr>
        <w:t>5</w:t>
      </w:r>
    </w:p>
    <w:p w:rsidR="00A64BF7" w:rsidRPr="00C37EAE" w:rsidRDefault="00A64BF7" w:rsidP="006F28FB">
      <w:pPr>
        <w:spacing w:line="276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AB1BEA" w:rsidRPr="00E72874" w:rsidRDefault="00AB1BEA" w:rsidP="00C37EAE">
      <w:pPr>
        <w:spacing w:line="276" w:lineRule="auto"/>
        <w:jc w:val="both"/>
        <w:rPr>
          <w:rFonts w:asciiTheme="majorHAnsi" w:hAnsiTheme="majorHAnsi"/>
          <w:b/>
          <w:sz w:val="24"/>
          <w:szCs w:val="24"/>
        </w:rPr>
      </w:pPr>
    </w:p>
    <w:p w:rsidR="009C3AFD" w:rsidRPr="00284A6E" w:rsidRDefault="00A64BF7" w:rsidP="00C37EAE">
      <w:pPr>
        <w:shd w:val="clear" w:color="auto" w:fill="FFFFFF"/>
        <w:spacing w:line="276" w:lineRule="auto"/>
        <w:jc w:val="both"/>
        <w:rPr>
          <w:rFonts w:ascii="Cambria" w:hAnsi="Cambria"/>
          <w:spacing w:val="1"/>
          <w:sz w:val="24"/>
          <w:szCs w:val="24"/>
        </w:rPr>
      </w:pPr>
      <w:r w:rsidRPr="00284A6E">
        <w:rPr>
          <w:rFonts w:ascii="Cambria" w:hAnsi="Cambria"/>
          <w:b/>
          <w:sz w:val="24"/>
          <w:szCs w:val="24"/>
        </w:rPr>
        <w:t>Objeto:</w:t>
      </w:r>
      <w:r w:rsidRPr="00284A6E">
        <w:rPr>
          <w:rFonts w:ascii="Cambria" w:hAnsi="Cambria"/>
          <w:sz w:val="24"/>
          <w:szCs w:val="24"/>
        </w:rPr>
        <w:t xml:space="preserve"> </w:t>
      </w:r>
      <w:r w:rsidR="0070510A" w:rsidRPr="00284A6E">
        <w:rPr>
          <w:rFonts w:ascii="Cambria" w:hAnsi="Cambria"/>
          <w:sz w:val="24"/>
          <w:szCs w:val="24"/>
        </w:rPr>
        <w:t xml:space="preserve">contratação de empresa promotora de shows artísticos para realização de </w:t>
      </w:r>
      <w:r w:rsidR="00284A6E" w:rsidRPr="00284A6E">
        <w:rPr>
          <w:rFonts w:ascii="Cambria" w:hAnsi="Cambria"/>
          <w:b/>
          <w:sz w:val="24"/>
          <w:szCs w:val="24"/>
        </w:rPr>
        <w:t>show com a</w:t>
      </w:r>
      <w:r w:rsidR="0070510A" w:rsidRPr="00284A6E">
        <w:rPr>
          <w:rFonts w:ascii="Cambria" w:hAnsi="Cambria"/>
          <w:b/>
          <w:sz w:val="24"/>
          <w:szCs w:val="24"/>
        </w:rPr>
        <w:t xml:space="preserve"> Cantor</w:t>
      </w:r>
      <w:r w:rsidR="00284A6E" w:rsidRPr="00284A6E">
        <w:rPr>
          <w:rFonts w:ascii="Cambria" w:hAnsi="Cambria"/>
          <w:b/>
          <w:sz w:val="24"/>
          <w:szCs w:val="24"/>
        </w:rPr>
        <w:t>a</w:t>
      </w:r>
      <w:r w:rsidR="0070510A" w:rsidRPr="00284A6E">
        <w:rPr>
          <w:rFonts w:ascii="Cambria" w:hAnsi="Cambria"/>
          <w:b/>
          <w:sz w:val="24"/>
          <w:szCs w:val="24"/>
        </w:rPr>
        <w:t xml:space="preserve"> Gospel “</w:t>
      </w:r>
      <w:r w:rsidR="00284A6E" w:rsidRPr="00284A6E">
        <w:rPr>
          <w:rFonts w:ascii="Cambria" w:hAnsi="Cambria"/>
          <w:b/>
          <w:sz w:val="24"/>
          <w:szCs w:val="24"/>
        </w:rPr>
        <w:t>Angielly</w:t>
      </w:r>
      <w:r w:rsidR="0070510A" w:rsidRPr="00284A6E">
        <w:rPr>
          <w:rFonts w:ascii="Cambria" w:hAnsi="Cambria"/>
          <w:b/>
          <w:sz w:val="24"/>
          <w:szCs w:val="24"/>
        </w:rPr>
        <w:t xml:space="preserve">” </w:t>
      </w:r>
      <w:r w:rsidR="0070510A" w:rsidRPr="00284A6E">
        <w:rPr>
          <w:rFonts w:ascii="Cambria" w:hAnsi="Cambria"/>
          <w:sz w:val="24"/>
          <w:szCs w:val="24"/>
        </w:rPr>
        <w:t>a ser realizado no dia 2</w:t>
      </w:r>
      <w:r w:rsidR="00284A6E" w:rsidRPr="00284A6E">
        <w:rPr>
          <w:rFonts w:ascii="Cambria" w:hAnsi="Cambria"/>
          <w:sz w:val="24"/>
          <w:szCs w:val="24"/>
        </w:rPr>
        <w:t>7</w:t>
      </w:r>
      <w:r w:rsidR="0070510A" w:rsidRPr="00284A6E">
        <w:rPr>
          <w:rFonts w:ascii="Cambria" w:hAnsi="Cambria"/>
          <w:sz w:val="24"/>
          <w:szCs w:val="24"/>
        </w:rPr>
        <w:t>/09/2025 no Parque de Exposições Luiz Cancian, durante a Semana Cultural Gospel 2025</w:t>
      </w:r>
      <w:r w:rsidR="00C37EAE" w:rsidRPr="00284A6E">
        <w:rPr>
          <w:rFonts w:ascii="Cambria" w:hAnsi="Cambria" w:cs="Arial"/>
          <w:sz w:val="24"/>
          <w:szCs w:val="24"/>
        </w:rPr>
        <w:t>, conforme detalhamento do termo de referencia – anexo I</w:t>
      </w:r>
      <w:r w:rsidR="009C3AFD" w:rsidRPr="00284A6E">
        <w:rPr>
          <w:rFonts w:ascii="Cambria" w:hAnsi="Cambria"/>
          <w:sz w:val="24"/>
          <w:szCs w:val="24"/>
        </w:rPr>
        <w:t>.</w:t>
      </w:r>
      <w:r w:rsidR="009C3AFD" w:rsidRPr="00284A6E">
        <w:rPr>
          <w:rFonts w:ascii="Cambria" w:hAnsi="Cambria"/>
          <w:spacing w:val="1"/>
          <w:sz w:val="24"/>
          <w:szCs w:val="24"/>
        </w:rPr>
        <w:t xml:space="preserve"> </w:t>
      </w:r>
    </w:p>
    <w:p w:rsidR="00A64BF7" w:rsidRPr="00284A6E" w:rsidRDefault="00A64BF7" w:rsidP="00C37EAE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284A6E">
        <w:rPr>
          <w:rFonts w:ascii="Cambria" w:hAnsi="Cambria"/>
          <w:b/>
          <w:sz w:val="24"/>
          <w:szCs w:val="24"/>
        </w:rPr>
        <w:t>Base Legal:</w:t>
      </w:r>
      <w:r w:rsidRPr="00284A6E">
        <w:rPr>
          <w:rFonts w:ascii="Cambria" w:hAnsi="Cambria"/>
          <w:sz w:val="24"/>
          <w:szCs w:val="24"/>
        </w:rPr>
        <w:t xml:space="preserve"> Artigo </w:t>
      </w:r>
      <w:r w:rsidR="004409ED" w:rsidRPr="00284A6E">
        <w:rPr>
          <w:rFonts w:ascii="Cambria" w:hAnsi="Cambria"/>
          <w:sz w:val="24"/>
          <w:szCs w:val="24"/>
        </w:rPr>
        <w:t>74</w:t>
      </w:r>
      <w:r w:rsidRPr="00284A6E">
        <w:rPr>
          <w:rFonts w:ascii="Cambria" w:hAnsi="Cambria"/>
          <w:sz w:val="24"/>
          <w:szCs w:val="24"/>
        </w:rPr>
        <w:t>,</w:t>
      </w:r>
      <w:r w:rsidR="00E72874" w:rsidRPr="00284A6E">
        <w:rPr>
          <w:rFonts w:ascii="Cambria" w:hAnsi="Cambria"/>
          <w:sz w:val="24"/>
          <w:szCs w:val="24"/>
        </w:rPr>
        <w:t xml:space="preserve"> </w:t>
      </w:r>
      <w:r w:rsidR="0070510A" w:rsidRPr="00284A6E">
        <w:rPr>
          <w:rFonts w:ascii="Cambria" w:hAnsi="Cambria"/>
          <w:sz w:val="24"/>
          <w:szCs w:val="24"/>
        </w:rPr>
        <w:t>II</w:t>
      </w:r>
      <w:r w:rsidR="00C37EAE" w:rsidRPr="00284A6E">
        <w:rPr>
          <w:rFonts w:ascii="Cambria" w:hAnsi="Cambria"/>
          <w:sz w:val="24"/>
          <w:szCs w:val="24"/>
        </w:rPr>
        <w:t xml:space="preserve"> </w:t>
      </w:r>
      <w:r w:rsidRPr="00284A6E">
        <w:rPr>
          <w:rFonts w:ascii="Cambria" w:hAnsi="Cambria"/>
          <w:sz w:val="24"/>
          <w:szCs w:val="24"/>
        </w:rPr>
        <w:t>da Lei n</w:t>
      </w:r>
      <w:bookmarkStart w:id="0" w:name="_GoBack"/>
      <w:bookmarkEnd w:id="0"/>
      <w:r w:rsidRPr="00284A6E">
        <w:rPr>
          <w:rFonts w:ascii="Cambria" w:hAnsi="Cambria"/>
          <w:sz w:val="24"/>
          <w:szCs w:val="24"/>
        </w:rPr>
        <w:t>º</w:t>
      </w:r>
      <w:r w:rsidR="004409ED" w:rsidRPr="00284A6E">
        <w:rPr>
          <w:rFonts w:ascii="Cambria" w:hAnsi="Cambria"/>
          <w:sz w:val="24"/>
          <w:szCs w:val="24"/>
        </w:rPr>
        <w:t xml:space="preserve"> 14.133/2021</w:t>
      </w:r>
      <w:r w:rsidRPr="00284A6E">
        <w:rPr>
          <w:rFonts w:ascii="Cambria" w:hAnsi="Cambria"/>
          <w:sz w:val="24"/>
          <w:szCs w:val="24"/>
        </w:rPr>
        <w:t xml:space="preserve">. </w:t>
      </w:r>
    </w:p>
    <w:p w:rsidR="00443AEB" w:rsidRPr="00284A6E" w:rsidRDefault="00A64BF7" w:rsidP="00C37EAE">
      <w:pPr>
        <w:pStyle w:val="Default"/>
        <w:spacing w:line="276" w:lineRule="auto"/>
        <w:jc w:val="both"/>
        <w:rPr>
          <w:rFonts w:ascii="Cambria" w:hAnsi="Cambria"/>
        </w:rPr>
      </w:pPr>
      <w:r w:rsidRPr="00284A6E">
        <w:rPr>
          <w:rFonts w:ascii="Cambria" w:hAnsi="Cambria"/>
          <w:b/>
        </w:rPr>
        <w:t>Empresa:</w:t>
      </w:r>
      <w:r w:rsidRPr="00284A6E">
        <w:rPr>
          <w:rFonts w:ascii="Cambria" w:hAnsi="Cambria"/>
        </w:rPr>
        <w:t xml:space="preserve"> </w:t>
      </w:r>
      <w:r w:rsidR="00284A6E" w:rsidRPr="00284A6E">
        <w:rPr>
          <w:rFonts w:ascii="Cambria" w:hAnsi="Cambria"/>
          <w:b/>
        </w:rPr>
        <w:t>ABRAÃO MATAICHI IZUMI ME</w:t>
      </w:r>
      <w:r w:rsidR="00284A6E" w:rsidRPr="00284A6E">
        <w:rPr>
          <w:rFonts w:ascii="Cambria" w:hAnsi="Cambria"/>
        </w:rPr>
        <w:t>, inscrita no CNPJ nº. 23.037.441/0001-63, localizada à Rua Teodoro Rondon, 604 – Centro – Aquidauana - MS</w:t>
      </w:r>
      <w:r w:rsidR="00C37EAE" w:rsidRPr="00284A6E">
        <w:rPr>
          <w:rFonts w:ascii="Cambria" w:hAnsi="Cambria"/>
        </w:rPr>
        <w:t>.</w:t>
      </w:r>
    </w:p>
    <w:p w:rsidR="00A64BF7" w:rsidRPr="00284A6E" w:rsidRDefault="00A64BF7" w:rsidP="00C37EAE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284A6E">
        <w:rPr>
          <w:rFonts w:ascii="Cambria" w:hAnsi="Cambria"/>
          <w:b/>
          <w:sz w:val="24"/>
          <w:szCs w:val="24"/>
        </w:rPr>
        <w:t xml:space="preserve">Valor total: </w:t>
      </w:r>
      <w:r w:rsidR="006F28FB" w:rsidRPr="00284A6E">
        <w:rPr>
          <w:rFonts w:ascii="Cambria" w:hAnsi="Cambria"/>
          <w:b/>
          <w:sz w:val="24"/>
          <w:szCs w:val="24"/>
        </w:rPr>
        <w:t xml:space="preserve">R$ </w:t>
      </w:r>
      <w:r w:rsidR="0070510A" w:rsidRPr="00284A6E">
        <w:rPr>
          <w:rFonts w:ascii="Cambria" w:hAnsi="Cambria"/>
          <w:b/>
          <w:sz w:val="24"/>
          <w:szCs w:val="24"/>
        </w:rPr>
        <w:t>20.000</w:t>
      </w:r>
      <w:r w:rsidR="00E72874" w:rsidRPr="00284A6E">
        <w:rPr>
          <w:rFonts w:ascii="Cambria" w:hAnsi="Cambria" w:cs="Times New Roman"/>
          <w:b/>
          <w:sz w:val="24"/>
          <w:szCs w:val="24"/>
        </w:rPr>
        <w:t xml:space="preserve">,00 </w:t>
      </w:r>
      <w:r w:rsidR="00E72874" w:rsidRPr="00284A6E">
        <w:rPr>
          <w:rFonts w:ascii="Cambria" w:hAnsi="Cambria" w:cs="Times New Roman"/>
          <w:sz w:val="24"/>
          <w:szCs w:val="24"/>
        </w:rPr>
        <w:t>(</w:t>
      </w:r>
      <w:r w:rsidR="0070510A" w:rsidRPr="00284A6E">
        <w:rPr>
          <w:rFonts w:ascii="Cambria" w:hAnsi="Cambria" w:cs="Times New Roman"/>
          <w:sz w:val="24"/>
          <w:szCs w:val="24"/>
        </w:rPr>
        <w:t>vinte mil</w:t>
      </w:r>
      <w:r w:rsidR="00E72874" w:rsidRPr="00284A6E">
        <w:rPr>
          <w:rFonts w:ascii="Cambria" w:hAnsi="Cambria" w:cs="Times New Roman"/>
          <w:sz w:val="24"/>
          <w:szCs w:val="24"/>
        </w:rPr>
        <w:t xml:space="preserve"> reais</w:t>
      </w:r>
      <w:r w:rsidR="004E4E8E" w:rsidRPr="00284A6E">
        <w:rPr>
          <w:rFonts w:ascii="Cambria" w:eastAsia="Times New Roman" w:hAnsi="Cambria" w:cs="Arial"/>
          <w:sz w:val="24"/>
          <w:szCs w:val="24"/>
          <w:lang w:eastAsia="pt-BR"/>
        </w:rPr>
        <w:t>)</w:t>
      </w:r>
      <w:r w:rsidR="00747B11" w:rsidRPr="00284A6E">
        <w:rPr>
          <w:rFonts w:ascii="Cambria" w:hAnsi="Cambria"/>
          <w:sz w:val="24"/>
          <w:szCs w:val="24"/>
        </w:rPr>
        <w:t>.</w:t>
      </w:r>
    </w:p>
    <w:p w:rsidR="00A64BF7" w:rsidRPr="00284A6E" w:rsidRDefault="00A64BF7" w:rsidP="00C37EAE">
      <w:pPr>
        <w:tabs>
          <w:tab w:val="left" w:pos="5040"/>
        </w:tabs>
        <w:spacing w:line="276" w:lineRule="auto"/>
        <w:jc w:val="both"/>
        <w:rPr>
          <w:rFonts w:ascii="Cambria" w:hAnsi="Cambria"/>
          <w:sz w:val="24"/>
          <w:szCs w:val="24"/>
        </w:rPr>
      </w:pPr>
      <w:r w:rsidRPr="00284A6E">
        <w:rPr>
          <w:rFonts w:ascii="Cambria" w:hAnsi="Cambria"/>
          <w:b/>
          <w:sz w:val="24"/>
          <w:szCs w:val="24"/>
        </w:rPr>
        <w:t xml:space="preserve">Justificativa: </w:t>
      </w:r>
      <w:r w:rsidRPr="00284A6E">
        <w:rPr>
          <w:rFonts w:ascii="Cambria" w:hAnsi="Cambria"/>
          <w:sz w:val="24"/>
          <w:szCs w:val="24"/>
        </w:rPr>
        <w:t>Anexa nos autos.</w:t>
      </w:r>
    </w:p>
    <w:p w:rsidR="009C3AFD" w:rsidRPr="0070510A" w:rsidRDefault="009C3AFD" w:rsidP="00C37EAE">
      <w:pPr>
        <w:tabs>
          <w:tab w:val="left" w:pos="5040"/>
        </w:tabs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A64BF7" w:rsidRPr="0070510A" w:rsidRDefault="00A64BF7" w:rsidP="00C37EAE">
      <w:pPr>
        <w:tabs>
          <w:tab w:val="left" w:pos="5040"/>
        </w:tabs>
        <w:spacing w:line="276" w:lineRule="auto"/>
        <w:jc w:val="both"/>
        <w:rPr>
          <w:rFonts w:ascii="Cambria" w:hAnsi="Cambria"/>
          <w:sz w:val="24"/>
          <w:szCs w:val="24"/>
        </w:rPr>
      </w:pPr>
      <w:r w:rsidRPr="0070510A">
        <w:rPr>
          <w:rFonts w:ascii="Cambria" w:hAnsi="Cambria"/>
          <w:b/>
          <w:sz w:val="24"/>
          <w:szCs w:val="24"/>
        </w:rPr>
        <w:t>Ratifico</w:t>
      </w:r>
      <w:r w:rsidRPr="0070510A">
        <w:rPr>
          <w:rFonts w:ascii="Cambria" w:hAnsi="Cambria"/>
          <w:sz w:val="24"/>
          <w:szCs w:val="24"/>
        </w:rPr>
        <w:t xml:space="preserve"> a Inexigibilidade de Licitação em consonância com a justificativa apresentada pel</w:t>
      </w:r>
      <w:r w:rsidR="004409ED" w:rsidRPr="0070510A">
        <w:rPr>
          <w:rFonts w:ascii="Cambria" w:hAnsi="Cambria"/>
          <w:sz w:val="24"/>
          <w:szCs w:val="24"/>
        </w:rPr>
        <w:t xml:space="preserve">o Agente de contratação e equipe de apoio </w:t>
      </w:r>
      <w:r w:rsidRPr="0070510A">
        <w:rPr>
          <w:rFonts w:ascii="Cambria" w:hAnsi="Cambria"/>
          <w:sz w:val="24"/>
          <w:szCs w:val="24"/>
        </w:rPr>
        <w:t xml:space="preserve">e Parecer Jurídico, nos termos da Lei nº </w:t>
      </w:r>
      <w:r w:rsidR="004409ED" w:rsidRPr="0070510A">
        <w:rPr>
          <w:rFonts w:ascii="Cambria" w:hAnsi="Cambria"/>
          <w:sz w:val="24"/>
          <w:szCs w:val="24"/>
        </w:rPr>
        <w:t>14.133/2021</w:t>
      </w:r>
      <w:r w:rsidRPr="0070510A">
        <w:rPr>
          <w:rFonts w:ascii="Cambria" w:hAnsi="Cambria"/>
          <w:sz w:val="24"/>
          <w:szCs w:val="24"/>
        </w:rPr>
        <w:t>.</w:t>
      </w:r>
    </w:p>
    <w:p w:rsidR="00315AE8" w:rsidRPr="005B10A8" w:rsidRDefault="00315AE8" w:rsidP="00C37EAE">
      <w:pPr>
        <w:pStyle w:val="Corpodetexto"/>
        <w:spacing w:line="276" w:lineRule="auto"/>
        <w:jc w:val="both"/>
        <w:rPr>
          <w:rFonts w:asciiTheme="majorHAnsi" w:hAnsiTheme="majorHAnsi"/>
          <w:b/>
          <w:sz w:val="24"/>
          <w:szCs w:val="24"/>
        </w:rPr>
      </w:pPr>
    </w:p>
    <w:p w:rsidR="00315AE8" w:rsidRPr="005B10A8" w:rsidRDefault="00315AE8" w:rsidP="00C37EAE">
      <w:pPr>
        <w:pStyle w:val="Corpodetexto"/>
        <w:spacing w:before="2" w:line="276" w:lineRule="auto"/>
        <w:jc w:val="both"/>
        <w:rPr>
          <w:rFonts w:asciiTheme="majorHAnsi" w:hAnsiTheme="majorHAnsi"/>
          <w:sz w:val="24"/>
          <w:szCs w:val="24"/>
        </w:rPr>
      </w:pPr>
    </w:p>
    <w:p w:rsidR="00315AE8" w:rsidRPr="005B10A8" w:rsidRDefault="0066000F" w:rsidP="006F28FB">
      <w:pPr>
        <w:pStyle w:val="Corpodetexto"/>
        <w:spacing w:line="276" w:lineRule="auto"/>
        <w:jc w:val="center"/>
        <w:rPr>
          <w:rFonts w:asciiTheme="majorHAnsi" w:hAnsiTheme="majorHAnsi"/>
          <w:sz w:val="24"/>
          <w:szCs w:val="24"/>
        </w:rPr>
      </w:pPr>
      <w:r w:rsidRPr="005B10A8">
        <w:rPr>
          <w:rFonts w:asciiTheme="majorHAnsi" w:hAnsiTheme="majorHAnsi"/>
          <w:sz w:val="24"/>
          <w:szCs w:val="24"/>
        </w:rPr>
        <w:t>Publique-se.</w:t>
      </w:r>
    </w:p>
    <w:p w:rsidR="00315AE8" w:rsidRPr="005B10A8" w:rsidRDefault="00315AE8" w:rsidP="006F28FB">
      <w:pPr>
        <w:pStyle w:val="Corpodetexto"/>
        <w:spacing w:before="3" w:line="276" w:lineRule="auto"/>
        <w:jc w:val="center"/>
        <w:rPr>
          <w:rFonts w:asciiTheme="majorHAnsi" w:hAnsiTheme="majorHAnsi"/>
          <w:sz w:val="24"/>
          <w:szCs w:val="24"/>
        </w:rPr>
      </w:pPr>
    </w:p>
    <w:p w:rsidR="00315AE8" w:rsidRPr="00C37EAE" w:rsidRDefault="0066000F" w:rsidP="006F28FB">
      <w:pPr>
        <w:pStyle w:val="Corpodetexto"/>
        <w:spacing w:before="1" w:line="276" w:lineRule="auto"/>
        <w:jc w:val="center"/>
        <w:rPr>
          <w:rFonts w:asciiTheme="majorHAnsi" w:hAnsiTheme="majorHAnsi"/>
          <w:sz w:val="24"/>
          <w:szCs w:val="24"/>
        </w:rPr>
      </w:pPr>
      <w:r w:rsidRPr="00C37EAE">
        <w:rPr>
          <w:rFonts w:asciiTheme="majorHAnsi" w:hAnsiTheme="majorHAnsi"/>
          <w:sz w:val="24"/>
          <w:szCs w:val="24"/>
        </w:rPr>
        <w:t>Canarana-MT,</w:t>
      </w:r>
      <w:r w:rsidRPr="00C37EAE">
        <w:rPr>
          <w:rFonts w:asciiTheme="majorHAnsi" w:hAnsiTheme="majorHAnsi"/>
          <w:spacing w:val="-2"/>
          <w:sz w:val="24"/>
          <w:szCs w:val="24"/>
        </w:rPr>
        <w:t xml:space="preserve"> </w:t>
      </w:r>
      <w:r w:rsidR="00284A6E">
        <w:rPr>
          <w:rFonts w:asciiTheme="majorHAnsi" w:hAnsiTheme="majorHAnsi"/>
          <w:spacing w:val="-2"/>
          <w:sz w:val="24"/>
          <w:szCs w:val="24"/>
        </w:rPr>
        <w:t>09</w:t>
      </w:r>
      <w:r w:rsidRPr="00C37EAE">
        <w:rPr>
          <w:rFonts w:asciiTheme="majorHAnsi" w:hAnsiTheme="majorHAnsi"/>
          <w:spacing w:val="-1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de</w:t>
      </w:r>
      <w:r w:rsidRPr="00C37EAE">
        <w:rPr>
          <w:rFonts w:asciiTheme="majorHAnsi" w:hAnsiTheme="majorHAnsi"/>
          <w:spacing w:val="-2"/>
          <w:sz w:val="24"/>
          <w:szCs w:val="24"/>
        </w:rPr>
        <w:t xml:space="preserve"> </w:t>
      </w:r>
      <w:r w:rsidR="00284A6E">
        <w:rPr>
          <w:rFonts w:asciiTheme="majorHAnsi" w:hAnsiTheme="majorHAnsi"/>
          <w:sz w:val="24"/>
          <w:szCs w:val="24"/>
        </w:rPr>
        <w:t>setembro</w:t>
      </w:r>
      <w:r w:rsidRPr="00C37EAE">
        <w:rPr>
          <w:rFonts w:asciiTheme="majorHAnsi" w:hAnsiTheme="majorHAnsi"/>
          <w:spacing w:val="-1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de</w:t>
      </w:r>
      <w:r w:rsidRPr="00C37EAE">
        <w:rPr>
          <w:rFonts w:asciiTheme="majorHAnsi" w:hAnsiTheme="majorHAnsi"/>
          <w:spacing w:val="-2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20</w:t>
      </w:r>
      <w:r w:rsidR="005A32F1" w:rsidRPr="00C37EAE">
        <w:rPr>
          <w:rFonts w:asciiTheme="majorHAnsi" w:hAnsiTheme="majorHAnsi"/>
          <w:sz w:val="24"/>
          <w:szCs w:val="24"/>
        </w:rPr>
        <w:t>2</w:t>
      </w:r>
      <w:r w:rsidR="006F28FB" w:rsidRPr="00C37EAE">
        <w:rPr>
          <w:rFonts w:asciiTheme="majorHAnsi" w:hAnsiTheme="majorHAnsi"/>
          <w:sz w:val="24"/>
          <w:szCs w:val="24"/>
        </w:rPr>
        <w:t>5</w:t>
      </w:r>
      <w:r w:rsidRPr="00C37EAE">
        <w:rPr>
          <w:rFonts w:asciiTheme="majorHAnsi" w:hAnsiTheme="majorHAnsi"/>
          <w:sz w:val="24"/>
          <w:szCs w:val="24"/>
        </w:rPr>
        <w:t>.</w:t>
      </w:r>
    </w:p>
    <w:p w:rsidR="009C3AFD" w:rsidRPr="00C37EAE" w:rsidRDefault="009C3AFD" w:rsidP="006F28FB">
      <w:pPr>
        <w:pStyle w:val="Ttulo2"/>
        <w:spacing w:before="120" w:line="276" w:lineRule="auto"/>
        <w:ind w:left="0"/>
        <w:jc w:val="center"/>
        <w:rPr>
          <w:rFonts w:asciiTheme="majorHAnsi" w:hAnsiTheme="majorHAnsi"/>
          <w:sz w:val="24"/>
          <w:szCs w:val="24"/>
        </w:rPr>
      </w:pPr>
    </w:p>
    <w:p w:rsidR="005A32F1" w:rsidRPr="00C37EAE" w:rsidRDefault="005A32F1" w:rsidP="006F28FB">
      <w:pPr>
        <w:pStyle w:val="Ttulo2"/>
        <w:spacing w:before="120" w:line="276" w:lineRule="auto"/>
        <w:ind w:left="0"/>
        <w:jc w:val="center"/>
        <w:rPr>
          <w:rFonts w:asciiTheme="majorHAnsi" w:hAnsiTheme="majorHAnsi"/>
          <w:sz w:val="24"/>
          <w:szCs w:val="24"/>
        </w:rPr>
      </w:pPr>
    </w:p>
    <w:p w:rsidR="00315AE8" w:rsidRPr="00C37EAE" w:rsidRDefault="006F28FB" w:rsidP="006F28FB">
      <w:pPr>
        <w:pStyle w:val="Ttulo2"/>
        <w:spacing w:before="120" w:line="276" w:lineRule="auto"/>
        <w:ind w:left="0"/>
        <w:jc w:val="center"/>
        <w:rPr>
          <w:rFonts w:asciiTheme="majorHAnsi" w:hAnsiTheme="majorHAnsi"/>
          <w:sz w:val="24"/>
          <w:szCs w:val="24"/>
        </w:rPr>
      </w:pPr>
      <w:r w:rsidRPr="00C37EAE">
        <w:rPr>
          <w:rFonts w:asciiTheme="majorHAnsi" w:hAnsiTheme="majorHAnsi"/>
          <w:sz w:val="24"/>
          <w:szCs w:val="24"/>
        </w:rPr>
        <w:t>VILSON BIGUELINI</w:t>
      </w:r>
    </w:p>
    <w:p w:rsidR="00315AE8" w:rsidRPr="00C37EAE" w:rsidRDefault="0066000F" w:rsidP="006F28FB">
      <w:pPr>
        <w:pStyle w:val="Corpodetexto"/>
        <w:spacing w:before="40" w:line="276" w:lineRule="auto"/>
        <w:jc w:val="center"/>
        <w:rPr>
          <w:rFonts w:asciiTheme="majorHAnsi" w:hAnsiTheme="majorHAnsi"/>
          <w:sz w:val="24"/>
          <w:szCs w:val="24"/>
        </w:rPr>
      </w:pPr>
      <w:r w:rsidRPr="00C37EAE">
        <w:rPr>
          <w:rFonts w:asciiTheme="majorHAnsi" w:hAnsiTheme="majorHAnsi"/>
          <w:sz w:val="24"/>
          <w:szCs w:val="24"/>
        </w:rPr>
        <w:t>Prefeito</w:t>
      </w:r>
      <w:r w:rsidRPr="00C37EAE">
        <w:rPr>
          <w:rFonts w:asciiTheme="majorHAnsi" w:hAnsiTheme="majorHAnsi"/>
          <w:spacing w:val="-7"/>
          <w:sz w:val="24"/>
          <w:szCs w:val="24"/>
        </w:rPr>
        <w:t xml:space="preserve"> </w:t>
      </w:r>
      <w:r w:rsidRPr="00C37EAE">
        <w:rPr>
          <w:rFonts w:asciiTheme="majorHAnsi" w:hAnsiTheme="majorHAnsi"/>
          <w:sz w:val="24"/>
          <w:szCs w:val="24"/>
        </w:rPr>
        <w:t>Municipal</w:t>
      </w:r>
    </w:p>
    <w:sectPr w:rsidR="00315AE8" w:rsidRPr="00C37EAE" w:rsidSect="00AB1BEA">
      <w:headerReference w:type="default" r:id="rId7"/>
      <w:footerReference w:type="default" r:id="rId8"/>
      <w:type w:val="continuous"/>
      <w:pgSz w:w="11910" w:h="16840" w:code="9"/>
      <w:pgMar w:top="1985" w:right="851" w:bottom="851" w:left="1701" w:header="426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805" w:rsidRDefault="00CE2805" w:rsidP="00AB1BEA">
      <w:r>
        <w:separator/>
      </w:r>
    </w:p>
  </w:endnote>
  <w:endnote w:type="continuationSeparator" w:id="0">
    <w:p w:rsidR="00CE2805" w:rsidRDefault="00CE2805" w:rsidP="00AB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0A8" w:rsidRPr="00D61A62" w:rsidRDefault="005B10A8" w:rsidP="005B10A8">
    <w:pPr>
      <w:spacing w:line="235" w:lineRule="auto"/>
      <w:ind w:right="278" w:hanging="11"/>
      <w:jc w:val="center"/>
      <w:rPr>
        <w:rFonts w:ascii="Arial" w:hAnsi="Arial" w:cs="Arial"/>
        <w:sz w:val="16"/>
      </w:rPr>
    </w:pPr>
    <w:r w:rsidRPr="00D61A62">
      <w:rPr>
        <w:rFonts w:ascii="Arial" w:hAnsi="Arial" w:cs="Arial"/>
        <w:sz w:val="16"/>
      </w:rPr>
      <w:t xml:space="preserve">Rua Miraguai, nº 228 - Telefone (66) 3478-1200 - CEP 78640-000 - Canarana - Mato </w:t>
    </w:r>
    <w:proofErr w:type="gramStart"/>
    <w:r w:rsidRPr="00D61A62">
      <w:rPr>
        <w:rFonts w:ascii="Arial" w:hAnsi="Arial" w:cs="Arial"/>
        <w:sz w:val="16"/>
      </w:rPr>
      <w:t>Grosso</w:t>
    </w:r>
    <w:proofErr w:type="gramEnd"/>
  </w:p>
  <w:p w:rsidR="005B10A8" w:rsidRDefault="005B10A8" w:rsidP="005B10A8">
    <w:pPr>
      <w:spacing w:line="235" w:lineRule="auto"/>
      <w:ind w:right="278" w:hanging="11"/>
      <w:jc w:val="center"/>
    </w:pPr>
    <w:r w:rsidRPr="00D61A62">
      <w:rPr>
        <w:rFonts w:ascii="Arial" w:hAnsi="Arial" w:cs="Arial"/>
        <w:b/>
        <w:sz w:val="16"/>
      </w:rPr>
      <w:t>Portal do Xingu e Capital do Gergelim</w:t>
    </w:r>
    <w:r w:rsidRPr="002F446B">
      <w:rPr>
        <w:rFonts w:ascii="Arial" w:hAnsi="Arial" w:cs="Arial"/>
        <w:b/>
        <w:noProof/>
        <w:sz w:val="18"/>
        <w:lang w:val="pt-BR" w:eastAsia="pt-BR"/>
      </w:rPr>
      <w:drawing>
        <wp:anchor distT="0" distB="0" distL="114300" distR="114300" simplePos="0" relativeHeight="251659264" behindDoc="0" locked="0" layoutInCell="1" allowOverlap="0" wp14:anchorId="2DB050AA" wp14:editId="60134FBD">
          <wp:simplePos x="0" y="0"/>
          <wp:positionH relativeFrom="page">
            <wp:posOffset>-28575</wp:posOffset>
          </wp:positionH>
          <wp:positionV relativeFrom="page">
            <wp:posOffset>10300970</wp:posOffset>
          </wp:positionV>
          <wp:extent cx="7610475" cy="179705"/>
          <wp:effectExtent l="0" t="0" r="9525" b="0"/>
          <wp:wrapTopAndBottom/>
          <wp:docPr id="3" name="Picture 232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245" name="Picture 2324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1047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5B10A8" w:rsidRDefault="005B10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805" w:rsidRDefault="00CE2805" w:rsidP="00AB1BEA">
      <w:r>
        <w:separator/>
      </w:r>
    </w:p>
  </w:footnote>
  <w:footnote w:type="continuationSeparator" w:id="0">
    <w:p w:rsidR="00CE2805" w:rsidRDefault="00CE2805" w:rsidP="00AB1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EA" w:rsidRPr="005B10A8" w:rsidRDefault="005B10A8" w:rsidP="005B10A8">
    <w:pPr>
      <w:pStyle w:val="Cabealho"/>
    </w:pPr>
    <w:r w:rsidRPr="002F446B">
      <w:rPr>
        <w:noProof/>
        <w:lang w:val="pt-BR" w:eastAsia="pt-BR"/>
      </w:rPr>
      <w:drawing>
        <wp:inline distT="0" distB="0" distL="0" distR="0" wp14:anchorId="37188E64" wp14:editId="441B61D4">
          <wp:extent cx="4002577" cy="756138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1697" cy="759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E8"/>
    <w:rsid w:val="00065F75"/>
    <w:rsid w:val="00066357"/>
    <w:rsid w:val="00067067"/>
    <w:rsid w:val="00142CBB"/>
    <w:rsid w:val="001540A9"/>
    <w:rsid w:val="001B02B9"/>
    <w:rsid w:val="00245B19"/>
    <w:rsid w:val="00264624"/>
    <w:rsid w:val="002700F2"/>
    <w:rsid w:val="00282855"/>
    <w:rsid w:val="00284A6E"/>
    <w:rsid w:val="002A000C"/>
    <w:rsid w:val="002B7EB4"/>
    <w:rsid w:val="002F5021"/>
    <w:rsid w:val="00315AE8"/>
    <w:rsid w:val="00323C57"/>
    <w:rsid w:val="00373CE1"/>
    <w:rsid w:val="00375210"/>
    <w:rsid w:val="003C782D"/>
    <w:rsid w:val="003D317A"/>
    <w:rsid w:val="003E36CE"/>
    <w:rsid w:val="004409ED"/>
    <w:rsid w:val="00443AEB"/>
    <w:rsid w:val="00460AD5"/>
    <w:rsid w:val="00494A65"/>
    <w:rsid w:val="004A7E82"/>
    <w:rsid w:val="004D544A"/>
    <w:rsid w:val="004E0872"/>
    <w:rsid w:val="004E4E8E"/>
    <w:rsid w:val="00506D4C"/>
    <w:rsid w:val="0052162A"/>
    <w:rsid w:val="0054082B"/>
    <w:rsid w:val="00547FDD"/>
    <w:rsid w:val="005A32F1"/>
    <w:rsid w:val="005A5E0F"/>
    <w:rsid w:val="005B10A8"/>
    <w:rsid w:val="005D176E"/>
    <w:rsid w:val="00602634"/>
    <w:rsid w:val="00602805"/>
    <w:rsid w:val="0066000F"/>
    <w:rsid w:val="0066738E"/>
    <w:rsid w:val="006767E8"/>
    <w:rsid w:val="00685BD9"/>
    <w:rsid w:val="006F28FB"/>
    <w:rsid w:val="0070510A"/>
    <w:rsid w:val="00747B11"/>
    <w:rsid w:val="00776B49"/>
    <w:rsid w:val="007C285A"/>
    <w:rsid w:val="00814F25"/>
    <w:rsid w:val="00816030"/>
    <w:rsid w:val="00875FA1"/>
    <w:rsid w:val="0088254C"/>
    <w:rsid w:val="0089600C"/>
    <w:rsid w:val="008A7C2F"/>
    <w:rsid w:val="008C5D90"/>
    <w:rsid w:val="008E03FC"/>
    <w:rsid w:val="008E3F7B"/>
    <w:rsid w:val="00910A74"/>
    <w:rsid w:val="009510A6"/>
    <w:rsid w:val="00957F03"/>
    <w:rsid w:val="00966DAE"/>
    <w:rsid w:val="009C3AFD"/>
    <w:rsid w:val="00A64BF7"/>
    <w:rsid w:val="00A85922"/>
    <w:rsid w:val="00AB1BEA"/>
    <w:rsid w:val="00B15E03"/>
    <w:rsid w:val="00B17D4F"/>
    <w:rsid w:val="00B353F3"/>
    <w:rsid w:val="00B4180A"/>
    <w:rsid w:val="00B51AC0"/>
    <w:rsid w:val="00BF2C37"/>
    <w:rsid w:val="00C37EAE"/>
    <w:rsid w:val="00C44AAF"/>
    <w:rsid w:val="00C5599B"/>
    <w:rsid w:val="00CA680D"/>
    <w:rsid w:val="00CB13E8"/>
    <w:rsid w:val="00CE2805"/>
    <w:rsid w:val="00D46972"/>
    <w:rsid w:val="00DF3719"/>
    <w:rsid w:val="00DF4506"/>
    <w:rsid w:val="00E60C6B"/>
    <w:rsid w:val="00E72874"/>
    <w:rsid w:val="00E746BC"/>
    <w:rsid w:val="00E83974"/>
    <w:rsid w:val="00E8601B"/>
    <w:rsid w:val="00E913B6"/>
    <w:rsid w:val="00E96F70"/>
    <w:rsid w:val="00EB7119"/>
    <w:rsid w:val="00EC10EF"/>
    <w:rsid w:val="00EE5AEC"/>
    <w:rsid w:val="00EF0603"/>
    <w:rsid w:val="00F11115"/>
    <w:rsid w:val="00F22BA9"/>
    <w:rsid w:val="00FD6623"/>
    <w:rsid w:val="00FD6C95"/>
    <w:rsid w:val="00FF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1"/>
    <w:qFormat/>
    <w:pPr>
      <w:ind w:left="1934"/>
      <w:outlineLvl w:val="0"/>
    </w:pPr>
    <w:rPr>
      <w:b/>
      <w:b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pPr>
      <w:spacing w:before="95"/>
      <w:ind w:left="862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89"/>
      <w:ind w:left="2921" w:right="1044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A64BF7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1BEA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1BEA"/>
    <w:rPr>
      <w:rFonts w:ascii="Courier New" w:eastAsia="Courier New" w:hAnsi="Courier New" w:cs="Courier New"/>
      <w:lang w:val="pt-PT"/>
    </w:rPr>
  </w:style>
  <w:style w:type="paragraph" w:customStyle="1" w:styleId="Default">
    <w:name w:val="Default"/>
    <w:rsid w:val="00443AEB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0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0A8"/>
    <w:rPr>
      <w:rFonts w:ascii="Tahoma" w:eastAsia="Courier New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1"/>
    <w:qFormat/>
    <w:pPr>
      <w:ind w:left="1934"/>
      <w:outlineLvl w:val="0"/>
    </w:pPr>
    <w:rPr>
      <w:b/>
      <w:bCs/>
      <w:sz w:val="28"/>
      <w:szCs w:val="28"/>
      <w:u w:val="single" w:color="000000"/>
    </w:rPr>
  </w:style>
  <w:style w:type="paragraph" w:styleId="Ttulo2">
    <w:name w:val="heading 2"/>
    <w:basedOn w:val="Normal"/>
    <w:uiPriority w:val="1"/>
    <w:qFormat/>
    <w:pPr>
      <w:spacing w:before="95"/>
      <w:ind w:left="862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89"/>
      <w:ind w:left="2921" w:right="1044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A64BF7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1BEA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1B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1BEA"/>
    <w:rPr>
      <w:rFonts w:ascii="Courier New" w:eastAsia="Courier New" w:hAnsi="Courier New" w:cs="Courier New"/>
      <w:lang w:val="pt-PT"/>
    </w:rPr>
  </w:style>
  <w:style w:type="paragraph" w:customStyle="1" w:styleId="Default">
    <w:name w:val="Default"/>
    <w:rsid w:val="00443AEB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0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0A8"/>
    <w:rPr>
      <w:rFonts w:ascii="Tahoma" w:eastAsia="Courier New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PREFEITURA GNT</dc:creator>
  <cp:lastModifiedBy>Master</cp:lastModifiedBy>
  <cp:revision>4</cp:revision>
  <cp:lastPrinted>2025-09-08T17:32:00Z</cp:lastPrinted>
  <dcterms:created xsi:type="dcterms:W3CDTF">2025-09-08T17:37:00Z</dcterms:created>
  <dcterms:modified xsi:type="dcterms:W3CDTF">2025-09-08T17:42:00Z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2021-05-19T00:00:00Z</vt:filetime>
  </property>
</Properties>
</file>