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BF7" w:rsidRPr="00C37EAE" w:rsidRDefault="00A64BF7" w:rsidP="006F28FB">
      <w:pPr>
        <w:pStyle w:val="SemEspaamento"/>
        <w:spacing w:line="276" w:lineRule="auto"/>
        <w:jc w:val="center"/>
        <w:rPr>
          <w:rFonts w:asciiTheme="majorHAnsi" w:hAnsiTheme="majorHAnsi" w:cs="Courier New"/>
          <w:b/>
          <w:sz w:val="32"/>
          <w:szCs w:val="24"/>
          <w:u w:val="single"/>
        </w:rPr>
      </w:pPr>
      <w:r w:rsidRPr="00C37EAE">
        <w:rPr>
          <w:rFonts w:asciiTheme="majorHAnsi" w:hAnsiTheme="majorHAnsi" w:cs="Courier New"/>
          <w:b/>
          <w:sz w:val="32"/>
          <w:szCs w:val="24"/>
          <w:u w:val="single"/>
        </w:rPr>
        <w:t xml:space="preserve">TERMO DE RATIFICAÇÃO </w:t>
      </w:r>
    </w:p>
    <w:p w:rsidR="009C3AFD" w:rsidRPr="00C37EAE" w:rsidRDefault="009C3AFD" w:rsidP="006F28FB">
      <w:pPr>
        <w:pStyle w:val="SemEspaamento"/>
        <w:spacing w:line="276" w:lineRule="auto"/>
        <w:jc w:val="center"/>
        <w:rPr>
          <w:rFonts w:asciiTheme="majorHAnsi" w:hAnsiTheme="majorHAnsi" w:cs="Courier New"/>
          <w:b/>
          <w:sz w:val="24"/>
          <w:szCs w:val="24"/>
        </w:rPr>
      </w:pPr>
      <w:r w:rsidRPr="00C37EAE">
        <w:rPr>
          <w:rFonts w:asciiTheme="majorHAnsi" w:hAnsiTheme="majorHAnsi" w:cs="Courier New"/>
          <w:b/>
          <w:sz w:val="24"/>
          <w:szCs w:val="24"/>
        </w:rPr>
        <w:t xml:space="preserve">PROCESSO LICITATÓRIO Nº </w:t>
      </w:r>
      <w:r w:rsidR="00FF0C64" w:rsidRPr="00C37EAE">
        <w:rPr>
          <w:rFonts w:asciiTheme="majorHAnsi" w:hAnsiTheme="majorHAnsi" w:cs="Courier New"/>
          <w:b/>
          <w:sz w:val="24"/>
          <w:szCs w:val="24"/>
        </w:rPr>
        <w:t>0</w:t>
      </w:r>
      <w:r w:rsidR="0070510A">
        <w:rPr>
          <w:rFonts w:asciiTheme="majorHAnsi" w:hAnsiTheme="majorHAnsi" w:cs="Courier New"/>
          <w:b/>
          <w:sz w:val="24"/>
          <w:szCs w:val="24"/>
        </w:rPr>
        <w:t>8</w:t>
      </w:r>
      <w:r w:rsidR="00B07EBB">
        <w:rPr>
          <w:rFonts w:asciiTheme="majorHAnsi" w:hAnsiTheme="majorHAnsi" w:cs="Courier New"/>
          <w:b/>
          <w:sz w:val="24"/>
          <w:szCs w:val="24"/>
        </w:rPr>
        <w:t>5</w:t>
      </w:r>
      <w:r w:rsidRPr="00C37EAE">
        <w:rPr>
          <w:rFonts w:asciiTheme="majorHAnsi" w:hAnsiTheme="majorHAnsi" w:cs="Courier New"/>
          <w:b/>
          <w:sz w:val="24"/>
          <w:szCs w:val="24"/>
        </w:rPr>
        <w:t>/202</w:t>
      </w:r>
      <w:r w:rsidR="006F28FB" w:rsidRPr="00C37EAE">
        <w:rPr>
          <w:rFonts w:asciiTheme="majorHAnsi" w:hAnsiTheme="majorHAnsi" w:cs="Courier New"/>
          <w:b/>
          <w:sz w:val="24"/>
          <w:szCs w:val="24"/>
        </w:rPr>
        <w:t>5</w:t>
      </w:r>
    </w:p>
    <w:p w:rsidR="00A64BF7" w:rsidRPr="00C37EAE" w:rsidRDefault="00A64BF7" w:rsidP="006F28FB">
      <w:pPr>
        <w:pStyle w:val="SemEspaamento"/>
        <w:spacing w:line="276" w:lineRule="auto"/>
        <w:jc w:val="center"/>
        <w:rPr>
          <w:rFonts w:asciiTheme="majorHAnsi" w:hAnsiTheme="majorHAnsi" w:cs="Courier New"/>
          <w:b/>
          <w:sz w:val="24"/>
          <w:szCs w:val="24"/>
        </w:rPr>
      </w:pPr>
      <w:r w:rsidRPr="00C37EAE">
        <w:rPr>
          <w:rFonts w:asciiTheme="majorHAnsi" w:hAnsiTheme="majorHAnsi" w:cs="Courier New"/>
          <w:b/>
          <w:sz w:val="24"/>
          <w:szCs w:val="24"/>
        </w:rPr>
        <w:t xml:space="preserve">INEXIGIBILIDADE DE LICITAÇÃO </w:t>
      </w:r>
      <w:r w:rsidR="009C3AFD" w:rsidRPr="00C37EAE">
        <w:rPr>
          <w:rFonts w:asciiTheme="majorHAnsi" w:hAnsiTheme="majorHAnsi" w:cs="Courier New"/>
          <w:b/>
          <w:sz w:val="24"/>
          <w:szCs w:val="24"/>
        </w:rPr>
        <w:t xml:space="preserve">Nº </w:t>
      </w:r>
      <w:r w:rsidRPr="00C37EAE">
        <w:rPr>
          <w:rFonts w:asciiTheme="majorHAnsi" w:hAnsiTheme="majorHAnsi" w:cs="Courier New"/>
          <w:b/>
          <w:sz w:val="24"/>
          <w:szCs w:val="24"/>
        </w:rPr>
        <w:t>0</w:t>
      </w:r>
      <w:r w:rsidR="00B07EBB">
        <w:rPr>
          <w:rFonts w:asciiTheme="majorHAnsi" w:hAnsiTheme="majorHAnsi" w:cs="Courier New"/>
          <w:b/>
          <w:sz w:val="24"/>
          <w:szCs w:val="24"/>
        </w:rPr>
        <w:t>20</w:t>
      </w:r>
      <w:r w:rsidRPr="00C37EAE">
        <w:rPr>
          <w:rFonts w:asciiTheme="majorHAnsi" w:hAnsiTheme="majorHAnsi" w:cs="Courier New"/>
          <w:b/>
          <w:sz w:val="24"/>
          <w:szCs w:val="24"/>
        </w:rPr>
        <w:t>/202</w:t>
      </w:r>
      <w:r w:rsidR="006F28FB" w:rsidRPr="00C37EAE">
        <w:rPr>
          <w:rFonts w:asciiTheme="majorHAnsi" w:hAnsiTheme="majorHAnsi" w:cs="Courier New"/>
          <w:b/>
          <w:sz w:val="24"/>
          <w:szCs w:val="24"/>
        </w:rPr>
        <w:t>5</w:t>
      </w:r>
    </w:p>
    <w:p w:rsidR="00A64BF7" w:rsidRPr="00C37EAE" w:rsidRDefault="00A64BF7" w:rsidP="006F28FB">
      <w:pPr>
        <w:spacing w:line="276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AB1BEA" w:rsidRPr="00E72874" w:rsidRDefault="00AB1BEA" w:rsidP="00C37EAE">
      <w:pPr>
        <w:spacing w:line="276" w:lineRule="auto"/>
        <w:jc w:val="both"/>
        <w:rPr>
          <w:rFonts w:asciiTheme="majorHAnsi" w:hAnsiTheme="majorHAnsi"/>
          <w:b/>
          <w:sz w:val="24"/>
          <w:szCs w:val="24"/>
        </w:rPr>
      </w:pPr>
    </w:p>
    <w:p w:rsidR="009C3AFD" w:rsidRPr="00B07EBB" w:rsidRDefault="00A64BF7" w:rsidP="00C37EAE">
      <w:pPr>
        <w:shd w:val="clear" w:color="auto" w:fill="FFFFFF"/>
        <w:spacing w:line="276" w:lineRule="auto"/>
        <w:jc w:val="both"/>
        <w:rPr>
          <w:rFonts w:asciiTheme="majorHAnsi" w:hAnsiTheme="majorHAnsi"/>
          <w:spacing w:val="1"/>
          <w:sz w:val="24"/>
          <w:szCs w:val="24"/>
        </w:rPr>
      </w:pPr>
      <w:bookmarkStart w:id="0" w:name="_GoBack"/>
      <w:r w:rsidRPr="00B07EBB">
        <w:rPr>
          <w:rFonts w:asciiTheme="majorHAnsi" w:hAnsiTheme="majorHAnsi"/>
          <w:b/>
          <w:sz w:val="24"/>
          <w:szCs w:val="24"/>
        </w:rPr>
        <w:t>Objeto:</w:t>
      </w:r>
      <w:r w:rsidRPr="00B07EBB">
        <w:rPr>
          <w:rFonts w:asciiTheme="majorHAnsi" w:hAnsiTheme="majorHAnsi"/>
          <w:sz w:val="24"/>
          <w:szCs w:val="24"/>
        </w:rPr>
        <w:t xml:space="preserve"> </w:t>
      </w:r>
      <w:r w:rsidR="0070510A" w:rsidRPr="00B07EBB">
        <w:rPr>
          <w:rFonts w:asciiTheme="majorHAnsi" w:hAnsiTheme="majorHAnsi"/>
          <w:sz w:val="24"/>
          <w:szCs w:val="24"/>
        </w:rPr>
        <w:t xml:space="preserve">contratação de empresa promotora de shows artísticos para realização de </w:t>
      </w:r>
      <w:r w:rsidR="00B07EBB" w:rsidRPr="00B07EBB">
        <w:rPr>
          <w:rFonts w:asciiTheme="majorHAnsi" w:hAnsiTheme="majorHAnsi"/>
          <w:b/>
          <w:sz w:val="24"/>
          <w:szCs w:val="24"/>
        </w:rPr>
        <w:t>show com a Banda GBA Worship</w:t>
      </w:r>
      <w:r w:rsidR="0070510A" w:rsidRPr="00B07EBB">
        <w:rPr>
          <w:rFonts w:asciiTheme="majorHAnsi" w:hAnsiTheme="majorHAnsi"/>
          <w:b/>
          <w:sz w:val="24"/>
          <w:szCs w:val="24"/>
        </w:rPr>
        <w:t xml:space="preserve"> </w:t>
      </w:r>
      <w:r w:rsidR="0070510A" w:rsidRPr="00B07EBB">
        <w:rPr>
          <w:rFonts w:asciiTheme="majorHAnsi" w:hAnsiTheme="majorHAnsi"/>
          <w:sz w:val="24"/>
          <w:szCs w:val="24"/>
        </w:rPr>
        <w:t>a ser realizado no dia 2</w:t>
      </w:r>
      <w:r w:rsidR="00B07EBB" w:rsidRPr="00B07EBB">
        <w:rPr>
          <w:rFonts w:asciiTheme="majorHAnsi" w:hAnsiTheme="majorHAnsi"/>
          <w:sz w:val="24"/>
          <w:szCs w:val="24"/>
        </w:rPr>
        <w:t>0</w:t>
      </w:r>
      <w:r w:rsidR="0070510A" w:rsidRPr="00B07EBB">
        <w:rPr>
          <w:rFonts w:asciiTheme="majorHAnsi" w:hAnsiTheme="majorHAnsi"/>
          <w:sz w:val="24"/>
          <w:szCs w:val="24"/>
        </w:rPr>
        <w:t>/09/2025 no Parque de Exposições Luiz Cancian, durante a Semana Cultural Gospel 2025</w:t>
      </w:r>
      <w:r w:rsidR="00C37EAE" w:rsidRPr="00B07EBB">
        <w:rPr>
          <w:rFonts w:asciiTheme="majorHAnsi" w:hAnsiTheme="majorHAnsi" w:cs="Arial"/>
          <w:sz w:val="24"/>
          <w:szCs w:val="24"/>
        </w:rPr>
        <w:t>, conforme detalhamento do termo de referencia – anexo I</w:t>
      </w:r>
      <w:r w:rsidR="009C3AFD" w:rsidRPr="00B07EBB">
        <w:rPr>
          <w:rFonts w:asciiTheme="majorHAnsi" w:hAnsiTheme="majorHAnsi"/>
          <w:sz w:val="24"/>
          <w:szCs w:val="24"/>
        </w:rPr>
        <w:t>.</w:t>
      </w:r>
      <w:r w:rsidR="009C3AFD" w:rsidRPr="00B07EBB">
        <w:rPr>
          <w:rFonts w:asciiTheme="majorHAnsi" w:hAnsiTheme="majorHAnsi"/>
          <w:spacing w:val="1"/>
          <w:sz w:val="24"/>
          <w:szCs w:val="24"/>
        </w:rPr>
        <w:t xml:space="preserve"> </w:t>
      </w:r>
    </w:p>
    <w:p w:rsidR="00A64BF7" w:rsidRPr="00B07EBB" w:rsidRDefault="00A64BF7" w:rsidP="00C37EAE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B07EBB">
        <w:rPr>
          <w:rFonts w:asciiTheme="majorHAnsi" w:hAnsiTheme="majorHAnsi"/>
          <w:b/>
          <w:sz w:val="24"/>
          <w:szCs w:val="24"/>
        </w:rPr>
        <w:t>Base Legal:</w:t>
      </w:r>
      <w:r w:rsidRPr="00B07EBB">
        <w:rPr>
          <w:rFonts w:asciiTheme="majorHAnsi" w:hAnsiTheme="majorHAnsi"/>
          <w:sz w:val="24"/>
          <w:szCs w:val="24"/>
        </w:rPr>
        <w:t xml:space="preserve"> Artigo </w:t>
      </w:r>
      <w:r w:rsidR="004409ED" w:rsidRPr="00B07EBB">
        <w:rPr>
          <w:rFonts w:asciiTheme="majorHAnsi" w:hAnsiTheme="majorHAnsi"/>
          <w:sz w:val="24"/>
          <w:szCs w:val="24"/>
        </w:rPr>
        <w:t>74</w:t>
      </w:r>
      <w:r w:rsidRPr="00B07EBB">
        <w:rPr>
          <w:rFonts w:asciiTheme="majorHAnsi" w:hAnsiTheme="majorHAnsi"/>
          <w:sz w:val="24"/>
          <w:szCs w:val="24"/>
        </w:rPr>
        <w:t>,</w:t>
      </w:r>
      <w:r w:rsidR="00E72874" w:rsidRPr="00B07EBB">
        <w:rPr>
          <w:rFonts w:asciiTheme="majorHAnsi" w:hAnsiTheme="majorHAnsi"/>
          <w:sz w:val="24"/>
          <w:szCs w:val="24"/>
        </w:rPr>
        <w:t xml:space="preserve"> </w:t>
      </w:r>
      <w:r w:rsidR="0070510A" w:rsidRPr="00B07EBB">
        <w:rPr>
          <w:rFonts w:asciiTheme="majorHAnsi" w:hAnsiTheme="majorHAnsi"/>
          <w:sz w:val="24"/>
          <w:szCs w:val="24"/>
        </w:rPr>
        <w:t>II</w:t>
      </w:r>
      <w:r w:rsidR="00C37EAE" w:rsidRPr="00B07EBB">
        <w:rPr>
          <w:rFonts w:asciiTheme="majorHAnsi" w:hAnsiTheme="majorHAnsi"/>
          <w:sz w:val="24"/>
          <w:szCs w:val="24"/>
        </w:rPr>
        <w:t xml:space="preserve"> </w:t>
      </w:r>
      <w:r w:rsidRPr="00B07EBB">
        <w:rPr>
          <w:rFonts w:asciiTheme="majorHAnsi" w:hAnsiTheme="majorHAnsi"/>
          <w:sz w:val="24"/>
          <w:szCs w:val="24"/>
        </w:rPr>
        <w:t>da Lei nº</w:t>
      </w:r>
      <w:r w:rsidR="004409ED" w:rsidRPr="00B07EBB">
        <w:rPr>
          <w:rFonts w:asciiTheme="majorHAnsi" w:hAnsiTheme="majorHAnsi"/>
          <w:sz w:val="24"/>
          <w:szCs w:val="24"/>
        </w:rPr>
        <w:t xml:space="preserve"> 14.133/2021</w:t>
      </w:r>
      <w:r w:rsidRPr="00B07EBB">
        <w:rPr>
          <w:rFonts w:asciiTheme="majorHAnsi" w:hAnsiTheme="majorHAnsi"/>
          <w:sz w:val="24"/>
          <w:szCs w:val="24"/>
        </w:rPr>
        <w:t xml:space="preserve">. </w:t>
      </w:r>
    </w:p>
    <w:p w:rsidR="00443AEB" w:rsidRPr="00B07EBB" w:rsidRDefault="00A64BF7" w:rsidP="00C37EAE">
      <w:pPr>
        <w:pStyle w:val="Default"/>
        <w:spacing w:line="276" w:lineRule="auto"/>
        <w:jc w:val="both"/>
        <w:rPr>
          <w:rFonts w:asciiTheme="majorHAnsi" w:hAnsiTheme="majorHAnsi"/>
        </w:rPr>
      </w:pPr>
      <w:r w:rsidRPr="00B07EBB">
        <w:rPr>
          <w:rFonts w:asciiTheme="majorHAnsi" w:hAnsiTheme="majorHAnsi"/>
          <w:b/>
        </w:rPr>
        <w:t>Empresa:</w:t>
      </w:r>
      <w:r w:rsidRPr="00B07EBB">
        <w:rPr>
          <w:rFonts w:asciiTheme="majorHAnsi" w:hAnsiTheme="majorHAnsi"/>
        </w:rPr>
        <w:t xml:space="preserve"> </w:t>
      </w:r>
      <w:r w:rsidR="00B07EBB" w:rsidRPr="00B07EBB">
        <w:rPr>
          <w:rFonts w:asciiTheme="majorHAnsi" w:hAnsiTheme="majorHAnsi"/>
          <w:b/>
        </w:rPr>
        <w:t>ZION MUSIC PRODUÇÕES LTDA</w:t>
      </w:r>
      <w:r w:rsidR="00B07EBB" w:rsidRPr="00B07EBB">
        <w:rPr>
          <w:rFonts w:asciiTheme="majorHAnsi" w:hAnsiTheme="majorHAnsi"/>
        </w:rPr>
        <w:t xml:space="preserve">, CNPJ nº. 60.067.628/0001-36, localizada à </w:t>
      </w:r>
      <w:proofErr w:type="gramStart"/>
      <w:r w:rsidR="00B07EBB" w:rsidRPr="00B07EBB">
        <w:rPr>
          <w:rFonts w:asciiTheme="majorHAnsi" w:hAnsiTheme="majorHAnsi"/>
        </w:rPr>
        <w:t>Alameda Santos, 647 – conjunto 11 -</w:t>
      </w:r>
      <w:proofErr w:type="gramEnd"/>
      <w:r w:rsidR="00B07EBB" w:rsidRPr="00B07EBB">
        <w:rPr>
          <w:rFonts w:asciiTheme="majorHAnsi" w:hAnsiTheme="majorHAnsi"/>
        </w:rPr>
        <w:t xml:space="preserve"> Jardim Paulista, São Paulo - SP</w:t>
      </w:r>
      <w:r w:rsidR="00C37EAE" w:rsidRPr="00B07EBB">
        <w:rPr>
          <w:rFonts w:asciiTheme="majorHAnsi" w:hAnsiTheme="majorHAnsi"/>
        </w:rPr>
        <w:t>.</w:t>
      </w:r>
    </w:p>
    <w:p w:rsidR="00A64BF7" w:rsidRPr="00B07EBB" w:rsidRDefault="00A64BF7" w:rsidP="00C37EAE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B07EBB">
        <w:rPr>
          <w:rFonts w:asciiTheme="majorHAnsi" w:hAnsiTheme="majorHAnsi"/>
          <w:b/>
          <w:sz w:val="24"/>
          <w:szCs w:val="24"/>
        </w:rPr>
        <w:t xml:space="preserve">Valor total: </w:t>
      </w:r>
      <w:r w:rsidR="006F28FB" w:rsidRPr="00B07EBB">
        <w:rPr>
          <w:rFonts w:asciiTheme="majorHAnsi" w:hAnsiTheme="majorHAnsi"/>
          <w:b/>
          <w:sz w:val="24"/>
          <w:szCs w:val="24"/>
        </w:rPr>
        <w:t xml:space="preserve">R$ </w:t>
      </w:r>
      <w:r w:rsidR="0070510A" w:rsidRPr="00B07EBB">
        <w:rPr>
          <w:rFonts w:asciiTheme="majorHAnsi" w:hAnsiTheme="majorHAnsi"/>
          <w:b/>
          <w:sz w:val="24"/>
          <w:szCs w:val="24"/>
        </w:rPr>
        <w:t>1</w:t>
      </w:r>
      <w:r w:rsidR="00B07EBB" w:rsidRPr="00B07EBB">
        <w:rPr>
          <w:rFonts w:asciiTheme="majorHAnsi" w:hAnsiTheme="majorHAnsi"/>
          <w:b/>
          <w:sz w:val="24"/>
          <w:szCs w:val="24"/>
        </w:rPr>
        <w:t>1</w:t>
      </w:r>
      <w:r w:rsidR="0070510A" w:rsidRPr="00B07EBB">
        <w:rPr>
          <w:rFonts w:asciiTheme="majorHAnsi" w:hAnsiTheme="majorHAnsi"/>
          <w:b/>
          <w:sz w:val="24"/>
          <w:szCs w:val="24"/>
        </w:rPr>
        <w:t>0.000</w:t>
      </w:r>
      <w:r w:rsidR="00E72874" w:rsidRPr="00B07EBB">
        <w:rPr>
          <w:rFonts w:asciiTheme="majorHAnsi" w:hAnsiTheme="majorHAnsi" w:cs="Times New Roman"/>
          <w:b/>
          <w:sz w:val="24"/>
          <w:szCs w:val="24"/>
        </w:rPr>
        <w:t xml:space="preserve">,00 </w:t>
      </w:r>
      <w:r w:rsidR="00E72874" w:rsidRPr="00B07EBB">
        <w:rPr>
          <w:rFonts w:asciiTheme="majorHAnsi" w:hAnsiTheme="majorHAnsi" w:cs="Times New Roman"/>
          <w:sz w:val="24"/>
          <w:szCs w:val="24"/>
        </w:rPr>
        <w:t>(</w:t>
      </w:r>
      <w:r w:rsidR="0070510A" w:rsidRPr="00B07EBB">
        <w:rPr>
          <w:rFonts w:asciiTheme="majorHAnsi" w:hAnsiTheme="majorHAnsi" w:cs="Times New Roman"/>
          <w:sz w:val="24"/>
          <w:szCs w:val="24"/>
        </w:rPr>
        <w:t xml:space="preserve">cento e </w:t>
      </w:r>
      <w:r w:rsidR="00B07EBB" w:rsidRPr="00B07EBB">
        <w:rPr>
          <w:rFonts w:asciiTheme="majorHAnsi" w:hAnsiTheme="majorHAnsi" w:cs="Times New Roman"/>
          <w:sz w:val="24"/>
          <w:szCs w:val="24"/>
        </w:rPr>
        <w:t>dez</w:t>
      </w:r>
      <w:r w:rsidR="0070510A" w:rsidRPr="00B07EBB">
        <w:rPr>
          <w:rFonts w:asciiTheme="majorHAnsi" w:hAnsiTheme="majorHAnsi" w:cs="Times New Roman"/>
          <w:sz w:val="24"/>
          <w:szCs w:val="24"/>
        </w:rPr>
        <w:t xml:space="preserve"> mil</w:t>
      </w:r>
      <w:r w:rsidR="00E72874" w:rsidRPr="00B07EBB">
        <w:rPr>
          <w:rFonts w:asciiTheme="majorHAnsi" w:hAnsiTheme="majorHAnsi" w:cs="Times New Roman"/>
          <w:sz w:val="24"/>
          <w:szCs w:val="24"/>
        </w:rPr>
        <w:t xml:space="preserve"> reais</w:t>
      </w:r>
      <w:r w:rsidR="004E4E8E" w:rsidRPr="00B07EBB">
        <w:rPr>
          <w:rFonts w:asciiTheme="majorHAnsi" w:eastAsia="Times New Roman" w:hAnsiTheme="majorHAnsi" w:cs="Arial"/>
          <w:sz w:val="24"/>
          <w:szCs w:val="24"/>
          <w:lang w:eastAsia="pt-BR"/>
        </w:rPr>
        <w:t>)</w:t>
      </w:r>
      <w:r w:rsidR="00747B11" w:rsidRPr="00B07EBB">
        <w:rPr>
          <w:rFonts w:asciiTheme="majorHAnsi" w:hAnsiTheme="majorHAnsi"/>
          <w:sz w:val="24"/>
          <w:szCs w:val="24"/>
        </w:rPr>
        <w:t>.</w:t>
      </w:r>
    </w:p>
    <w:p w:rsidR="00A64BF7" w:rsidRPr="00B07EBB" w:rsidRDefault="00A64BF7" w:rsidP="00C37EAE">
      <w:pPr>
        <w:tabs>
          <w:tab w:val="left" w:pos="5040"/>
        </w:tabs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B07EBB">
        <w:rPr>
          <w:rFonts w:asciiTheme="majorHAnsi" w:hAnsiTheme="majorHAnsi"/>
          <w:b/>
          <w:sz w:val="24"/>
          <w:szCs w:val="24"/>
        </w:rPr>
        <w:t xml:space="preserve">Justificativa: </w:t>
      </w:r>
      <w:r w:rsidRPr="00B07EBB">
        <w:rPr>
          <w:rFonts w:asciiTheme="majorHAnsi" w:hAnsiTheme="majorHAnsi"/>
          <w:sz w:val="24"/>
          <w:szCs w:val="24"/>
        </w:rPr>
        <w:t>Anexa nos autos.</w:t>
      </w:r>
    </w:p>
    <w:bookmarkEnd w:id="0"/>
    <w:p w:rsidR="009C3AFD" w:rsidRPr="0070510A" w:rsidRDefault="009C3AFD" w:rsidP="00C37EAE">
      <w:pPr>
        <w:tabs>
          <w:tab w:val="left" w:pos="5040"/>
        </w:tabs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A64BF7" w:rsidRPr="0070510A" w:rsidRDefault="00A64BF7" w:rsidP="00C37EAE">
      <w:pPr>
        <w:tabs>
          <w:tab w:val="left" w:pos="5040"/>
        </w:tabs>
        <w:spacing w:line="276" w:lineRule="auto"/>
        <w:jc w:val="both"/>
        <w:rPr>
          <w:rFonts w:ascii="Cambria" w:hAnsi="Cambria"/>
          <w:sz w:val="24"/>
          <w:szCs w:val="24"/>
        </w:rPr>
      </w:pPr>
      <w:r w:rsidRPr="0070510A">
        <w:rPr>
          <w:rFonts w:ascii="Cambria" w:hAnsi="Cambria"/>
          <w:b/>
          <w:sz w:val="24"/>
          <w:szCs w:val="24"/>
        </w:rPr>
        <w:t>Ratifico</w:t>
      </w:r>
      <w:r w:rsidRPr="0070510A">
        <w:rPr>
          <w:rFonts w:ascii="Cambria" w:hAnsi="Cambria"/>
          <w:sz w:val="24"/>
          <w:szCs w:val="24"/>
        </w:rPr>
        <w:t xml:space="preserve"> a Inexigibilidade de Licitação em consonância com a justificativa apresentada pel</w:t>
      </w:r>
      <w:r w:rsidR="004409ED" w:rsidRPr="0070510A">
        <w:rPr>
          <w:rFonts w:ascii="Cambria" w:hAnsi="Cambria"/>
          <w:sz w:val="24"/>
          <w:szCs w:val="24"/>
        </w:rPr>
        <w:t xml:space="preserve">o Agente de contratação e equipe de apoio </w:t>
      </w:r>
      <w:r w:rsidRPr="0070510A">
        <w:rPr>
          <w:rFonts w:ascii="Cambria" w:hAnsi="Cambria"/>
          <w:sz w:val="24"/>
          <w:szCs w:val="24"/>
        </w:rPr>
        <w:t xml:space="preserve">e Parecer Jurídico, nos termos da Lei nº </w:t>
      </w:r>
      <w:r w:rsidR="004409ED" w:rsidRPr="0070510A">
        <w:rPr>
          <w:rFonts w:ascii="Cambria" w:hAnsi="Cambria"/>
          <w:sz w:val="24"/>
          <w:szCs w:val="24"/>
        </w:rPr>
        <w:t>14.133/2021</w:t>
      </w:r>
      <w:r w:rsidRPr="0070510A">
        <w:rPr>
          <w:rFonts w:ascii="Cambria" w:hAnsi="Cambria"/>
          <w:sz w:val="24"/>
          <w:szCs w:val="24"/>
        </w:rPr>
        <w:t>.</w:t>
      </w:r>
    </w:p>
    <w:p w:rsidR="00315AE8" w:rsidRPr="005B10A8" w:rsidRDefault="00315AE8" w:rsidP="00C37EAE">
      <w:pPr>
        <w:pStyle w:val="Corpodetexto"/>
        <w:spacing w:line="276" w:lineRule="auto"/>
        <w:jc w:val="both"/>
        <w:rPr>
          <w:rFonts w:asciiTheme="majorHAnsi" w:hAnsiTheme="majorHAnsi"/>
          <w:b/>
          <w:sz w:val="24"/>
          <w:szCs w:val="24"/>
        </w:rPr>
      </w:pPr>
    </w:p>
    <w:p w:rsidR="00315AE8" w:rsidRPr="005B10A8" w:rsidRDefault="00315AE8" w:rsidP="00C37EAE">
      <w:pPr>
        <w:pStyle w:val="Corpodetexto"/>
        <w:spacing w:before="2" w:line="276" w:lineRule="auto"/>
        <w:jc w:val="both"/>
        <w:rPr>
          <w:rFonts w:asciiTheme="majorHAnsi" w:hAnsiTheme="majorHAnsi"/>
          <w:sz w:val="24"/>
          <w:szCs w:val="24"/>
        </w:rPr>
      </w:pPr>
    </w:p>
    <w:p w:rsidR="00315AE8" w:rsidRPr="005B10A8" w:rsidRDefault="0066000F" w:rsidP="006F28FB">
      <w:pPr>
        <w:pStyle w:val="Corpodetexto"/>
        <w:spacing w:line="276" w:lineRule="auto"/>
        <w:jc w:val="center"/>
        <w:rPr>
          <w:rFonts w:asciiTheme="majorHAnsi" w:hAnsiTheme="majorHAnsi"/>
          <w:sz w:val="24"/>
          <w:szCs w:val="24"/>
        </w:rPr>
      </w:pPr>
      <w:r w:rsidRPr="005B10A8">
        <w:rPr>
          <w:rFonts w:asciiTheme="majorHAnsi" w:hAnsiTheme="majorHAnsi"/>
          <w:sz w:val="24"/>
          <w:szCs w:val="24"/>
        </w:rPr>
        <w:t>Publique-se.</w:t>
      </w:r>
    </w:p>
    <w:p w:rsidR="00315AE8" w:rsidRPr="005B10A8" w:rsidRDefault="00315AE8" w:rsidP="006F28FB">
      <w:pPr>
        <w:pStyle w:val="Corpodetexto"/>
        <w:spacing w:before="3" w:line="276" w:lineRule="auto"/>
        <w:jc w:val="center"/>
        <w:rPr>
          <w:rFonts w:asciiTheme="majorHAnsi" w:hAnsiTheme="majorHAnsi"/>
          <w:sz w:val="24"/>
          <w:szCs w:val="24"/>
        </w:rPr>
      </w:pPr>
    </w:p>
    <w:p w:rsidR="00315AE8" w:rsidRPr="00C37EAE" w:rsidRDefault="0066000F" w:rsidP="006F28FB">
      <w:pPr>
        <w:pStyle w:val="Corpodetexto"/>
        <w:spacing w:before="1" w:line="276" w:lineRule="auto"/>
        <w:jc w:val="center"/>
        <w:rPr>
          <w:rFonts w:asciiTheme="majorHAnsi" w:hAnsiTheme="majorHAnsi"/>
          <w:sz w:val="24"/>
          <w:szCs w:val="24"/>
        </w:rPr>
      </w:pPr>
      <w:r w:rsidRPr="00C37EAE">
        <w:rPr>
          <w:rFonts w:asciiTheme="majorHAnsi" w:hAnsiTheme="majorHAnsi"/>
          <w:sz w:val="24"/>
          <w:szCs w:val="24"/>
        </w:rPr>
        <w:t>Canarana-MT,</w:t>
      </w:r>
      <w:r w:rsidRPr="00C37EAE">
        <w:rPr>
          <w:rFonts w:asciiTheme="majorHAnsi" w:hAnsiTheme="majorHAnsi"/>
          <w:spacing w:val="-2"/>
          <w:sz w:val="24"/>
          <w:szCs w:val="24"/>
        </w:rPr>
        <w:t xml:space="preserve"> </w:t>
      </w:r>
      <w:r w:rsidR="00735B4B">
        <w:rPr>
          <w:rFonts w:asciiTheme="majorHAnsi" w:hAnsiTheme="majorHAnsi"/>
          <w:spacing w:val="-2"/>
          <w:sz w:val="24"/>
          <w:szCs w:val="24"/>
        </w:rPr>
        <w:t>08</w:t>
      </w:r>
      <w:r w:rsidRPr="00C37EAE">
        <w:rPr>
          <w:rFonts w:asciiTheme="majorHAnsi" w:hAnsiTheme="majorHAnsi"/>
          <w:spacing w:val="-1"/>
          <w:sz w:val="24"/>
          <w:szCs w:val="24"/>
        </w:rPr>
        <w:t xml:space="preserve"> </w:t>
      </w:r>
      <w:r w:rsidRPr="00C37EAE">
        <w:rPr>
          <w:rFonts w:asciiTheme="majorHAnsi" w:hAnsiTheme="majorHAnsi"/>
          <w:sz w:val="24"/>
          <w:szCs w:val="24"/>
        </w:rPr>
        <w:t>de</w:t>
      </w:r>
      <w:r w:rsidRPr="00C37EAE">
        <w:rPr>
          <w:rFonts w:asciiTheme="majorHAnsi" w:hAnsiTheme="majorHAnsi"/>
          <w:spacing w:val="-2"/>
          <w:sz w:val="24"/>
          <w:szCs w:val="24"/>
        </w:rPr>
        <w:t xml:space="preserve"> </w:t>
      </w:r>
      <w:r w:rsidR="00735B4B">
        <w:rPr>
          <w:rFonts w:asciiTheme="majorHAnsi" w:hAnsiTheme="majorHAnsi"/>
          <w:sz w:val="24"/>
          <w:szCs w:val="24"/>
        </w:rPr>
        <w:t>setembr</w:t>
      </w:r>
      <w:r w:rsidR="00747B11" w:rsidRPr="00C37EAE">
        <w:rPr>
          <w:rFonts w:asciiTheme="majorHAnsi" w:hAnsiTheme="majorHAnsi"/>
          <w:sz w:val="24"/>
          <w:szCs w:val="24"/>
        </w:rPr>
        <w:t>o</w:t>
      </w:r>
      <w:r w:rsidRPr="00C37EAE">
        <w:rPr>
          <w:rFonts w:asciiTheme="majorHAnsi" w:hAnsiTheme="majorHAnsi"/>
          <w:spacing w:val="-1"/>
          <w:sz w:val="24"/>
          <w:szCs w:val="24"/>
        </w:rPr>
        <w:t xml:space="preserve"> </w:t>
      </w:r>
      <w:r w:rsidRPr="00C37EAE">
        <w:rPr>
          <w:rFonts w:asciiTheme="majorHAnsi" w:hAnsiTheme="majorHAnsi"/>
          <w:sz w:val="24"/>
          <w:szCs w:val="24"/>
        </w:rPr>
        <w:t>de</w:t>
      </w:r>
      <w:r w:rsidRPr="00C37EAE">
        <w:rPr>
          <w:rFonts w:asciiTheme="majorHAnsi" w:hAnsiTheme="majorHAnsi"/>
          <w:spacing w:val="-2"/>
          <w:sz w:val="24"/>
          <w:szCs w:val="24"/>
        </w:rPr>
        <w:t xml:space="preserve"> </w:t>
      </w:r>
      <w:r w:rsidRPr="00C37EAE">
        <w:rPr>
          <w:rFonts w:asciiTheme="majorHAnsi" w:hAnsiTheme="majorHAnsi"/>
          <w:sz w:val="24"/>
          <w:szCs w:val="24"/>
        </w:rPr>
        <w:t>20</w:t>
      </w:r>
      <w:r w:rsidR="005A32F1" w:rsidRPr="00C37EAE">
        <w:rPr>
          <w:rFonts w:asciiTheme="majorHAnsi" w:hAnsiTheme="majorHAnsi"/>
          <w:sz w:val="24"/>
          <w:szCs w:val="24"/>
        </w:rPr>
        <w:t>2</w:t>
      </w:r>
      <w:r w:rsidR="006F28FB" w:rsidRPr="00C37EAE">
        <w:rPr>
          <w:rFonts w:asciiTheme="majorHAnsi" w:hAnsiTheme="majorHAnsi"/>
          <w:sz w:val="24"/>
          <w:szCs w:val="24"/>
        </w:rPr>
        <w:t>5</w:t>
      </w:r>
      <w:r w:rsidRPr="00C37EAE">
        <w:rPr>
          <w:rFonts w:asciiTheme="majorHAnsi" w:hAnsiTheme="majorHAnsi"/>
          <w:sz w:val="24"/>
          <w:szCs w:val="24"/>
        </w:rPr>
        <w:t>.</w:t>
      </w:r>
    </w:p>
    <w:p w:rsidR="009C3AFD" w:rsidRPr="00C37EAE" w:rsidRDefault="009C3AFD" w:rsidP="006F28FB">
      <w:pPr>
        <w:pStyle w:val="Ttulo2"/>
        <w:spacing w:before="120" w:line="276" w:lineRule="auto"/>
        <w:ind w:left="0"/>
        <w:jc w:val="center"/>
        <w:rPr>
          <w:rFonts w:asciiTheme="majorHAnsi" w:hAnsiTheme="majorHAnsi"/>
          <w:sz w:val="24"/>
          <w:szCs w:val="24"/>
        </w:rPr>
      </w:pPr>
    </w:p>
    <w:p w:rsidR="005A32F1" w:rsidRPr="00C37EAE" w:rsidRDefault="005A32F1" w:rsidP="006F28FB">
      <w:pPr>
        <w:pStyle w:val="Ttulo2"/>
        <w:spacing w:before="120" w:line="276" w:lineRule="auto"/>
        <w:ind w:left="0"/>
        <w:jc w:val="center"/>
        <w:rPr>
          <w:rFonts w:asciiTheme="majorHAnsi" w:hAnsiTheme="majorHAnsi"/>
          <w:sz w:val="24"/>
          <w:szCs w:val="24"/>
        </w:rPr>
      </w:pPr>
    </w:p>
    <w:p w:rsidR="00315AE8" w:rsidRPr="00C37EAE" w:rsidRDefault="006F28FB" w:rsidP="006F28FB">
      <w:pPr>
        <w:pStyle w:val="Ttulo2"/>
        <w:spacing w:before="120" w:line="276" w:lineRule="auto"/>
        <w:ind w:left="0"/>
        <w:jc w:val="center"/>
        <w:rPr>
          <w:rFonts w:asciiTheme="majorHAnsi" w:hAnsiTheme="majorHAnsi"/>
          <w:sz w:val="24"/>
          <w:szCs w:val="24"/>
        </w:rPr>
      </w:pPr>
      <w:r w:rsidRPr="00C37EAE">
        <w:rPr>
          <w:rFonts w:asciiTheme="majorHAnsi" w:hAnsiTheme="majorHAnsi"/>
          <w:sz w:val="24"/>
          <w:szCs w:val="24"/>
        </w:rPr>
        <w:t>VILSON BIGUELINI</w:t>
      </w:r>
    </w:p>
    <w:p w:rsidR="00315AE8" w:rsidRPr="00C37EAE" w:rsidRDefault="0066000F" w:rsidP="006F28FB">
      <w:pPr>
        <w:pStyle w:val="Corpodetexto"/>
        <w:spacing w:before="40" w:line="276" w:lineRule="auto"/>
        <w:jc w:val="center"/>
        <w:rPr>
          <w:rFonts w:asciiTheme="majorHAnsi" w:hAnsiTheme="majorHAnsi"/>
          <w:sz w:val="24"/>
          <w:szCs w:val="24"/>
        </w:rPr>
      </w:pPr>
      <w:r w:rsidRPr="00C37EAE">
        <w:rPr>
          <w:rFonts w:asciiTheme="majorHAnsi" w:hAnsiTheme="majorHAnsi"/>
          <w:sz w:val="24"/>
          <w:szCs w:val="24"/>
        </w:rPr>
        <w:t>Prefeito</w:t>
      </w:r>
      <w:r w:rsidRPr="00C37EAE">
        <w:rPr>
          <w:rFonts w:asciiTheme="majorHAnsi" w:hAnsiTheme="majorHAnsi"/>
          <w:spacing w:val="-7"/>
          <w:sz w:val="24"/>
          <w:szCs w:val="24"/>
        </w:rPr>
        <w:t xml:space="preserve"> </w:t>
      </w:r>
      <w:r w:rsidRPr="00C37EAE">
        <w:rPr>
          <w:rFonts w:asciiTheme="majorHAnsi" w:hAnsiTheme="majorHAnsi"/>
          <w:sz w:val="24"/>
          <w:szCs w:val="24"/>
        </w:rPr>
        <w:t>Municipal</w:t>
      </w:r>
    </w:p>
    <w:sectPr w:rsidR="00315AE8" w:rsidRPr="00C37EAE" w:rsidSect="00AB1BEA">
      <w:headerReference w:type="default" r:id="rId7"/>
      <w:footerReference w:type="default" r:id="rId8"/>
      <w:type w:val="continuous"/>
      <w:pgSz w:w="11910" w:h="16840" w:code="9"/>
      <w:pgMar w:top="1985" w:right="851" w:bottom="851" w:left="1701" w:header="426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37C" w:rsidRDefault="00F7437C" w:rsidP="00AB1BEA">
      <w:r>
        <w:separator/>
      </w:r>
    </w:p>
  </w:endnote>
  <w:endnote w:type="continuationSeparator" w:id="0">
    <w:p w:rsidR="00F7437C" w:rsidRDefault="00F7437C" w:rsidP="00AB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0A8" w:rsidRPr="00D61A62" w:rsidRDefault="005B10A8" w:rsidP="005B10A8">
    <w:pPr>
      <w:spacing w:line="235" w:lineRule="auto"/>
      <w:ind w:right="278" w:hanging="11"/>
      <w:jc w:val="center"/>
      <w:rPr>
        <w:rFonts w:ascii="Arial" w:hAnsi="Arial" w:cs="Arial"/>
        <w:sz w:val="16"/>
      </w:rPr>
    </w:pPr>
    <w:r w:rsidRPr="00D61A62">
      <w:rPr>
        <w:rFonts w:ascii="Arial" w:hAnsi="Arial" w:cs="Arial"/>
        <w:sz w:val="16"/>
      </w:rPr>
      <w:t xml:space="preserve">Rua Miraguai, nº 228 - Telefone (66) 3478-1200 - CEP 78640-000 - Canarana - Mato </w:t>
    </w:r>
    <w:proofErr w:type="gramStart"/>
    <w:r w:rsidRPr="00D61A62">
      <w:rPr>
        <w:rFonts w:ascii="Arial" w:hAnsi="Arial" w:cs="Arial"/>
        <w:sz w:val="16"/>
      </w:rPr>
      <w:t>Grosso</w:t>
    </w:r>
    <w:proofErr w:type="gramEnd"/>
  </w:p>
  <w:p w:rsidR="005B10A8" w:rsidRDefault="005B10A8" w:rsidP="005B10A8">
    <w:pPr>
      <w:spacing w:line="235" w:lineRule="auto"/>
      <w:ind w:right="278" w:hanging="11"/>
      <w:jc w:val="center"/>
    </w:pPr>
    <w:r w:rsidRPr="00D61A62">
      <w:rPr>
        <w:rFonts w:ascii="Arial" w:hAnsi="Arial" w:cs="Arial"/>
        <w:b/>
        <w:sz w:val="16"/>
      </w:rPr>
      <w:t>Portal do Xingu e Capital do Gergelim</w:t>
    </w:r>
    <w:r w:rsidRPr="002F446B">
      <w:rPr>
        <w:rFonts w:ascii="Arial" w:hAnsi="Arial" w:cs="Arial"/>
        <w:b/>
        <w:noProof/>
        <w:sz w:val="18"/>
        <w:lang w:val="pt-BR" w:eastAsia="pt-BR"/>
      </w:rPr>
      <w:drawing>
        <wp:anchor distT="0" distB="0" distL="114300" distR="114300" simplePos="0" relativeHeight="251659264" behindDoc="0" locked="0" layoutInCell="1" allowOverlap="0" wp14:anchorId="2DB050AA" wp14:editId="60134FBD">
          <wp:simplePos x="0" y="0"/>
          <wp:positionH relativeFrom="page">
            <wp:posOffset>-28575</wp:posOffset>
          </wp:positionH>
          <wp:positionV relativeFrom="page">
            <wp:posOffset>10300970</wp:posOffset>
          </wp:positionV>
          <wp:extent cx="7610475" cy="179705"/>
          <wp:effectExtent l="0" t="0" r="9525" b="0"/>
          <wp:wrapTopAndBottom/>
          <wp:docPr id="3" name="Picture 2324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245" name="Picture 2324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1047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5B10A8" w:rsidRDefault="005B10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37C" w:rsidRDefault="00F7437C" w:rsidP="00AB1BEA">
      <w:r>
        <w:separator/>
      </w:r>
    </w:p>
  </w:footnote>
  <w:footnote w:type="continuationSeparator" w:id="0">
    <w:p w:rsidR="00F7437C" w:rsidRDefault="00F7437C" w:rsidP="00AB1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EA" w:rsidRPr="005B10A8" w:rsidRDefault="005B10A8" w:rsidP="005B10A8">
    <w:pPr>
      <w:pStyle w:val="Cabealho"/>
    </w:pPr>
    <w:r w:rsidRPr="002F446B">
      <w:rPr>
        <w:noProof/>
        <w:lang w:val="pt-BR" w:eastAsia="pt-BR"/>
      </w:rPr>
      <w:drawing>
        <wp:inline distT="0" distB="0" distL="0" distR="0" wp14:anchorId="37188E64" wp14:editId="441B61D4">
          <wp:extent cx="4002577" cy="756138"/>
          <wp:effectExtent l="0" t="0" r="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1697" cy="759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E8"/>
    <w:rsid w:val="00065F75"/>
    <w:rsid w:val="00066357"/>
    <w:rsid w:val="00067067"/>
    <w:rsid w:val="00142CBB"/>
    <w:rsid w:val="001540A9"/>
    <w:rsid w:val="001B02B9"/>
    <w:rsid w:val="00245B19"/>
    <w:rsid w:val="00264624"/>
    <w:rsid w:val="002700F2"/>
    <w:rsid w:val="00282855"/>
    <w:rsid w:val="002A000C"/>
    <w:rsid w:val="002B7EB4"/>
    <w:rsid w:val="002F5021"/>
    <w:rsid w:val="00315AE8"/>
    <w:rsid w:val="003528DC"/>
    <w:rsid w:val="00375210"/>
    <w:rsid w:val="003D317A"/>
    <w:rsid w:val="003E36CE"/>
    <w:rsid w:val="004409ED"/>
    <w:rsid w:val="00443AEB"/>
    <w:rsid w:val="00460AD5"/>
    <w:rsid w:val="00494A65"/>
    <w:rsid w:val="004A7E82"/>
    <w:rsid w:val="004D544A"/>
    <w:rsid w:val="004E0872"/>
    <w:rsid w:val="004E4E8E"/>
    <w:rsid w:val="00506D4C"/>
    <w:rsid w:val="0052162A"/>
    <w:rsid w:val="0054082B"/>
    <w:rsid w:val="00547FDD"/>
    <w:rsid w:val="005A32F1"/>
    <w:rsid w:val="005A5E0F"/>
    <w:rsid w:val="005B10A8"/>
    <w:rsid w:val="005D176E"/>
    <w:rsid w:val="00602634"/>
    <w:rsid w:val="00602805"/>
    <w:rsid w:val="0066000F"/>
    <w:rsid w:val="0066738E"/>
    <w:rsid w:val="006767E8"/>
    <w:rsid w:val="00685BD9"/>
    <w:rsid w:val="006F28FB"/>
    <w:rsid w:val="0070510A"/>
    <w:rsid w:val="00735B4B"/>
    <w:rsid w:val="00747B11"/>
    <w:rsid w:val="00776B49"/>
    <w:rsid w:val="007C285A"/>
    <w:rsid w:val="00814F25"/>
    <w:rsid w:val="00816030"/>
    <w:rsid w:val="00875FA1"/>
    <w:rsid w:val="0088254C"/>
    <w:rsid w:val="0089600C"/>
    <w:rsid w:val="008A7C2F"/>
    <w:rsid w:val="008C5D90"/>
    <w:rsid w:val="008E03FC"/>
    <w:rsid w:val="008E3F7B"/>
    <w:rsid w:val="00910A74"/>
    <w:rsid w:val="009510A6"/>
    <w:rsid w:val="00957F03"/>
    <w:rsid w:val="00966DAE"/>
    <w:rsid w:val="009C3AFD"/>
    <w:rsid w:val="009F0816"/>
    <w:rsid w:val="00A64BF7"/>
    <w:rsid w:val="00A85922"/>
    <w:rsid w:val="00AB1BEA"/>
    <w:rsid w:val="00B07EBB"/>
    <w:rsid w:val="00B15E03"/>
    <w:rsid w:val="00B17D4F"/>
    <w:rsid w:val="00B353F3"/>
    <w:rsid w:val="00B4180A"/>
    <w:rsid w:val="00B51AC0"/>
    <w:rsid w:val="00BF2C37"/>
    <w:rsid w:val="00C37EAE"/>
    <w:rsid w:val="00C44AAF"/>
    <w:rsid w:val="00C5599B"/>
    <w:rsid w:val="00CA680D"/>
    <w:rsid w:val="00CB13E8"/>
    <w:rsid w:val="00D46972"/>
    <w:rsid w:val="00DF3719"/>
    <w:rsid w:val="00DF4506"/>
    <w:rsid w:val="00E21F51"/>
    <w:rsid w:val="00E60C6B"/>
    <w:rsid w:val="00E72874"/>
    <w:rsid w:val="00E746BC"/>
    <w:rsid w:val="00E83974"/>
    <w:rsid w:val="00E8601B"/>
    <w:rsid w:val="00E913B6"/>
    <w:rsid w:val="00E96F70"/>
    <w:rsid w:val="00EB7119"/>
    <w:rsid w:val="00EC10EF"/>
    <w:rsid w:val="00EE5AEC"/>
    <w:rsid w:val="00EF0603"/>
    <w:rsid w:val="00F11115"/>
    <w:rsid w:val="00F22BA9"/>
    <w:rsid w:val="00F7437C"/>
    <w:rsid w:val="00FD6623"/>
    <w:rsid w:val="00FD6C95"/>
    <w:rsid w:val="00FF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uiPriority w:val="1"/>
    <w:qFormat/>
    <w:pPr>
      <w:ind w:left="1934"/>
      <w:outlineLvl w:val="0"/>
    </w:pPr>
    <w:rPr>
      <w:b/>
      <w:bCs/>
      <w:sz w:val="28"/>
      <w:szCs w:val="28"/>
      <w:u w:val="single" w:color="000000"/>
    </w:rPr>
  </w:style>
  <w:style w:type="paragraph" w:styleId="Ttulo2">
    <w:name w:val="heading 2"/>
    <w:basedOn w:val="Normal"/>
    <w:uiPriority w:val="1"/>
    <w:qFormat/>
    <w:pPr>
      <w:spacing w:before="95"/>
      <w:ind w:left="862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89"/>
      <w:ind w:left="2921" w:right="1044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A64BF7"/>
    <w:pPr>
      <w:widowControl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B1B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1BEA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1B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1BEA"/>
    <w:rPr>
      <w:rFonts w:ascii="Courier New" w:eastAsia="Courier New" w:hAnsi="Courier New" w:cs="Courier New"/>
      <w:lang w:val="pt-PT"/>
    </w:rPr>
  </w:style>
  <w:style w:type="paragraph" w:customStyle="1" w:styleId="Default">
    <w:name w:val="Default"/>
    <w:rsid w:val="00443AEB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10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0A8"/>
    <w:rPr>
      <w:rFonts w:ascii="Tahoma" w:eastAsia="Courier New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uiPriority w:val="1"/>
    <w:qFormat/>
    <w:pPr>
      <w:ind w:left="1934"/>
      <w:outlineLvl w:val="0"/>
    </w:pPr>
    <w:rPr>
      <w:b/>
      <w:bCs/>
      <w:sz w:val="28"/>
      <w:szCs w:val="28"/>
      <w:u w:val="single" w:color="000000"/>
    </w:rPr>
  </w:style>
  <w:style w:type="paragraph" w:styleId="Ttulo2">
    <w:name w:val="heading 2"/>
    <w:basedOn w:val="Normal"/>
    <w:uiPriority w:val="1"/>
    <w:qFormat/>
    <w:pPr>
      <w:spacing w:before="95"/>
      <w:ind w:left="862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89"/>
      <w:ind w:left="2921" w:right="1044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A64BF7"/>
    <w:pPr>
      <w:widowControl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B1B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1BEA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1B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1BEA"/>
    <w:rPr>
      <w:rFonts w:ascii="Courier New" w:eastAsia="Courier New" w:hAnsi="Courier New" w:cs="Courier New"/>
      <w:lang w:val="pt-PT"/>
    </w:rPr>
  </w:style>
  <w:style w:type="paragraph" w:customStyle="1" w:styleId="Default">
    <w:name w:val="Default"/>
    <w:rsid w:val="00443AEB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10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0A8"/>
    <w:rPr>
      <w:rFonts w:ascii="Tahoma" w:eastAsia="Courier New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PREFEITURA GNT</dc:creator>
  <cp:lastModifiedBy>Master</cp:lastModifiedBy>
  <cp:revision>3</cp:revision>
  <cp:lastPrinted>2025-07-03T19:51:00Z</cp:lastPrinted>
  <dcterms:created xsi:type="dcterms:W3CDTF">2025-09-08T17:40:00Z</dcterms:created>
  <dcterms:modified xsi:type="dcterms:W3CDTF">2025-09-08T17:41:00Z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2021-05-19T00:00:00Z</vt:filetime>
  </property>
</Properties>
</file>