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82093">
      <w:pPr>
        <w:rPr>
          <w:b/>
          <w:sz w:val="24"/>
        </w:rPr>
      </w:pPr>
      <w:bookmarkStart w:id="6" w:name="_GoBack"/>
      <w:bookmarkEnd w:id="6"/>
    </w:p>
    <w:p w14:paraId="79A68390">
      <w:pPr>
        <w:jc w:val="center"/>
        <w:rPr>
          <w:rFonts w:ascii="Arial" w:hAnsi="Arial" w:cs="Arial"/>
          <w:b/>
          <w:sz w:val="24"/>
          <w:lang w:val="pt-BR"/>
        </w:rPr>
      </w:pPr>
      <w:r>
        <w:rPr>
          <w:rFonts w:ascii="Arial" w:hAnsi="Arial" w:cs="Arial"/>
          <w:b/>
          <w:sz w:val="24"/>
          <w:lang w:val="pt-BR"/>
        </w:rPr>
        <w:t>ANEXO IV</w:t>
      </w:r>
    </w:p>
    <w:p w14:paraId="04122C31">
      <w:pPr>
        <w:rPr>
          <w:b/>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616"/>
      </w:tblGrid>
      <w:tr w14:paraId="5E2E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8616" w:type="dxa"/>
            <w:shd w:val="clear" w:color="auto" w:fill="D7D7D7" w:themeFill="background1" w:themeFillShade="D8"/>
            <w:vAlign w:val="center"/>
          </w:tcPr>
          <w:p w14:paraId="48361776">
            <w:pPr>
              <w:jc w:val="center"/>
              <w:rPr>
                <w:rFonts w:ascii="Arial" w:hAnsi="Arial" w:cs="Arial"/>
                <w:b/>
                <w:sz w:val="24"/>
              </w:rPr>
            </w:pPr>
            <w:r>
              <w:rPr>
                <w:rFonts w:ascii="Arial" w:hAnsi="Arial" w:cs="Arial"/>
                <w:b/>
                <w:sz w:val="24"/>
              </w:rPr>
              <w:t>TERMO</w:t>
            </w:r>
            <w:r>
              <w:rPr>
                <w:rFonts w:ascii="Arial" w:hAnsi="Arial" w:cs="Arial"/>
                <w:b/>
                <w:spacing w:val="-12"/>
                <w:sz w:val="24"/>
              </w:rPr>
              <w:t xml:space="preserve"> </w:t>
            </w:r>
            <w:r>
              <w:rPr>
                <w:rFonts w:ascii="Arial" w:hAnsi="Arial" w:cs="Arial"/>
                <w:b/>
                <w:sz w:val="24"/>
              </w:rPr>
              <w:t>DE</w:t>
            </w:r>
            <w:r>
              <w:rPr>
                <w:rFonts w:ascii="Arial" w:hAnsi="Arial" w:cs="Arial"/>
                <w:b/>
                <w:spacing w:val="-12"/>
                <w:sz w:val="24"/>
              </w:rPr>
              <w:t xml:space="preserve"> </w:t>
            </w:r>
            <w:r>
              <w:rPr>
                <w:rFonts w:ascii="Arial" w:hAnsi="Arial" w:cs="Arial"/>
                <w:b/>
                <w:sz w:val="24"/>
              </w:rPr>
              <w:t>REFERÊNCIA</w:t>
            </w:r>
            <w:r>
              <w:rPr>
                <w:rFonts w:ascii="Arial" w:hAnsi="Arial" w:cs="Arial"/>
                <w:b/>
                <w:sz w:val="24"/>
                <w:lang w:val="pt-BR"/>
              </w:rPr>
              <w:t>/ PROJETO BÁSICO</w:t>
            </w:r>
          </w:p>
        </w:tc>
      </w:tr>
    </w:tbl>
    <w:p w14:paraId="48020701">
      <w:pPr>
        <w:jc w:val="center"/>
        <w:rPr>
          <w:rFonts w:ascii="Arial" w:hAnsi="Arial" w:cs="Arial"/>
          <w:b/>
          <w:sz w:val="24"/>
          <w:lang w:val="pt-BR"/>
        </w:rPr>
      </w:pPr>
    </w:p>
    <w:p w14:paraId="10D383CA">
      <w:pPr>
        <w:tabs>
          <w:tab w:val="left" w:pos="1637"/>
          <w:tab w:val="left" w:pos="1956"/>
          <w:tab w:val="left" w:pos="3029"/>
          <w:tab w:val="left" w:pos="3348"/>
          <w:tab w:val="left" w:pos="3541"/>
          <w:tab w:val="left" w:pos="4813"/>
          <w:tab w:val="left" w:pos="5134"/>
          <w:tab w:val="left" w:pos="6122"/>
        </w:tabs>
        <w:spacing w:line="360" w:lineRule="auto"/>
        <w:ind w:right="787" w:hanging="3"/>
        <w:rPr>
          <w:rFonts w:ascii="Arial" w:hAnsi="Arial" w:cs="Arial"/>
          <w:b/>
          <w:sz w:val="22"/>
          <w:szCs w:val="22"/>
        </w:rPr>
      </w:pPr>
      <w:r>
        <w:rPr>
          <w:rFonts w:ascii="Arial" w:hAnsi="Arial" w:cs="Arial"/>
          <w:b/>
          <w:spacing w:val="-2"/>
          <w:sz w:val="22"/>
          <w:szCs w:val="22"/>
        </w:rPr>
        <w:t>SIGILO:</w:t>
      </w:r>
      <w:r>
        <w:rPr>
          <w:rFonts w:ascii="Arial" w:hAnsi="Arial" w:cs="Arial"/>
          <w:b/>
          <w:spacing w:val="-2"/>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w:t>
      </w:r>
      <w:r>
        <w:rPr>
          <w:rFonts w:ascii="Arial" w:hAnsi="Arial" w:cs="Arial"/>
          <w:b/>
          <w:sz w:val="22"/>
          <w:szCs w:val="22"/>
        </w:rPr>
        <w:t>) SIM</w:t>
      </w:r>
      <w:r>
        <w:rPr>
          <w:rFonts w:ascii="Arial" w:hAnsi="Arial" w:cs="Arial"/>
          <w:b/>
          <w:sz w:val="22"/>
          <w:szCs w:val="22"/>
        </w:rPr>
        <w:tab/>
      </w:r>
      <w:r>
        <w:rPr>
          <w:rFonts w:ascii="Arial" w:hAnsi="Arial" w:cs="Arial"/>
          <w:b/>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X </w:t>
      </w:r>
      <w:r>
        <w:rPr>
          <w:rFonts w:ascii="Arial" w:hAnsi="Arial" w:cs="Arial"/>
          <w:b/>
          <w:sz w:val="22"/>
          <w:szCs w:val="22"/>
        </w:rPr>
        <w:t>) NÃO</w:t>
      </w:r>
      <w:r>
        <w:rPr>
          <w:rFonts w:ascii="Arial" w:hAnsi="Arial" w:cs="Arial"/>
          <w:b/>
          <w:sz w:val="22"/>
          <w:szCs w:val="22"/>
        </w:rPr>
        <w:tab/>
      </w:r>
      <w:r>
        <w:rPr>
          <w:rFonts w:ascii="Arial" w:hAnsi="Arial" w:cs="Arial"/>
          <w:b/>
          <w:sz w:val="22"/>
          <w:szCs w:val="22"/>
        </w:rPr>
        <w:tab/>
      </w:r>
      <w:r>
        <w:rPr>
          <w:rFonts w:ascii="Arial" w:hAnsi="Arial" w:cs="Arial"/>
          <w:b/>
          <w:sz w:val="22"/>
          <w:szCs w:val="22"/>
        </w:rPr>
        <w:tab/>
      </w:r>
    </w:p>
    <w:p w14:paraId="1D73885E">
      <w:pPr>
        <w:tabs>
          <w:tab w:val="left" w:pos="1637"/>
          <w:tab w:val="left" w:pos="1956"/>
          <w:tab w:val="left" w:pos="3029"/>
          <w:tab w:val="left" w:pos="3348"/>
          <w:tab w:val="left" w:pos="3541"/>
          <w:tab w:val="left" w:pos="4813"/>
          <w:tab w:val="left" w:pos="5134"/>
          <w:tab w:val="left" w:pos="6122"/>
        </w:tabs>
        <w:spacing w:line="360" w:lineRule="auto"/>
        <w:ind w:right="-200" w:hanging="3"/>
        <w:rPr>
          <w:rFonts w:ascii="Arial" w:hAnsi="Arial" w:cs="Arial"/>
          <w:b/>
          <w:sz w:val="22"/>
          <w:szCs w:val="22"/>
        </w:rPr>
      </w:pPr>
      <w:r>
        <w:rPr>
          <w:rFonts w:ascii="Arial" w:hAnsi="Arial" w:cs="Arial"/>
          <w:b/>
          <w:sz w:val="22"/>
          <w:szCs w:val="22"/>
        </w:rPr>
        <w:t>PREVISÃO</w:t>
      </w:r>
      <w:r>
        <w:rPr>
          <w:rFonts w:ascii="Arial" w:hAnsi="Arial" w:cs="Arial"/>
          <w:b/>
          <w:spacing w:val="-11"/>
          <w:sz w:val="22"/>
          <w:szCs w:val="22"/>
        </w:rPr>
        <w:t xml:space="preserve"> </w:t>
      </w:r>
      <w:r>
        <w:rPr>
          <w:rFonts w:ascii="Arial" w:hAnsi="Arial" w:cs="Arial"/>
          <w:b/>
          <w:sz w:val="22"/>
          <w:szCs w:val="22"/>
        </w:rPr>
        <w:t>NO</w:t>
      </w:r>
      <w:r>
        <w:rPr>
          <w:rFonts w:ascii="Arial" w:hAnsi="Arial" w:cs="Arial"/>
          <w:b/>
          <w:spacing w:val="-11"/>
          <w:sz w:val="22"/>
          <w:szCs w:val="22"/>
        </w:rPr>
        <w:t xml:space="preserve"> </w:t>
      </w:r>
      <w:r>
        <w:rPr>
          <w:rFonts w:ascii="Arial" w:hAnsi="Arial" w:cs="Arial"/>
          <w:b/>
          <w:sz w:val="22"/>
          <w:szCs w:val="22"/>
        </w:rPr>
        <w:t>PLANO</w:t>
      </w:r>
      <w:r>
        <w:rPr>
          <w:rFonts w:ascii="Arial" w:hAnsi="Arial" w:cs="Arial"/>
          <w:b/>
          <w:spacing w:val="-11"/>
          <w:sz w:val="22"/>
          <w:szCs w:val="22"/>
        </w:rPr>
        <w:t xml:space="preserve"> </w:t>
      </w:r>
      <w:r>
        <w:rPr>
          <w:rFonts w:ascii="Arial" w:hAnsi="Arial" w:cs="Arial"/>
          <w:b/>
          <w:sz w:val="22"/>
          <w:szCs w:val="22"/>
        </w:rPr>
        <w:t>DE CONTRATAÇÃO ANUAL:</w:t>
      </w:r>
      <w:r>
        <w:rPr>
          <w:rFonts w:ascii="Arial" w:hAnsi="Arial" w:cs="Arial"/>
          <w:b/>
          <w:sz w:val="22"/>
          <w:szCs w:val="22"/>
          <w:lang w:val="pt-BR"/>
        </w:rPr>
        <w:t xml:space="preserve"> </w:t>
      </w:r>
      <w:r>
        <w:rPr>
          <w:rFonts w:ascii="Arial" w:hAnsi="Arial" w:cs="Arial"/>
          <w:b/>
          <w:sz w:val="22"/>
          <w:szCs w:val="22"/>
        </w:rPr>
        <w:t>(</w:t>
      </w:r>
      <w:r>
        <w:rPr>
          <w:rFonts w:ascii="Arial" w:hAnsi="Arial" w:cs="Arial"/>
          <w:b/>
          <w:spacing w:val="80"/>
          <w:sz w:val="22"/>
          <w:szCs w:val="22"/>
        </w:rPr>
        <w:t xml:space="preserve"> </w:t>
      </w:r>
      <w:r>
        <w:rPr>
          <w:rFonts w:ascii="Arial" w:hAnsi="Arial" w:cs="Arial"/>
          <w:b/>
          <w:spacing w:val="80"/>
          <w:sz w:val="22"/>
          <w:szCs w:val="22"/>
          <w:lang w:val="pt-BR"/>
        </w:rPr>
        <w:t>X</w:t>
      </w:r>
      <w:r>
        <w:rPr>
          <w:rFonts w:ascii="Arial" w:hAnsi="Arial" w:cs="Arial"/>
          <w:b/>
          <w:sz w:val="22"/>
          <w:szCs w:val="22"/>
        </w:rPr>
        <w:t>) SIM</w:t>
      </w:r>
      <w:r>
        <w:rPr>
          <w:rFonts w:ascii="Arial" w:hAnsi="Arial" w:cs="Arial"/>
          <w:b/>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w:t>
      </w:r>
      <w:r>
        <w:rPr>
          <w:rFonts w:ascii="Arial" w:hAnsi="Arial" w:cs="Arial"/>
          <w:b/>
          <w:sz w:val="22"/>
          <w:szCs w:val="22"/>
        </w:rPr>
        <w:t>) NÃO</w:t>
      </w:r>
    </w:p>
    <w:p w14:paraId="74434986">
      <w:pPr>
        <w:jc w:val="center"/>
        <w:rPr>
          <w:rFonts w:ascii="Arial" w:hAnsi="Arial" w:cs="Arial"/>
          <w:b/>
          <w:sz w:val="24"/>
          <w:lang w:val="pt-B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A57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4688F8A">
            <w:pPr>
              <w:numPr>
                <w:ilvl w:val="0"/>
                <w:numId w:val="2"/>
              </w:numPr>
              <w:jc w:val="center"/>
              <w:rPr>
                <w:rFonts w:ascii="Arial" w:hAnsi="Arial" w:cs="Arial"/>
                <w:b/>
                <w:sz w:val="24"/>
                <w:lang w:val="pt-BR"/>
              </w:rPr>
            </w:pPr>
            <w:r>
              <w:rPr>
                <w:rFonts w:ascii="Arial" w:hAnsi="Arial" w:cs="Arial"/>
                <w:b/>
                <w:sz w:val="24"/>
                <w:lang w:val="pt-BR"/>
              </w:rPr>
              <w:t>ÁREA DEMANDANTE</w:t>
            </w:r>
          </w:p>
        </w:tc>
      </w:tr>
    </w:tbl>
    <w:p w14:paraId="1D3D0448">
      <w:pPr>
        <w:jc w:val="center"/>
        <w:rPr>
          <w:rFonts w:ascii="Arial" w:hAnsi="Arial" w:cs="Arial"/>
          <w:b/>
          <w:sz w:val="24"/>
          <w:lang w:val="pt-BR"/>
        </w:rPr>
      </w:pPr>
    </w:p>
    <w:p w14:paraId="48D9FAEC">
      <w:pPr>
        <w:spacing w:line="360" w:lineRule="auto"/>
        <w:rPr>
          <w:rFonts w:ascii="Arial" w:hAnsi="Arial" w:cs="Arial"/>
          <w:bCs/>
          <w:sz w:val="22"/>
          <w:szCs w:val="22"/>
          <w:lang w:val="pt-BR"/>
        </w:rPr>
      </w:pPr>
      <w:r>
        <w:rPr>
          <w:rFonts w:ascii="Arial" w:hAnsi="Arial" w:cs="Arial"/>
          <w:b/>
          <w:sz w:val="22"/>
          <w:szCs w:val="22"/>
          <w:lang w:val="pt-BR"/>
        </w:rPr>
        <w:t xml:space="preserve">Secretaria Demandante: </w:t>
      </w:r>
      <w:r>
        <w:rPr>
          <w:rFonts w:ascii="Arial" w:hAnsi="Arial" w:cs="Arial"/>
          <w:bCs/>
          <w:sz w:val="22"/>
          <w:szCs w:val="22"/>
          <w:lang w:val="pt-BR"/>
        </w:rPr>
        <w:t>Secretaria Municipal de Administração e Modernização</w:t>
      </w:r>
    </w:p>
    <w:p w14:paraId="6D7C157C">
      <w:pPr>
        <w:spacing w:line="360" w:lineRule="auto"/>
        <w:rPr>
          <w:rFonts w:ascii="Arial" w:hAnsi="Arial" w:cs="Arial"/>
          <w:bCs/>
          <w:sz w:val="22"/>
          <w:szCs w:val="22"/>
        </w:rPr>
      </w:pPr>
      <w:r>
        <w:rPr>
          <w:rFonts w:ascii="Arial" w:hAnsi="Arial" w:cs="Arial"/>
          <w:b/>
          <w:sz w:val="22"/>
          <w:szCs w:val="22"/>
          <w:lang w:val="pt-BR"/>
        </w:rPr>
        <w:t xml:space="preserve">Secretária: </w:t>
      </w:r>
      <w:r>
        <w:rPr>
          <w:rFonts w:ascii="Arial" w:hAnsi="Arial" w:cs="Arial"/>
          <w:b/>
          <w:bCs/>
          <w:sz w:val="22"/>
          <w:szCs w:val="22"/>
        </w:rPr>
        <w:t>ELIZABETE CILIÃO GUILHERME</w:t>
      </w:r>
    </w:p>
    <w:p w14:paraId="4C512983">
      <w:pPr>
        <w:spacing w:line="360" w:lineRule="auto"/>
        <w:jc w:val="both"/>
        <w:rPr>
          <w:rFonts w:ascii="Arial" w:hAnsi="Arial" w:cs="Arial"/>
          <w:bCs/>
          <w:sz w:val="22"/>
          <w:szCs w:val="22"/>
          <w:lang w:val="pt-BR"/>
        </w:rPr>
      </w:pPr>
      <w:r>
        <w:rPr>
          <w:rFonts w:ascii="Arial" w:hAnsi="Arial" w:cs="Arial"/>
          <w:b/>
          <w:sz w:val="22"/>
          <w:szCs w:val="22"/>
        </w:rPr>
        <w:t>Email</w:t>
      </w:r>
      <w:r>
        <w:rPr>
          <w:rFonts w:ascii="Arial" w:hAnsi="Arial" w:cs="Arial"/>
          <w:b/>
          <w:spacing w:val="-4"/>
          <w:sz w:val="22"/>
          <w:szCs w:val="22"/>
        </w:rPr>
        <w:t xml:space="preserve"> </w:t>
      </w:r>
      <w:r>
        <w:rPr>
          <w:rFonts w:ascii="Arial" w:hAnsi="Arial" w:cs="Arial"/>
          <w:b/>
          <w:sz w:val="22"/>
          <w:szCs w:val="22"/>
        </w:rPr>
        <w:t>(institucional):</w:t>
      </w:r>
      <w:r>
        <w:rPr>
          <w:rFonts w:ascii="Arial" w:hAnsi="Arial" w:cs="Arial"/>
          <w:bCs/>
          <w:sz w:val="22"/>
          <w:szCs w:val="22"/>
          <w:lang w:val="pt-BR"/>
        </w:rPr>
        <w:t xml:space="preserve"> sinopcompras@gmail.com</w:t>
      </w:r>
    </w:p>
    <w:p w14:paraId="60B25CFB">
      <w:pPr>
        <w:spacing w:line="360" w:lineRule="auto"/>
        <w:jc w:val="both"/>
        <w:rPr>
          <w:rFonts w:ascii="Arial" w:hAnsi="Arial" w:cs="Arial"/>
          <w:bCs/>
          <w:sz w:val="22"/>
          <w:szCs w:val="22"/>
          <w:lang w:val="pt-BR"/>
        </w:rPr>
      </w:pPr>
      <w:r>
        <w:rPr>
          <w:rFonts w:ascii="Arial" w:hAnsi="Arial" w:cs="Arial"/>
          <w:b/>
          <w:sz w:val="22"/>
          <w:szCs w:val="22"/>
        </w:rPr>
        <w:t>Telefone</w:t>
      </w:r>
      <w:r>
        <w:rPr>
          <w:rFonts w:ascii="Arial" w:hAnsi="Arial" w:cs="Arial"/>
          <w:b/>
          <w:spacing w:val="-5"/>
          <w:sz w:val="22"/>
          <w:szCs w:val="22"/>
        </w:rPr>
        <w:t xml:space="preserve"> </w:t>
      </w:r>
      <w:r>
        <w:rPr>
          <w:rFonts w:ascii="Arial" w:hAnsi="Arial" w:cs="Arial"/>
          <w:b/>
          <w:sz w:val="22"/>
          <w:szCs w:val="22"/>
        </w:rPr>
        <w:t>(Institucional):</w:t>
      </w:r>
      <w:r>
        <w:rPr>
          <w:rFonts w:ascii="Arial" w:hAnsi="Arial" w:cs="Arial"/>
          <w:b/>
          <w:sz w:val="22"/>
          <w:szCs w:val="22"/>
          <w:lang w:val="pt-BR"/>
        </w:rPr>
        <w:t xml:space="preserve"> </w:t>
      </w:r>
      <w:r>
        <w:rPr>
          <w:rFonts w:ascii="Arial" w:hAnsi="Arial" w:cs="Arial"/>
          <w:bCs/>
          <w:sz w:val="22"/>
          <w:szCs w:val="22"/>
          <w:lang w:val="pt-BR"/>
        </w:rPr>
        <w:t>(66) 3520 - 7208</w:t>
      </w:r>
    </w:p>
    <w:p w14:paraId="35A5F395">
      <w:pPr>
        <w:spacing w:line="360" w:lineRule="auto"/>
        <w:rPr>
          <w:rFonts w:ascii="Arial" w:hAnsi="Arial" w:cs="Arial"/>
          <w:bCs/>
          <w:sz w:val="22"/>
          <w:szCs w:val="22"/>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FF2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3A7E7245">
            <w:pPr>
              <w:numPr>
                <w:ilvl w:val="0"/>
                <w:numId w:val="2"/>
              </w:numPr>
              <w:jc w:val="center"/>
              <w:rPr>
                <w:rFonts w:ascii="Arial" w:hAnsi="Arial" w:cs="Arial"/>
                <w:b/>
                <w:sz w:val="24"/>
                <w:lang w:val="pt-BR"/>
              </w:rPr>
            </w:pPr>
            <w:r>
              <w:rPr>
                <w:rFonts w:ascii="Arial" w:hAnsi="Arial" w:cs="Arial"/>
                <w:b/>
                <w:sz w:val="24"/>
                <w:lang w:val="pt-BR"/>
              </w:rPr>
              <w:t>OBJETO</w:t>
            </w:r>
          </w:p>
        </w:tc>
      </w:tr>
    </w:tbl>
    <w:p w14:paraId="3A9A9788">
      <w:pPr>
        <w:rPr>
          <w:rFonts w:ascii="Arial" w:hAnsi="Arial" w:cs="Arial"/>
          <w:bCs/>
          <w:sz w:val="22"/>
          <w:szCs w:val="22"/>
          <w:lang w:val="pt-BR"/>
        </w:rPr>
      </w:pPr>
    </w:p>
    <w:p w14:paraId="57B3FD25">
      <w:pPr>
        <w:pStyle w:val="14"/>
        <w:numPr>
          <w:ilvl w:val="1"/>
          <w:numId w:val="2"/>
        </w:numPr>
        <w:spacing w:line="360" w:lineRule="auto"/>
        <w:contextualSpacing/>
        <w:jc w:val="both"/>
        <w:rPr>
          <w:rFonts w:ascii="Arial" w:hAnsi="Arial" w:cs="Arial"/>
          <w:b/>
          <w:spacing w:val="-2"/>
          <w:sz w:val="22"/>
          <w:szCs w:val="22"/>
        </w:rPr>
      </w:pPr>
      <w:bookmarkStart w:id="0" w:name="_Hlk203719861"/>
      <w:r>
        <w:rPr>
          <w:rFonts w:ascii="Arial" w:hAnsi="Arial" w:cs="Arial"/>
          <w:b/>
          <w:sz w:val="22"/>
          <w:szCs w:val="22"/>
        </w:rPr>
        <w:t>Especificação</w:t>
      </w:r>
      <w:r>
        <w:rPr>
          <w:rFonts w:ascii="Arial" w:hAnsi="Arial" w:cs="Arial"/>
          <w:b/>
          <w:spacing w:val="-1"/>
          <w:sz w:val="22"/>
          <w:szCs w:val="22"/>
        </w:rPr>
        <w:t xml:space="preserve"> </w:t>
      </w:r>
      <w:r>
        <w:rPr>
          <w:rFonts w:ascii="Arial" w:hAnsi="Arial" w:cs="Arial"/>
          <w:b/>
          <w:sz w:val="22"/>
          <w:szCs w:val="22"/>
        </w:rPr>
        <w:t>do</w:t>
      </w:r>
      <w:r>
        <w:rPr>
          <w:rFonts w:ascii="Arial" w:hAnsi="Arial" w:cs="Arial"/>
          <w:b/>
          <w:spacing w:val="-1"/>
          <w:sz w:val="22"/>
          <w:szCs w:val="22"/>
        </w:rPr>
        <w:t xml:space="preserve"> </w:t>
      </w:r>
      <w:r>
        <w:rPr>
          <w:rFonts w:ascii="Arial" w:hAnsi="Arial" w:cs="Arial"/>
          <w:b/>
          <w:spacing w:val="-2"/>
          <w:sz w:val="22"/>
          <w:szCs w:val="22"/>
        </w:rPr>
        <w:t>objeto:</w:t>
      </w:r>
    </w:p>
    <w:p w14:paraId="46B91B0A">
      <w:pPr>
        <w:widowControl w:val="0"/>
        <w:autoSpaceDE w:val="0"/>
        <w:autoSpaceDN w:val="0"/>
        <w:spacing w:line="360" w:lineRule="auto"/>
        <w:jc w:val="both"/>
        <w:rPr>
          <w:rFonts w:ascii="Arial" w:hAnsi="Arial" w:cs="Arial"/>
          <w:bCs/>
          <w:sz w:val="22"/>
          <w:szCs w:val="22"/>
          <w:lang w:val="pt-BR"/>
        </w:rPr>
      </w:pPr>
      <w:r>
        <w:rPr>
          <w:rFonts w:ascii="Arial" w:hAnsi="Arial" w:cs="Arial"/>
          <w:bCs/>
          <w:sz w:val="22"/>
          <w:szCs w:val="22"/>
          <w:lang w:val="pt-BR"/>
        </w:rPr>
        <w:t>O objeto a ser contratado se enquadra na categoria de produtos/serviços comuns, conforme definição do art. 6º da Lei 14.133/2021, por possuir padrões de desempenho e qualidade que podem ser objetivamente definidos pelo edital, por meio de especificações usuais de mercado.</w:t>
      </w:r>
    </w:p>
    <w:p w14:paraId="78F59375">
      <w:pPr>
        <w:spacing w:line="360" w:lineRule="auto"/>
        <w:rPr>
          <w:rFonts w:ascii="Arial" w:hAnsi="Arial" w:cs="Arial"/>
          <w:b/>
          <w:sz w:val="22"/>
          <w:szCs w:val="22"/>
          <w:lang w:val="pt-BR"/>
        </w:rPr>
      </w:pPr>
      <w:r>
        <w:rPr>
          <w:rFonts w:ascii="Arial" w:hAnsi="Arial" w:cs="Arial"/>
          <w:b/>
          <w:sz w:val="22"/>
          <w:szCs w:val="22"/>
          <w:lang w:val="pt-BR"/>
        </w:rPr>
        <w:t>2.2. Descrição do objeto e quantidades:</w:t>
      </w:r>
    </w:p>
    <w:p w14:paraId="2F034BE2">
      <w:pPr>
        <w:tabs>
          <w:tab w:val="left" w:pos="1260"/>
        </w:tabs>
        <w:spacing w:line="360" w:lineRule="auto"/>
        <w:jc w:val="both"/>
        <w:rPr>
          <w:rFonts w:ascii="Arial" w:hAnsi="Arial" w:cs="Arial"/>
          <w:bCs/>
          <w:sz w:val="22"/>
          <w:szCs w:val="22"/>
          <w:lang w:val="pt-BR"/>
        </w:rPr>
      </w:pPr>
      <w:r>
        <w:rPr>
          <w:rFonts w:ascii="Arial" w:hAnsi="Arial" w:cs="Arial"/>
          <w:b/>
          <w:bCs/>
          <w:sz w:val="22"/>
          <w:szCs w:val="22"/>
        </w:rPr>
        <w:t>2.2.1.</w:t>
      </w:r>
      <w:r>
        <w:rPr>
          <w:rFonts w:ascii="Arial" w:hAnsi="Arial" w:cs="Arial"/>
          <w:sz w:val="22"/>
          <w:szCs w:val="22"/>
        </w:rPr>
        <w:t xml:space="preserve"> Registro de </w:t>
      </w:r>
      <w:r>
        <w:rPr>
          <w:rFonts w:ascii="Arial" w:hAnsi="Arial" w:cs="Arial"/>
          <w:sz w:val="22"/>
          <w:szCs w:val="22"/>
          <w:lang w:val="pt-BR"/>
        </w:rPr>
        <w:t>p</w:t>
      </w:r>
      <w:r>
        <w:rPr>
          <w:rFonts w:ascii="Arial" w:hAnsi="Arial" w:cs="Arial"/>
          <w:sz w:val="22"/>
          <w:szCs w:val="22"/>
        </w:rPr>
        <w:t>reços para a</w:t>
      </w:r>
      <w:r>
        <w:rPr>
          <w:rFonts w:ascii="Arial" w:hAnsi="Arial" w:cs="Arial"/>
          <w:b/>
          <w:bCs/>
          <w:sz w:val="22"/>
          <w:szCs w:val="22"/>
        </w:rPr>
        <w:t xml:space="preserve"> </w:t>
      </w:r>
      <w:r>
        <w:rPr>
          <w:rFonts w:ascii="Arial" w:hAnsi="Arial" w:cs="Arial"/>
          <w:b/>
          <w:bCs/>
          <w:sz w:val="22"/>
          <w:szCs w:val="22"/>
          <w:lang w:val="pt-BR"/>
        </w:rPr>
        <w:t xml:space="preserve">Aquisição de </w:t>
      </w:r>
      <w:bookmarkStart w:id="1" w:name="_Hlk206758232"/>
      <w:r>
        <w:rPr>
          <w:rFonts w:ascii="Arial" w:hAnsi="Arial" w:cs="Arial"/>
          <w:b/>
          <w:bCs/>
          <w:sz w:val="22"/>
          <w:szCs w:val="22"/>
          <w:lang w:val="pt-BR"/>
        </w:rPr>
        <w:t>Materiais e Insumos Agrícolas</w:t>
      </w:r>
      <w:r>
        <w:rPr>
          <w:rFonts w:ascii="Arial" w:hAnsi="Arial" w:cs="Arial"/>
          <w:b/>
          <w:sz w:val="22"/>
          <w:szCs w:val="22"/>
        </w:rPr>
        <w:t xml:space="preserve"> </w:t>
      </w:r>
      <w:r>
        <w:rPr>
          <w:rFonts w:ascii="Arial" w:hAnsi="Arial" w:eastAsia="Times New Roman" w:cs="Arial"/>
          <w:b/>
          <w:color w:val="000000"/>
        </w:rPr>
        <w:t xml:space="preserve"> </w:t>
      </w:r>
      <w:bookmarkEnd w:id="1"/>
      <w:r>
        <w:rPr>
          <w:rFonts w:ascii="Arial" w:hAnsi="Arial" w:eastAsia="Times New Roman" w:cs="Arial"/>
          <w:b/>
          <w:color w:val="000000"/>
        </w:rPr>
        <w:t xml:space="preserve">para atender às necessidades das Secretarias Municipais, </w:t>
      </w:r>
      <w:r>
        <w:rPr>
          <w:rFonts w:ascii="Arial" w:hAnsi="Arial" w:cs="Arial"/>
          <w:bCs/>
          <w:sz w:val="22"/>
          <w:szCs w:val="22"/>
          <w:lang w:val="pt-BR"/>
        </w:rPr>
        <w:t>conforme condições, quantidades e exigências estabelecidas neste instrumento e no Estudo Técnico Preliminar.</w:t>
      </w:r>
    </w:p>
    <w:p w14:paraId="5B7E1254">
      <w:pPr>
        <w:tabs>
          <w:tab w:val="left" w:pos="1260"/>
        </w:tabs>
        <w:jc w:val="both"/>
        <w:rPr>
          <w:rFonts w:ascii="Arial" w:hAnsi="Arial" w:cs="Arial"/>
          <w:b/>
          <w:color w:val="000000" w:themeColor="text1"/>
          <w14:textFill>
            <w14:solidFill>
              <w14:schemeClr w14:val="tx1"/>
            </w14:solidFill>
          </w14:textFill>
        </w:rPr>
      </w:pPr>
    </w:p>
    <w:p w14:paraId="5F12282A">
      <w:pPr>
        <w:tabs>
          <w:tab w:val="left" w:pos="1260"/>
        </w:tabs>
        <w:spacing w:line="360" w:lineRule="auto"/>
        <w:jc w:val="both"/>
        <w:rPr>
          <w:rFonts w:ascii="Arial" w:hAnsi="Arial" w:eastAsia="Times New Roman" w:cs="Arial"/>
          <w:color w:val="000000" w:themeColor="text1"/>
          <w:sz w:val="22"/>
          <w:szCs w:val="22"/>
          <w14:textFill>
            <w14:solidFill>
              <w14:schemeClr w14:val="tx1"/>
            </w14:solidFill>
          </w14:textFill>
        </w:rPr>
      </w:pPr>
      <w:r>
        <w:rPr>
          <w:rFonts w:ascii="Arial" w:hAnsi="Arial" w:cs="Arial"/>
          <w:b/>
          <w:bCs/>
          <w:sz w:val="22"/>
          <w:szCs w:val="22"/>
          <w:lang w:val="pt-BR"/>
        </w:rPr>
        <w:t xml:space="preserve">2.2.2. </w:t>
      </w:r>
      <w:r>
        <w:rPr>
          <w:rFonts w:ascii="Arial" w:hAnsi="Arial" w:cs="Arial"/>
          <w:sz w:val="22"/>
          <w:szCs w:val="22"/>
          <w:lang w:val="pt-BR"/>
        </w:rPr>
        <w:t>V</w:t>
      </w:r>
      <w:r>
        <w:rPr>
          <w:rFonts w:ascii="Arial" w:hAnsi="Arial" w:cs="Arial"/>
          <w:sz w:val="22"/>
          <w:szCs w:val="22"/>
        </w:rPr>
        <w:t xml:space="preserve">isa </w:t>
      </w:r>
      <w:r>
        <w:rPr>
          <w:rFonts w:ascii="Arial" w:hAnsi="Arial" w:eastAsia="Times New Roman" w:cs="Arial"/>
          <w:color w:val="000000" w:themeColor="text1"/>
          <w:sz w:val="22"/>
          <w:szCs w:val="22"/>
          <w14:textFill>
            <w14:solidFill>
              <w14:schemeClr w14:val="tx1"/>
            </w14:solidFill>
          </w14:textFill>
        </w:rPr>
        <w:t>manter, sobretudo, o viveiro de mudas</w:t>
      </w:r>
      <w:r>
        <w:rPr>
          <w:rFonts w:ascii="Arial" w:hAnsi="Arial" w:eastAsia="Times New Roman" w:cs="Arial"/>
          <w:color w:val="000000" w:themeColor="text1"/>
          <w:sz w:val="22"/>
          <w:szCs w:val="22"/>
          <w:lang w:val="pt-BR"/>
          <w14:textFill>
            <w14:solidFill>
              <w14:schemeClr w14:val="tx1"/>
            </w14:solidFill>
          </w14:textFill>
        </w:rPr>
        <w:t xml:space="preserve"> e o parque florestal</w:t>
      </w:r>
      <w:r>
        <w:rPr>
          <w:rFonts w:ascii="Arial" w:hAnsi="Arial" w:eastAsia="Times New Roman" w:cs="Arial"/>
          <w:color w:val="000000" w:themeColor="text1"/>
          <w:sz w:val="22"/>
          <w:szCs w:val="22"/>
          <w14:textFill>
            <w14:solidFill>
              <w14:schemeClr w14:val="tx1"/>
            </w14:solidFill>
          </w14:textFill>
        </w:rPr>
        <w:t xml:space="preserve">, canteiros de logradouros e pátios públicos municipais, proporcionando mais qualidade de vida às pessoas. </w:t>
      </w:r>
    </w:p>
    <w:p w14:paraId="2C82F5F8">
      <w:pPr>
        <w:spacing w:line="360" w:lineRule="auto"/>
        <w:contextualSpacing/>
        <w:jc w:val="both"/>
        <w:rPr>
          <w:rFonts w:ascii="Arial" w:hAnsi="Arial" w:cs="Arial"/>
          <w:sz w:val="22"/>
          <w:szCs w:val="22"/>
        </w:rPr>
      </w:pPr>
      <w:r>
        <w:rPr>
          <w:rFonts w:ascii="Arial" w:hAnsi="Arial" w:cs="Arial"/>
          <w:b/>
          <w:sz w:val="22"/>
          <w:szCs w:val="22"/>
          <w:lang w:val="pt-BR"/>
        </w:rPr>
        <w:t>2.2.3.</w:t>
      </w:r>
      <w:r>
        <w:rPr>
          <w:rFonts w:ascii="Arial" w:hAnsi="Arial" w:cs="Arial"/>
          <w:bCs/>
          <w:sz w:val="22"/>
          <w:szCs w:val="22"/>
          <w:lang w:val="pt-BR"/>
        </w:rPr>
        <w:t xml:space="preserve"> </w:t>
      </w:r>
      <w:r>
        <w:rPr>
          <w:rFonts w:ascii="Arial" w:hAnsi="Arial" w:cs="Arial"/>
          <w:sz w:val="22"/>
          <w:szCs w:val="22"/>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ascii="Arial" w:hAnsi="Arial" w:cs="Arial"/>
          <w:sz w:val="22"/>
          <w:szCs w:val="22"/>
          <w:lang w:val="pt-BR"/>
        </w:rPr>
        <w:t xml:space="preserve"> </w:t>
      </w:r>
      <w:r>
        <w:rPr>
          <w:rFonts w:ascii="Arial" w:hAnsi="Arial" w:cs="Arial"/>
          <w:sz w:val="22"/>
          <w:szCs w:val="22"/>
        </w:rPr>
        <w:t>O catálogo abrange desde alimentos, produtos de higiene, artigos de vestuário, produtos químicos, armamentos, maq</w:t>
      </w:r>
      <w:r>
        <w:rPr>
          <w:rFonts w:ascii="Arial" w:hAnsi="Arial" w:cs="Arial"/>
          <w:sz w:val="22"/>
          <w:szCs w:val="22"/>
          <w:lang w:val="pt-BR"/>
        </w:rPr>
        <w:t>uinários</w:t>
      </w:r>
      <w:r>
        <w:rPr>
          <w:rFonts w:ascii="Arial" w:hAnsi="Arial" w:cs="Arial"/>
          <w:sz w:val="22"/>
          <w:szCs w:val="22"/>
        </w:rPr>
        <w:t>, material de expediente, medicamentos e demais materiais ou serviços.</w:t>
      </w:r>
    </w:p>
    <w:p w14:paraId="3722EEE8">
      <w:pPr>
        <w:spacing w:line="360" w:lineRule="auto"/>
        <w:contextualSpacing/>
        <w:jc w:val="both"/>
        <w:rPr>
          <w:rFonts w:ascii="Arial" w:hAnsi="Arial" w:cs="Arial"/>
          <w:bCs/>
          <w:sz w:val="22"/>
          <w:szCs w:val="22"/>
          <w:lang w:val="pt-BR"/>
        </w:rPr>
      </w:pPr>
      <w:r>
        <w:rPr>
          <w:rFonts w:ascii="Arial" w:hAnsi="Arial" w:cs="Arial"/>
          <w:b/>
          <w:bCs/>
          <w:sz w:val="22"/>
          <w:szCs w:val="22"/>
          <w:lang w:val="pt-BR"/>
        </w:rPr>
        <w:t xml:space="preserve">2.2.4. </w:t>
      </w:r>
      <w:r>
        <w:rPr>
          <w:rFonts w:ascii="Arial" w:hAnsi="Arial" w:cs="Arial"/>
          <w:sz w:val="22"/>
          <w:szCs w:val="22"/>
          <w:lang w:val="pt-BR"/>
        </w:rPr>
        <w:t>I</w:t>
      </w:r>
      <w:r>
        <w:rPr>
          <w:rFonts w:ascii="Arial" w:hAnsi="Arial" w:cs="Arial"/>
          <w:sz w:val="22"/>
          <w:szCs w:val="22"/>
        </w:rPr>
        <w:t xml:space="preserve">mportante destacar que o TCE/MT desenvolveu e mantém o Catálogo de Materiais e Serviços que é um banco de especificações de </w:t>
      </w:r>
      <w:r>
        <w:rPr>
          <w:rFonts w:ascii="Arial" w:hAnsi="Arial" w:cs="Arial"/>
          <w:sz w:val="22"/>
          <w:szCs w:val="22"/>
          <w:u w:val="single"/>
        </w:rPr>
        <w:t>itens licitáveis de uso obrigatório para todos os órgãos sob a jurisdição do TCE/MT</w:t>
      </w:r>
      <w:r>
        <w:rPr>
          <w:rFonts w:ascii="Arial" w:hAnsi="Arial" w:cs="Arial"/>
          <w:sz w:val="22"/>
          <w:szCs w:val="22"/>
        </w:rPr>
        <w:t>. Dessa forma, o município de Sinop utiliza desse catálogo eletrônico desde 2017.</w:t>
      </w:r>
    </w:p>
    <w:p w14:paraId="410FF0A8">
      <w:pPr>
        <w:spacing w:line="360" w:lineRule="auto"/>
        <w:contextualSpacing/>
        <w:jc w:val="both"/>
        <w:rPr>
          <w:rFonts w:ascii="Arial" w:hAnsi="Arial" w:cs="Arial"/>
          <w:b/>
          <w:bCs/>
          <w:sz w:val="24"/>
          <w:szCs w:val="24"/>
          <w:lang w:val="pt-BR"/>
        </w:rPr>
      </w:pPr>
      <w:r>
        <w:rPr>
          <w:rFonts w:ascii="Arial" w:hAnsi="Arial" w:cs="Arial"/>
          <w:b/>
          <w:bCs/>
          <w:sz w:val="22"/>
          <w:szCs w:val="22"/>
          <w:lang w:val="pt-BR"/>
        </w:rPr>
        <w:t xml:space="preserve">2.2.5. </w:t>
      </w:r>
      <w:r>
        <w:rPr>
          <w:rFonts w:ascii="Arial" w:hAnsi="Arial" w:cs="Arial"/>
          <w:sz w:val="22"/>
          <w:szCs w:val="22"/>
          <w:lang w:val="pt-BR"/>
        </w:rPr>
        <w:t>As descrições dos objetos a serem adquiridos foram redigidos de forma clara e objetiva de acordo com as necessidades e não comprometem, restringem ou frustam o caráter competitivo do certame a ser realizado, tampouco indicam exigências excessivas, irrelevantes ou desnecessárias, podendo se oferecido produtos de melhor qualidade.</w:t>
      </w:r>
    </w:p>
    <w:bookmarkEnd w:id="0"/>
    <w:tbl>
      <w:tblPr>
        <w:tblStyle w:val="4"/>
        <w:tblpPr w:leftFromText="180" w:rightFromText="180" w:vertAnchor="text" w:horzAnchor="page" w:tblpX="1016" w:tblpY="241"/>
        <w:tblOverlap w:val="never"/>
        <w:tblW w:w="9356" w:type="dxa"/>
        <w:tblInd w:w="0" w:type="dxa"/>
        <w:tblLayout w:type="fixed"/>
        <w:tblCellMar>
          <w:top w:w="0" w:type="dxa"/>
          <w:left w:w="108" w:type="dxa"/>
          <w:bottom w:w="0" w:type="dxa"/>
          <w:right w:w="108" w:type="dxa"/>
        </w:tblCellMar>
      </w:tblPr>
      <w:tblGrid>
        <w:gridCol w:w="675"/>
        <w:gridCol w:w="851"/>
        <w:gridCol w:w="992"/>
        <w:gridCol w:w="2835"/>
        <w:gridCol w:w="992"/>
        <w:gridCol w:w="709"/>
        <w:gridCol w:w="1134"/>
        <w:gridCol w:w="1168"/>
      </w:tblGrid>
      <w:tr w14:paraId="41675313">
        <w:tblPrEx>
          <w:tblCellMar>
            <w:top w:w="0" w:type="dxa"/>
            <w:left w:w="108" w:type="dxa"/>
            <w:bottom w:w="0" w:type="dxa"/>
            <w:right w:w="108" w:type="dxa"/>
          </w:tblCellMar>
        </w:tblPrEx>
        <w:trPr>
          <w:trHeight w:val="660" w:hRule="atLeast"/>
        </w:trPr>
        <w:tc>
          <w:tcPr>
            <w:tcW w:w="675"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90285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ITEM</w:t>
            </w:r>
          </w:p>
        </w:tc>
        <w:tc>
          <w:tcPr>
            <w:tcW w:w="851"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046833C7">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CÓD. PREF.</w:t>
            </w:r>
          </w:p>
        </w:tc>
        <w:tc>
          <w:tcPr>
            <w:tcW w:w="992"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2C97062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CÓD. TCE/MT</w:t>
            </w:r>
          </w:p>
        </w:tc>
        <w:tc>
          <w:tcPr>
            <w:tcW w:w="2835"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38D4BE9F">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DESCRIÇÃO</w:t>
            </w:r>
          </w:p>
        </w:tc>
        <w:tc>
          <w:tcPr>
            <w:tcW w:w="99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4A19E2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UND FORN</w:t>
            </w:r>
          </w:p>
        </w:tc>
        <w:tc>
          <w:tcPr>
            <w:tcW w:w="709"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799EF60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QTD</w:t>
            </w:r>
          </w:p>
        </w:tc>
        <w:tc>
          <w:tcPr>
            <w:tcW w:w="1134"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6252739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VALOR UNT.</w:t>
            </w:r>
          </w:p>
        </w:tc>
        <w:tc>
          <w:tcPr>
            <w:tcW w:w="1168"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102A4A0B">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VALOR TOTAL</w:t>
            </w:r>
          </w:p>
        </w:tc>
      </w:tr>
      <w:tr w14:paraId="2EA3A5E3">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33EAD9E4">
            <w:pPr>
              <w:jc w:val="center"/>
              <w:textAlignment w:val="center"/>
              <w:rPr>
                <w:rFonts w:ascii="Arial" w:hAnsi="Arial" w:cs="Arial"/>
                <w:color w:val="000000"/>
                <w:sz w:val="16"/>
                <w:szCs w:val="16"/>
              </w:rPr>
            </w:pPr>
            <w:r>
              <w:rPr>
                <w:rFonts w:ascii="Arial" w:hAnsi="Arial" w:eastAsia="SimSun" w:cs="Arial"/>
                <w:color w:val="000000"/>
                <w:sz w:val="16"/>
                <w:szCs w:val="16"/>
                <w:lang w:bidi="ar"/>
              </w:rPr>
              <w:t>1</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53B5DF70">
            <w:pPr>
              <w:jc w:val="center"/>
              <w:textAlignment w:val="center"/>
              <w:rPr>
                <w:rFonts w:ascii="Arial" w:hAnsi="Arial" w:cs="Arial"/>
                <w:color w:val="000000"/>
                <w:sz w:val="16"/>
                <w:szCs w:val="16"/>
              </w:rPr>
            </w:pPr>
            <w:r>
              <w:rPr>
                <w:rFonts w:ascii="Arial" w:hAnsi="Arial" w:eastAsia="SimSun" w:cs="Arial"/>
                <w:color w:val="000000"/>
                <w:sz w:val="16"/>
                <w:szCs w:val="16"/>
                <w:lang w:bidi="ar"/>
              </w:rPr>
              <w:t>389160</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03499CD7">
            <w:pPr>
              <w:jc w:val="center"/>
              <w:textAlignment w:val="center"/>
              <w:rPr>
                <w:rFonts w:ascii="Arial" w:hAnsi="Arial" w:cs="Arial"/>
                <w:color w:val="000000"/>
                <w:sz w:val="16"/>
                <w:szCs w:val="16"/>
              </w:rPr>
            </w:pPr>
            <w:r>
              <w:rPr>
                <w:rFonts w:ascii="Arial" w:hAnsi="Arial" w:eastAsia="SimSun" w:cs="Arial"/>
                <w:color w:val="000000"/>
                <w:sz w:val="16"/>
                <w:szCs w:val="16"/>
                <w:lang w:bidi="ar"/>
              </w:rPr>
              <w:t>128753-2</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A128CB8">
            <w:pPr>
              <w:jc w:val="both"/>
              <w:textAlignment w:val="center"/>
              <w:rPr>
                <w:rFonts w:ascii="Arial" w:hAnsi="Arial" w:cs="Arial"/>
                <w:color w:val="000000"/>
                <w:sz w:val="16"/>
                <w:szCs w:val="16"/>
              </w:rPr>
            </w:pPr>
            <w:r>
              <w:rPr>
                <w:rFonts w:ascii="Arial" w:hAnsi="Arial" w:eastAsia="SimSun" w:cs="Arial"/>
                <w:color w:val="000000"/>
                <w:sz w:val="16"/>
                <w:szCs w:val="16"/>
                <w:lang w:bidi="ar"/>
              </w:rPr>
              <w:t>ADUBO: 10-10-10 ADUBO QUIMICO - 10 % NITROGENIO, 10 % FOSFORO, 10 % POTASSIO, EMBALAGEM COM 50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74AD338D">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0FFEA47C">
            <w:pPr>
              <w:jc w:val="center"/>
              <w:textAlignment w:val="center"/>
              <w:rPr>
                <w:rFonts w:ascii="Arial" w:hAnsi="Arial" w:cs="Arial"/>
                <w:color w:val="000000"/>
                <w:sz w:val="16"/>
                <w:szCs w:val="16"/>
              </w:rPr>
            </w:pPr>
            <w:r>
              <w:rPr>
                <w:rFonts w:ascii="Arial" w:hAnsi="Arial" w:eastAsia="SimSun" w:cs="Arial"/>
                <w:color w:val="000000"/>
                <w:sz w:val="16"/>
                <w:szCs w:val="16"/>
                <w:lang w:bidi="ar"/>
              </w:rPr>
              <w:t>82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6F8E225">
            <w:pPr>
              <w:jc w:val="center"/>
              <w:textAlignment w:val="center"/>
              <w:rPr>
                <w:rFonts w:ascii="Arial" w:hAnsi="Arial" w:cs="Arial"/>
                <w:color w:val="000000"/>
                <w:sz w:val="16"/>
                <w:szCs w:val="16"/>
              </w:rPr>
            </w:pPr>
            <w:r>
              <w:rPr>
                <w:rFonts w:ascii="Arial" w:hAnsi="Arial" w:eastAsia="SimSun" w:cs="Arial"/>
                <w:color w:val="000000"/>
                <w:sz w:val="16"/>
                <w:szCs w:val="16"/>
                <w:lang w:bidi="ar"/>
              </w:rPr>
              <w:t>R$189,50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50868A8">
            <w:pPr>
              <w:jc w:val="center"/>
              <w:textAlignment w:val="center"/>
              <w:rPr>
                <w:rFonts w:ascii="Arial" w:hAnsi="Arial" w:cs="Arial"/>
                <w:color w:val="000000"/>
                <w:sz w:val="16"/>
                <w:szCs w:val="16"/>
              </w:rPr>
            </w:pPr>
            <w:r>
              <w:rPr>
                <w:rFonts w:ascii="Arial" w:hAnsi="Arial" w:eastAsia="SimSun" w:cs="Arial"/>
                <w:color w:val="000000"/>
                <w:sz w:val="16"/>
                <w:szCs w:val="16"/>
                <w:lang w:bidi="ar"/>
              </w:rPr>
              <w:t>R$15.539,00</w:t>
            </w:r>
          </w:p>
        </w:tc>
      </w:tr>
      <w:tr w14:paraId="4D834257">
        <w:tblPrEx>
          <w:tblCellMar>
            <w:top w:w="0" w:type="dxa"/>
            <w:left w:w="108" w:type="dxa"/>
            <w:bottom w:w="0" w:type="dxa"/>
            <w:right w:w="108" w:type="dxa"/>
          </w:tblCellMar>
        </w:tblPrEx>
        <w:trPr>
          <w:trHeight w:val="11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71FB96C">
            <w:pPr>
              <w:jc w:val="center"/>
              <w:textAlignment w:val="center"/>
              <w:rPr>
                <w:rFonts w:ascii="Arial" w:hAnsi="Arial" w:cs="Arial"/>
                <w:color w:val="000000"/>
                <w:sz w:val="16"/>
                <w:szCs w:val="16"/>
              </w:rPr>
            </w:pPr>
            <w:r>
              <w:rPr>
                <w:rFonts w:ascii="Arial" w:hAnsi="Arial" w:eastAsia="SimSun" w:cs="Arial"/>
                <w:color w:val="000000"/>
                <w:sz w:val="16"/>
                <w:szCs w:val="16"/>
                <w:lang w:bidi="ar"/>
              </w:rPr>
              <w:t>2</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7195AC5">
            <w:pPr>
              <w:jc w:val="center"/>
              <w:textAlignment w:val="center"/>
              <w:rPr>
                <w:rFonts w:ascii="Arial" w:hAnsi="Arial" w:cs="Arial"/>
                <w:color w:val="000000"/>
                <w:sz w:val="16"/>
                <w:szCs w:val="16"/>
              </w:rPr>
            </w:pPr>
            <w:r>
              <w:rPr>
                <w:rFonts w:ascii="Arial" w:hAnsi="Arial" w:eastAsia="SimSun" w:cs="Arial"/>
                <w:color w:val="000000"/>
                <w:sz w:val="16"/>
                <w:szCs w:val="16"/>
                <w:lang w:bidi="ar"/>
              </w:rPr>
              <w:t>389158</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22BC1F0B">
            <w:pPr>
              <w:jc w:val="center"/>
              <w:textAlignment w:val="center"/>
              <w:rPr>
                <w:rFonts w:ascii="Arial" w:hAnsi="Arial" w:cs="Arial"/>
                <w:color w:val="000000"/>
                <w:sz w:val="16"/>
                <w:szCs w:val="16"/>
              </w:rPr>
            </w:pPr>
            <w:r>
              <w:rPr>
                <w:rFonts w:ascii="Arial" w:hAnsi="Arial" w:eastAsia="SimSun" w:cs="Arial"/>
                <w:color w:val="000000"/>
                <w:sz w:val="16"/>
                <w:szCs w:val="16"/>
                <w:lang w:bidi="ar"/>
              </w:rPr>
              <w:t>426827-0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25FFBCFE">
            <w:pPr>
              <w:jc w:val="both"/>
              <w:textAlignment w:val="center"/>
              <w:rPr>
                <w:rFonts w:ascii="Arial" w:hAnsi="Arial" w:cs="Arial"/>
                <w:color w:val="000000"/>
                <w:sz w:val="16"/>
                <w:szCs w:val="16"/>
              </w:rPr>
            </w:pPr>
            <w:r>
              <w:rPr>
                <w:rFonts w:ascii="Arial" w:hAnsi="Arial" w:eastAsia="SimSun" w:cs="Arial"/>
                <w:color w:val="000000"/>
                <w:sz w:val="16"/>
                <w:szCs w:val="16"/>
                <w:lang w:bidi="ar"/>
              </w:rPr>
              <w:t>ADUBO 20-00-20 - ADUBACAO DE PLANTIO E COBERTURA COMPOSTO DE NITROGENIO, FOSFORO E POTASSIO, EMBALAGEM COM 50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F022780">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0184C9F8">
            <w:pPr>
              <w:jc w:val="center"/>
              <w:textAlignment w:val="center"/>
              <w:rPr>
                <w:rFonts w:ascii="Arial" w:hAnsi="Arial" w:cs="Arial"/>
                <w:color w:val="000000"/>
                <w:sz w:val="16"/>
                <w:szCs w:val="16"/>
              </w:rPr>
            </w:pPr>
            <w:r>
              <w:rPr>
                <w:rFonts w:ascii="Arial" w:hAnsi="Arial" w:eastAsia="SimSun" w:cs="Arial"/>
                <w:color w:val="000000"/>
                <w:sz w:val="16"/>
                <w:szCs w:val="16"/>
                <w:lang w:bidi="ar"/>
              </w:rPr>
              <w:t>82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E44DAC7">
            <w:pPr>
              <w:jc w:val="center"/>
              <w:textAlignment w:val="center"/>
              <w:rPr>
                <w:rFonts w:ascii="Arial" w:hAnsi="Arial" w:cs="Arial"/>
                <w:color w:val="000000"/>
                <w:sz w:val="16"/>
                <w:szCs w:val="16"/>
              </w:rPr>
            </w:pPr>
            <w:r>
              <w:rPr>
                <w:rFonts w:ascii="Arial" w:hAnsi="Arial" w:eastAsia="SimSun" w:cs="Arial"/>
                <w:color w:val="000000"/>
                <w:sz w:val="16"/>
                <w:szCs w:val="16"/>
                <w:lang w:bidi="ar"/>
              </w:rPr>
              <w:t>R$228,88</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1289DA2A">
            <w:pPr>
              <w:jc w:val="center"/>
              <w:textAlignment w:val="center"/>
              <w:rPr>
                <w:rFonts w:ascii="Arial" w:hAnsi="Arial" w:cs="Arial"/>
                <w:color w:val="000000"/>
                <w:sz w:val="16"/>
                <w:szCs w:val="16"/>
              </w:rPr>
            </w:pPr>
            <w:r>
              <w:rPr>
                <w:rFonts w:ascii="Arial" w:hAnsi="Arial" w:eastAsia="SimSun" w:cs="Arial"/>
                <w:color w:val="000000"/>
                <w:sz w:val="16"/>
                <w:szCs w:val="16"/>
                <w:lang w:bidi="ar"/>
              </w:rPr>
              <w:t>R$18.768,16</w:t>
            </w:r>
          </w:p>
        </w:tc>
      </w:tr>
      <w:tr w14:paraId="6CBDDA6D">
        <w:tblPrEx>
          <w:tblCellMar>
            <w:top w:w="0" w:type="dxa"/>
            <w:left w:w="108" w:type="dxa"/>
            <w:bottom w:w="0" w:type="dxa"/>
            <w:right w:w="108" w:type="dxa"/>
          </w:tblCellMar>
        </w:tblPrEx>
        <w:trPr>
          <w:trHeight w:val="20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3F94EF94">
            <w:pPr>
              <w:jc w:val="center"/>
              <w:textAlignment w:val="center"/>
              <w:rPr>
                <w:rFonts w:ascii="Arial" w:hAnsi="Arial" w:cs="Arial"/>
                <w:color w:val="000000"/>
                <w:sz w:val="16"/>
                <w:szCs w:val="16"/>
              </w:rPr>
            </w:pPr>
            <w:r>
              <w:rPr>
                <w:rFonts w:ascii="Arial" w:hAnsi="Arial" w:eastAsia="SimSun" w:cs="Arial"/>
                <w:color w:val="000000"/>
                <w:sz w:val="16"/>
                <w:szCs w:val="16"/>
                <w:lang w:bidi="ar"/>
              </w:rPr>
              <w:t>3</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4FB7D0CA">
            <w:pPr>
              <w:jc w:val="center"/>
              <w:textAlignment w:val="center"/>
              <w:rPr>
                <w:rFonts w:ascii="Arial" w:hAnsi="Arial" w:cs="Arial"/>
                <w:color w:val="000000"/>
                <w:sz w:val="16"/>
                <w:szCs w:val="16"/>
              </w:rPr>
            </w:pPr>
            <w:r>
              <w:rPr>
                <w:rFonts w:ascii="Arial" w:hAnsi="Arial" w:eastAsia="SimSun" w:cs="Arial"/>
                <w:color w:val="000000"/>
                <w:sz w:val="16"/>
                <w:szCs w:val="16"/>
                <w:lang w:bidi="ar"/>
              </w:rPr>
              <w:t>389159</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9D1AEEC">
            <w:pPr>
              <w:jc w:val="center"/>
              <w:textAlignment w:val="center"/>
              <w:rPr>
                <w:rFonts w:ascii="Arial" w:hAnsi="Arial" w:cs="Arial"/>
                <w:color w:val="000000"/>
                <w:sz w:val="16"/>
                <w:szCs w:val="16"/>
              </w:rPr>
            </w:pPr>
            <w:r>
              <w:rPr>
                <w:rFonts w:ascii="Arial" w:hAnsi="Arial" w:eastAsia="SimSun" w:cs="Arial"/>
                <w:color w:val="000000"/>
                <w:sz w:val="16"/>
                <w:szCs w:val="16"/>
                <w:lang w:bidi="ar"/>
              </w:rPr>
              <w:t>173800-3</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5C306FE5">
            <w:pPr>
              <w:jc w:val="both"/>
              <w:textAlignment w:val="center"/>
              <w:rPr>
                <w:rFonts w:ascii="Arial" w:hAnsi="Arial" w:cs="Arial"/>
                <w:color w:val="000000"/>
                <w:sz w:val="16"/>
                <w:szCs w:val="16"/>
              </w:rPr>
            </w:pPr>
            <w:r>
              <w:rPr>
                <w:rFonts w:ascii="Arial" w:hAnsi="Arial" w:eastAsia="SimSun" w:cs="Arial"/>
                <w:color w:val="000000"/>
                <w:sz w:val="16"/>
                <w:szCs w:val="16"/>
                <w:lang w:bidi="ar"/>
              </w:rPr>
              <w:t>ADUBO FOLIAR SOLIDO, GARANTIAS MINIMAS SOLUVEIS EM AGUA: NITROGENIO 20%, FOSFORO 5%, POTASSIO 10%, MAGNESIO 1%, ENXOFRE 5%, BORO 1%, COBRE 0,05%, MANGANES 0,1%, MOLIBDENIO 0,05%, ZINCO 7%. EMBALAGEM 1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49418E11">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1320EDC3">
            <w:pPr>
              <w:jc w:val="center"/>
              <w:textAlignment w:val="center"/>
              <w:rPr>
                <w:rFonts w:ascii="Arial" w:hAnsi="Arial" w:cs="Arial"/>
                <w:color w:val="000000"/>
                <w:sz w:val="16"/>
                <w:szCs w:val="16"/>
              </w:rPr>
            </w:pPr>
            <w:r>
              <w:rPr>
                <w:rFonts w:ascii="Arial" w:hAnsi="Arial" w:eastAsia="SimSun" w:cs="Arial"/>
                <w:color w:val="000000"/>
                <w:sz w:val="16"/>
                <w:szCs w:val="16"/>
                <w:lang w:bidi="ar"/>
              </w:rPr>
              <w:t>42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714DFD38">
            <w:pPr>
              <w:jc w:val="center"/>
              <w:textAlignment w:val="center"/>
              <w:rPr>
                <w:rFonts w:ascii="Arial" w:hAnsi="Arial" w:cs="Arial"/>
                <w:color w:val="000000"/>
                <w:sz w:val="16"/>
                <w:szCs w:val="16"/>
              </w:rPr>
            </w:pPr>
            <w:r>
              <w:rPr>
                <w:rFonts w:ascii="Arial" w:hAnsi="Arial" w:eastAsia="SimSun" w:cs="Arial"/>
                <w:color w:val="000000"/>
                <w:sz w:val="16"/>
                <w:szCs w:val="16"/>
                <w:lang w:bidi="ar"/>
              </w:rPr>
              <w:t>R$186,88</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57F85410">
            <w:pPr>
              <w:jc w:val="center"/>
              <w:textAlignment w:val="center"/>
              <w:rPr>
                <w:rFonts w:ascii="Arial" w:hAnsi="Arial" w:cs="Arial"/>
                <w:color w:val="000000"/>
                <w:sz w:val="16"/>
                <w:szCs w:val="16"/>
              </w:rPr>
            </w:pPr>
            <w:r>
              <w:rPr>
                <w:rFonts w:ascii="Arial" w:hAnsi="Arial" w:eastAsia="SimSun" w:cs="Arial"/>
                <w:color w:val="000000"/>
                <w:sz w:val="16"/>
                <w:szCs w:val="16"/>
                <w:lang w:bidi="ar"/>
              </w:rPr>
              <w:t>R$7.848,96</w:t>
            </w:r>
          </w:p>
        </w:tc>
      </w:tr>
      <w:tr w14:paraId="2CCA77EE">
        <w:tblPrEx>
          <w:tblCellMar>
            <w:top w:w="0" w:type="dxa"/>
            <w:left w:w="108" w:type="dxa"/>
            <w:bottom w:w="0" w:type="dxa"/>
            <w:right w:w="108" w:type="dxa"/>
          </w:tblCellMar>
        </w:tblPrEx>
        <w:trPr>
          <w:trHeight w:val="20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4A718806">
            <w:pPr>
              <w:jc w:val="center"/>
              <w:textAlignment w:val="center"/>
              <w:rPr>
                <w:rFonts w:ascii="Arial" w:hAnsi="Arial" w:cs="Arial"/>
                <w:color w:val="000000"/>
                <w:sz w:val="16"/>
                <w:szCs w:val="16"/>
              </w:rPr>
            </w:pPr>
            <w:r>
              <w:rPr>
                <w:rFonts w:ascii="Arial" w:hAnsi="Arial" w:eastAsia="SimSun" w:cs="Arial"/>
                <w:color w:val="000000"/>
                <w:sz w:val="16"/>
                <w:szCs w:val="16"/>
                <w:lang w:bidi="ar"/>
              </w:rPr>
              <w:t>4</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007C34E9">
            <w:pPr>
              <w:jc w:val="center"/>
              <w:textAlignment w:val="center"/>
              <w:rPr>
                <w:rFonts w:ascii="Arial" w:hAnsi="Arial" w:cs="Arial"/>
                <w:color w:val="000000"/>
                <w:sz w:val="16"/>
                <w:szCs w:val="16"/>
              </w:rPr>
            </w:pPr>
            <w:r>
              <w:rPr>
                <w:rFonts w:ascii="Arial" w:hAnsi="Arial" w:eastAsia="SimSun" w:cs="Arial"/>
                <w:color w:val="000000"/>
                <w:sz w:val="16"/>
                <w:szCs w:val="16"/>
                <w:lang w:bidi="ar"/>
              </w:rPr>
              <w:t>402513</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806833F">
            <w:pPr>
              <w:jc w:val="center"/>
              <w:textAlignment w:val="center"/>
              <w:rPr>
                <w:rFonts w:ascii="Arial" w:hAnsi="Arial" w:cs="Arial"/>
                <w:color w:val="000000"/>
                <w:sz w:val="16"/>
                <w:szCs w:val="16"/>
              </w:rPr>
            </w:pPr>
            <w:r>
              <w:rPr>
                <w:rFonts w:ascii="Arial" w:hAnsi="Arial" w:eastAsia="SimSun" w:cs="Arial"/>
                <w:color w:val="000000"/>
                <w:sz w:val="16"/>
                <w:szCs w:val="16"/>
                <w:lang w:bidi="ar"/>
              </w:rPr>
              <w:t>00077662</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CE5CEFE">
            <w:pPr>
              <w:jc w:val="both"/>
              <w:textAlignment w:val="center"/>
              <w:rPr>
                <w:rFonts w:ascii="Arial" w:hAnsi="Arial" w:cs="Arial"/>
                <w:color w:val="000000"/>
                <w:sz w:val="16"/>
                <w:szCs w:val="16"/>
              </w:rPr>
            </w:pPr>
            <w:r>
              <w:rPr>
                <w:rFonts w:ascii="Arial" w:hAnsi="Arial" w:eastAsia="SimSun" w:cs="Arial"/>
                <w:color w:val="000000"/>
                <w:sz w:val="16"/>
                <w:szCs w:val="16"/>
                <w:lang w:bidi="ar"/>
              </w:rPr>
              <w:t>ADUBO FOSFATADO ORGANICO TERMOFOSFATO, ACONDICIONADO EM EMBALAGEM APROPRIADA PARA O PRODUTO, ROTULO COM NUMERO DO LOTE, PROCEDENCIA, FORMULA, CONDICOES DE ARMAZENAMENTO, DATA DE FABRICACAO E VALIDADE. SACO DE 40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4742DA0A">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02E3CAB0">
            <w:pPr>
              <w:jc w:val="center"/>
              <w:textAlignment w:val="center"/>
              <w:rPr>
                <w:rFonts w:ascii="Arial" w:hAnsi="Arial" w:cs="Arial"/>
                <w:color w:val="000000"/>
                <w:sz w:val="16"/>
                <w:szCs w:val="16"/>
              </w:rPr>
            </w:pPr>
            <w:r>
              <w:rPr>
                <w:rFonts w:ascii="Arial" w:hAnsi="Arial" w:eastAsia="SimSun" w:cs="Arial"/>
                <w:color w:val="000000"/>
                <w:sz w:val="16"/>
                <w:szCs w:val="16"/>
                <w:lang w:bidi="ar"/>
              </w:rPr>
              <w:t>30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77E37436">
            <w:pPr>
              <w:jc w:val="center"/>
              <w:textAlignment w:val="center"/>
              <w:rPr>
                <w:rFonts w:ascii="Arial" w:hAnsi="Arial" w:cs="Arial"/>
                <w:color w:val="000000"/>
                <w:sz w:val="16"/>
                <w:szCs w:val="16"/>
              </w:rPr>
            </w:pPr>
            <w:r>
              <w:rPr>
                <w:rFonts w:ascii="Arial" w:hAnsi="Arial" w:eastAsia="SimSun" w:cs="Arial"/>
                <w:color w:val="000000"/>
                <w:sz w:val="16"/>
                <w:szCs w:val="16"/>
                <w:lang w:bidi="ar"/>
              </w:rPr>
              <w:t>R$280,00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BEE3740">
            <w:pPr>
              <w:jc w:val="center"/>
              <w:textAlignment w:val="center"/>
              <w:rPr>
                <w:rFonts w:ascii="Arial" w:hAnsi="Arial" w:cs="Arial"/>
                <w:color w:val="000000"/>
                <w:sz w:val="16"/>
                <w:szCs w:val="16"/>
              </w:rPr>
            </w:pPr>
            <w:r>
              <w:rPr>
                <w:rFonts w:ascii="Arial" w:hAnsi="Arial" w:eastAsia="SimSun" w:cs="Arial"/>
                <w:color w:val="000000"/>
                <w:sz w:val="16"/>
                <w:szCs w:val="16"/>
                <w:lang w:bidi="ar"/>
              </w:rPr>
              <w:t>R$8.400,00</w:t>
            </w:r>
          </w:p>
        </w:tc>
      </w:tr>
      <w:tr w14:paraId="53FAD72B">
        <w:tblPrEx>
          <w:tblCellMar>
            <w:top w:w="0" w:type="dxa"/>
            <w:left w:w="108" w:type="dxa"/>
            <w:bottom w:w="0" w:type="dxa"/>
            <w:right w:w="108" w:type="dxa"/>
          </w:tblCellMar>
        </w:tblPrEx>
        <w:trPr>
          <w:trHeight w:val="134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6E67ABAB">
            <w:pPr>
              <w:jc w:val="center"/>
              <w:textAlignment w:val="center"/>
              <w:rPr>
                <w:rFonts w:ascii="Arial" w:hAnsi="Arial" w:cs="Arial"/>
                <w:color w:val="000000"/>
                <w:sz w:val="16"/>
                <w:szCs w:val="16"/>
              </w:rPr>
            </w:pPr>
            <w:r>
              <w:rPr>
                <w:rFonts w:ascii="Arial" w:hAnsi="Arial" w:eastAsia="SimSun" w:cs="Arial"/>
                <w:color w:val="000000"/>
                <w:sz w:val="16"/>
                <w:szCs w:val="16"/>
                <w:lang w:bidi="ar"/>
              </w:rPr>
              <w:t>5</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1A31A088">
            <w:pPr>
              <w:jc w:val="center"/>
              <w:textAlignment w:val="center"/>
              <w:rPr>
                <w:rFonts w:ascii="Arial" w:hAnsi="Arial" w:cs="Arial"/>
                <w:color w:val="000000"/>
                <w:sz w:val="16"/>
                <w:szCs w:val="16"/>
              </w:rPr>
            </w:pPr>
            <w:r>
              <w:rPr>
                <w:rFonts w:ascii="Arial" w:hAnsi="Arial" w:eastAsia="SimSun" w:cs="Arial"/>
                <w:color w:val="000000"/>
                <w:sz w:val="16"/>
                <w:szCs w:val="16"/>
                <w:lang w:bidi="ar"/>
              </w:rPr>
              <w:t>402518</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7CE839F9">
            <w:pPr>
              <w:jc w:val="center"/>
              <w:textAlignment w:val="center"/>
              <w:rPr>
                <w:rFonts w:ascii="Arial" w:hAnsi="Arial" w:cs="Arial"/>
                <w:color w:val="000000"/>
                <w:sz w:val="16"/>
                <w:szCs w:val="16"/>
              </w:rPr>
            </w:pPr>
            <w:r>
              <w:rPr>
                <w:rFonts w:ascii="Arial" w:hAnsi="Arial" w:eastAsia="SimSun" w:cs="Arial"/>
                <w:color w:val="000000"/>
                <w:sz w:val="16"/>
                <w:szCs w:val="16"/>
                <w:lang w:bidi="ar"/>
              </w:rPr>
              <w:t>173800-3</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74050AFA">
            <w:pPr>
              <w:jc w:val="both"/>
              <w:textAlignment w:val="center"/>
              <w:rPr>
                <w:rFonts w:ascii="Arial" w:hAnsi="Arial" w:cs="Arial"/>
                <w:color w:val="000000"/>
                <w:sz w:val="16"/>
                <w:szCs w:val="16"/>
              </w:rPr>
            </w:pPr>
            <w:r>
              <w:rPr>
                <w:rFonts w:ascii="Arial" w:hAnsi="Arial" w:eastAsia="SimSun" w:cs="Arial"/>
                <w:color w:val="000000"/>
                <w:sz w:val="16"/>
                <w:szCs w:val="16"/>
                <w:lang w:bidi="ar"/>
              </w:rPr>
              <w:t>ADUBO QUIMICO - UREIA, CONTEM 46% DE NITROGENIO, FERTILIZANTE SOLIDO, EM GRAOS, ACONDICIONADO EM EMBALAGEM APROPRIADA DE 50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00830D0A">
            <w:pPr>
              <w:jc w:val="center"/>
              <w:textAlignment w:val="center"/>
              <w:rPr>
                <w:rFonts w:ascii="Arial" w:hAnsi="Arial" w:cs="Arial"/>
                <w:color w:val="000000"/>
                <w:sz w:val="16"/>
                <w:szCs w:val="16"/>
              </w:rPr>
            </w:pPr>
            <w:r>
              <w:rPr>
                <w:rFonts w:ascii="Arial" w:hAnsi="Arial" w:eastAsia="SimSun" w:cs="Arial"/>
                <w:color w:val="000000"/>
                <w:sz w:val="16"/>
                <w:szCs w:val="16"/>
                <w:lang w:bidi="ar"/>
              </w:rPr>
              <w:t>SACO 50 QUILO</w:t>
            </w:r>
          </w:p>
        </w:tc>
        <w:tc>
          <w:tcPr>
            <w:tcW w:w="709" w:type="dxa"/>
            <w:tcBorders>
              <w:top w:val="single" w:color="000000" w:sz="2" w:space="0"/>
              <w:left w:val="single" w:color="000000" w:sz="2" w:space="0"/>
              <w:bottom w:val="single" w:color="000000" w:sz="2" w:space="0"/>
              <w:right w:val="single" w:color="000000" w:sz="2" w:space="0"/>
            </w:tcBorders>
            <w:vAlign w:val="center"/>
          </w:tcPr>
          <w:p w14:paraId="63B751F3">
            <w:pPr>
              <w:jc w:val="center"/>
              <w:textAlignment w:val="center"/>
              <w:rPr>
                <w:rFonts w:ascii="Arial" w:hAnsi="Arial" w:cs="Arial"/>
                <w:color w:val="000000"/>
                <w:sz w:val="16"/>
                <w:szCs w:val="16"/>
              </w:rPr>
            </w:pPr>
            <w:r>
              <w:rPr>
                <w:rFonts w:ascii="Arial" w:hAnsi="Arial" w:eastAsia="SimSun" w:cs="Arial"/>
                <w:color w:val="000000"/>
                <w:sz w:val="16"/>
                <w:szCs w:val="16"/>
                <w:lang w:bidi="ar"/>
              </w:rPr>
              <w:t>35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0ACFBDA2">
            <w:pPr>
              <w:jc w:val="center"/>
              <w:textAlignment w:val="center"/>
              <w:rPr>
                <w:rFonts w:ascii="Arial" w:hAnsi="Arial" w:cs="Arial"/>
                <w:color w:val="000000"/>
                <w:sz w:val="16"/>
                <w:szCs w:val="16"/>
              </w:rPr>
            </w:pPr>
            <w:r>
              <w:rPr>
                <w:rFonts w:ascii="Arial" w:hAnsi="Arial" w:eastAsia="SimSun" w:cs="Arial"/>
                <w:color w:val="000000"/>
                <w:sz w:val="16"/>
                <w:szCs w:val="16"/>
                <w:lang w:bidi="ar"/>
              </w:rPr>
              <w:t>R$274,00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5EAAA7F9">
            <w:pPr>
              <w:jc w:val="center"/>
              <w:textAlignment w:val="center"/>
              <w:rPr>
                <w:rFonts w:ascii="Arial" w:hAnsi="Arial" w:cs="Arial"/>
                <w:color w:val="000000"/>
                <w:sz w:val="16"/>
                <w:szCs w:val="16"/>
              </w:rPr>
            </w:pPr>
            <w:r>
              <w:rPr>
                <w:rFonts w:ascii="Arial" w:hAnsi="Arial" w:eastAsia="SimSun" w:cs="Arial"/>
                <w:color w:val="000000"/>
                <w:sz w:val="16"/>
                <w:szCs w:val="16"/>
                <w:lang w:bidi="ar"/>
              </w:rPr>
              <w:t>R$9.590,00</w:t>
            </w:r>
          </w:p>
        </w:tc>
      </w:tr>
      <w:tr w14:paraId="341F9C2A">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91D730C">
            <w:pPr>
              <w:jc w:val="center"/>
              <w:textAlignment w:val="center"/>
              <w:rPr>
                <w:rFonts w:ascii="Arial" w:hAnsi="Arial" w:cs="Arial"/>
                <w:color w:val="000000"/>
                <w:sz w:val="16"/>
                <w:szCs w:val="16"/>
              </w:rPr>
            </w:pPr>
            <w:r>
              <w:rPr>
                <w:rFonts w:ascii="Arial" w:hAnsi="Arial" w:eastAsia="SimSun" w:cs="Arial"/>
                <w:color w:val="000000"/>
                <w:sz w:val="16"/>
                <w:szCs w:val="16"/>
                <w:lang w:bidi="ar"/>
              </w:rPr>
              <w:t>6</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59D378D0">
            <w:pPr>
              <w:jc w:val="center"/>
              <w:textAlignment w:val="center"/>
              <w:rPr>
                <w:rFonts w:ascii="Arial" w:hAnsi="Arial" w:cs="Arial"/>
                <w:color w:val="000000"/>
                <w:sz w:val="16"/>
                <w:szCs w:val="16"/>
              </w:rPr>
            </w:pPr>
            <w:r>
              <w:rPr>
                <w:rFonts w:ascii="Arial" w:hAnsi="Arial" w:eastAsia="SimSun" w:cs="Arial"/>
                <w:color w:val="000000"/>
                <w:sz w:val="16"/>
                <w:szCs w:val="16"/>
                <w:lang w:bidi="ar"/>
              </w:rPr>
              <w:t>402525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20CE9B28">
            <w:pPr>
              <w:jc w:val="center"/>
              <w:textAlignment w:val="center"/>
              <w:rPr>
                <w:rFonts w:ascii="Arial" w:hAnsi="Arial" w:cs="Arial"/>
                <w:color w:val="000000"/>
                <w:sz w:val="16"/>
                <w:szCs w:val="16"/>
              </w:rPr>
            </w:pPr>
            <w:r>
              <w:rPr>
                <w:rFonts w:ascii="Arial" w:hAnsi="Arial" w:eastAsia="SimSun" w:cs="Arial"/>
                <w:color w:val="000000"/>
                <w:sz w:val="16"/>
                <w:szCs w:val="16"/>
                <w:lang w:bidi="ar"/>
              </w:rPr>
              <w:t>262648-9</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1230DF9">
            <w:pPr>
              <w:jc w:val="both"/>
              <w:textAlignment w:val="center"/>
              <w:rPr>
                <w:rFonts w:ascii="Arial" w:hAnsi="Arial" w:cs="Arial"/>
                <w:color w:val="000000"/>
                <w:sz w:val="16"/>
                <w:szCs w:val="16"/>
              </w:rPr>
            </w:pPr>
            <w:r>
              <w:rPr>
                <w:rFonts w:ascii="Arial" w:hAnsi="Arial" w:eastAsia="SimSun" w:cs="Arial"/>
                <w:color w:val="000000"/>
                <w:sz w:val="16"/>
                <w:szCs w:val="16"/>
                <w:lang w:bidi="ar"/>
              </w:rPr>
              <w:t>ADUBO TIPO ORGANICO (SUBSTRATO), EMBALADO EM SACO COM 50KG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8DBC507">
            <w:pPr>
              <w:jc w:val="center"/>
              <w:textAlignment w:val="center"/>
              <w:rPr>
                <w:rFonts w:ascii="Arial" w:hAnsi="Arial" w:cs="Arial"/>
                <w:color w:val="000000"/>
                <w:sz w:val="16"/>
                <w:szCs w:val="16"/>
              </w:rPr>
            </w:pPr>
            <w:r>
              <w:rPr>
                <w:rFonts w:ascii="Arial" w:hAnsi="Arial" w:eastAsia="SimSun" w:cs="Arial"/>
                <w:color w:val="000000"/>
                <w:sz w:val="16"/>
                <w:szCs w:val="16"/>
                <w:lang w:bidi="ar"/>
              </w:rPr>
              <w:t>SACO 50 QUILO</w:t>
            </w:r>
          </w:p>
        </w:tc>
        <w:tc>
          <w:tcPr>
            <w:tcW w:w="709" w:type="dxa"/>
            <w:tcBorders>
              <w:top w:val="single" w:color="000000" w:sz="2" w:space="0"/>
              <w:left w:val="single" w:color="000000" w:sz="2" w:space="0"/>
              <w:bottom w:val="single" w:color="000000" w:sz="2" w:space="0"/>
              <w:right w:val="single" w:color="000000" w:sz="2" w:space="0"/>
            </w:tcBorders>
            <w:vAlign w:val="center"/>
          </w:tcPr>
          <w:p w14:paraId="4BDE03B8">
            <w:pPr>
              <w:jc w:val="center"/>
              <w:textAlignment w:val="center"/>
              <w:rPr>
                <w:rFonts w:ascii="Arial" w:hAnsi="Arial" w:cs="Arial"/>
                <w:color w:val="000000"/>
                <w:sz w:val="16"/>
                <w:szCs w:val="16"/>
              </w:rPr>
            </w:pPr>
            <w:r>
              <w:rPr>
                <w:rFonts w:ascii="Arial" w:hAnsi="Arial" w:eastAsia="SimSun" w:cs="Arial"/>
                <w:color w:val="000000"/>
                <w:sz w:val="16"/>
                <w:szCs w:val="16"/>
                <w:lang w:bidi="ar"/>
              </w:rPr>
              <w:t>260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F417A2B">
            <w:pPr>
              <w:jc w:val="center"/>
              <w:textAlignment w:val="center"/>
              <w:rPr>
                <w:rFonts w:ascii="Arial" w:hAnsi="Arial" w:cs="Arial"/>
                <w:color w:val="000000"/>
                <w:sz w:val="16"/>
                <w:szCs w:val="16"/>
              </w:rPr>
            </w:pPr>
            <w:r>
              <w:rPr>
                <w:rFonts w:ascii="Arial" w:hAnsi="Arial" w:eastAsia="SimSun" w:cs="Arial"/>
                <w:color w:val="000000"/>
                <w:sz w:val="16"/>
                <w:szCs w:val="16"/>
                <w:lang w:bidi="ar"/>
              </w:rPr>
              <w:t>R$196,36</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2DF892AC">
            <w:pPr>
              <w:jc w:val="center"/>
              <w:textAlignment w:val="center"/>
              <w:rPr>
                <w:rFonts w:ascii="Arial" w:hAnsi="Arial" w:cs="Arial"/>
                <w:color w:val="000000"/>
                <w:sz w:val="16"/>
                <w:szCs w:val="16"/>
              </w:rPr>
            </w:pPr>
            <w:r>
              <w:rPr>
                <w:rFonts w:ascii="Arial" w:hAnsi="Arial" w:eastAsia="SimSun" w:cs="Arial"/>
                <w:color w:val="000000"/>
                <w:sz w:val="16"/>
                <w:szCs w:val="16"/>
                <w:lang w:bidi="ar"/>
              </w:rPr>
              <w:t>R$51.053,60</w:t>
            </w:r>
          </w:p>
        </w:tc>
      </w:tr>
      <w:tr w14:paraId="15273CC8">
        <w:tblPrEx>
          <w:tblCellMar>
            <w:top w:w="0" w:type="dxa"/>
            <w:left w:w="108" w:type="dxa"/>
            <w:bottom w:w="0" w:type="dxa"/>
            <w:right w:w="108" w:type="dxa"/>
          </w:tblCellMar>
        </w:tblPrEx>
        <w:trPr>
          <w:trHeight w:val="18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3BB6BC44">
            <w:pPr>
              <w:jc w:val="center"/>
              <w:textAlignment w:val="center"/>
              <w:rPr>
                <w:rFonts w:ascii="Arial" w:hAnsi="Arial" w:cs="Arial"/>
                <w:color w:val="000000"/>
                <w:sz w:val="16"/>
                <w:szCs w:val="16"/>
              </w:rPr>
            </w:pPr>
            <w:r>
              <w:rPr>
                <w:rFonts w:ascii="Arial" w:hAnsi="Arial" w:eastAsia="SimSun" w:cs="Arial"/>
                <w:color w:val="000000"/>
                <w:sz w:val="16"/>
                <w:szCs w:val="16"/>
                <w:lang w:bidi="ar"/>
              </w:rPr>
              <w:t>7</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6C6161B4">
            <w:pPr>
              <w:jc w:val="center"/>
              <w:textAlignment w:val="center"/>
              <w:rPr>
                <w:rFonts w:ascii="Arial" w:hAnsi="Arial" w:cs="Arial"/>
                <w:color w:val="000000"/>
                <w:sz w:val="16"/>
                <w:szCs w:val="16"/>
              </w:rPr>
            </w:pPr>
            <w:r>
              <w:rPr>
                <w:rFonts w:ascii="Arial" w:hAnsi="Arial" w:eastAsia="SimSun" w:cs="Arial"/>
                <w:color w:val="000000"/>
                <w:sz w:val="16"/>
                <w:szCs w:val="16"/>
                <w:lang w:bidi="ar"/>
              </w:rPr>
              <w:t>389182</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6EEE30E5">
            <w:pPr>
              <w:jc w:val="center"/>
              <w:textAlignment w:val="center"/>
              <w:rPr>
                <w:rFonts w:ascii="Arial" w:hAnsi="Arial" w:cs="Arial"/>
                <w:color w:val="000000"/>
                <w:sz w:val="16"/>
                <w:szCs w:val="16"/>
              </w:rPr>
            </w:pPr>
            <w:r>
              <w:rPr>
                <w:rFonts w:ascii="Arial" w:hAnsi="Arial" w:eastAsia="SimSun" w:cs="Arial"/>
                <w:color w:val="000000"/>
                <w:sz w:val="16"/>
                <w:szCs w:val="16"/>
                <w:lang w:bidi="ar"/>
              </w:rPr>
              <w:t>426827-0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2D6C0CB">
            <w:pPr>
              <w:jc w:val="both"/>
              <w:textAlignment w:val="center"/>
              <w:rPr>
                <w:rFonts w:ascii="Arial" w:hAnsi="Arial" w:cs="Arial"/>
                <w:color w:val="000000"/>
                <w:sz w:val="16"/>
                <w:szCs w:val="16"/>
              </w:rPr>
            </w:pPr>
            <w:r>
              <w:rPr>
                <w:rFonts w:ascii="Arial" w:hAnsi="Arial" w:eastAsia="SimSun" w:cs="Arial"/>
                <w:color w:val="000000"/>
                <w:sz w:val="16"/>
                <w:szCs w:val="16"/>
                <w:lang w:bidi="ar"/>
              </w:rPr>
              <w:t>ADUBO TIPO QUIMICO. COMPOSTO DE 4% DE NITROGENIO, 14% DE FOSFORO E 08% DE POTASSIO. APRESENTADO EM GRAOS. ACONDICIONADO EM SACOS DE 50 KG. USADO PARA CORRECAO DO SOLO E ADUBACAO.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43AF1279">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6198D2D7">
            <w:pPr>
              <w:jc w:val="center"/>
              <w:textAlignment w:val="center"/>
              <w:rPr>
                <w:rFonts w:ascii="Arial" w:hAnsi="Arial" w:cs="Arial"/>
                <w:color w:val="000000"/>
                <w:sz w:val="16"/>
                <w:szCs w:val="16"/>
              </w:rPr>
            </w:pPr>
            <w:r>
              <w:rPr>
                <w:rFonts w:ascii="Arial" w:hAnsi="Arial" w:eastAsia="SimSun" w:cs="Arial"/>
                <w:color w:val="000000"/>
                <w:sz w:val="16"/>
                <w:szCs w:val="16"/>
                <w:lang w:bidi="ar"/>
              </w:rPr>
              <w:t>71</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EDD6A68">
            <w:pPr>
              <w:jc w:val="center"/>
              <w:textAlignment w:val="center"/>
              <w:rPr>
                <w:rFonts w:ascii="Arial" w:hAnsi="Arial" w:cs="Arial"/>
                <w:color w:val="000000"/>
                <w:sz w:val="16"/>
                <w:szCs w:val="16"/>
              </w:rPr>
            </w:pPr>
            <w:r>
              <w:rPr>
                <w:rFonts w:ascii="Arial" w:hAnsi="Arial" w:eastAsia="SimSun" w:cs="Arial"/>
                <w:color w:val="000000"/>
                <w:sz w:val="16"/>
                <w:szCs w:val="16"/>
                <w:lang w:bidi="ar"/>
              </w:rPr>
              <w:t>R$197,75</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4F47EBA0">
            <w:pPr>
              <w:jc w:val="center"/>
              <w:textAlignment w:val="center"/>
              <w:rPr>
                <w:rFonts w:ascii="Arial" w:hAnsi="Arial" w:cs="Arial"/>
                <w:color w:val="000000"/>
                <w:sz w:val="16"/>
                <w:szCs w:val="16"/>
              </w:rPr>
            </w:pPr>
            <w:r>
              <w:rPr>
                <w:rFonts w:ascii="Arial" w:hAnsi="Arial" w:eastAsia="SimSun" w:cs="Arial"/>
                <w:color w:val="000000"/>
                <w:sz w:val="16"/>
                <w:szCs w:val="16"/>
                <w:lang w:bidi="ar"/>
              </w:rPr>
              <w:t>R$14.040,25</w:t>
            </w:r>
          </w:p>
        </w:tc>
      </w:tr>
      <w:tr w14:paraId="220632F4">
        <w:tblPrEx>
          <w:tblCellMar>
            <w:top w:w="0" w:type="dxa"/>
            <w:left w:w="108" w:type="dxa"/>
            <w:bottom w:w="0" w:type="dxa"/>
            <w:right w:w="108" w:type="dxa"/>
          </w:tblCellMar>
        </w:tblPrEx>
        <w:trPr>
          <w:trHeight w:val="18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D538E77">
            <w:pPr>
              <w:jc w:val="center"/>
              <w:textAlignment w:val="center"/>
              <w:rPr>
                <w:rFonts w:ascii="Arial" w:hAnsi="Arial" w:cs="Arial"/>
                <w:color w:val="000000"/>
                <w:sz w:val="16"/>
                <w:szCs w:val="16"/>
              </w:rPr>
            </w:pPr>
            <w:r>
              <w:rPr>
                <w:rFonts w:ascii="Arial" w:hAnsi="Arial" w:eastAsia="SimSun" w:cs="Arial"/>
                <w:color w:val="000000"/>
                <w:sz w:val="16"/>
                <w:szCs w:val="16"/>
                <w:lang w:bidi="ar"/>
              </w:rPr>
              <w:t>8</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98D1B7C">
            <w:pPr>
              <w:jc w:val="center"/>
              <w:textAlignment w:val="center"/>
              <w:rPr>
                <w:rFonts w:ascii="Arial" w:hAnsi="Arial" w:cs="Arial"/>
                <w:color w:val="000000"/>
                <w:sz w:val="16"/>
                <w:szCs w:val="16"/>
              </w:rPr>
            </w:pPr>
            <w:r>
              <w:rPr>
                <w:rFonts w:ascii="Arial" w:hAnsi="Arial" w:eastAsia="SimSun" w:cs="Arial"/>
                <w:color w:val="000000"/>
                <w:sz w:val="16"/>
                <w:szCs w:val="16"/>
                <w:lang w:bidi="ar"/>
              </w:rPr>
              <w:t>399568</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25643CFD">
            <w:pPr>
              <w:jc w:val="center"/>
              <w:textAlignment w:val="center"/>
              <w:rPr>
                <w:rFonts w:ascii="Arial" w:hAnsi="Arial" w:cs="Arial"/>
                <w:color w:val="000000"/>
                <w:sz w:val="16"/>
                <w:szCs w:val="16"/>
              </w:rPr>
            </w:pPr>
            <w:r>
              <w:rPr>
                <w:rFonts w:ascii="Arial" w:hAnsi="Arial" w:eastAsia="SimSun" w:cs="Arial"/>
                <w:color w:val="000000"/>
                <w:sz w:val="16"/>
                <w:szCs w:val="16"/>
                <w:lang w:bidi="ar"/>
              </w:rPr>
              <w:t>0000471</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118480B1">
            <w:pPr>
              <w:jc w:val="both"/>
              <w:textAlignment w:val="center"/>
              <w:rPr>
                <w:rFonts w:ascii="Arial" w:hAnsi="Arial" w:cs="Arial"/>
                <w:color w:val="000000"/>
                <w:sz w:val="16"/>
                <w:szCs w:val="16"/>
              </w:rPr>
            </w:pPr>
            <w:r>
              <w:rPr>
                <w:rFonts w:ascii="Arial" w:hAnsi="Arial" w:eastAsia="SimSun" w:cs="Arial"/>
                <w:color w:val="000000"/>
                <w:sz w:val="16"/>
                <w:szCs w:val="16"/>
                <w:lang w:bidi="ar"/>
              </w:rPr>
              <w:t>ADUBO TIPO QUIMICO. COMPOSTO DE 4% DE NITROGENIO, 30% DE FOSFORO E 10% DE POTASSIO. APRESENTADO EM GRAOS. ACONDICIONADO EM SACOS DE 50 KG. USADO PARA CORRECAO DO SOLO E ADUBACAO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349C46B">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22671199">
            <w:pPr>
              <w:jc w:val="center"/>
              <w:textAlignment w:val="center"/>
              <w:rPr>
                <w:rFonts w:ascii="Arial" w:hAnsi="Arial" w:cs="Arial"/>
                <w:color w:val="000000"/>
                <w:sz w:val="16"/>
                <w:szCs w:val="16"/>
              </w:rPr>
            </w:pPr>
            <w:r>
              <w:rPr>
                <w:rFonts w:ascii="Arial" w:hAnsi="Arial" w:eastAsia="SimSun" w:cs="Arial"/>
                <w:color w:val="000000"/>
                <w:sz w:val="16"/>
                <w:szCs w:val="16"/>
                <w:lang w:bidi="ar"/>
              </w:rPr>
              <w:t>61</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671AD147">
            <w:pPr>
              <w:jc w:val="center"/>
              <w:textAlignment w:val="center"/>
              <w:rPr>
                <w:rFonts w:ascii="Arial" w:hAnsi="Arial" w:cs="Arial"/>
                <w:color w:val="000000"/>
                <w:sz w:val="16"/>
                <w:szCs w:val="16"/>
              </w:rPr>
            </w:pPr>
            <w:r>
              <w:rPr>
                <w:rFonts w:ascii="Arial" w:hAnsi="Arial" w:eastAsia="SimSun" w:cs="Arial"/>
                <w:color w:val="000000"/>
                <w:sz w:val="16"/>
                <w:szCs w:val="16"/>
                <w:lang w:bidi="ar"/>
              </w:rPr>
              <w:t>R$222,06</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ADB8190">
            <w:pPr>
              <w:jc w:val="center"/>
              <w:textAlignment w:val="center"/>
              <w:rPr>
                <w:rFonts w:ascii="Arial" w:hAnsi="Arial" w:cs="Arial"/>
                <w:color w:val="000000"/>
                <w:sz w:val="16"/>
                <w:szCs w:val="16"/>
              </w:rPr>
            </w:pPr>
            <w:r>
              <w:rPr>
                <w:rFonts w:ascii="Arial" w:hAnsi="Arial" w:eastAsia="SimSun" w:cs="Arial"/>
                <w:color w:val="000000"/>
                <w:sz w:val="16"/>
                <w:szCs w:val="16"/>
                <w:lang w:bidi="ar"/>
              </w:rPr>
              <w:t>R$13.545,66</w:t>
            </w:r>
          </w:p>
        </w:tc>
      </w:tr>
      <w:tr w14:paraId="43333FBD">
        <w:tblPrEx>
          <w:tblCellMar>
            <w:top w:w="0" w:type="dxa"/>
            <w:left w:w="108" w:type="dxa"/>
            <w:bottom w:w="0" w:type="dxa"/>
            <w:right w:w="108" w:type="dxa"/>
          </w:tblCellMar>
        </w:tblPrEx>
        <w:trPr>
          <w:trHeight w:val="18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62DD729C">
            <w:pPr>
              <w:jc w:val="center"/>
              <w:textAlignment w:val="center"/>
              <w:rPr>
                <w:rFonts w:ascii="Arial" w:hAnsi="Arial" w:cs="Arial"/>
                <w:color w:val="000000"/>
                <w:sz w:val="16"/>
                <w:szCs w:val="16"/>
              </w:rPr>
            </w:pPr>
            <w:r>
              <w:rPr>
                <w:rFonts w:ascii="Arial" w:hAnsi="Arial" w:eastAsia="SimSun" w:cs="Arial"/>
                <w:color w:val="000000"/>
                <w:sz w:val="16"/>
                <w:szCs w:val="16"/>
                <w:lang w:bidi="ar"/>
              </w:rPr>
              <w:t>9</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6482BECF">
            <w:pPr>
              <w:jc w:val="center"/>
              <w:textAlignment w:val="center"/>
              <w:rPr>
                <w:rFonts w:ascii="Arial" w:hAnsi="Arial" w:cs="Arial"/>
                <w:color w:val="000000"/>
                <w:sz w:val="16"/>
                <w:szCs w:val="16"/>
              </w:rPr>
            </w:pPr>
            <w:r>
              <w:rPr>
                <w:rFonts w:ascii="Arial" w:hAnsi="Arial" w:eastAsia="SimSun" w:cs="Arial"/>
                <w:color w:val="000000"/>
                <w:sz w:val="16"/>
                <w:szCs w:val="16"/>
                <w:lang w:bidi="ar"/>
              </w:rPr>
              <w:t>399565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06DEF9DF">
            <w:pPr>
              <w:jc w:val="center"/>
              <w:textAlignment w:val="center"/>
              <w:rPr>
                <w:rFonts w:ascii="Arial" w:hAnsi="Arial" w:cs="Arial"/>
                <w:color w:val="000000"/>
                <w:sz w:val="16"/>
                <w:szCs w:val="16"/>
              </w:rPr>
            </w:pPr>
            <w:r>
              <w:rPr>
                <w:rFonts w:ascii="Arial" w:hAnsi="Arial" w:eastAsia="SimSun" w:cs="Arial"/>
                <w:color w:val="000000"/>
                <w:sz w:val="16"/>
                <w:szCs w:val="16"/>
                <w:lang w:bidi="ar"/>
              </w:rPr>
              <w:t>00034099</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3249E5A">
            <w:pPr>
              <w:jc w:val="both"/>
              <w:textAlignment w:val="center"/>
              <w:rPr>
                <w:rFonts w:ascii="Arial" w:hAnsi="Arial" w:cs="Arial"/>
                <w:color w:val="000000"/>
                <w:sz w:val="16"/>
                <w:szCs w:val="16"/>
              </w:rPr>
            </w:pPr>
            <w:r>
              <w:rPr>
                <w:rFonts w:ascii="Arial" w:hAnsi="Arial" w:eastAsia="SimSun" w:cs="Arial"/>
                <w:color w:val="000000"/>
                <w:sz w:val="16"/>
                <w:szCs w:val="16"/>
                <w:lang w:bidi="ar"/>
              </w:rPr>
              <w:t>ARMADILHA COLANTE PARA ROEDORES (RATOEIRA ADESIVA) DIMENSOES APROXIMADAS DE 21 CM X 33 CM CADA FOLHA, A BASE DE RESINA SINTETICA, ALTA ATRATIVIDADE E FIXACAO, EMBALAGEM COM 01 UNIDADE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1EDBC155">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335E3272">
            <w:pPr>
              <w:jc w:val="center"/>
              <w:textAlignment w:val="center"/>
              <w:rPr>
                <w:rFonts w:ascii="Arial" w:hAnsi="Arial" w:cs="Arial"/>
                <w:color w:val="000000"/>
                <w:sz w:val="16"/>
                <w:szCs w:val="16"/>
              </w:rPr>
            </w:pPr>
            <w:r>
              <w:rPr>
                <w:rFonts w:ascii="Arial" w:hAnsi="Arial" w:eastAsia="SimSun" w:cs="Arial"/>
                <w:color w:val="000000"/>
                <w:sz w:val="16"/>
                <w:szCs w:val="16"/>
                <w:lang w:bidi="ar"/>
              </w:rPr>
              <w:t>80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FC1FF54">
            <w:pPr>
              <w:jc w:val="center"/>
              <w:textAlignment w:val="center"/>
              <w:rPr>
                <w:rFonts w:ascii="Arial" w:hAnsi="Arial" w:cs="Arial"/>
                <w:color w:val="000000"/>
                <w:sz w:val="16"/>
                <w:szCs w:val="16"/>
              </w:rPr>
            </w:pPr>
            <w:r>
              <w:rPr>
                <w:rFonts w:ascii="Arial" w:hAnsi="Arial" w:eastAsia="SimSun" w:cs="Arial"/>
                <w:color w:val="000000"/>
                <w:sz w:val="16"/>
                <w:szCs w:val="16"/>
                <w:lang w:bidi="ar"/>
              </w:rPr>
              <w:t>R$189,50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106D1109">
            <w:pPr>
              <w:jc w:val="center"/>
              <w:textAlignment w:val="center"/>
              <w:rPr>
                <w:rFonts w:ascii="Arial" w:hAnsi="Arial" w:cs="Arial"/>
                <w:color w:val="000000"/>
                <w:sz w:val="16"/>
                <w:szCs w:val="16"/>
              </w:rPr>
            </w:pPr>
            <w:r>
              <w:rPr>
                <w:rFonts w:ascii="Arial" w:hAnsi="Arial" w:eastAsia="SimSun" w:cs="Arial"/>
                <w:color w:val="000000"/>
                <w:sz w:val="16"/>
                <w:szCs w:val="16"/>
                <w:lang w:bidi="ar"/>
              </w:rPr>
              <w:t>R$15.160,00</w:t>
            </w:r>
          </w:p>
        </w:tc>
      </w:tr>
      <w:tr w14:paraId="1EEA17AC">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20211BB7">
            <w:pPr>
              <w:jc w:val="center"/>
              <w:textAlignment w:val="center"/>
              <w:rPr>
                <w:rFonts w:ascii="Arial" w:hAnsi="Arial" w:cs="Arial"/>
                <w:color w:val="000000"/>
                <w:sz w:val="16"/>
                <w:szCs w:val="16"/>
              </w:rPr>
            </w:pPr>
            <w:r>
              <w:rPr>
                <w:rFonts w:ascii="Arial" w:hAnsi="Arial" w:eastAsia="SimSun" w:cs="Arial"/>
                <w:color w:val="000000"/>
                <w:sz w:val="16"/>
                <w:szCs w:val="16"/>
                <w:lang w:bidi="ar"/>
              </w:rPr>
              <w:t>10</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3130FE18">
            <w:pPr>
              <w:jc w:val="center"/>
              <w:textAlignment w:val="center"/>
              <w:rPr>
                <w:rFonts w:ascii="Arial" w:hAnsi="Arial" w:cs="Arial"/>
                <w:color w:val="000000"/>
                <w:sz w:val="16"/>
                <w:szCs w:val="16"/>
              </w:rPr>
            </w:pPr>
            <w:r>
              <w:rPr>
                <w:rFonts w:ascii="Arial" w:hAnsi="Arial" w:eastAsia="SimSun" w:cs="Arial"/>
                <w:color w:val="000000"/>
                <w:sz w:val="16"/>
                <w:szCs w:val="16"/>
                <w:lang w:bidi="ar"/>
              </w:rPr>
              <w:t>402526</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F90A48D">
            <w:pPr>
              <w:jc w:val="center"/>
              <w:textAlignment w:val="center"/>
              <w:rPr>
                <w:rFonts w:ascii="Arial" w:hAnsi="Arial" w:cs="Arial"/>
                <w:color w:val="000000"/>
                <w:sz w:val="16"/>
                <w:szCs w:val="16"/>
              </w:rPr>
            </w:pPr>
            <w:r>
              <w:rPr>
                <w:rFonts w:ascii="Arial" w:hAnsi="Arial" w:eastAsia="SimSun" w:cs="Arial"/>
                <w:color w:val="000000"/>
                <w:sz w:val="16"/>
                <w:szCs w:val="16"/>
                <w:lang w:bidi="ar"/>
              </w:rPr>
              <w:t>142101-8</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2B059A27">
            <w:pPr>
              <w:jc w:val="both"/>
              <w:textAlignment w:val="center"/>
              <w:rPr>
                <w:rFonts w:ascii="Arial" w:hAnsi="Arial" w:cs="Arial"/>
                <w:color w:val="000000"/>
                <w:sz w:val="16"/>
                <w:szCs w:val="16"/>
              </w:rPr>
            </w:pPr>
            <w:r>
              <w:rPr>
                <w:rFonts w:ascii="Arial" w:hAnsi="Arial" w:eastAsia="SimSun" w:cs="Arial"/>
                <w:color w:val="000000"/>
                <w:sz w:val="16"/>
                <w:szCs w:val="16"/>
                <w:lang w:bidi="ar"/>
              </w:rPr>
              <w:t>CALCARIO DOLOMITICO CALCINADO, COM PRNT MINIMO DE 130%, PARA CORRECAO DE SOLO, SACO DE 50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10F79759">
            <w:pPr>
              <w:jc w:val="center"/>
              <w:textAlignment w:val="center"/>
              <w:rPr>
                <w:rFonts w:ascii="Arial" w:hAnsi="Arial" w:cs="Arial"/>
                <w:color w:val="000000"/>
                <w:sz w:val="16"/>
                <w:szCs w:val="16"/>
              </w:rPr>
            </w:pPr>
            <w:r>
              <w:rPr>
                <w:rFonts w:ascii="Arial" w:hAnsi="Arial" w:eastAsia="SimSun" w:cs="Arial"/>
                <w:color w:val="000000"/>
                <w:sz w:val="16"/>
                <w:szCs w:val="16"/>
                <w:lang w:bidi="ar"/>
              </w:rPr>
              <w:t>SACO 50 QUILO</w:t>
            </w:r>
          </w:p>
        </w:tc>
        <w:tc>
          <w:tcPr>
            <w:tcW w:w="709" w:type="dxa"/>
            <w:tcBorders>
              <w:top w:val="single" w:color="000000" w:sz="2" w:space="0"/>
              <w:left w:val="single" w:color="000000" w:sz="2" w:space="0"/>
              <w:bottom w:val="single" w:color="000000" w:sz="2" w:space="0"/>
              <w:right w:val="single" w:color="000000" w:sz="2" w:space="0"/>
            </w:tcBorders>
            <w:vAlign w:val="center"/>
          </w:tcPr>
          <w:p w14:paraId="175BE4ED">
            <w:pPr>
              <w:jc w:val="center"/>
              <w:textAlignment w:val="center"/>
              <w:rPr>
                <w:rFonts w:ascii="Arial" w:hAnsi="Arial" w:cs="Arial"/>
                <w:color w:val="000000"/>
                <w:sz w:val="16"/>
                <w:szCs w:val="16"/>
              </w:rPr>
            </w:pPr>
            <w:r>
              <w:rPr>
                <w:rFonts w:ascii="Arial" w:hAnsi="Arial" w:eastAsia="SimSun" w:cs="Arial"/>
                <w:color w:val="000000"/>
                <w:sz w:val="16"/>
                <w:szCs w:val="16"/>
                <w:lang w:bidi="ar"/>
              </w:rPr>
              <w:t>43</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B6A0D5F">
            <w:pPr>
              <w:jc w:val="center"/>
              <w:textAlignment w:val="center"/>
              <w:rPr>
                <w:rFonts w:ascii="Arial" w:hAnsi="Arial" w:cs="Arial"/>
                <w:color w:val="000000"/>
                <w:sz w:val="16"/>
                <w:szCs w:val="16"/>
              </w:rPr>
            </w:pPr>
            <w:r>
              <w:rPr>
                <w:rFonts w:ascii="Arial" w:hAnsi="Arial" w:eastAsia="SimSun" w:cs="Arial"/>
                <w:color w:val="000000"/>
                <w:sz w:val="16"/>
                <w:szCs w:val="16"/>
                <w:lang w:bidi="ar"/>
              </w:rPr>
              <w:t>R$80,00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E8FD4F8">
            <w:pPr>
              <w:jc w:val="center"/>
              <w:textAlignment w:val="center"/>
              <w:rPr>
                <w:rFonts w:ascii="Arial" w:hAnsi="Arial" w:cs="Arial"/>
                <w:color w:val="000000"/>
                <w:sz w:val="16"/>
                <w:szCs w:val="16"/>
              </w:rPr>
            </w:pPr>
            <w:r>
              <w:rPr>
                <w:rFonts w:ascii="Arial" w:hAnsi="Arial" w:eastAsia="SimSun" w:cs="Arial"/>
                <w:color w:val="000000"/>
                <w:sz w:val="16"/>
                <w:szCs w:val="16"/>
                <w:lang w:bidi="ar"/>
              </w:rPr>
              <w:t>R$3.440,00</w:t>
            </w:r>
          </w:p>
        </w:tc>
      </w:tr>
      <w:tr w14:paraId="0622D8A8">
        <w:tblPrEx>
          <w:tblCellMar>
            <w:top w:w="0" w:type="dxa"/>
            <w:left w:w="108" w:type="dxa"/>
            <w:bottom w:w="0" w:type="dxa"/>
            <w:right w:w="108" w:type="dxa"/>
          </w:tblCellMar>
        </w:tblPrEx>
        <w:trPr>
          <w:trHeight w:val="18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59AD26A">
            <w:pPr>
              <w:jc w:val="center"/>
              <w:textAlignment w:val="center"/>
              <w:rPr>
                <w:rFonts w:ascii="Arial" w:hAnsi="Arial" w:cs="Arial"/>
                <w:color w:val="000000"/>
                <w:sz w:val="16"/>
                <w:szCs w:val="16"/>
              </w:rPr>
            </w:pPr>
            <w:r>
              <w:rPr>
                <w:rFonts w:ascii="Arial" w:hAnsi="Arial" w:eastAsia="SimSun" w:cs="Arial"/>
                <w:color w:val="000000"/>
                <w:sz w:val="16"/>
                <w:szCs w:val="16"/>
                <w:lang w:bidi="ar"/>
              </w:rPr>
              <w:t>11</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6F86F76F">
            <w:pPr>
              <w:jc w:val="center"/>
              <w:textAlignment w:val="center"/>
              <w:rPr>
                <w:rFonts w:ascii="Arial" w:hAnsi="Arial" w:cs="Arial"/>
                <w:color w:val="000000"/>
                <w:sz w:val="16"/>
                <w:szCs w:val="16"/>
              </w:rPr>
            </w:pPr>
            <w:r>
              <w:rPr>
                <w:rFonts w:ascii="Arial" w:hAnsi="Arial" w:eastAsia="SimSun" w:cs="Arial"/>
                <w:color w:val="000000"/>
                <w:sz w:val="16"/>
                <w:szCs w:val="16"/>
                <w:lang w:bidi="ar"/>
              </w:rPr>
              <w:t>402516</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27CF4FBE">
            <w:pPr>
              <w:jc w:val="center"/>
              <w:textAlignment w:val="center"/>
              <w:rPr>
                <w:rFonts w:ascii="Arial" w:hAnsi="Arial" w:cs="Arial"/>
                <w:color w:val="000000"/>
                <w:sz w:val="16"/>
                <w:szCs w:val="16"/>
              </w:rPr>
            </w:pPr>
            <w:r>
              <w:rPr>
                <w:rFonts w:ascii="Arial" w:hAnsi="Arial" w:eastAsia="SimSun" w:cs="Arial"/>
                <w:color w:val="000000"/>
                <w:sz w:val="16"/>
                <w:szCs w:val="16"/>
                <w:lang w:bidi="ar"/>
              </w:rPr>
              <w:t>81538-1</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5732ED96">
            <w:pPr>
              <w:jc w:val="both"/>
              <w:textAlignment w:val="center"/>
              <w:rPr>
                <w:rFonts w:ascii="Arial" w:hAnsi="Arial" w:cs="Arial"/>
                <w:color w:val="000000"/>
                <w:sz w:val="16"/>
                <w:szCs w:val="16"/>
              </w:rPr>
            </w:pPr>
            <w:r>
              <w:rPr>
                <w:rFonts w:ascii="Arial" w:hAnsi="Arial" w:eastAsia="SimSun" w:cs="Arial"/>
                <w:color w:val="000000"/>
                <w:sz w:val="16"/>
                <w:szCs w:val="16"/>
                <w:lang w:bidi="ar"/>
              </w:rPr>
              <w:t>CAL VIRGEM EM PO, COMPOSTO POR OXIDO DE CALCIO + MGO, EMBALAGEM COM DADOS DE IDENTIFICACAO DO PRODUTO, MARCA DO FABRICANTE E PRAZO DE VALIDADE. SACO COM 20 KG. UNIDADE.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7D16ADC">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6B527F38">
            <w:pPr>
              <w:jc w:val="center"/>
              <w:textAlignment w:val="center"/>
              <w:rPr>
                <w:rFonts w:ascii="Arial" w:hAnsi="Arial" w:cs="Arial"/>
                <w:color w:val="000000"/>
                <w:sz w:val="16"/>
                <w:szCs w:val="16"/>
              </w:rPr>
            </w:pPr>
            <w:r>
              <w:rPr>
                <w:rFonts w:ascii="Arial" w:hAnsi="Arial" w:eastAsia="SimSun" w:cs="Arial"/>
                <w:color w:val="000000"/>
                <w:sz w:val="16"/>
                <w:szCs w:val="16"/>
                <w:lang w:bidi="ar"/>
              </w:rPr>
              <w:t>311</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6E76F91">
            <w:pPr>
              <w:jc w:val="center"/>
              <w:textAlignment w:val="center"/>
              <w:rPr>
                <w:rFonts w:ascii="Arial" w:hAnsi="Arial" w:cs="Arial"/>
                <w:color w:val="000000"/>
                <w:sz w:val="16"/>
                <w:szCs w:val="16"/>
              </w:rPr>
            </w:pPr>
            <w:r>
              <w:rPr>
                <w:rFonts w:ascii="Arial" w:hAnsi="Arial" w:eastAsia="SimSun" w:cs="Arial"/>
                <w:color w:val="000000"/>
                <w:sz w:val="16"/>
                <w:szCs w:val="16"/>
                <w:lang w:bidi="ar"/>
              </w:rPr>
              <w:t>R$44,99</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7B000FF">
            <w:pPr>
              <w:jc w:val="center"/>
              <w:textAlignment w:val="center"/>
              <w:rPr>
                <w:rFonts w:ascii="Arial" w:hAnsi="Arial" w:cs="Arial"/>
                <w:color w:val="000000"/>
                <w:sz w:val="16"/>
                <w:szCs w:val="16"/>
              </w:rPr>
            </w:pPr>
            <w:r>
              <w:rPr>
                <w:rFonts w:ascii="Arial" w:hAnsi="Arial" w:eastAsia="SimSun" w:cs="Arial"/>
                <w:color w:val="000000"/>
                <w:sz w:val="16"/>
                <w:szCs w:val="16"/>
                <w:lang w:bidi="ar"/>
              </w:rPr>
              <w:t>R$13.991,89</w:t>
            </w:r>
          </w:p>
        </w:tc>
      </w:tr>
      <w:tr w14:paraId="2D9024AA">
        <w:tblPrEx>
          <w:tblCellMar>
            <w:top w:w="0" w:type="dxa"/>
            <w:left w:w="108" w:type="dxa"/>
            <w:bottom w:w="0" w:type="dxa"/>
            <w:right w:w="108" w:type="dxa"/>
          </w:tblCellMar>
        </w:tblPrEx>
        <w:trPr>
          <w:trHeight w:val="15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1DE6A58">
            <w:pPr>
              <w:jc w:val="center"/>
              <w:textAlignment w:val="center"/>
              <w:rPr>
                <w:rFonts w:ascii="Arial" w:hAnsi="Arial" w:cs="Arial"/>
                <w:color w:val="000000"/>
                <w:sz w:val="16"/>
                <w:szCs w:val="16"/>
              </w:rPr>
            </w:pPr>
            <w:r>
              <w:rPr>
                <w:rFonts w:ascii="Arial" w:hAnsi="Arial" w:eastAsia="SimSun" w:cs="Arial"/>
                <w:color w:val="000000"/>
                <w:sz w:val="16"/>
                <w:szCs w:val="16"/>
                <w:lang w:bidi="ar"/>
              </w:rPr>
              <w:t>12</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4CA2661E">
            <w:pPr>
              <w:jc w:val="center"/>
              <w:textAlignment w:val="center"/>
              <w:rPr>
                <w:rFonts w:ascii="Arial" w:hAnsi="Arial" w:cs="Arial"/>
                <w:color w:val="000000"/>
                <w:sz w:val="16"/>
                <w:szCs w:val="16"/>
              </w:rPr>
            </w:pPr>
            <w:r>
              <w:rPr>
                <w:rFonts w:ascii="Arial" w:hAnsi="Arial" w:eastAsia="SimSun" w:cs="Arial"/>
                <w:color w:val="000000"/>
                <w:sz w:val="16"/>
                <w:szCs w:val="16"/>
                <w:lang w:bidi="ar"/>
              </w:rPr>
              <w:t>389161</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0D3476EE">
            <w:pPr>
              <w:jc w:val="center"/>
              <w:textAlignment w:val="center"/>
              <w:rPr>
                <w:rFonts w:ascii="Arial" w:hAnsi="Arial" w:cs="Arial"/>
                <w:color w:val="000000"/>
                <w:sz w:val="16"/>
                <w:szCs w:val="16"/>
              </w:rPr>
            </w:pPr>
            <w:r>
              <w:rPr>
                <w:rFonts w:ascii="Arial" w:hAnsi="Arial" w:eastAsia="SimSun" w:cs="Arial"/>
                <w:color w:val="000000"/>
                <w:sz w:val="16"/>
                <w:szCs w:val="16"/>
                <w:lang w:bidi="ar"/>
              </w:rPr>
              <w:t>176365-2</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0C32D67">
            <w:pPr>
              <w:jc w:val="both"/>
              <w:textAlignment w:val="center"/>
              <w:rPr>
                <w:rFonts w:ascii="Arial" w:hAnsi="Arial" w:cs="Arial"/>
                <w:color w:val="000000"/>
                <w:sz w:val="16"/>
                <w:szCs w:val="16"/>
              </w:rPr>
            </w:pPr>
            <w:r>
              <w:rPr>
                <w:rFonts w:ascii="Arial" w:hAnsi="Arial" w:eastAsia="SimSun" w:cs="Arial"/>
                <w:color w:val="000000"/>
                <w:sz w:val="16"/>
                <w:szCs w:val="16"/>
                <w:lang w:bidi="ar"/>
              </w:rPr>
              <w:t>CANIVETE - COM LAMINA DE ACO, TIPO AUTOMATICO, COM 01 LAMINA, NO TAMANHO MEDIO, COM 15 CM, COM CABO NA COR VERMELHA, PARA ENXERTIA E PODA DE PLANTAS FRUTIFERAS.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4AB190F3">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77CC1FF3">
            <w:pPr>
              <w:jc w:val="center"/>
              <w:textAlignment w:val="center"/>
              <w:rPr>
                <w:rFonts w:ascii="Arial" w:hAnsi="Arial" w:cs="Arial"/>
                <w:color w:val="000000"/>
                <w:sz w:val="16"/>
                <w:szCs w:val="16"/>
              </w:rPr>
            </w:pPr>
            <w:r>
              <w:rPr>
                <w:rFonts w:ascii="Arial" w:hAnsi="Arial" w:eastAsia="SimSun" w:cs="Arial"/>
                <w:color w:val="000000"/>
                <w:sz w:val="16"/>
                <w:szCs w:val="16"/>
                <w:lang w:bidi="ar"/>
              </w:rPr>
              <w:t>15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6CF2980C">
            <w:pPr>
              <w:jc w:val="center"/>
              <w:textAlignment w:val="center"/>
              <w:rPr>
                <w:rFonts w:ascii="Arial" w:hAnsi="Arial" w:cs="Arial"/>
                <w:color w:val="000000"/>
                <w:sz w:val="16"/>
                <w:szCs w:val="16"/>
              </w:rPr>
            </w:pPr>
            <w:r>
              <w:rPr>
                <w:rFonts w:ascii="Arial" w:hAnsi="Arial" w:eastAsia="SimSun" w:cs="Arial"/>
                <w:color w:val="000000"/>
                <w:sz w:val="16"/>
                <w:szCs w:val="16"/>
                <w:lang w:bidi="ar"/>
              </w:rPr>
              <w:t>R$99,00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31BFFE6B">
            <w:pPr>
              <w:jc w:val="center"/>
              <w:textAlignment w:val="center"/>
              <w:rPr>
                <w:rFonts w:ascii="Arial" w:hAnsi="Arial" w:cs="Arial"/>
                <w:color w:val="000000"/>
                <w:sz w:val="16"/>
                <w:szCs w:val="16"/>
              </w:rPr>
            </w:pPr>
            <w:r>
              <w:rPr>
                <w:rFonts w:ascii="Arial" w:hAnsi="Arial" w:eastAsia="SimSun" w:cs="Arial"/>
                <w:color w:val="000000"/>
                <w:sz w:val="16"/>
                <w:szCs w:val="16"/>
                <w:lang w:bidi="ar"/>
              </w:rPr>
              <w:t>R$1.485,00</w:t>
            </w:r>
          </w:p>
        </w:tc>
      </w:tr>
      <w:tr w14:paraId="4130CCEF">
        <w:tblPrEx>
          <w:tblCellMar>
            <w:top w:w="0" w:type="dxa"/>
            <w:left w:w="108" w:type="dxa"/>
            <w:bottom w:w="0" w:type="dxa"/>
            <w:right w:w="108" w:type="dxa"/>
          </w:tblCellMar>
        </w:tblPrEx>
        <w:trPr>
          <w:trHeight w:val="6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DDB66C7">
            <w:pPr>
              <w:jc w:val="center"/>
              <w:textAlignment w:val="center"/>
              <w:rPr>
                <w:rFonts w:ascii="Arial" w:hAnsi="Arial" w:cs="Arial"/>
                <w:color w:val="000000"/>
                <w:sz w:val="16"/>
                <w:szCs w:val="16"/>
              </w:rPr>
            </w:pPr>
            <w:r>
              <w:rPr>
                <w:rFonts w:ascii="Arial" w:hAnsi="Arial" w:eastAsia="SimSun" w:cs="Arial"/>
                <w:color w:val="000000"/>
                <w:sz w:val="16"/>
                <w:szCs w:val="16"/>
                <w:lang w:bidi="ar"/>
              </w:rPr>
              <w:t>13</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35028BAD">
            <w:pPr>
              <w:jc w:val="center"/>
              <w:textAlignment w:val="center"/>
              <w:rPr>
                <w:rFonts w:ascii="Arial" w:hAnsi="Arial" w:cs="Arial"/>
                <w:color w:val="000000"/>
                <w:sz w:val="16"/>
                <w:szCs w:val="16"/>
              </w:rPr>
            </w:pPr>
            <w:r>
              <w:rPr>
                <w:rFonts w:ascii="Arial" w:hAnsi="Arial" w:eastAsia="SimSun" w:cs="Arial"/>
                <w:color w:val="000000"/>
                <w:sz w:val="16"/>
                <w:szCs w:val="16"/>
                <w:lang w:bidi="ar"/>
              </w:rPr>
              <w:t>389162</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DB54C35">
            <w:pPr>
              <w:jc w:val="center"/>
              <w:textAlignment w:val="center"/>
              <w:rPr>
                <w:rFonts w:ascii="Arial" w:hAnsi="Arial" w:cs="Arial"/>
                <w:color w:val="000000"/>
                <w:sz w:val="16"/>
                <w:szCs w:val="16"/>
              </w:rPr>
            </w:pPr>
            <w:r>
              <w:rPr>
                <w:rFonts w:ascii="Arial" w:hAnsi="Arial" w:eastAsia="SimSun" w:cs="Arial"/>
                <w:color w:val="000000"/>
                <w:sz w:val="16"/>
                <w:szCs w:val="16"/>
                <w:lang w:bidi="ar"/>
              </w:rPr>
              <w:t>147737-4</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F39575B">
            <w:pPr>
              <w:jc w:val="both"/>
              <w:textAlignment w:val="center"/>
              <w:rPr>
                <w:rFonts w:ascii="Arial" w:hAnsi="Arial" w:cs="Arial"/>
                <w:color w:val="000000"/>
                <w:sz w:val="16"/>
                <w:szCs w:val="16"/>
              </w:rPr>
            </w:pPr>
            <w:r>
              <w:rPr>
                <w:rFonts w:ascii="Arial" w:hAnsi="Arial" w:eastAsia="SimSun" w:cs="Arial"/>
                <w:color w:val="000000"/>
                <w:sz w:val="16"/>
                <w:szCs w:val="16"/>
                <w:lang w:bidi="ar"/>
              </w:rPr>
              <w:t>COLA PARA PVC INCOLOR EMBALAGEM COM 850 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05D9308E">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3F05347D">
            <w:pPr>
              <w:jc w:val="center"/>
              <w:textAlignment w:val="center"/>
              <w:rPr>
                <w:rFonts w:ascii="Arial" w:hAnsi="Arial" w:cs="Arial"/>
                <w:color w:val="000000"/>
                <w:sz w:val="16"/>
                <w:szCs w:val="16"/>
              </w:rPr>
            </w:pPr>
            <w:r>
              <w:rPr>
                <w:rFonts w:ascii="Arial" w:hAnsi="Arial" w:eastAsia="SimSun" w:cs="Arial"/>
                <w:color w:val="000000"/>
                <w:sz w:val="16"/>
                <w:szCs w:val="16"/>
                <w:lang w:bidi="ar"/>
              </w:rPr>
              <w:t>20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45BB75F4">
            <w:pPr>
              <w:jc w:val="center"/>
              <w:textAlignment w:val="center"/>
              <w:rPr>
                <w:rFonts w:ascii="Arial" w:hAnsi="Arial" w:cs="Arial"/>
                <w:color w:val="000000"/>
                <w:sz w:val="16"/>
                <w:szCs w:val="16"/>
              </w:rPr>
            </w:pPr>
            <w:r>
              <w:rPr>
                <w:rFonts w:ascii="Arial" w:hAnsi="Arial" w:eastAsia="SimSun" w:cs="Arial"/>
                <w:color w:val="000000"/>
                <w:sz w:val="16"/>
                <w:szCs w:val="16"/>
                <w:lang w:bidi="ar"/>
              </w:rPr>
              <w:t>R$85,00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43A8E39D">
            <w:pPr>
              <w:jc w:val="center"/>
              <w:textAlignment w:val="center"/>
              <w:rPr>
                <w:rFonts w:ascii="Arial" w:hAnsi="Arial" w:cs="Arial"/>
                <w:color w:val="000000"/>
                <w:sz w:val="16"/>
                <w:szCs w:val="16"/>
              </w:rPr>
            </w:pPr>
            <w:r>
              <w:rPr>
                <w:rFonts w:ascii="Arial" w:hAnsi="Arial" w:eastAsia="SimSun" w:cs="Arial"/>
                <w:color w:val="000000"/>
                <w:sz w:val="16"/>
                <w:szCs w:val="16"/>
                <w:lang w:bidi="ar"/>
              </w:rPr>
              <w:t>R$1.700,00</w:t>
            </w:r>
          </w:p>
        </w:tc>
      </w:tr>
      <w:tr w14:paraId="684CB2D0">
        <w:tblPrEx>
          <w:tblCellMar>
            <w:top w:w="0" w:type="dxa"/>
            <w:left w:w="108" w:type="dxa"/>
            <w:bottom w:w="0" w:type="dxa"/>
            <w:right w:w="108" w:type="dxa"/>
          </w:tblCellMar>
        </w:tblPrEx>
        <w:trPr>
          <w:trHeight w:val="18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832D0EF">
            <w:pPr>
              <w:jc w:val="center"/>
              <w:textAlignment w:val="center"/>
              <w:rPr>
                <w:rFonts w:ascii="Arial" w:hAnsi="Arial" w:cs="Arial"/>
                <w:color w:val="000000"/>
                <w:sz w:val="16"/>
                <w:szCs w:val="16"/>
              </w:rPr>
            </w:pPr>
            <w:r>
              <w:rPr>
                <w:rFonts w:ascii="Arial" w:hAnsi="Arial" w:eastAsia="SimSun" w:cs="Arial"/>
                <w:color w:val="000000"/>
                <w:sz w:val="16"/>
                <w:szCs w:val="16"/>
                <w:lang w:bidi="ar"/>
              </w:rPr>
              <w:t>14</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08607B7">
            <w:pPr>
              <w:jc w:val="center"/>
              <w:textAlignment w:val="center"/>
              <w:rPr>
                <w:rFonts w:ascii="Arial" w:hAnsi="Arial" w:cs="Arial"/>
                <w:color w:val="000000"/>
                <w:sz w:val="16"/>
                <w:szCs w:val="16"/>
              </w:rPr>
            </w:pPr>
            <w:r>
              <w:rPr>
                <w:rFonts w:ascii="Arial" w:hAnsi="Arial" w:eastAsia="SimSun" w:cs="Arial"/>
                <w:color w:val="000000"/>
                <w:sz w:val="16"/>
                <w:szCs w:val="16"/>
                <w:lang w:bidi="ar"/>
              </w:rPr>
              <w:t>402514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0E2B55F">
            <w:pPr>
              <w:jc w:val="center"/>
              <w:textAlignment w:val="center"/>
              <w:rPr>
                <w:rFonts w:ascii="Arial" w:hAnsi="Arial" w:cs="Arial"/>
                <w:color w:val="000000"/>
                <w:sz w:val="16"/>
                <w:szCs w:val="16"/>
              </w:rPr>
            </w:pPr>
            <w:r>
              <w:rPr>
                <w:rFonts w:ascii="Arial" w:hAnsi="Arial" w:eastAsia="SimSun" w:cs="Arial"/>
                <w:color w:val="000000"/>
                <w:sz w:val="16"/>
                <w:szCs w:val="16"/>
                <w:lang w:bidi="ar"/>
              </w:rPr>
              <w:t>199418-2</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2454D8B4">
            <w:pPr>
              <w:jc w:val="both"/>
              <w:textAlignment w:val="center"/>
              <w:rPr>
                <w:rFonts w:ascii="Arial" w:hAnsi="Arial" w:cs="Arial"/>
                <w:color w:val="000000"/>
                <w:sz w:val="16"/>
                <w:szCs w:val="16"/>
              </w:rPr>
            </w:pPr>
            <w:r>
              <w:rPr>
                <w:rFonts w:ascii="Arial" w:hAnsi="Arial" w:eastAsia="SimSun" w:cs="Arial"/>
                <w:color w:val="000000"/>
                <w:sz w:val="16"/>
                <w:szCs w:val="16"/>
                <w:lang w:bidi="ar"/>
              </w:rPr>
              <w:t>ENXOFRE AGRICOLA/PECUARIO COM 99% DE PUREZA., EMBALAGEM COM DADOS DE IDENTIFICACAO DO PRODUTO, MARCA DO FABRICANTE, ROTULO COM NUMERO DO LOTE, DATA DE FABRICACAO E PROCEDENCIA. 1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660A270A">
            <w:pPr>
              <w:jc w:val="center"/>
              <w:textAlignment w:val="center"/>
              <w:rPr>
                <w:rFonts w:ascii="Arial" w:hAnsi="Arial" w:cs="Arial"/>
                <w:color w:val="000000"/>
                <w:sz w:val="16"/>
                <w:szCs w:val="16"/>
              </w:rPr>
            </w:pPr>
            <w:r>
              <w:rPr>
                <w:rFonts w:ascii="Arial" w:hAnsi="Arial" w:eastAsia="SimSun" w:cs="Arial"/>
                <w:color w:val="000000"/>
                <w:sz w:val="16"/>
                <w:szCs w:val="16"/>
                <w:lang w:bidi="ar"/>
              </w:rPr>
              <w:t>QUILOGRAMA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469F6402">
            <w:pPr>
              <w:jc w:val="center"/>
              <w:textAlignment w:val="center"/>
              <w:rPr>
                <w:rFonts w:ascii="Arial" w:hAnsi="Arial" w:cs="Arial"/>
                <w:color w:val="000000"/>
                <w:sz w:val="16"/>
                <w:szCs w:val="16"/>
              </w:rPr>
            </w:pPr>
            <w:r>
              <w:rPr>
                <w:rFonts w:ascii="Arial" w:hAnsi="Arial" w:eastAsia="SimSun" w:cs="Arial"/>
                <w:color w:val="000000"/>
                <w:sz w:val="16"/>
                <w:szCs w:val="16"/>
                <w:lang w:bidi="ar"/>
              </w:rPr>
              <w:t>11</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6BCC79D0">
            <w:pPr>
              <w:jc w:val="center"/>
              <w:textAlignment w:val="center"/>
              <w:rPr>
                <w:rFonts w:ascii="Arial" w:hAnsi="Arial" w:cs="Arial"/>
                <w:color w:val="000000"/>
                <w:sz w:val="16"/>
                <w:szCs w:val="16"/>
              </w:rPr>
            </w:pPr>
            <w:r>
              <w:rPr>
                <w:rFonts w:ascii="Arial" w:hAnsi="Arial" w:eastAsia="SimSun" w:cs="Arial"/>
                <w:color w:val="000000"/>
                <w:sz w:val="16"/>
                <w:szCs w:val="16"/>
                <w:lang w:bidi="ar"/>
              </w:rPr>
              <w:t>R$82,50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1E6A1FA5">
            <w:pPr>
              <w:jc w:val="center"/>
              <w:textAlignment w:val="center"/>
              <w:rPr>
                <w:rFonts w:ascii="Arial" w:hAnsi="Arial" w:cs="Arial"/>
                <w:color w:val="000000"/>
                <w:sz w:val="16"/>
                <w:szCs w:val="16"/>
              </w:rPr>
            </w:pPr>
            <w:r>
              <w:rPr>
                <w:rFonts w:ascii="Arial" w:hAnsi="Arial" w:eastAsia="SimSun" w:cs="Arial"/>
                <w:color w:val="000000"/>
                <w:sz w:val="16"/>
                <w:szCs w:val="16"/>
                <w:lang w:bidi="ar"/>
              </w:rPr>
              <w:t>R$907,50</w:t>
            </w:r>
          </w:p>
        </w:tc>
      </w:tr>
      <w:tr w14:paraId="128057EC">
        <w:tblPrEx>
          <w:tblCellMar>
            <w:top w:w="0" w:type="dxa"/>
            <w:left w:w="108" w:type="dxa"/>
            <w:bottom w:w="0" w:type="dxa"/>
            <w:right w:w="108" w:type="dxa"/>
          </w:tblCellMar>
        </w:tblPrEx>
        <w:trPr>
          <w:trHeight w:val="15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6174C667">
            <w:pPr>
              <w:jc w:val="center"/>
              <w:textAlignment w:val="center"/>
              <w:rPr>
                <w:rFonts w:ascii="Arial" w:hAnsi="Arial" w:cs="Arial"/>
                <w:color w:val="000000"/>
                <w:sz w:val="16"/>
                <w:szCs w:val="16"/>
              </w:rPr>
            </w:pPr>
            <w:r>
              <w:rPr>
                <w:rFonts w:ascii="Arial" w:hAnsi="Arial" w:eastAsia="SimSun" w:cs="Arial"/>
                <w:color w:val="000000"/>
                <w:sz w:val="16"/>
                <w:szCs w:val="16"/>
                <w:lang w:bidi="ar"/>
              </w:rPr>
              <w:t>15</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57EC4C63">
            <w:pPr>
              <w:jc w:val="center"/>
              <w:textAlignment w:val="center"/>
              <w:rPr>
                <w:rFonts w:ascii="Arial" w:hAnsi="Arial" w:cs="Arial"/>
                <w:color w:val="000000"/>
                <w:sz w:val="16"/>
                <w:szCs w:val="16"/>
              </w:rPr>
            </w:pPr>
            <w:r>
              <w:rPr>
                <w:rFonts w:ascii="Arial" w:hAnsi="Arial" w:eastAsia="SimSun" w:cs="Arial"/>
                <w:color w:val="000000"/>
                <w:sz w:val="16"/>
                <w:szCs w:val="16"/>
                <w:lang w:bidi="ar"/>
              </w:rPr>
              <w:t>389184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1F3B4C2E">
            <w:pPr>
              <w:jc w:val="center"/>
              <w:textAlignment w:val="center"/>
              <w:rPr>
                <w:rFonts w:ascii="Arial" w:hAnsi="Arial" w:cs="Arial"/>
                <w:color w:val="000000"/>
                <w:sz w:val="16"/>
                <w:szCs w:val="16"/>
              </w:rPr>
            </w:pPr>
            <w:r>
              <w:rPr>
                <w:rFonts w:ascii="Arial" w:hAnsi="Arial" w:eastAsia="SimSun" w:cs="Arial"/>
                <w:color w:val="000000"/>
                <w:sz w:val="16"/>
                <w:szCs w:val="16"/>
                <w:lang w:bidi="ar"/>
              </w:rPr>
              <w:t>00011820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0E64EDD">
            <w:pPr>
              <w:jc w:val="both"/>
              <w:textAlignment w:val="center"/>
              <w:rPr>
                <w:rFonts w:ascii="Arial" w:hAnsi="Arial" w:cs="Arial"/>
                <w:color w:val="000000"/>
                <w:sz w:val="16"/>
                <w:szCs w:val="16"/>
              </w:rPr>
            </w:pPr>
            <w:r>
              <w:rPr>
                <w:rFonts w:ascii="Arial" w:hAnsi="Arial" w:eastAsia="SimSun" w:cs="Arial"/>
                <w:color w:val="000000"/>
                <w:sz w:val="16"/>
                <w:szCs w:val="16"/>
                <w:lang w:bidi="ar"/>
              </w:rPr>
              <w:t>FERTILIZANTE COMPLETO COM MACRO E MICRONUTRIENTES. MINERAL MISTO. GRANULADO. EXCLUSIVO PARA ADUBACAO DE FLORES. REGISTRADO NO MAPA. EMBALAGEM DE 10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E6C3911">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4D2148B9">
            <w:pPr>
              <w:jc w:val="center"/>
              <w:textAlignment w:val="center"/>
              <w:rPr>
                <w:rFonts w:ascii="Arial" w:hAnsi="Arial" w:cs="Arial"/>
                <w:color w:val="000000"/>
                <w:sz w:val="16"/>
                <w:szCs w:val="16"/>
              </w:rPr>
            </w:pPr>
            <w:r>
              <w:rPr>
                <w:rFonts w:ascii="Arial" w:hAnsi="Arial" w:eastAsia="SimSun" w:cs="Arial"/>
                <w:color w:val="000000"/>
                <w:sz w:val="16"/>
                <w:szCs w:val="16"/>
                <w:lang w:bidi="ar"/>
              </w:rPr>
              <w:t>114</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0EFB940">
            <w:pPr>
              <w:jc w:val="center"/>
              <w:textAlignment w:val="center"/>
              <w:rPr>
                <w:rFonts w:ascii="Arial" w:hAnsi="Arial" w:cs="Arial"/>
                <w:color w:val="000000"/>
                <w:sz w:val="16"/>
                <w:szCs w:val="16"/>
              </w:rPr>
            </w:pPr>
            <w:r>
              <w:rPr>
                <w:rFonts w:ascii="Arial" w:hAnsi="Arial" w:eastAsia="SimSun" w:cs="Arial"/>
                <w:color w:val="000000"/>
                <w:sz w:val="16"/>
                <w:szCs w:val="16"/>
                <w:lang w:bidi="ar"/>
              </w:rPr>
              <w:t>R$222,00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57A29022">
            <w:pPr>
              <w:jc w:val="center"/>
              <w:textAlignment w:val="center"/>
              <w:rPr>
                <w:rFonts w:ascii="Arial" w:hAnsi="Arial" w:cs="Arial"/>
                <w:color w:val="000000"/>
                <w:sz w:val="16"/>
                <w:szCs w:val="16"/>
              </w:rPr>
            </w:pPr>
            <w:r>
              <w:rPr>
                <w:rFonts w:ascii="Arial" w:hAnsi="Arial" w:eastAsia="SimSun" w:cs="Arial"/>
                <w:color w:val="000000"/>
                <w:sz w:val="16"/>
                <w:szCs w:val="16"/>
                <w:lang w:bidi="ar"/>
              </w:rPr>
              <w:t>R$25.380,00</w:t>
            </w:r>
          </w:p>
        </w:tc>
      </w:tr>
      <w:tr w14:paraId="36BC0A9F">
        <w:tblPrEx>
          <w:tblCellMar>
            <w:top w:w="0" w:type="dxa"/>
            <w:left w:w="108" w:type="dxa"/>
            <w:bottom w:w="0" w:type="dxa"/>
            <w:right w:w="108" w:type="dxa"/>
          </w:tblCellMar>
        </w:tblPrEx>
        <w:trPr>
          <w:trHeight w:val="20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60B9BDF7">
            <w:pPr>
              <w:jc w:val="center"/>
              <w:textAlignment w:val="center"/>
              <w:rPr>
                <w:rFonts w:ascii="Arial" w:hAnsi="Arial" w:cs="Arial"/>
                <w:color w:val="000000"/>
                <w:sz w:val="16"/>
                <w:szCs w:val="16"/>
              </w:rPr>
            </w:pPr>
            <w:r>
              <w:rPr>
                <w:rFonts w:ascii="Arial" w:hAnsi="Arial" w:eastAsia="SimSun" w:cs="Arial"/>
                <w:color w:val="000000"/>
                <w:sz w:val="16"/>
                <w:szCs w:val="16"/>
                <w:lang w:bidi="ar"/>
              </w:rPr>
              <w:t>16</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50B9A6A3">
            <w:pPr>
              <w:jc w:val="center"/>
              <w:textAlignment w:val="center"/>
              <w:rPr>
                <w:rFonts w:ascii="Arial" w:hAnsi="Arial" w:cs="Arial"/>
                <w:color w:val="000000"/>
                <w:sz w:val="16"/>
                <w:szCs w:val="16"/>
              </w:rPr>
            </w:pPr>
            <w:r>
              <w:rPr>
                <w:rFonts w:ascii="Arial" w:hAnsi="Arial" w:eastAsia="SimSun" w:cs="Arial"/>
                <w:color w:val="000000"/>
                <w:sz w:val="16"/>
                <w:szCs w:val="16"/>
                <w:lang w:bidi="ar"/>
              </w:rPr>
              <w:t>396524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7D3AA95B">
            <w:pPr>
              <w:jc w:val="center"/>
              <w:textAlignment w:val="center"/>
              <w:rPr>
                <w:rFonts w:ascii="Arial" w:hAnsi="Arial" w:cs="Arial"/>
                <w:color w:val="000000"/>
                <w:sz w:val="16"/>
                <w:szCs w:val="16"/>
              </w:rPr>
            </w:pPr>
            <w:r>
              <w:rPr>
                <w:rFonts w:ascii="Arial" w:hAnsi="Arial" w:eastAsia="SimSun" w:cs="Arial"/>
                <w:color w:val="000000"/>
                <w:sz w:val="16"/>
                <w:szCs w:val="16"/>
                <w:lang w:bidi="ar"/>
              </w:rPr>
              <w:t>105311-6</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E8008B6">
            <w:pPr>
              <w:jc w:val="both"/>
              <w:textAlignment w:val="center"/>
              <w:rPr>
                <w:rFonts w:ascii="Arial" w:hAnsi="Arial" w:cs="Arial"/>
                <w:color w:val="000000"/>
                <w:sz w:val="16"/>
                <w:szCs w:val="16"/>
              </w:rPr>
            </w:pPr>
            <w:r>
              <w:rPr>
                <w:rFonts w:ascii="Arial" w:hAnsi="Arial" w:eastAsia="SimSun" w:cs="Arial"/>
                <w:color w:val="000000"/>
                <w:sz w:val="16"/>
                <w:szCs w:val="16"/>
                <w:lang w:bidi="ar"/>
              </w:rPr>
              <w:t>FITA PARA ENXERTIA FEITA COM POLIETILENO BIODEGRADAVEL TRANSPARENTE, DESENVOLVIDA PARA SER USADA EM ENXERTO DE FRUTIFERAS, ORNAMENTAIS E OUTRAS PLANTAS. ROLO COM 3 CM DE LARGURA X 100 M DE COMPRIMENTO.(EXCLUSIVO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0DB0350">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5A6B0804">
            <w:pPr>
              <w:jc w:val="center"/>
              <w:textAlignment w:val="center"/>
              <w:rPr>
                <w:rFonts w:ascii="Arial" w:hAnsi="Arial" w:cs="Arial"/>
                <w:color w:val="000000"/>
                <w:sz w:val="16"/>
                <w:szCs w:val="16"/>
              </w:rPr>
            </w:pPr>
            <w:r>
              <w:rPr>
                <w:rFonts w:ascii="Arial" w:hAnsi="Arial" w:eastAsia="SimSun" w:cs="Arial"/>
                <w:color w:val="000000"/>
                <w:sz w:val="16"/>
                <w:szCs w:val="16"/>
                <w:lang w:bidi="ar"/>
              </w:rPr>
              <w:t>10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71F5ED0">
            <w:pPr>
              <w:jc w:val="center"/>
              <w:textAlignment w:val="center"/>
              <w:rPr>
                <w:rFonts w:ascii="Arial" w:hAnsi="Arial" w:cs="Arial"/>
                <w:color w:val="000000"/>
                <w:sz w:val="16"/>
                <w:szCs w:val="16"/>
              </w:rPr>
            </w:pPr>
            <w:r>
              <w:rPr>
                <w:rFonts w:ascii="Arial" w:hAnsi="Arial" w:eastAsia="SimSun" w:cs="Arial"/>
                <w:color w:val="000000"/>
                <w:sz w:val="16"/>
                <w:szCs w:val="16"/>
                <w:lang w:bidi="ar"/>
              </w:rPr>
              <w:t>R$94,75</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98537D6">
            <w:pPr>
              <w:jc w:val="center"/>
              <w:textAlignment w:val="center"/>
              <w:rPr>
                <w:rFonts w:ascii="Arial" w:hAnsi="Arial" w:cs="Arial"/>
                <w:color w:val="000000"/>
                <w:sz w:val="16"/>
                <w:szCs w:val="16"/>
              </w:rPr>
            </w:pPr>
            <w:r>
              <w:rPr>
                <w:rFonts w:ascii="Arial" w:hAnsi="Arial" w:eastAsia="SimSun" w:cs="Arial"/>
                <w:color w:val="000000"/>
                <w:sz w:val="16"/>
                <w:szCs w:val="16"/>
                <w:lang w:bidi="ar"/>
              </w:rPr>
              <w:t>R$947,50</w:t>
            </w:r>
          </w:p>
        </w:tc>
      </w:tr>
      <w:tr w14:paraId="21B4340E">
        <w:tblPrEx>
          <w:tblCellMar>
            <w:top w:w="0" w:type="dxa"/>
            <w:left w:w="108" w:type="dxa"/>
            <w:bottom w:w="0" w:type="dxa"/>
            <w:right w:w="108" w:type="dxa"/>
          </w:tblCellMar>
        </w:tblPrEx>
        <w:trPr>
          <w:trHeight w:val="6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66F05598">
            <w:pPr>
              <w:jc w:val="center"/>
              <w:textAlignment w:val="center"/>
              <w:rPr>
                <w:rFonts w:ascii="Arial" w:hAnsi="Arial" w:cs="Arial"/>
                <w:color w:val="000000"/>
                <w:sz w:val="16"/>
                <w:szCs w:val="16"/>
              </w:rPr>
            </w:pPr>
            <w:r>
              <w:rPr>
                <w:rFonts w:ascii="Arial" w:hAnsi="Arial" w:eastAsia="SimSun" w:cs="Arial"/>
                <w:color w:val="000000"/>
                <w:sz w:val="16"/>
                <w:szCs w:val="16"/>
                <w:lang w:bidi="ar"/>
              </w:rPr>
              <w:t>17</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D108E46">
            <w:pPr>
              <w:jc w:val="center"/>
              <w:textAlignment w:val="center"/>
              <w:rPr>
                <w:rFonts w:ascii="Arial" w:hAnsi="Arial" w:cs="Arial"/>
                <w:color w:val="000000"/>
                <w:sz w:val="16"/>
                <w:szCs w:val="16"/>
              </w:rPr>
            </w:pPr>
            <w:r>
              <w:rPr>
                <w:rFonts w:ascii="Arial" w:hAnsi="Arial" w:eastAsia="SimSun" w:cs="Arial"/>
                <w:color w:val="000000"/>
                <w:sz w:val="16"/>
                <w:szCs w:val="16"/>
                <w:lang w:bidi="ar"/>
              </w:rPr>
              <w:t>396525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6F2ED60A">
            <w:pPr>
              <w:jc w:val="center"/>
              <w:textAlignment w:val="center"/>
              <w:rPr>
                <w:rFonts w:ascii="Arial" w:hAnsi="Arial" w:cs="Arial"/>
                <w:color w:val="000000"/>
                <w:sz w:val="16"/>
                <w:szCs w:val="16"/>
              </w:rPr>
            </w:pPr>
            <w:r>
              <w:rPr>
                <w:rFonts w:ascii="Arial" w:hAnsi="Arial" w:eastAsia="SimSun" w:cs="Arial"/>
                <w:color w:val="000000"/>
                <w:sz w:val="16"/>
                <w:szCs w:val="16"/>
                <w:lang w:bidi="ar"/>
              </w:rPr>
              <w:t>135426-4</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72D629D4">
            <w:pPr>
              <w:jc w:val="both"/>
              <w:textAlignment w:val="center"/>
              <w:rPr>
                <w:rFonts w:ascii="Arial" w:hAnsi="Arial" w:cs="Arial"/>
                <w:color w:val="000000"/>
                <w:sz w:val="16"/>
                <w:szCs w:val="16"/>
              </w:rPr>
            </w:pPr>
            <w:r>
              <w:rPr>
                <w:rFonts w:ascii="Arial" w:hAnsi="Arial" w:eastAsia="SimSun" w:cs="Arial"/>
                <w:color w:val="000000"/>
                <w:sz w:val="16"/>
                <w:szCs w:val="16"/>
                <w:lang w:bidi="ar"/>
              </w:rPr>
              <w:t>FORMICIDA LIQUIDO A BASE DE CIPERMETRINA 25% - 1 LITRO.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1D0F8EF2">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0378DA84">
            <w:pPr>
              <w:jc w:val="center"/>
              <w:textAlignment w:val="center"/>
              <w:rPr>
                <w:rFonts w:ascii="Arial" w:hAnsi="Arial" w:cs="Arial"/>
                <w:color w:val="000000"/>
                <w:sz w:val="16"/>
                <w:szCs w:val="16"/>
              </w:rPr>
            </w:pPr>
            <w:r>
              <w:rPr>
                <w:rFonts w:ascii="Arial" w:hAnsi="Arial" w:eastAsia="SimSun" w:cs="Arial"/>
                <w:color w:val="000000"/>
                <w:sz w:val="16"/>
                <w:szCs w:val="16"/>
                <w:lang w:bidi="ar"/>
              </w:rPr>
              <w:t>122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4E63AEED">
            <w:pPr>
              <w:jc w:val="center"/>
              <w:textAlignment w:val="center"/>
              <w:rPr>
                <w:rFonts w:ascii="Arial" w:hAnsi="Arial" w:cs="Arial"/>
                <w:color w:val="000000"/>
                <w:sz w:val="16"/>
                <w:szCs w:val="16"/>
              </w:rPr>
            </w:pPr>
            <w:r>
              <w:rPr>
                <w:rFonts w:ascii="Arial" w:hAnsi="Arial" w:eastAsia="SimSun" w:cs="Arial"/>
                <w:color w:val="000000"/>
                <w:sz w:val="16"/>
                <w:szCs w:val="16"/>
                <w:lang w:bidi="ar"/>
              </w:rPr>
              <w:t>R$138,56</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13AA40B">
            <w:pPr>
              <w:jc w:val="center"/>
              <w:textAlignment w:val="center"/>
              <w:rPr>
                <w:rFonts w:ascii="Arial" w:hAnsi="Arial" w:cs="Arial"/>
                <w:color w:val="000000"/>
                <w:sz w:val="16"/>
                <w:szCs w:val="16"/>
              </w:rPr>
            </w:pPr>
            <w:r>
              <w:rPr>
                <w:rFonts w:ascii="Arial" w:hAnsi="Arial" w:eastAsia="SimSun" w:cs="Arial"/>
                <w:color w:val="000000"/>
                <w:sz w:val="16"/>
                <w:szCs w:val="16"/>
                <w:lang w:bidi="ar"/>
              </w:rPr>
              <w:t>R$16.904,32</w:t>
            </w:r>
          </w:p>
        </w:tc>
      </w:tr>
      <w:tr w14:paraId="367ADC7B">
        <w:tblPrEx>
          <w:tblCellMar>
            <w:top w:w="0" w:type="dxa"/>
            <w:left w:w="108" w:type="dxa"/>
            <w:bottom w:w="0" w:type="dxa"/>
            <w:right w:w="108" w:type="dxa"/>
          </w:tblCellMar>
        </w:tblPrEx>
        <w:trPr>
          <w:trHeight w:val="6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4B9AB4D1">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18</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0917850E">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407293</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6658165E">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00081225</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274F5D98">
            <w:pPr>
              <w:jc w:val="both"/>
              <w:rPr>
                <w:rFonts w:ascii="Arial" w:hAnsi="Arial" w:eastAsia="Times New Roman" w:cs="Arial"/>
                <w:color w:val="000000"/>
                <w:sz w:val="16"/>
                <w:szCs w:val="16"/>
                <w:lang w:val="pt-BR" w:eastAsia="pt-BR"/>
              </w:rPr>
            </w:pPr>
            <w:r>
              <w:rPr>
                <w:rFonts w:ascii="Arial" w:hAnsi="Arial" w:cs="Arial"/>
                <w:color w:val="000000"/>
                <w:sz w:val="16"/>
                <w:szCs w:val="16"/>
              </w:rPr>
              <w:t xml:space="preserve">HERBICIDA SISTÊMICO, NÃO AGRÍCOLA, NÃO SELETIVO, À BASE DE GLIFOSATO, PRONTO PARA USO, DESTINADO AO CONTROLE DE PLANTAS DANINHAS, EM AREAS INSTITUCIONAIS DE DIFICIL MANEJO E CONTROLE DE PRAGAS, FÓRMULA COM SAL DE ISOPROPILAMINA DO ÁCIDO GLIFOSATO, COM CONCENTRAÇÃO MÍNIMA DE 480 G/L DE INGREDIENTE ATIVO, EQUIVALENTE A 360 G/L DE ÁCIDO GLIFOSATO. PRODUTO COM AÇÃO PÓS-EMERGENTE, ABSORÇÃO FOLIAR E TRANSLOCAÇÃO ATÉ AS RAÍZES, PROMOVENDO O CONTROLE COMPLETO DA PLANTA. O PRODUTO DEVE APRESENTAR REGISTRO NO MINISTÉRIO DA AGRICULTURA, PECUÁRIA E ABASTECIMENTO (MAPA), AUTORIZAÇÃO DA ANVISA, E ESTAR DE ACORDO COM A LEGISLAÇÃO VIGENTE SOBRE DEFENSIVOS AGRÍCOLAS E PRODUTOS DOMISSANITÁRIOS, QUANDO APLICÁVEL. A ENTREGA DEVERÁ SER FEITA EM EMBALAGEM ORIGINAL DE FÁBRICA, LACRADA, CONTENDO ROTULAGEM EM PORTUGUÊS, COM NÚMERO DE REGISTRO, LOTE E DATA DE VALIDADE VISÍVEIS. A VALIDADE MÍNIMA DO PRODUTO DEVE SER DE 12 (DOZE) MESES A PARTIR DA DATA DE ENTREGA. MARCA DE REFERÊNCIA: </w:t>
            </w:r>
            <w:r>
              <w:rPr>
                <w:rFonts w:ascii="Arial" w:hAnsi="Arial" w:cs="Arial"/>
                <w:i/>
                <w:iCs/>
                <w:color w:val="000000"/>
                <w:sz w:val="16"/>
                <w:szCs w:val="16"/>
              </w:rPr>
              <w:t>ROUNDUP NA (NÃO AGRÍCOLA)</w:t>
            </w:r>
            <w:r>
              <w:rPr>
                <w:rFonts w:ascii="Arial" w:hAnsi="Arial" w:cs="Arial"/>
                <w:color w:val="000000"/>
                <w:sz w:val="16"/>
                <w:szCs w:val="16"/>
              </w:rPr>
              <w:t xml:space="preserve"> OU SIMILAR DE MELHOR QUALIDADE, DESDE QUE ATENDA INTEGRALMENTE ÀS ESPECIFICAÇÕES ACIMA.</w:t>
            </w:r>
            <w:r>
              <w:rPr>
                <w:rFonts w:ascii="Arial" w:hAnsi="Arial" w:eastAsia="SimSun" w:cs="Arial"/>
                <w:color w:val="000000"/>
                <w:sz w:val="16"/>
                <w:szCs w:val="16"/>
                <w:lang w:bidi="ar"/>
              </w:rPr>
              <w:t xml:space="preserve"> (EXCLUSIVO PARA ME E EPP)</w:t>
            </w:r>
          </w:p>
          <w:p w14:paraId="5C5EFB66">
            <w:pPr>
              <w:jc w:val="both"/>
              <w:textAlignment w:val="center"/>
              <w:rPr>
                <w:rFonts w:ascii="Arial" w:hAnsi="Arial" w:eastAsia="SimSun" w:cs="Arial"/>
                <w:color w:val="000000"/>
                <w:sz w:val="16"/>
                <w:szCs w:val="16"/>
                <w:lang w:bidi="ar"/>
              </w:rPr>
            </w:pPr>
          </w:p>
        </w:tc>
        <w:tc>
          <w:tcPr>
            <w:tcW w:w="992" w:type="dxa"/>
            <w:tcBorders>
              <w:top w:val="single" w:color="000000" w:sz="2" w:space="0"/>
              <w:left w:val="single" w:color="000000" w:sz="2" w:space="0"/>
              <w:bottom w:val="single" w:color="000000" w:sz="2" w:space="0"/>
              <w:right w:val="single" w:color="000000" w:sz="2" w:space="0"/>
            </w:tcBorders>
            <w:vAlign w:val="center"/>
          </w:tcPr>
          <w:p w14:paraId="072E5B59">
            <w:pPr>
              <w:jc w:val="center"/>
              <w:rPr>
                <w:rFonts w:ascii="Arial" w:hAnsi="Arial" w:eastAsia="Times New Roman" w:cs="Arial"/>
                <w:color w:val="000000"/>
                <w:sz w:val="16"/>
                <w:szCs w:val="16"/>
                <w:lang w:val="pt-BR" w:eastAsia="pt-BR"/>
              </w:rPr>
            </w:pPr>
            <w:r>
              <w:rPr>
                <w:rFonts w:ascii="Arial" w:hAnsi="Arial" w:cs="Arial"/>
                <w:color w:val="000000"/>
                <w:sz w:val="16"/>
                <w:szCs w:val="16"/>
              </w:rPr>
              <w:t>GALÃO PLÁSTICO DE 5L</w:t>
            </w:r>
          </w:p>
          <w:p w14:paraId="42DF5D6F">
            <w:pPr>
              <w:jc w:val="center"/>
              <w:textAlignment w:val="center"/>
              <w:rPr>
                <w:rFonts w:ascii="Arial" w:hAnsi="Arial" w:eastAsia="SimSun" w:cs="Arial"/>
                <w:color w:val="000000"/>
                <w:sz w:val="16"/>
                <w:szCs w:val="16"/>
                <w:lang w:bidi="ar"/>
              </w:rPr>
            </w:pPr>
          </w:p>
        </w:tc>
        <w:tc>
          <w:tcPr>
            <w:tcW w:w="709" w:type="dxa"/>
            <w:tcBorders>
              <w:top w:val="single" w:color="000000" w:sz="2" w:space="0"/>
              <w:left w:val="single" w:color="000000" w:sz="2" w:space="0"/>
              <w:bottom w:val="single" w:color="000000" w:sz="2" w:space="0"/>
              <w:right w:val="single" w:color="000000" w:sz="2" w:space="0"/>
            </w:tcBorders>
            <w:vAlign w:val="center"/>
          </w:tcPr>
          <w:p w14:paraId="0E103BF3">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FD89DD7">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R$434,03</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542BFC4C">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R$17.361,20</w:t>
            </w:r>
          </w:p>
        </w:tc>
      </w:tr>
      <w:tr w14:paraId="402306FD">
        <w:tblPrEx>
          <w:tblCellMar>
            <w:top w:w="0" w:type="dxa"/>
            <w:left w:w="108" w:type="dxa"/>
            <w:bottom w:w="0" w:type="dxa"/>
            <w:right w:w="108" w:type="dxa"/>
          </w:tblCellMar>
        </w:tblPrEx>
        <w:trPr>
          <w:trHeight w:val="6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B3B447A">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19</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BBEB3D7">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407294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E062FCC">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00081123</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D2B9B7F">
            <w:pPr>
              <w:jc w:val="both"/>
              <w:rPr>
                <w:rFonts w:ascii="Arial" w:hAnsi="Arial" w:eastAsia="Times New Roman" w:cs="Arial"/>
                <w:b/>
                <w:bCs/>
                <w:color w:val="000000"/>
                <w:sz w:val="16"/>
                <w:szCs w:val="16"/>
                <w:lang w:val="pt-BR" w:eastAsia="pt-BR"/>
              </w:rPr>
            </w:pPr>
            <w:r>
              <w:rPr>
                <w:rFonts w:ascii="Arial" w:hAnsi="Arial" w:cs="Arial"/>
                <w:b/>
                <w:bCs/>
                <w:color w:val="000000"/>
                <w:sz w:val="16"/>
                <w:szCs w:val="16"/>
              </w:rPr>
              <w:t>HERBICIDA SISTÊMICO, NÃO AGRÍCOLA, SELETIVO À BASE DE TRICLOPYR</w:t>
            </w:r>
            <w:r>
              <w:rPr>
                <w:rFonts w:ascii="Arial" w:hAnsi="Arial" w:cs="Arial"/>
                <w:color w:val="000000"/>
                <w:sz w:val="16"/>
                <w:szCs w:val="16"/>
              </w:rPr>
              <w:t xml:space="preserve">, PRONTO PARA USO, DESTINADO AO CONTROLE DE PLANTAS DANINHAS DE FOLHAS LARGAS, ARBUSTIVAS E VEGETAÇÃO LENHOSA EM  AREAS INSTITUCIONAIS DE DIFICIL MANEJO E CONTROLE DE PRAGAS. FORMULAÇÃO COM CONCENTRAÇÃO MÍNIMA DE 600 G/L DE TRICLOPYR (ÉSTER BUTÓXILO), COM AÇÃO SISTÊMICA, ABSORVIDO PELAS FOLHAS E TRANSPORTADO AOS TECIDOS INTERNOS, PROMOVENDO O CONTROLE EFICIENTE DAS PLANTAS ALVO, SEM COMPROMETER AS GRAMÍNEAS (FOLHAS FINAS). PRODUTO SELETIVO, DE LONGA EFICÁCIA, INDICADO PARA OPERAÇÕES DE MANUTENÇÃO VEGETAL EM LOCAIS ONDE SE DESEJA PRESERVAR GRAMAS OU CAPINS. DEVERÁ POSSUIR REGISTRO NO MINISTÉRIO DA AGRICULTURA, PECUÁRIA E ABASTECIMENTO (MAPA) PARA USO NÃO AGRÍCOLA, E AUTORIZAÇÃO DA ANVISA. O PRODUTO DEVERÁ SER ENTREGUE EM EMBALAGEM ORIGINAL DE FÁBRICA, LACRADA, COM ROTULAGEM EM PORTUGUÊS, INCLUINDO NÚMERO DE REGISTRO, LOTE, DATA DE FABRICAÇÃO E VALIDADE MÍNIMA DE 12 (DOZE) MESES A PARTIR DA ENTREGA. </w:t>
            </w:r>
            <w:r>
              <w:rPr>
                <w:rFonts w:ascii="Arial" w:hAnsi="Arial" w:cs="Arial"/>
                <w:b/>
                <w:bCs/>
                <w:color w:val="000000"/>
                <w:sz w:val="16"/>
                <w:szCs w:val="16"/>
              </w:rPr>
              <w:t>MARCA DE REFERÊNCIA:</w:t>
            </w:r>
            <w:r>
              <w:rPr>
                <w:rFonts w:ascii="Arial" w:hAnsi="Arial" w:cs="Arial"/>
                <w:color w:val="000000"/>
                <w:sz w:val="16"/>
                <w:szCs w:val="16"/>
              </w:rPr>
              <w:t xml:space="preserve"> </w:t>
            </w:r>
            <w:r>
              <w:rPr>
                <w:rFonts w:ascii="Arial" w:hAnsi="Arial" w:cs="Arial"/>
                <w:b/>
                <w:bCs/>
                <w:i/>
                <w:iCs/>
                <w:color w:val="000000"/>
                <w:sz w:val="16"/>
                <w:szCs w:val="16"/>
              </w:rPr>
              <w:t xml:space="preserve">GARLON 4 </w:t>
            </w:r>
            <w:r>
              <w:rPr>
                <w:rFonts w:ascii="Arial" w:hAnsi="Arial" w:cs="Arial"/>
                <w:color w:val="000000"/>
                <w:sz w:val="16"/>
                <w:szCs w:val="16"/>
              </w:rPr>
              <w:t xml:space="preserve">OU </w:t>
            </w:r>
            <w:r>
              <w:rPr>
                <w:rFonts w:ascii="Arial" w:hAnsi="Arial" w:cs="Arial"/>
                <w:b/>
                <w:bCs/>
                <w:color w:val="000000"/>
                <w:sz w:val="16"/>
                <w:szCs w:val="16"/>
              </w:rPr>
              <w:t>SIMILAR DE MELHOR QUALIDADE</w:t>
            </w:r>
            <w:r>
              <w:rPr>
                <w:rFonts w:ascii="Arial" w:hAnsi="Arial" w:cs="Arial"/>
                <w:color w:val="000000"/>
                <w:sz w:val="16"/>
                <w:szCs w:val="16"/>
              </w:rPr>
              <w:t>, DESDE QUE ATENDA INTEGRALMENTE ÀS ESPECIFICAÇÕES ACIMA.</w:t>
            </w:r>
            <w:r>
              <w:rPr>
                <w:rFonts w:ascii="Arial" w:hAnsi="Arial" w:eastAsia="SimSun" w:cs="Arial"/>
                <w:color w:val="000000"/>
                <w:sz w:val="16"/>
                <w:szCs w:val="16"/>
                <w:lang w:bidi="ar"/>
              </w:rPr>
              <w:t xml:space="preserve"> (EXCLUSIVO PARA ME E EPP)</w:t>
            </w:r>
          </w:p>
          <w:p w14:paraId="2E648625">
            <w:pPr>
              <w:jc w:val="both"/>
              <w:textAlignment w:val="center"/>
              <w:rPr>
                <w:rFonts w:ascii="Arial" w:hAnsi="Arial" w:eastAsia="SimSun" w:cs="Arial"/>
                <w:color w:val="000000"/>
                <w:sz w:val="16"/>
                <w:szCs w:val="16"/>
                <w:lang w:bidi="ar"/>
              </w:rPr>
            </w:pPr>
          </w:p>
        </w:tc>
        <w:tc>
          <w:tcPr>
            <w:tcW w:w="992" w:type="dxa"/>
            <w:tcBorders>
              <w:top w:val="single" w:color="000000" w:sz="2" w:space="0"/>
              <w:left w:val="single" w:color="000000" w:sz="2" w:space="0"/>
              <w:bottom w:val="single" w:color="000000" w:sz="2" w:space="0"/>
              <w:right w:val="single" w:color="000000" w:sz="2" w:space="0"/>
            </w:tcBorders>
            <w:vAlign w:val="center"/>
          </w:tcPr>
          <w:p w14:paraId="34A45391">
            <w:pPr>
              <w:jc w:val="center"/>
              <w:rPr>
                <w:rFonts w:ascii="Arial" w:hAnsi="Arial" w:eastAsia="Times New Roman" w:cs="Arial"/>
                <w:color w:val="000000"/>
                <w:sz w:val="16"/>
                <w:szCs w:val="16"/>
                <w:lang w:val="pt-BR" w:eastAsia="pt-BR"/>
              </w:rPr>
            </w:pPr>
            <w:r>
              <w:rPr>
                <w:rFonts w:ascii="Arial" w:hAnsi="Arial" w:cs="Arial"/>
                <w:color w:val="000000"/>
                <w:sz w:val="16"/>
                <w:szCs w:val="16"/>
              </w:rPr>
              <w:t>GALÃO PLÁSTICO DE 5L</w:t>
            </w:r>
          </w:p>
          <w:p w14:paraId="617AF588">
            <w:pPr>
              <w:jc w:val="center"/>
              <w:textAlignment w:val="center"/>
              <w:rPr>
                <w:rFonts w:ascii="Arial" w:hAnsi="Arial" w:eastAsia="SimSun" w:cs="Arial"/>
                <w:color w:val="000000"/>
                <w:sz w:val="16"/>
                <w:szCs w:val="16"/>
                <w:lang w:bidi="ar"/>
              </w:rPr>
            </w:pPr>
          </w:p>
        </w:tc>
        <w:tc>
          <w:tcPr>
            <w:tcW w:w="709" w:type="dxa"/>
            <w:tcBorders>
              <w:top w:val="single" w:color="000000" w:sz="2" w:space="0"/>
              <w:left w:val="single" w:color="000000" w:sz="2" w:space="0"/>
              <w:bottom w:val="single" w:color="000000" w:sz="2" w:space="0"/>
              <w:right w:val="single" w:color="000000" w:sz="2" w:space="0"/>
            </w:tcBorders>
            <w:vAlign w:val="center"/>
          </w:tcPr>
          <w:p w14:paraId="452A562C">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0438A1D1">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R$313,95</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BA47B83">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R$12.558,00</w:t>
            </w:r>
          </w:p>
        </w:tc>
      </w:tr>
      <w:tr w14:paraId="2DCF706F">
        <w:tblPrEx>
          <w:tblCellMar>
            <w:top w:w="0" w:type="dxa"/>
            <w:left w:w="108" w:type="dxa"/>
            <w:bottom w:w="0" w:type="dxa"/>
            <w:right w:w="108" w:type="dxa"/>
          </w:tblCellMar>
        </w:tblPrEx>
        <w:trPr>
          <w:trHeight w:val="11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93DD2CE">
            <w:pPr>
              <w:jc w:val="center"/>
              <w:textAlignment w:val="center"/>
              <w:rPr>
                <w:rFonts w:ascii="Arial" w:hAnsi="Arial" w:cs="Arial"/>
                <w:color w:val="000000"/>
                <w:sz w:val="16"/>
                <w:szCs w:val="16"/>
              </w:rPr>
            </w:pPr>
            <w:r>
              <w:rPr>
                <w:rFonts w:ascii="Arial" w:hAnsi="Arial" w:eastAsia="SimSun" w:cs="Arial"/>
                <w:color w:val="000000"/>
                <w:sz w:val="16"/>
                <w:szCs w:val="16"/>
                <w:lang w:bidi="ar"/>
              </w:rPr>
              <w:t>20</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3CCFAE1">
            <w:pPr>
              <w:jc w:val="center"/>
              <w:textAlignment w:val="center"/>
              <w:rPr>
                <w:rFonts w:ascii="Arial" w:hAnsi="Arial" w:cs="Arial"/>
                <w:color w:val="000000"/>
                <w:sz w:val="16"/>
                <w:szCs w:val="16"/>
              </w:rPr>
            </w:pPr>
            <w:r>
              <w:rPr>
                <w:rFonts w:ascii="Arial" w:hAnsi="Arial" w:eastAsia="SimSun" w:cs="Arial"/>
                <w:color w:val="000000"/>
                <w:sz w:val="16"/>
                <w:szCs w:val="16"/>
                <w:lang w:bidi="ar"/>
              </w:rPr>
              <w:t>389188</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19C185F9">
            <w:pPr>
              <w:jc w:val="center"/>
              <w:textAlignment w:val="center"/>
              <w:rPr>
                <w:rFonts w:ascii="Arial" w:hAnsi="Arial" w:cs="Arial"/>
                <w:color w:val="000000"/>
                <w:sz w:val="16"/>
                <w:szCs w:val="16"/>
              </w:rPr>
            </w:pPr>
            <w:r>
              <w:rPr>
                <w:rFonts w:ascii="Arial" w:hAnsi="Arial" w:eastAsia="SimSun" w:cs="Arial"/>
                <w:color w:val="000000"/>
                <w:sz w:val="16"/>
                <w:szCs w:val="16"/>
                <w:lang w:bidi="ar"/>
              </w:rPr>
              <w:t>405250-1</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03D5B3A">
            <w:pPr>
              <w:jc w:val="both"/>
              <w:textAlignment w:val="center"/>
              <w:rPr>
                <w:rFonts w:ascii="Arial" w:hAnsi="Arial" w:cs="Arial"/>
                <w:color w:val="000000"/>
                <w:sz w:val="16"/>
                <w:szCs w:val="16"/>
              </w:rPr>
            </w:pPr>
            <w:r>
              <w:rPr>
                <w:rFonts w:ascii="Arial" w:hAnsi="Arial" w:eastAsia="SimSun" w:cs="Arial"/>
                <w:color w:val="000000"/>
                <w:sz w:val="16"/>
                <w:szCs w:val="16"/>
                <w:lang w:bidi="ar"/>
              </w:rPr>
              <w:t>HORMONIO ENRAIZADOR DE PLANTAS EM PO. ACIDO INDOL BUTIRICO (AIB) 6000 PPM. EMBALAGENS PLASTICAS DE 1KG.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3CE19BA2">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7BC1ED4C">
            <w:pPr>
              <w:jc w:val="center"/>
              <w:textAlignment w:val="center"/>
              <w:rPr>
                <w:rFonts w:ascii="Arial" w:hAnsi="Arial" w:cs="Arial"/>
                <w:color w:val="000000"/>
                <w:sz w:val="16"/>
                <w:szCs w:val="16"/>
              </w:rPr>
            </w:pPr>
            <w:r>
              <w:rPr>
                <w:rFonts w:ascii="Arial" w:hAnsi="Arial" w:eastAsia="SimSun" w:cs="Arial"/>
                <w:color w:val="000000"/>
                <w:sz w:val="16"/>
                <w:szCs w:val="16"/>
                <w:lang w:bidi="ar"/>
              </w:rPr>
              <w:t>102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9B979D0">
            <w:pPr>
              <w:jc w:val="center"/>
              <w:textAlignment w:val="center"/>
              <w:rPr>
                <w:rFonts w:ascii="Arial" w:hAnsi="Arial" w:cs="Arial"/>
                <w:color w:val="000000"/>
                <w:sz w:val="16"/>
                <w:szCs w:val="16"/>
              </w:rPr>
            </w:pPr>
            <w:r>
              <w:rPr>
                <w:rFonts w:ascii="Arial" w:hAnsi="Arial" w:eastAsia="SimSun" w:cs="Arial"/>
                <w:color w:val="000000"/>
                <w:sz w:val="16"/>
                <w:szCs w:val="16"/>
                <w:lang w:bidi="ar"/>
              </w:rPr>
              <w:t>R$127,50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3B830E7C">
            <w:pPr>
              <w:jc w:val="center"/>
              <w:textAlignment w:val="center"/>
              <w:rPr>
                <w:rFonts w:ascii="Arial" w:hAnsi="Arial" w:cs="Arial"/>
                <w:color w:val="000000"/>
                <w:sz w:val="16"/>
                <w:szCs w:val="16"/>
              </w:rPr>
            </w:pPr>
            <w:r>
              <w:rPr>
                <w:rFonts w:ascii="Arial" w:hAnsi="Arial" w:eastAsia="SimSun" w:cs="Arial"/>
                <w:color w:val="000000"/>
                <w:sz w:val="16"/>
                <w:szCs w:val="16"/>
                <w:lang w:bidi="ar"/>
              </w:rPr>
              <w:t>R$13.005,00</w:t>
            </w:r>
          </w:p>
        </w:tc>
      </w:tr>
      <w:tr w14:paraId="6DE72071">
        <w:tblPrEx>
          <w:tblCellMar>
            <w:top w:w="0" w:type="dxa"/>
            <w:left w:w="108" w:type="dxa"/>
            <w:bottom w:w="0" w:type="dxa"/>
            <w:right w:w="108" w:type="dxa"/>
          </w:tblCellMar>
        </w:tblPrEx>
        <w:trPr>
          <w:trHeight w:val="11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A190D72">
            <w:pPr>
              <w:jc w:val="center"/>
              <w:textAlignment w:val="center"/>
              <w:rPr>
                <w:rFonts w:ascii="Arial" w:hAnsi="Arial" w:cs="Arial"/>
                <w:color w:val="000000"/>
                <w:sz w:val="16"/>
                <w:szCs w:val="16"/>
              </w:rPr>
            </w:pPr>
            <w:r>
              <w:rPr>
                <w:rFonts w:ascii="Arial" w:hAnsi="Arial" w:eastAsia="SimSun" w:cs="Arial"/>
                <w:color w:val="000000"/>
                <w:sz w:val="16"/>
                <w:szCs w:val="16"/>
                <w:lang w:bidi="ar"/>
              </w:rPr>
              <w:t>21</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E258DF3">
            <w:pPr>
              <w:jc w:val="center"/>
              <w:textAlignment w:val="center"/>
              <w:rPr>
                <w:rFonts w:ascii="Arial" w:hAnsi="Arial" w:cs="Arial"/>
                <w:color w:val="000000"/>
                <w:sz w:val="16"/>
                <w:szCs w:val="16"/>
              </w:rPr>
            </w:pPr>
            <w:r>
              <w:rPr>
                <w:rFonts w:ascii="Arial" w:hAnsi="Arial" w:eastAsia="SimSun" w:cs="Arial"/>
                <w:color w:val="000000"/>
                <w:sz w:val="16"/>
                <w:szCs w:val="16"/>
                <w:lang w:bidi="ar"/>
              </w:rPr>
              <w:t>399697</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01C3A4AF">
            <w:pPr>
              <w:jc w:val="center"/>
              <w:textAlignment w:val="center"/>
              <w:rPr>
                <w:rFonts w:ascii="Arial" w:hAnsi="Arial" w:cs="Arial"/>
                <w:color w:val="000000"/>
                <w:sz w:val="16"/>
                <w:szCs w:val="16"/>
              </w:rPr>
            </w:pPr>
            <w:r>
              <w:rPr>
                <w:rFonts w:ascii="Arial" w:hAnsi="Arial" w:eastAsia="SimSun" w:cs="Arial"/>
                <w:color w:val="000000"/>
                <w:sz w:val="16"/>
                <w:szCs w:val="16"/>
                <w:lang w:bidi="ar"/>
              </w:rPr>
              <w:t>81292-7</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991755C">
            <w:pPr>
              <w:jc w:val="both"/>
              <w:textAlignment w:val="center"/>
              <w:rPr>
                <w:rFonts w:ascii="Arial" w:hAnsi="Arial" w:cs="Arial"/>
                <w:color w:val="000000"/>
                <w:sz w:val="16"/>
                <w:szCs w:val="16"/>
              </w:rPr>
            </w:pPr>
            <w:r>
              <w:rPr>
                <w:rFonts w:ascii="Arial" w:hAnsi="Arial" w:eastAsia="SimSun" w:cs="Arial"/>
                <w:color w:val="000000"/>
                <w:sz w:val="16"/>
                <w:szCs w:val="16"/>
                <w:lang w:bidi="ar"/>
              </w:rPr>
              <w:t>INSETICIDA - COM ELEMENTO ATIVO DELTAMETHRIN (DECIS 25), NA COMPOSICAO DE 25 G/L, EMBALADO EM FRASCO DE 1 LITRO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6C503592">
            <w:pPr>
              <w:jc w:val="center"/>
              <w:textAlignment w:val="center"/>
              <w:rPr>
                <w:rFonts w:ascii="Arial" w:hAnsi="Arial" w:cs="Arial"/>
                <w:color w:val="000000"/>
                <w:sz w:val="16"/>
                <w:szCs w:val="16"/>
              </w:rPr>
            </w:pPr>
            <w:r>
              <w:rPr>
                <w:rFonts w:ascii="Arial" w:hAnsi="Arial" w:eastAsia="SimSun" w:cs="Arial"/>
                <w:color w:val="000000"/>
                <w:sz w:val="16"/>
                <w:szCs w:val="16"/>
                <w:lang w:bidi="ar"/>
              </w:rPr>
              <w:t>EMBALAGEM 1,000 LITRO</w:t>
            </w:r>
          </w:p>
        </w:tc>
        <w:tc>
          <w:tcPr>
            <w:tcW w:w="709" w:type="dxa"/>
            <w:tcBorders>
              <w:top w:val="single" w:color="000000" w:sz="2" w:space="0"/>
              <w:left w:val="single" w:color="000000" w:sz="2" w:space="0"/>
              <w:bottom w:val="single" w:color="000000" w:sz="2" w:space="0"/>
              <w:right w:val="single" w:color="000000" w:sz="2" w:space="0"/>
            </w:tcBorders>
            <w:vAlign w:val="center"/>
          </w:tcPr>
          <w:p w14:paraId="6D7F8184">
            <w:pPr>
              <w:jc w:val="center"/>
              <w:textAlignment w:val="center"/>
              <w:rPr>
                <w:rFonts w:ascii="Arial" w:hAnsi="Arial" w:cs="Arial"/>
                <w:color w:val="000000"/>
                <w:sz w:val="16"/>
                <w:szCs w:val="16"/>
              </w:rPr>
            </w:pPr>
            <w:r>
              <w:rPr>
                <w:rFonts w:ascii="Arial" w:hAnsi="Arial" w:eastAsia="SimSun" w:cs="Arial"/>
                <w:color w:val="000000"/>
                <w:sz w:val="16"/>
                <w:szCs w:val="16"/>
                <w:lang w:bidi="ar"/>
              </w:rPr>
              <w:t>140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4F98A42E">
            <w:pPr>
              <w:jc w:val="center"/>
              <w:textAlignment w:val="center"/>
              <w:rPr>
                <w:rFonts w:ascii="Arial" w:hAnsi="Arial" w:cs="Arial"/>
                <w:color w:val="000000"/>
                <w:sz w:val="16"/>
                <w:szCs w:val="16"/>
              </w:rPr>
            </w:pPr>
            <w:r>
              <w:rPr>
                <w:rFonts w:ascii="Arial" w:hAnsi="Arial" w:eastAsia="SimSun" w:cs="Arial"/>
                <w:color w:val="000000"/>
                <w:sz w:val="16"/>
                <w:szCs w:val="16"/>
                <w:lang w:bidi="ar"/>
              </w:rPr>
              <w:t>R$113,02</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2DDF6309">
            <w:pPr>
              <w:jc w:val="center"/>
              <w:textAlignment w:val="center"/>
              <w:rPr>
                <w:rFonts w:ascii="Arial" w:hAnsi="Arial" w:cs="Arial"/>
                <w:color w:val="000000"/>
                <w:sz w:val="16"/>
                <w:szCs w:val="16"/>
              </w:rPr>
            </w:pPr>
            <w:r>
              <w:rPr>
                <w:rFonts w:ascii="Arial" w:hAnsi="Arial" w:eastAsia="SimSun" w:cs="Arial"/>
                <w:color w:val="000000"/>
                <w:sz w:val="16"/>
                <w:szCs w:val="16"/>
                <w:lang w:bidi="ar"/>
              </w:rPr>
              <w:t>R$15.822,80</w:t>
            </w:r>
          </w:p>
        </w:tc>
      </w:tr>
      <w:tr w14:paraId="7035DD1F">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6D47687">
            <w:pPr>
              <w:jc w:val="center"/>
              <w:textAlignment w:val="center"/>
              <w:rPr>
                <w:rFonts w:ascii="Arial" w:hAnsi="Arial" w:cs="Arial"/>
                <w:color w:val="000000"/>
                <w:sz w:val="16"/>
                <w:szCs w:val="16"/>
              </w:rPr>
            </w:pPr>
            <w:r>
              <w:rPr>
                <w:rFonts w:ascii="Arial" w:hAnsi="Arial" w:eastAsia="SimSun" w:cs="Arial"/>
                <w:color w:val="000000"/>
                <w:sz w:val="16"/>
                <w:szCs w:val="16"/>
                <w:lang w:bidi="ar"/>
              </w:rPr>
              <w:t>22</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FD3ED0A">
            <w:pPr>
              <w:jc w:val="center"/>
              <w:textAlignment w:val="center"/>
              <w:rPr>
                <w:rFonts w:ascii="Arial" w:hAnsi="Arial" w:cs="Arial"/>
                <w:color w:val="000000"/>
                <w:sz w:val="16"/>
                <w:szCs w:val="16"/>
              </w:rPr>
            </w:pPr>
            <w:r>
              <w:rPr>
                <w:rFonts w:ascii="Arial" w:hAnsi="Arial" w:eastAsia="SimSun" w:cs="Arial"/>
                <w:color w:val="000000"/>
                <w:sz w:val="16"/>
                <w:szCs w:val="16"/>
                <w:lang w:bidi="ar"/>
              </w:rPr>
              <w:t>402517</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703963DC">
            <w:pPr>
              <w:jc w:val="center"/>
              <w:textAlignment w:val="center"/>
              <w:rPr>
                <w:rFonts w:ascii="Arial" w:hAnsi="Arial" w:cs="Arial"/>
                <w:color w:val="000000"/>
                <w:sz w:val="16"/>
                <w:szCs w:val="16"/>
              </w:rPr>
            </w:pPr>
            <w:r>
              <w:rPr>
                <w:rFonts w:ascii="Arial" w:hAnsi="Arial" w:eastAsia="SimSun" w:cs="Arial"/>
                <w:color w:val="000000"/>
                <w:sz w:val="16"/>
                <w:szCs w:val="16"/>
                <w:lang w:bidi="ar"/>
              </w:rPr>
              <w:t>427576-4</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4B8D6D8">
            <w:pPr>
              <w:jc w:val="both"/>
              <w:textAlignment w:val="center"/>
              <w:rPr>
                <w:rFonts w:ascii="Arial" w:hAnsi="Arial" w:cs="Arial"/>
                <w:color w:val="000000"/>
                <w:sz w:val="16"/>
                <w:szCs w:val="16"/>
              </w:rPr>
            </w:pPr>
            <w:r>
              <w:rPr>
                <w:rFonts w:ascii="Arial" w:hAnsi="Arial" w:eastAsia="SimSun" w:cs="Arial"/>
                <w:color w:val="000000"/>
                <w:sz w:val="16"/>
                <w:szCs w:val="16"/>
                <w:lang w:bidi="ar"/>
              </w:rPr>
              <w:t>INSETICIDA EM PO A BASE DE DIAZINON EMBALAGEM COM 25 GRAMAS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2171A47">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21ABCF6C">
            <w:pPr>
              <w:jc w:val="center"/>
              <w:textAlignment w:val="center"/>
              <w:rPr>
                <w:rFonts w:ascii="Arial" w:hAnsi="Arial" w:cs="Arial"/>
                <w:color w:val="000000"/>
                <w:sz w:val="16"/>
                <w:szCs w:val="16"/>
              </w:rPr>
            </w:pPr>
            <w:r>
              <w:rPr>
                <w:rFonts w:ascii="Arial" w:hAnsi="Arial" w:eastAsia="SimSun" w:cs="Arial"/>
                <w:color w:val="000000"/>
                <w:sz w:val="16"/>
                <w:szCs w:val="16"/>
                <w:lang w:bidi="ar"/>
              </w:rPr>
              <w:t>430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741248B">
            <w:pPr>
              <w:jc w:val="center"/>
              <w:textAlignment w:val="center"/>
              <w:rPr>
                <w:rFonts w:ascii="Arial" w:hAnsi="Arial" w:cs="Arial"/>
                <w:color w:val="000000"/>
                <w:sz w:val="16"/>
                <w:szCs w:val="16"/>
              </w:rPr>
            </w:pPr>
            <w:r>
              <w:rPr>
                <w:rFonts w:ascii="Arial" w:hAnsi="Arial" w:eastAsia="SimSun" w:cs="Arial"/>
                <w:color w:val="000000"/>
                <w:sz w:val="16"/>
                <w:szCs w:val="16"/>
                <w:lang w:bidi="ar"/>
              </w:rPr>
              <w:t>R$9,48</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7923DF2E">
            <w:pPr>
              <w:jc w:val="center"/>
              <w:textAlignment w:val="center"/>
              <w:rPr>
                <w:rFonts w:ascii="Arial" w:hAnsi="Arial" w:cs="Arial"/>
                <w:color w:val="000000"/>
                <w:sz w:val="16"/>
                <w:szCs w:val="16"/>
              </w:rPr>
            </w:pPr>
            <w:r>
              <w:rPr>
                <w:rFonts w:ascii="Arial" w:hAnsi="Arial" w:eastAsia="SimSun" w:cs="Arial"/>
                <w:color w:val="000000"/>
                <w:sz w:val="16"/>
                <w:szCs w:val="16"/>
                <w:lang w:bidi="ar"/>
              </w:rPr>
              <w:t>R$4.076,40</w:t>
            </w:r>
          </w:p>
        </w:tc>
      </w:tr>
      <w:tr w14:paraId="12B5FCFD">
        <w:tblPrEx>
          <w:tblCellMar>
            <w:top w:w="0" w:type="dxa"/>
            <w:left w:w="108" w:type="dxa"/>
            <w:bottom w:w="0" w:type="dxa"/>
            <w:right w:w="108" w:type="dxa"/>
          </w:tblCellMar>
        </w:tblPrEx>
        <w:trPr>
          <w:trHeight w:val="27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D70E060">
            <w:pPr>
              <w:jc w:val="center"/>
              <w:textAlignment w:val="center"/>
              <w:rPr>
                <w:rFonts w:ascii="Arial" w:hAnsi="Arial" w:cs="Arial"/>
                <w:color w:val="000000"/>
                <w:sz w:val="16"/>
                <w:szCs w:val="16"/>
              </w:rPr>
            </w:pPr>
            <w:r>
              <w:rPr>
                <w:rFonts w:ascii="Arial" w:hAnsi="Arial" w:eastAsia="SimSun" w:cs="Arial"/>
                <w:color w:val="000000"/>
                <w:sz w:val="16"/>
                <w:szCs w:val="16"/>
                <w:lang w:bidi="ar"/>
              </w:rPr>
              <w:t>23</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4E5CB54A">
            <w:pPr>
              <w:jc w:val="center"/>
              <w:textAlignment w:val="center"/>
              <w:rPr>
                <w:rFonts w:ascii="Arial" w:hAnsi="Arial" w:cs="Arial"/>
                <w:color w:val="000000"/>
                <w:sz w:val="16"/>
                <w:szCs w:val="16"/>
              </w:rPr>
            </w:pPr>
            <w:r>
              <w:rPr>
                <w:rFonts w:ascii="Arial" w:hAnsi="Arial" w:eastAsia="SimSun" w:cs="Arial"/>
                <w:color w:val="000000"/>
                <w:sz w:val="16"/>
                <w:szCs w:val="16"/>
                <w:lang w:bidi="ar"/>
              </w:rPr>
              <w:t>405108</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5A3BFBC">
            <w:pPr>
              <w:jc w:val="center"/>
              <w:textAlignment w:val="center"/>
              <w:rPr>
                <w:rFonts w:ascii="Arial" w:hAnsi="Arial" w:cs="Arial"/>
                <w:color w:val="000000"/>
                <w:sz w:val="16"/>
                <w:szCs w:val="16"/>
              </w:rPr>
            </w:pPr>
            <w:r>
              <w:rPr>
                <w:rFonts w:ascii="Arial" w:hAnsi="Arial" w:eastAsia="SimSun" w:cs="Arial"/>
                <w:color w:val="000000"/>
                <w:sz w:val="16"/>
                <w:szCs w:val="16"/>
                <w:lang w:bidi="ar"/>
              </w:rPr>
              <w:t>70653-1</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05FF5FB3">
            <w:pPr>
              <w:jc w:val="both"/>
              <w:textAlignment w:val="center"/>
              <w:rPr>
                <w:rFonts w:ascii="Arial" w:hAnsi="Arial" w:cs="Arial"/>
                <w:color w:val="000000"/>
                <w:sz w:val="16"/>
                <w:szCs w:val="16"/>
              </w:rPr>
            </w:pPr>
            <w:r>
              <w:rPr>
                <w:rFonts w:ascii="Arial" w:hAnsi="Arial" w:eastAsia="SimSun" w:cs="Arial"/>
                <w:color w:val="000000"/>
                <w:sz w:val="16"/>
                <w:szCs w:val="16"/>
                <w:lang w:bidi="ar"/>
              </w:rPr>
              <w:t>ISCA FORMICIDA GRANULADA CONTENDO 0,030 G/KG DO INSETICIDA FIPRONIL. COMPOSICAO (RS)-5-AMINO-1-(2,6-DICHLORO-ALFA,ALFA,ALFA-TRIFLUORO-P-TOLYL)-4-TRIFLUOROMETHYLSULFINYLPYRAZOLE-3-CARBONITRILE (FIPRONIL) - 0,03 G/KG (0,003% M/M). EMBALAGEM MAIOR CONTENDO 10 PACOTES DE 50 GRAMAS.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310705AF">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2A9727BD">
            <w:pPr>
              <w:jc w:val="center"/>
              <w:textAlignment w:val="center"/>
              <w:rPr>
                <w:rFonts w:ascii="Arial" w:hAnsi="Arial" w:cs="Arial"/>
                <w:color w:val="000000"/>
                <w:sz w:val="16"/>
                <w:szCs w:val="16"/>
              </w:rPr>
            </w:pPr>
            <w:r>
              <w:rPr>
                <w:rFonts w:ascii="Arial" w:hAnsi="Arial" w:eastAsia="SimSun" w:cs="Arial"/>
                <w:color w:val="000000"/>
                <w:sz w:val="16"/>
                <w:szCs w:val="16"/>
                <w:lang w:bidi="ar"/>
              </w:rPr>
              <w:t>2060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03DC38EF">
            <w:pPr>
              <w:jc w:val="center"/>
              <w:textAlignment w:val="center"/>
              <w:rPr>
                <w:rFonts w:ascii="Arial" w:hAnsi="Arial" w:cs="Arial"/>
                <w:color w:val="000000"/>
                <w:sz w:val="16"/>
                <w:szCs w:val="16"/>
              </w:rPr>
            </w:pPr>
            <w:r>
              <w:rPr>
                <w:rFonts w:ascii="Arial" w:hAnsi="Arial" w:eastAsia="SimSun" w:cs="Arial"/>
                <w:color w:val="000000"/>
                <w:sz w:val="16"/>
                <w:szCs w:val="16"/>
                <w:lang w:bidi="ar"/>
              </w:rPr>
              <w:t>R$11,52</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3280CFF0">
            <w:pPr>
              <w:jc w:val="center"/>
              <w:textAlignment w:val="center"/>
              <w:rPr>
                <w:rFonts w:ascii="Arial" w:hAnsi="Arial" w:cs="Arial"/>
                <w:color w:val="000000"/>
                <w:sz w:val="16"/>
                <w:szCs w:val="16"/>
              </w:rPr>
            </w:pPr>
            <w:r>
              <w:rPr>
                <w:rFonts w:ascii="Arial" w:hAnsi="Arial" w:eastAsia="SimSun" w:cs="Arial"/>
                <w:color w:val="000000"/>
                <w:sz w:val="16"/>
                <w:szCs w:val="16"/>
                <w:lang w:bidi="ar"/>
              </w:rPr>
              <w:t>R$23.731,20</w:t>
            </w:r>
          </w:p>
        </w:tc>
      </w:tr>
      <w:tr w14:paraId="4F6AE821">
        <w:tblPrEx>
          <w:tblCellMar>
            <w:top w:w="0" w:type="dxa"/>
            <w:left w:w="108" w:type="dxa"/>
            <w:bottom w:w="0" w:type="dxa"/>
            <w:right w:w="108" w:type="dxa"/>
          </w:tblCellMar>
        </w:tblPrEx>
        <w:trPr>
          <w:trHeight w:val="18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6AB71E5F">
            <w:pPr>
              <w:jc w:val="center"/>
              <w:textAlignment w:val="center"/>
              <w:rPr>
                <w:rFonts w:ascii="Arial" w:hAnsi="Arial" w:cs="Arial"/>
                <w:color w:val="000000"/>
                <w:sz w:val="16"/>
                <w:szCs w:val="16"/>
              </w:rPr>
            </w:pPr>
            <w:r>
              <w:rPr>
                <w:rFonts w:ascii="Arial" w:hAnsi="Arial" w:eastAsia="SimSun" w:cs="Arial"/>
                <w:color w:val="000000"/>
                <w:sz w:val="16"/>
                <w:szCs w:val="16"/>
                <w:lang w:bidi="ar"/>
              </w:rPr>
              <w:t>24</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0E14FFA7">
            <w:pPr>
              <w:jc w:val="center"/>
              <w:textAlignment w:val="center"/>
              <w:rPr>
                <w:rFonts w:ascii="Arial" w:hAnsi="Arial" w:cs="Arial"/>
                <w:color w:val="000000"/>
                <w:sz w:val="16"/>
                <w:szCs w:val="16"/>
              </w:rPr>
            </w:pPr>
            <w:r>
              <w:rPr>
                <w:rFonts w:ascii="Arial" w:hAnsi="Arial" w:eastAsia="SimSun" w:cs="Arial"/>
                <w:color w:val="000000"/>
                <w:sz w:val="16"/>
                <w:szCs w:val="16"/>
                <w:lang w:bidi="ar"/>
              </w:rPr>
              <w:t>389191</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6A054AD">
            <w:pPr>
              <w:jc w:val="center"/>
              <w:textAlignment w:val="center"/>
              <w:rPr>
                <w:rFonts w:ascii="Arial" w:hAnsi="Arial" w:cs="Arial"/>
                <w:color w:val="000000"/>
                <w:sz w:val="16"/>
                <w:szCs w:val="16"/>
              </w:rPr>
            </w:pPr>
            <w:r>
              <w:rPr>
                <w:rFonts w:ascii="Arial" w:hAnsi="Arial" w:eastAsia="SimSun" w:cs="Arial"/>
                <w:color w:val="000000"/>
                <w:sz w:val="16"/>
                <w:szCs w:val="16"/>
                <w:lang w:bidi="ar"/>
              </w:rPr>
              <w:t>00016740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5FDD54BA">
            <w:pPr>
              <w:jc w:val="both"/>
              <w:textAlignment w:val="center"/>
              <w:rPr>
                <w:rFonts w:ascii="Arial" w:hAnsi="Arial" w:cs="Arial"/>
                <w:color w:val="000000"/>
                <w:sz w:val="16"/>
                <w:szCs w:val="16"/>
              </w:rPr>
            </w:pPr>
            <w:r>
              <w:rPr>
                <w:rFonts w:ascii="Arial" w:hAnsi="Arial" w:eastAsia="SimSun" w:cs="Arial"/>
                <w:color w:val="000000"/>
                <w:sz w:val="16"/>
                <w:szCs w:val="16"/>
                <w:lang w:bidi="ar"/>
              </w:rPr>
              <w:t>LIMITADOR DE GRAMA COM BORDA ARREDONDADA. ROLO COM 50 M DE COMPRIMENTO E 12 CM DE ALTURA.PRODUTO ADITIVADO COM INIBIDORES UV (NAO RESSECA EM EXPOSICAO AO TEMPO). COR VERDE ESCURO.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49084248">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20DB2C36">
            <w:pPr>
              <w:jc w:val="center"/>
              <w:textAlignment w:val="center"/>
              <w:rPr>
                <w:rFonts w:ascii="Arial" w:hAnsi="Arial" w:cs="Arial"/>
                <w:color w:val="000000"/>
                <w:sz w:val="16"/>
                <w:szCs w:val="16"/>
              </w:rPr>
            </w:pPr>
            <w:r>
              <w:rPr>
                <w:rFonts w:ascii="Arial" w:hAnsi="Arial" w:eastAsia="SimSun" w:cs="Arial"/>
                <w:color w:val="000000"/>
                <w:sz w:val="16"/>
                <w:szCs w:val="16"/>
                <w:lang w:bidi="ar"/>
              </w:rPr>
              <w:t>352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33BD3D5">
            <w:pPr>
              <w:jc w:val="center"/>
              <w:textAlignment w:val="center"/>
              <w:rPr>
                <w:rFonts w:ascii="Arial" w:hAnsi="Arial" w:cs="Arial"/>
                <w:color w:val="000000"/>
                <w:sz w:val="16"/>
                <w:szCs w:val="16"/>
              </w:rPr>
            </w:pPr>
            <w:r>
              <w:rPr>
                <w:rFonts w:ascii="Arial" w:hAnsi="Arial" w:eastAsia="SimSun" w:cs="Arial"/>
                <w:color w:val="000000"/>
                <w:sz w:val="16"/>
                <w:szCs w:val="16"/>
                <w:lang w:bidi="ar"/>
              </w:rPr>
              <w:t>R$141,64</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793A5F67">
            <w:pPr>
              <w:jc w:val="center"/>
              <w:textAlignment w:val="center"/>
              <w:rPr>
                <w:rFonts w:ascii="Arial" w:hAnsi="Arial" w:cs="Arial"/>
                <w:color w:val="000000"/>
                <w:sz w:val="16"/>
                <w:szCs w:val="16"/>
              </w:rPr>
            </w:pPr>
            <w:r>
              <w:rPr>
                <w:rFonts w:ascii="Arial" w:hAnsi="Arial" w:eastAsia="SimSun" w:cs="Arial"/>
                <w:color w:val="000000"/>
                <w:sz w:val="16"/>
                <w:szCs w:val="16"/>
                <w:lang w:bidi="ar"/>
              </w:rPr>
              <w:t>R$49.857,28</w:t>
            </w:r>
          </w:p>
        </w:tc>
      </w:tr>
      <w:tr w14:paraId="2918B519">
        <w:tblPrEx>
          <w:tblCellMar>
            <w:top w:w="0" w:type="dxa"/>
            <w:left w:w="108" w:type="dxa"/>
            <w:bottom w:w="0" w:type="dxa"/>
            <w:right w:w="108" w:type="dxa"/>
          </w:tblCellMar>
        </w:tblPrEx>
        <w:trPr>
          <w:trHeight w:val="6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358219D">
            <w:pPr>
              <w:jc w:val="center"/>
              <w:textAlignment w:val="center"/>
              <w:rPr>
                <w:rFonts w:ascii="Arial" w:hAnsi="Arial" w:cs="Arial"/>
                <w:color w:val="000000"/>
                <w:sz w:val="16"/>
                <w:szCs w:val="16"/>
              </w:rPr>
            </w:pPr>
            <w:r>
              <w:rPr>
                <w:rFonts w:ascii="Arial" w:hAnsi="Arial" w:eastAsia="SimSun" w:cs="Arial"/>
                <w:color w:val="000000"/>
                <w:sz w:val="16"/>
                <w:szCs w:val="16"/>
                <w:lang w:bidi="ar"/>
              </w:rPr>
              <w:t>25</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70E65E3">
            <w:pPr>
              <w:jc w:val="center"/>
              <w:textAlignment w:val="center"/>
              <w:rPr>
                <w:rFonts w:ascii="Arial" w:hAnsi="Arial" w:cs="Arial"/>
                <w:color w:val="000000"/>
                <w:sz w:val="16"/>
                <w:szCs w:val="16"/>
              </w:rPr>
            </w:pPr>
            <w:r>
              <w:rPr>
                <w:rFonts w:ascii="Arial" w:hAnsi="Arial" w:eastAsia="SimSun" w:cs="Arial"/>
                <w:color w:val="000000"/>
                <w:sz w:val="16"/>
                <w:szCs w:val="16"/>
                <w:lang w:bidi="ar"/>
              </w:rPr>
              <w:t>389174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7E67BE35">
            <w:pPr>
              <w:jc w:val="center"/>
              <w:textAlignment w:val="center"/>
              <w:rPr>
                <w:rFonts w:ascii="Arial" w:hAnsi="Arial" w:cs="Arial"/>
                <w:color w:val="000000"/>
                <w:sz w:val="16"/>
                <w:szCs w:val="16"/>
              </w:rPr>
            </w:pPr>
            <w:r>
              <w:rPr>
                <w:rFonts w:ascii="Arial" w:hAnsi="Arial" w:eastAsia="SimSun" w:cs="Arial"/>
                <w:color w:val="000000"/>
                <w:sz w:val="16"/>
                <w:szCs w:val="16"/>
                <w:lang w:bidi="ar"/>
              </w:rPr>
              <w:t>61306-1</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CF8E41F">
            <w:pPr>
              <w:jc w:val="both"/>
              <w:textAlignment w:val="center"/>
              <w:rPr>
                <w:rFonts w:ascii="Arial" w:hAnsi="Arial" w:cs="Arial"/>
                <w:color w:val="000000"/>
                <w:sz w:val="16"/>
                <w:szCs w:val="16"/>
              </w:rPr>
            </w:pPr>
            <w:r>
              <w:rPr>
                <w:rFonts w:ascii="Arial" w:hAnsi="Arial" w:eastAsia="SimSun" w:cs="Arial"/>
                <w:color w:val="000000"/>
                <w:sz w:val="16"/>
                <w:szCs w:val="16"/>
                <w:lang w:bidi="ar"/>
              </w:rPr>
              <w:t>MOLUSCICIDA METALDEIDO EMBALAGEM DE 1KG.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354769E">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052CEE56">
            <w:pPr>
              <w:jc w:val="center"/>
              <w:textAlignment w:val="center"/>
              <w:rPr>
                <w:rFonts w:ascii="Arial" w:hAnsi="Arial" w:cs="Arial"/>
                <w:color w:val="000000"/>
                <w:sz w:val="16"/>
                <w:szCs w:val="16"/>
              </w:rPr>
            </w:pPr>
            <w:r>
              <w:rPr>
                <w:rFonts w:ascii="Arial" w:hAnsi="Arial" w:eastAsia="SimSun" w:cs="Arial"/>
                <w:color w:val="000000"/>
                <w:sz w:val="16"/>
                <w:szCs w:val="16"/>
                <w:lang w:bidi="ar"/>
              </w:rPr>
              <w:t>112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27C0151D">
            <w:pPr>
              <w:jc w:val="center"/>
              <w:textAlignment w:val="center"/>
              <w:rPr>
                <w:rFonts w:ascii="Arial" w:hAnsi="Arial" w:cs="Arial"/>
                <w:color w:val="000000"/>
                <w:sz w:val="16"/>
                <w:szCs w:val="16"/>
              </w:rPr>
            </w:pPr>
            <w:r>
              <w:rPr>
                <w:rFonts w:ascii="Arial" w:hAnsi="Arial" w:eastAsia="SimSun" w:cs="Arial"/>
                <w:color w:val="000000"/>
                <w:sz w:val="16"/>
                <w:szCs w:val="16"/>
                <w:lang w:bidi="ar"/>
              </w:rPr>
              <w:t>R$41,81</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EF6B209">
            <w:pPr>
              <w:jc w:val="center"/>
              <w:textAlignment w:val="center"/>
              <w:rPr>
                <w:rFonts w:ascii="Arial" w:hAnsi="Arial" w:cs="Arial"/>
                <w:color w:val="000000"/>
                <w:sz w:val="16"/>
                <w:szCs w:val="16"/>
              </w:rPr>
            </w:pPr>
            <w:r>
              <w:rPr>
                <w:rFonts w:ascii="Arial" w:hAnsi="Arial" w:eastAsia="SimSun" w:cs="Arial"/>
                <w:color w:val="000000"/>
                <w:sz w:val="16"/>
                <w:szCs w:val="16"/>
                <w:lang w:bidi="ar"/>
              </w:rPr>
              <w:t>R$4.682,72</w:t>
            </w:r>
          </w:p>
        </w:tc>
      </w:tr>
      <w:tr w14:paraId="4F656659">
        <w:tblPrEx>
          <w:tblCellMar>
            <w:top w:w="0" w:type="dxa"/>
            <w:left w:w="108" w:type="dxa"/>
            <w:bottom w:w="0" w:type="dxa"/>
            <w:right w:w="108" w:type="dxa"/>
          </w:tblCellMar>
        </w:tblPrEx>
        <w:trPr>
          <w:trHeight w:val="24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33E851E8">
            <w:pPr>
              <w:jc w:val="center"/>
              <w:textAlignment w:val="center"/>
              <w:rPr>
                <w:rFonts w:ascii="Arial" w:hAnsi="Arial" w:cs="Arial"/>
                <w:color w:val="000000"/>
                <w:sz w:val="16"/>
                <w:szCs w:val="16"/>
              </w:rPr>
            </w:pPr>
            <w:r>
              <w:rPr>
                <w:rFonts w:ascii="Arial" w:hAnsi="Arial" w:eastAsia="SimSun" w:cs="Arial"/>
                <w:color w:val="000000"/>
                <w:sz w:val="16"/>
                <w:szCs w:val="16"/>
                <w:lang w:bidi="ar"/>
              </w:rPr>
              <w:t>26</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29AF23E">
            <w:pPr>
              <w:jc w:val="center"/>
              <w:textAlignment w:val="center"/>
              <w:rPr>
                <w:rFonts w:ascii="Arial" w:hAnsi="Arial" w:cs="Arial"/>
                <w:color w:val="000000"/>
                <w:sz w:val="16"/>
                <w:szCs w:val="16"/>
              </w:rPr>
            </w:pPr>
            <w:r>
              <w:rPr>
                <w:rFonts w:ascii="Arial" w:hAnsi="Arial" w:eastAsia="SimSun" w:cs="Arial"/>
                <w:color w:val="000000"/>
                <w:sz w:val="16"/>
                <w:szCs w:val="16"/>
                <w:lang w:bidi="ar"/>
              </w:rPr>
              <w:t>405120</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D4C20DF">
            <w:pPr>
              <w:jc w:val="center"/>
              <w:textAlignment w:val="center"/>
              <w:rPr>
                <w:rFonts w:ascii="Arial" w:hAnsi="Arial" w:cs="Arial"/>
                <w:color w:val="000000"/>
                <w:sz w:val="16"/>
                <w:szCs w:val="16"/>
              </w:rPr>
            </w:pPr>
            <w:r>
              <w:rPr>
                <w:rFonts w:ascii="Arial" w:hAnsi="Arial" w:eastAsia="SimSun" w:cs="Arial"/>
                <w:color w:val="000000"/>
                <w:sz w:val="16"/>
                <w:szCs w:val="16"/>
                <w:lang w:bidi="ar"/>
              </w:rPr>
              <w:t>282115-0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2C95D7AA">
            <w:pPr>
              <w:jc w:val="both"/>
              <w:textAlignment w:val="center"/>
              <w:rPr>
                <w:rFonts w:ascii="Arial" w:hAnsi="Arial" w:cs="Arial"/>
                <w:color w:val="000000"/>
                <w:sz w:val="16"/>
                <w:szCs w:val="16"/>
              </w:rPr>
            </w:pPr>
            <w:r>
              <w:rPr>
                <w:rFonts w:ascii="Arial" w:hAnsi="Arial" w:eastAsia="SimSun" w:cs="Arial"/>
                <w:color w:val="000000"/>
                <w:sz w:val="16"/>
                <w:szCs w:val="16"/>
                <w:lang w:bidi="ar"/>
              </w:rPr>
              <w:t>OLEO ADJUVANTE AGRICOLA COMPOSICAO: OLEO VEGETAL (OLEO DE SOJA) 864 G/L(93% M/M), INGREDIENTES INERTES (EMULSIFICANTE) 65 G/L(7%M/M), OLEO EMULSIONAVEL, ADJUVANTE, ESPALHANTE ADESIVO E ANTI-EVAPORANTE . EMBALAGEM APROPRIADA PARA O PRODUTO, REGISTRO DO MAPA. 1 LITRO.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0B7F67A2">
            <w:pPr>
              <w:jc w:val="center"/>
              <w:textAlignment w:val="center"/>
              <w:rPr>
                <w:rFonts w:ascii="Arial" w:hAnsi="Arial" w:cs="Arial"/>
                <w:color w:val="000000"/>
                <w:sz w:val="16"/>
                <w:szCs w:val="16"/>
              </w:rPr>
            </w:pPr>
            <w:r>
              <w:rPr>
                <w:rFonts w:ascii="Arial" w:hAnsi="Arial" w:eastAsia="SimSun" w:cs="Arial"/>
                <w:color w:val="000000"/>
                <w:sz w:val="16"/>
                <w:szCs w:val="16"/>
                <w:lang w:bidi="ar"/>
              </w:rPr>
              <w:t>LITRO</w:t>
            </w:r>
          </w:p>
        </w:tc>
        <w:tc>
          <w:tcPr>
            <w:tcW w:w="709" w:type="dxa"/>
            <w:tcBorders>
              <w:top w:val="single" w:color="000000" w:sz="2" w:space="0"/>
              <w:left w:val="single" w:color="000000" w:sz="2" w:space="0"/>
              <w:bottom w:val="single" w:color="000000" w:sz="2" w:space="0"/>
              <w:right w:val="single" w:color="000000" w:sz="2" w:space="0"/>
            </w:tcBorders>
            <w:vAlign w:val="center"/>
          </w:tcPr>
          <w:p w14:paraId="631BE02B">
            <w:pPr>
              <w:jc w:val="center"/>
              <w:textAlignment w:val="center"/>
              <w:rPr>
                <w:rFonts w:ascii="Arial" w:hAnsi="Arial" w:cs="Arial"/>
                <w:color w:val="000000"/>
                <w:sz w:val="16"/>
                <w:szCs w:val="16"/>
              </w:rPr>
            </w:pPr>
            <w:r>
              <w:rPr>
                <w:rFonts w:ascii="Arial" w:hAnsi="Arial" w:eastAsia="SimSun" w:cs="Arial"/>
                <w:color w:val="000000"/>
                <w:sz w:val="16"/>
                <w:szCs w:val="16"/>
                <w:lang w:bidi="ar"/>
              </w:rPr>
              <w:t>6</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F73C9BB">
            <w:pPr>
              <w:jc w:val="center"/>
              <w:textAlignment w:val="center"/>
              <w:rPr>
                <w:rFonts w:ascii="Arial" w:hAnsi="Arial" w:cs="Arial"/>
                <w:color w:val="000000"/>
                <w:sz w:val="16"/>
                <w:szCs w:val="16"/>
              </w:rPr>
            </w:pPr>
            <w:r>
              <w:rPr>
                <w:rFonts w:ascii="Arial" w:hAnsi="Arial" w:eastAsia="SimSun" w:cs="Arial"/>
                <w:color w:val="000000"/>
                <w:sz w:val="16"/>
                <w:szCs w:val="16"/>
                <w:lang w:bidi="ar"/>
              </w:rPr>
              <w:t>R$74,00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580EEB4A">
            <w:pPr>
              <w:jc w:val="center"/>
              <w:textAlignment w:val="center"/>
              <w:rPr>
                <w:rFonts w:ascii="Arial" w:hAnsi="Arial" w:cs="Arial"/>
                <w:color w:val="000000"/>
                <w:sz w:val="16"/>
                <w:szCs w:val="16"/>
              </w:rPr>
            </w:pPr>
            <w:r>
              <w:rPr>
                <w:rFonts w:ascii="Arial" w:hAnsi="Arial" w:eastAsia="SimSun" w:cs="Arial"/>
                <w:color w:val="000000"/>
                <w:sz w:val="16"/>
                <w:szCs w:val="16"/>
                <w:lang w:bidi="ar"/>
              </w:rPr>
              <w:t>R$444,00</w:t>
            </w:r>
          </w:p>
        </w:tc>
      </w:tr>
      <w:tr w14:paraId="6C094BAF">
        <w:tblPrEx>
          <w:tblCellMar>
            <w:top w:w="0" w:type="dxa"/>
            <w:left w:w="108" w:type="dxa"/>
            <w:bottom w:w="0" w:type="dxa"/>
            <w:right w:w="108" w:type="dxa"/>
          </w:tblCellMar>
        </w:tblPrEx>
        <w:trPr>
          <w:trHeight w:val="2003"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01456D4">
            <w:pPr>
              <w:jc w:val="center"/>
              <w:textAlignment w:val="center"/>
              <w:rPr>
                <w:rFonts w:ascii="Arial" w:hAnsi="Arial" w:cs="Arial"/>
                <w:color w:val="000000"/>
                <w:sz w:val="16"/>
                <w:szCs w:val="16"/>
              </w:rPr>
            </w:pPr>
            <w:r>
              <w:rPr>
                <w:rFonts w:ascii="Arial" w:hAnsi="Arial" w:eastAsia="SimSun" w:cs="Arial"/>
                <w:color w:val="000000"/>
                <w:sz w:val="16"/>
                <w:szCs w:val="16"/>
                <w:lang w:bidi="ar"/>
              </w:rPr>
              <w:t>27</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753A51C">
            <w:pPr>
              <w:jc w:val="center"/>
              <w:textAlignment w:val="center"/>
              <w:rPr>
                <w:rFonts w:ascii="Arial" w:hAnsi="Arial" w:cs="Arial"/>
                <w:color w:val="000000"/>
                <w:sz w:val="16"/>
                <w:szCs w:val="16"/>
              </w:rPr>
            </w:pPr>
            <w:r>
              <w:rPr>
                <w:rFonts w:ascii="Arial" w:hAnsi="Arial" w:eastAsia="SimSun" w:cs="Arial"/>
                <w:color w:val="000000"/>
                <w:sz w:val="16"/>
                <w:szCs w:val="16"/>
                <w:lang w:bidi="ar"/>
              </w:rPr>
              <w:t>389192</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4EF1EF73">
            <w:pPr>
              <w:jc w:val="center"/>
              <w:textAlignment w:val="center"/>
              <w:rPr>
                <w:rFonts w:ascii="Arial" w:hAnsi="Arial" w:cs="Arial"/>
                <w:color w:val="000000"/>
                <w:sz w:val="16"/>
                <w:szCs w:val="16"/>
              </w:rPr>
            </w:pPr>
            <w:r>
              <w:rPr>
                <w:rFonts w:ascii="Arial" w:hAnsi="Arial" w:eastAsia="SimSun" w:cs="Arial"/>
                <w:color w:val="000000"/>
                <w:sz w:val="16"/>
                <w:szCs w:val="16"/>
                <w:lang w:bidi="ar"/>
              </w:rPr>
              <w:t>128607-2</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27BF2CF">
            <w:pPr>
              <w:jc w:val="both"/>
              <w:textAlignment w:val="center"/>
              <w:rPr>
                <w:rFonts w:ascii="Arial" w:hAnsi="Arial" w:cs="Arial"/>
                <w:color w:val="000000"/>
                <w:sz w:val="16"/>
                <w:szCs w:val="16"/>
              </w:rPr>
            </w:pPr>
            <w:r>
              <w:rPr>
                <w:rFonts w:ascii="Arial" w:hAnsi="Arial" w:eastAsia="SimSun" w:cs="Arial"/>
                <w:color w:val="000000"/>
                <w:sz w:val="16"/>
                <w:szCs w:val="16"/>
                <w:lang w:bidi="ar"/>
              </w:rPr>
              <w:t>POLIMERO HIDRORETENTOR DE PLANTIO. CONSTITUIDO POR MONOMEROS DE CARBONO LIGADOS POR PONTES DE HIDROGENIO, QUE TEM A CAPACIDADE DE ABSORVER E ARMAZENAR UMA ENORME QUANTIDADE DE SOLUCAO DO SOLO. EMBALAGENS COM 20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81EB57B">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0318D244">
            <w:pPr>
              <w:jc w:val="center"/>
              <w:textAlignment w:val="center"/>
              <w:rPr>
                <w:rFonts w:ascii="Arial" w:hAnsi="Arial" w:cs="Arial"/>
                <w:color w:val="000000"/>
                <w:sz w:val="16"/>
                <w:szCs w:val="16"/>
              </w:rPr>
            </w:pPr>
            <w:r>
              <w:rPr>
                <w:rFonts w:ascii="Arial" w:hAnsi="Arial" w:eastAsia="SimSun" w:cs="Arial"/>
                <w:color w:val="000000"/>
                <w:sz w:val="16"/>
                <w:szCs w:val="16"/>
                <w:lang w:bidi="ar"/>
              </w:rPr>
              <w:t>50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6A4733DF">
            <w:pPr>
              <w:jc w:val="center"/>
              <w:textAlignment w:val="center"/>
              <w:rPr>
                <w:rFonts w:ascii="Arial" w:hAnsi="Arial" w:cs="Arial"/>
                <w:color w:val="000000"/>
                <w:sz w:val="16"/>
                <w:szCs w:val="16"/>
              </w:rPr>
            </w:pPr>
            <w:r>
              <w:rPr>
                <w:rFonts w:ascii="Arial" w:hAnsi="Arial" w:eastAsia="SimSun" w:cs="Arial"/>
                <w:color w:val="000000"/>
                <w:sz w:val="16"/>
                <w:szCs w:val="16"/>
                <w:lang w:bidi="ar"/>
              </w:rPr>
              <w:t>R$630,70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489DE28E">
            <w:pPr>
              <w:jc w:val="center"/>
              <w:textAlignment w:val="center"/>
              <w:rPr>
                <w:rFonts w:ascii="Arial" w:hAnsi="Arial" w:cs="Arial"/>
                <w:color w:val="000000"/>
                <w:sz w:val="16"/>
                <w:szCs w:val="16"/>
              </w:rPr>
            </w:pPr>
            <w:r>
              <w:rPr>
                <w:rFonts w:ascii="Arial" w:hAnsi="Arial" w:eastAsia="SimSun" w:cs="Arial"/>
                <w:color w:val="000000"/>
                <w:sz w:val="16"/>
                <w:szCs w:val="16"/>
                <w:lang w:bidi="ar"/>
              </w:rPr>
              <w:t>R$31.535,00</w:t>
            </w:r>
          </w:p>
        </w:tc>
      </w:tr>
      <w:tr w14:paraId="79DBA8B8">
        <w:tblPrEx>
          <w:tblCellMar>
            <w:top w:w="0" w:type="dxa"/>
            <w:left w:w="108" w:type="dxa"/>
            <w:bottom w:w="0" w:type="dxa"/>
            <w:right w:w="108" w:type="dxa"/>
          </w:tblCellMar>
        </w:tblPrEx>
        <w:trPr>
          <w:trHeight w:val="15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3BA95A35">
            <w:pPr>
              <w:jc w:val="center"/>
              <w:textAlignment w:val="center"/>
              <w:rPr>
                <w:rFonts w:ascii="Arial" w:hAnsi="Arial" w:cs="Arial"/>
                <w:color w:val="000000"/>
                <w:sz w:val="16"/>
                <w:szCs w:val="16"/>
              </w:rPr>
            </w:pPr>
            <w:r>
              <w:rPr>
                <w:rFonts w:ascii="Arial" w:hAnsi="Arial" w:eastAsia="SimSun" w:cs="Arial"/>
                <w:color w:val="000000"/>
                <w:sz w:val="16"/>
                <w:szCs w:val="16"/>
                <w:lang w:bidi="ar"/>
              </w:rPr>
              <w:t>28</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6AF670CD">
            <w:pPr>
              <w:jc w:val="center"/>
              <w:textAlignment w:val="center"/>
              <w:rPr>
                <w:rFonts w:ascii="Arial" w:hAnsi="Arial" w:cs="Arial"/>
                <w:color w:val="000000"/>
                <w:sz w:val="16"/>
                <w:szCs w:val="16"/>
              </w:rPr>
            </w:pPr>
            <w:r>
              <w:rPr>
                <w:rFonts w:ascii="Arial" w:hAnsi="Arial" w:eastAsia="SimSun" w:cs="Arial"/>
                <w:color w:val="000000"/>
                <w:sz w:val="16"/>
                <w:szCs w:val="16"/>
                <w:lang w:bidi="ar"/>
              </w:rPr>
              <w:t>399563</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0B52689B">
            <w:pPr>
              <w:jc w:val="center"/>
              <w:textAlignment w:val="center"/>
              <w:rPr>
                <w:rFonts w:ascii="Arial" w:hAnsi="Arial" w:cs="Arial"/>
                <w:color w:val="000000"/>
                <w:sz w:val="16"/>
                <w:szCs w:val="16"/>
              </w:rPr>
            </w:pPr>
            <w:r>
              <w:rPr>
                <w:rFonts w:ascii="Arial" w:hAnsi="Arial" w:eastAsia="SimSun" w:cs="Arial"/>
                <w:color w:val="000000"/>
                <w:sz w:val="16"/>
                <w:szCs w:val="16"/>
                <w:lang w:bidi="ar"/>
              </w:rPr>
              <w:t>32121-4</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7383A6CC">
            <w:pPr>
              <w:jc w:val="both"/>
              <w:textAlignment w:val="center"/>
              <w:rPr>
                <w:rFonts w:ascii="Arial" w:hAnsi="Arial" w:cs="Arial"/>
                <w:color w:val="000000"/>
                <w:sz w:val="16"/>
                <w:szCs w:val="16"/>
              </w:rPr>
            </w:pPr>
            <w:r>
              <w:rPr>
                <w:rFonts w:ascii="Arial" w:hAnsi="Arial" w:eastAsia="SimSun" w:cs="Arial"/>
                <w:color w:val="000000"/>
                <w:sz w:val="16"/>
                <w:szCs w:val="16"/>
                <w:lang w:bidi="ar"/>
              </w:rPr>
              <w:t>RATICIDA ANTICOAGULANTE EM BLOCOS EXTRUSADOS, DOSE UNICA, EMBALAGEM DE 1 KG, ALTA RESISTENCIA A UMIDADE, DE ALTA ATRATIVIDADE, A BASE DE DIFETIALONA (EXCLUSIVO PARA M.E. E E.E.P.)</w:t>
            </w:r>
          </w:p>
        </w:tc>
        <w:tc>
          <w:tcPr>
            <w:tcW w:w="992" w:type="dxa"/>
            <w:tcBorders>
              <w:top w:val="single" w:color="000000" w:sz="2" w:space="0"/>
              <w:left w:val="single" w:color="000000" w:sz="2" w:space="0"/>
              <w:bottom w:val="single" w:color="000000" w:sz="2" w:space="0"/>
              <w:right w:val="single" w:color="000000" w:sz="2" w:space="0"/>
            </w:tcBorders>
            <w:vAlign w:val="center"/>
          </w:tcPr>
          <w:p w14:paraId="1CA2CB8F">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2AD6E7B7">
            <w:pPr>
              <w:textAlignment w:val="center"/>
              <w:rPr>
                <w:rFonts w:ascii="Arial" w:hAnsi="Arial" w:cs="Arial"/>
                <w:color w:val="000000"/>
                <w:sz w:val="16"/>
                <w:szCs w:val="16"/>
              </w:rPr>
            </w:pPr>
            <w:r>
              <w:rPr>
                <w:rFonts w:ascii="Arial" w:hAnsi="Arial" w:eastAsia="SimSun" w:cs="Arial"/>
                <w:color w:val="000000"/>
                <w:sz w:val="16"/>
                <w:szCs w:val="16"/>
                <w:lang w:bidi="ar"/>
              </w:rPr>
              <w:t xml:space="preserve">    36</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18428C8">
            <w:pPr>
              <w:jc w:val="center"/>
              <w:textAlignment w:val="center"/>
              <w:rPr>
                <w:rFonts w:ascii="Arial" w:hAnsi="Arial" w:cs="Arial"/>
                <w:color w:val="000000"/>
                <w:sz w:val="16"/>
                <w:szCs w:val="16"/>
              </w:rPr>
            </w:pPr>
            <w:r>
              <w:rPr>
                <w:rFonts w:ascii="Arial" w:hAnsi="Arial" w:eastAsia="SimSun" w:cs="Arial"/>
                <w:color w:val="000000"/>
                <w:sz w:val="16"/>
                <w:szCs w:val="16"/>
                <w:lang w:bidi="ar"/>
              </w:rPr>
              <w:t>R$120,00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161D3735">
            <w:pPr>
              <w:jc w:val="center"/>
              <w:textAlignment w:val="center"/>
              <w:rPr>
                <w:rFonts w:ascii="Arial" w:hAnsi="Arial" w:cs="Arial"/>
                <w:color w:val="000000"/>
                <w:sz w:val="16"/>
                <w:szCs w:val="16"/>
              </w:rPr>
            </w:pPr>
            <w:r>
              <w:rPr>
                <w:rFonts w:ascii="Arial" w:hAnsi="Arial" w:eastAsia="SimSun" w:cs="Arial"/>
                <w:color w:val="000000"/>
                <w:sz w:val="16"/>
                <w:szCs w:val="16"/>
                <w:lang w:bidi="ar"/>
              </w:rPr>
              <w:t>R$4.320,00</w:t>
            </w:r>
          </w:p>
        </w:tc>
      </w:tr>
      <w:tr w14:paraId="7FF7B349">
        <w:tblPrEx>
          <w:tblCellMar>
            <w:top w:w="0" w:type="dxa"/>
            <w:left w:w="108" w:type="dxa"/>
            <w:bottom w:w="0" w:type="dxa"/>
            <w:right w:w="108" w:type="dxa"/>
          </w:tblCellMar>
        </w:tblPrEx>
        <w:trPr>
          <w:trHeight w:val="1126"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74566967">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29</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32167F7E">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407195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2425CDFB">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00074915</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5948408">
            <w:pPr>
              <w:jc w:val="both"/>
              <w:rPr>
                <w:rFonts w:ascii="Arial" w:hAnsi="Arial" w:eastAsia="Times New Roman" w:cs="Arial"/>
                <w:color w:val="000000"/>
                <w:sz w:val="16"/>
                <w:szCs w:val="16"/>
                <w:lang w:val="pt-BR" w:eastAsia="pt-BR"/>
              </w:rPr>
            </w:pPr>
            <w:r>
              <w:rPr>
                <w:rFonts w:ascii="Arial" w:hAnsi="Arial" w:cs="Arial"/>
                <w:color w:val="000000"/>
                <w:sz w:val="16"/>
                <w:szCs w:val="16"/>
              </w:rPr>
              <w:t>SACO MATERIAL: PLÁSTICO, ALTURA: 25CM, LARGURA: 25CM, ESPESSURA: 0,2CM, APLICAÇÃO: PRODUÇÃO-PCT 1KG.(EXCLUSIVO PARA ME E EPP)</w:t>
            </w:r>
          </w:p>
          <w:p w14:paraId="595BDB6B">
            <w:pPr>
              <w:jc w:val="both"/>
              <w:textAlignment w:val="center"/>
              <w:rPr>
                <w:rFonts w:ascii="Arial" w:hAnsi="Arial" w:eastAsia="SimSun" w:cs="Arial"/>
                <w:color w:val="000000"/>
                <w:sz w:val="16"/>
                <w:szCs w:val="16"/>
                <w:lang w:bidi="ar"/>
              </w:rPr>
            </w:pPr>
          </w:p>
        </w:tc>
        <w:tc>
          <w:tcPr>
            <w:tcW w:w="992" w:type="dxa"/>
            <w:tcBorders>
              <w:top w:val="single" w:color="000000" w:sz="2" w:space="0"/>
              <w:left w:val="single" w:color="000000" w:sz="2" w:space="0"/>
              <w:bottom w:val="single" w:color="000000" w:sz="2" w:space="0"/>
              <w:right w:val="single" w:color="000000" w:sz="2" w:space="0"/>
            </w:tcBorders>
            <w:vAlign w:val="center"/>
          </w:tcPr>
          <w:p w14:paraId="33FD6B6B">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1C0EAFA8">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100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7A7573F4">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R$36,42</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6EE5320">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R$3.642,00</w:t>
            </w:r>
          </w:p>
        </w:tc>
      </w:tr>
      <w:tr w14:paraId="1FD756B9">
        <w:tblPrEx>
          <w:tblCellMar>
            <w:top w:w="0" w:type="dxa"/>
            <w:left w:w="108" w:type="dxa"/>
            <w:bottom w:w="0" w:type="dxa"/>
            <w:right w:w="108" w:type="dxa"/>
          </w:tblCellMar>
        </w:tblPrEx>
        <w:trPr>
          <w:trHeight w:val="1126"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F8AF2CC">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30</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309145FD">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407196</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036D87F">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202053-0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7D45C16D">
            <w:pPr>
              <w:jc w:val="both"/>
              <w:rPr>
                <w:rFonts w:ascii="Arial" w:hAnsi="Arial" w:eastAsia="Times New Roman" w:cs="Arial"/>
                <w:color w:val="000000"/>
                <w:sz w:val="16"/>
                <w:szCs w:val="16"/>
                <w:lang w:val="pt-BR" w:eastAsia="pt-BR"/>
              </w:rPr>
            </w:pPr>
            <w:r>
              <w:rPr>
                <w:rFonts w:ascii="Arial" w:hAnsi="Arial" w:cs="Arial"/>
                <w:color w:val="000000"/>
                <w:sz w:val="16"/>
                <w:szCs w:val="16"/>
              </w:rPr>
              <w:t>SACO MATERIAL: PLÁSTICO, ALTURA: 30CM, LARGURA: 20CM, ESPESSURA: 0,016CM, APLICAÇÃO:PCT 1KG.(EXCLUSIVO PARA ME E EPP)</w:t>
            </w:r>
          </w:p>
          <w:p w14:paraId="631C54F4">
            <w:pPr>
              <w:jc w:val="both"/>
              <w:rPr>
                <w:rFonts w:ascii="Arial" w:hAnsi="Arial" w:cs="Arial"/>
                <w:color w:val="000000"/>
                <w:sz w:val="16"/>
                <w:szCs w:val="16"/>
              </w:rPr>
            </w:pPr>
          </w:p>
        </w:tc>
        <w:tc>
          <w:tcPr>
            <w:tcW w:w="992" w:type="dxa"/>
            <w:tcBorders>
              <w:top w:val="single" w:color="000000" w:sz="2" w:space="0"/>
              <w:left w:val="single" w:color="000000" w:sz="2" w:space="0"/>
              <w:bottom w:val="single" w:color="000000" w:sz="2" w:space="0"/>
              <w:right w:val="single" w:color="000000" w:sz="2" w:space="0"/>
            </w:tcBorders>
            <w:vAlign w:val="center"/>
          </w:tcPr>
          <w:p w14:paraId="50F40628">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3C9D0D7D">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100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701B4FE5">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R$43,50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2D4FC13">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R$4.350,00</w:t>
            </w:r>
          </w:p>
        </w:tc>
      </w:tr>
      <w:tr w14:paraId="303980CB">
        <w:tblPrEx>
          <w:tblCellMar>
            <w:top w:w="0" w:type="dxa"/>
            <w:left w:w="108" w:type="dxa"/>
            <w:bottom w:w="0" w:type="dxa"/>
            <w:right w:w="108" w:type="dxa"/>
          </w:tblCellMar>
        </w:tblPrEx>
        <w:trPr>
          <w:trHeight w:val="1545"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7AE48B15">
            <w:pPr>
              <w:jc w:val="center"/>
              <w:textAlignment w:val="center"/>
              <w:rPr>
                <w:rFonts w:ascii="Arial" w:hAnsi="Arial" w:cs="Arial"/>
                <w:color w:val="000000"/>
                <w:sz w:val="16"/>
                <w:szCs w:val="16"/>
              </w:rPr>
            </w:pPr>
            <w:r>
              <w:rPr>
                <w:rFonts w:ascii="Arial" w:hAnsi="Arial" w:eastAsia="SimSun" w:cs="Arial"/>
                <w:color w:val="000000"/>
                <w:sz w:val="16"/>
                <w:szCs w:val="16"/>
                <w:lang w:bidi="ar"/>
              </w:rPr>
              <w:t>31</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CB8A8BB">
            <w:pPr>
              <w:jc w:val="center"/>
              <w:textAlignment w:val="center"/>
              <w:rPr>
                <w:rFonts w:ascii="Arial" w:hAnsi="Arial" w:cs="Arial"/>
                <w:color w:val="000000"/>
                <w:sz w:val="16"/>
                <w:szCs w:val="16"/>
              </w:rPr>
            </w:pPr>
            <w:r>
              <w:rPr>
                <w:rFonts w:ascii="Arial" w:hAnsi="Arial" w:eastAsia="SimSun" w:cs="Arial"/>
                <w:color w:val="000000"/>
                <w:sz w:val="16"/>
                <w:szCs w:val="16"/>
                <w:lang w:bidi="ar"/>
              </w:rPr>
              <w:t>389193</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432DCA67">
            <w:pPr>
              <w:jc w:val="center"/>
              <w:textAlignment w:val="center"/>
              <w:rPr>
                <w:rFonts w:ascii="Arial" w:hAnsi="Arial" w:cs="Arial"/>
                <w:color w:val="000000"/>
                <w:sz w:val="16"/>
                <w:szCs w:val="16"/>
              </w:rPr>
            </w:pPr>
            <w:r>
              <w:rPr>
                <w:rFonts w:ascii="Arial" w:hAnsi="Arial" w:eastAsia="SimSun" w:cs="Arial"/>
                <w:color w:val="000000"/>
                <w:sz w:val="16"/>
                <w:szCs w:val="16"/>
                <w:lang w:bidi="ar"/>
              </w:rPr>
              <w:t>141350-3</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C9702A6">
            <w:pPr>
              <w:jc w:val="both"/>
              <w:rPr>
                <w:rFonts w:ascii="Arial" w:hAnsi="Arial" w:eastAsia="Times New Roman" w:cs="Arial"/>
                <w:color w:val="000000"/>
                <w:sz w:val="16"/>
                <w:szCs w:val="16"/>
                <w:lang w:val="pt-BR" w:eastAsia="pt-BR"/>
              </w:rPr>
            </w:pPr>
            <w:r>
              <w:rPr>
                <w:rFonts w:ascii="Arial" w:hAnsi="Arial" w:eastAsia="SimSun" w:cs="Arial"/>
                <w:color w:val="000000"/>
                <w:sz w:val="16"/>
                <w:szCs w:val="16"/>
                <w:lang w:bidi="ar"/>
              </w:rPr>
              <w:t xml:space="preserve">SACOS PLASTICOS, NA COR PRETA, SANFONADOS, PERFURADOS NA PARTE INFERIOR, UTILIZADOS PARA PRODUCAO DE MUDAS, 200 MICRAS, TAMANHO 15X10. EMBALAGEM COM 1.000 UNID. </w:t>
            </w:r>
            <w:r>
              <w:rPr>
                <w:rFonts w:ascii="Arial" w:hAnsi="Arial" w:eastAsia="SimSun" w:cs="Arial"/>
                <w:b/>
                <w:bCs/>
                <w:color w:val="000000"/>
                <w:sz w:val="16"/>
                <w:szCs w:val="16"/>
                <w:lang w:bidi="ar"/>
              </w:rPr>
              <w:t>(</w:t>
            </w:r>
            <w:r>
              <w:rPr>
                <w:rFonts w:ascii="Arial" w:hAnsi="Arial" w:cs="Arial"/>
                <w:color w:val="000000"/>
                <w:sz w:val="16"/>
                <w:szCs w:val="16"/>
              </w:rPr>
              <w:t xml:space="preserve"> EXCLUSIVO PARA ME E EPP)</w:t>
            </w:r>
          </w:p>
          <w:p w14:paraId="4EBA9B4C">
            <w:pPr>
              <w:jc w:val="both"/>
              <w:textAlignment w:val="center"/>
              <w:rPr>
                <w:rFonts w:ascii="Arial" w:hAnsi="Arial" w:cs="Arial"/>
                <w:color w:val="000000"/>
                <w:sz w:val="16"/>
                <w:szCs w:val="16"/>
              </w:rPr>
            </w:pPr>
          </w:p>
        </w:tc>
        <w:tc>
          <w:tcPr>
            <w:tcW w:w="992" w:type="dxa"/>
            <w:tcBorders>
              <w:top w:val="single" w:color="000000" w:sz="2" w:space="0"/>
              <w:left w:val="single" w:color="000000" w:sz="2" w:space="0"/>
              <w:bottom w:val="single" w:color="000000" w:sz="2" w:space="0"/>
              <w:right w:val="single" w:color="000000" w:sz="2" w:space="0"/>
            </w:tcBorders>
            <w:vAlign w:val="center"/>
          </w:tcPr>
          <w:p w14:paraId="67E49031">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368568B3">
            <w:pPr>
              <w:jc w:val="center"/>
              <w:textAlignment w:val="center"/>
              <w:rPr>
                <w:rFonts w:ascii="Arial" w:hAnsi="Arial" w:cs="Arial"/>
                <w:color w:val="000000"/>
                <w:sz w:val="16"/>
                <w:szCs w:val="16"/>
              </w:rPr>
            </w:pPr>
            <w:r>
              <w:rPr>
                <w:rFonts w:ascii="Arial" w:hAnsi="Arial" w:eastAsia="SimSun" w:cs="Arial"/>
                <w:color w:val="000000"/>
                <w:sz w:val="16"/>
                <w:szCs w:val="16"/>
                <w:lang w:bidi="ar"/>
              </w:rPr>
              <w:t>202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70E7BFC">
            <w:pPr>
              <w:jc w:val="center"/>
              <w:textAlignment w:val="center"/>
              <w:rPr>
                <w:rFonts w:ascii="Arial" w:hAnsi="Arial" w:cs="Arial"/>
                <w:color w:val="000000"/>
                <w:sz w:val="16"/>
                <w:szCs w:val="16"/>
              </w:rPr>
            </w:pPr>
            <w:r>
              <w:rPr>
                <w:rFonts w:ascii="Arial" w:hAnsi="Arial" w:eastAsia="SimSun" w:cs="Arial"/>
                <w:color w:val="000000"/>
                <w:sz w:val="16"/>
                <w:szCs w:val="16"/>
                <w:lang w:bidi="ar"/>
              </w:rPr>
              <w:t>R$129,96</w:t>
            </w:r>
          </w:p>
        </w:tc>
        <w:tc>
          <w:tcPr>
            <w:tcW w:w="116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1B74E09">
            <w:pPr>
              <w:jc w:val="center"/>
              <w:textAlignment w:val="center"/>
              <w:rPr>
                <w:rFonts w:ascii="Arial" w:hAnsi="Arial" w:cs="Arial"/>
                <w:color w:val="000000"/>
                <w:sz w:val="16"/>
                <w:szCs w:val="16"/>
              </w:rPr>
            </w:pPr>
            <w:r>
              <w:rPr>
                <w:rFonts w:ascii="Arial" w:hAnsi="Arial" w:eastAsia="SimSun" w:cs="Arial"/>
                <w:color w:val="000000"/>
                <w:sz w:val="16"/>
                <w:szCs w:val="16"/>
                <w:lang w:bidi="ar"/>
              </w:rPr>
              <w:t>R$26.251,92</w:t>
            </w:r>
          </w:p>
        </w:tc>
      </w:tr>
      <w:tr w14:paraId="6C9042AB">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DCCF62E">
            <w:pPr>
              <w:jc w:val="center"/>
              <w:textAlignment w:val="center"/>
              <w:rPr>
                <w:rFonts w:ascii="Arial" w:hAnsi="Arial" w:cs="Arial"/>
                <w:color w:val="000000"/>
                <w:sz w:val="16"/>
                <w:szCs w:val="16"/>
              </w:rPr>
            </w:pPr>
            <w:r>
              <w:rPr>
                <w:rFonts w:ascii="Arial" w:hAnsi="Arial" w:eastAsia="SimSun" w:cs="Arial"/>
                <w:color w:val="000000"/>
                <w:sz w:val="16"/>
                <w:szCs w:val="16"/>
                <w:lang w:bidi="ar"/>
              </w:rPr>
              <w:t>32</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1B0D271E">
            <w:pPr>
              <w:jc w:val="center"/>
              <w:textAlignment w:val="center"/>
              <w:rPr>
                <w:rFonts w:ascii="Arial" w:hAnsi="Arial" w:cs="Arial"/>
                <w:color w:val="000000"/>
                <w:sz w:val="16"/>
                <w:szCs w:val="16"/>
              </w:rPr>
            </w:pPr>
            <w:r>
              <w:rPr>
                <w:rFonts w:ascii="Arial" w:hAnsi="Arial" w:eastAsia="SimSun" w:cs="Arial"/>
                <w:color w:val="000000"/>
                <w:sz w:val="16"/>
                <w:szCs w:val="16"/>
                <w:lang w:bidi="ar"/>
              </w:rPr>
              <w:t>389175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62A26CA8">
            <w:pPr>
              <w:jc w:val="center"/>
              <w:textAlignment w:val="center"/>
              <w:rPr>
                <w:rFonts w:ascii="Arial" w:hAnsi="Arial" w:cs="Arial"/>
                <w:color w:val="000000"/>
                <w:sz w:val="16"/>
                <w:szCs w:val="16"/>
              </w:rPr>
            </w:pPr>
            <w:r>
              <w:rPr>
                <w:rFonts w:ascii="Arial" w:hAnsi="Arial" w:eastAsia="SimSun" w:cs="Arial"/>
                <w:color w:val="000000"/>
                <w:sz w:val="16"/>
                <w:szCs w:val="16"/>
                <w:lang w:bidi="ar"/>
              </w:rPr>
              <w:t>254558-6</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0C2F632B">
            <w:pPr>
              <w:jc w:val="both"/>
              <w:textAlignment w:val="center"/>
              <w:rPr>
                <w:rFonts w:ascii="Arial" w:hAnsi="Arial" w:cs="Arial"/>
                <w:color w:val="000000"/>
                <w:sz w:val="16"/>
                <w:szCs w:val="16"/>
              </w:rPr>
            </w:pPr>
            <w:r>
              <w:rPr>
                <w:rFonts w:ascii="Arial" w:hAnsi="Arial" w:eastAsia="SimSun" w:cs="Arial"/>
                <w:color w:val="000000"/>
                <w:sz w:val="16"/>
                <w:szCs w:val="16"/>
                <w:lang w:bidi="ar"/>
              </w:rPr>
              <w:t>SAQUINHOS DE POLIETILENO PARA MUDAS - TAMANHO 14X20 200 MICRAS PACTE COM 1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10FC1EF3">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1E9FC95A">
            <w:pPr>
              <w:jc w:val="center"/>
              <w:textAlignment w:val="center"/>
              <w:rPr>
                <w:rFonts w:ascii="Arial" w:hAnsi="Arial" w:cs="Arial"/>
                <w:color w:val="000000"/>
                <w:sz w:val="16"/>
                <w:szCs w:val="16"/>
              </w:rPr>
            </w:pPr>
            <w:r>
              <w:rPr>
                <w:rFonts w:ascii="Arial" w:hAnsi="Arial" w:eastAsia="SimSun" w:cs="Arial"/>
                <w:color w:val="000000"/>
                <w:sz w:val="16"/>
                <w:szCs w:val="16"/>
                <w:lang w:bidi="ar"/>
              </w:rPr>
              <w:t>105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72FC37CA">
            <w:pPr>
              <w:jc w:val="center"/>
              <w:textAlignment w:val="center"/>
              <w:rPr>
                <w:rFonts w:ascii="Arial" w:hAnsi="Arial" w:cs="Arial"/>
                <w:color w:val="000000"/>
                <w:sz w:val="16"/>
                <w:szCs w:val="16"/>
              </w:rPr>
            </w:pPr>
            <w:r>
              <w:rPr>
                <w:rFonts w:ascii="Arial" w:hAnsi="Arial" w:eastAsia="SimSun" w:cs="Arial"/>
                <w:color w:val="000000"/>
                <w:sz w:val="16"/>
                <w:szCs w:val="16"/>
                <w:lang w:bidi="ar"/>
              </w:rPr>
              <w:t>R$33,00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50F54621">
            <w:pPr>
              <w:jc w:val="center"/>
              <w:textAlignment w:val="center"/>
              <w:rPr>
                <w:rFonts w:ascii="Arial" w:hAnsi="Arial" w:cs="Arial"/>
                <w:color w:val="000000"/>
                <w:sz w:val="16"/>
                <w:szCs w:val="16"/>
              </w:rPr>
            </w:pPr>
            <w:r>
              <w:rPr>
                <w:rFonts w:ascii="Arial" w:hAnsi="Arial" w:eastAsia="SimSun" w:cs="Arial"/>
                <w:color w:val="000000"/>
                <w:sz w:val="16"/>
                <w:szCs w:val="16"/>
                <w:lang w:bidi="ar"/>
              </w:rPr>
              <w:t>R$3.465,00</w:t>
            </w:r>
          </w:p>
        </w:tc>
      </w:tr>
      <w:tr w14:paraId="0949F271">
        <w:tblPrEx>
          <w:tblCellMar>
            <w:top w:w="0" w:type="dxa"/>
            <w:left w:w="108" w:type="dxa"/>
            <w:bottom w:w="0" w:type="dxa"/>
            <w:right w:w="108" w:type="dxa"/>
          </w:tblCellMar>
        </w:tblPrEx>
        <w:trPr>
          <w:trHeight w:val="11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755A7C6D">
            <w:pPr>
              <w:jc w:val="center"/>
              <w:textAlignment w:val="center"/>
              <w:rPr>
                <w:rFonts w:ascii="Arial" w:hAnsi="Arial" w:cs="Arial"/>
                <w:color w:val="000000"/>
                <w:sz w:val="16"/>
                <w:szCs w:val="16"/>
              </w:rPr>
            </w:pPr>
            <w:r>
              <w:rPr>
                <w:rFonts w:ascii="Arial" w:hAnsi="Arial" w:eastAsia="SimSun" w:cs="Arial"/>
                <w:color w:val="000000"/>
                <w:sz w:val="16"/>
                <w:szCs w:val="16"/>
                <w:lang w:bidi="ar"/>
              </w:rPr>
              <w:t>33</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B64476D">
            <w:pPr>
              <w:jc w:val="center"/>
              <w:textAlignment w:val="center"/>
              <w:rPr>
                <w:rFonts w:ascii="Arial" w:hAnsi="Arial" w:cs="Arial"/>
                <w:color w:val="000000"/>
                <w:sz w:val="16"/>
                <w:szCs w:val="16"/>
              </w:rPr>
            </w:pPr>
            <w:r>
              <w:rPr>
                <w:rFonts w:ascii="Arial" w:hAnsi="Arial" w:eastAsia="SimSun" w:cs="Arial"/>
                <w:color w:val="000000"/>
                <w:sz w:val="16"/>
                <w:szCs w:val="16"/>
                <w:lang w:bidi="ar"/>
              </w:rPr>
              <w:t>399690</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4114F4BE">
            <w:pPr>
              <w:jc w:val="center"/>
              <w:textAlignment w:val="center"/>
              <w:rPr>
                <w:rFonts w:ascii="Arial" w:hAnsi="Arial" w:cs="Arial"/>
                <w:color w:val="000000"/>
                <w:sz w:val="16"/>
                <w:szCs w:val="16"/>
              </w:rPr>
            </w:pPr>
            <w:r>
              <w:rPr>
                <w:rFonts w:ascii="Arial" w:hAnsi="Arial" w:eastAsia="SimSun" w:cs="Arial"/>
                <w:color w:val="000000"/>
                <w:sz w:val="16"/>
                <w:szCs w:val="16"/>
                <w:lang w:bidi="ar"/>
              </w:rPr>
              <w:t>54373-0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5BFDF630">
            <w:pPr>
              <w:jc w:val="both"/>
              <w:textAlignment w:val="center"/>
              <w:rPr>
                <w:rFonts w:ascii="Arial" w:hAnsi="Arial" w:cs="Arial"/>
                <w:color w:val="000000"/>
                <w:sz w:val="16"/>
                <w:szCs w:val="16"/>
              </w:rPr>
            </w:pPr>
            <w:r>
              <w:rPr>
                <w:rFonts w:ascii="Arial" w:hAnsi="Arial" w:eastAsia="SimSun" w:cs="Arial"/>
                <w:color w:val="000000"/>
                <w:sz w:val="16"/>
                <w:szCs w:val="16"/>
                <w:lang w:bidi="ar"/>
              </w:rPr>
              <w:t>SEMENTE DE HORTALICA - ALMEIRAO, FOLHA LARGA, UTILIZADA PARA PLANTIO. EMBALAGEM DE 500 GRAMAS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38DA6F1F">
            <w:pPr>
              <w:jc w:val="center"/>
              <w:textAlignment w:val="center"/>
              <w:rPr>
                <w:rFonts w:ascii="Arial" w:hAnsi="Arial" w:cs="Arial"/>
                <w:color w:val="000000"/>
                <w:sz w:val="16"/>
                <w:szCs w:val="16"/>
              </w:rPr>
            </w:pPr>
            <w:r>
              <w:rPr>
                <w:rFonts w:ascii="Arial" w:hAnsi="Arial" w:eastAsia="SimSun" w:cs="Arial"/>
                <w:color w:val="000000"/>
                <w:sz w:val="16"/>
                <w:szCs w:val="16"/>
                <w:lang w:bidi="ar"/>
              </w:rPr>
              <w:t>SACO 500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4177E418">
            <w:pPr>
              <w:jc w:val="center"/>
              <w:textAlignment w:val="center"/>
              <w:rPr>
                <w:rFonts w:ascii="Arial" w:hAnsi="Arial" w:cs="Arial"/>
                <w:color w:val="000000"/>
                <w:sz w:val="16"/>
                <w:szCs w:val="16"/>
              </w:rPr>
            </w:pPr>
            <w:r>
              <w:rPr>
                <w:rFonts w:ascii="Arial" w:hAnsi="Arial" w:eastAsia="SimSun" w:cs="Arial"/>
                <w:color w:val="000000"/>
                <w:sz w:val="16"/>
                <w:szCs w:val="16"/>
                <w:lang w:bidi="ar"/>
              </w:rPr>
              <w:t>6</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2F7631CE">
            <w:pPr>
              <w:jc w:val="center"/>
              <w:textAlignment w:val="center"/>
              <w:rPr>
                <w:rFonts w:ascii="Arial" w:hAnsi="Arial" w:cs="Arial"/>
                <w:color w:val="000000"/>
                <w:sz w:val="16"/>
                <w:szCs w:val="16"/>
              </w:rPr>
            </w:pPr>
            <w:r>
              <w:rPr>
                <w:rFonts w:ascii="Arial" w:hAnsi="Arial" w:eastAsia="SimSun" w:cs="Arial"/>
                <w:color w:val="000000"/>
                <w:sz w:val="16"/>
                <w:szCs w:val="16"/>
                <w:lang w:bidi="ar"/>
              </w:rPr>
              <w:t>R$180,00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4617171">
            <w:pPr>
              <w:jc w:val="center"/>
              <w:textAlignment w:val="center"/>
              <w:rPr>
                <w:rFonts w:ascii="Arial" w:hAnsi="Arial" w:cs="Arial"/>
                <w:color w:val="000000"/>
                <w:sz w:val="16"/>
                <w:szCs w:val="16"/>
              </w:rPr>
            </w:pPr>
            <w:r>
              <w:rPr>
                <w:rFonts w:ascii="Arial" w:hAnsi="Arial" w:eastAsia="SimSun" w:cs="Arial"/>
                <w:color w:val="000000"/>
                <w:sz w:val="16"/>
                <w:szCs w:val="16"/>
                <w:lang w:bidi="ar"/>
              </w:rPr>
              <w:t>R$1.080,00</w:t>
            </w:r>
          </w:p>
        </w:tc>
      </w:tr>
      <w:tr w14:paraId="2ADE428A">
        <w:tblPrEx>
          <w:tblCellMar>
            <w:top w:w="0" w:type="dxa"/>
            <w:left w:w="108" w:type="dxa"/>
            <w:bottom w:w="0" w:type="dxa"/>
            <w:right w:w="108" w:type="dxa"/>
          </w:tblCellMar>
        </w:tblPrEx>
        <w:trPr>
          <w:trHeight w:val="6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74E68C39">
            <w:pPr>
              <w:jc w:val="center"/>
              <w:textAlignment w:val="center"/>
              <w:rPr>
                <w:rFonts w:ascii="Arial" w:hAnsi="Arial" w:cs="Arial"/>
                <w:color w:val="000000"/>
                <w:sz w:val="16"/>
                <w:szCs w:val="16"/>
              </w:rPr>
            </w:pPr>
            <w:r>
              <w:rPr>
                <w:rFonts w:ascii="Arial" w:hAnsi="Arial" w:eastAsia="SimSun" w:cs="Arial"/>
                <w:color w:val="000000"/>
                <w:sz w:val="16"/>
                <w:szCs w:val="16"/>
                <w:lang w:bidi="ar"/>
              </w:rPr>
              <w:t>34</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4B9E693B">
            <w:pPr>
              <w:jc w:val="center"/>
              <w:textAlignment w:val="center"/>
              <w:rPr>
                <w:rFonts w:ascii="Arial" w:hAnsi="Arial" w:cs="Arial"/>
                <w:color w:val="000000"/>
                <w:sz w:val="16"/>
                <w:szCs w:val="16"/>
              </w:rPr>
            </w:pPr>
            <w:r>
              <w:rPr>
                <w:rFonts w:ascii="Arial" w:hAnsi="Arial" w:eastAsia="SimSun" w:cs="Arial"/>
                <w:color w:val="000000"/>
                <w:sz w:val="16"/>
                <w:szCs w:val="16"/>
                <w:lang w:bidi="ar"/>
              </w:rPr>
              <w:t>405123</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1737E676">
            <w:pPr>
              <w:jc w:val="center"/>
              <w:textAlignment w:val="center"/>
              <w:rPr>
                <w:rFonts w:ascii="Arial" w:hAnsi="Arial" w:cs="Arial"/>
                <w:color w:val="000000"/>
                <w:sz w:val="16"/>
                <w:szCs w:val="16"/>
              </w:rPr>
            </w:pPr>
            <w:r>
              <w:rPr>
                <w:rFonts w:ascii="Arial" w:hAnsi="Arial" w:eastAsia="SimSun" w:cs="Arial"/>
                <w:color w:val="000000"/>
                <w:sz w:val="16"/>
                <w:szCs w:val="16"/>
                <w:lang w:bidi="ar"/>
              </w:rPr>
              <w:t>00054899</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5690F12B">
            <w:pPr>
              <w:jc w:val="both"/>
              <w:textAlignment w:val="center"/>
              <w:rPr>
                <w:rFonts w:ascii="Arial" w:hAnsi="Arial" w:cs="Arial"/>
                <w:color w:val="000000"/>
                <w:sz w:val="16"/>
                <w:szCs w:val="16"/>
              </w:rPr>
            </w:pPr>
            <w:r>
              <w:rPr>
                <w:rFonts w:ascii="Arial" w:hAnsi="Arial" w:eastAsia="SimSun" w:cs="Arial"/>
                <w:color w:val="000000"/>
                <w:sz w:val="16"/>
                <w:szCs w:val="16"/>
                <w:lang w:bidi="ar"/>
              </w:rPr>
              <w:t>SEMENTE DE HORTALICA - HORTELA  MENTA, EMBALAGEM COM 30 MG. (EXLUSIVO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1180D039">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1F961F8D">
            <w:pPr>
              <w:jc w:val="center"/>
              <w:textAlignment w:val="center"/>
              <w:rPr>
                <w:rFonts w:ascii="Arial" w:hAnsi="Arial" w:cs="Arial"/>
                <w:color w:val="000000"/>
                <w:sz w:val="16"/>
                <w:szCs w:val="16"/>
              </w:rPr>
            </w:pPr>
            <w:r>
              <w:rPr>
                <w:rFonts w:ascii="Arial" w:hAnsi="Arial" w:eastAsia="SimSun" w:cs="Arial"/>
                <w:color w:val="000000"/>
                <w:sz w:val="16"/>
                <w:szCs w:val="16"/>
                <w:lang w:bidi="ar"/>
              </w:rPr>
              <w:t>215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D452F99">
            <w:pPr>
              <w:jc w:val="center"/>
              <w:textAlignment w:val="center"/>
              <w:rPr>
                <w:rFonts w:ascii="Arial" w:hAnsi="Arial" w:cs="Arial"/>
                <w:color w:val="000000"/>
                <w:sz w:val="16"/>
                <w:szCs w:val="16"/>
              </w:rPr>
            </w:pPr>
            <w:r>
              <w:rPr>
                <w:rFonts w:ascii="Arial" w:hAnsi="Arial" w:eastAsia="SimSun" w:cs="Arial"/>
                <w:color w:val="000000"/>
                <w:sz w:val="16"/>
                <w:szCs w:val="16"/>
                <w:lang w:bidi="ar"/>
              </w:rPr>
              <w:t>R$8,50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423FF672">
            <w:pPr>
              <w:jc w:val="center"/>
              <w:textAlignment w:val="center"/>
              <w:rPr>
                <w:rFonts w:ascii="Arial" w:hAnsi="Arial" w:cs="Arial"/>
                <w:color w:val="000000"/>
                <w:sz w:val="16"/>
                <w:szCs w:val="16"/>
              </w:rPr>
            </w:pPr>
            <w:r>
              <w:rPr>
                <w:rFonts w:ascii="Arial" w:hAnsi="Arial" w:eastAsia="SimSun" w:cs="Arial"/>
                <w:color w:val="000000"/>
                <w:sz w:val="16"/>
                <w:szCs w:val="16"/>
                <w:lang w:bidi="ar"/>
              </w:rPr>
              <w:t>R$1.827,50</w:t>
            </w:r>
          </w:p>
        </w:tc>
      </w:tr>
      <w:tr w14:paraId="6023B5C5">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2BAB7AC8">
            <w:pPr>
              <w:jc w:val="center"/>
              <w:textAlignment w:val="center"/>
              <w:rPr>
                <w:rFonts w:ascii="Arial" w:hAnsi="Arial" w:cs="Arial"/>
                <w:color w:val="000000"/>
                <w:sz w:val="16"/>
                <w:szCs w:val="16"/>
              </w:rPr>
            </w:pPr>
            <w:r>
              <w:rPr>
                <w:rFonts w:ascii="Arial" w:hAnsi="Arial" w:eastAsia="SimSun" w:cs="Arial"/>
                <w:color w:val="000000"/>
                <w:sz w:val="16"/>
                <w:szCs w:val="16"/>
                <w:lang w:bidi="ar"/>
              </w:rPr>
              <w:t>35</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6C920B8B">
            <w:pPr>
              <w:jc w:val="center"/>
              <w:textAlignment w:val="center"/>
              <w:rPr>
                <w:rFonts w:ascii="Arial" w:hAnsi="Arial" w:cs="Arial"/>
                <w:color w:val="000000"/>
                <w:sz w:val="16"/>
                <w:szCs w:val="16"/>
              </w:rPr>
            </w:pPr>
            <w:r>
              <w:rPr>
                <w:rFonts w:ascii="Arial" w:hAnsi="Arial" w:eastAsia="SimSun" w:cs="Arial"/>
                <w:color w:val="000000"/>
                <w:sz w:val="16"/>
                <w:szCs w:val="16"/>
                <w:lang w:bidi="ar"/>
              </w:rPr>
              <w:t>402521</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9D1B8E0">
            <w:pPr>
              <w:jc w:val="center"/>
              <w:textAlignment w:val="center"/>
              <w:rPr>
                <w:rFonts w:ascii="Arial" w:hAnsi="Arial" w:cs="Arial"/>
                <w:color w:val="000000"/>
                <w:sz w:val="16"/>
                <w:szCs w:val="16"/>
              </w:rPr>
            </w:pPr>
            <w:r>
              <w:rPr>
                <w:rFonts w:ascii="Arial" w:hAnsi="Arial" w:eastAsia="SimSun" w:cs="Arial"/>
                <w:color w:val="000000"/>
                <w:sz w:val="16"/>
                <w:szCs w:val="16"/>
                <w:lang w:bidi="ar"/>
              </w:rPr>
              <w:t>00054898</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DAE3A13">
            <w:pPr>
              <w:jc w:val="both"/>
              <w:textAlignment w:val="center"/>
              <w:rPr>
                <w:rFonts w:ascii="Arial" w:hAnsi="Arial" w:cs="Arial"/>
                <w:color w:val="000000"/>
                <w:sz w:val="16"/>
                <w:szCs w:val="16"/>
              </w:rPr>
            </w:pPr>
            <w:r>
              <w:rPr>
                <w:rFonts w:ascii="Arial" w:hAnsi="Arial" w:eastAsia="SimSun" w:cs="Arial"/>
                <w:color w:val="000000"/>
                <w:sz w:val="16"/>
                <w:szCs w:val="16"/>
                <w:lang w:bidi="ar"/>
              </w:rPr>
              <w:t>SEMENTE DE HORTALICA - MANJERICAO FRANCES, EMBALAGEM COM 100 MG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FF6B66E">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170E4AF1">
            <w:pPr>
              <w:jc w:val="center"/>
              <w:textAlignment w:val="center"/>
              <w:rPr>
                <w:rFonts w:ascii="Arial" w:hAnsi="Arial" w:cs="Arial"/>
                <w:color w:val="000000"/>
                <w:sz w:val="16"/>
                <w:szCs w:val="16"/>
              </w:rPr>
            </w:pPr>
            <w:r>
              <w:rPr>
                <w:rFonts w:ascii="Arial" w:hAnsi="Arial" w:eastAsia="SimSun" w:cs="Arial"/>
                <w:color w:val="000000"/>
                <w:sz w:val="16"/>
                <w:szCs w:val="16"/>
                <w:lang w:bidi="ar"/>
              </w:rPr>
              <w:t>15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A5DAC96">
            <w:pPr>
              <w:jc w:val="center"/>
              <w:textAlignment w:val="center"/>
              <w:rPr>
                <w:rFonts w:ascii="Arial" w:hAnsi="Arial" w:cs="Arial"/>
                <w:color w:val="000000"/>
                <w:sz w:val="16"/>
                <w:szCs w:val="16"/>
              </w:rPr>
            </w:pPr>
            <w:r>
              <w:rPr>
                <w:rFonts w:ascii="Arial" w:hAnsi="Arial" w:eastAsia="SimSun" w:cs="Arial"/>
                <w:color w:val="000000"/>
                <w:sz w:val="16"/>
                <w:szCs w:val="16"/>
                <w:lang w:bidi="ar"/>
              </w:rPr>
              <w:t>R$6,00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16B2B057">
            <w:pPr>
              <w:jc w:val="center"/>
              <w:textAlignment w:val="center"/>
              <w:rPr>
                <w:rFonts w:ascii="Arial" w:hAnsi="Arial" w:cs="Arial"/>
                <w:color w:val="000000"/>
                <w:sz w:val="16"/>
                <w:szCs w:val="16"/>
              </w:rPr>
            </w:pPr>
            <w:r>
              <w:rPr>
                <w:rFonts w:ascii="Arial" w:hAnsi="Arial" w:eastAsia="SimSun" w:cs="Arial"/>
                <w:color w:val="000000"/>
                <w:sz w:val="16"/>
                <w:szCs w:val="16"/>
                <w:lang w:bidi="ar"/>
              </w:rPr>
              <w:t>R$90,00</w:t>
            </w:r>
          </w:p>
        </w:tc>
      </w:tr>
      <w:tr w14:paraId="334C8C2A">
        <w:tblPrEx>
          <w:tblCellMar>
            <w:top w:w="0" w:type="dxa"/>
            <w:left w:w="108" w:type="dxa"/>
            <w:bottom w:w="0" w:type="dxa"/>
            <w:right w:w="108" w:type="dxa"/>
          </w:tblCellMar>
        </w:tblPrEx>
        <w:trPr>
          <w:trHeight w:val="1193"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501414C">
            <w:pPr>
              <w:jc w:val="center"/>
              <w:textAlignment w:val="center"/>
              <w:rPr>
                <w:rFonts w:ascii="Arial" w:hAnsi="Arial" w:cs="Arial"/>
                <w:color w:val="000000"/>
                <w:sz w:val="16"/>
                <w:szCs w:val="16"/>
              </w:rPr>
            </w:pPr>
            <w:r>
              <w:rPr>
                <w:rFonts w:ascii="Arial" w:hAnsi="Arial" w:eastAsia="SimSun" w:cs="Arial"/>
                <w:color w:val="000000"/>
                <w:sz w:val="16"/>
                <w:szCs w:val="16"/>
                <w:lang w:bidi="ar"/>
              </w:rPr>
              <w:t>36</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C32EEAE">
            <w:pPr>
              <w:jc w:val="center"/>
              <w:textAlignment w:val="center"/>
              <w:rPr>
                <w:rFonts w:ascii="Arial" w:hAnsi="Arial" w:cs="Arial"/>
                <w:color w:val="000000"/>
                <w:sz w:val="16"/>
                <w:szCs w:val="16"/>
              </w:rPr>
            </w:pPr>
            <w:r>
              <w:rPr>
                <w:rFonts w:ascii="Arial" w:hAnsi="Arial" w:eastAsia="SimSun" w:cs="Arial"/>
                <w:color w:val="000000"/>
                <w:sz w:val="16"/>
                <w:szCs w:val="16"/>
                <w:lang w:bidi="ar"/>
              </w:rPr>
              <w:t>399693</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8FB5C88">
            <w:pPr>
              <w:jc w:val="center"/>
              <w:textAlignment w:val="center"/>
              <w:rPr>
                <w:rFonts w:ascii="Arial" w:hAnsi="Arial" w:cs="Arial"/>
                <w:color w:val="000000"/>
                <w:sz w:val="16"/>
                <w:szCs w:val="16"/>
              </w:rPr>
            </w:pPr>
            <w:r>
              <w:rPr>
                <w:rFonts w:ascii="Arial" w:hAnsi="Arial" w:eastAsia="SimSun" w:cs="Arial"/>
                <w:color w:val="000000"/>
                <w:sz w:val="16"/>
                <w:szCs w:val="16"/>
                <w:lang w:bidi="ar"/>
              </w:rPr>
              <w:t>55279-8</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1E19A6A6">
            <w:pPr>
              <w:jc w:val="both"/>
              <w:textAlignment w:val="center"/>
              <w:rPr>
                <w:rFonts w:ascii="Arial" w:hAnsi="Arial" w:cs="Arial"/>
                <w:color w:val="000000"/>
                <w:sz w:val="16"/>
                <w:szCs w:val="16"/>
              </w:rPr>
            </w:pPr>
            <w:r>
              <w:rPr>
                <w:rFonts w:ascii="Arial" w:hAnsi="Arial" w:eastAsia="SimSun" w:cs="Arial"/>
                <w:color w:val="000000"/>
                <w:sz w:val="16"/>
                <w:szCs w:val="16"/>
                <w:lang w:bidi="ar"/>
              </w:rPr>
              <w:t>SEMENTE DE HORTALICA - RABANETE, REDONDO VERMELHO PRECOCE, UTILIZADA PARA PLANTIO, EMBALAGEM DE 500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91AEE98">
            <w:pPr>
              <w:jc w:val="center"/>
              <w:textAlignment w:val="center"/>
              <w:rPr>
                <w:rFonts w:ascii="Arial" w:hAnsi="Arial" w:cs="Arial"/>
                <w:color w:val="000000"/>
                <w:sz w:val="16"/>
                <w:szCs w:val="16"/>
              </w:rPr>
            </w:pPr>
            <w:r>
              <w:rPr>
                <w:rFonts w:ascii="Arial" w:hAnsi="Arial" w:eastAsia="SimSun" w:cs="Arial"/>
                <w:color w:val="000000"/>
                <w:sz w:val="16"/>
                <w:szCs w:val="16"/>
                <w:lang w:bidi="ar"/>
              </w:rPr>
              <w:t>SACO 500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29E13636">
            <w:pPr>
              <w:jc w:val="center"/>
              <w:textAlignment w:val="center"/>
              <w:rPr>
                <w:rFonts w:ascii="Arial" w:hAnsi="Arial" w:cs="Arial"/>
                <w:color w:val="000000"/>
                <w:sz w:val="16"/>
                <w:szCs w:val="16"/>
              </w:rPr>
            </w:pPr>
            <w:r>
              <w:rPr>
                <w:rFonts w:ascii="Arial" w:hAnsi="Arial" w:eastAsia="SimSun" w:cs="Arial"/>
                <w:color w:val="000000"/>
                <w:sz w:val="16"/>
                <w:szCs w:val="16"/>
                <w:lang w:bidi="ar"/>
              </w:rPr>
              <w:t>6</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FE9772E">
            <w:pPr>
              <w:jc w:val="center"/>
              <w:textAlignment w:val="center"/>
              <w:rPr>
                <w:rFonts w:ascii="Arial" w:hAnsi="Arial" w:cs="Arial"/>
                <w:color w:val="000000"/>
                <w:sz w:val="16"/>
                <w:szCs w:val="16"/>
              </w:rPr>
            </w:pPr>
            <w:r>
              <w:rPr>
                <w:rFonts w:ascii="Arial" w:hAnsi="Arial" w:eastAsia="SimSun" w:cs="Arial"/>
                <w:color w:val="000000"/>
                <w:sz w:val="16"/>
                <w:szCs w:val="16"/>
                <w:lang w:bidi="ar"/>
              </w:rPr>
              <w:t>R$144,00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7A8DF713">
            <w:pPr>
              <w:jc w:val="center"/>
              <w:textAlignment w:val="center"/>
              <w:rPr>
                <w:rFonts w:ascii="Arial" w:hAnsi="Arial" w:cs="Arial"/>
                <w:color w:val="000000"/>
                <w:sz w:val="16"/>
                <w:szCs w:val="16"/>
              </w:rPr>
            </w:pPr>
            <w:r>
              <w:rPr>
                <w:rFonts w:ascii="Arial" w:hAnsi="Arial" w:eastAsia="SimSun" w:cs="Arial"/>
                <w:color w:val="000000"/>
                <w:sz w:val="16"/>
                <w:szCs w:val="16"/>
                <w:lang w:bidi="ar"/>
              </w:rPr>
              <w:t>R$864,00</w:t>
            </w:r>
          </w:p>
        </w:tc>
      </w:tr>
      <w:tr w14:paraId="3D485C7A">
        <w:tblPrEx>
          <w:tblCellMar>
            <w:top w:w="0" w:type="dxa"/>
            <w:left w:w="108" w:type="dxa"/>
            <w:bottom w:w="0" w:type="dxa"/>
            <w:right w:w="108" w:type="dxa"/>
          </w:tblCellMar>
        </w:tblPrEx>
        <w:trPr>
          <w:trHeight w:val="11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AA9EF44">
            <w:pPr>
              <w:jc w:val="center"/>
              <w:textAlignment w:val="center"/>
              <w:rPr>
                <w:rFonts w:ascii="Arial" w:hAnsi="Arial" w:cs="Arial"/>
                <w:color w:val="000000"/>
                <w:sz w:val="16"/>
                <w:szCs w:val="16"/>
              </w:rPr>
            </w:pPr>
            <w:r>
              <w:rPr>
                <w:rFonts w:ascii="Arial" w:hAnsi="Arial" w:eastAsia="SimSun" w:cs="Arial"/>
                <w:color w:val="000000"/>
                <w:sz w:val="16"/>
                <w:szCs w:val="16"/>
                <w:lang w:bidi="ar"/>
              </w:rPr>
              <w:t>37</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044CCC8A">
            <w:pPr>
              <w:jc w:val="center"/>
              <w:textAlignment w:val="center"/>
              <w:rPr>
                <w:rFonts w:ascii="Arial" w:hAnsi="Arial" w:cs="Arial"/>
                <w:color w:val="000000"/>
                <w:sz w:val="16"/>
                <w:szCs w:val="16"/>
              </w:rPr>
            </w:pPr>
            <w:r>
              <w:rPr>
                <w:rFonts w:ascii="Arial" w:hAnsi="Arial" w:eastAsia="SimSun" w:cs="Arial"/>
                <w:color w:val="000000"/>
                <w:sz w:val="16"/>
                <w:szCs w:val="16"/>
                <w:lang w:bidi="ar"/>
              </w:rPr>
              <w:t>399691</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114F6C87">
            <w:pPr>
              <w:jc w:val="center"/>
              <w:textAlignment w:val="center"/>
              <w:rPr>
                <w:rFonts w:ascii="Arial" w:hAnsi="Arial" w:cs="Arial"/>
                <w:color w:val="000000"/>
                <w:sz w:val="16"/>
                <w:szCs w:val="16"/>
              </w:rPr>
            </w:pPr>
            <w:r>
              <w:rPr>
                <w:rFonts w:ascii="Arial" w:hAnsi="Arial" w:eastAsia="SimSun" w:cs="Arial"/>
                <w:color w:val="000000"/>
                <w:sz w:val="16"/>
                <w:szCs w:val="16"/>
                <w:lang w:bidi="ar"/>
              </w:rPr>
              <w:t>223707-5</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2F0338D5">
            <w:pPr>
              <w:jc w:val="both"/>
              <w:textAlignment w:val="center"/>
              <w:rPr>
                <w:rFonts w:ascii="Arial" w:hAnsi="Arial" w:cs="Arial"/>
                <w:color w:val="000000"/>
                <w:sz w:val="16"/>
                <w:szCs w:val="16"/>
              </w:rPr>
            </w:pPr>
            <w:r>
              <w:rPr>
                <w:rFonts w:ascii="Arial" w:hAnsi="Arial" w:eastAsia="SimSun" w:cs="Arial"/>
                <w:color w:val="000000"/>
                <w:sz w:val="16"/>
                <w:szCs w:val="16"/>
                <w:lang w:bidi="ar"/>
              </w:rPr>
              <w:t>SEMENTE DE HORTALICA - RUCULA, UTILIZADA PARA PLANTIO DE MUDAS, EMBALAGEM DE 500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9A8094A">
            <w:pPr>
              <w:jc w:val="center"/>
              <w:textAlignment w:val="center"/>
              <w:rPr>
                <w:rFonts w:ascii="Arial" w:hAnsi="Arial" w:cs="Arial"/>
                <w:color w:val="000000"/>
                <w:sz w:val="16"/>
                <w:szCs w:val="16"/>
              </w:rPr>
            </w:pPr>
            <w:r>
              <w:rPr>
                <w:rFonts w:ascii="Arial" w:hAnsi="Arial" w:eastAsia="SimSun" w:cs="Arial"/>
                <w:color w:val="000000"/>
                <w:sz w:val="16"/>
                <w:szCs w:val="16"/>
                <w:lang w:bidi="ar"/>
              </w:rPr>
              <w:t>SACO 500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7803CEEC">
            <w:pPr>
              <w:jc w:val="center"/>
              <w:textAlignment w:val="center"/>
              <w:rPr>
                <w:rFonts w:ascii="Arial" w:hAnsi="Arial" w:cs="Arial"/>
                <w:color w:val="000000"/>
                <w:sz w:val="16"/>
                <w:szCs w:val="16"/>
              </w:rPr>
            </w:pPr>
            <w:r>
              <w:rPr>
                <w:rFonts w:ascii="Arial" w:hAnsi="Arial" w:eastAsia="SimSun" w:cs="Arial"/>
                <w:color w:val="000000"/>
                <w:sz w:val="16"/>
                <w:szCs w:val="16"/>
                <w:lang w:bidi="ar"/>
              </w:rPr>
              <w:t>6</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452637C2">
            <w:pPr>
              <w:jc w:val="center"/>
              <w:textAlignment w:val="center"/>
              <w:rPr>
                <w:rFonts w:ascii="Arial" w:hAnsi="Arial" w:cs="Arial"/>
                <w:color w:val="000000"/>
                <w:sz w:val="16"/>
                <w:szCs w:val="16"/>
              </w:rPr>
            </w:pPr>
            <w:r>
              <w:rPr>
                <w:rFonts w:ascii="Arial" w:hAnsi="Arial" w:eastAsia="SimSun" w:cs="Arial"/>
                <w:color w:val="000000"/>
                <w:sz w:val="16"/>
                <w:szCs w:val="16"/>
                <w:lang w:bidi="ar"/>
              </w:rPr>
              <w:t>R$144,19</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635E969">
            <w:pPr>
              <w:jc w:val="center"/>
              <w:textAlignment w:val="center"/>
              <w:rPr>
                <w:rFonts w:ascii="Arial" w:hAnsi="Arial" w:cs="Arial"/>
                <w:color w:val="000000"/>
                <w:sz w:val="16"/>
                <w:szCs w:val="16"/>
              </w:rPr>
            </w:pPr>
            <w:r>
              <w:rPr>
                <w:rFonts w:ascii="Arial" w:hAnsi="Arial" w:eastAsia="SimSun" w:cs="Arial"/>
                <w:color w:val="000000"/>
                <w:sz w:val="16"/>
                <w:szCs w:val="16"/>
                <w:lang w:bidi="ar"/>
              </w:rPr>
              <w:t>R$865,14</w:t>
            </w:r>
          </w:p>
        </w:tc>
      </w:tr>
      <w:tr w14:paraId="2B891A05">
        <w:tblPrEx>
          <w:tblCellMar>
            <w:top w:w="0" w:type="dxa"/>
            <w:left w:w="108" w:type="dxa"/>
            <w:bottom w:w="0" w:type="dxa"/>
            <w:right w:w="108" w:type="dxa"/>
          </w:tblCellMar>
        </w:tblPrEx>
        <w:trPr>
          <w:trHeight w:val="11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C108D6A">
            <w:pPr>
              <w:jc w:val="center"/>
              <w:textAlignment w:val="center"/>
              <w:rPr>
                <w:rFonts w:ascii="Arial" w:hAnsi="Arial" w:cs="Arial"/>
                <w:color w:val="000000"/>
                <w:sz w:val="16"/>
                <w:szCs w:val="16"/>
              </w:rPr>
            </w:pPr>
            <w:r>
              <w:rPr>
                <w:rFonts w:ascii="Arial" w:hAnsi="Arial" w:eastAsia="SimSun" w:cs="Arial"/>
                <w:color w:val="000000"/>
                <w:sz w:val="16"/>
                <w:szCs w:val="16"/>
                <w:lang w:bidi="ar"/>
              </w:rPr>
              <w:t>38</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420DCDDC">
            <w:pPr>
              <w:jc w:val="center"/>
              <w:textAlignment w:val="center"/>
              <w:rPr>
                <w:rFonts w:ascii="Arial" w:hAnsi="Arial" w:cs="Arial"/>
                <w:color w:val="000000"/>
                <w:sz w:val="16"/>
                <w:szCs w:val="16"/>
              </w:rPr>
            </w:pPr>
            <w:r>
              <w:rPr>
                <w:rFonts w:ascii="Arial" w:hAnsi="Arial" w:eastAsia="SimSun" w:cs="Arial"/>
                <w:color w:val="000000"/>
                <w:sz w:val="16"/>
                <w:szCs w:val="16"/>
                <w:lang w:bidi="ar"/>
              </w:rPr>
              <w:t>399692</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269F4D29">
            <w:pPr>
              <w:jc w:val="center"/>
              <w:textAlignment w:val="center"/>
              <w:rPr>
                <w:rFonts w:ascii="Arial" w:hAnsi="Arial" w:cs="Arial"/>
                <w:color w:val="000000"/>
                <w:sz w:val="16"/>
                <w:szCs w:val="16"/>
              </w:rPr>
            </w:pPr>
            <w:r>
              <w:rPr>
                <w:rFonts w:ascii="Arial" w:hAnsi="Arial" w:eastAsia="SimSun" w:cs="Arial"/>
                <w:color w:val="000000"/>
                <w:sz w:val="16"/>
                <w:szCs w:val="16"/>
                <w:lang w:bidi="ar"/>
              </w:rPr>
              <w:t>55283-6</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85FE860">
            <w:pPr>
              <w:jc w:val="both"/>
              <w:textAlignment w:val="center"/>
              <w:rPr>
                <w:rFonts w:ascii="Arial" w:hAnsi="Arial" w:cs="Arial"/>
                <w:color w:val="000000"/>
                <w:sz w:val="16"/>
                <w:szCs w:val="16"/>
              </w:rPr>
            </w:pPr>
            <w:r>
              <w:rPr>
                <w:rFonts w:ascii="Arial" w:hAnsi="Arial" w:eastAsia="SimSun" w:cs="Arial"/>
                <w:color w:val="000000"/>
                <w:sz w:val="16"/>
                <w:szCs w:val="16"/>
                <w:lang w:bidi="ar"/>
              </w:rPr>
              <w:t>SEMENTE DE HORTALICA - SALSA, LISA PORTUGUESA, UTILIZADA PARA PLANTIO, EMBALAGEM DE 500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262737C">
            <w:pPr>
              <w:jc w:val="center"/>
              <w:textAlignment w:val="center"/>
              <w:rPr>
                <w:rFonts w:ascii="Arial" w:hAnsi="Arial" w:cs="Arial"/>
                <w:color w:val="000000"/>
                <w:sz w:val="16"/>
                <w:szCs w:val="16"/>
              </w:rPr>
            </w:pPr>
            <w:r>
              <w:rPr>
                <w:rFonts w:ascii="Arial" w:hAnsi="Arial" w:eastAsia="SimSun" w:cs="Arial"/>
                <w:color w:val="000000"/>
                <w:sz w:val="16"/>
                <w:szCs w:val="16"/>
                <w:lang w:bidi="ar"/>
              </w:rPr>
              <w:t>SACO 500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156FB8B5">
            <w:pPr>
              <w:jc w:val="center"/>
              <w:textAlignment w:val="center"/>
              <w:rPr>
                <w:rFonts w:ascii="Arial" w:hAnsi="Arial" w:cs="Arial"/>
                <w:color w:val="000000"/>
                <w:sz w:val="16"/>
                <w:szCs w:val="16"/>
              </w:rPr>
            </w:pPr>
            <w:r>
              <w:rPr>
                <w:rFonts w:ascii="Arial" w:hAnsi="Arial" w:eastAsia="SimSun" w:cs="Arial"/>
                <w:color w:val="000000"/>
                <w:sz w:val="16"/>
                <w:szCs w:val="16"/>
                <w:lang w:bidi="ar"/>
              </w:rPr>
              <w:t>6</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7A0DBC89">
            <w:pPr>
              <w:jc w:val="center"/>
              <w:textAlignment w:val="center"/>
              <w:rPr>
                <w:rFonts w:ascii="Arial" w:hAnsi="Arial" w:cs="Arial"/>
                <w:color w:val="000000"/>
                <w:sz w:val="16"/>
                <w:szCs w:val="16"/>
              </w:rPr>
            </w:pPr>
            <w:r>
              <w:rPr>
                <w:rFonts w:ascii="Arial" w:hAnsi="Arial" w:eastAsia="SimSun" w:cs="Arial"/>
                <w:color w:val="000000"/>
                <w:sz w:val="16"/>
                <w:szCs w:val="16"/>
                <w:lang w:bidi="ar"/>
              </w:rPr>
              <w:t>R$175,72</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7C06CA3A">
            <w:pPr>
              <w:jc w:val="center"/>
              <w:textAlignment w:val="center"/>
              <w:rPr>
                <w:rFonts w:ascii="Arial" w:hAnsi="Arial" w:cs="Arial"/>
                <w:color w:val="000000"/>
                <w:sz w:val="16"/>
                <w:szCs w:val="16"/>
              </w:rPr>
            </w:pPr>
            <w:r>
              <w:rPr>
                <w:rFonts w:ascii="Arial" w:hAnsi="Arial" w:eastAsia="SimSun" w:cs="Arial"/>
                <w:color w:val="000000"/>
                <w:sz w:val="16"/>
                <w:szCs w:val="16"/>
                <w:lang w:bidi="ar"/>
              </w:rPr>
              <w:t>R$1.054,32</w:t>
            </w:r>
          </w:p>
        </w:tc>
      </w:tr>
      <w:tr w14:paraId="3CA67B52">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45B7EA89">
            <w:pPr>
              <w:jc w:val="center"/>
              <w:textAlignment w:val="center"/>
              <w:rPr>
                <w:rFonts w:ascii="Arial" w:hAnsi="Arial" w:cs="Arial"/>
                <w:color w:val="000000"/>
                <w:sz w:val="16"/>
                <w:szCs w:val="16"/>
              </w:rPr>
            </w:pPr>
            <w:r>
              <w:rPr>
                <w:rFonts w:ascii="Arial" w:hAnsi="Arial" w:eastAsia="SimSun" w:cs="Arial"/>
                <w:color w:val="000000"/>
                <w:sz w:val="16"/>
                <w:szCs w:val="16"/>
                <w:lang w:bidi="ar"/>
              </w:rPr>
              <w:t>39</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3BAD76DE">
            <w:pPr>
              <w:jc w:val="center"/>
              <w:textAlignment w:val="center"/>
              <w:rPr>
                <w:rFonts w:ascii="Arial" w:hAnsi="Arial" w:cs="Arial"/>
                <w:color w:val="000000"/>
                <w:sz w:val="16"/>
                <w:szCs w:val="16"/>
              </w:rPr>
            </w:pPr>
            <w:r>
              <w:rPr>
                <w:rFonts w:ascii="Arial" w:hAnsi="Arial" w:eastAsia="SimSun" w:cs="Arial"/>
                <w:color w:val="000000"/>
                <w:sz w:val="16"/>
                <w:szCs w:val="16"/>
                <w:lang w:bidi="ar"/>
              </w:rPr>
              <w:t>402523</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08B5E81C">
            <w:pPr>
              <w:jc w:val="center"/>
              <w:textAlignment w:val="center"/>
              <w:rPr>
                <w:rFonts w:ascii="Arial" w:hAnsi="Arial" w:cs="Arial"/>
                <w:color w:val="000000"/>
                <w:sz w:val="16"/>
                <w:szCs w:val="16"/>
              </w:rPr>
            </w:pPr>
            <w:r>
              <w:rPr>
                <w:rFonts w:ascii="Arial" w:hAnsi="Arial" w:eastAsia="SimSun" w:cs="Arial"/>
                <w:color w:val="000000"/>
                <w:sz w:val="16"/>
                <w:szCs w:val="16"/>
                <w:lang w:bidi="ar"/>
              </w:rPr>
              <w:t>00067850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5963C42">
            <w:pPr>
              <w:jc w:val="both"/>
              <w:textAlignment w:val="center"/>
              <w:rPr>
                <w:rFonts w:ascii="Arial" w:hAnsi="Arial" w:cs="Arial"/>
                <w:color w:val="000000"/>
                <w:sz w:val="16"/>
                <w:szCs w:val="16"/>
              </w:rPr>
            </w:pPr>
            <w:r>
              <w:rPr>
                <w:rFonts w:ascii="Arial" w:hAnsi="Arial" w:eastAsia="SimSun" w:cs="Arial"/>
                <w:color w:val="000000"/>
                <w:sz w:val="16"/>
                <w:szCs w:val="16"/>
                <w:lang w:bidi="ar"/>
              </w:rPr>
              <w:t>SEMENTE DE HORTALICA - SEMENTE DE OREGANO, EMBALAGEM COM 100 MG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2F9291C2">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70B8E761">
            <w:pPr>
              <w:jc w:val="center"/>
              <w:textAlignment w:val="center"/>
              <w:rPr>
                <w:rFonts w:ascii="Arial" w:hAnsi="Arial" w:cs="Arial"/>
                <w:color w:val="000000"/>
                <w:sz w:val="16"/>
                <w:szCs w:val="16"/>
              </w:rPr>
            </w:pPr>
            <w:r>
              <w:rPr>
                <w:rFonts w:ascii="Arial" w:hAnsi="Arial" w:eastAsia="SimSun" w:cs="Arial"/>
                <w:color w:val="000000"/>
                <w:sz w:val="16"/>
                <w:szCs w:val="16"/>
                <w:lang w:bidi="ar"/>
              </w:rPr>
              <w:t>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00916A2E">
            <w:pPr>
              <w:jc w:val="center"/>
              <w:textAlignment w:val="center"/>
              <w:rPr>
                <w:rFonts w:ascii="Arial" w:hAnsi="Arial" w:cs="Arial"/>
                <w:color w:val="000000"/>
                <w:sz w:val="16"/>
                <w:szCs w:val="16"/>
              </w:rPr>
            </w:pPr>
            <w:r>
              <w:rPr>
                <w:rFonts w:ascii="Arial" w:hAnsi="Arial" w:eastAsia="SimSun" w:cs="Arial"/>
                <w:color w:val="000000"/>
                <w:sz w:val="16"/>
                <w:szCs w:val="16"/>
                <w:lang w:bidi="ar"/>
              </w:rPr>
              <w:t>R$6,00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5A31697">
            <w:pPr>
              <w:jc w:val="center"/>
              <w:textAlignment w:val="center"/>
              <w:rPr>
                <w:rFonts w:ascii="Arial" w:hAnsi="Arial" w:cs="Arial"/>
                <w:color w:val="000000"/>
                <w:sz w:val="16"/>
                <w:szCs w:val="16"/>
              </w:rPr>
            </w:pPr>
            <w:r>
              <w:rPr>
                <w:rFonts w:ascii="Arial" w:hAnsi="Arial" w:eastAsia="SimSun" w:cs="Arial"/>
                <w:color w:val="000000"/>
                <w:sz w:val="16"/>
                <w:szCs w:val="16"/>
                <w:lang w:bidi="ar"/>
              </w:rPr>
              <w:t>R$30,00</w:t>
            </w:r>
          </w:p>
        </w:tc>
      </w:tr>
      <w:tr w14:paraId="738E21CB">
        <w:tblPrEx>
          <w:tblCellMar>
            <w:top w:w="0" w:type="dxa"/>
            <w:left w:w="108" w:type="dxa"/>
            <w:bottom w:w="0" w:type="dxa"/>
            <w:right w:w="108" w:type="dxa"/>
          </w:tblCellMar>
        </w:tblPrEx>
        <w:trPr>
          <w:trHeight w:val="1227"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9D5BD46">
            <w:pPr>
              <w:jc w:val="center"/>
              <w:textAlignment w:val="center"/>
              <w:rPr>
                <w:rFonts w:ascii="Arial" w:hAnsi="Arial" w:cs="Arial"/>
                <w:color w:val="000000"/>
                <w:sz w:val="16"/>
                <w:szCs w:val="16"/>
              </w:rPr>
            </w:pPr>
            <w:r>
              <w:rPr>
                <w:rFonts w:ascii="Arial" w:hAnsi="Arial" w:eastAsia="SimSun" w:cs="Arial"/>
                <w:color w:val="000000"/>
                <w:sz w:val="16"/>
                <w:szCs w:val="16"/>
                <w:lang w:bidi="ar"/>
              </w:rPr>
              <w:t>40</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7CB0104">
            <w:pPr>
              <w:jc w:val="center"/>
              <w:textAlignment w:val="center"/>
              <w:rPr>
                <w:rFonts w:ascii="Arial" w:hAnsi="Arial" w:cs="Arial"/>
                <w:color w:val="000000"/>
                <w:sz w:val="16"/>
                <w:szCs w:val="16"/>
              </w:rPr>
            </w:pPr>
            <w:r>
              <w:rPr>
                <w:rFonts w:ascii="Arial" w:hAnsi="Arial" w:eastAsia="SimSun" w:cs="Arial"/>
                <w:color w:val="000000"/>
                <w:sz w:val="16"/>
                <w:szCs w:val="16"/>
                <w:lang w:bidi="ar"/>
              </w:rPr>
              <w:t>402520</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41F2E772">
            <w:pPr>
              <w:jc w:val="center"/>
              <w:textAlignment w:val="center"/>
              <w:rPr>
                <w:rFonts w:ascii="Arial" w:hAnsi="Arial" w:cs="Arial"/>
                <w:color w:val="000000"/>
                <w:sz w:val="16"/>
                <w:szCs w:val="16"/>
              </w:rPr>
            </w:pPr>
            <w:r>
              <w:rPr>
                <w:rFonts w:ascii="Arial" w:hAnsi="Arial" w:eastAsia="SimSun" w:cs="Arial"/>
                <w:color w:val="000000"/>
                <w:sz w:val="16"/>
                <w:szCs w:val="16"/>
                <w:lang w:bidi="ar"/>
              </w:rPr>
              <w:t>00076647</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1EA5D6F5">
            <w:pPr>
              <w:jc w:val="both"/>
              <w:textAlignment w:val="center"/>
              <w:rPr>
                <w:rFonts w:ascii="Arial" w:hAnsi="Arial" w:cs="Arial"/>
                <w:color w:val="000000"/>
                <w:sz w:val="16"/>
                <w:szCs w:val="16"/>
              </w:rPr>
            </w:pPr>
            <w:r>
              <w:rPr>
                <w:rFonts w:ascii="Arial" w:hAnsi="Arial" w:eastAsia="SimSun" w:cs="Arial"/>
                <w:color w:val="000000"/>
                <w:sz w:val="16"/>
                <w:szCs w:val="16"/>
                <w:lang w:bidi="ar"/>
              </w:rPr>
              <w:t>SEMENTES DE HORTALICA - ALECRIM, UTILIZADA PARA PLANTIO, EMBALAGEM APROPRIADA PARA O PRODUTO, EMBALAGEM DE 50 MG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B3446F9">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60627DF2">
            <w:pPr>
              <w:jc w:val="center"/>
              <w:textAlignment w:val="center"/>
              <w:rPr>
                <w:rFonts w:ascii="Arial" w:hAnsi="Arial" w:cs="Arial"/>
                <w:color w:val="000000"/>
                <w:sz w:val="16"/>
                <w:szCs w:val="16"/>
              </w:rPr>
            </w:pPr>
            <w:r>
              <w:rPr>
                <w:rFonts w:ascii="Arial" w:hAnsi="Arial" w:eastAsia="SimSun" w:cs="Arial"/>
                <w:color w:val="000000"/>
                <w:sz w:val="16"/>
                <w:szCs w:val="16"/>
                <w:lang w:bidi="ar"/>
              </w:rPr>
              <w:t>15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D86A087">
            <w:pPr>
              <w:jc w:val="center"/>
              <w:textAlignment w:val="center"/>
              <w:rPr>
                <w:rFonts w:ascii="Arial" w:hAnsi="Arial" w:cs="Arial"/>
                <w:color w:val="000000"/>
                <w:sz w:val="16"/>
                <w:szCs w:val="16"/>
              </w:rPr>
            </w:pPr>
            <w:r>
              <w:rPr>
                <w:rFonts w:ascii="Arial" w:hAnsi="Arial" w:eastAsia="SimSun" w:cs="Arial"/>
                <w:color w:val="000000"/>
                <w:sz w:val="16"/>
                <w:szCs w:val="16"/>
                <w:lang w:bidi="ar"/>
              </w:rPr>
              <w:t>R$6,00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70C93F4B">
            <w:pPr>
              <w:jc w:val="center"/>
              <w:textAlignment w:val="center"/>
              <w:rPr>
                <w:rFonts w:ascii="Arial" w:hAnsi="Arial" w:cs="Arial"/>
                <w:color w:val="000000"/>
                <w:sz w:val="16"/>
                <w:szCs w:val="16"/>
              </w:rPr>
            </w:pPr>
            <w:r>
              <w:rPr>
                <w:rFonts w:ascii="Arial" w:hAnsi="Arial" w:eastAsia="SimSun" w:cs="Arial"/>
                <w:color w:val="000000"/>
                <w:sz w:val="16"/>
                <w:szCs w:val="16"/>
                <w:lang w:bidi="ar"/>
              </w:rPr>
              <w:t>R$90,00</w:t>
            </w:r>
          </w:p>
        </w:tc>
      </w:tr>
      <w:tr w14:paraId="6A3EFA4B">
        <w:tblPrEx>
          <w:tblCellMar>
            <w:top w:w="0" w:type="dxa"/>
            <w:left w:w="108" w:type="dxa"/>
            <w:bottom w:w="0" w:type="dxa"/>
            <w:right w:w="108" w:type="dxa"/>
          </w:tblCellMar>
        </w:tblPrEx>
        <w:trPr>
          <w:trHeight w:val="134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2EB36B33">
            <w:pPr>
              <w:jc w:val="center"/>
              <w:textAlignment w:val="center"/>
              <w:rPr>
                <w:rFonts w:ascii="Arial" w:hAnsi="Arial" w:cs="Arial"/>
                <w:color w:val="000000"/>
                <w:sz w:val="16"/>
                <w:szCs w:val="16"/>
              </w:rPr>
            </w:pPr>
            <w:r>
              <w:rPr>
                <w:rFonts w:ascii="Arial" w:hAnsi="Arial" w:eastAsia="SimSun" w:cs="Arial"/>
                <w:color w:val="000000"/>
                <w:sz w:val="16"/>
                <w:szCs w:val="16"/>
                <w:lang w:bidi="ar"/>
              </w:rPr>
              <w:t>41</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34244025">
            <w:pPr>
              <w:jc w:val="center"/>
              <w:textAlignment w:val="center"/>
              <w:rPr>
                <w:rFonts w:ascii="Arial" w:hAnsi="Arial" w:cs="Arial"/>
                <w:color w:val="000000"/>
                <w:sz w:val="16"/>
                <w:szCs w:val="16"/>
              </w:rPr>
            </w:pPr>
            <w:r>
              <w:rPr>
                <w:rFonts w:ascii="Arial" w:hAnsi="Arial" w:eastAsia="SimSun" w:cs="Arial"/>
                <w:color w:val="000000"/>
                <w:sz w:val="16"/>
                <w:szCs w:val="16"/>
                <w:lang w:bidi="ar"/>
              </w:rPr>
              <w:t>399687</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6DBDA341">
            <w:pPr>
              <w:jc w:val="center"/>
              <w:textAlignment w:val="center"/>
              <w:rPr>
                <w:rFonts w:ascii="Arial" w:hAnsi="Arial" w:cs="Arial"/>
                <w:color w:val="000000"/>
                <w:sz w:val="16"/>
                <w:szCs w:val="16"/>
              </w:rPr>
            </w:pPr>
            <w:r>
              <w:rPr>
                <w:rFonts w:ascii="Arial" w:hAnsi="Arial" w:eastAsia="SimSun" w:cs="Arial"/>
                <w:color w:val="000000"/>
                <w:sz w:val="16"/>
                <w:szCs w:val="16"/>
                <w:lang w:bidi="ar"/>
              </w:rPr>
              <w:t>337081-0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1F2CF052">
            <w:pPr>
              <w:jc w:val="both"/>
              <w:textAlignment w:val="center"/>
              <w:rPr>
                <w:rFonts w:ascii="Arial" w:hAnsi="Arial" w:cs="Arial"/>
                <w:color w:val="000000"/>
                <w:sz w:val="16"/>
                <w:szCs w:val="16"/>
              </w:rPr>
            </w:pPr>
            <w:r>
              <w:rPr>
                <w:rFonts w:ascii="Arial" w:hAnsi="Arial" w:eastAsia="SimSun" w:cs="Arial"/>
                <w:color w:val="000000"/>
                <w:sz w:val="16"/>
                <w:szCs w:val="16"/>
                <w:lang w:bidi="ar"/>
              </w:rPr>
              <w:t>SEMENTES DE HORTALICAS - ALFACE CRESPA,UTILIZADA PARA PLANTIO, EMBALAGEM APROPRIADA PARA O PRODUTO. EMBALAGEM DE 100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1A0C4F6F">
            <w:pPr>
              <w:jc w:val="center"/>
              <w:textAlignment w:val="center"/>
              <w:rPr>
                <w:rFonts w:ascii="Arial" w:hAnsi="Arial" w:cs="Arial"/>
                <w:color w:val="000000"/>
                <w:sz w:val="16"/>
                <w:szCs w:val="16"/>
              </w:rPr>
            </w:pPr>
            <w:r>
              <w:rPr>
                <w:rFonts w:ascii="Arial" w:hAnsi="Arial" w:eastAsia="SimSun" w:cs="Arial"/>
                <w:color w:val="000000"/>
                <w:sz w:val="16"/>
                <w:szCs w:val="16"/>
                <w:lang w:bidi="ar"/>
              </w:rPr>
              <w:t>PACOTE 100,000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4DF7E968">
            <w:pPr>
              <w:jc w:val="center"/>
              <w:textAlignment w:val="center"/>
              <w:rPr>
                <w:rFonts w:ascii="Arial" w:hAnsi="Arial" w:cs="Arial"/>
                <w:color w:val="000000"/>
                <w:sz w:val="16"/>
                <w:szCs w:val="16"/>
              </w:rPr>
            </w:pPr>
            <w:r>
              <w:rPr>
                <w:rFonts w:ascii="Arial" w:hAnsi="Arial" w:eastAsia="SimSun" w:cs="Arial"/>
                <w:color w:val="000000"/>
                <w:sz w:val="16"/>
                <w:szCs w:val="16"/>
                <w:lang w:bidi="ar"/>
              </w:rPr>
              <w:t>35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3AC21A64">
            <w:pPr>
              <w:jc w:val="center"/>
              <w:textAlignment w:val="center"/>
              <w:rPr>
                <w:rFonts w:ascii="Arial" w:hAnsi="Arial" w:cs="Arial"/>
                <w:color w:val="000000"/>
                <w:sz w:val="16"/>
                <w:szCs w:val="16"/>
              </w:rPr>
            </w:pPr>
            <w:r>
              <w:rPr>
                <w:rFonts w:ascii="Arial" w:hAnsi="Arial" w:eastAsia="SimSun" w:cs="Arial"/>
                <w:color w:val="000000"/>
                <w:sz w:val="16"/>
                <w:szCs w:val="16"/>
                <w:lang w:bidi="ar"/>
              </w:rPr>
              <w:t>R$92,81</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437B3F7A">
            <w:pPr>
              <w:jc w:val="center"/>
              <w:textAlignment w:val="center"/>
              <w:rPr>
                <w:rFonts w:ascii="Arial" w:hAnsi="Arial" w:cs="Arial"/>
                <w:color w:val="000000"/>
                <w:sz w:val="16"/>
                <w:szCs w:val="16"/>
              </w:rPr>
            </w:pPr>
            <w:r>
              <w:rPr>
                <w:rFonts w:ascii="Arial" w:hAnsi="Arial" w:eastAsia="SimSun" w:cs="Arial"/>
                <w:color w:val="000000"/>
                <w:sz w:val="16"/>
                <w:szCs w:val="16"/>
                <w:lang w:bidi="ar"/>
              </w:rPr>
              <w:t>R$3.248,35</w:t>
            </w:r>
          </w:p>
        </w:tc>
      </w:tr>
      <w:tr w14:paraId="311FECE6">
        <w:tblPrEx>
          <w:tblCellMar>
            <w:top w:w="0" w:type="dxa"/>
            <w:left w:w="108" w:type="dxa"/>
            <w:bottom w:w="0" w:type="dxa"/>
            <w:right w:w="108" w:type="dxa"/>
          </w:tblCellMar>
        </w:tblPrEx>
        <w:trPr>
          <w:trHeight w:val="15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D14FA52">
            <w:pPr>
              <w:jc w:val="center"/>
              <w:textAlignment w:val="center"/>
              <w:rPr>
                <w:rFonts w:ascii="Arial" w:hAnsi="Arial" w:cs="Arial"/>
                <w:color w:val="000000"/>
                <w:sz w:val="16"/>
                <w:szCs w:val="16"/>
              </w:rPr>
            </w:pPr>
            <w:r>
              <w:rPr>
                <w:rFonts w:ascii="Arial" w:hAnsi="Arial" w:eastAsia="SimSun" w:cs="Arial"/>
                <w:color w:val="000000"/>
                <w:sz w:val="16"/>
                <w:szCs w:val="16"/>
                <w:lang w:bidi="ar"/>
              </w:rPr>
              <w:t>42</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8D3E4EA">
            <w:pPr>
              <w:jc w:val="center"/>
              <w:textAlignment w:val="center"/>
              <w:rPr>
                <w:rFonts w:ascii="Arial" w:hAnsi="Arial" w:cs="Arial"/>
                <w:color w:val="000000"/>
                <w:sz w:val="16"/>
                <w:szCs w:val="16"/>
              </w:rPr>
            </w:pPr>
            <w:r>
              <w:rPr>
                <w:rFonts w:ascii="Arial" w:hAnsi="Arial" w:eastAsia="SimSun" w:cs="Arial"/>
                <w:color w:val="000000"/>
                <w:sz w:val="16"/>
                <w:szCs w:val="16"/>
                <w:lang w:bidi="ar"/>
              </w:rPr>
              <w:t>399694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7401EFFF">
            <w:pPr>
              <w:jc w:val="center"/>
              <w:textAlignment w:val="center"/>
              <w:rPr>
                <w:rFonts w:ascii="Arial" w:hAnsi="Arial" w:cs="Arial"/>
                <w:color w:val="000000"/>
                <w:sz w:val="16"/>
                <w:szCs w:val="16"/>
              </w:rPr>
            </w:pPr>
            <w:r>
              <w:rPr>
                <w:rFonts w:ascii="Arial" w:hAnsi="Arial" w:eastAsia="SimSun" w:cs="Arial"/>
                <w:color w:val="000000"/>
                <w:sz w:val="16"/>
                <w:szCs w:val="16"/>
                <w:lang w:bidi="ar"/>
              </w:rPr>
              <w:t>413501-6</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096107BF">
            <w:pPr>
              <w:jc w:val="both"/>
              <w:textAlignment w:val="center"/>
              <w:rPr>
                <w:rFonts w:ascii="Arial" w:hAnsi="Arial" w:cs="Arial"/>
                <w:color w:val="000000"/>
                <w:sz w:val="16"/>
                <w:szCs w:val="16"/>
              </w:rPr>
            </w:pPr>
            <w:r>
              <w:rPr>
                <w:rFonts w:ascii="Arial" w:hAnsi="Arial" w:eastAsia="SimSun" w:cs="Arial"/>
                <w:color w:val="000000"/>
                <w:sz w:val="16"/>
                <w:szCs w:val="16"/>
                <w:lang w:bidi="ar"/>
              </w:rPr>
              <w:t>SEMENTES DE HORTALICAS - ALFACE ,TIPO AMERICANA,UTILIZADA PARA PLANTIO,EMBALAGEM APROPRIADA PARA O PRODUTO. EMBALAGEM DE 100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6A72D279">
            <w:pPr>
              <w:jc w:val="center"/>
              <w:textAlignment w:val="center"/>
              <w:rPr>
                <w:rFonts w:ascii="Arial" w:hAnsi="Arial" w:cs="Arial"/>
                <w:color w:val="000000"/>
                <w:sz w:val="16"/>
                <w:szCs w:val="16"/>
              </w:rPr>
            </w:pPr>
            <w:r>
              <w:rPr>
                <w:rFonts w:ascii="Arial" w:hAnsi="Arial" w:eastAsia="SimSun" w:cs="Arial"/>
                <w:color w:val="000000"/>
                <w:sz w:val="16"/>
                <w:szCs w:val="16"/>
                <w:lang w:bidi="ar"/>
              </w:rPr>
              <w:t>PACOTE 100,000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16E50904">
            <w:pPr>
              <w:jc w:val="center"/>
              <w:textAlignment w:val="center"/>
              <w:rPr>
                <w:rFonts w:ascii="Arial" w:hAnsi="Arial" w:cs="Arial"/>
                <w:color w:val="000000"/>
                <w:sz w:val="16"/>
                <w:szCs w:val="16"/>
              </w:rPr>
            </w:pPr>
            <w:r>
              <w:rPr>
                <w:rFonts w:ascii="Arial" w:hAnsi="Arial" w:eastAsia="SimSun" w:cs="Arial"/>
                <w:color w:val="000000"/>
                <w:sz w:val="16"/>
                <w:szCs w:val="16"/>
                <w:lang w:bidi="ar"/>
              </w:rPr>
              <w:t>35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6B979A18">
            <w:pPr>
              <w:jc w:val="center"/>
              <w:textAlignment w:val="center"/>
              <w:rPr>
                <w:rFonts w:ascii="Arial" w:hAnsi="Arial" w:cs="Arial"/>
                <w:color w:val="000000"/>
                <w:sz w:val="16"/>
                <w:szCs w:val="16"/>
              </w:rPr>
            </w:pPr>
            <w:r>
              <w:rPr>
                <w:rFonts w:ascii="Arial" w:hAnsi="Arial" w:eastAsia="SimSun" w:cs="Arial"/>
                <w:color w:val="000000"/>
                <w:sz w:val="16"/>
                <w:szCs w:val="16"/>
                <w:lang w:bidi="ar"/>
              </w:rPr>
              <w:t>R$103,14</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31FF7B0A">
            <w:pPr>
              <w:jc w:val="center"/>
              <w:textAlignment w:val="center"/>
              <w:rPr>
                <w:rFonts w:ascii="Arial" w:hAnsi="Arial" w:cs="Arial"/>
                <w:color w:val="000000"/>
                <w:sz w:val="16"/>
                <w:szCs w:val="16"/>
              </w:rPr>
            </w:pPr>
            <w:r>
              <w:rPr>
                <w:rFonts w:ascii="Arial" w:hAnsi="Arial" w:eastAsia="SimSun" w:cs="Arial"/>
                <w:color w:val="000000"/>
                <w:sz w:val="16"/>
                <w:szCs w:val="16"/>
                <w:lang w:bidi="ar"/>
              </w:rPr>
              <w:t>R$3.609,90</w:t>
            </w:r>
          </w:p>
        </w:tc>
      </w:tr>
      <w:tr w14:paraId="17DC8D27">
        <w:tblPrEx>
          <w:tblCellMar>
            <w:top w:w="0" w:type="dxa"/>
            <w:left w:w="108" w:type="dxa"/>
            <w:bottom w:w="0" w:type="dxa"/>
            <w:right w:w="108" w:type="dxa"/>
          </w:tblCellMar>
        </w:tblPrEx>
        <w:trPr>
          <w:trHeight w:val="134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30D00B39">
            <w:pPr>
              <w:jc w:val="center"/>
              <w:textAlignment w:val="center"/>
              <w:rPr>
                <w:rFonts w:ascii="Arial" w:hAnsi="Arial" w:cs="Arial"/>
                <w:color w:val="000000"/>
                <w:sz w:val="16"/>
                <w:szCs w:val="16"/>
              </w:rPr>
            </w:pPr>
            <w:r>
              <w:rPr>
                <w:rFonts w:ascii="Arial" w:hAnsi="Arial" w:eastAsia="SimSun" w:cs="Arial"/>
                <w:color w:val="000000"/>
                <w:sz w:val="16"/>
                <w:szCs w:val="16"/>
                <w:lang w:bidi="ar"/>
              </w:rPr>
              <w:t>43</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384B511D">
            <w:pPr>
              <w:jc w:val="center"/>
              <w:textAlignment w:val="center"/>
              <w:rPr>
                <w:rFonts w:ascii="Arial" w:hAnsi="Arial" w:cs="Arial"/>
                <w:color w:val="000000"/>
                <w:sz w:val="16"/>
                <w:szCs w:val="16"/>
              </w:rPr>
            </w:pPr>
            <w:r>
              <w:rPr>
                <w:rFonts w:ascii="Arial" w:hAnsi="Arial" w:eastAsia="SimSun" w:cs="Arial"/>
                <w:color w:val="000000"/>
                <w:sz w:val="16"/>
                <w:szCs w:val="16"/>
                <w:lang w:bidi="ar"/>
              </w:rPr>
              <w:t>399689</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C73A359">
            <w:pPr>
              <w:jc w:val="center"/>
              <w:textAlignment w:val="center"/>
              <w:rPr>
                <w:rFonts w:ascii="Arial" w:hAnsi="Arial" w:cs="Arial"/>
                <w:color w:val="000000"/>
                <w:sz w:val="16"/>
                <w:szCs w:val="16"/>
              </w:rPr>
            </w:pPr>
            <w:r>
              <w:rPr>
                <w:rFonts w:ascii="Arial" w:hAnsi="Arial" w:eastAsia="SimSun" w:cs="Arial"/>
                <w:color w:val="000000"/>
                <w:sz w:val="16"/>
                <w:szCs w:val="16"/>
                <w:lang w:bidi="ar"/>
              </w:rPr>
              <w:t>297871-7</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B4E50B1">
            <w:pPr>
              <w:jc w:val="both"/>
              <w:textAlignment w:val="center"/>
              <w:rPr>
                <w:rFonts w:ascii="Arial" w:hAnsi="Arial" w:cs="Arial"/>
                <w:color w:val="000000"/>
                <w:sz w:val="16"/>
                <w:szCs w:val="16"/>
              </w:rPr>
            </w:pPr>
            <w:r>
              <w:rPr>
                <w:rFonts w:ascii="Arial" w:hAnsi="Arial" w:eastAsia="SimSun" w:cs="Arial"/>
                <w:color w:val="000000"/>
                <w:sz w:val="16"/>
                <w:szCs w:val="16"/>
                <w:lang w:bidi="ar"/>
              </w:rPr>
              <w:t>SEMENTES DE HORTALICAS - BETERRABA,UTILIZADA PARA PLANTIO,EMBALAGEM APROPRIADA PARA O PRODUTO. EMBALAGEM COM 100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467A7B74">
            <w:pPr>
              <w:jc w:val="center"/>
              <w:textAlignment w:val="center"/>
              <w:rPr>
                <w:rFonts w:ascii="Arial" w:hAnsi="Arial" w:cs="Arial"/>
                <w:color w:val="000000"/>
                <w:sz w:val="16"/>
                <w:szCs w:val="16"/>
              </w:rPr>
            </w:pPr>
            <w:r>
              <w:rPr>
                <w:rFonts w:ascii="Arial" w:hAnsi="Arial" w:eastAsia="SimSun" w:cs="Arial"/>
                <w:color w:val="000000"/>
                <w:sz w:val="16"/>
                <w:szCs w:val="16"/>
                <w:lang w:bidi="ar"/>
              </w:rPr>
              <w:t>PACOTE 100,000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7B25A2A0">
            <w:pPr>
              <w:jc w:val="center"/>
              <w:textAlignment w:val="center"/>
              <w:rPr>
                <w:rFonts w:ascii="Arial" w:hAnsi="Arial" w:cs="Arial"/>
                <w:color w:val="000000"/>
                <w:sz w:val="16"/>
                <w:szCs w:val="16"/>
              </w:rPr>
            </w:pPr>
            <w:r>
              <w:rPr>
                <w:rFonts w:ascii="Arial" w:hAnsi="Arial" w:eastAsia="SimSun" w:cs="Arial"/>
                <w:color w:val="000000"/>
                <w:sz w:val="16"/>
                <w:szCs w:val="16"/>
                <w:lang w:bidi="ar"/>
              </w:rPr>
              <w:t>35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6DDCDAEB">
            <w:pPr>
              <w:jc w:val="center"/>
              <w:textAlignment w:val="center"/>
              <w:rPr>
                <w:rFonts w:ascii="Arial" w:hAnsi="Arial" w:cs="Arial"/>
                <w:color w:val="000000"/>
                <w:sz w:val="16"/>
                <w:szCs w:val="16"/>
              </w:rPr>
            </w:pPr>
            <w:r>
              <w:rPr>
                <w:rFonts w:ascii="Arial" w:hAnsi="Arial" w:eastAsia="SimSun" w:cs="Arial"/>
                <w:color w:val="000000"/>
                <w:sz w:val="16"/>
                <w:szCs w:val="16"/>
                <w:lang w:bidi="ar"/>
              </w:rPr>
              <w:t>R$47,95</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4CC760E2">
            <w:pPr>
              <w:jc w:val="center"/>
              <w:textAlignment w:val="center"/>
              <w:rPr>
                <w:rFonts w:ascii="Arial" w:hAnsi="Arial" w:cs="Arial"/>
                <w:color w:val="000000"/>
                <w:sz w:val="16"/>
                <w:szCs w:val="16"/>
              </w:rPr>
            </w:pPr>
            <w:r>
              <w:rPr>
                <w:rFonts w:ascii="Arial" w:hAnsi="Arial" w:eastAsia="SimSun" w:cs="Arial"/>
                <w:color w:val="000000"/>
                <w:sz w:val="16"/>
                <w:szCs w:val="16"/>
                <w:lang w:bidi="ar"/>
              </w:rPr>
              <w:t>R$1.678,25</w:t>
            </w:r>
          </w:p>
        </w:tc>
      </w:tr>
      <w:tr w14:paraId="10847E60">
        <w:tblPrEx>
          <w:tblCellMar>
            <w:top w:w="0" w:type="dxa"/>
            <w:left w:w="108" w:type="dxa"/>
            <w:bottom w:w="0" w:type="dxa"/>
            <w:right w:w="108" w:type="dxa"/>
          </w:tblCellMar>
        </w:tblPrEx>
        <w:trPr>
          <w:trHeight w:val="134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31FDCD9">
            <w:pPr>
              <w:jc w:val="center"/>
              <w:textAlignment w:val="center"/>
              <w:rPr>
                <w:rFonts w:ascii="Arial" w:hAnsi="Arial" w:cs="Arial"/>
                <w:color w:val="000000"/>
                <w:sz w:val="16"/>
                <w:szCs w:val="16"/>
              </w:rPr>
            </w:pPr>
            <w:r>
              <w:rPr>
                <w:rFonts w:ascii="Arial" w:hAnsi="Arial" w:eastAsia="SimSun" w:cs="Arial"/>
                <w:color w:val="000000"/>
                <w:sz w:val="16"/>
                <w:szCs w:val="16"/>
                <w:lang w:bidi="ar"/>
              </w:rPr>
              <w:t>44</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786835D6">
            <w:pPr>
              <w:jc w:val="center"/>
              <w:textAlignment w:val="center"/>
              <w:rPr>
                <w:rFonts w:ascii="Arial" w:hAnsi="Arial" w:cs="Arial"/>
                <w:color w:val="000000"/>
                <w:sz w:val="16"/>
                <w:szCs w:val="16"/>
              </w:rPr>
            </w:pPr>
            <w:r>
              <w:rPr>
                <w:rFonts w:ascii="Arial" w:hAnsi="Arial" w:eastAsia="SimSun" w:cs="Arial"/>
                <w:color w:val="000000"/>
                <w:sz w:val="16"/>
                <w:szCs w:val="16"/>
                <w:lang w:bidi="ar"/>
              </w:rPr>
              <w:t>399688</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0E65E1C">
            <w:pPr>
              <w:jc w:val="center"/>
              <w:textAlignment w:val="center"/>
              <w:rPr>
                <w:rFonts w:ascii="Arial" w:hAnsi="Arial" w:cs="Arial"/>
                <w:color w:val="000000"/>
                <w:sz w:val="16"/>
                <w:szCs w:val="16"/>
              </w:rPr>
            </w:pPr>
            <w:r>
              <w:rPr>
                <w:rFonts w:ascii="Arial" w:hAnsi="Arial" w:eastAsia="SimSun" w:cs="Arial"/>
                <w:color w:val="000000"/>
                <w:sz w:val="16"/>
                <w:szCs w:val="16"/>
                <w:lang w:bidi="ar"/>
              </w:rPr>
              <w:t>297869-5</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0B54365">
            <w:pPr>
              <w:jc w:val="both"/>
              <w:textAlignment w:val="center"/>
              <w:rPr>
                <w:rFonts w:ascii="Arial" w:hAnsi="Arial" w:cs="Arial"/>
                <w:color w:val="000000"/>
                <w:sz w:val="16"/>
                <w:szCs w:val="16"/>
              </w:rPr>
            </w:pPr>
            <w:r>
              <w:rPr>
                <w:rFonts w:ascii="Arial" w:hAnsi="Arial" w:eastAsia="SimSun" w:cs="Arial"/>
                <w:color w:val="000000"/>
                <w:sz w:val="16"/>
                <w:szCs w:val="16"/>
                <w:lang w:bidi="ar"/>
              </w:rPr>
              <w:t>SEMENTES DE HORTALICAS - CENOURA,UTILIZADA PARA PLANTIO,EMBALAGEM APROPRIADA PARA O PRODUTO. EMBALAGEM COM 100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34E750C2">
            <w:pPr>
              <w:jc w:val="center"/>
              <w:textAlignment w:val="center"/>
              <w:rPr>
                <w:rFonts w:ascii="Arial" w:hAnsi="Arial" w:cs="Arial"/>
                <w:color w:val="000000"/>
                <w:sz w:val="16"/>
                <w:szCs w:val="16"/>
              </w:rPr>
            </w:pPr>
            <w:r>
              <w:rPr>
                <w:rFonts w:ascii="Arial" w:hAnsi="Arial" w:eastAsia="SimSun" w:cs="Arial"/>
                <w:color w:val="000000"/>
                <w:sz w:val="16"/>
                <w:szCs w:val="16"/>
                <w:lang w:bidi="ar"/>
              </w:rPr>
              <w:t>PACOTE 100,000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326B3CB4">
            <w:pPr>
              <w:jc w:val="center"/>
              <w:textAlignment w:val="center"/>
              <w:rPr>
                <w:rFonts w:ascii="Arial" w:hAnsi="Arial" w:cs="Arial"/>
                <w:color w:val="000000"/>
                <w:sz w:val="16"/>
                <w:szCs w:val="16"/>
              </w:rPr>
            </w:pPr>
            <w:r>
              <w:rPr>
                <w:rFonts w:ascii="Arial" w:hAnsi="Arial" w:eastAsia="SimSun" w:cs="Arial"/>
                <w:color w:val="000000"/>
                <w:sz w:val="16"/>
                <w:szCs w:val="16"/>
                <w:lang w:bidi="ar"/>
              </w:rPr>
              <w:t>35</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70485C1">
            <w:pPr>
              <w:jc w:val="center"/>
              <w:textAlignment w:val="center"/>
              <w:rPr>
                <w:rFonts w:ascii="Arial" w:hAnsi="Arial" w:cs="Arial"/>
                <w:color w:val="000000"/>
                <w:sz w:val="16"/>
                <w:szCs w:val="16"/>
              </w:rPr>
            </w:pPr>
            <w:r>
              <w:rPr>
                <w:rFonts w:ascii="Arial" w:hAnsi="Arial" w:eastAsia="SimSun" w:cs="Arial"/>
                <w:color w:val="000000"/>
                <w:sz w:val="16"/>
                <w:szCs w:val="16"/>
                <w:lang w:bidi="ar"/>
              </w:rPr>
              <w:t>R$53,90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38C1813">
            <w:pPr>
              <w:jc w:val="center"/>
              <w:textAlignment w:val="center"/>
              <w:rPr>
                <w:rFonts w:ascii="Arial" w:hAnsi="Arial" w:cs="Arial"/>
                <w:color w:val="000000"/>
                <w:sz w:val="16"/>
                <w:szCs w:val="16"/>
              </w:rPr>
            </w:pPr>
            <w:r>
              <w:rPr>
                <w:rFonts w:ascii="Arial" w:hAnsi="Arial" w:eastAsia="SimSun" w:cs="Arial"/>
                <w:color w:val="000000"/>
                <w:sz w:val="16"/>
                <w:szCs w:val="16"/>
                <w:lang w:bidi="ar"/>
              </w:rPr>
              <w:t>R$1.886,50</w:t>
            </w:r>
          </w:p>
        </w:tc>
      </w:tr>
      <w:tr w14:paraId="25A28461">
        <w:tblPrEx>
          <w:tblCellMar>
            <w:top w:w="0" w:type="dxa"/>
            <w:left w:w="108" w:type="dxa"/>
            <w:bottom w:w="0" w:type="dxa"/>
            <w:right w:w="108" w:type="dxa"/>
          </w:tblCellMar>
        </w:tblPrEx>
        <w:trPr>
          <w:trHeight w:val="134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45F0EAD0">
            <w:pPr>
              <w:jc w:val="center"/>
              <w:textAlignment w:val="center"/>
              <w:rPr>
                <w:rFonts w:ascii="Arial" w:hAnsi="Arial" w:cs="Arial"/>
                <w:color w:val="000000"/>
                <w:sz w:val="16"/>
                <w:szCs w:val="16"/>
              </w:rPr>
            </w:pPr>
            <w:r>
              <w:rPr>
                <w:rFonts w:ascii="Arial" w:hAnsi="Arial" w:eastAsia="SimSun" w:cs="Arial"/>
                <w:color w:val="000000"/>
                <w:sz w:val="16"/>
                <w:szCs w:val="16"/>
                <w:lang w:bidi="ar"/>
              </w:rPr>
              <w:t>45</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466D0168">
            <w:pPr>
              <w:jc w:val="center"/>
              <w:textAlignment w:val="center"/>
              <w:rPr>
                <w:rFonts w:ascii="Arial" w:hAnsi="Arial" w:cs="Arial"/>
                <w:color w:val="000000"/>
                <w:sz w:val="16"/>
                <w:szCs w:val="16"/>
              </w:rPr>
            </w:pPr>
            <w:r>
              <w:rPr>
                <w:rFonts w:ascii="Arial" w:hAnsi="Arial" w:eastAsia="SimSun" w:cs="Arial"/>
                <w:color w:val="000000"/>
                <w:sz w:val="16"/>
                <w:szCs w:val="16"/>
                <w:lang w:bidi="ar"/>
              </w:rPr>
              <w:t>399695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EDBD66F">
            <w:pPr>
              <w:jc w:val="center"/>
              <w:textAlignment w:val="center"/>
              <w:rPr>
                <w:rFonts w:ascii="Arial" w:hAnsi="Arial" w:cs="Arial"/>
                <w:color w:val="000000"/>
                <w:sz w:val="16"/>
                <w:szCs w:val="16"/>
              </w:rPr>
            </w:pPr>
            <w:r>
              <w:rPr>
                <w:rFonts w:ascii="Arial" w:hAnsi="Arial" w:eastAsia="SimSun" w:cs="Arial"/>
                <w:color w:val="000000"/>
                <w:sz w:val="16"/>
                <w:szCs w:val="16"/>
                <w:lang w:bidi="ar"/>
              </w:rPr>
              <w:t>262762-0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32BE507E">
            <w:pPr>
              <w:jc w:val="both"/>
              <w:textAlignment w:val="center"/>
              <w:rPr>
                <w:rFonts w:ascii="Arial" w:hAnsi="Arial" w:cs="Arial"/>
                <w:color w:val="000000"/>
                <w:sz w:val="16"/>
                <w:szCs w:val="16"/>
              </w:rPr>
            </w:pPr>
            <w:r>
              <w:rPr>
                <w:rFonts w:ascii="Arial" w:hAnsi="Arial" w:eastAsia="SimSun" w:cs="Arial"/>
                <w:color w:val="000000"/>
                <w:sz w:val="16"/>
                <w:szCs w:val="16"/>
                <w:lang w:bidi="ar"/>
              </w:rPr>
              <w:t>SEMENTES DE HORTALICAS - COENTRO,UTILIZADA PARA PLANTIO,EMBALAGEM APROPRIADA PARA O PRODUTO. EMBALAGEM DE 250 GRAMAS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4A22C864">
            <w:pPr>
              <w:jc w:val="center"/>
              <w:textAlignment w:val="center"/>
              <w:rPr>
                <w:rFonts w:ascii="Arial" w:hAnsi="Arial" w:cs="Arial"/>
                <w:color w:val="000000"/>
                <w:sz w:val="16"/>
                <w:szCs w:val="16"/>
              </w:rPr>
            </w:pPr>
            <w:r>
              <w:rPr>
                <w:rFonts w:ascii="Arial" w:hAnsi="Arial" w:eastAsia="SimSun" w:cs="Arial"/>
                <w:color w:val="000000"/>
                <w:sz w:val="16"/>
                <w:szCs w:val="16"/>
                <w:lang w:bidi="ar"/>
              </w:rPr>
              <w:t>PACOTE 250,000 GRAMA</w:t>
            </w:r>
          </w:p>
        </w:tc>
        <w:tc>
          <w:tcPr>
            <w:tcW w:w="709" w:type="dxa"/>
            <w:tcBorders>
              <w:top w:val="single" w:color="000000" w:sz="2" w:space="0"/>
              <w:left w:val="single" w:color="000000" w:sz="2" w:space="0"/>
              <w:bottom w:val="single" w:color="000000" w:sz="2" w:space="0"/>
              <w:right w:val="single" w:color="000000" w:sz="2" w:space="0"/>
            </w:tcBorders>
            <w:vAlign w:val="center"/>
          </w:tcPr>
          <w:p w14:paraId="30C88AD9">
            <w:pPr>
              <w:jc w:val="center"/>
              <w:textAlignment w:val="center"/>
              <w:rPr>
                <w:rFonts w:ascii="Arial" w:hAnsi="Arial" w:cs="Arial"/>
                <w:color w:val="000000"/>
                <w:sz w:val="16"/>
                <w:szCs w:val="16"/>
              </w:rPr>
            </w:pPr>
            <w:r>
              <w:rPr>
                <w:rFonts w:ascii="Arial" w:hAnsi="Arial" w:eastAsia="SimSun" w:cs="Arial"/>
                <w:color w:val="000000"/>
                <w:sz w:val="16"/>
                <w:szCs w:val="16"/>
                <w:lang w:bidi="ar"/>
              </w:rPr>
              <w:t>2</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88364F3">
            <w:pPr>
              <w:jc w:val="center"/>
              <w:textAlignment w:val="center"/>
              <w:rPr>
                <w:rFonts w:ascii="Arial" w:hAnsi="Arial" w:cs="Arial"/>
                <w:color w:val="000000"/>
                <w:sz w:val="16"/>
                <w:szCs w:val="16"/>
              </w:rPr>
            </w:pPr>
            <w:r>
              <w:rPr>
                <w:rFonts w:ascii="Arial" w:hAnsi="Arial" w:eastAsia="SimSun" w:cs="Arial"/>
                <w:color w:val="000000"/>
                <w:sz w:val="16"/>
                <w:szCs w:val="16"/>
                <w:lang w:bidi="ar"/>
              </w:rPr>
              <w:t>R$35,00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3C48803">
            <w:pPr>
              <w:jc w:val="center"/>
              <w:textAlignment w:val="center"/>
              <w:rPr>
                <w:rFonts w:ascii="Arial" w:hAnsi="Arial" w:cs="Arial"/>
                <w:color w:val="000000"/>
                <w:sz w:val="16"/>
                <w:szCs w:val="16"/>
              </w:rPr>
            </w:pPr>
            <w:r>
              <w:rPr>
                <w:rFonts w:ascii="Arial" w:hAnsi="Arial" w:eastAsia="SimSun" w:cs="Arial"/>
                <w:color w:val="000000"/>
                <w:sz w:val="16"/>
                <w:szCs w:val="16"/>
                <w:lang w:bidi="ar"/>
              </w:rPr>
              <w:t>R$70,00</w:t>
            </w:r>
          </w:p>
        </w:tc>
      </w:tr>
      <w:tr w14:paraId="20B5CD37">
        <w:tblPrEx>
          <w:tblCellMar>
            <w:top w:w="0" w:type="dxa"/>
            <w:left w:w="108" w:type="dxa"/>
            <w:bottom w:w="0" w:type="dxa"/>
            <w:right w:w="108" w:type="dxa"/>
          </w:tblCellMar>
        </w:tblPrEx>
        <w:trPr>
          <w:trHeight w:val="1419"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66BD33EF">
            <w:pPr>
              <w:jc w:val="center"/>
              <w:textAlignment w:val="center"/>
              <w:rPr>
                <w:rFonts w:ascii="Arial" w:hAnsi="Arial" w:cs="Arial"/>
                <w:color w:val="000000"/>
                <w:sz w:val="16"/>
                <w:szCs w:val="16"/>
              </w:rPr>
            </w:pPr>
            <w:r>
              <w:rPr>
                <w:rFonts w:ascii="Arial" w:hAnsi="Arial" w:eastAsia="SimSun" w:cs="Arial"/>
                <w:color w:val="000000"/>
                <w:sz w:val="16"/>
                <w:szCs w:val="16"/>
                <w:lang w:bidi="ar"/>
              </w:rPr>
              <w:t>46</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037E4898">
            <w:pPr>
              <w:jc w:val="center"/>
              <w:textAlignment w:val="center"/>
              <w:rPr>
                <w:rFonts w:ascii="Arial" w:hAnsi="Arial" w:cs="Arial"/>
                <w:color w:val="000000"/>
                <w:sz w:val="16"/>
                <w:szCs w:val="16"/>
              </w:rPr>
            </w:pPr>
            <w:r>
              <w:rPr>
                <w:rFonts w:ascii="Arial" w:hAnsi="Arial" w:eastAsia="SimSun" w:cs="Arial"/>
                <w:color w:val="000000"/>
                <w:sz w:val="16"/>
                <w:szCs w:val="16"/>
                <w:lang w:bidi="ar"/>
              </w:rPr>
              <w:t>402519</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1EB3B0DC">
            <w:pPr>
              <w:jc w:val="center"/>
              <w:textAlignment w:val="center"/>
              <w:rPr>
                <w:rFonts w:ascii="Arial" w:hAnsi="Arial" w:cs="Arial"/>
                <w:color w:val="000000"/>
                <w:sz w:val="16"/>
                <w:szCs w:val="16"/>
              </w:rPr>
            </w:pPr>
            <w:r>
              <w:rPr>
                <w:rFonts w:ascii="Arial" w:hAnsi="Arial" w:eastAsia="SimSun" w:cs="Arial"/>
                <w:color w:val="000000"/>
                <w:sz w:val="16"/>
                <w:szCs w:val="16"/>
                <w:lang w:bidi="ar"/>
              </w:rPr>
              <w:t>00029082</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E949FE4">
            <w:pPr>
              <w:jc w:val="both"/>
              <w:textAlignment w:val="center"/>
              <w:rPr>
                <w:rFonts w:ascii="Arial" w:hAnsi="Arial" w:cs="Arial"/>
                <w:color w:val="000000"/>
                <w:sz w:val="16"/>
                <w:szCs w:val="16"/>
              </w:rPr>
            </w:pPr>
            <w:r>
              <w:rPr>
                <w:rFonts w:ascii="Arial" w:hAnsi="Arial" w:eastAsia="SimSun" w:cs="Arial"/>
                <w:color w:val="000000"/>
                <w:sz w:val="16"/>
                <w:szCs w:val="16"/>
                <w:lang w:bidi="ar"/>
              </w:rPr>
              <w:t>SEMENTES DE HORTALICAS - DE PIMENTA DE CHEIRO, (BIQUINHO) PROPRIAS PARA O PLANTIO, ACONDICIONADAS EM EMBALAGEM APROPRIADA EMBALAGEM DE 50 GRAMAS.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6C6E1F7">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3B768080">
            <w:pPr>
              <w:jc w:val="center"/>
              <w:textAlignment w:val="center"/>
              <w:rPr>
                <w:rFonts w:ascii="Arial" w:hAnsi="Arial" w:cs="Arial"/>
                <w:color w:val="000000"/>
                <w:sz w:val="16"/>
                <w:szCs w:val="16"/>
              </w:rPr>
            </w:pPr>
            <w:r>
              <w:rPr>
                <w:rFonts w:ascii="Arial" w:hAnsi="Arial" w:eastAsia="SimSun" w:cs="Arial"/>
                <w:color w:val="000000"/>
                <w:sz w:val="16"/>
                <w:szCs w:val="16"/>
                <w:lang w:bidi="ar"/>
              </w:rPr>
              <w:t>10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4C2C84E4">
            <w:pPr>
              <w:jc w:val="center"/>
              <w:textAlignment w:val="center"/>
              <w:rPr>
                <w:rFonts w:ascii="Arial" w:hAnsi="Arial" w:cs="Arial"/>
                <w:color w:val="000000"/>
                <w:sz w:val="16"/>
                <w:szCs w:val="16"/>
              </w:rPr>
            </w:pPr>
            <w:r>
              <w:rPr>
                <w:rFonts w:ascii="Arial" w:hAnsi="Arial" w:eastAsia="SimSun" w:cs="Arial"/>
                <w:color w:val="000000"/>
                <w:sz w:val="16"/>
                <w:szCs w:val="16"/>
                <w:lang w:bidi="ar"/>
              </w:rPr>
              <w:t>R$121,00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2F30939">
            <w:pPr>
              <w:jc w:val="center"/>
              <w:textAlignment w:val="center"/>
              <w:rPr>
                <w:rFonts w:ascii="Arial" w:hAnsi="Arial" w:cs="Arial"/>
                <w:color w:val="000000"/>
                <w:sz w:val="16"/>
                <w:szCs w:val="16"/>
              </w:rPr>
            </w:pPr>
            <w:r>
              <w:rPr>
                <w:rFonts w:ascii="Arial" w:hAnsi="Arial" w:eastAsia="SimSun" w:cs="Arial"/>
                <w:color w:val="000000"/>
                <w:sz w:val="16"/>
                <w:szCs w:val="16"/>
                <w:lang w:bidi="ar"/>
              </w:rPr>
              <w:t>R$1.210,00</w:t>
            </w:r>
          </w:p>
        </w:tc>
      </w:tr>
      <w:tr w14:paraId="13054F00">
        <w:tblPrEx>
          <w:tblCellMar>
            <w:top w:w="0" w:type="dxa"/>
            <w:left w:w="108" w:type="dxa"/>
            <w:bottom w:w="0" w:type="dxa"/>
            <w:right w:w="108" w:type="dxa"/>
          </w:tblCellMar>
        </w:tblPrEx>
        <w:trPr>
          <w:trHeight w:val="15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798E73F8">
            <w:pPr>
              <w:jc w:val="center"/>
              <w:textAlignment w:val="center"/>
              <w:rPr>
                <w:rFonts w:ascii="Arial" w:hAnsi="Arial" w:cs="Arial"/>
                <w:color w:val="000000"/>
                <w:sz w:val="16"/>
                <w:szCs w:val="16"/>
              </w:rPr>
            </w:pPr>
            <w:r>
              <w:rPr>
                <w:rFonts w:ascii="Arial" w:hAnsi="Arial" w:eastAsia="SimSun" w:cs="Arial"/>
                <w:color w:val="000000"/>
                <w:sz w:val="16"/>
                <w:szCs w:val="16"/>
                <w:lang w:bidi="ar"/>
              </w:rPr>
              <w:t>47</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6903EBC0">
            <w:pPr>
              <w:jc w:val="center"/>
              <w:textAlignment w:val="center"/>
              <w:rPr>
                <w:rFonts w:ascii="Arial" w:hAnsi="Arial" w:cs="Arial"/>
                <w:color w:val="000000"/>
                <w:sz w:val="16"/>
                <w:szCs w:val="16"/>
              </w:rPr>
            </w:pPr>
            <w:r>
              <w:rPr>
                <w:rFonts w:ascii="Arial" w:hAnsi="Arial" w:eastAsia="SimSun" w:cs="Arial"/>
                <w:color w:val="000000"/>
                <w:sz w:val="16"/>
                <w:szCs w:val="16"/>
                <w:lang w:bidi="ar"/>
              </w:rPr>
              <w:t>389176</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6780BED">
            <w:pPr>
              <w:jc w:val="center"/>
              <w:textAlignment w:val="center"/>
              <w:rPr>
                <w:rFonts w:ascii="Arial" w:hAnsi="Arial" w:cs="Arial"/>
                <w:color w:val="000000"/>
                <w:sz w:val="16"/>
                <w:szCs w:val="16"/>
              </w:rPr>
            </w:pPr>
            <w:r>
              <w:rPr>
                <w:rFonts w:ascii="Arial" w:hAnsi="Arial" w:eastAsia="SimSun" w:cs="Arial"/>
                <w:color w:val="000000"/>
                <w:sz w:val="16"/>
                <w:szCs w:val="16"/>
                <w:lang w:bidi="ar"/>
              </w:rPr>
              <w:t>47808-3</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566E6182">
            <w:pPr>
              <w:jc w:val="both"/>
              <w:textAlignment w:val="center"/>
              <w:rPr>
                <w:rFonts w:ascii="Arial" w:hAnsi="Arial" w:cs="Arial"/>
                <w:color w:val="000000"/>
                <w:sz w:val="16"/>
                <w:szCs w:val="16"/>
              </w:rPr>
            </w:pPr>
            <w:r>
              <w:rPr>
                <w:rFonts w:ascii="Arial" w:hAnsi="Arial" w:eastAsia="SimSun" w:cs="Arial"/>
                <w:color w:val="000000"/>
                <w:sz w:val="16"/>
                <w:szCs w:val="16"/>
                <w:lang w:bidi="ar"/>
              </w:rPr>
              <w:t>SUBSTRATO - COMPOSTO DE VERMICULITA EXPANDIDA, MATERIA PRIMA ORGANICA DE ORIGEM VEGETAL, UTILIZADO PARA CONDICIONAR O SOLO, EMBALADO EM EMBALAGEM APROPRIADA DE 20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639F8CF8">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vAlign w:val="center"/>
          </w:tcPr>
          <w:p w14:paraId="61EFA8A8">
            <w:pPr>
              <w:jc w:val="center"/>
              <w:textAlignment w:val="center"/>
              <w:rPr>
                <w:rFonts w:ascii="Arial" w:hAnsi="Arial" w:cs="Arial"/>
                <w:color w:val="000000"/>
                <w:sz w:val="16"/>
                <w:szCs w:val="16"/>
              </w:rPr>
            </w:pPr>
            <w:r>
              <w:rPr>
                <w:rFonts w:ascii="Arial" w:hAnsi="Arial" w:eastAsia="SimSun" w:cs="Arial"/>
                <w:color w:val="000000"/>
                <w:sz w:val="16"/>
                <w:szCs w:val="16"/>
                <w:lang w:bidi="ar"/>
              </w:rPr>
              <w:t>504</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42261038">
            <w:pPr>
              <w:jc w:val="center"/>
              <w:textAlignment w:val="center"/>
              <w:rPr>
                <w:rFonts w:ascii="Arial" w:hAnsi="Arial" w:cs="Arial"/>
                <w:color w:val="000000"/>
                <w:sz w:val="16"/>
                <w:szCs w:val="16"/>
              </w:rPr>
            </w:pPr>
            <w:r>
              <w:rPr>
                <w:rFonts w:ascii="Arial" w:hAnsi="Arial" w:eastAsia="SimSun" w:cs="Arial"/>
                <w:color w:val="000000"/>
                <w:sz w:val="16"/>
                <w:szCs w:val="16"/>
                <w:lang w:bidi="ar"/>
              </w:rPr>
              <w:t>R$68,25</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4949105B">
            <w:pPr>
              <w:jc w:val="center"/>
              <w:textAlignment w:val="center"/>
              <w:rPr>
                <w:rFonts w:ascii="Arial" w:hAnsi="Arial" w:cs="Arial"/>
                <w:color w:val="000000"/>
                <w:sz w:val="16"/>
                <w:szCs w:val="16"/>
              </w:rPr>
            </w:pPr>
            <w:r>
              <w:rPr>
                <w:rFonts w:ascii="Arial" w:hAnsi="Arial" w:eastAsia="SimSun" w:cs="Arial"/>
                <w:color w:val="000000"/>
                <w:sz w:val="16"/>
                <w:szCs w:val="16"/>
                <w:lang w:bidi="ar"/>
              </w:rPr>
              <w:t>R$34.398,00</w:t>
            </w:r>
          </w:p>
        </w:tc>
      </w:tr>
      <w:tr w14:paraId="1148338D">
        <w:tblPrEx>
          <w:tblCellMar>
            <w:top w:w="0" w:type="dxa"/>
            <w:left w:w="108" w:type="dxa"/>
            <w:bottom w:w="0" w:type="dxa"/>
            <w:right w:w="108" w:type="dxa"/>
          </w:tblCellMar>
        </w:tblPrEx>
        <w:trPr>
          <w:trHeight w:val="183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4DB4619B">
            <w:pPr>
              <w:jc w:val="center"/>
              <w:textAlignment w:val="center"/>
              <w:rPr>
                <w:rFonts w:ascii="Arial" w:hAnsi="Arial" w:cs="Arial"/>
                <w:color w:val="000000"/>
                <w:sz w:val="16"/>
                <w:szCs w:val="16"/>
              </w:rPr>
            </w:pPr>
            <w:r>
              <w:rPr>
                <w:rFonts w:ascii="Arial" w:hAnsi="Arial" w:eastAsia="SimSun" w:cs="Arial"/>
                <w:color w:val="000000"/>
                <w:sz w:val="16"/>
                <w:szCs w:val="16"/>
                <w:lang w:bidi="ar"/>
              </w:rPr>
              <w:t>48</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1C115067">
            <w:pPr>
              <w:jc w:val="center"/>
              <w:textAlignment w:val="center"/>
              <w:rPr>
                <w:rFonts w:ascii="Arial" w:hAnsi="Arial" w:cs="Arial"/>
                <w:color w:val="000000"/>
                <w:sz w:val="16"/>
                <w:szCs w:val="16"/>
              </w:rPr>
            </w:pPr>
            <w:r>
              <w:rPr>
                <w:rFonts w:ascii="Arial" w:hAnsi="Arial" w:eastAsia="SimSun" w:cs="Arial"/>
                <w:color w:val="000000"/>
                <w:sz w:val="16"/>
                <w:szCs w:val="16"/>
                <w:lang w:bidi="ar"/>
              </w:rPr>
              <w:t>402515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5F4631C5">
            <w:pPr>
              <w:jc w:val="center"/>
              <w:textAlignment w:val="center"/>
              <w:rPr>
                <w:rFonts w:ascii="Arial" w:hAnsi="Arial" w:cs="Arial"/>
                <w:color w:val="000000"/>
                <w:sz w:val="16"/>
                <w:szCs w:val="16"/>
              </w:rPr>
            </w:pPr>
            <w:r>
              <w:rPr>
                <w:rFonts w:ascii="Arial" w:hAnsi="Arial" w:eastAsia="SimSun" w:cs="Arial"/>
                <w:color w:val="000000"/>
                <w:sz w:val="16"/>
                <w:szCs w:val="16"/>
                <w:lang w:bidi="ar"/>
              </w:rPr>
              <w:t>128607-2</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22F02ECE">
            <w:pPr>
              <w:jc w:val="both"/>
              <w:textAlignment w:val="center"/>
              <w:rPr>
                <w:rFonts w:ascii="Arial" w:hAnsi="Arial" w:cs="Arial"/>
                <w:color w:val="000000"/>
                <w:sz w:val="16"/>
                <w:szCs w:val="16"/>
              </w:rPr>
            </w:pPr>
            <w:r>
              <w:rPr>
                <w:rFonts w:ascii="Arial" w:hAnsi="Arial" w:eastAsia="SimSun" w:cs="Arial"/>
                <w:color w:val="000000"/>
                <w:sz w:val="16"/>
                <w:szCs w:val="16"/>
                <w:lang w:bidi="ar"/>
              </w:rPr>
              <w:t>SUBSTRATO FORMULADO PARA PRODUCAO DE MUDAS DE HORTALICAS EM BANDEJA COMPOSICAO DO SUBSTRATO: CASCA DE PINUS VERMICULITA TURFA SUPERFOSFATO SIMPLES EMBALAGEM EM SACO DE POLIETILENO COM 25 KG.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73405F50">
            <w:pPr>
              <w:jc w:val="center"/>
              <w:textAlignment w:val="center"/>
              <w:rPr>
                <w:rFonts w:ascii="Arial" w:hAnsi="Arial" w:cs="Arial"/>
                <w:color w:val="000000"/>
                <w:sz w:val="16"/>
                <w:szCs w:val="16"/>
              </w:rPr>
            </w:pPr>
            <w:r>
              <w:rPr>
                <w:rFonts w:ascii="Arial" w:hAnsi="Arial" w:eastAsia="SimSun" w:cs="Arial"/>
                <w:color w:val="000000"/>
                <w:sz w:val="16"/>
                <w:szCs w:val="16"/>
                <w:lang w:bidi="ar"/>
              </w:rPr>
              <w:t>EMBALAGEM 25,000 QUILO</w:t>
            </w:r>
          </w:p>
        </w:tc>
        <w:tc>
          <w:tcPr>
            <w:tcW w:w="709"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AD16033">
            <w:pPr>
              <w:jc w:val="center"/>
              <w:textAlignment w:val="center"/>
              <w:rPr>
                <w:rFonts w:ascii="Arial" w:hAnsi="Arial" w:cs="Arial"/>
                <w:color w:val="000000"/>
                <w:sz w:val="16"/>
                <w:szCs w:val="16"/>
              </w:rPr>
            </w:pPr>
            <w:r>
              <w:rPr>
                <w:rFonts w:ascii="Arial" w:hAnsi="Arial" w:eastAsia="SimSun" w:cs="Arial"/>
                <w:color w:val="000000"/>
                <w:sz w:val="16"/>
                <w:szCs w:val="16"/>
                <w:lang w:bidi="ar"/>
              </w:rPr>
              <w:t>3</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D643349">
            <w:pPr>
              <w:jc w:val="center"/>
              <w:textAlignment w:val="center"/>
              <w:rPr>
                <w:rFonts w:ascii="Arial" w:hAnsi="Arial" w:cs="Arial"/>
                <w:color w:val="000000"/>
                <w:sz w:val="16"/>
                <w:szCs w:val="16"/>
              </w:rPr>
            </w:pPr>
            <w:r>
              <w:rPr>
                <w:rFonts w:ascii="Arial" w:hAnsi="Arial" w:eastAsia="SimSun" w:cs="Arial"/>
                <w:color w:val="000000"/>
                <w:sz w:val="16"/>
                <w:szCs w:val="16"/>
                <w:lang w:bidi="ar"/>
              </w:rPr>
              <w:t>R$77,47</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2810382F">
            <w:pPr>
              <w:jc w:val="center"/>
              <w:textAlignment w:val="center"/>
              <w:rPr>
                <w:rFonts w:ascii="Arial" w:hAnsi="Arial" w:cs="Arial"/>
                <w:color w:val="000000"/>
                <w:sz w:val="16"/>
                <w:szCs w:val="16"/>
              </w:rPr>
            </w:pPr>
            <w:r>
              <w:rPr>
                <w:rFonts w:ascii="Arial" w:hAnsi="Arial" w:eastAsia="SimSun" w:cs="Arial"/>
                <w:color w:val="000000"/>
                <w:sz w:val="16"/>
                <w:szCs w:val="16"/>
                <w:lang w:bidi="ar"/>
              </w:rPr>
              <w:t>R$232,41</w:t>
            </w:r>
          </w:p>
        </w:tc>
      </w:tr>
      <w:tr w14:paraId="51F3EF0B">
        <w:tblPrEx>
          <w:tblCellMar>
            <w:top w:w="0" w:type="dxa"/>
            <w:left w:w="108" w:type="dxa"/>
            <w:bottom w:w="0" w:type="dxa"/>
            <w:right w:w="108" w:type="dxa"/>
          </w:tblCellMar>
        </w:tblPrEx>
        <w:trPr>
          <w:trHeight w:val="156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9EE5ED9">
            <w:pPr>
              <w:jc w:val="center"/>
              <w:textAlignment w:val="center"/>
              <w:rPr>
                <w:rFonts w:ascii="Arial" w:hAnsi="Arial" w:cs="Arial"/>
                <w:color w:val="000000"/>
                <w:sz w:val="16"/>
                <w:szCs w:val="16"/>
              </w:rPr>
            </w:pPr>
            <w:r>
              <w:rPr>
                <w:rFonts w:ascii="Arial" w:hAnsi="Arial" w:eastAsia="SimSun" w:cs="Arial"/>
                <w:color w:val="000000"/>
                <w:sz w:val="16"/>
                <w:szCs w:val="16"/>
                <w:lang w:bidi="ar"/>
              </w:rPr>
              <w:t>49</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68B96E44">
            <w:pPr>
              <w:jc w:val="center"/>
              <w:textAlignment w:val="center"/>
              <w:rPr>
                <w:rFonts w:ascii="Arial" w:hAnsi="Arial" w:cs="Arial"/>
                <w:color w:val="000000"/>
                <w:sz w:val="16"/>
                <w:szCs w:val="16"/>
              </w:rPr>
            </w:pPr>
            <w:r>
              <w:rPr>
                <w:rFonts w:ascii="Arial" w:hAnsi="Arial" w:eastAsia="SimSun" w:cs="Arial"/>
                <w:color w:val="000000"/>
                <w:sz w:val="16"/>
                <w:szCs w:val="16"/>
                <w:lang w:bidi="ar"/>
              </w:rPr>
              <w:t>399698</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2CC812D3">
            <w:pPr>
              <w:jc w:val="center"/>
              <w:textAlignment w:val="center"/>
              <w:rPr>
                <w:rFonts w:ascii="Arial" w:hAnsi="Arial" w:cs="Arial"/>
                <w:color w:val="000000"/>
                <w:sz w:val="16"/>
                <w:szCs w:val="16"/>
              </w:rPr>
            </w:pPr>
            <w:r>
              <w:rPr>
                <w:rFonts w:ascii="Arial" w:hAnsi="Arial" w:eastAsia="SimSun" w:cs="Arial"/>
                <w:color w:val="000000"/>
                <w:sz w:val="16"/>
                <w:szCs w:val="16"/>
                <w:lang w:bidi="ar"/>
              </w:rPr>
              <w:t>48259-5</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1287069E">
            <w:pPr>
              <w:jc w:val="both"/>
              <w:textAlignment w:val="center"/>
              <w:rPr>
                <w:rFonts w:ascii="Arial" w:hAnsi="Arial" w:cs="Arial"/>
                <w:color w:val="000000"/>
                <w:sz w:val="16"/>
                <w:szCs w:val="16"/>
              </w:rPr>
            </w:pPr>
            <w:r>
              <w:rPr>
                <w:rFonts w:ascii="Arial" w:hAnsi="Arial" w:eastAsia="SimSun" w:cs="Arial"/>
                <w:color w:val="000000"/>
                <w:sz w:val="16"/>
                <w:szCs w:val="16"/>
                <w:lang w:bidi="ar"/>
              </w:rPr>
              <w:t>SULFATO DE COBRE - COMPOSTO DE CUS04-5H20- CU 20-24%, FARELADO, UTILIZADO PARA ADUBACAO E CORRECAO DO SOLO, EMBALADO EM EMBALAGEM APROPRIADA DE 1 QUILO. -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61158655">
            <w:pPr>
              <w:jc w:val="center"/>
              <w:textAlignment w:val="center"/>
              <w:rPr>
                <w:rFonts w:ascii="Arial" w:hAnsi="Arial" w:cs="Arial"/>
                <w:color w:val="000000"/>
                <w:sz w:val="16"/>
                <w:szCs w:val="16"/>
              </w:rPr>
            </w:pPr>
            <w:r>
              <w:rPr>
                <w:rFonts w:ascii="Arial" w:hAnsi="Arial" w:eastAsia="SimSun" w:cs="Arial"/>
                <w:color w:val="000000"/>
                <w:sz w:val="16"/>
                <w:szCs w:val="16"/>
                <w:lang w:bidi="ar"/>
              </w:rPr>
              <w:t>QUILOGRAMA</w:t>
            </w:r>
          </w:p>
        </w:tc>
        <w:tc>
          <w:tcPr>
            <w:tcW w:w="709"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01F336">
            <w:pPr>
              <w:jc w:val="center"/>
              <w:textAlignment w:val="center"/>
              <w:rPr>
                <w:rFonts w:ascii="Arial" w:hAnsi="Arial" w:cs="Arial"/>
                <w:color w:val="000000"/>
                <w:sz w:val="16"/>
                <w:szCs w:val="16"/>
              </w:rPr>
            </w:pPr>
            <w:r>
              <w:rPr>
                <w:rFonts w:ascii="Arial" w:hAnsi="Arial" w:eastAsia="SimSun" w:cs="Arial"/>
                <w:color w:val="000000"/>
                <w:sz w:val="16"/>
                <w:szCs w:val="16"/>
                <w:lang w:bidi="ar"/>
              </w:rPr>
              <w:t>270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DDC4EDC">
            <w:pPr>
              <w:jc w:val="center"/>
              <w:textAlignment w:val="center"/>
              <w:rPr>
                <w:rFonts w:ascii="Arial" w:hAnsi="Arial" w:cs="Arial"/>
                <w:color w:val="000000"/>
                <w:sz w:val="16"/>
                <w:szCs w:val="16"/>
              </w:rPr>
            </w:pPr>
            <w:r>
              <w:rPr>
                <w:rFonts w:ascii="Arial" w:hAnsi="Arial" w:eastAsia="SimSun" w:cs="Arial"/>
                <w:color w:val="000000"/>
                <w:sz w:val="16"/>
                <w:szCs w:val="16"/>
                <w:lang w:bidi="ar"/>
              </w:rPr>
              <w:t>R$50,49</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67CA2B81">
            <w:pPr>
              <w:jc w:val="center"/>
              <w:textAlignment w:val="center"/>
              <w:rPr>
                <w:rFonts w:ascii="Arial" w:hAnsi="Arial" w:cs="Arial"/>
                <w:color w:val="000000"/>
                <w:sz w:val="16"/>
                <w:szCs w:val="16"/>
              </w:rPr>
            </w:pPr>
            <w:r>
              <w:rPr>
                <w:rFonts w:ascii="Arial" w:hAnsi="Arial" w:eastAsia="SimSun" w:cs="Arial"/>
                <w:color w:val="000000"/>
                <w:sz w:val="16"/>
                <w:szCs w:val="16"/>
                <w:lang w:bidi="ar"/>
              </w:rPr>
              <w:t>R$13.632,30</w:t>
            </w:r>
          </w:p>
        </w:tc>
      </w:tr>
      <w:tr w14:paraId="59063D66">
        <w:tblPrEx>
          <w:tblCellMar>
            <w:top w:w="0" w:type="dxa"/>
            <w:left w:w="108" w:type="dxa"/>
            <w:bottom w:w="0" w:type="dxa"/>
            <w:right w:w="108" w:type="dxa"/>
          </w:tblCellMar>
        </w:tblPrEx>
        <w:trPr>
          <w:trHeight w:val="972"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6266A84">
            <w:pPr>
              <w:jc w:val="center"/>
              <w:textAlignment w:val="center"/>
              <w:rPr>
                <w:rFonts w:ascii="Arial" w:hAnsi="Arial" w:cs="Arial"/>
                <w:color w:val="000000"/>
                <w:sz w:val="16"/>
                <w:szCs w:val="16"/>
              </w:rPr>
            </w:pPr>
            <w:r>
              <w:rPr>
                <w:rFonts w:ascii="Arial" w:hAnsi="Arial" w:eastAsia="SimSun" w:cs="Arial"/>
                <w:color w:val="000000"/>
                <w:sz w:val="16"/>
                <w:szCs w:val="16"/>
                <w:lang w:bidi="ar"/>
              </w:rPr>
              <w:t>50</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5AD1048C">
            <w:pPr>
              <w:jc w:val="center"/>
              <w:textAlignment w:val="center"/>
              <w:rPr>
                <w:rFonts w:ascii="Arial" w:hAnsi="Arial" w:cs="Arial"/>
                <w:color w:val="000000"/>
                <w:sz w:val="16"/>
                <w:szCs w:val="16"/>
              </w:rPr>
            </w:pPr>
            <w:r>
              <w:rPr>
                <w:rFonts w:ascii="Arial" w:hAnsi="Arial" w:eastAsia="SimSun" w:cs="Arial"/>
                <w:color w:val="000000"/>
                <w:sz w:val="16"/>
                <w:szCs w:val="16"/>
                <w:lang w:bidi="ar"/>
              </w:rPr>
              <w:t>405124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1FA84A59">
            <w:pPr>
              <w:jc w:val="center"/>
              <w:textAlignment w:val="center"/>
              <w:rPr>
                <w:rFonts w:ascii="Arial" w:hAnsi="Arial" w:cs="Arial"/>
                <w:color w:val="000000"/>
                <w:sz w:val="16"/>
                <w:szCs w:val="16"/>
              </w:rPr>
            </w:pPr>
            <w:r>
              <w:rPr>
                <w:rFonts w:ascii="Arial" w:hAnsi="Arial" w:eastAsia="SimSun" w:cs="Arial"/>
                <w:color w:val="000000"/>
                <w:sz w:val="16"/>
                <w:szCs w:val="16"/>
                <w:lang w:bidi="ar"/>
              </w:rPr>
              <w:t>164289-8</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163909DB">
            <w:pPr>
              <w:jc w:val="both"/>
              <w:textAlignment w:val="center"/>
              <w:rPr>
                <w:rFonts w:ascii="Arial" w:hAnsi="Arial" w:cs="Arial"/>
                <w:color w:val="000000"/>
                <w:sz w:val="16"/>
                <w:szCs w:val="16"/>
              </w:rPr>
            </w:pPr>
            <w:r>
              <w:rPr>
                <w:rFonts w:ascii="Arial" w:hAnsi="Arial" w:eastAsia="SimSun" w:cs="Arial"/>
                <w:color w:val="000000"/>
                <w:sz w:val="16"/>
                <w:szCs w:val="16"/>
                <w:lang w:bidi="ar"/>
              </w:rPr>
              <w:t xml:space="preserve">TERRA PRETA - COMPOSTO DE TERRA DE COR ESCURA PARA JARDIM A SER FORNECIDA EM METRO CUBICO </w:t>
            </w:r>
            <w:r>
              <w:rPr>
                <w:rFonts w:ascii="Arial" w:hAnsi="Arial" w:eastAsia="SimSun" w:cs="Arial"/>
                <w:b/>
                <w:bCs/>
                <w:color w:val="000000"/>
                <w:sz w:val="16"/>
                <w:szCs w:val="16"/>
                <w:lang w:bidi="ar"/>
              </w:rPr>
              <w:t xml:space="preserve">(COTA PRINCIPAL) </w:t>
            </w:r>
          </w:p>
        </w:tc>
        <w:tc>
          <w:tcPr>
            <w:tcW w:w="992" w:type="dxa"/>
            <w:tcBorders>
              <w:top w:val="single" w:color="000000" w:sz="2" w:space="0"/>
              <w:left w:val="single" w:color="000000" w:sz="2" w:space="0"/>
              <w:bottom w:val="single" w:color="000000" w:sz="2" w:space="0"/>
              <w:right w:val="single" w:color="000000" w:sz="2" w:space="0"/>
            </w:tcBorders>
            <w:vAlign w:val="center"/>
          </w:tcPr>
          <w:p w14:paraId="253BE203">
            <w:pPr>
              <w:jc w:val="center"/>
              <w:textAlignment w:val="center"/>
              <w:rPr>
                <w:rFonts w:ascii="Arial" w:hAnsi="Arial" w:cs="Arial"/>
                <w:color w:val="000000"/>
                <w:sz w:val="16"/>
                <w:szCs w:val="16"/>
              </w:rPr>
            </w:pPr>
            <w:r>
              <w:rPr>
                <w:rFonts w:ascii="Arial" w:hAnsi="Arial" w:eastAsia="SimSun" w:cs="Arial"/>
                <w:color w:val="000000"/>
                <w:sz w:val="16"/>
                <w:szCs w:val="16"/>
                <w:lang w:bidi="ar"/>
              </w:rPr>
              <w:t>METRO CUBICO</w:t>
            </w:r>
          </w:p>
        </w:tc>
        <w:tc>
          <w:tcPr>
            <w:tcW w:w="709"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AA2FF3">
            <w:pPr>
              <w:jc w:val="center"/>
              <w:textAlignment w:val="center"/>
              <w:rPr>
                <w:rFonts w:ascii="Arial" w:hAnsi="Arial" w:cs="Arial"/>
                <w:color w:val="000000"/>
                <w:sz w:val="16"/>
                <w:szCs w:val="16"/>
              </w:rPr>
            </w:pPr>
            <w:r>
              <w:rPr>
                <w:rFonts w:ascii="Arial" w:hAnsi="Arial" w:eastAsia="SimSun" w:cs="Arial"/>
                <w:color w:val="000000"/>
                <w:sz w:val="16"/>
                <w:szCs w:val="16"/>
                <w:lang w:bidi="ar"/>
              </w:rPr>
              <w:t>398</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56FE76A9">
            <w:pPr>
              <w:jc w:val="center"/>
              <w:textAlignment w:val="center"/>
              <w:rPr>
                <w:rFonts w:ascii="Arial" w:hAnsi="Arial" w:cs="Arial"/>
                <w:color w:val="000000"/>
                <w:sz w:val="16"/>
                <w:szCs w:val="16"/>
              </w:rPr>
            </w:pPr>
            <w:r>
              <w:rPr>
                <w:rFonts w:ascii="Arial" w:hAnsi="Arial" w:eastAsia="SimSun" w:cs="Arial"/>
                <w:color w:val="000000"/>
                <w:sz w:val="16"/>
                <w:szCs w:val="16"/>
                <w:lang w:bidi="ar"/>
              </w:rPr>
              <w:t>R$195,00</w:t>
            </w:r>
          </w:p>
        </w:tc>
        <w:tc>
          <w:tcPr>
            <w:tcW w:w="116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B1B151F">
            <w:pPr>
              <w:jc w:val="center"/>
              <w:textAlignment w:val="center"/>
              <w:rPr>
                <w:rFonts w:ascii="Arial" w:hAnsi="Arial" w:cs="Arial"/>
                <w:color w:val="000000"/>
                <w:sz w:val="16"/>
                <w:szCs w:val="16"/>
              </w:rPr>
            </w:pPr>
            <w:r>
              <w:rPr>
                <w:rFonts w:ascii="Arial" w:hAnsi="Arial" w:eastAsia="SimSun" w:cs="Arial"/>
                <w:color w:val="000000"/>
                <w:sz w:val="16"/>
                <w:szCs w:val="16"/>
                <w:lang w:bidi="ar"/>
              </w:rPr>
              <w:t>R$77.610,00</w:t>
            </w:r>
          </w:p>
        </w:tc>
      </w:tr>
      <w:tr w14:paraId="03D4853A">
        <w:tblPrEx>
          <w:tblCellMar>
            <w:top w:w="0" w:type="dxa"/>
            <w:left w:w="108" w:type="dxa"/>
            <w:bottom w:w="0" w:type="dxa"/>
            <w:right w:w="108" w:type="dxa"/>
          </w:tblCellMar>
        </w:tblPrEx>
        <w:trPr>
          <w:trHeight w:val="112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5F6E44B3">
            <w:pPr>
              <w:jc w:val="center"/>
              <w:textAlignment w:val="center"/>
              <w:rPr>
                <w:rFonts w:ascii="Arial" w:hAnsi="Arial" w:cs="Arial"/>
                <w:color w:val="000000"/>
                <w:sz w:val="16"/>
                <w:szCs w:val="16"/>
              </w:rPr>
            </w:pPr>
            <w:r>
              <w:rPr>
                <w:rFonts w:ascii="Arial" w:hAnsi="Arial" w:eastAsia="SimSun" w:cs="Arial"/>
                <w:color w:val="000000"/>
                <w:sz w:val="16"/>
                <w:szCs w:val="16"/>
                <w:lang w:bidi="ar"/>
              </w:rPr>
              <w:t>51</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244E6E48">
            <w:pPr>
              <w:jc w:val="center"/>
              <w:textAlignment w:val="center"/>
              <w:rPr>
                <w:rFonts w:ascii="Arial" w:hAnsi="Arial" w:cs="Arial"/>
                <w:color w:val="000000"/>
                <w:sz w:val="16"/>
                <w:szCs w:val="16"/>
              </w:rPr>
            </w:pPr>
            <w:r>
              <w:rPr>
                <w:rFonts w:ascii="Arial" w:hAnsi="Arial" w:eastAsia="SimSun" w:cs="Arial"/>
                <w:color w:val="000000"/>
                <w:sz w:val="16"/>
                <w:szCs w:val="16"/>
                <w:lang w:bidi="ar"/>
              </w:rPr>
              <w:t>405125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6FE97F2B">
            <w:pPr>
              <w:jc w:val="center"/>
              <w:textAlignment w:val="center"/>
              <w:rPr>
                <w:rFonts w:ascii="Arial" w:hAnsi="Arial" w:cs="Arial"/>
                <w:color w:val="000000"/>
                <w:sz w:val="16"/>
                <w:szCs w:val="16"/>
              </w:rPr>
            </w:pPr>
            <w:r>
              <w:rPr>
                <w:rFonts w:ascii="Arial" w:hAnsi="Arial" w:eastAsia="SimSun" w:cs="Arial"/>
                <w:color w:val="000000"/>
                <w:sz w:val="16"/>
                <w:szCs w:val="16"/>
                <w:lang w:bidi="ar"/>
              </w:rPr>
              <w:t>164289-8</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BC08B9B">
            <w:pPr>
              <w:jc w:val="both"/>
              <w:textAlignment w:val="center"/>
              <w:rPr>
                <w:rFonts w:ascii="Arial" w:hAnsi="Arial" w:cs="Arial"/>
                <w:color w:val="000000"/>
                <w:sz w:val="16"/>
                <w:szCs w:val="16"/>
              </w:rPr>
            </w:pPr>
            <w:r>
              <w:rPr>
                <w:rFonts w:ascii="Arial" w:hAnsi="Arial" w:eastAsia="SimSun" w:cs="Arial"/>
                <w:color w:val="000000"/>
                <w:sz w:val="16"/>
                <w:szCs w:val="16"/>
                <w:lang w:bidi="ar"/>
              </w:rPr>
              <w:t xml:space="preserve">TERRA PRETA - COMPOSTO DE TERRA DE COR ESCURA PARA JARDIM A SER FORNECIDA EM METRO CUBICO </w:t>
            </w:r>
            <w:r>
              <w:rPr>
                <w:rFonts w:ascii="Arial" w:hAnsi="Arial" w:eastAsia="SimSun" w:cs="Arial"/>
                <w:b/>
                <w:bCs/>
                <w:color w:val="000000"/>
                <w:sz w:val="16"/>
                <w:szCs w:val="16"/>
                <w:lang w:bidi="ar"/>
              </w:rPr>
              <w:t>(COTA RESERVADA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54B8A43B">
            <w:pPr>
              <w:jc w:val="center"/>
              <w:textAlignment w:val="center"/>
              <w:rPr>
                <w:rFonts w:ascii="Arial" w:hAnsi="Arial" w:cs="Arial"/>
                <w:color w:val="000000"/>
                <w:sz w:val="16"/>
                <w:szCs w:val="16"/>
              </w:rPr>
            </w:pPr>
            <w:r>
              <w:rPr>
                <w:rFonts w:ascii="Arial" w:hAnsi="Arial" w:eastAsia="SimSun" w:cs="Arial"/>
                <w:color w:val="000000"/>
                <w:sz w:val="16"/>
                <w:szCs w:val="16"/>
                <w:lang w:bidi="ar"/>
              </w:rPr>
              <w:t>METRO CUBICO</w:t>
            </w:r>
          </w:p>
        </w:tc>
        <w:tc>
          <w:tcPr>
            <w:tcW w:w="709"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7652A6">
            <w:pPr>
              <w:jc w:val="center"/>
              <w:textAlignment w:val="center"/>
              <w:rPr>
                <w:rFonts w:ascii="Arial" w:hAnsi="Arial" w:cs="Arial"/>
                <w:color w:val="000000"/>
                <w:sz w:val="16"/>
                <w:szCs w:val="16"/>
              </w:rPr>
            </w:pPr>
            <w:r>
              <w:rPr>
                <w:rFonts w:ascii="Arial" w:hAnsi="Arial" w:eastAsia="SimSun" w:cs="Arial"/>
                <w:color w:val="000000"/>
                <w:sz w:val="16"/>
                <w:szCs w:val="16"/>
                <w:lang w:bidi="ar"/>
              </w:rPr>
              <w:t>139</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F4DA377">
            <w:pPr>
              <w:jc w:val="center"/>
              <w:textAlignment w:val="center"/>
              <w:rPr>
                <w:rFonts w:ascii="Arial" w:hAnsi="Arial" w:cs="Arial"/>
                <w:color w:val="000000"/>
                <w:sz w:val="16"/>
                <w:szCs w:val="16"/>
              </w:rPr>
            </w:pPr>
            <w:r>
              <w:rPr>
                <w:rFonts w:ascii="Arial" w:hAnsi="Arial" w:eastAsia="SimSun" w:cs="Arial"/>
                <w:color w:val="000000"/>
                <w:sz w:val="16"/>
                <w:szCs w:val="16"/>
                <w:lang w:bidi="ar"/>
              </w:rPr>
              <w:t>R$195,00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0084DB0F">
            <w:pPr>
              <w:jc w:val="center"/>
              <w:textAlignment w:val="center"/>
              <w:rPr>
                <w:rFonts w:ascii="Arial" w:hAnsi="Arial" w:cs="Arial"/>
                <w:color w:val="000000"/>
                <w:sz w:val="16"/>
                <w:szCs w:val="16"/>
              </w:rPr>
            </w:pPr>
            <w:r>
              <w:rPr>
                <w:rFonts w:ascii="Arial" w:hAnsi="Arial" w:eastAsia="SimSun" w:cs="Arial"/>
                <w:color w:val="000000"/>
                <w:sz w:val="16"/>
                <w:szCs w:val="16"/>
                <w:lang w:bidi="ar"/>
              </w:rPr>
              <w:t>R$27.105,00</w:t>
            </w:r>
          </w:p>
        </w:tc>
      </w:tr>
      <w:tr w14:paraId="1855BE95">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0B07AD15">
            <w:pPr>
              <w:jc w:val="center"/>
              <w:textAlignment w:val="center"/>
              <w:rPr>
                <w:rFonts w:ascii="Arial" w:hAnsi="Arial" w:cs="Arial"/>
                <w:color w:val="000000"/>
                <w:sz w:val="16"/>
                <w:szCs w:val="16"/>
              </w:rPr>
            </w:pPr>
            <w:r>
              <w:rPr>
                <w:rFonts w:ascii="Arial" w:hAnsi="Arial" w:eastAsia="SimSun" w:cs="Arial"/>
                <w:color w:val="000000"/>
                <w:sz w:val="16"/>
                <w:szCs w:val="16"/>
                <w:lang w:bidi="ar"/>
              </w:rPr>
              <w:t>52</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4087C7A4">
            <w:pPr>
              <w:jc w:val="center"/>
              <w:textAlignment w:val="center"/>
              <w:rPr>
                <w:rFonts w:ascii="Arial" w:hAnsi="Arial" w:cs="Arial"/>
                <w:color w:val="000000"/>
                <w:sz w:val="16"/>
                <w:szCs w:val="16"/>
              </w:rPr>
            </w:pPr>
            <w:r>
              <w:rPr>
                <w:rFonts w:ascii="Arial" w:hAnsi="Arial" w:eastAsia="SimSun" w:cs="Arial"/>
                <w:color w:val="000000"/>
                <w:sz w:val="16"/>
                <w:szCs w:val="16"/>
                <w:lang w:bidi="ar"/>
              </w:rPr>
              <w:t>389195</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3402C450">
            <w:pPr>
              <w:jc w:val="center"/>
              <w:textAlignment w:val="center"/>
              <w:rPr>
                <w:rFonts w:ascii="Arial" w:hAnsi="Arial" w:cs="Arial"/>
                <w:color w:val="000000"/>
                <w:sz w:val="16"/>
                <w:szCs w:val="16"/>
              </w:rPr>
            </w:pPr>
            <w:r>
              <w:rPr>
                <w:rFonts w:ascii="Arial" w:hAnsi="Arial" w:eastAsia="SimSun" w:cs="Arial"/>
                <w:color w:val="000000"/>
                <w:sz w:val="16"/>
                <w:szCs w:val="16"/>
                <w:lang w:bidi="ar"/>
              </w:rPr>
              <w:t>00011856</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69320607">
            <w:pPr>
              <w:jc w:val="both"/>
              <w:textAlignment w:val="center"/>
              <w:rPr>
                <w:rFonts w:ascii="Arial" w:hAnsi="Arial" w:cs="Arial"/>
                <w:color w:val="000000"/>
                <w:sz w:val="16"/>
                <w:szCs w:val="16"/>
              </w:rPr>
            </w:pPr>
            <w:r>
              <w:rPr>
                <w:rFonts w:ascii="Arial" w:hAnsi="Arial" w:eastAsia="SimSun" w:cs="Arial"/>
                <w:color w:val="000000"/>
                <w:sz w:val="16"/>
                <w:szCs w:val="16"/>
                <w:lang w:bidi="ar"/>
              </w:rPr>
              <w:t>VASO POTE PLASTICO PARA MUDAS. CAPACIDADE 15 LITROS. COR PRETA.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3F1E39FF">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B08CEE">
            <w:pPr>
              <w:jc w:val="center"/>
              <w:textAlignment w:val="center"/>
              <w:rPr>
                <w:rFonts w:ascii="Arial" w:hAnsi="Arial" w:cs="Arial"/>
                <w:color w:val="000000"/>
                <w:sz w:val="16"/>
                <w:szCs w:val="16"/>
              </w:rPr>
            </w:pPr>
            <w:r>
              <w:rPr>
                <w:rFonts w:ascii="Arial" w:hAnsi="Arial" w:eastAsia="SimSun" w:cs="Arial"/>
                <w:color w:val="000000"/>
                <w:sz w:val="16"/>
                <w:szCs w:val="16"/>
                <w:lang w:bidi="ar"/>
              </w:rPr>
              <w:t>5000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6E1B774D">
            <w:pPr>
              <w:jc w:val="center"/>
              <w:textAlignment w:val="center"/>
              <w:rPr>
                <w:rFonts w:ascii="Arial" w:hAnsi="Arial" w:cs="Arial"/>
                <w:color w:val="000000"/>
                <w:sz w:val="16"/>
                <w:szCs w:val="16"/>
              </w:rPr>
            </w:pPr>
            <w:r>
              <w:rPr>
                <w:rFonts w:ascii="Arial" w:hAnsi="Arial" w:eastAsia="SimSun" w:cs="Arial"/>
                <w:color w:val="000000"/>
                <w:sz w:val="16"/>
                <w:szCs w:val="16"/>
                <w:lang w:bidi="ar"/>
              </w:rPr>
              <w:t>R$14,46</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2EBCB418">
            <w:pPr>
              <w:jc w:val="center"/>
              <w:textAlignment w:val="center"/>
              <w:rPr>
                <w:rFonts w:ascii="Arial" w:hAnsi="Arial" w:cs="Arial"/>
                <w:color w:val="000000"/>
                <w:sz w:val="16"/>
                <w:szCs w:val="16"/>
              </w:rPr>
            </w:pPr>
            <w:r>
              <w:rPr>
                <w:rFonts w:ascii="Arial" w:hAnsi="Arial" w:eastAsia="SimSun" w:cs="Arial"/>
                <w:color w:val="000000"/>
                <w:sz w:val="16"/>
                <w:szCs w:val="16"/>
                <w:lang w:bidi="ar"/>
              </w:rPr>
              <w:t>R$72.300,00</w:t>
            </w:r>
          </w:p>
        </w:tc>
      </w:tr>
      <w:tr w14:paraId="703AC685">
        <w:tblPrEx>
          <w:tblCellMar>
            <w:top w:w="0" w:type="dxa"/>
            <w:left w:w="108" w:type="dxa"/>
            <w:bottom w:w="0" w:type="dxa"/>
            <w:right w:w="108" w:type="dxa"/>
          </w:tblCellMar>
        </w:tblPrEx>
        <w:trPr>
          <w:trHeight w:val="90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2C7D2702">
            <w:pPr>
              <w:jc w:val="center"/>
              <w:textAlignment w:val="center"/>
              <w:rPr>
                <w:rFonts w:ascii="Arial" w:hAnsi="Arial" w:cs="Arial"/>
                <w:color w:val="000000"/>
                <w:sz w:val="16"/>
                <w:szCs w:val="16"/>
              </w:rPr>
            </w:pPr>
            <w:r>
              <w:rPr>
                <w:rFonts w:ascii="Arial" w:hAnsi="Arial" w:eastAsia="SimSun" w:cs="Arial"/>
                <w:color w:val="000000"/>
                <w:sz w:val="16"/>
                <w:szCs w:val="16"/>
                <w:lang w:bidi="ar"/>
              </w:rPr>
              <w:t>53</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584E3923">
            <w:pPr>
              <w:jc w:val="center"/>
              <w:textAlignment w:val="center"/>
              <w:rPr>
                <w:rFonts w:ascii="Arial" w:hAnsi="Arial" w:cs="Arial"/>
                <w:color w:val="000000"/>
                <w:sz w:val="16"/>
                <w:szCs w:val="16"/>
              </w:rPr>
            </w:pPr>
            <w:r>
              <w:rPr>
                <w:rFonts w:ascii="Arial" w:hAnsi="Arial" w:eastAsia="SimSun" w:cs="Arial"/>
                <w:color w:val="000000"/>
                <w:sz w:val="16"/>
                <w:szCs w:val="16"/>
                <w:lang w:bidi="ar"/>
              </w:rPr>
              <w:t>389196</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4BF2E382">
            <w:pPr>
              <w:jc w:val="center"/>
              <w:textAlignment w:val="center"/>
              <w:rPr>
                <w:rFonts w:ascii="Arial" w:hAnsi="Arial" w:cs="Arial"/>
                <w:color w:val="000000"/>
                <w:sz w:val="16"/>
                <w:szCs w:val="16"/>
              </w:rPr>
            </w:pPr>
            <w:r>
              <w:rPr>
                <w:rFonts w:ascii="Arial" w:hAnsi="Arial" w:eastAsia="SimSun" w:cs="Arial"/>
                <w:color w:val="000000"/>
                <w:sz w:val="16"/>
                <w:szCs w:val="16"/>
                <w:lang w:bidi="ar"/>
              </w:rPr>
              <w:t>00011857</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400ECC5E">
            <w:pPr>
              <w:jc w:val="both"/>
              <w:textAlignment w:val="center"/>
              <w:rPr>
                <w:rFonts w:ascii="Arial" w:hAnsi="Arial" w:cs="Arial"/>
                <w:color w:val="000000"/>
                <w:sz w:val="16"/>
                <w:szCs w:val="16"/>
              </w:rPr>
            </w:pPr>
            <w:r>
              <w:rPr>
                <w:rFonts w:ascii="Arial" w:hAnsi="Arial" w:eastAsia="SimSun" w:cs="Arial"/>
                <w:color w:val="000000"/>
                <w:sz w:val="16"/>
                <w:szCs w:val="16"/>
                <w:lang w:bidi="ar"/>
              </w:rPr>
              <w:t>VASO POTE PLASTICO PARA MUDAS. CAPACIDADE 8,5 LITROS. COR PRETA.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12C2F955">
            <w:pPr>
              <w:jc w:val="center"/>
              <w:textAlignment w:val="center"/>
              <w:rPr>
                <w:rFonts w:ascii="Arial" w:hAnsi="Arial" w:cs="Arial"/>
                <w:color w:val="000000"/>
                <w:sz w:val="16"/>
                <w:szCs w:val="16"/>
              </w:rPr>
            </w:pPr>
            <w:r>
              <w:rPr>
                <w:rFonts w:ascii="Arial" w:hAnsi="Arial" w:eastAsia="SimSun" w:cs="Arial"/>
                <w:color w:val="000000"/>
                <w:sz w:val="16"/>
                <w:szCs w:val="16"/>
                <w:lang w:bidi="ar"/>
              </w:rPr>
              <w:t>UNIDADE</w:t>
            </w:r>
          </w:p>
        </w:tc>
        <w:tc>
          <w:tcPr>
            <w:tcW w:w="709"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18C0BF">
            <w:pPr>
              <w:jc w:val="center"/>
              <w:textAlignment w:val="center"/>
              <w:rPr>
                <w:rFonts w:ascii="Arial" w:hAnsi="Arial" w:cs="Arial"/>
                <w:color w:val="000000"/>
                <w:sz w:val="16"/>
                <w:szCs w:val="16"/>
              </w:rPr>
            </w:pPr>
            <w:r>
              <w:rPr>
                <w:rFonts w:ascii="Arial" w:hAnsi="Arial" w:eastAsia="SimSun" w:cs="Arial"/>
                <w:color w:val="000000"/>
                <w:sz w:val="16"/>
                <w:szCs w:val="16"/>
                <w:lang w:bidi="ar"/>
              </w:rPr>
              <w:t>5000</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DA71D0E">
            <w:pPr>
              <w:jc w:val="center"/>
              <w:textAlignment w:val="center"/>
              <w:rPr>
                <w:rFonts w:ascii="Arial" w:hAnsi="Arial" w:cs="Arial"/>
                <w:color w:val="000000"/>
                <w:sz w:val="16"/>
                <w:szCs w:val="16"/>
              </w:rPr>
            </w:pPr>
            <w:r>
              <w:rPr>
                <w:rFonts w:ascii="Arial" w:hAnsi="Arial" w:eastAsia="SimSun" w:cs="Arial"/>
                <w:color w:val="000000"/>
                <w:sz w:val="16"/>
                <w:szCs w:val="16"/>
                <w:lang w:bidi="ar"/>
              </w:rPr>
              <w:t>R$5,94</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2F12685F">
            <w:pPr>
              <w:jc w:val="center"/>
              <w:textAlignment w:val="center"/>
              <w:rPr>
                <w:rFonts w:ascii="Arial" w:hAnsi="Arial" w:cs="Arial"/>
                <w:color w:val="000000"/>
                <w:sz w:val="16"/>
                <w:szCs w:val="16"/>
              </w:rPr>
            </w:pPr>
            <w:r>
              <w:rPr>
                <w:rFonts w:ascii="Arial" w:hAnsi="Arial" w:eastAsia="SimSun" w:cs="Arial"/>
                <w:color w:val="000000"/>
                <w:sz w:val="16"/>
                <w:szCs w:val="16"/>
                <w:lang w:bidi="ar"/>
              </w:rPr>
              <w:t>R$29.700,00</w:t>
            </w:r>
          </w:p>
        </w:tc>
      </w:tr>
      <w:tr w14:paraId="6F7F5BCC">
        <w:tblPrEx>
          <w:tblCellMar>
            <w:top w:w="0" w:type="dxa"/>
            <w:left w:w="108" w:type="dxa"/>
            <w:bottom w:w="0" w:type="dxa"/>
            <w:right w:w="108" w:type="dxa"/>
          </w:tblCellMar>
        </w:tblPrEx>
        <w:trPr>
          <w:trHeight w:val="2240" w:hRule="atLeast"/>
        </w:trPr>
        <w:tc>
          <w:tcPr>
            <w:tcW w:w="675" w:type="dxa"/>
            <w:tcBorders>
              <w:top w:val="single" w:color="000000" w:sz="2" w:space="0"/>
              <w:left w:val="single" w:color="000000" w:sz="2" w:space="0"/>
              <w:bottom w:val="single" w:color="000000" w:sz="2" w:space="0"/>
              <w:right w:val="single" w:color="000000" w:sz="2" w:space="0"/>
            </w:tcBorders>
            <w:noWrap/>
            <w:vAlign w:val="center"/>
          </w:tcPr>
          <w:p w14:paraId="19DEDD7F">
            <w:pPr>
              <w:jc w:val="center"/>
              <w:textAlignment w:val="center"/>
              <w:rPr>
                <w:rFonts w:ascii="Arial" w:hAnsi="Arial" w:cs="Arial"/>
                <w:color w:val="000000"/>
                <w:sz w:val="16"/>
                <w:szCs w:val="16"/>
              </w:rPr>
            </w:pPr>
            <w:r>
              <w:rPr>
                <w:rFonts w:ascii="Arial" w:hAnsi="Arial" w:eastAsia="SimSun" w:cs="Arial"/>
                <w:color w:val="000000"/>
                <w:sz w:val="16"/>
                <w:szCs w:val="16"/>
                <w:lang w:bidi="ar"/>
              </w:rPr>
              <w:t>54</w:t>
            </w:r>
          </w:p>
        </w:tc>
        <w:tc>
          <w:tcPr>
            <w:tcW w:w="851" w:type="dxa"/>
            <w:tcBorders>
              <w:top w:val="single" w:color="000000" w:sz="2" w:space="0"/>
              <w:left w:val="single" w:color="000000" w:sz="2" w:space="0"/>
              <w:bottom w:val="single" w:color="000000" w:sz="2" w:space="0"/>
              <w:right w:val="single" w:color="000000" w:sz="2" w:space="0"/>
            </w:tcBorders>
            <w:noWrap/>
            <w:vAlign w:val="center"/>
          </w:tcPr>
          <w:p w14:paraId="15E40A4F">
            <w:pPr>
              <w:jc w:val="center"/>
              <w:textAlignment w:val="center"/>
              <w:rPr>
                <w:rFonts w:ascii="Arial" w:hAnsi="Arial" w:cs="Arial"/>
                <w:color w:val="000000"/>
                <w:sz w:val="16"/>
                <w:szCs w:val="16"/>
              </w:rPr>
            </w:pPr>
            <w:r>
              <w:rPr>
                <w:rFonts w:ascii="Arial" w:hAnsi="Arial" w:eastAsia="SimSun" w:cs="Arial"/>
                <w:color w:val="000000"/>
                <w:sz w:val="16"/>
                <w:szCs w:val="16"/>
                <w:lang w:bidi="ar"/>
              </w:rPr>
              <w:t>399564</w:t>
            </w:r>
          </w:p>
        </w:tc>
        <w:tc>
          <w:tcPr>
            <w:tcW w:w="992" w:type="dxa"/>
            <w:tcBorders>
              <w:top w:val="single" w:color="000000" w:sz="2" w:space="0"/>
              <w:left w:val="single" w:color="000000" w:sz="2" w:space="0"/>
              <w:bottom w:val="single" w:color="000000" w:sz="2" w:space="0"/>
              <w:right w:val="single" w:color="000000" w:sz="2" w:space="0"/>
            </w:tcBorders>
            <w:noWrap/>
            <w:vAlign w:val="center"/>
          </w:tcPr>
          <w:p w14:paraId="686C42E0">
            <w:pPr>
              <w:jc w:val="center"/>
              <w:textAlignment w:val="center"/>
              <w:rPr>
                <w:rFonts w:ascii="Arial" w:hAnsi="Arial" w:cs="Arial"/>
                <w:color w:val="000000"/>
                <w:sz w:val="16"/>
                <w:szCs w:val="16"/>
              </w:rPr>
            </w:pPr>
            <w:r>
              <w:rPr>
                <w:rFonts w:ascii="Arial" w:hAnsi="Arial" w:eastAsia="SimSun" w:cs="Arial"/>
                <w:color w:val="000000"/>
                <w:sz w:val="16"/>
                <w:szCs w:val="16"/>
                <w:lang w:bidi="ar"/>
              </w:rPr>
              <w:t>191515-0</w:t>
            </w:r>
          </w:p>
        </w:tc>
        <w:tc>
          <w:tcPr>
            <w:tcW w:w="2835" w:type="dxa"/>
            <w:tcBorders>
              <w:top w:val="single" w:color="000000" w:sz="2" w:space="0"/>
              <w:left w:val="single" w:color="000000" w:sz="2" w:space="0"/>
              <w:bottom w:val="single" w:color="000000" w:sz="2" w:space="0"/>
              <w:right w:val="single" w:color="000000" w:sz="2" w:space="0"/>
            </w:tcBorders>
            <w:noWrap/>
            <w:vAlign w:val="center"/>
          </w:tcPr>
          <w:p w14:paraId="1C4E84D6">
            <w:pPr>
              <w:jc w:val="both"/>
              <w:textAlignment w:val="center"/>
              <w:rPr>
                <w:rFonts w:ascii="Arial" w:hAnsi="Arial" w:cs="Arial"/>
                <w:color w:val="000000"/>
                <w:sz w:val="16"/>
                <w:szCs w:val="16"/>
              </w:rPr>
            </w:pPr>
            <w:r>
              <w:rPr>
                <w:rFonts w:ascii="Arial" w:hAnsi="Arial" w:eastAsia="SimSun" w:cs="Arial"/>
                <w:color w:val="000000"/>
                <w:sz w:val="16"/>
                <w:szCs w:val="16"/>
                <w:lang w:bidi="ar"/>
              </w:rPr>
              <w:t>VENENO DEDETIZADOR DE PRAGAS, AGE CONTRA BARATAS, MOSQUITOS, ARANHAS, PERNILONGOS, CARRAPATOS, CUPINS, FORMIGAS, MOSCAS, TRACAS, BESOUROS, ESCORPIOES, PERCEVEJOS, ENTRE OUTROS ACAO RESIDUAL, EMBALAGEM COM 1 LITRO, A BASE D'AGUA E FIPRONIL (EXCLUSIVO PARA M.E E E.P.P.)</w:t>
            </w:r>
          </w:p>
        </w:tc>
        <w:tc>
          <w:tcPr>
            <w:tcW w:w="992" w:type="dxa"/>
            <w:tcBorders>
              <w:top w:val="single" w:color="000000" w:sz="2" w:space="0"/>
              <w:left w:val="single" w:color="000000" w:sz="2" w:space="0"/>
              <w:bottom w:val="single" w:color="000000" w:sz="2" w:space="0"/>
              <w:right w:val="single" w:color="000000" w:sz="2" w:space="0"/>
            </w:tcBorders>
            <w:vAlign w:val="center"/>
          </w:tcPr>
          <w:p w14:paraId="0B4ACA15">
            <w:pPr>
              <w:jc w:val="center"/>
              <w:textAlignment w:val="center"/>
              <w:rPr>
                <w:rFonts w:ascii="Arial" w:hAnsi="Arial" w:cs="Arial"/>
                <w:color w:val="000000"/>
                <w:sz w:val="16"/>
                <w:szCs w:val="16"/>
              </w:rPr>
            </w:pPr>
            <w:r>
              <w:rPr>
                <w:rFonts w:ascii="Arial" w:hAnsi="Arial" w:eastAsia="SimSun" w:cs="Arial"/>
                <w:color w:val="000000"/>
                <w:sz w:val="16"/>
                <w:szCs w:val="16"/>
                <w:lang w:bidi="ar"/>
              </w:rPr>
              <w:t>LITRO</w:t>
            </w:r>
          </w:p>
        </w:tc>
        <w:tc>
          <w:tcPr>
            <w:tcW w:w="709"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E9633F">
            <w:pPr>
              <w:jc w:val="center"/>
              <w:textAlignment w:val="center"/>
              <w:rPr>
                <w:rFonts w:ascii="Arial" w:hAnsi="Arial" w:cs="Arial"/>
                <w:color w:val="000000"/>
                <w:sz w:val="16"/>
                <w:szCs w:val="16"/>
              </w:rPr>
            </w:pPr>
            <w:r>
              <w:rPr>
                <w:rFonts w:ascii="Arial" w:hAnsi="Arial" w:eastAsia="SimSun" w:cs="Arial"/>
                <w:color w:val="000000"/>
                <w:sz w:val="16"/>
                <w:szCs w:val="16"/>
                <w:lang w:bidi="ar"/>
              </w:rPr>
              <w:t>66</w:t>
            </w:r>
          </w:p>
        </w:tc>
        <w:tc>
          <w:tcPr>
            <w:tcW w:w="1134" w:type="dxa"/>
            <w:tcBorders>
              <w:top w:val="single" w:color="000000" w:sz="2" w:space="0"/>
              <w:left w:val="single" w:color="000000" w:sz="2" w:space="0"/>
              <w:bottom w:val="single" w:color="000000" w:sz="2" w:space="0"/>
              <w:right w:val="single" w:color="000000" w:sz="2" w:space="0"/>
            </w:tcBorders>
            <w:noWrap/>
            <w:vAlign w:val="center"/>
          </w:tcPr>
          <w:p w14:paraId="1E911752">
            <w:pPr>
              <w:jc w:val="center"/>
              <w:textAlignment w:val="center"/>
              <w:rPr>
                <w:rFonts w:ascii="Arial" w:hAnsi="Arial" w:cs="Arial"/>
                <w:color w:val="000000"/>
                <w:sz w:val="16"/>
                <w:szCs w:val="16"/>
              </w:rPr>
            </w:pPr>
            <w:r>
              <w:rPr>
                <w:rFonts w:ascii="Arial" w:hAnsi="Arial" w:eastAsia="SimSun" w:cs="Arial"/>
                <w:color w:val="000000"/>
                <w:sz w:val="16"/>
                <w:szCs w:val="16"/>
                <w:lang w:bidi="ar"/>
              </w:rPr>
              <w:t>R$125,80</w:t>
            </w:r>
          </w:p>
        </w:tc>
        <w:tc>
          <w:tcPr>
            <w:tcW w:w="1168" w:type="dxa"/>
            <w:tcBorders>
              <w:top w:val="single" w:color="000000" w:sz="2" w:space="0"/>
              <w:left w:val="single" w:color="000000" w:sz="2" w:space="0"/>
              <w:bottom w:val="single" w:color="000000" w:sz="2" w:space="0"/>
              <w:right w:val="single" w:color="000000" w:sz="2" w:space="0"/>
            </w:tcBorders>
            <w:noWrap/>
            <w:vAlign w:val="center"/>
          </w:tcPr>
          <w:p w14:paraId="3F385771">
            <w:pPr>
              <w:jc w:val="center"/>
              <w:textAlignment w:val="center"/>
              <w:rPr>
                <w:rFonts w:ascii="Arial" w:hAnsi="Arial" w:cs="Arial"/>
                <w:color w:val="000000"/>
                <w:sz w:val="16"/>
                <w:szCs w:val="16"/>
              </w:rPr>
            </w:pPr>
            <w:r>
              <w:rPr>
                <w:rFonts w:ascii="Arial" w:hAnsi="Arial" w:eastAsia="SimSun" w:cs="Arial"/>
                <w:color w:val="000000"/>
                <w:sz w:val="16"/>
                <w:szCs w:val="16"/>
                <w:lang w:bidi="ar"/>
              </w:rPr>
              <w:t>R$8.302,80</w:t>
            </w:r>
          </w:p>
        </w:tc>
      </w:tr>
      <w:tr w14:paraId="2B664D3A">
        <w:tblPrEx>
          <w:tblCellMar>
            <w:top w:w="0" w:type="dxa"/>
            <w:left w:w="108" w:type="dxa"/>
            <w:bottom w:w="0" w:type="dxa"/>
            <w:right w:w="108" w:type="dxa"/>
          </w:tblCellMar>
        </w:tblPrEx>
        <w:trPr>
          <w:gridAfter w:val="1"/>
          <w:wAfter w:w="1168" w:type="dxa"/>
          <w:trHeight w:val="540" w:hRule="atLeast"/>
        </w:trPr>
        <w:tc>
          <w:tcPr>
            <w:tcW w:w="8188" w:type="dxa"/>
            <w:gridSpan w:val="7"/>
            <w:tcBorders>
              <w:top w:val="single" w:color="000000" w:sz="2" w:space="0"/>
              <w:left w:val="single" w:color="000000" w:sz="2" w:space="0"/>
              <w:bottom w:val="single" w:color="000000" w:sz="2" w:space="0"/>
              <w:right w:val="single" w:color="000000" w:sz="2" w:space="0"/>
            </w:tcBorders>
            <w:noWrap/>
            <w:vAlign w:val="center"/>
          </w:tcPr>
          <w:p w14:paraId="4661A791">
            <w:pPr>
              <w:jc w:val="center"/>
              <w:textAlignment w:val="center"/>
              <w:rPr>
                <w:rFonts w:ascii="Arial" w:hAnsi="Arial" w:cs="Arial"/>
                <w:b/>
                <w:bCs/>
                <w:color w:val="000000"/>
                <w:sz w:val="22"/>
                <w:szCs w:val="22"/>
              </w:rPr>
            </w:pPr>
            <w:r>
              <w:rPr>
                <w:rFonts w:ascii="Arial" w:hAnsi="Arial" w:eastAsia="SimSun" w:cs="Arial"/>
                <w:b/>
                <w:bCs/>
                <w:color w:val="000000"/>
                <w:sz w:val="22"/>
                <w:szCs w:val="22"/>
                <w:lang w:bidi="ar"/>
              </w:rPr>
              <w:t xml:space="preserve">                                                                                                                                                                                                                                   TOTAL: R$ 714.616,83</w:t>
            </w:r>
          </w:p>
        </w:tc>
      </w:tr>
    </w:tbl>
    <w:p w14:paraId="0DCCAED8">
      <w:pPr>
        <w:rPr>
          <w:rFonts w:ascii="Arial" w:hAnsi="Arial" w:cs="Arial"/>
          <w:b/>
          <w:sz w:val="22"/>
          <w:szCs w:val="22"/>
          <w:lang w:val="pt-BR"/>
        </w:rPr>
      </w:pPr>
    </w:p>
    <w:p w14:paraId="01D639FE">
      <w:pPr>
        <w:rPr>
          <w:rFonts w:ascii="Arial" w:hAnsi="Arial" w:cs="Arial"/>
          <w:bCs/>
          <w:sz w:val="22"/>
          <w:szCs w:val="22"/>
          <w:lang w:val="pt-BR"/>
        </w:rPr>
      </w:pPr>
      <w:r>
        <w:rPr>
          <w:rFonts w:ascii="Arial" w:hAnsi="Arial" w:cs="Arial"/>
          <w:b/>
          <w:sz w:val="22"/>
          <w:szCs w:val="22"/>
          <w:lang w:val="pt-BR"/>
        </w:rPr>
        <w:t>2.2.6.E</w:t>
      </w:r>
      <w:r>
        <w:rPr>
          <w:rFonts w:ascii="Arial" w:hAnsi="Arial" w:cs="Arial"/>
          <w:b/>
          <w:sz w:val="24"/>
        </w:rPr>
        <w:t>stimativa</w:t>
      </w:r>
      <w:r>
        <w:rPr>
          <w:rFonts w:ascii="Arial" w:hAnsi="Arial" w:cs="Arial"/>
          <w:b/>
          <w:spacing w:val="-2"/>
          <w:sz w:val="24"/>
        </w:rPr>
        <w:t xml:space="preserve"> </w:t>
      </w:r>
      <w:r>
        <w:rPr>
          <w:rFonts w:ascii="Arial" w:hAnsi="Arial" w:cs="Arial"/>
          <w:b/>
          <w:sz w:val="24"/>
        </w:rPr>
        <w:t>de</w:t>
      </w:r>
      <w:r>
        <w:rPr>
          <w:rFonts w:ascii="Arial" w:hAnsi="Arial" w:cs="Arial"/>
          <w:b/>
          <w:spacing w:val="-2"/>
          <w:sz w:val="24"/>
        </w:rPr>
        <w:t xml:space="preserve"> </w:t>
      </w:r>
      <w:r>
        <w:rPr>
          <w:rFonts w:ascii="Arial" w:hAnsi="Arial" w:cs="Arial"/>
          <w:b/>
          <w:sz w:val="24"/>
        </w:rPr>
        <w:t>consumo</w:t>
      </w:r>
      <w:r>
        <w:rPr>
          <w:rFonts w:ascii="Arial" w:hAnsi="Arial" w:cs="Arial"/>
          <w:b/>
          <w:spacing w:val="-1"/>
          <w:sz w:val="24"/>
        </w:rPr>
        <w:t xml:space="preserve"> </w:t>
      </w:r>
      <w:r>
        <w:rPr>
          <w:rFonts w:ascii="Arial" w:hAnsi="Arial" w:cs="Arial"/>
          <w:b/>
          <w:sz w:val="24"/>
        </w:rPr>
        <w:t>individualizada</w:t>
      </w:r>
      <w:r>
        <w:rPr>
          <w:rFonts w:ascii="Arial" w:hAnsi="Arial" w:cs="Arial"/>
          <w:b/>
          <w:spacing w:val="-3"/>
          <w:sz w:val="24"/>
        </w:rPr>
        <w:t xml:space="preserve"> </w:t>
      </w:r>
      <w:r>
        <w:rPr>
          <w:rFonts w:ascii="Arial" w:hAnsi="Arial" w:cs="Arial"/>
          <w:b/>
          <w:sz w:val="24"/>
        </w:rPr>
        <w:t>de</w:t>
      </w:r>
      <w:r>
        <w:rPr>
          <w:rFonts w:ascii="Arial" w:hAnsi="Arial" w:cs="Arial"/>
          <w:b/>
          <w:spacing w:val="-2"/>
          <w:sz w:val="24"/>
        </w:rPr>
        <w:t xml:space="preserve"> </w:t>
      </w:r>
      <w:r>
        <w:rPr>
          <w:rFonts w:ascii="Arial" w:hAnsi="Arial" w:cs="Arial"/>
          <w:b/>
          <w:sz w:val="24"/>
        </w:rPr>
        <w:t>cada</w:t>
      </w:r>
      <w:r>
        <w:rPr>
          <w:rFonts w:ascii="Arial" w:hAnsi="Arial" w:cs="Arial"/>
          <w:b/>
          <w:spacing w:val="-1"/>
          <w:sz w:val="24"/>
        </w:rPr>
        <w:t xml:space="preserve"> </w:t>
      </w:r>
      <w:r>
        <w:rPr>
          <w:rFonts w:ascii="Arial" w:hAnsi="Arial" w:cs="Arial"/>
          <w:b/>
          <w:sz w:val="24"/>
        </w:rPr>
        <w:t>um</w:t>
      </w:r>
      <w:r>
        <w:rPr>
          <w:rFonts w:ascii="Arial" w:hAnsi="Arial" w:cs="Arial"/>
          <w:b/>
          <w:spacing w:val="-2"/>
          <w:sz w:val="24"/>
        </w:rPr>
        <w:t xml:space="preserve"> </w:t>
      </w:r>
      <w:r>
        <w:rPr>
          <w:rFonts w:ascii="Arial" w:hAnsi="Arial" w:cs="Arial"/>
          <w:b/>
          <w:sz w:val="24"/>
        </w:rPr>
        <w:t>dos</w:t>
      </w:r>
      <w:r>
        <w:rPr>
          <w:rFonts w:ascii="Arial" w:hAnsi="Arial" w:cs="Arial"/>
          <w:b/>
          <w:spacing w:val="-1"/>
          <w:sz w:val="24"/>
        </w:rPr>
        <w:t xml:space="preserve"> </w:t>
      </w:r>
      <w:r>
        <w:rPr>
          <w:rFonts w:ascii="Arial" w:hAnsi="Arial" w:cs="Arial"/>
          <w:b/>
          <w:sz w:val="24"/>
        </w:rPr>
        <w:t>órgãoparticipantes</w:t>
      </w:r>
      <w:r>
        <w:rPr>
          <w:rFonts w:ascii="Arial" w:hAnsi="Arial" w:cs="Arial"/>
          <w:b/>
          <w:sz w:val="24"/>
          <w:lang w:val="pt-BR"/>
        </w:rPr>
        <w:t>:</w:t>
      </w:r>
    </w:p>
    <w:p w14:paraId="127B863D">
      <w:pPr>
        <w:rPr>
          <w:rFonts w:ascii="Arial" w:hAnsi="Arial" w:cs="Arial"/>
          <w:bCs/>
          <w:sz w:val="22"/>
          <w:szCs w:val="22"/>
          <w:lang w:val="pt-BR"/>
        </w:rPr>
      </w:pPr>
    </w:p>
    <w:p w14:paraId="27D99826">
      <w:pPr>
        <w:rPr>
          <w:rFonts w:ascii="Arial" w:hAnsi="Arial" w:cs="Arial"/>
          <w:bCs/>
          <w:sz w:val="22"/>
          <w:szCs w:val="22"/>
          <w:lang w:val="pt-BR"/>
        </w:rPr>
      </w:pPr>
    </w:p>
    <w:p w14:paraId="61AEA6F2">
      <w:pPr>
        <w:rPr>
          <w:rFonts w:ascii="Arial" w:hAnsi="Arial" w:cs="Arial"/>
          <w:bCs/>
          <w:sz w:val="22"/>
          <w:szCs w:val="22"/>
          <w:lang w:val="pt-BR"/>
        </w:rPr>
      </w:pPr>
      <w:r>
        <w:rPr>
          <w:rFonts w:ascii="Arial" w:hAnsi="Arial" w:cs="Arial"/>
          <w:b/>
          <w:sz w:val="22"/>
          <w:szCs w:val="22"/>
          <w:lang w:val="pt-BR"/>
        </w:rPr>
        <w:t>2.2.6.1</w:t>
      </w:r>
      <w:r>
        <w:rPr>
          <w:rFonts w:ascii="Arial" w:hAnsi="Arial" w:cs="Arial"/>
          <w:bCs/>
          <w:sz w:val="22"/>
          <w:szCs w:val="22"/>
          <w:lang w:val="pt-BR"/>
        </w:rPr>
        <w:t>. Secretaria de Obras e Serviços Urbanos:</w:t>
      </w:r>
    </w:p>
    <w:p w14:paraId="04477426">
      <w:pPr>
        <w:rPr>
          <w:rFonts w:ascii="Arial" w:hAnsi="Arial" w:cs="Arial"/>
          <w:bCs/>
          <w:sz w:val="22"/>
          <w:szCs w:val="22"/>
          <w:lang w:val="pt-BR"/>
        </w:rPr>
      </w:pPr>
    </w:p>
    <w:tbl>
      <w:tblPr>
        <w:tblStyle w:val="4"/>
        <w:tblW w:w="9563" w:type="dxa"/>
        <w:tblInd w:w="-666" w:type="dxa"/>
        <w:tblLayout w:type="fixed"/>
        <w:tblCellMar>
          <w:top w:w="0" w:type="dxa"/>
          <w:left w:w="108" w:type="dxa"/>
          <w:bottom w:w="0" w:type="dxa"/>
          <w:right w:w="108" w:type="dxa"/>
        </w:tblCellMar>
      </w:tblPr>
      <w:tblGrid>
        <w:gridCol w:w="660"/>
        <w:gridCol w:w="3516"/>
        <w:gridCol w:w="993"/>
        <w:gridCol w:w="1275"/>
        <w:gridCol w:w="1276"/>
        <w:gridCol w:w="1843"/>
      </w:tblGrid>
      <w:tr w14:paraId="5F9DEA29">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443F8E4D">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ITEM</w:t>
            </w:r>
          </w:p>
        </w:tc>
        <w:tc>
          <w:tcPr>
            <w:tcW w:w="3516"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5542F82A">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DESCRIÇÃO E ESPECIFICAÇÃO</w:t>
            </w:r>
          </w:p>
        </w:tc>
        <w:tc>
          <w:tcPr>
            <w:tcW w:w="993"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05373515">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FORNEC.</w:t>
            </w:r>
          </w:p>
        </w:tc>
        <w:tc>
          <w:tcPr>
            <w:tcW w:w="127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3187B834">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MINIMA</w:t>
            </w:r>
          </w:p>
        </w:tc>
        <w:tc>
          <w:tcPr>
            <w:tcW w:w="1276"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3EB26F65">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MAXIMA</w:t>
            </w:r>
          </w:p>
        </w:tc>
        <w:tc>
          <w:tcPr>
            <w:tcW w:w="1843"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5E683AA0">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QUANTIDADE TOTAL 12 MESES</w:t>
            </w:r>
          </w:p>
        </w:tc>
      </w:tr>
      <w:tr w14:paraId="4E180C04">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545511F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6</w:t>
            </w:r>
          </w:p>
        </w:tc>
        <w:tc>
          <w:tcPr>
            <w:tcW w:w="3516" w:type="dxa"/>
            <w:tcBorders>
              <w:top w:val="single" w:color="000000" w:sz="2" w:space="0"/>
              <w:left w:val="single" w:color="000000" w:sz="2" w:space="0"/>
              <w:bottom w:val="single" w:color="000000" w:sz="2" w:space="0"/>
              <w:right w:val="single" w:color="000000" w:sz="2" w:space="0"/>
            </w:tcBorders>
            <w:vAlign w:val="center"/>
          </w:tcPr>
          <w:p w14:paraId="5E9E0FC8">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ADUBO TIPO ORGANICO (SUBSTRATO), EMBALADO EM SACO COM 50KG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70D0659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1275" w:type="dxa"/>
            <w:tcBorders>
              <w:top w:val="single" w:color="000000" w:sz="2" w:space="0"/>
              <w:left w:val="single" w:color="000000" w:sz="2" w:space="0"/>
              <w:bottom w:val="single" w:color="000000" w:sz="2" w:space="0"/>
              <w:right w:val="single" w:color="000000" w:sz="2" w:space="0"/>
            </w:tcBorders>
            <w:vAlign w:val="center"/>
          </w:tcPr>
          <w:p w14:paraId="5F23E9F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76" w:type="dxa"/>
            <w:tcBorders>
              <w:top w:val="single" w:color="000000" w:sz="2" w:space="0"/>
              <w:left w:val="single" w:color="000000" w:sz="2" w:space="0"/>
              <w:bottom w:val="single" w:color="000000" w:sz="2" w:space="0"/>
              <w:right w:val="single" w:color="000000" w:sz="2" w:space="0"/>
            </w:tcBorders>
            <w:vAlign w:val="center"/>
          </w:tcPr>
          <w:p w14:paraId="7FD2A59A">
            <w:pPr>
              <w:jc w:val="center"/>
              <w:textAlignment w:val="center"/>
              <w:rPr>
                <w:rFonts w:ascii="Arial" w:hAnsi="Arial" w:cs="Arial"/>
                <w:color w:val="000000"/>
                <w:sz w:val="15"/>
                <w:szCs w:val="15"/>
              </w:rPr>
            </w:pPr>
            <w:r>
              <w:rPr>
                <w:rFonts w:ascii="Arial" w:hAnsi="Arial" w:cs="Arial"/>
                <w:color w:val="000000"/>
                <w:sz w:val="15"/>
                <w:szCs w:val="15"/>
              </w:rPr>
              <w:t>40</w:t>
            </w:r>
          </w:p>
        </w:tc>
        <w:tc>
          <w:tcPr>
            <w:tcW w:w="1843" w:type="dxa"/>
            <w:tcBorders>
              <w:top w:val="single" w:color="000000" w:sz="2" w:space="0"/>
              <w:left w:val="single" w:color="000000" w:sz="2" w:space="0"/>
              <w:bottom w:val="single" w:color="000000" w:sz="2" w:space="0"/>
              <w:right w:val="single" w:color="000000" w:sz="2" w:space="0"/>
            </w:tcBorders>
            <w:vAlign w:val="center"/>
          </w:tcPr>
          <w:p w14:paraId="4F280A18">
            <w:pPr>
              <w:jc w:val="center"/>
              <w:textAlignment w:val="center"/>
              <w:rPr>
                <w:rFonts w:ascii="Arial" w:hAnsi="Arial" w:cs="Arial"/>
                <w:color w:val="000000"/>
                <w:sz w:val="15"/>
                <w:szCs w:val="15"/>
              </w:rPr>
            </w:pPr>
            <w:r>
              <w:rPr>
                <w:rFonts w:ascii="Arial" w:hAnsi="Arial" w:cs="Arial"/>
                <w:color w:val="000000"/>
                <w:sz w:val="15"/>
                <w:szCs w:val="15"/>
              </w:rPr>
              <w:t>40</w:t>
            </w:r>
          </w:p>
        </w:tc>
      </w:tr>
      <w:tr w14:paraId="66E1E075">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0722B426">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3516" w:type="dxa"/>
            <w:tcBorders>
              <w:top w:val="single" w:color="000000" w:sz="2" w:space="0"/>
              <w:left w:val="single" w:color="000000" w:sz="2" w:space="0"/>
              <w:bottom w:val="single" w:color="000000" w:sz="2" w:space="0"/>
              <w:right w:val="single" w:color="000000" w:sz="2" w:space="0"/>
            </w:tcBorders>
            <w:vAlign w:val="center"/>
          </w:tcPr>
          <w:p w14:paraId="5965BE31">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CALCARIO DOLOMITICO CALCINADO, COM PRNT MINIMO DE 130%, PARA CORRECAO DE SOLO, SACO DE 50 KG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2F3E33F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1275" w:type="dxa"/>
            <w:tcBorders>
              <w:top w:val="single" w:color="000000" w:sz="2" w:space="0"/>
              <w:left w:val="single" w:color="000000" w:sz="2" w:space="0"/>
              <w:bottom w:val="single" w:color="000000" w:sz="2" w:space="0"/>
              <w:right w:val="single" w:color="000000" w:sz="2" w:space="0"/>
            </w:tcBorders>
            <w:vAlign w:val="center"/>
          </w:tcPr>
          <w:p w14:paraId="78A40BF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486D17DE">
            <w:pPr>
              <w:jc w:val="center"/>
              <w:textAlignment w:val="center"/>
              <w:rPr>
                <w:rFonts w:ascii="Arial" w:hAnsi="Arial" w:cs="Arial"/>
                <w:color w:val="000000"/>
                <w:sz w:val="15"/>
                <w:szCs w:val="15"/>
              </w:rPr>
            </w:pPr>
            <w:r>
              <w:rPr>
                <w:rFonts w:ascii="Arial" w:hAnsi="Arial" w:cs="Arial"/>
                <w:color w:val="000000"/>
                <w:sz w:val="15"/>
                <w:szCs w:val="15"/>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1C398CF9">
            <w:pPr>
              <w:jc w:val="center"/>
              <w:textAlignment w:val="center"/>
              <w:rPr>
                <w:rFonts w:ascii="Arial" w:hAnsi="Arial" w:cs="Arial"/>
                <w:color w:val="000000"/>
                <w:sz w:val="15"/>
                <w:szCs w:val="15"/>
              </w:rPr>
            </w:pPr>
            <w:r>
              <w:rPr>
                <w:rFonts w:ascii="Arial" w:hAnsi="Arial" w:cs="Arial"/>
                <w:color w:val="000000"/>
                <w:sz w:val="15"/>
                <w:szCs w:val="15"/>
              </w:rPr>
              <w:t>1</w:t>
            </w:r>
          </w:p>
        </w:tc>
      </w:tr>
      <w:tr w14:paraId="1F103E3A">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1F8DD09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11</w:t>
            </w:r>
          </w:p>
        </w:tc>
        <w:tc>
          <w:tcPr>
            <w:tcW w:w="3516" w:type="dxa"/>
            <w:tcBorders>
              <w:top w:val="single" w:color="000000" w:sz="2" w:space="0"/>
              <w:left w:val="single" w:color="000000" w:sz="2" w:space="0"/>
              <w:bottom w:val="single" w:color="000000" w:sz="2" w:space="0"/>
              <w:right w:val="single" w:color="000000" w:sz="2" w:space="0"/>
            </w:tcBorders>
            <w:vAlign w:val="center"/>
          </w:tcPr>
          <w:p w14:paraId="1E8867FC">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CAL VIRGEM EM PO, COMPOSTO POR OXIDO DE CALCIO + MGO, EMBALAGEM COM DADOS DE IDENTIFICACAO DO PRODUTO, MARCA DO FABRICANTE E PRAZO DE VALIDADE. SACO COM 20 KG. UNIDADE.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7209DF5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6A088DA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652FCE3B">
            <w:pPr>
              <w:jc w:val="center"/>
              <w:textAlignment w:val="center"/>
              <w:rPr>
                <w:rFonts w:ascii="Arial" w:hAnsi="Arial" w:cs="Arial"/>
                <w:color w:val="000000"/>
                <w:sz w:val="15"/>
                <w:szCs w:val="15"/>
              </w:rPr>
            </w:pPr>
            <w:r>
              <w:rPr>
                <w:rFonts w:ascii="Arial" w:hAnsi="Arial" w:cs="Arial"/>
                <w:color w:val="000000"/>
                <w:sz w:val="15"/>
                <w:szCs w:val="15"/>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7607A9F6">
            <w:pPr>
              <w:jc w:val="center"/>
              <w:textAlignment w:val="center"/>
              <w:rPr>
                <w:rFonts w:ascii="Arial" w:hAnsi="Arial" w:cs="Arial"/>
                <w:color w:val="000000"/>
                <w:sz w:val="15"/>
                <w:szCs w:val="15"/>
              </w:rPr>
            </w:pPr>
            <w:r>
              <w:rPr>
                <w:rFonts w:ascii="Arial" w:hAnsi="Arial" w:cs="Arial"/>
                <w:color w:val="000000"/>
                <w:sz w:val="15"/>
                <w:szCs w:val="15"/>
              </w:rPr>
              <w:t>1</w:t>
            </w:r>
          </w:p>
        </w:tc>
      </w:tr>
      <w:tr w14:paraId="477B05B3">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7BF56AA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14</w:t>
            </w:r>
          </w:p>
        </w:tc>
        <w:tc>
          <w:tcPr>
            <w:tcW w:w="3516" w:type="dxa"/>
            <w:tcBorders>
              <w:top w:val="single" w:color="000000" w:sz="2" w:space="0"/>
              <w:left w:val="single" w:color="000000" w:sz="2" w:space="0"/>
              <w:bottom w:val="single" w:color="000000" w:sz="2" w:space="0"/>
              <w:right w:val="single" w:color="000000" w:sz="2" w:space="0"/>
            </w:tcBorders>
            <w:vAlign w:val="center"/>
          </w:tcPr>
          <w:p w14:paraId="110A4D30">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ENXOFRE AGRICOLA/PECUARIO COM 99% DE PUREZA., EMBALAGEM COM DADOS DE IDENTIFICACAO DO PRODUTO, MARCA DO FABRICANTE, ROTULO COM NUMERO DO LOTE, DATA DE FABRICACAO E PROCEDENCIA. 1 KG.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533FD1ED">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QUILOGRAMA</w:t>
            </w:r>
          </w:p>
        </w:tc>
        <w:tc>
          <w:tcPr>
            <w:tcW w:w="1275" w:type="dxa"/>
            <w:tcBorders>
              <w:top w:val="single" w:color="000000" w:sz="2" w:space="0"/>
              <w:left w:val="single" w:color="000000" w:sz="2" w:space="0"/>
              <w:bottom w:val="single" w:color="000000" w:sz="2" w:space="0"/>
              <w:right w:val="single" w:color="000000" w:sz="2" w:space="0"/>
            </w:tcBorders>
            <w:vAlign w:val="center"/>
          </w:tcPr>
          <w:p w14:paraId="5265405F">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76" w:type="dxa"/>
            <w:tcBorders>
              <w:top w:val="single" w:color="000000" w:sz="2" w:space="0"/>
              <w:left w:val="single" w:color="000000" w:sz="2" w:space="0"/>
              <w:bottom w:val="single" w:color="000000" w:sz="2" w:space="0"/>
              <w:right w:val="single" w:color="000000" w:sz="2" w:space="0"/>
            </w:tcBorders>
            <w:vAlign w:val="center"/>
          </w:tcPr>
          <w:p w14:paraId="11635D19">
            <w:pPr>
              <w:jc w:val="center"/>
              <w:textAlignment w:val="center"/>
              <w:rPr>
                <w:rFonts w:ascii="Arial" w:hAnsi="Arial" w:cs="Arial"/>
                <w:color w:val="000000"/>
                <w:sz w:val="15"/>
                <w:szCs w:val="15"/>
              </w:rPr>
            </w:pPr>
            <w:r>
              <w:rPr>
                <w:rFonts w:ascii="Arial" w:hAnsi="Arial" w:cs="Arial"/>
                <w:color w:val="000000"/>
                <w:sz w:val="15"/>
                <w:szCs w:val="15"/>
              </w:rPr>
              <w:t>10</w:t>
            </w:r>
          </w:p>
        </w:tc>
        <w:tc>
          <w:tcPr>
            <w:tcW w:w="1843" w:type="dxa"/>
            <w:tcBorders>
              <w:top w:val="single" w:color="000000" w:sz="2" w:space="0"/>
              <w:left w:val="single" w:color="000000" w:sz="2" w:space="0"/>
              <w:bottom w:val="single" w:color="000000" w:sz="2" w:space="0"/>
              <w:right w:val="single" w:color="000000" w:sz="2" w:space="0"/>
            </w:tcBorders>
            <w:vAlign w:val="center"/>
          </w:tcPr>
          <w:p w14:paraId="2BF740BB">
            <w:pPr>
              <w:jc w:val="center"/>
              <w:textAlignment w:val="center"/>
              <w:rPr>
                <w:rFonts w:ascii="Arial" w:hAnsi="Arial" w:cs="Arial"/>
                <w:color w:val="000000"/>
                <w:sz w:val="15"/>
                <w:szCs w:val="15"/>
              </w:rPr>
            </w:pPr>
            <w:r>
              <w:rPr>
                <w:rFonts w:ascii="Arial" w:hAnsi="Arial" w:cs="Arial"/>
                <w:color w:val="000000"/>
                <w:sz w:val="15"/>
                <w:szCs w:val="15"/>
              </w:rPr>
              <w:t>10</w:t>
            </w:r>
          </w:p>
        </w:tc>
      </w:tr>
      <w:tr w14:paraId="734B7FF8">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458E9126">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15</w:t>
            </w:r>
          </w:p>
        </w:tc>
        <w:tc>
          <w:tcPr>
            <w:tcW w:w="3516" w:type="dxa"/>
            <w:tcBorders>
              <w:top w:val="single" w:color="000000" w:sz="2" w:space="0"/>
              <w:left w:val="single" w:color="000000" w:sz="2" w:space="0"/>
              <w:bottom w:val="single" w:color="000000" w:sz="2" w:space="0"/>
              <w:right w:val="single" w:color="000000" w:sz="2" w:space="0"/>
            </w:tcBorders>
            <w:vAlign w:val="center"/>
          </w:tcPr>
          <w:p w14:paraId="09634217">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FERTILIZANTE COMPLETO COM MACRO E MICRONUTRIENTES. MINERAL MISTO. GRANULADO. EXCLUSIVO PARA ADUBACAO DE FLORES. REGISTRADO NO MAPA. EMBALAGEM DE 10 KG.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3FEB1352">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3850F5A6">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14ECB860">
            <w:pPr>
              <w:jc w:val="center"/>
              <w:textAlignment w:val="center"/>
              <w:rPr>
                <w:rFonts w:ascii="Arial" w:hAnsi="Arial" w:cs="Arial"/>
                <w:color w:val="000000"/>
                <w:sz w:val="15"/>
                <w:szCs w:val="15"/>
              </w:rPr>
            </w:pPr>
            <w:r>
              <w:rPr>
                <w:rFonts w:ascii="Arial" w:hAnsi="Arial" w:cs="Arial"/>
                <w:color w:val="000000"/>
                <w:sz w:val="15"/>
                <w:szCs w:val="15"/>
              </w:rPr>
              <w:t>5</w:t>
            </w:r>
          </w:p>
        </w:tc>
        <w:tc>
          <w:tcPr>
            <w:tcW w:w="1843" w:type="dxa"/>
            <w:tcBorders>
              <w:top w:val="single" w:color="000000" w:sz="2" w:space="0"/>
              <w:left w:val="single" w:color="000000" w:sz="2" w:space="0"/>
              <w:bottom w:val="single" w:color="000000" w:sz="2" w:space="0"/>
              <w:right w:val="single" w:color="000000" w:sz="2" w:space="0"/>
            </w:tcBorders>
            <w:vAlign w:val="center"/>
          </w:tcPr>
          <w:p w14:paraId="5869F0E6">
            <w:pPr>
              <w:jc w:val="center"/>
              <w:textAlignment w:val="center"/>
              <w:rPr>
                <w:rFonts w:ascii="Arial" w:hAnsi="Arial" w:cs="Arial"/>
                <w:color w:val="000000"/>
                <w:sz w:val="15"/>
                <w:szCs w:val="15"/>
              </w:rPr>
            </w:pPr>
            <w:r>
              <w:rPr>
                <w:rFonts w:ascii="Arial" w:hAnsi="Arial" w:cs="Arial"/>
                <w:color w:val="000000"/>
                <w:sz w:val="15"/>
                <w:szCs w:val="15"/>
              </w:rPr>
              <w:t>5</w:t>
            </w:r>
          </w:p>
        </w:tc>
      </w:tr>
      <w:tr w14:paraId="5705336C">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39903B3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17</w:t>
            </w:r>
          </w:p>
        </w:tc>
        <w:tc>
          <w:tcPr>
            <w:tcW w:w="3516" w:type="dxa"/>
            <w:tcBorders>
              <w:top w:val="single" w:color="000000" w:sz="2" w:space="0"/>
              <w:left w:val="single" w:color="000000" w:sz="2" w:space="0"/>
              <w:bottom w:val="single" w:color="000000" w:sz="2" w:space="0"/>
              <w:right w:val="single" w:color="000000" w:sz="2" w:space="0"/>
            </w:tcBorders>
            <w:vAlign w:val="center"/>
          </w:tcPr>
          <w:p w14:paraId="6D3BE2CD">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FORMICIDA LIQUIDO A BASE DE CIPERMETRINA 25% - 1 LITRO.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2D78B30F">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0A79FF2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76" w:type="dxa"/>
            <w:tcBorders>
              <w:top w:val="single" w:color="000000" w:sz="2" w:space="0"/>
              <w:left w:val="single" w:color="000000" w:sz="2" w:space="0"/>
              <w:bottom w:val="single" w:color="000000" w:sz="2" w:space="0"/>
              <w:right w:val="single" w:color="000000" w:sz="2" w:space="0"/>
            </w:tcBorders>
            <w:vAlign w:val="center"/>
          </w:tcPr>
          <w:p w14:paraId="053F01B8">
            <w:pPr>
              <w:jc w:val="center"/>
              <w:textAlignment w:val="center"/>
              <w:rPr>
                <w:rFonts w:ascii="Arial" w:hAnsi="Arial" w:cs="Arial"/>
                <w:color w:val="000000"/>
                <w:sz w:val="15"/>
                <w:szCs w:val="15"/>
              </w:rPr>
            </w:pPr>
            <w:r>
              <w:rPr>
                <w:rFonts w:ascii="Arial" w:hAnsi="Arial" w:cs="Arial"/>
                <w:color w:val="000000"/>
                <w:sz w:val="15"/>
                <w:szCs w:val="15"/>
              </w:rPr>
              <w:t>10</w:t>
            </w:r>
          </w:p>
        </w:tc>
        <w:tc>
          <w:tcPr>
            <w:tcW w:w="1843" w:type="dxa"/>
            <w:tcBorders>
              <w:top w:val="single" w:color="000000" w:sz="2" w:space="0"/>
              <w:left w:val="single" w:color="000000" w:sz="2" w:space="0"/>
              <w:bottom w:val="single" w:color="000000" w:sz="2" w:space="0"/>
              <w:right w:val="single" w:color="000000" w:sz="2" w:space="0"/>
            </w:tcBorders>
            <w:vAlign w:val="center"/>
          </w:tcPr>
          <w:p w14:paraId="5D31B54D">
            <w:pPr>
              <w:jc w:val="center"/>
              <w:textAlignment w:val="center"/>
              <w:rPr>
                <w:rFonts w:ascii="Arial" w:hAnsi="Arial" w:cs="Arial"/>
                <w:color w:val="000000"/>
                <w:sz w:val="15"/>
                <w:szCs w:val="15"/>
              </w:rPr>
            </w:pPr>
            <w:r>
              <w:rPr>
                <w:rFonts w:ascii="Arial" w:hAnsi="Arial" w:cs="Arial"/>
                <w:color w:val="000000"/>
                <w:sz w:val="15"/>
                <w:szCs w:val="15"/>
              </w:rPr>
              <w:t>10</w:t>
            </w:r>
          </w:p>
        </w:tc>
      </w:tr>
      <w:tr w14:paraId="6BAE8909">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48357A5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19</w:t>
            </w:r>
          </w:p>
        </w:tc>
        <w:tc>
          <w:tcPr>
            <w:tcW w:w="3516" w:type="dxa"/>
            <w:tcBorders>
              <w:top w:val="single" w:color="000000" w:sz="2" w:space="0"/>
              <w:left w:val="single" w:color="000000" w:sz="2" w:space="0"/>
              <w:bottom w:val="single" w:color="000000" w:sz="2" w:space="0"/>
              <w:right w:val="single" w:color="000000" w:sz="2" w:space="0"/>
            </w:tcBorders>
            <w:vAlign w:val="center"/>
          </w:tcPr>
          <w:p w14:paraId="46A3E467">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INSETICIDA - COM ELEMENTO ATIVO DELTAMETHRIN (DECIS 25), NA COMPOSICAO DE 25 G/L, EMBALADO EM FRASCO DE 1 LITRO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187E1A1D">
            <w:pPr>
              <w:jc w:val="center"/>
              <w:textAlignment w:val="center"/>
              <w:rPr>
                <w:rFonts w:ascii="Arial" w:hAnsi="Arial" w:eastAsia="SimSun" w:cs="Arial"/>
                <w:color w:val="000000"/>
                <w:sz w:val="15"/>
                <w:szCs w:val="15"/>
                <w:lang w:bidi="ar"/>
              </w:rPr>
            </w:pPr>
            <w:r>
              <w:rPr>
                <w:rFonts w:ascii="Arial" w:hAnsi="Arial" w:eastAsia="SimSun" w:cs="Arial"/>
                <w:color w:val="000000"/>
                <w:sz w:val="16"/>
                <w:szCs w:val="16"/>
                <w:lang w:bidi="ar"/>
              </w:rPr>
              <w:t>EMBALAGEM 1,000 LITRO</w:t>
            </w:r>
          </w:p>
        </w:tc>
        <w:tc>
          <w:tcPr>
            <w:tcW w:w="1275" w:type="dxa"/>
            <w:tcBorders>
              <w:top w:val="single" w:color="000000" w:sz="2" w:space="0"/>
              <w:left w:val="single" w:color="000000" w:sz="2" w:space="0"/>
              <w:bottom w:val="single" w:color="000000" w:sz="2" w:space="0"/>
              <w:right w:val="single" w:color="000000" w:sz="2" w:space="0"/>
            </w:tcBorders>
            <w:vAlign w:val="center"/>
          </w:tcPr>
          <w:p w14:paraId="3323E04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76" w:type="dxa"/>
            <w:tcBorders>
              <w:top w:val="single" w:color="000000" w:sz="2" w:space="0"/>
              <w:left w:val="single" w:color="000000" w:sz="2" w:space="0"/>
              <w:bottom w:val="single" w:color="000000" w:sz="2" w:space="0"/>
              <w:right w:val="single" w:color="000000" w:sz="2" w:space="0"/>
            </w:tcBorders>
            <w:vAlign w:val="center"/>
          </w:tcPr>
          <w:p w14:paraId="02603561">
            <w:pPr>
              <w:jc w:val="center"/>
              <w:textAlignment w:val="center"/>
              <w:rPr>
                <w:rFonts w:ascii="Arial" w:hAnsi="Arial" w:cs="Arial"/>
                <w:color w:val="000000"/>
                <w:sz w:val="15"/>
                <w:szCs w:val="15"/>
              </w:rPr>
            </w:pPr>
            <w:r>
              <w:rPr>
                <w:rFonts w:ascii="Arial" w:hAnsi="Arial" w:cs="Arial"/>
                <w:color w:val="000000"/>
                <w:sz w:val="15"/>
                <w:szCs w:val="15"/>
              </w:rPr>
              <w:t>10</w:t>
            </w:r>
          </w:p>
        </w:tc>
        <w:tc>
          <w:tcPr>
            <w:tcW w:w="1843" w:type="dxa"/>
            <w:tcBorders>
              <w:top w:val="single" w:color="000000" w:sz="2" w:space="0"/>
              <w:left w:val="single" w:color="000000" w:sz="2" w:space="0"/>
              <w:bottom w:val="single" w:color="000000" w:sz="2" w:space="0"/>
              <w:right w:val="single" w:color="000000" w:sz="2" w:space="0"/>
            </w:tcBorders>
            <w:vAlign w:val="center"/>
          </w:tcPr>
          <w:p w14:paraId="3FEC6A15">
            <w:pPr>
              <w:jc w:val="center"/>
              <w:textAlignment w:val="center"/>
              <w:rPr>
                <w:rFonts w:ascii="Arial" w:hAnsi="Arial" w:cs="Arial"/>
                <w:color w:val="000000"/>
                <w:sz w:val="15"/>
                <w:szCs w:val="15"/>
              </w:rPr>
            </w:pPr>
            <w:r>
              <w:rPr>
                <w:rFonts w:ascii="Arial" w:hAnsi="Arial" w:cs="Arial"/>
                <w:color w:val="000000"/>
                <w:sz w:val="15"/>
                <w:szCs w:val="15"/>
              </w:rPr>
              <w:t>10</w:t>
            </w:r>
          </w:p>
        </w:tc>
      </w:tr>
      <w:tr w14:paraId="732E0077">
        <w:tblPrEx>
          <w:tblCellMar>
            <w:top w:w="0" w:type="dxa"/>
            <w:left w:w="108" w:type="dxa"/>
            <w:bottom w:w="0" w:type="dxa"/>
            <w:right w:w="108" w:type="dxa"/>
          </w:tblCellMar>
        </w:tblPrEx>
        <w:trPr>
          <w:trHeight w:val="9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482CFF29">
            <w:pPr>
              <w:jc w:val="center"/>
              <w:textAlignment w:val="center"/>
              <w:rPr>
                <w:rFonts w:ascii="Arial" w:hAnsi="Arial" w:cs="Arial"/>
                <w:color w:val="000000"/>
                <w:sz w:val="15"/>
                <w:szCs w:val="15"/>
              </w:rPr>
            </w:pPr>
            <w:r>
              <w:rPr>
                <w:rFonts w:ascii="Arial" w:hAnsi="Arial" w:eastAsia="SimSun" w:cs="Arial"/>
                <w:color w:val="000000"/>
                <w:sz w:val="15"/>
                <w:szCs w:val="15"/>
                <w:lang w:bidi="ar"/>
              </w:rPr>
              <w:t>21</w:t>
            </w:r>
          </w:p>
        </w:tc>
        <w:tc>
          <w:tcPr>
            <w:tcW w:w="3516" w:type="dxa"/>
            <w:tcBorders>
              <w:top w:val="single" w:color="000000" w:sz="2" w:space="0"/>
              <w:left w:val="single" w:color="000000" w:sz="2" w:space="0"/>
              <w:bottom w:val="single" w:color="000000" w:sz="2" w:space="0"/>
              <w:right w:val="single" w:color="000000" w:sz="2" w:space="0"/>
            </w:tcBorders>
            <w:vAlign w:val="center"/>
          </w:tcPr>
          <w:p w14:paraId="0145A0B0">
            <w:pPr>
              <w:jc w:val="both"/>
              <w:textAlignment w:val="center"/>
              <w:rPr>
                <w:rFonts w:ascii="Arial" w:hAnsi="Arial" w:cs="Arial"/>
                <w:color w:val="000000"/>
                <w:sz w:val="15"/>
                <w:szCs w:val="15"/>
              </w:rPr>
            </w:pPr>
            <w:r>
              <w:rPr>
                <w:rFonts w:ascii="Arial" w:hAnsi="Arial" w:eastAsia="SimSun" w:cs="Arial"/>
                <w:color w:val="000000"/>
                <w:sz w:val="15"/>
                <w:szCs w:val="15"/>
                <w:lang w:bidi="ar"/>
              </w:rPr>
              <w:t>ISCA FORMICIDA GRANULADA CONTENDO 0,030 G/KG DO INSETICIDA FIPRONIL. COMPOSICAO (RS)-5-AMINO-1-(2,6-DICHLORO-ALFA,ALFA,ALFA-TRIFLUORO-P-TOLYL)-4-TRIFLUOROMETHYLSULFINYLPYRAZOLE-3-CARBONITRILE (FIPRONIL) - 0,03 G/KG (0,003% M/M). EMBALAGEM MAIOR CONTENDO 10 PACOTES DE 50 GRAMAS.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67323CC7">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32ABECE6">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276" w:type="dxa"/>
            <w:tcBorders>
              <w:top w:val="single" w:color="000000" w:sz="2" w:space="0"/>
              <w:left w:val="single" w:color="000000" w:sz="2" w:space="0"/>
              <w:bottom w:val="single" w:color="000000" w:sz="2" w:space="0"/>
              <w:right w:val="single" w:color="000000" w:sz="2" w:space="0"/>
            </w:tcBorders>
            <w:vAlign w:val="center"/>
          </w:tcPr>
          <w:p w14:paraId="08AC023C">
            <w:pPr>
              <w:jc w:val="center"/>
              <w:textAlignment w:val="center"/>
              <w:rPr>
                <w:rFonts w:ascii="Arial" w:hAnsi="Arial" w:cs="Arial"/>
                <w:color w:val="000000"/>
                <w:sz w:val="15"/>
                <w:szCs w:val="15"/>
              </w:rPr>
            </w:pPr>
            <w:r>
              <w:rPr>
                <w:rFonts w:ascii="Arial" w:hAnsi="Arial" w:cs="Arial"/>
                <w:color w:val="000000"/>
                <w:sz w:val="15"/>
                <w:szCs w:val="15"/>
              </w:rPr>
              <w:t>50</w:t>
            </w:r>
          </w:p>
        </w:tc>
        <w:tc>
          <w:tcPr>
            <w:tcW w:w="1843" w:type="dxa"/>
            <w:tcBorders>
              <w:top w:val="single" w:color="000000" w:sz="2" w:space="0"/>
              <w:left w:val="single" w:color="000000" w:sz="2" w:space="0"/>
              <w:bottom w:val="single" w:color="000000" w:sz="2" w:space="0"/>
              <w:right w:val="single" w:color="000000" w:sz="2" w:space="0"/>
            </w:tcBorders>
            <w:vAlign w:val="center"/>
          </w:tcPr>
          <w:p w14:paraId="49DE60A2">
            <w:pPr>
              <w:jc w:val="center"/>
              <w:textAlignment w:val="center"/>
              <w:rPr>
                <w:rFonts w:ascii="Arial" w:hAnsi="Arial" w:cs="Arial"/>
                <w:color w:val="000000"/>
                <w:sz w:val="15"/>
                <w:szCs w:val="15"/>
              </w:rPr>
            </w:pPr>
            <w:r>
              <w:rPr>
                <w:rFonts w:ascii="Arial" w:hAnsi="Arial" w:cs="Arial"/>
                <w:color w:val="000000"/>
                <w:sz w:val="15"/>
                <w:szCs w:val="15"/>
              </w:rPr>
              <w:t>50</w:t>
            </w:r>
          </w:p>
        </w:tc>
      </w:tr>
      <w:tr w14:paraId="75D71B89">
        <w:tblPrEx>
          <w:tblCellMar>
            <w:top w:w="0" w:type="dxa"/>
            <w:left w:w="108" w:type="dxa"/>
            <w:bottom w:w="0" w:type="dxa"/>
            <w:right w:w="108" w:type="dxa"/>
          </w:tblCellMar>
        </w:tblPrEx>
        <w:trPr>
          <w:trHeight w:val="624"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127B945F">
            <w:pPr>
              <w:jc w:val="center"/>
              <w:textAlignment w:val="center"/>
              <w:rPr>
                <w:rFonts w:ascii="Arial" w:hAnsi="Arial" w:cs="Arial"/>
                <w:color w:val="000000"/>
                <w:sz w:val="15"/>
                <w:szCs w:val="15"/>
                <w:lang w:val="pt-BR"/>
              </w:rPr>
            </w:pPr>
            <w:r>
              <w:rPr>
                <w:rFonts w:ascii="Arial" w:hAnsi="Arial" w:cs="Arial"/>
                <w:color w:val="000000"/>
                <w:sz w:val="15"/>
                <w:szCs w:val="15"/>
                <w:lang w:val="pt-BR"/>
              </w:rPr>
              <w:t>23</w:t>
            </w:r>
          </w:p>
        </w:tc>
        <w:tc>
          <w:tcPr>
            <w:tcW w:w="3516" w:type="dxa"/>
            <w:tcBorders>
              <w:top w:val="single" w:color="000000" w:sz="2" w:space="0"/>
              <w:left w:val="single" w:color="000000" w:sz="2" w:space="0"/>
              <w:bottom w:val="single" w:color="000000" w:sz="2" w:space="0"/>
              <w:right w:val="single" w:color="000000" w:sz="2" w:space="0"/>
            </w:tcBorders>
            <w:vAlign w:val="center"/>
          </w:tcPr>
          <w:p w14:paraId="29F7CC91">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MOLUSCICIDA METALDEIDO EMBALAGEM DE 1KG.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226F982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2E2D53A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76" w:type="dxa"/>
            <w:tcBorders>
              <w:top w:val="single" w:color="000000" w:sz="2" w:space="0"/>
              <w:left w:val="single" w:color="000000" w:sz="2" w:space="0"/>
              <w:bottom w:val="single" w:color="000000" w:sz="2" w:space="0"/>
              <w:right w:val="single" w:color="000000" w:sz="2" w:space="0"/>
            </w:tcBorders>
            <w:vAlign w:val="center"/>
          </w:tcPr>
          <w:p w14:paraId="1BEF2A0D">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843" w:type="dxa"/>
            <w:tcBorders>
              <w:top w:val="single" w:color="000000" w:sz="2" w:space="0"/>
              <w:left w:val="single" w:color="000000" w:sz="2" w:space="0"/>
              <w:bottom w:val="single" w:color="000000" w:sz="2" w:space="0"/>
              <w:right w:val="single" w:color="000000" w:sz="2" w:space="0"/>
            </w:tcBorders>
            <w:vAlign w:val="center"/>
          </w:tcPr>
          <w:p w14:paraId="412CFC4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r>
      <w:tr w14:paraId="190B4B03">
        <w:tblPrEx>
          <w:tblCellMar>
            <w:top w:w="0" w:type="dxa"/>
            <w:left w:w="108" w:type="dxa"/>
            <w:bottom w:w="0" w:type="dxa"/>
            <w:right w:w="108" w:type="dxa"/>
          </w:tblCellMar>
        </w:tblPrEx>
        <w:trPr>
          <w:trHeight w:val="844"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356500F6">
            <w:pPr>
              <w:jc w:val="center"/>
              <w:textAlignment w:val="center"/>
              <w:rPr>
                <w:rFonts w:ascii="Arial" w:hAnsi="Arial" w:cs="Arial"/>
                <w:color w:val="000000"/>
                <w:sz w:val="15"/>
                <w:szCs w:val="15"/>
                <w:lang w:val="pt-BR"/>
              </w:rPr>
            </w:pPr>
            <w:r>
              <w:rPr>
                <w:rFonts w:ascii="Arial" w:hAnsi="Arial" w:cs="Arial"/>
                <w:color w:val="000000"/>
                <w:sz w:val="15"/>
                <w:szCs w:val="15"/>
                <w:lang w:val="pt-BR"/>
              </w:rPr>
              <w:t>30</w:t>
            </w:r>
          </w:p>
        </w:tc>
        <w:tc>
          <w:tcPr>
            <w:tcW w:w="3516" w:type="dxa"/>
            <w:tcBorders>
              <w:top w:val="single" w:color="000000" w:sz="2" w:space="0"/>
              <w:left w:val="single" w:color="000000" w:sz="2" w:space="0"/>
              <w:bottom w:val="single" w:color="000000" w:sz="2" w:space="0"/>
              <w:right w:val="single" w:color="000000" w:sz="2" w:space="0"/>
            </w:tcBorders>
            <w:vAlign w:val="center"/>
          </w:tcPr>
          <w:p w14:paraId="7EE2A4FF">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 DE HORTALICA - ALMEIRAO, FOLHA LARGA, UTILIZADA PARA PLANTIO. EMBALAGEM DE 500 GRAMAS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57E0BD5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1275" w:type="dxa"/>
            <w:tcBorders>
              <w:top w:val="single" w:color="000000" w:sz="2" w:space="0"/>
              <w:left w:val="single" w:color="000000" w:sz="2" w:space="0"/>
              <w:bottom w:val="single" w:color="000000" w:sz="2" w:space="0"/>
              <w:right w:val="single" w:color="000000" w:sz="2" w:space="0"/>
            </w:tcBorders>
            <w:vAlign w:val="center"/>
          </w:tcPr>
          <w:p w14:paraId="63CD032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4AFDF63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0BDC2F32">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r>
      <w:tr w14:paraId="194E8066">
        <w:tblPrEx>
          <w:tblCellMar>
            <w:top w:w="0" w:type="dxa"/>
            <w:left w:w="108" w:type="dxa"/>
            <w:bottom w:w="0" w:type="dxa"/>
            <w:right w:w="108" w:type="dxa"/>
          </w:tblCellMar>
        </w:tblPrEx>
        <w:trPr>
          <w:trHeight w:val="701"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482C5A69">
            <w:pPr>
              <w:jc w:val="center"/>
              <w:textAlignment w:val="center"/>
              <w:rPr>
                <w:rFonts w:ascii="Arial" w:hAnsi="Arial" w:cs="Arial"/>
                <w:color w:val="000000"/>
                <w:sz w:val="15"/>
                <w:szCs w:val="15"/>
                <w:lang w:val="pt-BR"/>
              </w:rPr>
            </w:pPr>
            <w:r>
              <w:rPr>
                <w:rFonts w:ascii="Arial" w:hAnsi="Arial" w:cs="Arial"/>
                <w:color w:val="000000"/>
                <w:sz w:val="15"/>
                <w:szCs w:val="15"/>
                <w:lang w:val="pt-BR"/>
              </w:rPr>
              <w:t>31</w:t>
            </w:r>
          </w:p>
        </w:tc>
        <w:tc>
          <w:tcPr>
            <w:tcW w:w="3516" w:type="dxa"/>
            <w:tcBorders>
              <w:top w:val="single" w:color="000000" w:sz="2" w:space="0"/>
              <w:left w:val="single" w:color="000000" w:sz="2" w:space="0"/>
              <w:bottom w:val="single" w:color="000000" w:sz="2" w:space="0"/>
              <w:right w:val="single" w:color="000000" w:sz="2" w:space="0"/>
            </w:tcBorders>
            <w:vAlign w:val="center"/>
          </w:tcPr>
          <w:p w14:paraId="68954968">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 DE HORTALICA - HORTELA  MENTA, EMBALAGEM COM 30 MG. (EXLUSIVO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422DFDC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796CF9A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64B2775F">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843" w:type="dxa"/>
            <w:tcBorders>
              <w:top w:val="single" w:color="000000" w:sz="2" w:space="0"/>
              <w:left w:val="single" w:color="000000" w:sz="2" w:space="0"/>
              <w:bottom w:val="single" w:color="000000" w:sz="2" w:space="0"/>
              <w:right w:val="single" w:color="000000" w:sz="2" w:space="0"/>
            </w:tcBorders>
            <w:vAlign w:val="center"/>
          </w:tcPr>
          <w:p w14:paraId="2D9A738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2FD38032">
        <w:tblPrEx>
          <w:tblCellMar>
            <w:top w:w="0" w:type="dxa"/>
            <w:left w:w="108" w:type="dxa"/>
            <w:bottom w:w="0" w:type="dxa"/>
            <w:right w:w="108" w:type="dxa"/>
          </w:tblCellMar>
        </w:tblPrEx>
        <w:trPr>
          <w:trHeight w:val="853"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643FD552">
            <w:pPr>
              <w:jc w:val="center"/>
              <w:textAlignment w:val="center"/>
              <w:rPr>
                <w:rFonts w:ascii="Arial" w:hAnsi="Arial" w:cs="Arial"/>
                <w:color w:val="000000"/>
                <w:sz w:val="15"/>
                <w:szCs w:val="15"/>
                <w:lang w:val="pt-BR"/>
              </w:rPr>
            </w:pPr>
            <w:r>
              <w:rPr>
                <w:rFonts w:ascii="Arial" w:hAnsi="Arial" w:cs="Arial"/>
                <w:color w:val="000000"/>
                <w:sz w:val="15"/>
                <w:szCs w:val="15"/>
                <w:lang w:val="pt-BR"/>
              </w:rPr>
              <w:t>32</w:t>
            </w:r>
          </w:p>
        </w:tc>
        <w:tc>
          <w:tcPr>
            <w:tcW w:w="3516" w:type="dxa"/>
            <w:tcBorders>
              <w:top w:val="single" w:color="000000" w:sz="2" w:space="0"/>
              <w:left w:val="single" w:color="000000" w:sz="2" w:space="0"/>
              <w:bottom w:val="single" w:color="000000" w:sz="2" w:space="0"/>
              <w:right w:val="single" w:color="000000" w:sz="2" w:space="0"/>
            </w:tcBorders>
            <w:vAlign w:val="center"/>
          </w:tcPr>
          <w:p w14:paraId="7FE79C74">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 DE HORTALICA - MANJERICAO FRANCES, EMBALAGEM COM 100 MG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7369FD0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441D1584">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2ACF3B4D">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843" w:type="dxa"/>
            <w:tcBorders>
              <w:top w:val="single" w:color="000000" w:sz="2" w:space="0"/>
              <w:left w:val="single" w:color="000000" w:sz="2" w:space="0"/>
              <w:bottom w:val="single" w:color="000000" w:sz="2" w:space="0"/>
              <w:right w:val="single" w:color="000000" w:sz="2" w:space="0"/>
            </w:tcBorders>
            <w:vAlign w:val="center"/>
          </w:tcPr>
          <w:p w14:paraId="6B22C459">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49D24581">
        <w:tblPrEx>
          <w:tblCellMar>
            <w:top w:w="0" w:type="dxa"/>
            <w:left w:w="108" w:type="dxa"/>
            <w:bottom w:w="0" w:type="dxa"/>
            <w:right w:w="108" w:type="dxa"/>
          </w:tblCellMar>
        </w:tblPrEx>
        <w:trPr>
          <w:trHeight w:val="851"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2829F801">
            <w:pPr>
              <w:jc w:val="center"/>
              <w:textAlignment w:val="center"/>
              <w:rPr>
                <w:rFonts w:ascii="Arial" w:hAnsi="Arial" w:cs="Arial"/>
                <w:color w:val="000000"/>
                <w:sz w:val="15"/>
                <w:szCs w:val="15"/>
                <w:lang w:val="pt-BR"/>
              </w:rPr>
            </w:pPr>
            <w:r>
              <w:rPr>
                <w:rFonts w:ascii="Arial" w:hAnsi="Arial" w:cs="Arial"/>
                <w:color w:val="000000"/>
                <w:sz w:val="15"/>
                <w:szCs w:val="15"/>
                <w:lang w:val="pt-BR"/>
              </w:rPr>
              <w:t>33</w:t>
            </w:r>
          </w:p>
        </w:tc>
        <w:tc>
          <w:tcPr>
            <w:tcW w:w="3516" w:type="dxa"/>
            <w:tcBorders>
              <w:top w:val="single" w:color="000000" w:sz="2" w:space="0"/>
              <w:left w:val="single" w:color="000000" w:sz="2" w:space="0"/>
              <w:bottom w:val="single" w:color="000000" w:sz="2" w:space="0"/>
              <w:right w:val="single" w:color="000000" w:sz="2" w:space="0"/>
            </w:tcBorders>
            <w:vAlign w:val="center"/>
          </w:tcPr>
          <w:p w14:paraId="6D1C0505">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 DE HORTALICA - RABANETE, REDONDO VERMELHO PRECOCE, UTILIZADA PARA PLANTIO, EMBALAGEM DE 500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66F975A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1275" w:type="dxa"/>
            <w:tcBorders>
              <w:top w:val="single" w:color="000000" w:sz="2" w:space="0"/>
              <w:left w:val="single" w:color="000000" w:sz="2" w:space="0"/>
              <w:bottom w:val="single" w:color="000000" w:sz="2" w:space="0"/>
              <w:right w:val="single" w:color="000000" w:sz="2" w:space="0"/>
            </w:tcBorders>
            <w:vAlign w:val="center"/>
          </w:tcPr>
          <w:p w14:paraId="0B240DD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0133E074">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3E36727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r>
      <w:tr w14:paraId="3252913D">
        <w:tblPrEx>
          <w:tblCellMar>
            <w:top w:w="0" w:type="dxa"/>
            <w:left w:w="108" w:type="dxa"/>
            <w:bottom w:w="0" w:type="dxa"/>
            <w:right w:w="108" w:type="dxa"/>
          </w:tblCellMar>
        </w:tblPrEx>
        <w:trPr>
          <w:trHeight w:val="83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6C36B96E">
            <w:pPr>
              <w:jc w:val="center"/>
              <w:textAlignment w:val="center"/>
              <w:rPr>
                <w:rFonts w:ascii="Arial" w:hAnsi="Arial" w:cs="Arial"/>
                <w:color w:val="000000"/>
                <w:sz w:val="15"/>
                <w:szCs w:val="15"/>
                <w:lang w:val="pt-BR"/>
              </w:rPr>
            </w:pPr>
            <w:r>
              <w:rPr>
                <w:rFonts w:ascii="Arial" w:hAnsi="Arial" w:cs="Arial"/>
                <w:color w:val="000000"/>
                <w:sz w:val="15"/>
                <w:szCs w:val="15"/>
                <w:lang w:val="pt-BR"/>
              </w:rPr>
              <w:t>34</w:t>
            </w:r>
          </w:p>
        </w:tc>
        <w:tc>
          <w:tcPr>
            <w:tcW w:w="3516" w:type="dxa"/>
            <w:tcBorders>
              <w:top w:val="single" w:color="000000" w:sz="2" w:space="0"/>
              <w:left w:val="single" w:color="000000" w:sz="2" w:space="0"/>
              <w:bottom w:val="single" w:color="000000" w:sz="2" w:space="0"/>
              <w:right w:val="single" w:color="000000" w:sz="2" w:space="0"/>
            </w:tcBorders>
            <w:vAlign w:val="center"/>
          </w:tcPr>
          <w:p w14:paraId="0A74A9F9">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 DE HORTALICA - RUCULA, UTILIZADA PARA PLANTIO DE MUDAS, EMBALAGEM DE 500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38A9766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1275" w:type="dxa"/>
            <w:tcBorders>
              <w:top w:val="single" w:color="000000" w:sz="2" w:space="0"/>
              <w:left w:val="single" w:color="000000" w:sz="2" w:space="0"/>
              <w:bottom w:val="single" w:color="000000" w:sz="2" w:space="0"/>
              <w:right w:val="single" w:color="000000" w:sz="2" w:space="0"/>
            </w:tcBorders>
            <w:vAlign w:val="center"/>
          </w:tcPr>
          <w:p w14:paraId="5830D33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6423D7D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4E1C64C4">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r>
      <w:tr w14:paraId="4E7FE306">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04BB7B23">
            <w:pPr>
              <w:jc w:val="center"/>
              <w:textAlignment w:val="center"/>
              <w:rPr>
                <w:rFonts w:ascii="Arial" w:hAnsi="Arial" w:cs="Arial"/>
                <w:color w:val="000000"/>
                <w:sz w:val="15"/>
                <w:szCs w:val="15"/>
                <w:lang w:val="pt-BR"/>
              </w:rPr>
            </w:pPr>
            <w:r>
              <w:rPr>
                <w:rFonts w:ascii="Arial" w:hAnsi="Arial" w:cs="Arial"/>
                <w:color w:val="000000"/>
                <w:sz w:val="15"/>
                <w:szCs w:val="15"/>
                <w:lang w:val="pt-BR"/>
              </w:rPr>
              <w:t>35</w:t>
            </w:r>
          </w:p>
        </w:tc>
        <w:tc>
          <w:tcPr>
            <w:tcW w:w="3516" w:type="dxa"/>
            <w:tcBorders>
              <w:top w:val="single" w:color="000000" w:sz="2" w:space="0"/>
              <w:left w:val="single" w:color="000000" w:sz="2" w:space="0"/>
              <w:bottom w:val="single" w:color="000000" w:sz="2" w:space="0"/>
              <w:right w:val="single" w:color="000000" w:sz="2" w:space="0"/>
            </w:tcBorders>
            <w:vAlign w:val="center"/>
          </w:tcPr>
          <w:p w14:paraId="276FB353">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 DE HORTALICA - SALSA, LISA PORTUGUESA, UTILIZADA PARA PLANTIO, EMBALAGEM DE 500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033F472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1275" w:type="dxa"/>
            <w:tcBorders>
              <w:top w:val="single" w:color="000000" w:sz="2" w:space="0"/>
              <w:left w:val="single" w:color="000000" w:sz="2" w:space="0"/>
              <w:bottom w:val="single" w:color="000000" w:sz="2" w:space="0"/>
              <w:right w:val="single" w:color="000000" w:sz="2" w:space="0"/>
            </w:tcBorders>
            <w:vAlign w:val="center"/>
          </w:tcPr>
          <w:p w14:paraId="2D9A62E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16D07AA2">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56FD4D0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r>
      <w:tr w14:paraId="0BD4A131">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034207AD">
            <w:pPr>
              <w:jc w:val="center"/>
              <w:textAlignment w:val="center"/>
              <w:rPr>
                <w:rFonts w:ascii="Arial" w:hAnsi="Arial" w:cs="Arial"/>
                <w:color w:val="000000"/>
                <w:sz w:val="15"/>
                <w:szCs w:val="15"/>
                <w:lang w:val="pt-BR"/>
              </w:rPr>
            </w:pPr>
            <w:r>
              <w:rPr>
                <w:rFonts w:ascii="Arial" w:hAnsi="Arial" w:cs="Arial"/>
                <w:color w:val="000000"/>
                <w:sz w:val="15"/>
                <w:szCs w:val="15"/>
                <w:lang w:val="pt-BR"/>
              </w:rPr>
              <w:t>37</w:t>
            </w:r>
          </w:p>
        </w:tc>
        <w:tc>
          <w:tcPr>
            <w:tcW w:w="3516" w:type="dxa"/>
            <w:tcBorders>
              <w:top w:val="single" w:color="000000" w:sz="2" w:space="0"/>
              <w:left w:val="single" w:color="000000" w:sz="2" w:space="0"/>
              <w:bottom w:val="single" w:color="000000" w:sz="2" w:space="0"/>
              <w:right w:val="single" w:color="000000" w:sz="2" w:space="0"/>
            </w:tcBorders>
            <w:vAlign w:val="center"/>
          </w:tcPr>
          <w:p w14:paraId="172D3810">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SEMENTES DE HORTALICA - ALECRIM, UTILIZADA PARA PLANTIO, EMBALAGEM APROPRIADA PARA O PRODUTO, EMBALAGEM DE 50 MG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3CCC8AD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0DF74076">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6170A6FD">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39C313A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r>
      <w:tr w14:paraId="7DF0D322">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1839C208">
            <w:pPr>
              <w:jc w:val="center"/>
              <w:textAlignment w:val="center"/>
              <w:rPr>
                <w:rFonts w:ascii="Arial" w:hAnsi="Arial" w:cs="Arial"/>
                <w:color w:val="000000"/>
                <w:sz w:val="15"/>
                <w:szCs w:val="15"/>
                <w:lang w:val="pt-BR"/>
              </w:rPr>
            </w:pPr>
            <w:r>
              <w:rPr>
                <w:rFonts w:ascii="Arial" w:hAnsi="Arial" w:cs="Arial"/>
                <w:color w:val="000000"/>
                <w:sz w:val="15"/>
                <w:szCs w:val="15"/>
                <w:lang w:val="pt-BR"/>
              </w:rPr>
              <w:t>38</w:t>
            </w:r>
          </w:p>
        </w:tc>
        <w:tc>
          <w:tcPr>
            <w:tcW w:w="3516" w:type="dxa"/>
            <w:tcBorders>
              <w:top w:val="single" w:color="000000" w:sz="2" w:space="0"/>
              <w:left w:val="single" w:color="000000" w:sz="2" w:space="0"/>
              <w:bottom w:val="single" w:color="000000" w:sz="2" w:space="0"/>
              <w:right w:val="single" w:color="000000" w:sz="2" w:space="0"/>
            </w:tcBorders>
            <w:vAlign w:val="center"/>
          </w:tcPr>
          <w:p w14:paraId="7AD57476">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SEMENTES DE HORTALICAS - ALFACE CRESPA, UTILIZADA PARA PLANTIO, EMBALAGEM APROPRIADA PARA O PRODUTO. EMBALAGEM DE 100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69E1BE9D">
            <w:pPr>
              <w:jc w:val="center"/>
              <w:textAlignment w:val="center"/>
              <w:rPr>
                <w:rFonts w:ascii="Arial" w:hAnsi="Arial" w:eastAsia="SimSun" w:cs="Arial"/>
                <w:color w:val="000000"/>
                <w:sz w:val="15"/>
                <w:szCs w:val="15"/>
                <w:lang w:bidi="ar"/>
              </w:rPr>
            </w:pPr>
            <w:r>
              <w:rPr>
                <w:rFonts w:ascii="Arial" w:hAnsi="Arial" w:eastAsia="SimSun" w:cs="Arial"/>
                <w:color w:val="000000"/>
                <w:sz w:val="16"/>
                <w:szCs w:val="16"/>
                <w:lang w:bidi="ar"/>
              </w:rPr>
              <w:t>PACOTE 100,000 GRAMA</w:t>
            </w:r>
          </w:p>
        </w:tc>
        <w:tc>
          <w:tcPr>
            <w:tcW w:w="1275" w:type="dxa"/>
            <w:tcBorders>
              <w:top w:val="single" w:color="000000" w:sz="2" w:space="0"/>
              <w:left w:val="single" w:color="000000" w:sz="2" w:space="0"/>
              <w:bottom w:val="single" w:color="000000" w:sz="2" w:space="0"/>
              <w:right w:val="single" w:color="000000" w:sz="2" w:space="0"/>
            </w:tcBorders>
            <w:vAlign w:val="center"/>
          </w:tcPr>
          <w:p w14:paraId="145A6EA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6C54639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843" w:type="dxa"/>
            <w:tcBorders>
              <w:top w:val="single" w:color="000000" w:sz="2" w:space="0"/>
              <w:left w:val="single" w:color="000000" w:sz="2" w:space="0"/>
              <w:bottom w:val="single" w:color="000000" w:sz="2" w:space="0"/>
              <w:right w:val="single" w:color="000000" w:sz="2" w:space="0"/>
            </w:tcBorders>
            <w:vAlign w:val="center"/>
          </w:tcPr>
          <w:p w14:paraId="7C7DB76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588B16D0">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377E317C">
            <w:pPr>
              <w:jc w:val="center"/>
              <w:textAlignment w:val="center"/>
              <w:rPr>
                <w:rFonts w:ascii="Arial" w:hAnsi="Arial" w:cs="Arial"/>
                <w:color w:val="000000"/>
                <w:sz w:val="15"/>
                <w:szCs w:val="15"/>
                <w:lang w:val="pt-BR"/>
              </w:rPr>
            </w:pPr>
            <w:r>
              <w:rPr>
                <w:rFonts w:ascii="Arial" w:hAnsi="Arial" w:cs="Arial"/>
                <w:color w:val="000000"/>
                <w:sz w:val="15"/>
                <w:szCs w:val="15"/>
                <w:lang w:val="pt-BR"/>
              </w:rPr>
              <w:t>39</w:t>
            </w:r>
          </w:p>
        </w:tc>
        <w:tc>
          <w:tcPr>
            <w:tcW w:w="3516" w:type="dxa"/>
            <w:tcBorders>
              <w:top w:val="single" w:color="000000" w:sz="2" w:space="0"/>
              <w:left w:val="single" w:color="000000" w:sz="2" w:space="0"/>
              <w:bottom w:val="single" w:color="000000" w:sz="2" w:space="0"/>
              <w:right w:val="single" w:color="000000" w:sz="2" w:space="0"/>
            </w:tcBorders>
            <w:vAlign w:val="center"/>
          </w:tcPr>
          <w:p w14:paraId="7F3D2BCF">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SEMENTES DE HORTALICAS - ALFACE, TIPO AMERICANA, UTILIZADA PARA PLANTIO, EMBALAGEM APROPRIADA PARA O PRODUTO. EMBALAGEM DE 100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68C6B0EA">
            <w:pPr>
              <w:jc w:val="center"/>
              <w:textAlignment w:val="center"/>
              <w:rPr>
                <w:rFonts w:ascii="Arial" w:hAnsi="Arial" w:eastAsia="SimSun" w:cs="Arial"/>
                <w:color w:val="000000"/>
                <w:sz w:val="15"/>
                <w:szCs w:val="15"/>
                <w:lang w:bidi="ar"/>
              </w:rPr>
            </w:pPr>
            <w:r>
              <w:rPr>
                <w:rFonts w:ascii="Arial" w:hAnsi="Arial" w:eastAsia="SimSun" w:cs="Arial"/>
                <w:color w:val="000000"/>
                <w:sz w:val="16"/>
                <w:szCs w:val="16"/>
                <w:lang w:bidi="ar"/>
              </w:rPr>
              <w:t>PACOTE 100,000 GRAMA</w:t>
            </w:r>
          </w:p>
        </w:tc>
        <w:tc>
          <w:tcPr>
            <w:tcW w:w="1275" w:type="dxa"/>
            <w:tcBorders>
              <w:top w:val="single" w:color="000000" w:sz="2" w:space="0"/>
              <w:left w:val="single" w:color="000000" w:sz="2" w:space="0"/>
              <w:bottom w:val="single" w:color="000000" w:sz="2" w:space="0"/>
              <w:right w:val="single" w:color="000000" w:sz="2" w:space="0"/>
            </w:tcBorders>
            <w:vAlign w:val="center"/>
          </w:tcPr>
          <w:p w14:paraId="297DDFA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5CF9803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843" w:type="dxa"/>
            <w:tcBorders>
              <w:top w:val="single" w:color="000000" w:sz="2" w:space="0"/>
              <w:left w:val="single" w:color="000000" w:sz="2" w:space="0"/>
              <w:bottom w:val="single" w:color="000000" w:sz="2" w:space="0"/>
              <w:right w:val="single" w:color="000000" w:sz="2" w:space="0"/>
            </w:tcBorders>
            <w:vAlign w:val="center"/>
          </w:tcPr>
          <w:p w14:paraId="6AB90F4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5437C5AF">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00CC0B2A">
            <w:pPr>
              <w:jc w:val="center"/>
              <w:textAlignment w:val="center"/>
              <w:rPr>
                <w:rFonts w:ascii="Arial" w:hAnsi="Arial" w:cs="Arial"/>
                <w:color w:val="000000"/>
                <w:sz w:val="15"/>
                <w:szCs w:val="15"/>
                <w:lang w:val="pt-BR"/>
              </w:rPr>
            </w:pPr>
            <w:r>
              <w:rPr>
                <w:rFonts w:ascii="Arial" w:hAnsi="Arial" w:cs="Arial"/>
                <w:color w:val="000000"/>
                <w:sz w:val="15"/>
                <w:szCs w:val="15"/>
                <w:lang w:val="pt-BR"/>
              </w:rPr>
              <w:t>40</w:t>
            </w:r>
          </w:p>
        </w:tc>
        <w:tc>
          <w:tcPr>
            <w:tcW w:w="3516" w:type="dxa"/>
            <w:tcBorders>
              <w:top w:val="single" w:color="000000" w:sz="2" w:space="0"/>
              <w:left w:val="single" w:color="000000" w:sz="2" w:space="0"/>
              <w:bottom w:val="single" w:color="000000" w:sz="2" w:space="0"/>
              <w:right w:val="single" w:color="000000" w:sz="2" w:space="0"/>
            </w:tcBorders>
            <w:vAlign w:val="center"/>
          </w:tcPr>
          <w:p w14:paraId="2ED4F891">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SEMENTES DE HORTALICAS - BETERRABA,UTILIZADA PARA PLANTIO,EMBALAGEM APROPRIADA PARA O PRODUTO. EMBALAGEM COM 100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3B508FE5">
            <w:pPr>
              <w:jc w:val="center"/>
              <w:textAlignment w:val="center"/>
              <w:rPr>
                <w:rFonts w:ascii="Arial" w:hAnsi="Arial" w:eastAsia="SimSun" w:cs="Arial"/>
                <w:color w:val="000000"/>
                <w:sz w:val="15"/>
                <w:szCs w:val="15"/>
                <w:lang w:bidi="ar"/>
              </w:rPr>
            </w:pPr>
            <w:r>
              <w:rPr>
                <w:rFonts w:ascii="Arial" w:hAnsi="Arial" w:eastAsia="SimSun" w:cs="Arial"/>
                <w:color w:val="000000"/>
                <w:sz w:val="16"/>
                <w:szCs w:val="16"/>
                <w:lang w:bidi="ar"/>
              </w:rPr>
              <w:t>PACOTE 100,000 GRAMA</w:t>
            </w:r>
          </w:p>
        </w:tc>
        <w:tc>
          <w:tcPr>
            <w:tcW w:w="1275" w:type="dxa"/>
            <w:tcBorders>
              <w:top w:val="single" w:color="000000" w:sz="2" w:space="0"/>
              <w:left w:val="single" w:color="000000" w:sz="2" w:space="0"/>
              <w:bottom w:val="single" w:color="000000" w:sz="2" w:space="0"/>
              <w:right w:val="single" w:color="000000" w:sz="2" w:space="0"/>
            </w:tcBorders>
            <w:vAlign w:val="center"/>
          </w:tcPr>
          <w:p w14:paraId="1CAD128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36ACAE6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843" w:type="dxa"/>
            <w:tcBorders>
              <w:top w:val="single" w:color="000000" w:sz="2" w:space="0"/>
              <w:left w:val="single" w:color="000000" w:sz="2" w:space="0"/>
              <w:bottom w:val="single" w:color="000000" w:sz="2" w:space="0"/>
              <w:right w:val="single" w:color="000000" w:sz="2" w:space="0"/>
            </w:tcBorders>
            <w:vAlign w:val="center"/>
          </w:tcPr>
          <w:p w14:paraId="19AB1B0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57DA3B5E">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39F2FE0C">
            <w:pPr>
              <w:jc w:val="center"/>
              <w:textAlignment w:val="center"/>
              <w:rPr>
                <w:rFonts w:ascii="Arial" w:hAnsi="Arial" w:cs="Arial"/>
                <w:color w:val="000000"/>
                <w:sz w:val="15"/>
                <w:szCs w:val="15"/>
                <w:lang w:val="pt-BR"/>
              </w:rPr>
            </w:pPr>
            <w:r>
              <w:rPr>
                <w:rFonts w:ascii="Arial" w:hAnsi="Arial" w:cs="Arial"/>
                <w:color w:val="000000"/>
                <w:sz w:val="15"/>
                <w:szCs w:val="15"/>
                <w:lang w:val="pt-BR"/>
              </w:rPr>
              <w:t>41</w:t>
            </w:r>
          </w:p>
        </w:tc>
        <w:tc>
          <w:tcPr>
            <w:tcW w:w="3516" w:type="dxa"/>
            <w:tcBorders>
              <w:top w:val="single" w:color="000000" w:sz="2" w:space="0"/>
              <w:left w:val="single" w:color="000000" w:sz="2" w:space="0"/>
              <w:bottom w:val="single" w:color="000000" w:sz="2" w:space="0"/>
              <w:right w:val="single" w:color="000000" w:sz="2" w:space="0"/>
            </w:tcBorders>
            <w:vAlign w:val="center"/>
          </w:tcPr>
          <w:p w14:paraId="3A08E382">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SEMENTES DE HORTALICAS - CENOURA,UTILIZADA PARA PLANTIO,EMBALAGEM APROPRIADA PARA O PRODUTO. EMBALAGEM COM 100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020CC135">
            <w:pPr>
              <w:jc w:val="center"/>
              <w:textAlignment w:val="center"/>
              <w:rPr>
                <w:rFonts w:ascii="Arial" w:hAnsi="Arial" w:eastAsia="SimSun" w:cs="Arial"/>
                <w:color w:val="000000"/>
                <w:sz w:val="15"/>
                <w:szCs w:val="15"/>
                <w:lang w:bidi="ar"/>
              </w:rPr>
            </w:pPr>
            <w:r>
              <w:rPr>
                <w:rFonts w:ascii="Arial" w:hAnsi="Arial" w:eastAsia="SimSun" w:cs="Arial"/>
                <w:color w:val="000000"/>
                <w:sz w:val="16"/>
                <w:szCs w:val="16"/>
                <w:lang w:bidi="ar"/>
              </w:rPr>
              <w:t>PACOTE 100,000 GRAMA</w:t>
            </w:r>
          </w:p>
        </w:tc>
        <w:tc>
          <w:tcPr>
            <w:tcW w:w="1275" w:type="dxa"/>
            <w:tcBorders>
              <w:top w:val="single" w:color="000000" w:sz="2" w:space="0"/>
              <w:left w:val="single" w:color="000000" w:sz="2" w:space="0"/>
              <w:bottom w:val="single" w:color="000000" w:sz="2" w:space="0"/>
              <w:right w:val="single" w:color="000000" w:sz="2" w:space="0"/>
            </w:tcBorders>
            <w:vAlign w:val="center"/>
          </w:tcPr>
          <w:p w14:paraId="3E5CAC9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0456591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843" w:type="dxa"/>
            <w:tcBorders>
              <w:top w:val="single" w:color="000000" w:sz="2" w:space="0"/>
              <w:left w:val="single" w:color="000000" w:sz="2" w:space="0"/>
              <w:bottom w:val="single" w:color="000000" w:sz="2" w:space="0"/>
              <w:right w:val="single" w:color="000000" w:sz="2" w:space="0"/>
            </w:tcBorders>
            <w:vAlign w:val="center"/>
          </w:tcPr>
          <w:p w14:paraId="7FA4298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3DAF86D3">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2907B113">
            <w:pPr>
              <w:jc w:val="center"/>
              <w:textAlignment w:val="center"/>
              <w:rPr>
                <w:rFonts w:ascii="Arial" w:hAnsi="Arial" w:cs="Arial"/>
                <w:color w:val="000000"/>
                <w:sz w:val="15"/>
                <w:szCs w:val="15"/>
                <w:lang w:val="pt-BR"/>
              </w:rPr>
            </w:pPr>
            <w:r>
              <w:rPr>
                <w:rFonts w:ascii="Arial" w:hAnsi="Arial" w:cs="Arial"/>
                <w:color w:val="000000"/>
                <w:sz w:val="15"/>
                <w:szCs w:val="15"/>
                <w:lang w:val="pt-BR"/>
              </w:rPr>
              <w:t>42</w:t>
            </w:r>
          </w:p>
        </w:tc>
        <w:tc>
          <w:tcPr>
            <w:tcW w:w="3516" w:type="dxa"/>
            <w:tcBorders>
              <w:top w:val="single" w:color="000000" w:sz="2" w:space="0"/>
              <w:left w:val="single" w:color="000000" w:sz="2" w:space="0"/>
              <w:bottom w:val="single" w:color="000000" w:sz="2" w:space="0"/>
              <w:right w:val="single" w:color="000000" w:sz="2" w:space="0"/>
            </w:tcBorders>
            <w:vAlign w:val="center"/>
          </w:tcPr>
          <w:p w14:paraId="2720E093">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SEMENTES DE HORTALICAS - COENTRO,UTILIZADA PARA PLANTIO,EMBALAGEM APROPRIADA PARA O PRODUTO. EMBALAGEM DE 250 GRAMAS -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3354237F">
            <w:pPr>
              <w:jc w:val="center"/>
              <w:textAlignment w:val="center"/>
              <w:rPr>
                <w:rFonts w:ascii="Arial" w:hAnsi="Arial" w:eastAsia="SimSun" w:cs="Arial"/>
                <w:color w:val="000000"/>
                <w:sz w:val="15"/>
                <w:szCs w:val="15"/>
                <w:lang w:bidi="ar"/>
              </w:rPr>
            </w:pPr>
            <w:r>
              <w:rPr>
                <w:rFonts w:ascii="Arial" w:hAnsi="Arial" w:eastAsia="SimSun" w:cs="Arial"/>
                <w:color w:val="000000"/>
                <w:sz w:val="16"/>
                <w:szCs w:val="16"/>
                <w:lang w:bidi="ar"/>
              </w:rPr>
              <w:t>PACOTE 250,000 GRAMA</w:t>
            </w:r>
          </w:p>
        </w:tc>
        <w:tc>
          <w:tcPr>
            <w:tcW w:w="1275" w:type="dxa"/>
            <w:tcBorders>
              <w:top w:val="single" w:color="000000" w:sz="2" w:space="0"/>
              <w:left w:val="single" w:color="000000" w:sz="2" w:space="0"/>
              <w:bottom w:val="single" w:color="000000" w:sz="2" w:space="0"/>
              <w:right w:val="single" w:color="000000" w:sz="2" w:space="0"/>
            </w:tcBorders>
            <w:vAlign w:val="center"/>
          </w:tcPr>
          <w:p w14:paraId="3DE28C8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373655F6">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3A8C915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r>
      <w:tr w14:paraId="314448B2">
        <w:tblPrEx>
          <w:tblCellMar>
            <w:top w:w="0" w:type="dxa"/>
            <w:left w:w="108" w:type="dxa"/>
            <w:bottom w:w="0" w:type="dxa"/>
            <w:right w:w="108" w:type="dxa"/>
          </w:tblCellMar>
        </w:tblPrEx>
        <w:trPr>
          <w:trHeight w:val="989"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420484AF">
            <w:pPr>
              <w:jc w:val="center"/>
              <w:textAlignment w:val="center"/>
              <w:rPr>
                <w:rFonts w:ascii="Arial" w:hAnsi="Arial" w:cs="Arial"/>
                <w:color w:val="000000"/>
                <w:sz w:val="15"/>
                <w:szCs w:val="15"/>
                <w:lang w:val="pt-BR"/>
              </w:rPr>
            </w:pPr>
            <w:r>
              <w:rPr>
                <w:rFonts w:ascii="Arial" w:hAnsi="Arial" w:cs="Arial"/>
                <w:color w:val="000000"/>
                <w:sz w:val="15"/>
                <w:szCs w:val="15"/>
                <w:lang w:val="pt-BR"/>
              </w:rPr>
              <w:t>43</w:t>
            </w:r>
          </w:p>
        </w:tc>
        <w:tc>
          <w:tcPr>
            <w:tcW w:w="3516" w:type="dxa"/>
            <w:tcBorders>
              <w:top w:val="single" w:color="000000" w:sz="2" w:space="0"/>
              <w:left w:val="single" w:color="000000" w:sz="2" w:space="0"/>
              <w:bottom w:val="single" w:color="000000" w:sz="2" w:space="0"/>
              <w:right w:val="single" w:color="000000" w:sz="2" w:space="0"/>
            </w:tcBorders>
            <w:vAlign w:val="center"/>
          </w:tcPr>
          <w:p w14:paraId="4262FEDF">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SEMENTES DE HORTALICAS - DE PIMENTA DE CHEIRO, (BIQUINHO) PROPRIAS PARA O PLANTIO, ACONDICIONADAS EM EMBALAGEM APROPRIADA EMBALAGEM DE 50 GRAMAS.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6AD88DE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1275" w:type="dxa"/>
            <w:tcBorders>
              <w:top w:val="single" w:color="000000" w:sz="2" w:space="0"/>
              <w:left w:val="single" w:color="000000" w:sz="2" w:space="0"/>
              <w:bottom w:val="single" w:color="000000" w:sz="2" w:space="0"/>
              <w:right w:val="single" w:color="000000" w:sz="2" w:space="0"/>
            </w:tcBorders>
            <w:vAlign w:val="center"/>
          </w:tcPr>
          <w:p w14:paraId="10C9799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1C4979A2">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843" w:type="dxa"/>
            <w:tcBorders>
              <w:top w:val="single" w:color="000000" w:sz="2" w:space="0"/>
              <w:left w:val="single" w:color="000000" w:sz="2" w:space="0"/>
              <w:bottom w:val="single" w:color="000000" w:sz="2" w:space="0"/>
              <w:right w:val="single" w:color="000000" w:sz="2" w:space="0"/>
            </w:tcBorders>
            <w:vAlign w:val="center"/>
          </w:tcPr>
          <w:p w14:paraId="49CBFA0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r>
      <w:tr w14:paraId="78DE017D">
        <w:tblPrEx>
          <w:tblCellMar>
            <w:top w:w="0" w:type="dxa"/>
            <w:left w:w="108" w:type="dxa"/>
            <w:bottom w:w="0" w:type="dxa"/>
            <w:right w:w="108" w:type="dxa"/>
          </w:tblCellMar>
        </w:tblPrEx>
        <w:trPr>
          <w:trHeight w:val="897"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36E9CB49">
            <w:pPr>
              <w:jc w:val="center"/>
              <w:textAlignment w:val="center"/>
              <w:rPr>
                <w:rFonts w:ascii="Arial" w:hAnsi="Arial" w:cs="Arial"/>
                <w:color w:val="000000"/>
                <w:sz w:val="15"/>
                <w:szCs w:val="15"/>
                <w:lang w:val="pt-BR"/>
              </w:rPr>
            </w:pPr>
            <w:r>
              <w:rPr>
                <w:rFonts w:ascii="Arial" w:hAnsi="Arial" w:cs="Arial"/>
                <w:color w:val="000000"/>
                <w:sz w:val="15"/>
                <w:szCs w:val="15"/>
                <w:lang w:val="pt-BR"/>
              </w:rPr>
              <w:t>48</w:t>
            </w:r>
          </w:p>
        </w:tc>
        <w:tc>
          <w:tcPr>
            <w:tcW w:w="3516" w:type="dxa"/>
            <w:tcBorders>
              <w:top w:val="single" w:color="000000" w:sz="2" w:space="0"/>
              <w:left w:val="single" w:color="000000" w:sz="2" w:space="0"/>
              <w:bottom w:val="single" w:color="000000" w:sz="2" w:space="0"/>
              <w:right w:val="single" w:color="000000" w:sz="2" w:space="0"/>
            </w:tcBorders>
            <w:vAlign w:val="center"/>
          </w:tcPr>
          <w:p w14:paraId="42287115">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 xml:space="preserve">TERRA PRETA - COMPOSTO DE TERRA DE COR ESCURA PARA JARDIM A SER FORNECIDA EM METRO CUBICO </w:t>
            </w:r>
            <w:r>
              <w:rPr>
                <w:rFonts w:ascii="Arial" w:hAnsi="Arial" w:eastAsia="SimSun" w:cs="Arial"/>
                <w:b/>
                <w:bCs/>
                <w:color w:val="000000"/>
                <w:sz w:val="15"/>
                <w:szCs w:val="15"/>
                <w:lang w:bidi="ar"/>
              </w:rPr>
              <w:t>(COTA RESERVADA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248709FF">
            <w:pP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METRO CUBICO</w:t>
            </w:r>
          </w:p>
        </w:tc>
        <w:tc>
          <w:tcPr>
            <w:tcW w:w="1275" w:type="dxa"/>
            <w:tcBorders>
              <w:top w:val="single" w:color="000000" w:sz="2" w:space="0"/>
              <w:left w:val="single" w:color="000000" w:sz="2" w:space="0"/>
              <w:bottom w:val="single" w:color="000000" w:sz="2" w:space="0"/>
              <w:right w:val="single" w:color="000000" w:sz="2" w:space="0"/>
            </w:tcBorders>
            <w:vAlign w:val="center"/>
          </w:tcPr>
          <w:p w14:paraId="6B974D8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76" w:type="dxa"/>
            <w:tcBorders>
              <w:top w:val="single" w:color="000000" w:sz="2" w:space="0"/>
              <w:left w:val="single" w:color="000000" w:sz="2" w:space="0"/>
              <w:bottom w:val="single" w:color="000000" w:sz="2" w:space="0"/>
              <w:right w:val="single" w:color="000000" w:sz="2" w:space="0"/>
            </w:tcBorders>
            <w:vAlign w:val="center"/>
          </w:tcPr>
          <w:p w14:paraId="268648B4">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12</w:t>
            </w:r>
          </w:p>
        </w:tc>
        <w:tc>
          <w:tcPr>
            <w:tcW w:w="1843" w:type="dxa"/>
            <w:tcBorders>
              <w:top w:val="single" w:color="000000" w:sz="2" w:space="0"/>
              <w:left w:val="single" w:color="000000" w:sz="2" w:space="0"/>
              <w:bottom w:val="single" w:color="000000" w:sz="2" w:space="0"/>
              <w:right w:val="single" w:color="000000" w:sz="2" w:space="0"/>
            </w:tcBorders>
            <w:vAlign w:val="center"/>
          </w:tcPr>
          <w:p w14:paraId="089FE342">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12</w:t>
            </w:r>
          </w:p>
        </w:tc>
      </w:tr>
      <w:tr w14:paraId="0D159A81">
        <w:tblPrEx>
          <w:tblCellMar>
            <w:top w:w="0" w:type="dxa"/>
            <w:left w:w="108" w:type="dxa"/>
            <w:bottom w:w="0" w:type="dxa"/>
            <w:right w:w="108" w:type="dxa"/>
          </w:tblCellMar>
        </w:tblPrEx>
        <w:trPr>
          <w:trHeight w:val="15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46D4B85C">
            <w:pPr>
              <w:jc w:val="center"/>
              <w:textAlignment w:val="center"/>
              <w:rPr>
                <w:rFonts w:ascii="Arial" w:hAnsi="Arial" w:cs="Arial"/>
                <w:color w:val="000000"/>
                <w:sz w:val="15"/>
                <w:szCs w:val="15"/>
                <w:lang w:val="pt-BR"/>
              </w:rPr>
            </w:pPr>
            <w:r>
              <w:rPr>
                <w:rFonts w:ascii="Arial" w:hAnsi="Arial" w:cs="Arial"/>
                <w:color w:val="000000"/>
                <w:sz w:val="15"/>
                <w:szCs w:val="15"/>
                <w:lang w:val="pt-BR"/>
              </w:rPr>
              <w:t>51</w:t>
            </w:r>
          </w:p>
        </w:tc>
        <w:tc>
          <w:tcPr>
            <w:tcW w:w="3516" w:type="dxa"/>
            <w:tcBorders>
              <w:top w:val="single" w:color="000000" w:sz="2" w:space="0"/>
              <w:left w:val="single" w:color="000000" w:sz="2" w:space="0"/>
              <w:bottom w:val="single" w:color="000000" w:sz="2" w:space="0"/>
              <w:right w:val="single" w:color="000000" w:sz="2" w:space="0"/>
            </w:tcBorders>
            <w:vAlign w:val="center"/>
          </w:tcPr>
          <w:p w14:paraId="69B1873F">
            <w:pPr>
              <w:jc w:val="both"/>
              <w:textAlignment w:val="center"/>
              <w:rPr>
                <w:rFonts w:ascii="Arial" w:hAnsi="Arial" w:cs="Arial"/>
                <w:color w:val="000000"/>
                <w:sz w:val="15"/>
                <w:szCs w:val="15"/>
              </w:rPr>
            </w:pPr>
            <w:r>
              <w:rPr>
                <w:rFonts w:ascii="Arial" w:hAnsi="Arial" w:eastAsia="SimSun" w:cs="Arial"/>
                <w:color w:val="000000"/>
                <w:sz w:val="15"/>
                <w:szCs w:val="15"/>
                <w:lang w:bidi="ar"/>
              </w:rPr>
              <w:t>VENENO DEDETIZADOR DE PRAGAS, AGE CONTRA BARATAS, MOSQUITOS, ARANHAS, PERNILONGOS, CARRAPATOS, CUPINS, FORMIGAS, MOSCAS, TRACAS, BESOUROS, ESCORPIOES, PERCEVEJOS, ENTRE OUTROS ACAO RESIDUAL, EMBALAGEM COM 1 LITRO, A BASE D'AGUA E FIPRONIL (EXCLUSIVO PARA M.E E E.P.P.)</w:t>
            </w:r>
          </w:p>
        </w:tc>
        <w:tc>
          <w:tcPr>
            <w:tcW w:w="993" w:type="dxa"/>
            <w:tcBorders>
              <w:top w:val="single" w:color="000000" w:sz="2" w:space="0"/>
              <w:left w:val="single" w:color="000000" w:sz="2" w:space="0"/>
              <w:bottom w:val="single" w:color="000000" w:sz="2" w:space="0"/>
              <w:right w:val="single" w:color="000000" w:sz="2" w:space="0"/>
            </w:tcBorders>
            <w:vAlign w:val="center"/>
          </w:tcPr>
          <w:p w14:paraId="5A9E7651">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1275" w:type="dxa"/>
            <w:tcBorders>
              <w:top w:val="single" w:color="000000" w:sz="2" w:space="0"/>
              <w:left w:val="single" w:color="000000" w:sz="2" w:space="0"/>
              <w:bottom w:val="single" w:color="000000" w:sz="2" w:space="0"/>
              <w:right w:val="single" w:color="000000" w:sz="2" w:space="0"/>
            </w:tcBorders>
            <w:vAlign w:val="center"/>
          </w:tcPr>
          <w:p w14:paraId="5ADC1C5A">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76" w:type="dxa"/>
            <w:tcBorders>
              <w:top w:val="single" w:color="000000" w:sz="2" w:space="0"/>
              <w:left w:val="single" w:color="000000" w:sz="2" w:space="0"/>
              <w:bottom w:val="single" w:color="000000" w:sz="2" w:space="0"/>
              <w:right w:val="single" w:color="000000" w:sz="2" w:space="0"/>
            </w:tcBorders>
            <w:vAlign w:val="center"/>
          </w:tcPr>
          <w:p w14:paraId="49388070">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843" w:type="dxa"/>
            <w:tcBorders>
              <w:top w:val="single" w:color="000000" w:sz="2" w:space="0"/>
              <w:left w:val="single" w:color="000000" w:sz="2" w:space="0"/>
              <w:bottom w:val="single" w:color="000000" w:sz="2" w:space="0"/>
              <w:right w:val="single" w:color="000000" w:sz="2" w:space="0"/>
            </w:tcBorders>
            <w:vAlign w:val="center"/>
          </w:tcPr>
          <w:p w14:paraId="17A41711">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r>
      <w:tr w14:paraId="5A447A49">
        <w:tblPrEx>
          <w:tblCellMar>
            <w:top w:w="0" w:type="dxa"/>
            <w:left w:w="108" w:type="dxa"/>
            <w:bottom w:w="0" w:type="dxa"/>
            <w:right w:w="108" w:type="dxa"/>
          </w:tblCellMar>
        </w:tblPrEx>
        <w:trPr>
          <w:trHeight w:val="15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5829ED25">
            <w:pPr>
              <w:jc w:val="center"/>
              <w:textAlignment w:val="center"/>
              <w:rPr>
                <w:rFonts w:ascii="Arial" w:hAnsi="Arial" w:cs="Arial"/>
                <w:color w:val="000000"/>
                <w:sz w:val="15"/>
                <w:szCs w:val="15"/>
                <w:lang w:val="pt-BR"/>
              </w:rPr>
            </w:pPr>
            <w:r>
              <w:rPr>
                <w:rFonts w:ascii="Arial" w:hAnsi="Arial" w:cs="Arial"/>
                <w:color w:val="000000"/>
                <w:sz w:val="15"/>
                <w:szCs w:val="15"/>
                <w:lang w:val="pt-BR"/>
              </w:rPr>
              <w:t>52</w:t>
            </w:r>
          </w:p>
        </w:tc>
        <w:tc>
          <w:tcPr>
            <w:tcW w:w="3516" w:type="dxa"/>
            <w:tcBorders>
              <w:top w:val="single" w:color="000000" w:sz="2" w:space="0"/>
              <w:left w:val="single" w:color="000000" w:sz="2" w:space="0"/>
              <w:bottom w:val="single" w:color="000000" w:sz="2" w:space="0"/>
              <w:right w:val="single" w:color="000000" w:sz="2" w:space="0"/>
            </w:tcBorders>
            <w:vAlign w:val="center"/>
          </w:tcPr>
          <w:p w14:paraId="1D592D19">
            <w:pPr>
              <w:jc w:val="both"/>
              <w:rPr>
                <w:rFonts w:ascii="Arial" w:hAnsi="Arial" w:eastAsia="Times New Roman" w:cs="Arial"/>
                <w:color w:val="000000"/>
                <w:sz w:val="15"/>
                <w:szCs w:val="15"/>
                <w:lang w:val="pt-BR" w:eastAsia="pt-BR"/>
              </w:rPr>
            </w:pPr>
            <w:r>
              <w:rPr>
                <w:rFonts w:ascii="Arial" w:hAnsi="Arial" w:cs="Arial"/>
                <w:color w:val="000000"/>
                <w:sz w:val="16"/>
                <w:szCs w:val="16"/>
              </w:rPr>
              <w:t>H</w:t>
            </w:r>
            <w:r>
              <w:rPr>
                <w:rFonts w:ascii="Arial" w:hAnsi="Arial" w:cs="Arial"/>
                <w:color w:val="000000"/>
                <w:sz w:val="15"/>
                <w:szCs w:val="15"/>
              </w:rPr>
              <w:t xml:space="preserve">ERBICIDA SISTÊMICO, NÃO AGRÍCOLA, NÃO SELETIVO, À BASE DE GLIFOSATO, PRONTO PARA USO, DESTINADO AO CONTROLE DE PLANTAS DANINHAS, EM AREAS INSTITUCIONAIS DE DIFICIL MANEJO E CONTROLE DE PRAGAS, FÓRMULA COM SAL DE ISOPROPILAMINA DO ÁCIDO GLIFOSATO, COM CONCENTRAÇÃO MÍNIMA DE 480 G/L DE INGREDIENTE ATIVO, EQUIVALENTE A 360 G/L DE ÁCIDO GLIFOSATO. PRODUTO COM AÇÃO PÓS-EMERGENTE, ABSORÇÃO FOLIAR E TRANSLOCAÇÃO ATÉ AS RAÍZES, PROMOVENDO O CONTROLE COMPLETO DA PLANTA. O PRODUTO DEVE APRESENTAR REGISTRO NO MINISTÉRIO DA AGRICULTURA, PECUÁRIA E ABASTECIMENTO (MAPA), AUTORIZAÇÃO DA ANVISA, E ESTAR DE ACORDO COM A LEGISLAÇÃO VIGENTE SOBRE DEFENSIVOS AGRÍCOLAS E PRODUTOS DOMISSANITÁRIOS, QUANDO APLICÁVEL. A ENTREGA DEVERÁ SER FEITA EM EMBALAGEM ORIGINAL DE FÁBRICA, LACRADA, CONTENDO ROTULAGEM EM PORTUGUÊS, COM NÚMERO DE REGISTRO, LOTE E DATA DE VALIDADE VISÍVEIS. A VALIDADE MÍNIMA DO PRODUTO DEVE SER DE 12 (DOZE) MESES A PARTIR DA DATA DE ENTREGA. MARCA DE REFERÊNCIA: </w:t>
            </w:r>
            <w:r>
              <w:rPr>
                <w:rFonts w:ascii="Arial" w:hAnsi="Arial" w:cs="Arial"/>
                <w:i/>
                <w:iCs/>
                <w:color w:val="000000"/>
                <w:sz w:val="15"/>
                <w:szCs w:val="15"/>
              </w:rPr>
              <w:t>ROUNDUP NA (NÃO AGRÍCOLA)</w:t>
            </w:r>
            <w:r>
              <w:rPr>
                <w:rFonts w:ascii="Arial" w:hAnsi="Arial" w:cs="Arial"/>
                <w:color w:val="000000"/>
                <w:sz w:val="15"/>
                <w:szCs w:val="15"/>
              </w:rPr>
              <w:t xml:space="preserve"> OU SIMILAR DE MELHOR QUALIDADE, DESDE QUE ATENDA INTEGRALMENTE ÀS ESPECIFICAÇÕES ACIMA.</w:t>
            </w:r>
          </w:p>
          <w:p w14:paraId="5B7B8B64">
            <w:pPr>
              <w:jc w:val="both"/>
              <w:textAlignment w:val="center"/>
              <w:rPr>
                <w:rFonts w:ascii="Arial" w:hAnsi="Arial" w:eastAsia="SimSun" w:cs="Arial"/>
                <w:color w:val="000000"/>
                <w:sz w:val="15"/>
                <w:szCs w:val="15"/>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2D9F6B33">
            <w:pPr>
              <w:jc w:val="center"/>
              <w:textAlignment w:val="center"/>
              <w:rPr>
                <w:rFonts w:ascii="Arial" w:hAnsi="Arial" w:eastAsia="SimSun" w:cs="Arial"/>
                <w:color w:val="000000"/>
                <w:sz w:val="15"/>
                <w:szCs w:val="15"/>
                <w:lang w:bidi="ar"/>
              </w:rPr>
            </w:pPr>
            <w:r>
              <w:rPr>
                <w:rFonts w:ascii="Arial" w:hAnsi="Arial" w:eastAsia="SimSun" w:cs="Arial"/>
                <w:color w:val="000000" w:themeColor="text1"/>
                <w:sz w:val="15"/>
                <w:szCs w:val="15"/>
                <w14:textFill>
                  <w14:solidFill>
                    <w14:schemeClr w14:val="tx1"/>
                  </w14:solidFill>
                </w14:textFill>
              </w:rPr>
              <w:t>GALÃO PLÁSTICO DE 5L</w:t>
            </w:r>
          </w:p>
        </w:tc>
        <w:tc>
          <w:tcPr>
            <w:tcW w:w="1275" w:type="dxa"/>
            <w:tcBorders>
              <w:top w:val="single" w:color="000000" w:sz="2" w:space="0"/>
              <w:left w:val="single" w:color="000000" w:sz="2" w:space="0"/>
              <w:bottom w:val="single" w:color="000000" w:sz="2" w:space="0"/>
              <w:right w:val="single" w:color="000000" w:sz="2" w:space="0"/>
            </w:tcBorders>
            <w:vAlign w:val="center"/>
          </w:tcPr>
          <w:p w14:paraId="57E03E4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76" w:type="dxa"/>
            <w:tcBorders>
              <w:top w:val="single" w:color="000000" w:sz="2" w:space="0"/>
              <w:left w:val="single" w:color="000000" w:sz="2" w:space="0"/>
              <w:bottom w:val="single" w:color="000000" w:sz="2" w:space="0"/>
              <w:right w:val="single" w:color="000000" w:sz="2" w:space="0"/>
            </w:tcBorders>
            <w:vAlign w:val="center"/>
          </w:tcPr>
          <w:p w14:paraId="50C1C67D">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40</w:t>
            </w:r>
          </w:p>
        </w:tc>
        <w:tc>
          <w:tcPr>
            <w:tcW w:w="1843" w:type="dxa"/>
            <w:tcBorders>
              <w:top w:val="single" w:color="000000" w:sz="2" w:space="0"/>
              <w:left w:val="single" w:color="000000" w:sz="2" w:space="0"/>
              <w:bottom w:val="single" w:color="000000" w:sz="2" w:space="0"/>
              <w:right w:val="single" w:color="000000" w:sz="2" w:space="0"/>
            </w:tcBorders>
            <w:vAlign w:val="center"/>
          </w:tcPr>
          <w:p w14:paraId="34E8990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40</w:t>
            </w:r>
          </w:p>
        </w:tc>
      </w:tr>
      <w:tr w14:paraId="7E67AC5D">
        <w:tblPrEx>
          <w:tblCellMar>
            <w:top w:w="0" w:type="dxa"/>
            <w:left w:w="108" w:type="dxa"/>
            <w:bottom w:w="0" w:type="dxa"/>
            <w:right w:w="108" w:type="dxa"/>
          </w:tblCellMar>
        </w:tblPrEx>
        <w:trPr>
          <w:trHeight w:val="15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6ABB9123">
            <w:pPr>
              <w:jc w:val="center"/>
              <w:textAlignment w:val="center"/>
              <w:rPr>
                <w:rFonts w:ascii="Arial" w:hAnsi="Arial" w:cs="Arial"/>
                <w:color w:val="000000"/>
                <w:sz w:val="15"/>
                <w:szCs w:val="15"/>
                <w:lang w:val="pt-BR"/>
              </w:rPr>
            </w:pPr>
            <w:r>
              <w:rPr>
                <w:rFonts w:ascii="Arial" w:hAnsi="Arial" w:cs="Arial"/>
                <w:color w:val="000000"/>
                <w:sz w:val="15"/>
                <w:szCs w:val="15"/>
                <w:lang w:val="pt-BR"/>
              </w:rPr>
              <w:t>53</w:t>
            </w:r>
          </w:p>
        </w:tc>
        <w:tc>
          <w:tcPr>
            <w:tcW w:w="3516" w:type="dxa"/>
            <w:tcBorders>
              <w:top w:val="single" w:color="000000" w:sz="2" w:space="0"/>
              <w:left w:val="single" w:color="000000" w:sz="2" w:space="0"/>
              <w:bottom w:val="single" w:color="000000" w:sz="2" w:space="0"/>
              <w:right w:val="single" w:color="000000" w:sz="2" w:space="0"/>
            </w:tcBorders>
            <w:vAlign w:val="center"/>
          </w:tcPr>
          <w:p w14:paraId="2C7C2F96">
            <w:pPr>
              <w:jc w:val="both"/>
              <w:rPr>
                <w:rFonts w:ascii="Arial" w:hAnsi="Arial" w:eastAsia="Times New Roman" w:cs="Arial"/>
                <w:b/>
                <w:bCs/>
                <w:color w:val="000000"/>
                <w:sz w:val="15"/>
                <w:szCs w:val="15"/>
                <w:lang w:val="pt-BR" w:eastAsia="pt-BR"/>
              </w:rPr>
            </w:pPr>
            <w:r>
              <w:rPr>
                <w:rFonts w:ascii="Arial" w:hAnsi="Arial" w:cs="Arial"/>
                <w:b/>
                <w:bCs/>
                <w:color w:val="000000"/>
                <w:sz w:val="15"/>
                <w:szCs w:val="15"/>
              </w:rPr>
              <w:t>HERBICIDA SISTÊMICO, NÃO AGRÍCOLA, SELETIVO À BASE DE TRICLOPYR</w:t>
            </w:r>
            <w:r>
              <w:rPr>
                <w:rFonts w:ascii="Arial" w:hAnsi="Arial" w:cs="Arial"/>
                <w:color w:val="000000"/>
                <w:sz w:val="15"/>
                <w:szCs w:val="15"/>
              </w:rPr>
              <w:t xml:space="preserve">, PRONTO PARA USO, DESTINADO AO CONTROLE DE PLANTAS DANINHAS DE FOLHAS LARGAS, ARBUSTIVAS E VEGETAÇÃO LENHOSA EM  AREAS INSTITUCIONAIS DE DIFICIL MANEJO E CONTROLE DE PRAGAS. FORMULAÇÃO COM CONCENTRAÇÃO MÍNIMA DE 600 G/L DE TRICLOPYR (ÉSTER BUTÓXILO), COM AÇÃO SISTÊMICA, ABSORVIDO PELAS FOLHAS E TRANSPORTADO AOS TECIDOS INTERNOS, PROMOVENDO O CONTROLE EFICIENTE DAS PLANTAS ALVO, SEM COMPROMETER AS GRAMÍNEAS (FOLHAS FINAS). PRODUTO SELETIVO, DE LONGA EFICÁCIA, INDICADO PARA OPERAÇÕES DE MANUTENÇÃO VEGETAL EM LOCAIS ONDE SE DESEJA PRESERVAR GRAMAS OU CAPINS. DEVERÁ POSSUIR REGISTRO NO MINISTÉRIO DA AGRICULTURA, PECUÁRIA E ABASTECIMENTO (MAPA) PARA USO NÃO AGRÍCOLA, E AUTORIZAÇÃO DA ANVISA. O PRODUTO DEVERÁ SER ENTREGUE EM EMBALAGEM ORIGINAL DE FÁBRICA, LACRADA, COM ROTULAGEM EM PORTUGUÊS, INCLUINDO NÚMERO DE REGISTRO, LOTE, DATA DE FABRICAÇÃO E VALIDADE MÍNIMA DE 12 (DOZE) MESES A PARTIR DA ENTREGA. </w:t>
            </w:r>
            <w:r>
              <w:rPr>
                <w:rFonts w:ascii="Arial" w:hAnsi="Arial" w:cs="Arial"/>
                <w:b/>
                <w:bCs/>
                <w:color w:val="000000"/>
                <w:sz w:val="15"/>
                <w:szCs w:val="15"/>
              </w:rPr>
              <w:t>MARCA DE REFERÊNCIA:</w:t>
            </w:r>
            <w:r>
              <w:rPr>
                <w:rFonts w:ascii="Arial" w:hAnsi="Arial" w:cs="Arial"/>
                <w:color w:val="000000"/>
                <w:sz w:val="15"/>
                <w:szCs w:val="15"/>
              </w:rPr>
              <w:t xml:space="preserve"> </w:t>
            </w:r>
            <w:r>
              <w:rPr>
                <w:rFonts w:ascii="Arial" w:hAnsi="Arial" w:cs="Arial"/>
                <w:i/>
                <w:iCs/>
                <w:color w:val="000000"/>
                <w:sz w:val="15"/>
                <w:szCs w:val="15"/>
              </w:rPr>
              <w:t xml:space="preserve">GARLON 4 </w:t>
            </w:r>
            <w:r>
              <w:rPr>
                <w:rFonts w:ascii="Arial" w:hAnsi="Arial" w:cs="Arial"/>
                <w:color w:val="000000"/>
                <w:sz w:val="15"/>
                <w:szCs w:val="15"/>
              </w:rPr>
              <w:t xml:space="preserve">OU </w:t>
            </w:r>
            <w:r>
              <w:rPr>
                <w:rFonts w:ascii="Arial" w:hAnsi="Arial" w:cs="Arial"/>
                <w:b/>
                <w:bCs/>
                <w:color w:val="000000"/>
                <w:sz w:val="15"/>
                <w:szCs w:val="15"/>
              </w:rPr>
              <w:t>SIMILAR DE MELHOR QUALIDADE</w:t>
            </w:r>
            <w:r>
              <w:rPr>
                <w:rFonts w:ascii="Arial" w:hAnsi="Arial" w:cs="Arial"/>
                <w:color w:val="000000"/>
                <w:sz w:val="15"/>
                <w:szCs w:val="15"/>
              </w:rPr>
              <w:t>, DESDE QUE ATENDA INTEGRALMENTE ÀS ESPECIFICAÇÕES ACIMA.</w:t>
            </w:r>
          </w:p>
          <w:p w14:paraId="38BBD837">
            <w:pPr>
              <w:jc w:val="both"/>
              <w:textAlignment w:val="center"/>
              <w:rPr>
                <w:rFonts w:ascii="Arial" w:hAnsi="Arial" w:eastAsia="SimSun" w:cs="Arial"/>
                <w:color w:val="000000"/>
                <w:sz w:val="15"/>
                <w:szCs w:val="15"/>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19627586">
            <w:pPr>
              <w:jc w:val="center"/>
              <w:textAlignment w:val="center"/>
              <w:rPr>
                <w:rFonts w:ascii="Arial" w:hAnsi="Arial" w:eastAsia="SimSun" w:cs="Arial"/>
                <w:color w:val="000000"/>
                <w:sz w:val="15"/>
                <w:szCs w:val="15"/>
                <w:lang w:bidi="ar"/>
              </w:rPr>
            </w:pPr>
            <w:r>
              <w:rPr>
                <w:rFonts w:ascii="Arial" w:hAnsi="Arial" w:eastAsia="SimSun" w:cs="Arial"/>
                <w:color w:val="000000" w:themeColor="text1"/>
                <w:sz w:val="15"/>
                <w:szCs w:val="15"/>
                <w14:textFill>
                  <w14:solidFill>
                    <w14:schemeClr w14:val="tx1"/>
                  </w14:solidFill>
                </w14:textFill>
              </w:rPr>
              <w:t>GALÃO PLÁSTICO DE 5L</w:t>
            </w:r>
          </w:p>
        </w:tc>
        <w:tc>
          <w:tcPr>
            <w:tcW w:w="1275" w:type="dxa"/>
            <w:tcBorders>
              <w:top w:val="single" w:color="000000" w:sz="2" w:space="0"/>
              <w:left w:val="single" w:color="000000" w:sz="2" w:space="0"/>
              <w:bottom w:val="single" w:color="000000" w:sz="2" w:space="0"/>
              <w:right w:val="single" w:color="000000" w:sz="2" w:space="0"/>
            </w:tcBorders>
            <w:vAlign w:val="center"/>
          </w:tcPr>
          <w:p w14:paraId="71434A5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76" w:type="dxa"/>
            <w:tcBorders>
              <w:top w:val="single" w:color="000000" w:sz="2" w:space="0"/>
              <w:left w:val="single" w:color="000000" w:sz="2" w:space="0"/>
              <w:bottom w:val="single" w:color="000000" w:sz="2" w:space="0"/>
              <w:right w:val="single" w:color="000000" w:sz="2" w:space="0"/>
            </w:tcBorders>
            <w:vAlign w:val="center"/>
          </w:tcPr>
          <w:p w14:paraId="3D885322">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40</w:t>
            </w:r>
          </w:p>
        </w:tc>
        <w:tc>
          <w:tcPr>
            <w:tcW w:w="1843" w:type="dxa"/>
            <w:tcBorders>
              <w:top w:val="single" w:color="000000" w:sz="2" w:space="0"/>
              <w:left w:val="single" w:color="000000" w:sz="2" w:space="0"/>
              <w:bottom w:val="single" w:color="000000" w:sz="2" w:space="0"/>
              <w:right w:val="single" w:color="000000" w:sz="2" w:space="0"/>
            </w:tcBorders>
            <w:vAlign w:val="center"/>
          </w:tcPr>
          <w:p w14:paraId="31EA23AF">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40</w:t>
            </w:r>
          </w:p>
        </w:tc>
      </w:tr>
    </w:tbl>
    <w:p w14:paraId="10D50A9A">
      <w:pPr>
        <w:rPr>
          <w:rFonts w:ascii="Arial" w:hAnsi="Arial" w:cs="Arial"/>
          <w:bCs/>
          <w:sz w:val="22"/>
          <w:szCs w:val="22"/>
          <w:lang w:val="pt-BR"/>
        </w:rPr>
      </w:pPr>
    </w:p>
    <w:p w14:paraId="58047136">
      <w:pPr>
        <w:rPr>
          <w:rFonts w:ascii="Arial" w:hAnsi="Arial" w:cs="Arial"/>
          <w:bCs/>
          <w:sz w:val="22"/>
          <w:szCs w:val="22"/>
          <w:lang w:val="pt-BR"/>
        </w:rPr>
      </w:pPr>
    </w:p>
    <w:p w14:paraId="3D781875">
      <w:pPr>
        <w:rPr>
          <w:rFonts w:ascii="Arial" w:hAnsi="Arial" w:cs="Arial"/>
          <w:bCs/>
          <w:sz w:val="22"/>
          <w:szCs w:val="22"/>
          <w:highlight w:val="green"/>
          <w:lang w:val="pt-BR"/>
        </w:rPr>
      </w:pPr>
      <w:r>
        <w:rPr>
          <w:rFonts w:ascii="Arial" w:hAnsi="Arial" w:cs="Arial"/>
          <w:b/>
          <w:sz w:val="22"/>
          <w:szCs w:val="22"/>
          <w:lang w:val="pt-BR"/>
        </w:rPr>
        <w:t>2.2.6.2</w:t>
      </w:r>
      <w:r>
        <w:rPr>
          <w:rFonts w:ascii="Arial" w:hAnsi="Arial" w:cs="Arial"/>
          <w:bCs/>
          <w:sz w:val="22"/>
          <w:szCs w:val="22"/>
          <w:lang w:val="pt-BR"/>
        </w:rPr>
        <w:t>. Secretaria Municipal de Meio Ambiente e Desenvolvimento Sustentável:</w:t>
      </w:r>
    </w:p>
    <w:p w14:paraId="434F134D">
      <w:pPr>
        <w:rPr>
          <w:rFonts w:ascii="Arial" w:hAnsi="Arial" w:cs="Arial"/>
          <w:bCs/>
          <w:sz w:val="22"/>
          <w:szCs w:val="22"/>
          <w:highlight w:val="green"/>
          <w:lang w:val="pt-BR"/>
        </w:rPr>
      </w:pPr>
    </w:p>
    <w:tbl>
      <w:tblPr>
        <w:tblStyle w:val="4"/>
        <w:tblW w:w="9675" w:type="dxa"/>
        <w:tblInd w:w="-666" w:type="dxa"/>
        <w:tblLayout w:type="fixed"/>
        <w:tblCellMar>
          <w:top w:w="0" w:type="dxa"/>
          <w:left w:w="108" w:type="dxa"/>
          <w:bottom w:w="0" w:type="dxa"/>
          <w:right w:w="108" w:type="dxa"/>
        </w:tblCellMar>
      </w:tblPr>
      <w:tblGrid>
        <w:gridCol w:w="645"/>
        <w:gridCol w:w="3255"/>
        <w:gridCol w:w="967"/>
        <w:gridCol w:w="833"/>
        <w:gridCol w:w="1380"/>
        <w:gridCol w:w="1260"/>
        <w:gridCol w:w="1335"/>
      </w:tblGrid>
      <w:tr w14:paraId="6CC4C374">
        <w:tblPrEx>
          <w:tblCellMar>
            <w:top w:w="0" w:type="dxa"/>
            <w:left w:w="108" w:type="dxa"/>
            <w:bottom w:w="0" w:type="dxa"/>
            <w:right w:w="108" w:type="dxa"/>
          </w:tblCellMar>
        </w:tblPrEx>
        <w:trPr>
          <w:trHeight w:val="900" w:hRule="atLeast"/>
        </w:trPr>
        <w:tc>
          <w:tcPr>
            <w:tcW w:w="64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4BA43FCC">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ITEM</w:t>
            </w:r>
          </w:p>
        </w:tc>
        <w:tc>
          <w:tcPr>
            <w:tcW w:w="325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7730523E">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DESCRIÇÃO E ESPECIFICAÇÃO</w:t>
            </w:r>
          </w:p>
        </w:tc>
        <w:tc>
          <w:tcPr>
            <w:tcW w:w="967"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13D00C43">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FORNEC.</w:t>
            </w:r>
          </w:p>
        </w:tc>
        <w:tc>
          <w:tcPr>
            <w:tcW w:w="833"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2F732402">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MEDIDA</w:t>
            </w:r>
          </w:p>
        </w:tc>
        <w:tc>
          <w:tcPr>
            <w:tcW w:w="138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6F392702">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MINIMA</w:t>
            </w:r>
          </w:p>
        </w:tc>
        <w:tc>
          <w:tcPr>
            <w:tcW w:w="12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7E9A6019">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MAXIMA</w:t>
            </w:r>
          </w:p>
        </w:tc>
        <w:tc>
          <w:tcPr>
            <w:tcW w:w="133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0365A056">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QUANTIDADE TOTAL 12 MESES</w:t>
            </w:r>
          </w:p>
        </w:tc>
      </w:tr>
      <w:tr w14:paraId="4B959EC7">
        <w:tblPrEx>
          <w:tblCellMar>
            <w:top w:w="0" w:type="dxa"/>
            <w:left w:w="108" w:type="dxa"/>
            <w:bottom w:w="0" w:type="dxa"/>
            <w:right w:w="108" w:type="dxa"/>
          </w:tblCellMar>
        </w:tblPrEx>
        <w:trPr>
          <w:trHeight w:val="9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538B2C88">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3255" w:type="dxa"/>
            <w:tcBorders>
              <w:top w:val="single" w:color="000000" w:sz="2" w:space="0"/>
              <w:left w:val="single" w:color="000000" w:sz="2" w:space="0"/>
              <w:bottom w:val="single" w:color="000000" w:sz="2" w:space="0"/>
              <w:right w:val="single" w:color="000000" w:sz="2" w:space="0"/>
            </w:tcBorders>
            <w:vAlign w:val="center"/>
          </w:tcPr>
          <w:p w14:paraId="1D382CC2">
            <w:pPr>
              <w:jc w:val="both"/>
              <w:textAlignment w:val="center"/>
              <w:rPr>
                <w:rFonts w:ascii="Arial" w:hAnsi="Arial" w:cs="Arial"/>
                <w:color w:val="000000"/>
                <w:sz w:val="15"/>
                <w:szCs w:val="15"/>
              </w:rPr>
            </w:pPr>
            <w:r>
              <w:rPr>
                <w:rFonts w:ascii="Arial" w:hAnsi="Arial" w:eastAsia="SimSun" w:cs="Arial"/>
                <w:color w:val="000000"/>
                <w:sz w:val="15"/>
                <w:szCs w:val="15"/>
                <w:lang w:bidi="ar"/>
              </w:rPr>
              <w:t>ADUBO: 10-10-10 ADUBO QUIMICO - 10 % NITROGENIO, 10 % FOSFORO, 10 % POTASSIO, EMBALAGEM COM 50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0F19CFAB">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6C4087A5">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02A0AB73">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260" w:type="dxa"/>
            <w:tcBorders>
              <w:top w:val="single" w:color="000000" w:sz="2" w:space="0"/>
              <w:left w:val="single" w:color="000000" w:sz="2" w:space="0"/>
              <w:bottom w:val="single" w:color="000000" w:sz="2" w:space="0"/>
              <w:right w:val="single" w:color="000000" w:sz="2" w:space="0"/>
            </w:tcBorders>
            <w:vAlign w:val="center"/>
          </w:tcPr>
          <w:p w14:paraId="68DDFA78">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335" w:type="dxa"/>
            <w:tcBorders>
              <w:top w:val="single" w:color="000000" w:sz="2" w:space="0"/>
              <w:left w:val="single" w:color="000000" w:sz="2" w:space="0"/>
              <w:bottom w:val="single" w:color="000000" w:sz="2" w:space="0"/>
              <w:right w:val="single" w:color="000000" w:sz="2" w:space="0"/>
            </w:tcBorders>
            <w:vAlign w:val="center"/>
          </w:tcPr>
          <w:p w14:paraId="26DEC76E">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05284648">
        <w:tblPrEx>
          <w:tblCellMar>
            <w:top w:w="0" w:type="dxa"/>
            <w:left w:w="108" w:type="dxa"/>
            <w:bottom w:w="0" w:type="dxa"/>
            <w:right w:w="108" w:type="dxa"/>
          </w:tblCellMar>
        </w:tblPrEx>
        <w:trPr>
          <w:trHeight w:val="117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45F90DA3">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3255" w:type="dxa"/>
            <w:tcBorders>
              <w:top w:val="single" w:color="000000" w:sz="2" w:space="0"/>
              <w:left w:val="single" w:color="000000" w:sz="2" w:space="0"/>
              <w:bottom w:val="single" w:color="000000" w:sz="2" w:space="0"/>
              <w:right w:val="single" w:color="000000" w:sz="2" w:space="0"/>
            </w:tcBorders>
            <w:vAlign w:val="center"/>
          </w:tcPr>
          <w:p w14:paraId="7E8CFBC8">
            <w:pPr>
              <w:jc w:val="both"/>
              <w:textAlignment w:val="center"/>
              <w:rPr>
                <w:rFonts w:ascii="Arial" w:hAnsi="Arial" w:cs="Arial"/>
                <w:color w:val="000000"/>
                <w:sz w:val="15"/>
                <w:szCs w:val="15"/>
              </w:rPr>
            </w:pPr>
            <w:r>
              <w:rPr>
                <w:rFonts w:ascii="Arial" w:hAnsi="Arial" w:eastAsia="SimSun" w:cs="Arial"/>
                <w:color w:val="000000"/>
                <w:sz w:val="15"/>
                <w:szCs w:val="15"/>
                <w:lang w:bidi="ar"/>
              </w:rPr>
              <w:t>ADUBO 20-00-20 - ADUBACAO DE PLANTIO E COBERTURA COMPOSTO DE NITROGENIO, FOSFORO E POTASSIO, EMBALAGEM COM 50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01A41222">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0E585A2D">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E88302F">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260" w:type="dxa"/>
            <w:tcBorders>
              <w:top w:val="single" w:color="000000" w:sz="2" w:space="0"/>
              <w:left w:val="single" w:color="000000" w:sz="2" w:space="0"/>
              <w:bottom w:val="single" w:color="000000" w:sz="2" w:space="0"/>
              <w:right w:val="single" w:color="000000" w:sz="2" w:space="0"/>
            </w:tcBorders>
            <w:vAlign w:val="center"/>
          </w:tcPr>
          <w:p w14:paraId="79AD7D7C">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335" w:type="dxa"/>
            <w:tcBorders>
              <w:top w:val="single" w:color="000000" w:sz="2" w:space="0"/>
              <w:left w:val="single" w:color="000000" w:sz="2" w:space="0"/>
              <w:bottom w:val="single" w:color="000000" w:sz="2" w:space="0"/>
              <w:right w:val="single" w:color="000000" w:sz="2" w:space="0"/>
            </w:tcBorders>
            <w:vAlign w:val="center"/>
          </w:tcPr>
          <w:p w14:paraId="0FB3F0C4">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458FB46D">
        <w:tblPrEx>
          <w:tblCellMar>
            <w:top w:w="0" w:type="dxa"/>
            <w:left w:w="108" w:type="dxa"/>
            <w:bottom w:w="0" w:type="dxa"/>
            <w:right w:w="108" w:type="dxa"/>
          </w:tblCellMar>
        </w:tblPrEx>
        <w:trPr>
          <w:trHeight w:val="175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751CD8AC">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3255" w:type="dxa"/>
            <w:tcBorders>
              <w:top w:val="single" w:color="000000" w:sz="2" w:space="0"/>
              <w:left w:val="single" w:color="000000" w:sz="2" w:space="0"/>
              <w:bottom w:val="single" w:color="000000" w:sz="2" w:space="0"/>
              <w:right w:val="single" w:color="000000" w:sz="2" w:space="0"/>
            </w:tcBorders>
            <w:vAlign w:val="center"/>
          </w:tcPr>
          <w:p w14:paraId="6EB1383E">
            <w:pPr>
              <w:jc w:val="both"/>
              <w:textAlignment w:val="center"/>
              <w:rPr>
                <w:rFonts w:ascii="Arial" w:hAnsi="Arial" w:cs="Arial"/>
                <w:color w:val="000000"/>
                <w:sz w:val="15"/>
                <w:szCs w:val="15"/>
              </w:rPr>
            </w:pPr>
            <w:r>
              <w:rPr>
                <w:rFonts w:ascii="Arial" w:hAnsi="Arial" w:eastAsia="SimSun" w:cs="Arial"/>
                <w:color w:val="000000"/>
                <w:sz w:val="15"/>
                <w:szCs w:val="15"/>
                <w:lang w:bidi="ar"/>
              </w:rPr>
              <w:t>ADUBO FOLIAR SOLIDO, GARANTIAS MINIMAS SOLUVEIS EM AGUA: NITROGENIO 20%, FOSFORO 5%, POTASSIO 10%, MAGNESIO 1%, ENXOFRE 5%, BORO 1%, COBRE 0,05%, MANGANES 0,1%, MOLIBDENIO 0,05%, ZINCO 7%. EMBALAGEM 1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1FC782C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43F20269">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36534D5D">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1260" w:type="dxa"/>
            <w:tcBorders>
              <w:top w:val="single" w:color="000000" w:sz="2" w:space="0"/>
              <w:left w:val="single" w:color="000000" w:sz="2" w:space="0"/>
              <w:bottom w:val="single" w:color="000000" w:sz="2" w:space="0"/>
              <w:right w:val="single" w:color="000000" w:sz="2" w:space="0"/>
            </w:tcBorders>
            <w:vAlign w:val="center"/>
          </w:tcPr>
          <w:p w14:paraId="34CBACBF">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1335" w:type="dxa"/>
            <w:tcBorders>
              <w:top w:val="single" w:color="000000" w:sz="2" w:space="0"/>
              <w:left w:val="single" w:color="000000" w:sz="2" w:space="0"/>
              <w:bottom w:val="single" w:color="000000" w:sz="2" w:space="0"/>
              <w:right w:val="single" w:color="000000" w:sz="2" w:space="0"/>
            </w:tcBorders>
            <w:vAlign w:val="center"/>
          </w:tcPr>
          <w:p w14:paraId="04AEEB90">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65802096">
        <w:tblPrEx>
          <w:tblCellMar>
            <w:top w:w="0" w:type="dxa"/>
            <w:left w:w="108" w:type="dxa"/>
            <w:bottom w:w="0" w:type="dxa"/>
            <w:right w:w="108" w:type="dxa"/>
          </w:tblCellMar>
        </w:tblPrEx>
        <w:trPr>
          <w:trHeight w:val="121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2ABC13E9">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3255" w:type="dxa"/>
            <w:tcBorders>
              <w:top w:val="single" w:color="000000" w:sz="2" w:space="0"/>
              <w:left w:val="single" w:color="000000" w:sz="2" w:space="0"/>
              <w:bottom w:val="single" w:color="000000" w:sz="2" w:space="0"/>
              <w:right w:val="single" w:color="000000" w:sz="2" w:space="0"/>
            </w:tcBorders>
            <w:vAlign w:val="center"/>
          </w:tcPr>
          <w:p w14:paraId="0C5498AE">
            <w:pPr>
              <w:jc w:val="both"/>
              <w:textAlignment w:val="center"/>
              <w:rPr>
                <w:rFonts w:ascii="Arial" w:hAnsi="Arial" w:cs="Arial"/>
                <w:color w:val="000000"/>
                <w:sz w:val="15"/>
                <w:szCs w:val="15"/>
              </w:rPr>
            </w:pPr>
            <w:r>
              <w:rPr>
                <w:rFonts w:ascii="Arial" w:hAnsi="Arial" w:eastAsia="SimSun" w:cs="Arial"/>
                <w:color w:val="000000"/>
                <w:sz w:val="15"/>
                <w:szCs w:val="15"/>
                <w:lang w:bidi="ar"/>
              </w:rPr>
              <w:t>ADUBO QUIMICO - UREIA, CONTEM 46% DE NITROGENIO, FERTILIZANTE SOLIDO, EM GRAOS, ACONDICIONADO EM EMBALAGEM APROPRIADA DE 50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2472062E">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33" w:type="dxa"/>
            <w:tcBorders>
              <w:top w:val="single" w:color="000000" w:sz="2" w:space="0"/>
              <w:left w:val="single" w:color="000000" w:sz="2" w:space="0"/>
              <w:bottom w:val="single" w:color="000000" w:sz="2" w:space="0"/>
              <w:right w:val="single" w:color="000000" w:sz="2" w:space="0"/>
            </w:tcBorders>
            <w:vAlign w:val="center"/>
          </w:tcPr>
          <w:p w14:paraId="4563EAAD">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252ED221">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60" w:type="dxa"/>
            <w:tcBorders>
              <w:top w:val="single" w:color="000000" w:sz="2" w:space="0"/>
              <w:left w:val="single" w:color="000000" w:sz="2" w:space="0"/>
              <w:bottom w:val="single" w:color="000000" w:sz="2" w:space="0"/>
              <w:right w:val="single" w:color="000000" w:sz="2" w:space="0"/>
            </w:tcBorders>
            <w:vAlign w:val="center"/>
          </w:tcPr>
          <w:p w14:paraId="10400951">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c>
          <w:tcPr>
            <w:tcW w:w="1335" w:type="dxa"/>
            <w:tcBorders>
              <w:top w:val="single" w:color="000000" w:sz="2" w:space="0"/>
              <w:left w:val="single" w:color="000000" w:sz="2" w:space="0"/>
              <w:bottom w:val="single" w:color="000000" w:sz="2" w:space="0"/>
              <w:right w:val="single" w:color="000000" w:sz="2" w:space="0"/>
            </w:tcBorders>
            <w:vAlign w:val="center"/>
          </w:tcPr>
          <w:p w14:paraId="03B22D4A">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r>
      <w:tr w14:paraId="4B056AC3">
        <w:tblPrEx>
          <w:tblCellMar>
            <w:top w:w="0" w:type="dxa"/>
            <w:left w:w="108" w:type="dxa"/>
            <w:bottom w:w="0" w:type="dxa"/>
            <w:right w:w="108" w:type="dxa"/>
          </w:tblCellMar>
        </w:tblPrEx>
        <w:trPr>
          <w:trHeight w:val="56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7F6EF6E0">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c>
          <w:tcPr>
            <w:tcW w:w="3255" w:type="dxa"/>
            <w:tcBorders>
              <w:top w:val="single" w:color="000000" w:sz="2" w:space="0"/>
              <w:left w:val="single" w:color="000000" w:sz="2" w:space="0"/>
              <w:bottom w:val="single" w:color="000000" w:sz="2" w:space="0"/>
              <w:right w:val="single" w:color="000000" w:sz="2" w:space="0"/>
            </w:tcBorders>
            <w:vAlign w:val="center"/>
          </w:tcPr>
          <w:p w14:paraId="5F01EE27">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ORGANICO (SUBSTRATO), EMBALADO EM SACO COM 50KG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681A34E4">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33" w:type="dxa"/>
            <w:tcBorders>
              <w:top w:val="single" w:color="000000" w:sz="2" w:space="0"/>
              <w:left w:val="single" w:color="000000" w:sz="2" w:space="0"/>
              <w:bottom w:val="single" w:color="000000" w:sz="2" w:space="0"/>
              <w:right w:val="single" w:color="000000" w:sz="2" w:space="0"/>
            </w:tcBorders>
            <w:vAlign w:val="center"/>
          </w:tcPr>
          <w:p w14:paraId="506C1027">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5CB495A3">
            <w:pPr>
              <w:jc w:val="center"/>
              <w:textAlignment w:val="center"/>
              <w:rPr>
                <w:rFonts w:ascii="Arial" w:hAnsi="Arial" w:cs="Arial"/>
                <w:color w:val="000000"/>
                <w:sz w:val="15"/>
                <w:szCs w:val="15"/>
              </w:rPr>
            </w:pPr>
            <w:r>
              <w:rPr>
                <w:rFonts w:ascii="Arial" w:hAnsi="Arial" w:eastAsia="SimSun" w:cs="Arial"/>
                <w:color w:val="000000"/>
                <w:sz w:val="15"/>
                <w:szCs w:val="15"/>
                <w:lang w:bidi="ar"/>
              </w:rPr>
              <w:t>75</w:t>
            </w:r>
          </w:p>
        </w:tc>
        <w:tc>
          <w:tcPr>
            <w:tcW w:w="1260" w:type="dxa"/>
            <w:tcBorders>
              <w:top w:val="single" w:color="000000" w:sz="2" w:space="0"/>
              <w:left w:val="single" w:color="000000" w:sz="2" w:space="0"/>
              <w:bottom w:val="single" w:color="000000" w:sz="2" w:space="0"/>
              <w:right w:val="single" w:color="000000" w:sz="2" w:space="0"/>
            </w:tcBorders>
            <w:vAlign w:val="center"/>
          </w:tcPr>
          <w:p w14:paraId="16DD7685">
            <w:pPr>
              <w:jc w:val="center"/>
              <w:textAlignment w:val="center"/>
              <w:rPr>
                <w:rFonts w:ascii="Arial" w:hAnsi="Arial" w:cs="Arial"/>
                <w:color w:val="000000"/>
                <w:sz w:val="15"/>
                <w:szCs w:val="15"/>
              </w:rPr>
            </w:pPr>
            <w:r>
              <w:rPr>
                <w:rFonts w:ascii="Arial" w:hAnsi="Arial" w:eastAsia="SimSun" w:cs="Arial"/>
                <w:color w:val="000000"/>
                <w:sz w:val="15"/>
                <w:szCs w:val="15"/>
                <w:lang w:bidi="ar"/>
              </w:rPr>
              <w:t>150</w:t>
            </w:r>
          </w:p>
        </w:tc>
        <w:tc>
          <w:tcPr>
            <w:tcW w:w="1335" w:type="dxa"/>
            <w:tcBorders>
              <w:top w:val="single" w:color="000000" w:sz="2" w:space="0"/>
              <w:left w:val="single" w:color="000000" w:sz="2" w:space="0"/>
              <w:bottom w:val="single" w:color="000000" w:sz="2" w:space="0"/>
              <w:right w:val="single" w:color="000000" w:sz="2" w:space="0"/>
            </w:tcBorders>
            <w:vAlign w:val="center"/>
          </w:tcPr>
          <w:p w14:paraId="491879CC">
            <w:pPr>
              <w:jc w:val="center"/>
              <w:textAlignment w:val="center"/>
              <w:rPr>
                <w:rFonts w:ascii="Arial" w:hAnsi="Arial" w:cs="Arial"/>
                <w:color w:val="000000"/>
                <w:sz w:val="15"/>
                <w:szCs w:val="15"/>
              </w:rPr>
            </w:pPr>
            <w:r>
              <w:rPr>
                <w:rFonts w:ascii="Arial" w:hAnsi="Arial" w:eastAsia="SimSun" w:cs="Arial"/>
                <w:color w:val="000000"/>
                <w:sz w:val="15"/>
                <w:szCs w:val="15"/>
                <w:lang w:bidi="ar"/>
              </w:rPr>
              <w:t>150</w:t>
            </w:r>
          </w:p>
        </w:tc>
      </w:tr>
      <w:tr w14:paraId="45D6FD2B">
        <w:tblPrEx>
          <w:tblCellMar>
            <w:top w:w="0" w:type="dxa"/>
            <w:left w:w="108" w:type="dxa"/>
            <w:bottom w:w="0" w:type="dxa"/>
            <w:right w:w="108" w:type="dxa"/>
          </w:tblCellMar>
        </w:tblPrEx>
        <w:trPr>
          <w:trHeight w:val="153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29DDAB02">
            <w:pPr>
              <w:jc w:val="center"/>
              <w:textAlignment w:val="center"/>
              <w:rPr>
                <w:rFonts w:ascii="Arial" w:hAnsi="Arial" w:cs="Arial"/>
                <w:color w:val="000000"/>
                <w:sz w:val="15"/>
                <w:szCs w:val="15"/>
              </w:rPr>
            </w:pPr>
            <w:r>
              <w:rPr>
                <w:rFonts w:ascii="Arial" w:hAnsi="Arial" w:eastAsia="SimSun" w:cs="Arial"/>
                <w:color w:val="000000"/>
                <w:sz w:val="15"/>
                <w:szCs w:val="15"/>
                <w:lang w:bidi="ar"/>
              </w:rPr>
              <w:t>7</w:t>
            </w:r>
          </w:p>
        </w:tc>
        <w:tc>
          <w:tcPr>
            <w:tcW w:w="3255" w:type="dxa"/>
            <w:tcBorders>
              <w:top w:val="single" w:color="000000" w:sz="2" w:space="0"/>
              <w:left w:val="single" w:color="000000" w:sz="2" w:space="0"/>
              <w:bottom w:val="single" w:color="000000" w:sz="2" w:space="0"/>
              <w:right w:val="single" w:color="000000" w:sz="2" w:space="0"/>
            </w:tcBorders>
            <w:vAlign w:val="center"/>
          </w:tcPr>
          <w:p w14:paraId="37F64258">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QUIMICO. COMPOSTO DE 4% DE NITROGENIO, 14% DE FOSFORO E 08% DE POTASSIO. APRESENTADO EM GRAOS. ACONDICIONADO EM SACOS DE 50 KG. USADO PARA CORRECAO DO SOLO E ADUBACAO.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7D5C02E8">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4DE86F6C">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90766DC">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260" w:type="dxa"/>
            <w:tcBorders>
              <w:top w:val="single" w:color="000000" w:sz="2" w:space="0"/>
              <w:left w:val="single" w:color="000000" w:sz="2" w:space="0"/>
              <w:bottom w:val="single" w:color="000000" w:sz="2" w:space="0"/>
              <w:right w:val="single" w:color="000000" w:sz="2" w:space="0"/>
            </w:tcBorders>
            <w:vAlign w:val="center"/>
          </w:tcPr>
          <w:p w14:paraId="5C0203F3">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335" w:type="dxa"/>
            <w:tcBorders>
              <w:top w:val="single" w:color="000000" w:sz="2" w:space="0"/>
              <w:left w:val="single" w:color="000000" w:sz="2" w:space="0"/>
              <w:bottom w:val="single" w:color="000000" w:sz="2" w:space="0"/>
              <w:right w:val="single" w:color="000000" w:sz="2" w:space="0"/>
            </w:tcBorders>
            <w:vAlign w:val="center"/>
          </w:tcPr>
          <w:p w14:paraId="545E6F0C">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177718C9">
        <w:tblPrEx>
          <w:tblCellMar>
            <w:top w:w="0" w:type="dxa"/>
            <w:left w:w="108" w:type="dxa"/>
            <w:bottom w:w="0" w:type="dxa"/>
            <w:right w:w="108" w:type="dxa"/>
          </w:tblCellMar>
        </w:tblPrEx>
        <w:trPr>
          <w:trHeight w:val="136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63BB4458">
            <w:pPr>
              <w:jc w:val="center"/>
              <w:textAlignment w:val="center"/>
              <w:rPr>
                <w:rFonts w:ascii="Arial" w:hAnsi="Arial" w:cs="Arial"/>
                <w:color w:val="000000"/>
                <w:sz w:val="15"/>
                <w:szCs w:val="15"/>
              </w:rPr>
            </w:pPr>
            <w:r>
              <w:rPr>
                <w:rFonts w:ascii="Arial" w:hAnsi="Arial" w:eastAsia="SimSun" w:cs="Arial"/>
                <w:color w:val="000000"/>
                <w:sz w:val="15"/>
                <w:szCs w:val="15"/>
                <w:lang w:bidi="ar"/>
              </w:rPr>
              <w:t>8</w:t>
            </w:r>
          </w:p>
        </w:tc>
        <w:tc>
          <w:tcPr>
            <w:tcW w:w="3255" w:type="dxa"/>
            <w:tcBorders>
              <w:top w:val="single" w:color="000000" w:sz="2" w:space="0"/>
              <w:left w:val="single" w:color="000000" w:sz="2" w:space="0"/>
              <w:bottom w:val="single" w:color="000000" w:sz="2" w:space="0"/>
              <w:right w:val="single" w:color="000000" w:sz="2" w:space="0"/>
            </w:tcBorders>
            <w:vAlign w:val="center"/>
          </w:tcPr>
          <w:p w14:paraId="2239C920">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QUIMICO. COMPOSTO DE 4% DE NITROGENIO, 30% DE FOSFORO E 10% DE POTASSIO. APRESENTADO EM GRAOS. ACONDICIONADO EM SACOS DE 50 KG. USADO PARA CORRECAO DO SOLO E ADUBACAO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1DE58C58">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0A45DCE5">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3537F743">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260" w:type="dxa"/>
            <w:tcBorders>
              <w:top w:val="single" w:color="000000" w:sz="2" w:space="0"/>
              <w:left w:val="single" w:color="000000" w:sz="2" w:space="0"/>
              <w:bottom w:val="single" w:color="000000" w:sz="2" w:space="0"/>
              <w:right w:val="single" w:color="000000" w:sz="2" w:space="0"/>
            </w:tcBorders>
            <w:vAlign w:val="center"/>
          </w:tcPr>
          <w:p w14:paraId="3F15966A">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335" w:type="dxa"/>
            <w:tcBorders>
              <w:top w:val="single" w:color="000000" w:sz="2" w:space="0"/>
              <w:left w:val="single" w:color="000000" w:sz="2" w:space="0"/>
              <w:bottom w:val="single" w:color="000000" w:sz="2" w:space="0"/>
              <w:right w:val="single" w:color="000000" w:sz="2" w:space="0"/>
            </w:tcBorders>
            <w:vAlign w:val="center"/>
          </w:tcPr>
          <w:p w14:paraId="3A382884">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3F2A5D33">
        <w:tblPrEx>
          <w:tblCellMar>
            <w:top w:w="0" w:type="dxa"/>
            <w:left w:w="108" w:type="dxa"/>
            <w:bottom w:w="0" w:type="dxa"/>
            <w:right w:w="108" w:type="dxa"/>
          </w:tblCellMar>
        </w:tblPrEx>
        <w:trPr>
          <w:trHeight w:val="108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4EFE9FC6">
            <w:pPr>
              <w:jc w:val="center"/>
              <w:textAlignment w:val="center"/>
              <w:rPr>
                <w:rFonts w:ascii="Arial" w:hAnsi="Arial" w:cs="Arial"/>
                <w:color w:val="000000"/>
                <w:sz w:val="15"/>
                <w:szCs w:val="15"/>
              </w:rPr>
            </w:pPr>
            <w:r>
              <w:rPr>
                <w:rFonts w:ascii="Arial" w:hAnsi="Arial" w:eastAsia="SimSun" w:cs="Arial"/>
                <w:color w:val="000000"/>
                <w:sz w:val="15"/>
                <w:szCs w:val="15"/>
                <w:lang w:bidi="ar"/>
              </w:rPr>
              <w:t>9</w:t>
            </w:r>
          </w:p>
        </w:tc>
        <w:tc>
          <w:tcPr>
            <w:tcW w:w="3255" w:type="dxa"/>
            <w:tcBorders>
              <w:top w:val="single" w:color="000000" w:sz="2" w:space="0"/>
              <w:left w:val="single" w:color="000000" w:sz="2" w:space="0"/>
              <w:bottom w:val="single" w:color="000000" w:sz="2" w:space="0"/>
              <w:right w:val="single" w:color="000000" w:sz="2" w:space="0"/>
            </w:tcBorders>
            <w:vAlign w:val="center"/>
          </w:tcPr>
          <w:p w14:paraId="19445715">
            <w:pPr>
              <w:jc w:val="both"/>
              <w:textAlignment w:val="center"/>
              <w:rPr>
                <w:rFonts w:ascii="Arial" w:hAnsi="Arial" w:cs="Arial"/>
                <w:color w:val="000000"/>
                <w:sz w:val="15"/>
                <w:szCs w:val="15"/>
              </w:rPr>
            </w:pPr>
            <w:r>
              <w:rPr>
                <w:rFonts w:ascii="Arial" w:hAnsi="Arial" w:eastAsia="SimSun" w:cs="Arial"/>
                <w:color w:val="000000"/>
                <w:sz w:val="15"/>
                <w:szCs w:val="15"/>
                <w:lang w:bidi="ar"/>
              </w:rPr>
              <w:t>ARMADILHA COLANTE PARA ROEDORES (RATOEIRA ADESIVA) DIMENSOES APROXIMADAS DE 21 CM X 33 CM CADA FOLHA, A BASE DE RESINA SINTETICA, ALTA ATRATIVIDADE E FIXACAO, EMBALAGEM COM 01 UNIDADE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6DCD8689">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00AF21AC">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59AB662D">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260" w:type="dxa"/>
            <w:tcBorders>
              <w:top w:val="single" w:color="000000" w:sz="2" w:space="0"/>
              <w:left w:val="single" w:color="000000" w:sz="2" w:space="0"/>
              <w:bottom w:val="single" w:color="000000" w:sz="2" w:space="0"/>
              <w:right w:val="single" w:color="000000" w:sz="2" w:space="0"/>
            </w:tcBorders>
            <w:vAlign w:val="center"/>
          </w:tcPr>
          <w:p w14:paraId="1F7BAA03">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335" w:type="dxa"/>
            <w:tcBorders>
              <w:top w:val="single" w:color="000000" w:sz="2" w:space="0"/>
              <w:left w:val="single" w:color="000000" w:sz="2" w:space="0"/>
              <w:bottom w:val="single" w:color="000000" w:sz="2" w:space="0"/>
              <w:right w:val="single" w:color="000000" w:sz="2" w:space="0"/>
            </w:tcBorders>
            <w:vAlign w:val="center"/>
          </w:tcPr>
          <w:p w14:paraId="6635F5FA">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5F31F493">
        <w:tblPrEx>
          <w:tblCellMar>
            <w:top w:w="0" w:type="dxa"/>
            <w:left w:w="108" w:type="dxa"/>
            <w:bottom w:w="0" w:type="dxa"/>
            <w:right w:w="108" w:type="dxa"/>
          </w:tblCellMar>
        </w:tblPrEx>
        <w:trPr>
          <w:trHeight w:val="74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57463E26">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3255" w:type="dxa"/>
            <w:tcBorders>
              <w:top w:val="single" w:color="000000" w:sz="2" w:space="0"/>
              <w:left w:val="single" w:color="000000" w:sz="2" w:space="0"/>
              <w:bottom w:val="single" w:color="000000" w:sz="2" w:space="0"/>
              <w:right w:val="single" w:color="000000" w:sz="2" w:space="0"/>
            </w:tcBorders>
            <w:vAlign w:val="center"/>
          </w:tcPr>
          <w:p w14:paraId="3CCB22BA">
            <w:pPr>
              <w:jc w:val="both"/>
              <w:textAlignment w:val="center"/>
              <w:rPr>
                <w:rFonts w:ascii="Arial" w:hAnsi="Arial" w:cs="Arial"/>
                <w:color w:val="000000"/>
                <w:sz w:val="15"/>
                <w:szCs w:val="15"/>
              </w:rPr>
            </w:pPr>
            <w:r>
              <w:rPr>
                <w:rFonts w:ascii="Arial" w:hAnsi="Arial" w:eastAsia="SimSun" w:cs="Arial"/>
                <w:color w:val="000000"/>
                <w:sz w:val="15"/>
                <w:szCs w:val="15"/>
                <w:lang w:bidi="ar"/>
              </w:rPr>
              <w:t>CALCARIO DOLOMITICO CALCINADO, COM PRNT MINIMO DE 130%, PARA CORRECAO DE SOLO, SACO DE 50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58001B20">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33" w:type="dxa"/>
            <w:tcBorders>
              <w:top w:val="single" w:color="000000" w:sz="2" w:space="0"/>
              <w:left w:val="single" w:color="000000" w:sz="2" w:space="0"/>
              <w:bottom w:val="single" w:color="000000" w:sz="2" w:space="0"/>
              <w:right w:val="single" w:color="000000" w:sz="2" w:space="0"/>
            </w:tcBorders>
            <w:vAlign w:val="center"/>
          </w:tcPr>
          <w:p w14:paraId="171D8780">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2E3EA0D">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60" w:type="dxa"/>
            <w:tcBorders>
              <w:top w:val="single" w:color="000000" w:sz="2" w:space="0"/>
              <w:left w:val="single" w:color="000000" w:sz="2" w:space="0"/>
              <w:bottom w:val="single" w:color="000000" w:sz="2" w:space="0"/>
              <w:right w:val="single" w:color="000000" w:sz="2" w:space="0"/>
            </w:tcBorders>
            <w:vAlign w:val="center"/>
          </w:tcPr>
          <w:p w14:paraId="5C96E989">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c>
          <w:tcPr>
            <w:tcW w:w="1335" w:type="dxa"/>
            <w:tcBorders>
              <w:top w:val="single" w:color="000000" w:sz="2" w:space="0"/>
              <w:left w:val="single" w:color="000000" w:sz="2" w:space="0"/>
              <w:bottom w:val="single" w:color="000000" w:sz="2" w:space="0"/>
              <w:right w:val="single" w:color="000000" w:sz="2" w:space="0"/>
            </w:tcBorders>
            <w:vAlign w:val="center"/>
          </w:tcPr>
          <w:p w14:paraId="248A0D6E">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r>
      <w:tr w14:paraId="3245DE1C">
        <w:tblPrEx>
          <w:tblCellMar>
            <w:top w:w="0" w:type="dxa"/>
            <w:left w:w="108" w:type="dxa"/>
            <w:bottom w:w="0" w:type="dxa"/>
            <w:right w:w="108" w:type="dxa"/>
          </w:tblCellMar>
        </w:tblPrEx>
        <w:trPr>
          <w:trHeight w:val="56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1A808D69">
            <w:pPr>
              <w:jc w:val="center"/>
              <w:textAlignment w:val="center"/>
              <w:rPr>
                <w:rFonts w:ascii="Arial" w:hAnsi="Arial" w:cs="Arial"/>
                <w:color w:val="000000"/>
                <w:sz w:val="15"/>
                <w:szCs w:val="15"/>
              </w:rPr>
            </w:pPr>
            <w:r>
              <w:rPr>
                <w:rFonts w:ascii="Arial" w:hAnsi="Arial" w:eastAsia="SimSun" w:cs="Arial"/>
                <w:color w:val="000000"/>
                <w:sz w:val="15"/>
                <w:szCs w:val="15"/>
                <w:lang w:bidi="ar"/>
              </w:rPr>
              <w:t>11</w:t>
            </w:r>
          </w:p>
        </w:tc>
        <w:tc>
          <w:tcPr>
            <w:tcW w:w="3255" w:type="dxa"/>
            <w:tcBorders>
              <w:top w:val="single" w:color="000000" w:sz="2" w:space="0"/>
              <w:left w:val="single" w:color="000000" w:sz="2" w:space="0"/>
              <w:bottom w:val="single" w:color="000000" w:sz="2" w:space="0"/>
              <w:right w:val="single" w:color="000000" w:sz="2" w:space="0"/>
            </w:tcBorders>
            <w:vAlign w:val="center"/>
          </w:tcPr>
          <w:p w14:paraId="50BDBF19">
            <w:pPr>
              <w:jc w:val="both"/>
              <w:textAlignment w:val="center"/>
              <w:rPr>
                <w:rFonts w:ascii="Arial" w:hAnsi="Arial" w:cs="Arial"/>
                <w:color w:val="000000"/>
                <w:sz w:val="15"/>
                <w:szCs w:val="15"/>
              </w:rPr>
            </w:pPr>
            <w:r>
              <w:rPr>
                <w:rFonts w:ascii="Arial" w:hAnsi="Arial" w:eastAsia="SimSun" w:cs="Arial"/>
                <w:color w:val="000000"/>
                <w:sz w:val="15"/>
                <w:szCs w:val="15"/>
                <w:lang w:bidi="ar"/>
              </w:rPr>
              <w:t>CAL VIRGEM EM PO, COMPOSTO POR OXIDO DE CALCIO + MGO, EMBALAGEM COM DADOS DE IDENTIFICACAO DO PRODUTO, MARCA DO FABRICANTE E PRAZO DE VALIDADE. SACO COM 20 KG. UNIDADE.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1A5906A3">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64606BE9">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218BB89">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260" w:type="dxa"/>
            <w:tcBorders>
              <w:top w:val="single" w:color="000000" w:sz="2" w:space="0"/>
              <w:left w:val="single" w:color="000000" w:sz="2" w:space="0"/>
              <w:bottom w:val="single" w:color="000000" w:sz="2" w:space="0"/>
              <w:right w:val="single" w:color="000000" w:sz="2" w:space="0"/>
            </w:tcBorders>
            <w:vAlign w:val="center"/>
          </w:tcPr>
          <w:p w14:paraId="69DF5434">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335" w:type="dxa"/>
            <w:tcBorders>
              <w:top w:val="single" w:color="000000" w:sz="2" w:space="0"/>
              <w:left w:val="single" w:color="000000" w:sz="2" w:space="0"/>
              <w:bottom w:val="single" w:color="000000" w:sz="2" w:space="0"/>
              <w:right w:val="single" w:color="000000" w:sz="2" w:space="0"/>
            </w:tcBorders>
            <w:vAlign w:val="center"/>
          </w:tcPr>
          <w:p w14:paraId="37AE3C23">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7D001F43">
        <w:tblPrEx>
          <w:tblCellMar>
            <w:top w:w="0" w:type="dxa"/>
            <w:left w:w="108" w:type="dxa"/>
            <w:bottom w:w="0" w:type="dxa"/>
            <w:right w:w="108" w:type="dxa"/>
          </w:tblCellMar>
        </w:tblPrEx>
        <w:trPr>
          <w:trHeight w:val="35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3D66B861">
            <w:pPr>
              <w:jc w:val="center"/>
              <w:textAlignment w:val="center"/>
              <w:rPr>
                <w:rFonts w:ascii="Arial" w:hAnsi="Arial" w:cs="Arial"/>
                <w:color w:val="000000"/>
                <w:sz w:val="15"/>
                <w:szCs w:val="15"/>
              </w:rPr>
            </w:pPr>
            <w:r>
              <w:rPr>
                <w:rFonts w:ascii="Arial" w:hAnsi="Arial" w:eastAsia="SimSun" w:cs="Arial"/>
                <w:color w:val="000000"/>
                <w:sz w:val="15"/>
                <w:szCs w:val="15"/>
                <w:lang w:bidi="ar"/>
              </w:rPr>
              <w:t>12</w:t>
            </w:r>
          </w:p>
        </w:tc>
        <w:tc>
          <w:tcPr>
            <w:tcW w:w="3255" w:type="dxa"/>
            <w:tcBorders>
              <w:top w:val="single" w:color="000000" w:sz="2" w:space="0"/>
              <w:left w:val="single" w:color="000000" w:sz="2" w:space="0"/>
              <w:bottom w:val="single" w:color="000000" w:sz="2" w:space="0"/>
              <w:right w:val="single" w:color="000000" w:sz="2" w:space="0"/>
            </w:tcBorders>
            <w:vAlign w:val="center"/>
          </w:tcPr>
          <w:p w14:paraId="28BC43C5">
            <w:pPr>
              <w:jc w:val="both"/>
              <w:textAlignment w:val="center"/>
              <w:rPr>
                <w:rFonts w:ascii="Arial" w:hAnsi="Arial" w:cs="Arial"/>
                <w:color w:val="000000"/>
                <w:sz w:val="15"/>
                <w:szCs w:val="15"/>
              </w:rPr>
            </w:pPr>
            <w:r>
              <w:rPr>
                <w:rFonts w:ascii="Arial" w:hAnsi="Arial" w:eastAsia="SimSun" w:cs="Arial"/>
                <w:color w:val="000000"/>
                <w:sz w:val="15"/>
                <w:szCs w:val="15"/>
                <w:lang w:bidi="ar"/>
              </w:rPr>
              <w:t>CANIVETE - COM LAMINA DE ACO, TIPO AUTOMATICO, COM 01 LAMINA, NO TAMANHO MEDIO, COM 15 CM, COM CABO NA COR VERMELHA, PARA ENXERTIA E PODA DE PLANTAS FRUTIFERAS.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5980B0E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3910AEE5">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50125A83">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60" w:type="dxa"/>
            <w:tcBorders>
              <w:top w:val="single" w:color="000000" w:sz="2" w:space="0"/>
              <w:left w:val="single" w:color="000000" w:sz="2" w:space="0"/>
              <w:bottom w:val="single" w:color="000000" w:sz="2" w:space="0"/>
              <w:right w:val="single" w:color="000000" w:sz="2" w:space="0"/>
            </w:tcBorders>
            <w:vAlign w:val="center"/>
          </w:tcPr>
          <w:p w14:paraId="6B272CD4">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335" w:type="dxa"/>
            <w:tcBorders>
              <w:top w:val="single" w:color="000000" w:sz="2" w:space="0"/>
              <w:left w:val="single" w:color="000000" w:sz="2" w:space="0"/>
              <w:bottom w:val="single" w:color="000000" w:sz="2" w:space="0"/>
              <w:right w:val="single" w:color="000000" w:sz="2" w:space="0"/>
            </w:tcBorders>
            <w:vAlign w:val="center"/>
          </w:tcPr>
          <w:p w14:paraId="58EFA7AB">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086CDAD0">
        <w:tblPrEx>
          <w:tblCellMar>
            <w:top w:w="0" w:type="dxa"/>
            <w:left w:w="108" w:type="dxa"/>
            <w:bottom w:w="0" w:type="dxa"/>
            <w:right w:w="108" w:type="dxa"/>
          </w:tblCellMar>
        </w:tblPrEx>
        <w:trPr>
          <w:trHeight w:val="61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08BC4CDF">
            <w:pPr>
              <w:jc w:val="center"/>
              <w:textAlignment w:val="center"/>
              <w:rPr>
                <w:rFonts w:ascii="Arial" w:hAnsi="Arial" w:cs="Arial"/>
                <w:color w:val="000000"/>
                <w:sz w:val="15"/>
                <w:szCs w:val="15"/>
              </w:rPr>
            </w:pPr>
            <w:r>
              <w:rPr>
                <w:rFonts w:ascii="Arial" w:hAnsi="Arial" w:eastAsia="SimSun" w:cs="Arial"/>
                <w:color w:val="000000"/>
                <w:sz w:val="15"/>
                <w:szCs w:val="15"/>
                <w:lang w:bidi="ar"/>
              </w:rPr>
              <w:t>13</w:t>
            </w:r>
          </w:p>
        </w:tc>
        <w:tc>
          <w:tcPr>
            <w:tcW w:w="3255" w:type="dxa"/>
            <w:tcBorders>
              <w:top w:val="single" w:color="000000" w:sz="2" w:space="0"/>
              <w:left w:val="single" w:color="000000" w:sz="2" w:space="0"/>
              <w:bottom w:val="single" w:color="000000" w:sz="2" w:space="0"/>
              <w:right w:val="single" w:color="000000" w:sz="2" w:space="0"/>
            </w:tcBorders>
            <w:vAlign w:val="center"/>
          </w:tcPr>
          <w:p w14:paraId="3ADDC07B">
            <w:pPr>
              <w:jc w:val="both"/>
              <w:textAlignment w:val="center"/>
              <w:rPr>
                <w:rFonts w:ascii="Arial" w:hAnsi="Arial" w:cs="Arial"/>
                <w:color w:val="000000"/>
                <w:sz w:val="15"/>
                <w:szCs w:val="15"/>
              </w:rPr>
            </w:pPr>
            <w:r>
              <w:rPr>
                <w:rFonts w:ascii="Arial" w:hAnsi="Arial" w:eastAsia="SimSun" w:cs="Arial"/>
                <w:color w:val="000000"/>
                <w:sz w:val="15"/>
                <w:szCs w:val="15"/>
                <w:lang w:bidi="ar"/>
              </w:rPr>
              <w:t>COLA PARA PVC INCOLOR EMBALAGEM COM 850 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682E14BC">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4ADE5945">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4F139843">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60" w:type="dxa"/>
            <w:tcBorders>
              <w:top w:val="single" w:color="000000" w:sz="2" w:space="0"/>
              <w:left w:val="single" w:color="000000" w:sz="2" w:space="0"/>
              <w:bottom w:val="single" w:color="000000" w:sz="2" w:space="0"/>
              <w:right w:val="single" w:color="000000" w:sz="2" w:space="0"/>
            </w:tcBorders>
            <w:vAlign w:val="center"/>
          </w:tcPr>
          <w:p w14:paraId="3DC52745">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c>
          <w:tcPr>
            <w:tcW w:w="1335" w:type="dxa"/>
            <w:tcBorders>
              <w:top w:val="single" w:color="000000" w:sz="2" w:space="0"/>
              <w:left w:val="single" w:color="000000" w:sz="2" w:space="0"/>
              <w:bottom w:val="single" w:color="000000" w:sz="2" w:space="0"/>
              <w:right w:val="single" w:color="000000" w:sz="2" w:space="0"/>
            </w:tcBorders>
            <w:vAlign w:val="center"/>
          </w:tcPr>
          <w:p w14:paraId="4F804F3E">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r>
      <w:tr w14:paraId="68C70C94">
        <w:tblPrEx>
          <w:tblCellMar>
            <w:top w:w="0" w:type="dxa"/>
            <w:left w:w="108" w:type="dxa"/>
            <w:bottom w:w="0" w:type="dxa"/>
            <w:right w:w="108" w:type="dxa"/>
          </w:tblCellMar>
        </w:tblPrEx>
        <w:trPr>
          <w:trHeight w:val="131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5F014A53">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3255" w:type="dxa"/>
            <w:tcBorders>
              <w:top w:val="single" w:color="000000" w:sz="2" w:space="0"/>
              <w:left w:val="single" w:color="000000" w:sz="2" w:space="0"/>
              <w:bottom w:val="single" w:color="000000" w:sz="2" w:space="0"/>
              <w:right w:val="single" w:color="000000" w:sz="2" w:space="0"/>
            </w:tcBorders>
            <w:vAlign w:val="center"/>
          </w:tcPr>
          <w:p w14:paraId="4F8D282B">
            <w:pPr>
              <w:jc w:val="both"/>
              <w:textAlignment w:val="center"/>
              <w:rPr>
                <w:rFonts w:ascii="Arial" w:hAnsi="Arial" w:cs="Arial"/>
                <w:color w:val="000000"/>
                <w:sz w:val="15"/>
                <w:szCs w:val="15"/>
              </w:rPr>
            </w:pPr>
            <w:r>
              <w:rPr>
                <w:rFonts w:ascii="Arial" w:hAnsi="Arial" w:eastAsia="SimSun" w:cs="Arial"/>
                <w:color w:val="000000"/>
                <w:sz w:val="15"/>
                <w:szCs w:val="15"/>
                <w:lang w:bidi="ar"/>
              </w:rPr>
              <w:t>FERTILIZANTE COMPLETO COM MACRO E MICRONUTRIENTES. MINERAL MISTO. GRANULADO. EXCLUSIVO PARA ADUBACAO DE FLORES. REGISTRADO NO MAPA. EMBALAGEM DE 10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754AE78A">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55A184E1">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30738D5F">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260" w:type="dxa"/>
            <w:tcBorders>
              <w:top w:val="single" w:color="000000" w:sz="2" w:space="0"/>
              <w:left w:val="single" w:color="000000" w:sz="2" w:space="0"/>
              <w:bottom w:val="single" w:color="000000" w:sz="2" w:space="0"/>
              <w:right w:val="single" w:color="000000" w:sz="2" w:space="0"/>
            </w:tcBorders>
            <w:vAlign w:val="center"/>
          </w:tcPr>
          <w:p w14:paraId="5C0342FC">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c>
          <w:tcPr>
            <w:tcW w:w="1335" w:type="dxa"/>
            <w:tcBorders>
              <w:top w:val="single" w:color="000000" w:sz="2" w:space="0"/>
              <w:left w:val="single" w:color="000000" w:sz="2" w:space="0"/>
              <w:bottom w:val="single" w:color="000000" w:sz="2" w:space="0"/>
              <w:right w:val="single" w:color="000000" w:sz="2" w:space="0"/>
            </w:tcBorders>
            <w:vAlign w:val="center"/>
          </w:tcPr>
          <w:p w14:paraId="042DB6B6">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r>
      <w:tr w14:paraId="5BEF50A0">
        <w:tblPrEx>
          <w:tblCellMar>
            <w:top w:w="0" w:type="dxa"/>
            <w:left w:w="108" w:type="dxa"/>
            <w:bottom w:w="0" w:type="dxa"/>
            <w:right w:w="108" w:type="dxa"/>
          </w:tblCellMar>
        </w:tblPrEx>
        <w:trPr>
          <w:trHeight w:val="157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373A66E7">
            <w:pPr>
              <w:jc w:val="center"/>
              <w:textAlignment w:val="center"/>
              <w:rPr>
                <w:rFonts w:ascii="Arial" w:hAnsi="Arial" w:cs="Arial"/>
                <w:color w:val="000000"/>
                <w:sz w:val="15"/>
                <w:szCs w:val="15"/>
              </w:rPr>
            </w:pPr>
            <w:r>
              <w:rPr>
                <w:rFonts w:ascii="Arial" w:hAnsi="Arial" w:eastAsia="SimSun" w:cs="Arial"/>
                <w:color w:val="000000"/>
                <w:sz w:val="15"/>
                <w:szCs w:val="15"/>
                <w:lang w:bidi="ar"/>
              </w:rPr>
              <w:t>16</w:t>
            </w:r>
          </w:p>
        </w:tc>
        <w:tc>
          <w:tcPr>
            <w:tcW w:w="3255" w:type="dxa"/>
            <w:tcBorders>
              <w:top w:val="single" w:color="000000" w:sz="2" w:space="0"/>
              <w:left w:val="single" w:color="000000" w:sz="2" w:space="0"/>
              <w:bottom w:val="single" w:color="000000" w:sz="2" w:space="0"/>
              <w:right w:val="single" w:color="000000" w:sz="2" w:space="0"/>
            </w:tcBorders>
            <w:vAlign w:val="center"/>
          </w:tcPr>
          <w:p w14:paraId="568A7D4A">
            <w:pPr>
              <w:jc w:val="both"/>
              <w:textAlignment w:val="center"/>
              <w:rPr>
                <w:rFonts w:ascii="Arial" w:hAnsi="Arial" w:cs="Arial"/>
                <w:color w:val="000000"/>
                <w:sz w:val="15"/>
                <w:szCs w:val="15"/>
              </w:rPr>
            </w:pPr>
            <w:r>
              <w:rPr>
                <w:rFonts w:ascii="Arial" w:hAnsi="Arial" w:eastAsia="SimSun" w:cs="Arial"/>
                <w:color w:val="000000"/>
                <w:sz w:val="15"/>
                <w:szCs w:val="15"/>
                <w:lang w:bidi="ar"/>
              </w:rPr>
              <w:t>FITA PARA ENXERTIA FEITA COM POLIETILENO BIODEGRADAVEL TRANSPARENTE, DESENVOLVIDA PARA SER USADA EM ENXERTO DE FRUTIFERAS, ORNAMENTAIS E OUTRAS PLANTAS. ROLO COM 3 CM DE LARGURA X 100 M DE COMPRIMENTO.(EXCLUSIVO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19F563C4">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76010E8C">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2198017B">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60" w:type="dxa"/>
            <w:tcBorders>
              <w:top w:val="single" w:color="000000" w:sz="2" w:space="0"/>
              <w:left w:val="single" w:color="000000" w:sz="2" w:space="0"/>
              <w:bottom w:val="single" w:color="000000" w:sz="2" w:space="0"/>
              <w:right w:val="single" w:color="000000" w:sz="2" w:space="0"/>
            </w:tcBorders>
            <w:vAlign w:val="center"/>
          </w:tcPr>
          <w:p w14:paraId="5F7D7F75">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335" w:type="dxa"/>
            <w:tcBorders>
              <w:top w:val="single" w:color="000000" w:sz="2" w:space="0"/>
              <w:left w:val="single" w:color="000000" w:sz="2" w:space="0"/>
              <w:bottom w:val="single" w:color="000000" w:sz="2" w:space="0"/>
              <w:right w:val="single" w:color="000000" w:sz="2" w:space="0"/>
            </w:tcBorders>
            <w:vAlign w:val="center"/>
          </w:tcPr>
          <w:p w14:paraId="6C8F990C">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36467381">
        <w:tblPrEx>
          <w:tblCellMar>
            <w:top w:w="0" w:type="dxa"/>
            <w:left w:w="108" w:type="dxa"/>
            <w:bottom w:w="0" w:type="dxa"/>
            <w:right w:w="108" w:type="dxa"/>
          </w:tblCellMar>
        </w:tblPrEx>
        <w:trPr>
          <w:trHeight w:val="45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06F5004A">
            <w:pPr>
              <w:jc w:val="center"/>
              <w:textAlignment w:val="center"/>
              <w:rPr>
                <w:rFonts w:ascii="Arial" w:hAnsi="Arial" w:cs="Arial"/>
                <w:color w:val="000000"/>
                <w:sz w:val="15"/>
                <w:szCs w:val="15"/>
              </w:rPr>
            </w:pPr>
            <w:r>
              <w:rPr>
                <w:rFonts w:ascii="Arial" w:hAnsi="Arial" w:eastAsia="SimSun" w:cs="Arial"/>
                <w:color w:val="000000"/>
                <w:sz w:val="15"/>
                <w:szCs w:val="15"/>
                <w:lang w:bidi="ar"/>
              </w:rPr>
              <w:t>17</w:t>
            </w:r>
          </w:p>
        </w:tc>
        <w:tc>
          <w:tcPr>
            <w:tcW w:w="3255" w:type="dxa"/>
            <w:tcBorders>
              <w:top w:val="single" w:color="000000" w:sz="2" w:space="0"/>
              <w:left w:val="single" w:color="000000" w:sz="2" w:space="0"/>
              <w:bottom w:val="single" w:color="000000" w:sz="2" w:space="0"/>
              <w:right w:val="single" w:color="000000" w:sz="2" w:space="0"/>
            </w:tcBorders>
            <w:vAlign w:val="center"/>
          </w:tcPr>
          <w:p w14:paraId="0018DB85">
            <w:pPr>
              <w:jc w:val="both"/>
              <w:textAlignment w:val="center"/>
              <w:rPr>
                <w:rFonts w:ascii="Arial" w:hAnsi="Arial" w:cs="Arial"/>
                <w:color w:val="000000"/>
                <w:sz w:val="15"/>
                <w:szCs w:val="15"/>
              </w:rPr>
            </w:pPr>
            <w:r>
              <w:rPr>
                <w:rFonts w:ascii="Arial" w:hAnsi="Arial" w:eastAsia="SimSun" w:cs="Arial"/>
                <w:color w:val="000000"/>
                <w:sz w:val="15"/>
                <w:szCs w:val="15"/>
                <w:lang w:bidi="ar"/>
              </w:rPr>
              <w:t>FORMICIDA LIQUIDO A BASE DE CIPERMETRINA 25% - 1 LITRO.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54AA3F7A">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22521413">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41D8DB78">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260" w:type="dxa"/>
            <w:tcBorders>
              <w:top w:val="single" w:color="000000" w:sz="2" w:space="0"/>
              <w:left w:val="single" w:color="000000" w:sz="2" w:space="0"/>
              <w:bottom w:val="single" w:color="000000" w:sz="2" w:space="0"/>
              <w:right w:val="single" w:color="000000" w:sz="2" w:space="0"/>
            </w:tcBorders>
            <w:vAlign w:val="center"/>
          </w:tcPr>
          <w:p w14:paraId="376857C5">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c>
          <w:tcPr>
            <w:tcW w:w="1335" w:type="dxa"/>
            <w:tcBorders>
              <w:top w:val="single" w:color="000000" w:sz="2" w:space="0"/>
              <w:left w:val="single" w:color="000000" w:sz="2" w:space="0"/>
              <w:bottom w:val="single" w:color="000000" w:sz="2" w:space="0"/>
              <w:right w:val="single" w:color="000000" w:sz="2" w:space="0"/>
            </w:tcBorders>
            <w:vAlign w:val="center"/>
          </w:tcPr>
          <w:p w14:paraId="38FBFDDA">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r>
      <w:tr w14:paraId="47CC1753">
        <w:tblPrEx>
          <w:tblCellMar>
            <w:top w:w="0" w:type="dxa"/>
            <w:left w:w="108" w:type="dxa"/>
            <w:bottom w:w="0" w:type="dxa"/>
            <w:right w:w="108" w:type="dxa"/>
          </w:tblCellMar>
        </w:tblPrEx>
        <w:trPr>
          <w:trHeight w:val="97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47C9F780">
            <w:pPr>
              <w:jc w:val="center"/>
              <w:textAlignment w:val="center"/>
              <w:rPr>
                <w:rFonts w:ascii="Arial" w:hAnsi="Arial" w:cs="Arial"/>
                <w:color w:val="000000"/>
                <w:sz w:val="15"/>
                <w:szCs w:val="15"/>
              </w:rPr>
            </w:pPr>
            <w:r>
              <w:rPr>
                <w:rFonts w:ascii="Arial" w:hAnsi="Arial" w:eastAsia="SimSun" w:cs="Arial"/>
                <w:color w:val="000000"/>
                <w:sz w:val="15"/>
                <w:szCs w:val="15"/>
                <w:lang w:bidi="ar"/>
              </w:rPr>
              <w:t>18</w:t>
            </w:r>
          </w:p>
        </w:tc>
        <w:tc>
          <w:tcPr>
            <w:tcW w:w="3255" w:type="dxa"/>
            <w:tcBorders>
              <w:top w:val="single" w:color="000000" w:sz="2" w:space="0"/>
              <w:left w:val="single" w:color="000000" w:sz="2" w:space="0"/>
              <w:bottom w:val="single" w:color="000000" w:sz="2" w:space="0"/>
              <w:right w:val="single" w:color="000000" w:sz="2" w:space="0"/>
            </w:tcBorders>
            <w:vAlign w:val="center"/>
          </w:tcPr>
          <w:p w14:paraId="2A28C8F6">
            <w:pPr>
              <w:jc w:val="both"/>
              <w:textAlignment w:val="center"/>
              <w:rPr>
                <w:rFonts w:ascii="Arial" w:hAnsi="Arial" w:cs="Arial"/>
                <w:color w:val="000000"/>
                <w:sz w:val="15"/>
                <w:szCs w:val="15"/>
              </w:rPr>
            </w:pPr>
            <w:r>
              <w:rPr>
                <w:rFonts w:ascii="Arial" w:hAnsi="Arial" w:eastAsia="SimSun" w:cs="Arial"/>
                <w:color w:val="000000"/>
                <w:sz w:val="15"/>
                <w:szCs w:val="15"/>
                <w:lang w:bidi="ar"/>
              </w:rPr>
              <w:t>HORMONIO ENRAIZADOR DE PLANTAS EM PO. ACIDO INDOL BUTIRICO (AIB) 6000 PPM. EMBALAGENS PLASTICAS DE 1KG.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79B24893">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47972CFB">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0DA58383">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260" w:type="dxa"/>
            <w:tcBorders>
              <w:top w:val="single" w:color="000000" w:sz="2" w:space="0"/>
              <w:left w:val="single" w:color="000000" w:sz="2" w:space="0"/>
              <w:bottom w:val="single" w:color="000000" w:sz="2" w:space="0"/>
              <w:right w:val="single" w:color="000000" w:sz="2" w:space="0"/>
            </w:tcBorders>
            <w:vAlign w:val="center"/>
          </w:tcPr>
          <w:p w14:paraId="21B2E267">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c>
          <w:tcPr>
            <w:tcW w:w="1335" w:type="dxa"/>
            <w:tcBorders>
              <w:top w:val="single" w:color="000000" w:sz="2" w:space="0"/>
              <w:left w:val="single" w:color="000000" w:sz="2" w:space="0"/>
              <w:bottom w:val="single" w:color="000000" w:sz="2" w:space="0"/>
              <w:right w:val="single" w:color="000000" w:sz="2" w:space="0"/>
            </w:tcBorders>
            <w:vAlign w:val="center"/>
          </w:tcPr>
          <w:p w14:paraId="66A44A87">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r>
      <w:tr w14:paraId="2E790050">
        <w:tblPrEx>
          <w:tblCellMar>
            <w:top w:w="0" w:type="dxa"/>
            <w:left w:w="108" w:type="dxa"/>
            <w:bottom w:w="0" w:type="dxa"/>
            <w:right w:w="108" w:type="dxa"/>
          </w:tblCellMar>
        </w:tblPrEx>
        <w:trPr>
          <w:trHeight w:val="74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7BA7B5C6">
            <w:pPr>
              <w:jc w:val="center"/>
              <w:textAlignment w:val="center"/>
              <w:rPr>
                <w:rFonts w:ascii="Arial" w:hAnsi="Arial" w:cs="Arial"/>
                <w:color w:val="000000"/>
                <w:sz w:val="15"/>
                <w:szCs w:val="15"/>
              </w:rPr>
            </w:pPr>
            <w:r>
              <w:rPr>
                <w:rFonts w:ascii="Arial" w:hAnsi="Arial" w:eastAsia="SimSun" w:cs="Arial"/>
                <w:color w:val="000000"/>
                <w:sz w:val="15"/>
                <w:szCs w:val="15"/>
                <w:lang w:bidi="ar"/>
              </w:rPr>
              <w:t>19</w:t>
            </w:r>
          </w:p>
        </w:tc>
        <w:tc>
          <w:tcPr>
            <w:tcW w:w="3255" w:type="dxa"/>
            <w:tcBorders>
              <w:top w:val="single" w:color="000000" w:sz="2" w:space="0"/>
              <w:left w:val="single" w:color="000000" w:sz="2" w:space="0"/>
              <w:bottom w:val="single" w:color="000000" w:sz="2" w:space="0"/>
              <w:right w:val="single" w:color="000000" w:sz="2" w:space="0"/>
            </w:tcBorders>
            <w:vAlign w:val="center"/>
          </w:tcPr>
          <w:p w14:paraId="6BF558F9">
            <w:pPr>
              <w:jc w:val="both"/>
              <w:textAlignment w:val="center"/>
              <w:rPr>
                <w:rFonts w:ascii="Arial" w:hAnsi="Arial" w:cs="Arial"/>
                <w:color w:val="000000"/>
                <w:sz w:val="15"/>
                <w:szCs w:val="15"/>
              </w:rPr>
            </w:pPr>
            <w:r>
              <w:rPr>
                <w:rFonts w:ascii="Arial" w:hAnsi="Arial" w:eastAsia="SimSun" w:cs="Arial"/>
                <w:color w:val="000000"/>
                <w:sz w:val="15"/>
                <w:szCs w:val="15"/>
                <w:lang w:bidi="ar"/>
              </w:rPr>
              <w:t>INSETICIDA - COM ELEMENTO ATIVO DELTAMETHRIN (DECIS 25), NA COMPOSICAO DE 25 G/L, EMBALADO EM FRASCO DE 1 LITRO -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3E6345F6">
            <w:pPr>
              <w:jc w:val="center"/>
              <w:textAlignment w:val="center"/>
              <w:rPr>
                <w:rFonts w:ascii="Arial" w:hAnsi="Arial" w:cs="Arial"/>
                <w:color w:val="000000"/>
                <w:sz w:val="15"/>
                <w:szCs w:val="15"/>
              </w:rPr>
            </w:pPr>
            <w:r>
              <w:rPr>
                <w:rFonts w:ascii="Arial" w:hAnsi="Arial" w:eastAsia="SimSun" w:cs="Arial"/>
                <w:color w:val="000000"/>
                <w:sz w:val="15"/>
                <w:szCs w:val="15"/>
                <w:lang w:bidi="ar"/>
              </w:rPr>
              <w:t>EMBALAGEM 1,000 LITRO</w:t>
            </w:r>
          </w:p>
        </w:tc>
        <w:tc>
          <w:tcPr>
            <w:tcW w:w="833" w:type="dxa"/>
            <w:tcBorders>
              <w:top w:val="single" w:color="000000" w:sz="2" w:space="0"/>
              <w:left w:val="single" w:color="000000" w:sz="2" w:space="0"/>
              <w:bottom w:val="single" w:color="000000" w:sz="2" w:space="0"/>
              <w:right w:val="single" w:color="000000" w:sz="2" w:space="0"/>
            </w:tcBorders>
            <w:vAlign w:val="center"/>
          </w:tcPr>
          <w:p w14:paraId="017FD1CD">
            <w:pPr>
              <w:jc w:val="center"/>
              <w:textAlignment w:val="center"/>
              <w:rPr>
                <w:rFonts w:ascii="Arial" w:hAnsi="Arial" w:cs="Arial"/>
                <w:color w:val="000000"/>
                <w:sz w:val="15"/>
                <w:szCs w:val="15"/>
              </w:rPr>
            </w:pPr>
            <w:r>
              <w:rPr>
                <w:rFonts w:ascii="Arial" w:hAnsi="Arial" w:eastAsia="SimSun" w:cs="Arial"/>
                <w:color w:val="000000"/>
                <w:sz w:val="15"/>
                <w:szCs w:val="15"/>
                <w:lang w:bidi="ar"/>
              </w:rPr>
              <w:t>l - Litro</w:t>
            </w:r>
          </w:p>
        </w:tc>
        <w:tc>
          <w:tcPr>
            <w:tcW w:w="1380" w:type="dxa"/>
            <w:tcBorders>
              <w:top w:val="single" w:color="000000" w:sz="2" w:space="0"/>
              <w:left w:val="single" w:color="000000" w:sz="2" w:space="0"/>
              <w:bottom w:val="single" w:color="000000" w:sz="2" w:space="0"/>
              <w:right w:val="single" w:color="000000" w:sz="2" w:space="0"/>
            </w:tcBorders>
            <w:vAlign w:val="center"/>
          </w:tcPr>
          <w:p w14:paraId="1FA05A60">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260" w:type="dxa"/>
            <w:tcBorders>
              <w:top w:val="single" w:color="000000" w:sz="2" w:space="0"/>
              <w:left w:val="single" w:color="000000" w:sz="2" w:space="0"/>
              <w:bottom w:val="single" w:color="000000" w:sz="2" w:space="0"/>
              <w:right w:val="single" w:color="000000" w:sz="2" w:space="0"/>
            </w:tcBorders>
            <w:vAlign w:val="center"/>
          </w:tcPr>
          <w:p w14:paraId="65B7D17E">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c>
          <w:tcPr>
            <w:tcW w:w="1335" w:type="dxa"/>
            <w:tcBorders>
              <w:top w:val="single" w:color="000000" w:sz="2" w:space="0"/>
              <w:left w:val="single" w:color="000000" w:sz="2" w:space="0"/>
              <w:bottom w:val="single" w:color="000000" w:sz="2" w:space="0"/>
              <w:right w:val="single" w:color="000000" w:sz="2" w:space="0"/>
            </w:tcBorders>
            <w:vAlign w:val="center"/>
          </w:tcPr>
          <w:p w14:paraId="57ECB217">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r>
      <w:tr w14:paraId="3CDAAFD1">
        <w:tblPrEx>
          <w:tblCellMar>
            <w:top w:w="0" w:type="dxa"/>
            <w:left w:w="108" w:type="dxa"/>
            <w:bottom w:w="0" w:type="dxa"/>
            <w:right w:w="108" w:type="dxa"/>
          </w:tblCellMar>
        </w:tblPrEx>
        <w:trPr>
          <w:trHeight w:val="60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730DBC60">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c>
          <w:tcPr>
            <w:tcW w:w="3255" w:type="dxa"/>
            <w:tcBorders>
              <w:top w:val="single" w:color="000000" w:sz="2" w:space="0"/>
              <w:left w:val="single" w:color="000000" w:sz="2" w:space="0"/>
              <w:bottom w:val="single" w:color="000000" w:sz="2" w:space="0"/>
              <w:right w:val="single" w:color="000000" w:sz="2" w:space="0"/>
            </w:tcBorders>
            <w:vAlign w:val="center"/>
          </w:tcPr>
          <w:p w14:paraId="71009B5E">
            <w:pPr>
              <w:jc w:val="both"/>
              <w:textAlignment w:val="center"/>
              <w:rPr>
                <w:rFonts w:ascii="Arial" w:hAnsi="Arial" w:cs="Arial"/>
                <w:color w:val="000000"/>
                <w:sz w:val="15"/>
                <w:szCs w:val="15"/>
              </w:rPr>
            </w:pPr>
            <w:r>
              <w:rPr>
                <w:rFonts w:ascii="Arial" w:hAnsi="Arial" w:eastAsia="SimSun" w:cs="Arial"/>
                <w:color w:val="000000"/>
                <w:sz w:val="15"/>
                <w:szCs w:val="15"/>
                <w:lang w:bidi="ar"/>
              </w:rPr>
              <w:t>INSETICIDA EM PO A BASE DE DIAZINON EMBALAGEM COM 25 GRAMAS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3F5565F3">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4A34FE68">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E10C188">
            <w:pPr>
              <w:jc w:val="center"/>
              <w:textAlignment w:val="center"/>
              <w:rPr>
                <w:rFonts w:ascii="Arial" w:hAnsi="Arial" w:cs="Arial"/>
                <w:color w:val="000000"/>
                <w:sz w:val="15"/>
                <w:szCs w:val="15"/>
              </w:rPr>
            </w:pPr>
            <w:r>
              <w:rPr>
                <w:rFonts w:ascii="Arial" w:hAnsi="Arial" w:eastAsia="SimSun" w:cs="Arial"/>
                <w:color w:val="000000"/>
                <w:sz w:val="15"/>
                <w:szCs w:val="15"/>
                <w:lang w:bidi="ar"/>
              </w:rPr>
              <w:t>200</w:t>
            </w:r>
          </w:p>
        </w:tc>
        <w:tc>
          <w:tcPr>
            <w:tcW w:w="1260" w:type="dxa"/>
            <w:tcBorders>
              <w:top w:val="single" w:color="000000" w:sz="2" w:space="0"/>
              <w:left w:val="single" w:color="000000" w:sz="2" w:space="0"/>
              <w:bottom w:val="single" w:color="000000" w:sz="2" w:space="0"/>
              <w:right w:val="single" w:color="000000" w:sz="2" w:space="0"/>
            </w:tcBorders>
            <w:vAlign w:val="center"/>
          </w:tcPr>
          <w:p w14:paraId="13DD71E0">
            <w:pPr>
              <w:jc w:val="center"/>
              <w:textAlignment w:val="center"/>
              <w:rPr>
                <w:rFonts w:ascii="Arial" w:hAnsi="Arial" w:cs="Arial"/>
                <w:color w:val="000000"/>
                <w:sz w:val="15"/>
                <w:szCs w:val="15"/>
              </w:rPr>
            </w:pPr>
            <w:r>
              <w:rPr>
                <w:rFonts w:ascii="Arial" w:hAnsi="Arial" w:eastAsia="SimSun" w:cs="Arial"/>
                <w:color w:val="000000"/>
                <w:sz w:val="15"/>
                <w:szCs w:val="15"/>
                <w:lang w:bidi="ar"/>
              </w:rPr>
              <w:t>400</w:t>
            </w:r>
          </w:p>
        </w:tc>
        <w:tc>
          <w:tcPr>
            <w:tcW w:w="1335" w:type="dxa"/>
            <w:tcBorders>
              <w:top w:val="single" w:color="000000" w:sz="2" w:space="0"/>
              <w:left w:val="single" w:color="000000" w:sz="2" w:space="0"/>
              <w:bottom w:val="single" w:color="000000" w:sz="2" w:space="0"/>
              <w:right w:val="single" w:color="000000" w:sz="2" w:space="0"/>
            </w:tcBorders>
            <w:vAlign w:val="center"/>
          </w:tcPr>
          <w:p w14:paraId="31664E68">
            <w:pPr>
              <w:jc w:val="center"/>
              <w:textAlignment w:val="center"/>
              <w:rPr>
                <w:rFonts w:ascii="Arial" w:hAnsi="Arial" w:cs="Arial"/>
                <w:color w:val="000000"/>
                <w:sz w:val="15"/>
                <w:szCs w:val="15"/>
              </w:rPr>
            </w:pPr>
            <w:r>
              <w:rPr>
                <w:rFonts w:ascii="Arial" w:hAnsi="Arial" w:eastAsia="SimSun" w:cs="Arial"/>
                <w:color w:val="000000"/>
                <w:sz w:val="15"/>
                <w:szCs w:val="15"/>
                <w:lang w:bidi="ar"/>
              </w:rPr>
              <w:t>400</w:t>
            </w:r>
          </w:p>
        </w:tc>
      </w:tr>
      <w:tr w14:paraId="0E0CFE41">
        <w:tblPrEx>
          <w:tblCellMar>
            <w:top w:w="0" w:type="dxa"/>
            <w:left w:w="108" w:type="dxa"/>
            <w:bottom w:w="0" w:type="dxa"/>
            <w:right w:w="108" w:type="dxa"/>
          </w:tblCellMar>
        </w:tblPrEx>
        <w:trPr>
          <w:trHeight w:val="152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2C97BC12">
            <w:pPr>
              <w:jc w:val="center"/>
              <w:textAlignment w:val="center"/>
              <w:rPr>
                <w:rFonts w:ascii="Arial" w:hAnsi="Arial" w:cs="Arial"/>
                <w:color w:val="000000"/>
                <w:sz w:val="15"/>
                <w:szCs w:val="15"/>
              </w:rPr>
            </w:pPr>
            <w:r>
              <w:rPr>
                <w:rFonts w:ascii="Arial" w:hAnsi="Arial" w:eastAsia="SimSun" w:cs="Arial"/>
                <w:color w:val="000000"/>
                <w:sz w:val="15"/>
                <w:szCs w:val="15"/>
                <w:lang w:bidi="ar"/>
              </w:rPr>
              <w:t>21</w:t>
            </w:r>
          </w:p>
        </w:tc>
        <w:tc>
          <w:tcPr>
            <w:tcW w:w="3255" w:type="dxa"/>
            <w:tcBorders>
              <w:top w:val="single" w:color="000000" w:sz="2" w:space="0"/>
              <w:left w:val="single" w:color="000000" w:sz="2" w:space="0"/>
              <w:bottom w:val="single" w:color="000000" w:sz="2" w:space="0"/>
              <w:right w:val="single" w:color="000000" w:sz="2" w:space="0"/>
            </w:tcBorders>
            <w:vAlign w:val="center"/>
          </w:tcPr>
          <w:p w14:paraId="5416BB88">
            <w:pPr>
              <w:jc w:val="both"/>
              <w:textAlignment w:val="center"/>
              <w:rPr>
                <w:rFonts w:ascii="Arial" w:hAnsi="Arial" w:cs="Arial"/>
                <w:color w:val="000000"/>
                <w:sz w:val="15"/>
                <w:szCs w:val="15"/>
              </w:rPr>
            </w:pPr>
            <w:r>
              <w:rPr>
                <w:rFonts w:ascii="Arial" w:hAnsi="Arial" w:eastAsia="SimSun" w:cs="Arial"/>
                <w:color w:val="000000"/>
                <w:sz w:val="15"/>
                <w:szCs w:val="15"/>
                <w:lang w:bidi="ar"/>
              </w:rPr>
              <w:t>ISCA FORMICIDA GRANULADA CONTENDO 0,030 G/KG DO INSETICIDA FIPRONIL. COMPOSICAO (RS)-5-AMINO-1-(2,6-DICHLORO-ALFA,ALFA,ALFA-TRIFLUORO-P-TOLYL)-4-TRIFLUOROMETHYLSULFINYLPYRAZOLE-3-CARBONITRILE (FIPRONIL) - 0,03 G/KG (0,003% M/M). EMBALAGEM MAIOR CONTENDO 10 PACOTES DE 50 GRAMAS.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072524B4">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36FDCE21">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41D99F6E">
            <w:pPr>
              <w:jc w:val="center"/>
              <w:textAlignment w:val="center"/>
              <w:rPr>
                <w:rFonts w:ascii="Arial" w:hAnsi="Arial" w:cs="Arial"/>
                <w:color w:val="000000"/>
                <w:sz w:val="15"/>
                <w:szCs w:val="15"/>
              </w:rPr>
            </w:pPr>
            <w:r>
              <w:rPr>
                <w:rFonts w:ascii="Arial" w:hAnsi="Arial" w:eastAsia="SimSun" w:cs="Arial"/>
                <w:color w:val="000000"/>
                <w:sz w:val="15"/>
                <w:szCs w:val="15"/>
                <w:lang w:bidi="ar"/>
              </w:rPr>
              <w:t>1000</w:t>
            </w:r>
          </w:p>
        </w:tc>
        <w:tc>
          <w:tcPr>
            <w:tcW w:w="1260" w:type="dxa"/>
            <w:tcBorders>
              <w:top w:val="single" w:color="000000" w:sz="2" w:space="0"/>
              <w:left w:val="single" w:color="000000" w:sz="2" w:space="0"/>
              <w:bottom w:val="single" w:color="000000" w:sz="2" w:space="0"/>
              <w:right w:val="single" w:color="000000" w:sz="2" w:space="0"/>
            </w:tcBorders>
            <w:vAlign w:val="center"/>
          </w:tcPr>
          <w:p w14:paraId="54C617D3">
            <w:pPr>
              <w:jc w:val="center"/>
              <w:textAlignment w:val="center"/>
              <w:rPr>
                <w:rFonts w:ascii="Arial" w:hAnsi="Arial" w:cs="Arial"/>
                <w:color w:val="000000"/>
                <w:sz w:val="15"/>
                <w:szCs w:val="15"/>
              </w:rPr>
            </w:pPr>
            <w:r>
              <w:rPr>
                <w:rFonts w:ascii="Arial" w:hAnsi="Arial" w:eastAsia="SimSun" w:cs="Arial"/>
                <w:color w:val="000000"/>
                <w:sz w:val="15"/>
                <w:szCs w:val="15"/>
                <w:lang w:bidi="ar"/>
              </w:rPr>
              <w:t>2000</w:t>
            </w:r>
          </w:p>
        </w:tc>
        <w:tc>
          <w:tcPr>
            <w:tcW w:w="1335" w:type="dxa"/>
            <w:tcBorders>
              <w:top w:val="single" w:color="000000" w:sz="2" w:space="0"/>
              <w:left w:val="single" w:color="000000" w:sz="2" w:space="0"/>
              <w:bottom w:val="single" w:color="000000" w:sz="2" w:space="0"/>
              <w:right w:val="single" w:color="000000" w:sz="2" w:space="0"/>
            </w:tcBorders>
            <w:vAlign w:val="center"/>
          </w:tcPr>
          <w:p w14:paraId="4E8CE3D3">
            <w:pPr>
              <w:jc w:val="center"/>
              <w:textAlignment w:val="center"/>
              <w:rPr>
                <w:rFonts w:ascii="Arial" w:hAnsi="Arial" w:cs="Arial"/>
                <w:color w:val="000000"/>
                <w:sz w:val="15"/>
                <w:szCs w:val="15"/>
              </w:rPr>
            </w:pPr>
            <w:r>
              <w:rPr>
                <w:rFonts w:ascii="Arial" w:hAnsi="Arial" w:eastAsia="SimSun" w:cs="Arial"/>
                <w:color w:val="000000"/>
                <w:sz w:val="15"/>
                <w:szCs w:val="15"/>
                <w:lang w:bidi="ar"/>
              </w:rPr>
              <w:t>2000</w:t>
            </w:r>
          </w:p>
        </w:tc>
      </w:tr>
      <w:tr w14:paraId="792B6034">
        <w:tblPrEx>
          <w:tblCellMar>
            <w:top w:w="0" w:type="dxa"/>
            <w:left w:w="108" w:type="dxa"/>
            <w:bottom w:w="0" w:type="dxa"/>
            <w:right w:w="108" w:type="dxa"/>
          </w:tblCellMar>
        </w:tblPrEx>
        <w:trPr>
          <w:trHeight w:val="129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2382CCF8">
            <w:pPr>
              <w:jc w:val="center"/>
              <w:textAlignment w:val="center"/>
              <w:rPr>
                <w:rFonts w:ascii="Arial" w:hAnsi="Arial" w:cs="Arial"/>
                <w:color w:val="000000"/>
                <w:sz w:val="15"/>
                <w:szCs w:val="15"/>
              </w:rPr>
            </w:pPr>
            <w:r>
              <w:rPr>
                <w:rFonts w:ascii="Arial" w:hAnsi="Arial" w:eastAsia="SimSun" w:cs="Arial"/>
                <w:color w:val="000000"/>
                <w:sz w:val="15"/>
                <w:szCs w:val="15"/>
                <w:lang w:bidi="ar"/>
              </w:rPr>
              <w:t>22</w:t>
            </w:r>
          </w:p>
        </w:tc>
        <w:tc>
          <w:tcPr>
            <w:tcW w:w="3255" w:type="dxa"/>
            <w:tcBorders>
              <w:top w:val="single" w:color="000000" w:sz="2" w:space="0"/>
              <w:left w:val="single" w:color="000000" w:sz="2" w:space="0"/>
              <w:bottom w:val="single" w:color="000000" w:sz="2" w:space="0"/>
              <w:right w:val="single" w:color="000000" w:sz="2" w:space="0"/>
            </w:tcBorders>
            <w:vAlign w:val="center"/>
          </w:tcPr>
          <w:p w14:paraId="6BFE1943">
            <w:pPr>
              <w:jc w:val="both"/>
              <w:textAlignment w:val="center"/>
              <w:rPr>
                <w:rFonts w:ascii="Arial" w:hAnsi="Arial" w:cs="Arial"/>
                <w:color w:val="000000"/>
                <w:sz w:val="15"/>
                <w:szCs w:val="15"/>
              </w:rPr>
            </w:pPr>
            <w:r>
              <w:rPr>
                <w:rFonts w:ascii="Arial" w:hAnsi="Arial" w:eastAsia="SimSun" w:cs="Arial"/>
                <w:color w:val="000000"/>
                <w:sz w:val="15"/>
                <w:szCs w:val="15"/>
                <w:lang w:bidi="ar"/>
              </w:rPr>
              <w:t>LIMITADOR DE GRAMA COM BORDA ARREDONDADA. ROLO COM 50 M DE COMPRIMENTO E 12 CM DE ALTURA.PRODUTO ADITIVADO COM INIBIDORES UV (NAO RESSECA EM EXPOSICAO AO TEMPO). COR VERDE ESCURO.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0E1C1102">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65C54255">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5B8E9117">
            <w:pPr>
              <w:jc w:val="center"/>
              <w:textAlignment w:val="center"/>
              <w:rPr>
                <w:rFonts w:ascii="Arial" w:hAnsi="Arial" w:cs="Arial"/>
                <w:color w:val="000000"/>
                <w:sz w:val="15"/>
                <w:szCs w:val="15"/>
              </w:rPr>
            </w:pPr>
            <w:r>
              <w:rPr>
                <w:rFonts w:ascii="Arial" w:hAnsi="Arial" w:eastAsia="SimSun" w:cs="Arial"/>
                <w:color w:val="000000"/>
                <w:sz w:val="15"/>
                <w:szCs w:val="15"/>
                <w:lang w:bidi="ar"/>
              </w:rPr>
              <w:t>150</w:t>
            </w:r>
          </w:p>
        </w:tc>
        <w:tc>
          <w:tcPr>
            <w:tcW w:w="1260" w:type="dxa"/>
            <w:tcBorders>
              <w:top w:val="single" w:color="000000" w:sz="2" w:space="0"/>
              <w:left w:val="single" w:color="000000" w:sz="2" w:space="0"/>
              <w:bottom w:val="single" w:color="000000" w:sz="2" w:space="0"/>
              <w:right w:val="single" w:color="000000" w:sz="2" w:space="0"/>
            </w:tcBorders>
            <w:vAlign w:val="center"/>
          </w:tcPr>
          <w:p w14:paraId="076113DF">
            <w:pPr>
              <w:jc w:val="center"/>
              <w:textAlignment w:val="center"/>
              <w:rPr>
                <w:rFonts w:ascii="Arial" w:hAnsi="Arial" w:cs="Arial"/>
                <w:color w:val="000000"/>
                <w:sz w:val="15"/>
                <w:szCs w:val="15"/>
              </w:rPr>
            </w:pPr>
            <w:r>
              <w:rPr>
                <w:rFonts w:ascii="Arial" w:hAnsi="Arial" w:eastAsia="SimSun" w:cs="Arial"/>
                <w:color w:val="000000"/>
                <w:sz w:val="15"/>
                <w:szCs w:val="15"/>
                <w:lang w:bidi="ar"/>
              </w:rPr>
              <w:t>300</w:t>
            </w:r>
          </w:p>
        </w:tc>
        <w:tc>
          <w:tcPr>
            <w:tcW w:w="1335" w:type="dxa"/>
            <w:tcBorders>
              <w:top w:val="single" w:color="000000" w:sz="2" w:space="0"/>
              <w:left w:val="single" w:color="000000" w:sz="2" w:space="0"/>
              <w:bottom w:val="single" w:color="000000" w:sz="2" w:space="0"/>
              <w:right w:val="single" w:color="000000" w:sz="2" w:space="0"/>
            </w:tcBorders>
            <w:vAlign w:val="center"/>
          </w:tcPr>
          <w:p w14:paraId="324416CC">
            <w:pPr>
              <w:jc w:val="center"/>
              <w:textAlignment w:val="center"/>
              <w:rPr>
                <w:rFonts w:ascii="Arial" w:hAnsi="Arial" w:cs="Arial"/>
                <w:color w:val="000000"/>
                <w:sz w:val="15"/>
                <w:szCs w:val="15"/>
              </w:rPr>
            </w:pPr>
            <w:r>
              <w:rPr>
                <w:rFonts w:ascii="Arial" w:hAnsi="Arial" w:eastAsia="SimSun" w:cs="Arial"/>
                <w:color w:val="000000"/>
                <w:sz w:val="15"/>
                <w:szCs w:val="15"/>
                <w:lang w:bidi="ar"/>
              </w:rPr>
              <w:t>300</w:t>
            </w:r>
          </w:p>
        </w:tc>
      </w:tr>
      <w:tr w14:paraId="270BBCAF">
        <w:tblPrEx>
          <w:tblCellMar>
            <w:top w:w="0" w:type="dxa"/>
            <w:left w:w="108" w:type="dxa"/>
            <w:bottom w:w="0" w:type="dxa"/>
            <w:right w:w="108" w:type="dxa"/>
          </w:tblCellMar>
        </w:tblPrEx>
        <w:trPr>
          <w:trHeight w:val="45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1016B1C4">
            <w:pPr>
              <w:jc w:val="center"/>
              <w:textAlignment w:val="center"/>
              <w:rPr>
                <w:rFonts w:ascii="Arial" w:hAnsi="Arial" w:cs="Arial"/>
                <w:color w:val="000000"/>
                <w:sz w:val="15"/>
                <w:szCs w:val="15"/>
              </w:rPr>
            </w:pPr>
            <w:r>
              <w:rPr>
                <w:rFonts w:ascii="Arial" w:hAnsi="Arial" w:eastAsia="SimSun" w:cs="Arial"/>
                <w:color w:val="000000"/>
                <w:sz w:val="15"/>
                <w:szCs w:val="15"/>
                <w:lang w:bidi="ar"/>
              </w:rPr>
              <w:t>23</w:t>
            </w:r>
          </w:p>
        </w:tc>
        <w:tc>
          <w:tcPr>
            <w:tcW w:w="3255" w:type="dxa"/>
            <w:tcBorders>
              <w:top w:val="single" w:color="000000" w:sz="2" w:space="0"/>
              <w:left w:val="single" w:color="000000" w:sz="2" w:space="0"/>
              <w:bottom w:val="single" w:color="000000" w:sz="2" w:space="0"/>
              <w:right w:val="single" w:color="000000" w:sz="2" w:space="0"/>
            </w:tcBorders>
            <w:vAlign w:val="center"/>
          </w:tcPr>
          <w:p w14:paraId="51AE5DE1">
            <w:pPr>
              <w:jc w:val="both"/>
              <w:textAlignment w:val="center"/>
              <w:rPr>
                <w:rFonts w:ascii="Arial" w:hAnsi="Arial" w:cs="Arial"/>
                <w:color w:val="000000"/>
                <w:sz w:val="15"/>
                <w:szCs w:val="15"/>
              </w:rPr>
            </w:pPr>
            <w:r>
              <w:rPr>
                <w:rFonts w:ascii="Arial" w:hAnsi="Arial" w:eastAsia="SimSun" w:cs="Arial"/>
                <w:color w:val="000000"/>
                <w:sz w:val="15"/>
                <w:szCs w:val="15"/>
                <w:lang w:bidi="ar"/>
              </w:rPr>
              <w:t>MOLUSCICIDA METALDEIDO EMBALAGEM DE 1KG.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29546AFD">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2699351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5E978521">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260" w:type="dxa"/>
            <w:tcBorders>
              <w:top w:val="single" w:color="000000" w:sz="2" w:space="0"/>
              <w:left w:val="single" w:color="000000" w:sz="2" w:space="0"/>
              <w:bottom w:val="single" w:color="000000" w:sz="2" w:space="0"/>
              <w:right w:val="single" w:color="000000" w:sz="2" w:space="0"/>
            </w:tcBorders>
            <w:vAlign w:val="center"/>
          </w:tcPr>
          <w:p w14:paraId="75DB3CE5">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c>
          <w:tcPr>
            <w:tcW w:w="1335" w:type="dxa"/>
            <w:tcBorders>
              <w:top w:val="single" w:color="000000" w:sz="2" w:space="0"/>
              <w:left w:val="single" w:color="000000" w:sz="2" w:space="0"/>
              <w:bottom w:val="single" w:color="000000" w:sz="2" w:space="0"/>
              <w:right w:val="single" w:color="000000" w:sz="2" w:space="0"/>
            </w:tcBorders>
            <w:vAlign w:val="center"/>
          </w:tcPr>
          <w:p w14:paraId="76BC0B55">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r>
      <w:tr w14:paraId="52DEED99">
        <w:tblPrEx>
          <w:tblCellMar>
            <w:top w:w="0" w:type="dxa"/>
            <w:left w:w="108" w:type="dxa"/>
            <w:bottom w:w="0" w:type="dxa"/>
            <w:right w:w="108" w:type="dxa"/>
          </w:tblCellMar>
        </w:tblPrEx>
        <w:trPr>
          <w:trHeight w:val="154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42B43CBC">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3255" w:type="dxa"/>
            <w:tcBorders>
              <w:top w:val="single" w:color="000000" w:sz="2" w:space="0"/>
              <w:left w:val="single" w:color="000000" w:sz="2" w:space="0"/>
              <w:bottom w:val="single" w:color="000000" w:sz="2" w:space="0"/>
              <w:right w:val="single" w:color="000000" w:sz="2" w:space="0"/>
            </w:tcBorders>
            <w:vAlign w:val="center"/>
          </w:tcPr>
          <w:p w14:paraId="178ACA59">
            <w:pPr>
              <w:jc w:val="both"/>
              <w:textAlignment w:val="center"/>
              <w:rPr>
                <w:rFonts w:ascii="Arial" w:hAnsi="Arial" w:cs="Arial"/>
                <w:color w:val="000000"/>
                <w:sz w:val="15"/>
                <w:szCs w:val="15"/>
              </w:rPr>
            </w:pPr>
            <w:r>
              <w:rPr>
                <w:rFonts w:ascii="Arial" w:hAnsi="Arial" w:eastAsia="SimSun" w:cs="Arial"/>
                <w:color w:val="000000"/>
                <w:sz w:val="15"/>
                <w:szCs w:val="15"/>
                <w:lang w:bidi="ar"/>
              </w:rPr>
              <w:t>POLIMERO HIDRORETENTOR DE PLANTIO. CONSTITUIDO POR MONOMEROS DE CARBONO LIGADOS POR PONTES DE HIDROGENIO, QUE TEM A CAPACIDADE DE ABSORVER E ARMAZENAR UMA ENORME QUANTIDADE DE SOLUCAO DO SOLO. EMBALAGENS COM 20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428167D6">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79795CB9">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3FE71932">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260" w:type="dxa"/>
            <w:tcBorders>
              <w:top w:val="single" w:color="000000" w:sz="2" w:space="0"/>
              <w:left w:val="single" w:color="000000" w:sz="2" w:space="0"/>
              <w:bottom w:val="single" w:color="000000" w:sz="2" w:space="0"/>
              <w:right w:val="single" w:color="000000" w:sz="2" w:space="0"/>
            </w:tcBorders>
            <w:vAlign w:val="center"/>
          </w:tcPr>
          <w:p w14:paraId="1FBE73E6">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335" w:type="dxa"/>
            <w:tcBorders>
              <w:top w:val="single" w:color="000000" w:sz="2" w:space="0"/>
              <w:left w:val="single" w:color="000000" w:sz="2" w:space="0"/>
              <w:bottom w:val="single" w:color="000000" w:sz="2" w:space="0"/>
              <w:right w:val="single" w:color="000000" w:sz="2" w:space="0"/>
            </w:tcBorders>
            <w:vAlign w:val="center"/>
          </w:tcPr>
          <w:p w14:paraId="68710523">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2C8E4004">
        <w:tblPrEx>
          <w:tblCellMar>
            <w:top w:w="0" w:type="dxa"/>
            <w:left w:w="108" w:type="dxa"/>
            <w:bottom w:w="0" w:type="dxa"/>
            <w:right w:w="108" w:type="dxa"/>
          </w:tblCellMar>
        </w:tblPrEx>
        <w:trPr>
          <w:trHeight w:val="134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4D4DF746">
            <w:pPr>
              <w:jc w:val="center"/>
              <w:textAlignment w:val="center"/>
              <w:rPr>
                <w:rFonts w:ascii="Arial" w:hAnsi="Arial" w:cs="Arial"/>
                <w:color w:val="000000"/>
                <w:sz w:val="15"/>
                <w:szCs w:val="15"/>
              </w:rPr>
            </w:pPr>
            <w:r>
              <w:rPr>
                <w:rFonts w:ascii="Arial" w:hAnsi="Arial" w:eastAsia="SimSun" w:cs="Arial"/>
                <w:color w:val="000000"/>
                <w:sz w:val="15"/>
                <w:szCs w:val="15"/>
                <w:lang w:bidi="ar"/>
              </w:rPr>
              <w:t>26</w:t>
            </w:r>
          </w:p>
        </w:tc>
        <w:tc>
          <w:tcPr>
            <w:tcW w:w="3255" w:type="dxa"/>
            <w:tcBorders>
              <w:top w:val="single" w:color="000000" w:sz="2" w:space="0"/>
              <w:left w:val="single" w:color="000000" w:sz="2" w:space="0"/>
              <w:bottom w:val="single" w:color="000000" w:sz="2" w:space="0"/>
              <w:right w:val="single" w:color="000000" w:sz="2" w:space="0"/>
            </w:tcBorders>
            <w:vAlign w:val="center"/>
          </w:tcPr>
          <w:p w14:paraId="43141976">
            <w:pPr>
              <w:jc w:val="both"/>
              <w:textAlignment w:val="center"/>
              <w:rPr>
                <w:rFonts w:ascii="Arial" w:hAnsi="Arial" w:cs="Arial"/>
                <w:color w:val="000000"/>
                <w:sz w:val="15"/>
                <w:szCs w:val="15"/>
              </w:rPr>
            </w:pPr>
            <w:r>
              <w:rPr>
                <w:rFonts w:ascii="Arial" w:hAnsi="Arial" w:eastAsia="SimSun" w:cs="Arial"/>
                <w:color w:val="000000"/>
                <w:sz w:val="15"/>
                <w:szCs w:val="15"/>
                <w:lang w:bidi="ar"/>
              </w:rPr>
              <w:t>RATICIDA ANTICOAGULANTE EM BLOCOS EXTRUSADOS, DOSE UNICA, EMBALAGEM DE 1 KG, ALTA RESISTENCIA A UMIDADE, DE ALTA ATRATIVIDADE, A BASE DE DIFETIALONA (EXCLUSIVO PARA M.E. E E.E.P.)</w:t>
            </w:r>
          </w:p>
        </w:tc>
        <w:tc>
          <w:tcPr>
            <w:tcW w:w="967" w:type="dxa"/>
            <w:tcBorders>
              <w:top w:val="single" w:color="000000" w:sz="2" w:space="0"/>
              <w:left w:val="single" w:color="000000" w:sz="2" w:space="0"/>
              <w:bottom w:val="single" w:color="000000" w:sz="2" w:space="0"/>
              <w:right w:val="single" w:color="000000" w:sz="2" w:space="0"/>
            </w:tcBorders>
            <w:vAlign w:val="center"/>
          </w:tcPr>
          <w:p w14:paraId="7521A652">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26F68B8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5B54927D">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1260" w:type="dxa"/>
            <w:tcBorders>
              <w:top w:val="single" w:color="000000" w:sz="2" w:space="0"/>
              <w:left w:val="single" w:color="000000" w:sz="2" w:space="0"/>
              <w:bottom w:val="single" w:color="000000" w:sz="2" w:space="0"/>
              <w:right w:val="single" w:color="000000" w:sz="2" w:space="0"/>
            </w:tcBorders>
            <w:vAlign w:val="center"/>
          </w:tcPr>
          <w:p w14:paraId="56849F53">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1335" w:type="dxa"/>
            <w:tcBorders>
              <w:top w:val="single" w:color="000000" w:sz="2" w:space="0"/>
              <w:left w:val="single" w:color="000000" w:sz="2" w:space="0"/>
              <w:bottom w:val="single" w:color="000000" w:sz="2" w:space="0"/>
              <w:right w:val="single" w:color="000000" w:sz="2" w:space="0"/>
            </w:tcBorders>
            <w:vAlign w:val="center"/>
          </w:tcPr>
          <w:p w14:paraId="38E10BCB">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3165B52B">
        <w:tblPrEx>
          <w:tblCellMar>
            <w:top w:w="0" w:type="dxa"/>
            <w:left w:w="108" w:type="dxa"/>
            <w:bottom w:w="0" w:type="dxa"/>
            <w:right w:w="108" w:type="dxa"/>
          </w:tblCellMar>
        </w:tblPrEx>
        <w:trPr>
          <w:trHeight w:val="103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683AA80D">
            <w:pPr>
              <w:jc w:val="center"/>
              <w:textAlignment w:val="center"/>
              <w:rPr>
                <w:rFonts w:ascii="Arial" w:hAnsi="Arial" w:cs="Arial"/>
                <w:color w:val="000000"/>
                <w:sz w:val="15"/>
                <w:szCs w:val="15"/>
              </w:rPr>
            </w:pPr>
            <w:r>
              <w:rPr>
                <w:rFonts w:ascii="Arial" w:hAnsi="Arial" w:eastAsia="SimSun" w:cs="Arial"/>
                <w:color w:val="000000"/>
                <w:sz w:val="15"/>
                <w:szCs w:val="15"/>
                <w:lang w:bidi="ar"/>
              </w:rPr>
              <w:t>27</w:t>
            </w:r>
          </w:p>
        </w:tc>
        <w:tc>
          <w:tcPr>
            <w:tcW w:w="3255" w:type="dxa"/>
            <w:tcBorders>
              <w:top w:val="single" w:color="000000" w:sz="2" w:space="0"/>
              <w:left w:val="single" w:color="000000" w:sz="2" w:space="0"/>
              <w:bottom w:val="single" w:color="000000" w:sz="2" w:space="0"/>
              <w:right w:val="single" w:color="000000" w:sz="2" w:space="0"/>
            </w:tcBorders>
            <w:vAlign w:val="center"/>
          </w:tcPr>
          <w:p w14:paraId="2D4DE951">
            <w:pPr>
              <w:jc w:val="both"/>
              <w:textAlignment w:val="center"/>
              <w:rPr>
                <w:rFonts w:ascii="Arial" w:hAnsi="Arial" w:cs="Arial"/>
                <w:color w:val="000000"/>
                <w:sz w:val="15"/>
                <w:szCs w:val="15"/>
              </w:rPr>
            </w:pPr>
            <w:r>
              <w:rPr>
                <w:rFonts w:ascii="Arial" w:hAnsi="Arial" w:eastAsia="SimSun" w:cs="Arial"/>
                <w:color w:val="000000"/>
                <w:sz w:val="15"/>
                <w:szCs w:val="15"/>
                <w:lang w:bidi="ar"/>
              </w:rPr>
              <w:t>SACOS PLASTICOS, NA COR PRETA, SANFONADOS, PERFURADOS NA PARTE INFERIOR, UTILIZADOS PARA PRODUCAO DE MUDAS, 200 MICRAS, TAMANHO 15X10. EMBALAGEM COM 1.000 UNID.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20FCA62A">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177F55A7">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0B05AA95">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c>
          <w:tcPr>
            <w:tcW w:w="1260" w:type="dxa"/>
            <w:tcBorders>
              <w:top w:val="single" w:color="000000" w:sz="2" w:space="0"/>
              <w:left w:val="single" w:color="000000" w:sz="2" w:space="0"/>
              <w:bottom w:val="single" w:color="000000" w:sz="2" w:space="0"/>
              <w:right w:val="single" w:color="000000" w:sz="2" w:space="0"/>
            </w:tcBorders>
            <w:vAlign w:val="center"/>
          </w:tcPr>
          <w:p w14:paraId="736DD178">
            <w:pPr>
              <w:jc w:val="center"/>
              <w:textAlignment w:val="center"/>
              <w:rPr>
                <w:rFonts w:ascii="Arial" w:hAnsi="Arial" w:cs="Arial"/>
                <w:color w:val="000000"/>
                <w:sz w:val="15"/>
                <w:szCs w:val="15"/>
              </w:rPr>
            </w:pPr>
            <w:r>
              <w:rPr>
                <w:rFonts w:ascii="Arial" w:hAnsi="Arial" w:eastAsia="SimSun" w:cs="Arial"/>
                <w:color w:val="000000"/>
                <w:sz w:val="15"/>
                <w:szCs w:val="15"/>
                <w:lang w:bidi="ar"/>
              </w:rPr>
              <w:t>200</w:t>
            </w:r>
          </w:p>
        </w:tc>
        <w:tc>
          <w:tcPr>
            <w:tcW w:w="1335" w:type="dxa"/>
            <w:tcBorders>
              <w:top w:val="single" w:color="000000" w:sz="2" w:space="0"/>
              <w:left w:val="single" w:color="000000" w:sz="2" w:space="0"/>
              <w:bottom w:val="single" w:color="000000" w:sz="2" w:space="0"/>
              <w:right w:val="single" w:color="000000" w:sz="2" w:space="0"/>
            </w:tcBorders>
            <w:vAlign w:val="center"/>
          </w:tcPr>
          <w:p w14:paraId="5709E366">
            <w:pPr>
              <w:jc w:val="center"/>
              <w:textAlignment w:val="center"/>
              <w:rPr>
                <w:rFonts w:ascii="Arial" w:hAnsi="Arial" w:cs="Arial"/>
                <w:color w:val="000000"/>
                <w:sz w:val="15"/>
                <w:szCs w:val="15"/>
              </w:rPr>
            </w:pPr>
            <w:r>
              <w:rPr>
                <w:rFonts w:ascii="Arial" w:hAnsi="Arial" w:eastAsia="SimSun" w:cs="Arial"/>
                <w:color w:val="000000"/>
                <w:sz w:val="15"/>
                <w:szCs w:val="15"/>
                <w:lang w:bidi="ar"/>
              </w:rPr>
              <w:t>200</w:t>
            </w:r>
          </w:p>
        </w:tc>
      </w:tr>
      <w:tr w14:paraId="1BC9D422">
        <w:tblPrEx>
          <w:tblCellMar>
            <w:top w:w="0" w:type="dxa"/>
            <w:left w:w="108" w:type="dxa"/>
            <w:bottom w:w="0" w:type="dxa"/>
            <w:right w:w="108" w:type="dxa"/>
          </w:tblCellMar>
        </w:tblPrEx>
        <w:trPr>
          <w:trHeight w:val="73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25E408CA">
            <w:pPr>
              <w:jc w:val="center"/>
              <w:textAlignment w:val="center"/>
              <w:rPr>
                <w:rFonts w:ascii="Arial" w:hAnsi="Arial" w:cs="Arial"/>
                <w:color w:val="000000"/>
                <w:sz w:val="15"/>
                <w:szCs w:val="15"/>
              </w:rPr>
            </w:pPr>
            <w:r>
              <w:rPr>
                <w:rFonts w:ascii="Arial" w:hAnsi="Arial" w:eastAsia="SimSun" w:cs="Arial"/>
                <w:color w:val="000000"/>
                <w:sz w:val="15"/>
                <w:szCs w:val="15"/>
                <w:lang w:bidi="ar"/>
              </w:rPr>
              <w:t>29</w:t>
            </w:r>
          </w:p>
        </w:tc>
        <w:tc>
          <w:tcPr>
            <w:tcW w:w="3255" w:type="dxa"/>
            <w:tcBorders>
              <w:top w:val="single" w:color="000000" w:sz="2" w:space="0"/>
              <w:left w:val="single" w:color="000000" w:sz="2" w:space="0"/>
              <w:bottom w:val="single" w:color="000000" w:sz="2" w:space="0"/>
              <w:right w:val="single" w:color="000000" w:sz="2" w:space="0"/>
            </w:tcBorders>
            <w:vAlign w:val="center"/>
          </w:tcPr>
          <w:p w14:paraId="383202E0">
            <w:pPr>
              <w:jc w:val="both"/>
              <w:textAlignment w:val="center"/>
              <w:rPr>
                <w:rFonts w:ascii="Arial" w:hAnsi="Arial" w:cs="Arial"/>
                <w:color w:val="000000"/>
                <w:sz w:val="15"/>
                <w:szCs w:val="15"/>
              </w:rPr>
            </w:pPr>
            <w:r>
              <w:rPr>
                <w:rFonts w:ascii="Arial" w:hAnsi="Arial" w:eastAsia="SimSun" w:cs="Arial"/>
                <w:color w:val="000000"/>
                <w:sz w:val="15"/>
                <w:szCs w:val="15"/>
                <w:lang w:bidi="ar"/>
              </w:rPr>
              <w:t>SAQUINHOS DE POLIETILENO PARA MUDAS - TAMANHO 14X20 200 MICRAS PACTE COM 1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71A52EE1">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69044FF8">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57CBC07">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60" w:type="dxa"/>
            <w:tcBorders>
              <w:top w:val="single" w:color="000000" w:sz="2" w:space="0"/>
              <w:left w:val="single" w:color="000000" w:sz="2" w:space="0"/>
              <w:bottom w:val="single" w:color="000000" w:sz="2" w:space="0"/>
              <w:right w:val="single" w:color="000000" w:sz="2" w:space="0"/>
            </w:tcBorders>
            <w:vAlign w:val="center"/>
          </w:tcPr>
          <w:p w14:paraId="7D4637B3">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335" w:type="dxa"/>
            <w:tcBorders>
              <w:top w:val="single" w:color="000000" w:sz="2" w:space="0"/>
              <w:left w:val="single" w:color="000000" w:sz="2" w:space="0"/>
              <w:bottom w:val="single" w:color="000000" w:sz="2" w:space="0"/>
              <w:right w:val="single" w:color="000000" w:sz="2" w:space="0"/>
            </w:tcBorders>
            <w:vAlign w:val="center"/>
          </w:tcPr>
          <w:p w14:paraId="09D3C218">
            <w:pPr>
              <w:jc w:val="center"/>
              <w:textAlignment w:val="center"/>
              <w:rPr>
                <w:rFonts w:ascii="Arial" w:hAnsi="Arial" w:cs="Arial"/>
                <w:color w:val="000000"/>
                <w:sz w:val="15"/>
                <w:szCs w:val="15"/>
              </w:rPr>
            </w:pPr>
            <w:r>
              <w:rPr>
                <w:rFonts w:ascii="Arial" w:hAnsi="Arial" w:eastAsia="SimSun" w:cs="Arial"/>
                <w:color w:val="000000"/>
                <w:sz w:val="15"/>
                <w:szCs w:val="15"/>
                <w:lang w:bidi="ar"/>
              </w:rPr>
              <w:t>100</w:t>
            </w:r>
          </w:p>
        </w:tc>
      </w:tr>
      <w:tr w14:paraId="4A51B969">
        <w:tblPrEx>
          <w:tblCellMar>
            <w:top w:w="0" w:type="dxa"/>
            <w:left w:w="108" w:type="dxa"/>
            <w:bottom w:w="0" w:type="dxa"/>
            <w:right w:w="108" w:type="dxa"/>
          </w:tblCellMar>
        </w:tblPrEx>
        <w:trPr>
          <w:trHeight w:val="622"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3CEC8CA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31</w:t>
            </w:r>
          </w:p>
        </w:tc>
        <w:tc>
          <w:tcPr>
            <w:tcW w:w="3255" w:type="dxa"/>
            <w:tcBorders>
              <w:top w:val="single" w:color="000000" w:sz="2" w:space="0"/>
              <w:left w:val="single" w:color="000000" w:sz="2" w:space="0"/>
              <w:bottom w:val="single" w:color="000000" w:sz="2" w:space="0"/>
              <w:right w:val="single" w:color="000000" w:sz="2" w:space="0"/>
            </w:tcBorders>
            <w:vAlign w:val="center"/>
          </w:tcPr>
          <w:p w14:paraId="0AD214C6">
            <w:pPr>
              <w:jc w:val="both"/>
              <w:rPr>
                <w:rFonts w:ascii="Arial" w:hAnsi="Arial" w:eastAsia="Times New Roman" w:cs="Arial"/>
                <w:color w:val="000000"/>
                <w:sz w:val="16"/>
                <w:szCs w:val="16"/>
                <w:lang w:val="pt-BR" w:eastAsia="pt-BR"/>
              </w:rPr>
            </w:pPr>
            <w:r>
              <w:rPr>
                <w:rFonts w:ascii="Arial" w:hAnsi="Arial" w:cs="Arial"/>
                <w:color w:val="000000"/>
                <w:sz w:val="16"/>
                <w:szCs w:val="16"/>
              </w:rPr>
              <w:t>SEMENTE DE HORTALICA - HORTELA  MENTA, EMBALAGEM COM 30 MG. (EXLUSIVO PARA ME E EPP)</w:t>
            </w:r>
          </w:p>
          <w:p w14:paraId="59DCD023">
            <w:pPr>
              <w:jc w:val="both"/>
              <w:rPr>
                <w:rFonts w:ascii="Arial" w:hAnsi="Arial" w:eastAsia="SimSun" w:cs="Arial"/>
                <w:color w:val="000000"/>
                <w:sz w:val="15"/>
                <w:szCs w:val="15"/>
                <w:lang w:bidi="ar"/>
              </w:rPr>
            </w:pPr>
          </w:p>
        </w:tc>
        <w:tc>
          <w:tcPr>
            <w:tcW w:w="967" w:type="dxa"/>
            <w:tcBorders>
              <w:top w:val="single" w:color="000000" w:sz="2" w:space="0"/>
              <w:left w:val="single" w:color="000000" w:sz="2" w:space="0"/>
              <w:bottom w:val="single" w:color="000000" w:sz="2" w:space="0"/>
              <w:right w:val="single" w:color="000000" w:sz="2" w:space="0"/>
            </w:tcBorders>
            <w:vAlign w:val="center"/>
          </w:tcPr>
          <w:p w14:paraId="0729B70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665EE84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2028F4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100</w:t>
            </w:r>
          </w:p>
        </w:tc>
        <w:tc>
          <w:tcPr>
            <w:tcW w:w="1260" w:type="dxa"/>
            <w:tcBorders>
              <w:top w:val="single" w:color="000000" w:sz="2" w:space="0"/>
              <w:left w:val="single" w:color="000000" w:sz="2" w:space="0"/>
              <w:bottom w:val="single" w:color="000000" w:sz="2" w:space="0"/>
              <w:right w:val="single" w:color="000000" w:sz="2" w:space="0"/>
            </w:tcBorders>
            <w:vAlign w:val="center"/>
          </w:tcPr>
          <w:p w14:paraId="173EED8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200</w:t>
            </w:r>
          </w:p>
        </w:tc>
        <w:tc>
          <w:tcPr>
            <w:tcW w:w="1335" w:type="dxa"/>
            <w:tcBorders>
              <w:top w:val="single" w:color="000000" w:sz="2" w:space="0"/>
              <w:left w:val="single" w:color="000000" w:sz="2" w:space="0"/>
              <w:bottom w:val="single" w:color="000000" w:sz="2" w:space="0"/>
              <w:right w:val="single" w:color="000000" w:sz="2" w:space="0"/>
            </w:tcBorders>
            <w:vAlign w:val="center"/>
          </w:tcPr>
          <w:p w14:paraId="642A6AD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200</w:t>
            </w:r>
          </w:p>
        </w:tc>
      </w:tr>
      <w:tr w14:paraId="712F977E">
        <w:tblPrEx>
          <w:tblCellMar>
            <w:top w:w="0" w:type="dxa"/>
            <w:left w:w="108" w:type="dxa"/>
            <w:bottom w:w="0" w:type="dxa"/>
            <w:right w:w="108" w:type="dxa"/>
          </w:tblCellMar>
        </w:tblPrEx>
        <w:trPr>
          <w:trHeight w:val="134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673451FF">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w:t>
            </w:r>
            <w:r>
              <w:rPr>
                <w:rFonts w:ascii="Arial" w:hAnsi="Arial" w:eastAsia="SimSun" w:cs="Arial"/>
                <w:color w:val="000000"/>
                <w:sz w:val="15"/>
                <w:szCs w:val="15"/>
                <w:lang w:val="pt-BR" w:bidi="ar"/>
              </w:rPr>
              <w:t>4</w:t>
            </w:r>
          </w:p>
        </w:tc>
        <w:tc>
          <w:tcPr>
            <w:tcW w:w="3255" w:type="dxa"/>
            <w:tcBorders>
              <w:top w:val="single" w:color="000000" w:sz="2" w:space="0"/>
              <w:left w:val="single" w:color="000000" w:sz="2" w:space="0"/>
              <w:bottom w:val="single" w:color="000000" w:sz="2" w:space="0"/>
              <w:right w:val="single" w:color="000000" w:sz="2" w:space="0"/>
            </w:tcBorders>
            <w:vAlign w:val="center"/>
          </w:tcPr>
          <w:p w14:paraId="5D3A93F4">
            <w:pPr>
              <w:jc w:val="both"/>
              <w:textAlignment w:val="center"/>
              <w:rPr>
                <w:rFonts w:ascii="Arial" w:hAnsi="Arial" w:cs="Arial"/>
                <w:color w:val="000000"/>
                <w:sz w:val="15"/>
                <w:szCs w:val="15"/>
              </w:rPr>
            </w:pPr>
            <w:r>
              <w:rPr>
                <w:rFonts w:ascii="Arial" w:hAnsi="Arial" w:eastAsia="SimSun" w:cs="Arial"/>
                <w:color w:val="000000"/>
                <w:sz w:val="15"/>
                <w:szCs w:val="15"/>
                <w:lang w:bidi="ar"/>
              </w:rPr>
              <w:t>SUBSTRATO - COMPOSTO DE VERMICULITA EXPANDIDA, MATERIA PRIMA ORGANICA DE ORIGEM VEGETAL, UTILIZADO PARA CONDICIONAR O SOLO, EMBALADO EM EMBALAGEM APROPRIADA DE 20 KG.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2B4ADC32">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71EE3ADC">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5B54FBD0">
            <w:pPr>
              <w:jc w:val="center"/>
              <w:textAlignment w:val="center"/>
              <w:rPr>
                <w:rFonts w:ascii="Arial" w:hAnsi="Arial" w:cs="Arial"/>
                <w:color w:val="000000"/>
                <w:sz w:val="15"/>
                <w:szCs w:val="15"/>
              </w:rPr>
            </w:pPr>
            <w:r>
              <w:rPr>
                <w:rFonts w:ascii="Arial" w:hAnsi="Arial" w:eastAsia="SimSun" w:cs="Arial"/>
                <w:color w:val="000000"/>
                <w:sz w:val="15"/>
                <w:szCs w:val="15"/>
                <w:lang w:bidi="ar"/>
              </w:rPr>
              <w:t>250</w:t>
            </w:r>
          </w:p>
        </w:tc>
        <w:tc>
          <w:tcPr>
            <w:tcW w:w="1260" w:type="dxa"/>
            <w:tcBorders>
              <w:top w:val="single" w:color="000000" w:sz="2" w:space="0"/>
              <w:left w:val="single" w:color="000000" w:sz="2" w:space="0"/>
              <w:bottom w:val="single" w:color="000000" w:sz="2" w:space="0"/>
              <w:right w:val="single" w:color="000000" w:sz="2" w:space="0"/>
            </w:tcBorders>
            <w:vAlign w:val="center"/>
          </w:tcPr>
          <w:p w14:paraId="664D37FF">
            <w:pPr>
              <w:jc w:val="center"/>
              <w:textAlignment w:val="center"/>
              <w:rPr>
                <w:rFonts w:ascii="Arial" w:hAnsi="Arial" w:cs="Arial"/>
                <w:color w:val="000000"/>
                <w:sz w:val="15"/>
                <w:szCs w:val="15"/>
              </w:rPr>
            </w:pPr>
            <w:r>
              <w:rPr>
                <w:rFonts w:ascii="Arial" w:hAnsi="Arial" w:eastAsia="SimSun" w:cs="Arial"/>
                <w:color w:val="000000"/>
                <w:sz w:val="15"/>
                <w:szCs w:val="15"/>
                <w:lang w:bidi="ar"/>
              </w:rPr>
              <w:t>500</w:t>
            </w:r>
          </w:p>
        </w:tc>
        <w:tc>
          <w:tcPr>
            <w:tcW w:w="1335" w:type="dxa"/>
            <w:tcBorders>
              <w:top w:val="single" w:color="000000" w:sz="2" w:space="0"/>
              <w:left w:val="single" w:color="000000" w:sz="2" w:space="0"/>
              <w:bottom w:val="single" w:color="000000" w:sz="2" w:space="0"/>
              <w:right w:val="single" w:color="000000" w:sz="2" w:space="0"/>
            </w:tcBorders>
            <w:vAlign w:val="center"/>
          </w:tcPr>
          <w:p w14:paraId="3B6A1EE2">
            <w:pPr>
              <w:jc w:val="center"/>
              <w:textAlignment w:val="center"/>
              <w:rPr>
                <w:rFonts w:ascii="Arial" w:hAnsi="Arial" w:cs="Arial"/>
                <w:color w:val="000000"/>
                <w:sz w:val="15"/>
                <w:szCs w:val="15"/>
              </w:rPr>
            </w:pPr>
            <w:r>
              <w:rPr>
                <w:rFonts w:ascii="Arial" w:hAnsi="Arial" w:eastAsia="SimSun" w:cs="Arial"/>
                <w:color w:val="000000"/>
                <w:sz w:val="15"/>
                <w:szCs w:val="15"/>
                <w:lang w:bidi="ar"/>
              </w:rPr>
              <w:t>500</w:t>
            </w:r>
          </w:p>
        </w:tc>
      </w:tr>
      <w:tr w14:paraId="319CC031">
        <w:tblPrEx>
          <w:tblCellMar>
            <w:top w:w="0" w:type="dxa"/>
            <w:left w:w="108" w:type="dxa"/>
            <w:bottom w:w="0" w:type="dxa"/>
            <w:right w:w="108" w:type="dxa"/>
          </w:tblCellMar>
        </w:tblPrEx>
        <w:trPr>
          <w:trHeight w:val="1104"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1369DA78">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w:t>
            </w:r>
            <w:r>
              <w:rPr>
                <w:rFonts w:ascii="Arial" w:hAnsi="Arial" w:eastAsia="SimSun" w:cs="Arial"/>
                <w:color w:val="000000"/>
                <w:sz w:val="15"/>
                <w:szCs w:val="15"/>
                <w:lang w:val="pt-BR" w:bidi="ar"/>
              </w:rPr>
              <w:t>6</w:t>
            </w:r>
          </w:p>
        </w:tc>
        <w:tc>
          <w:tcPr>
            <w:tcW w:w="3255" w:type="dxa"/>
            <w:tcBorders>
              <w:top w:val="single" w:color="000000" w:sz="2" w:space="0"/>
              <w:left w:val="single" w:color="000000" w:sz="2" w:space="0"/>
              <w:bottom w:val="single" w:color="000000" w:sz="2" w:space="0"/>
              <w:right w:val="single" w:color="000000" w:sz="2" w:space="0"/>
            </w:tcBorders>
            <w:vAlign w:val="center"/>
          </w:tcPr>
          <w:p w14:paraId="5EEEEF28">
            <w:pPr>
              <w:jc w:val="both"/>
              <w:textAlignment w:val="center"/>
              <w:rPr>
                <w:rFonts w:ascii="Arial" w:hAnsi="Arial" w:cs="Arial"/>
                <w:color w:val="000000"/>
                <w:sz w:val="15"/>
                <w:szCs w:val="15"/>
              </w:rPr>
            </w:pPr>
            <w:r>
              <w:rPr>
                <w:rFonts w:ascii="Arial" w:hAnsi="Arial" w:eastAsia="SimSun" w:cs="Arial"/>
                <w:color w:val="000000"/>
                <w:sz w:val="15"/>
                <w:szCs w:val="15"/>
                <w:lang w:bidi="ar"/>
              </w:rPr>
              <w:t>SULFATO DE COBRE - COMPOSTO DE CUS04-5H20- CU 20-24%, FARELADO, UTILIZADO PARA ADUBACAO E CORRECAO DO SOLO, EMBALADO EM EMBALAGEM APROPRIADA DE 1 QUILO. -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0F59A8E7">
            <w:pPr>
              <w:jc w:val="center"/>
              <w:textAlignment w:val="center"/>
              <w:rPr>
                <w:rFonts w:ascii="Arial" w:hAnsi="Arial" w:cs="Arial"/>
                <w:color w:val="000000"/>
                <w:sz w:val="15"/>
                <w:szCs w:val="15"/>
              </w:rPr>
            </w:pPr>
            <w:r>
              <w:rPr>
                <w:rFonts w:ascii="Arial" w:hAnsi="Arial" w:eastAsia="SimSun" w:cs="Arial"/>
                <w:color w:val="000000"/>
                <w:sz w:val="15"/>
                <w:szCs w:val="15"/>
                <w:lang w:bidi="ar"/>
              </w:rPr>
              <w:t>QUILOGRAMA</w:t>
            </w:r>
          </w:p>
        </w:tc>
        <w:tc>
          <w:tcPr>
            <w:tcW w:w="833" w:type="dxa"/>
            <w:tcBorders>
              <w:top w:val="single" w:color="000000" w:sz="2" w:space="0"/>
              <w:left w:val="single" w:color="000000" w:sz="2" w:space="0"/>
              <w:bottom w:val="single" w:color="000000" w:sz="2" w:space="0"/>
              <w:right w:val="single" w:color="000000" w:sz="2" w:space="0"/>
            </w:tcBorders>
            <w:vAlign w:val="center"/>
          </w:tcPr>
          <w:p w14:paraId="7DB15173">
            <w:pPr>
              <w:jc w:val="center"/>
              <w:textAlignment w:val="center"/>
              <w:rPr>
                <w:rFonts w:ascii="Arial" w:hAnsi="Arial" w:cs="Arial"/>
                <w:color w:val="000000"/>
                <w:sz w:val="15"/>
                <w:szCs w:val="15"/>
              </w:rPr>
            </w:pPr>
            <w:r>
              <w:rPr>
                <w:rFonts w:ascii="Arial" w:hAnsi="Arial" w:eastAsia="SimSun" w:cs="Arial"/>
                <w:color w:val="000000"/>
                <w:sz w:val="15"/>
                <w:szCs w:val="15"/>
                <w:lang w:bidi="ar"/>
              </w:rPr>
              <w:t>kg</w:t>
            </w:r>
          </w:p>
        </w:tc>
        <w:tc>
          <w:tcPr>
            <w:tcW w:w="1380" w:type="dxa"/>
            <w:tcBorders>
              <w:top w:val="single" w:color="000000" w:sz="2" w:space="0"/>
              <w:left w:val="single" w:color="000000" w:sz="2" w:space="0"/>
              <w:bottom w:val="single" w:color="000000" w:sz="2" w:space="0"/>
              <w:right w:val="single" w:color="000000" w:sz="2" w:space="0"/>
            </w:tcBorders>
            <w:vAlign w:val="center"/>
          </w:tcPr>
          <w:p w14:paraId="168E9713">
            <w:pPr>
              <w:jc w:val="center"/>
              <w:textAlignment w:val="center"/>
              <w:rPr>
                <w:rFonts w:ascii="Arial" w:hAnsi="Arial" w:cs="Arial"/>
                <w:color w:val="000000"/>
                <w:sz w:val="15"/>
                <w:szCs w:val="15"/>
              </w:rPr>
            </w:pPr>
            <w:r>
              <w:rPr>
                <w:rFonts w:ascii="Arial" w:hAnsi="Arial" w:eastAsia="SimSun" w:cs="Arial"/>
                <w:color w:val="000000"/>
                <w:sz w:val="15"/>
                <w:szCs w:val="15"/>
                <w:lang w:bidi="ar"/>
              </w:rPr>
              <w:t>150</w:t>
            </w:r>
          </w:p>
        </w:tc>
        <w:tc>
          <w:tcPr>
            <w:tcW w:w="1260" w:type="dxa"/>
            <w:tcBorders>
              <w:top w:val="single" w:color="000000" w:sz="2" w:space="0"/>
              <w:left w:val="single" w:color="000000" w:sz="2" w:space="0"/>
              <w:bottom w:val="single" w:color="000000" w:sz="2" w:space="0"/>
              <w:right w:val="single" w:color="000000" w:sz="2" w:space="0"/>
            </w:tcBorders>
            <w:vAlign w:val="center"/>
          </w:tcPr>
          <w:p w14:paraId="774675C3">
            <w:pPr>
              <w:jc w:val="center"/>
              <w:textAlignment w:val="center"/>
              <w:rPr>
                <w:rFonts w:ascii="Arial" w:hAnsi="Arial" w:cs="Arial"/>
                <w:color w:val="000000"/>
                <w:sz w:val="15"/>
                <w:szCs w:val="15"/>
              </w:rPr>
            </w:pPr>
            <w:r>
              <w:rPr>
                <w:rFonts w:ascii="Arial" w:hAnsi="Arial" w:eastAsia="SimSun" w:cs="Arial"/>
                <w:color w:val="000000"/>
                <w:sz w:val="15"/>
                <w:szCs w:val="15"/>
                <w:lang w:bidi="ar"/>
              </w:rPr>
              <w:t>250</w:t>
            </w:r>
          </w:p>
        </w:tc>
        <w:tc>
          <w:tcPr>
            <w:tcW w:w="1335" w:type="dxa"/>
            <w:tcBorders>
              <w:top w:val="single" w:color="000000" w:sz="2" w:space="0"/>
              <w:left w:val="single" w:color="000000" w:sz="2" w:space="0"/>
              <w:bottom w:val="single" w:color="000000" w:sz="2" w:space="0"/>
              <w:right w:val="single" w:color="000000" w:sz="2" w:space="0"/>
            </w:tcBorders>
            <w:vAlign w:val="center"/>
          </w:tcPr>
          <w:p w14:paraId="6520AD14">
            <w:pPr>
              <w:jc w:val="center"/>
              <w:textAlignment w:val="center"/>
              <w:rPr>
                <w:rFonts w:ascii="Arial" w:hAnsi="Arial" w:cs="Arial"/>
                <w:color w:val="000000"/>
                <w:sz w:val="15"/>
                <w:szCs w:val="15"/>
              </w:rPr>
            </w:pPr>
            <w:r>
              <w:rPr>
                <w:rFonts w:ascii="Arial" w:hAnsi="Arial" w:eastAsia="SimSun" w:cs="Arial"/>
                <w:color w:val="000000"/>
                <w:sz w:val="15"/>
                <w:szCs w:val="15"/>
                <w:lang w:bidi="ar"/>
              </w:rPr>
              <w:t>250</w:t>
            </w:r>
          </w:p>
        </w:tc>
      </w:tr>
      <w:tr w14:paraId="6C7C3144">
        <w:tblPrEx>
          <w:tblCellMar>
            <w:top w:w="0" w:type="dxa"/>
            <w:left w:w="108" w:type="dxa"/>
            <w:bottom w:w="0" w:type="dxa"/>
            <w:right w:w="108" w:type="dxa"/>
          </w:tblCellMar>
        </w:tblPrEx>
        <w:trPr>
          <w:trHeight w:val="709"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6585EF2A">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w:t>
            </w:r>
            <w:r>
              <w:rPr>
                <w:rFonts w:ascii="Arial" w:hAnsi="Arial" w:eastAsia="SimSun" w:cs="Arial"/>
                <w:color w:val="000000"/>
                <w:sz w:val="15"/>
                <w:szCs w:val="15"/>
                <w:lang w:val="pt-BR" w:bidi="ar"/>
              </w:rPr>
              <w:t>7</w:t>
            </w:r>
          </w:p>
        </w:tc>
        <w:tc>
          <w:tcPr>
            <w:tcW w:w="3255" w:type="dxa"/>
            <w:tcBorders>
              <w:top w:val="single" w:color="000000" w:sz="2" w:space="0"/>
              <w:left w:val="single" w:color="000000" w:sz="2" w:space="0"/>
              <w:bottom w:val="single" w:color="000000" w:sz="2" w:space="0"/>
              <w:right w:val="single" w:color="000000" w:sz="2" w:space="0"/>
            </w:tcBorders>
            <w:vAlign w:val="center"/>
          </w:tcPr>
          <w:p w14:paraId="5E351684">
            <w:pPr>
              <w:jc w:val="both"/>
              <w:textAlignment w:val="center"/>
              <w:rPr>
                <w:rFonts w:ascii="Arial" w:hAnsi="Arial" w:cs="Arial"/>
                <w:color w:val="000000"/>
                <w:sz w:val="15"/>
                <w:szCs w:val="15"/>
              </w:rPr>
            </w:pPr>
            <w:r>
              <w:rPr>
                <w:rFonts w:ascii="Arial" w:hAnsi="Arial" w:eastAsia="SimSun" w:cs="Arial"/>
                <w:color w:val="000000"/>
                <w:sz w:val="15"/>
                <w:szCs w:val="15"/>
                <w:lang w:bidi="ar"/>
              </w:rPr>
              <w:t>TERRA PRETA - COMPOSTO DE TERRA DE COR ESCURA PARA JARDIM A SER FORNECIDA EM METRO CUBICO -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35ADB440">
            <w:pPr>
              <w:jc w:val="center"/>
              <w:textAlignment w:val="center"/>
              <w:rPr>
                <w:rFonts w:ascii="Arial" w:hAnsi="Arial" w:cs="Arial"/>
                <w:color w:val="000000"/>
                <w:sz w:val="15"/>
                <w:szCs w:val="15"/>
              </w:rPr>
            </w:pPr>
            <w:r>
              <w:rPr>
                <w:rFonts w:ascii="Arial" w:hAnsi="Arial" w:eastAsia="SimSun" w:cs="Arial"/>
                <w:color w:val="000000"/>
                <w:sz w:val="15"/>
                <w:szCs w:val="15"/>
                <w:lang w:bidi="ar"/>
              </w:rPr>
              <w:t>METRO CUBICO</w:t>
            </w:r>
          </w:p>
        </w:tc>
        <w:tc>
          <w:tcPr>
            <w:tcW w:w="833" w:type="dxa"/>
            <w:tcBorders>
              <w:top w:val="single" w:color="000000" w:sz="2" w:space="0"/>
              <w:left w:val="single" w:color="000000" w:sz="2" w:space="0"/>
              <w:bottom w:val="single" w:color="000000" w:sz="2" w:space="0"/>
              <w:right w:val="single" w:color="000000" w:sz="2" w:space="0"/>
            </w:tcBorders>
            <w:vAlign w:val="center"/>
          </w:tcPr>
          <w:p w14:paraId="63E8BD1C">
            <w:pPr>
              <w:jc w:val="center"/>
              <w:textAlignment w:val="center"/>
              <w:rPr>
                <w:rFonts w:ascii="Arial" w:hAnsi="Arial" w:cs="Arial"/>
                <w:color w:val="000000"/>
                <w:sz w:val="15"/>
                <w:szCs w:val="15"/>
              </w:rPr>
            </w:pPr>
            <w:r>
              <w:rPr>
                <w:rFonts w:ascii="Arial" w:hAnsi="Arial" w:eastAsia="SimSun" w:cs="Arial"/>
                <w:color w:val="000000"/>
                <w:sz w:val="15"/>
                <w:szCs w:val="15"/>
                <w:lang w:bidi="ar"/>
              </w:rPr>
              <w:t>m³</w:t>
            </w:r>
          </w:p>
        </w:tc>
        <w:tc>
          <w:tcPr>
            <w:tcW w:w="1380" w:type="dxa"/>
            <w:tcBorders>
              <w:top w:val="single" w:color="000000" w:sz="2" w:space="0"/>
              <w:left w:val="single" w:color="000000" w:sz="2" w:space="0"/>
              <w:bottom w:val="single" w:color="000000" w:sz="2" w:space="0"/>
              <w:right w:val="single" w:color="000000" w:sz="2" w:space="0"/>
            </w:tcBorders>
            <w:vAlign w:val="center"/>
          </w:tcPr>
          <w:p w14:paraId="72ABCE69">
            <w:pPr>
              <w:jc w:val="center"/>
              <w:textAlignment w:val="center"/>
              <w:rPr>
                <w:rFonts w:ascii="Arial" w:hAnsi="Arial" w:cs="Arial"/>
                <w:color w:val="000000"/>
                <w:sz w:val="15"/>
                <w:szCs w:val="15"/>
              </w:rPr>
            </w:pPr>
            <w:r>
              <w:rPr>
                <w:rFonts w:ascii="Arial" w:hAnsi="Arial" w:eastAsia="SimSun" w:cs="Arial"/>
                <w:color w:val="000000"/>
                <w:sz w:val="15"/>
                <w:szCs w:val="15"/>
                <w:lang w:bidi="ar"/>
              </w:rPr>
              <w:t>150</w:t>
            </w:r>
          </w:p>
        </w:tc>
        <w:tc>
          <w:tcPr>
            <w:tcW w:w="1260" w:type="dxa"/>
            <w:tcBorders>
              <w:top w:val="single" w:color="000000" w:sz="2" w:space="0"/>
              <w:left w:val="single" w:color="000000" w:sz="2" w:space="0"/>
              <w:bottom w:val="single" w:color="000000" w:sz="2" w:space="0"/>
              <w:right w:val="single" w:color="000000" w:sz="2" w:space="0"/>
            </w:tcBorders>
            <w:vAlign w:val="center"/>
          </w:tcPr>
          <w:p w14:paraId="441A79EC">
            <w:pPr>
              <w:jc w:val="center"/>
              <w:textAlignment w:val="center"/>
              <w:rPr>
                <w:rFonts w:ascii="Arial" w:hAnsi="Arial" w:cs="Arial"/>
                <w:color w:val="000000"/>
                <w:sz w:val="15"/>
                <w:szCs w:val="15"/>
              </w:rPr>
            </w:pPr>
            <w:r>
              <w:rPr>
                <w:rFonts w:ascii="Arial" w:hAnsi="Arial" w:eastAsia="SimSun" w:cs="Arial"/>
                <w:color w:val="000000"/>
                <w:sz w:val="15"/>
                <w:szCs w:val="15"/>
                <w:lang w:bidi="ar"/>
              </w:rPr>
              <w:t>370</w:t>
            </w:r>
          </w:p>
        </w:tc>
        <w:tc>
          <w:tcPr>
            <w:tcW w:w="1335" w:type="dxa"/>
            <w:tcBorders>
              <w:top w:val="single" w:color="000000" w:sz="2" w:space="0"/>
              <w:left w:val="single" w:color="000000" w:sz="2" w:space="0"/>
              <w:bottom w:val="single" w:color="000000" w:sz="2" w:space="0"/>
              <w:right w:val="single" w:color="000000" w:sz="2" w:space="0"/>
            </w:tcBorders>
            <w:vAlign w:val="center"/>
          </w:tcPr>
          <w:p w14:paraId="46C41C3D">
            <w:pPr>
              <w:jc w:val="center"/>
              <w:textAlignment w:val="center"/>
              <w:rPr>
                <w:rFonts w:ascii="Arial" w:hAnsi="Arial" w:cs="Arial"/>
                <w:color w:val="000000"/>
                <w:sz w:val="15"/>
                <w:szCs w:val="15"/>
              </w:rPr>
            </w:pPr>
            <w:r>
              <w:rPr>
                <w:rFonts w:ascii="Arial" w:hAnsi="Arial" w:eastAsia="SimSun" w:cs="Arial"/>
                <w:color w:val="000000"/>
                <w:sz w:val="15"/>
                <w:szCs w:val="15"/>
                <w:lang w:bidi="ar"/>
              </w:rPr>
              <w:t>370</w:t>
            </w:r>
          </w:p>
        </w:tc>
      </w:tr>
      <w:tr w14:paraId="043F43E1">
        <w:tblPrEx>
          <w:tblCellMar>
            <w:top w:w="0" w:type="dxa"/>
            <w:left w:w="108" w:type="dxa"/>
            <w:bottom w:w="0" w:type="dxa"/>
            <w:right w:w="108" w:type="dxa"/>
          </w:tblCellMar>
        </w:tblPrEx>
        <w:trPr>
          <w:trHeight w:val="75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737AE720">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w:t>
            </w:r>
            <w:r>
              <w:rPr>
                <w:rFonts w:ascii="Arial" w:hAnsi="Arial" w:eastAsia="SimSun" w:cs="Arial"/>
                <w:color w:val="000000"/>
                <w:sz w:val="15"/>
                <w:szCs w:val="15"/>
                <w:lang w:val="pt-BR" w:bidi="ar"/>
              </w:rPr>
              <w:t>9</w:t>
            </w:r>
          </w:p>
        </w:tc>
        <w:tc>
          <w:tcPr>
            <w:tcW w:w="3255" w:type="dxa"/>
            <w:tcBorders>
              <w:top w:val="single" w:color="000000" w:sz="2" w:space="0"/>
              <w:left w:val="single" w:color="000000" w:sz="2" w:space="0"/>
              <w:bottom w:val="single" w:color="000000" w:sz="2" w:space="0"/>
              <w:right w:val="single" w:color="000000" w:sz="2" w:space="0"/>
            </w:tcBorders>
            <w:vAlign w:val="center"/>
          </w:tcPr>
          <w:p w14:paraId="4D01A658">
            <w:pPr>
              <w:jc w:val="both"/>
              <w:textAlignment w:val="center"/>
              <w:rPr>
                <w:rFonts w:ascii="Arial" w:hAnsi="Arial" w:cs="Arial"/>
                <w:color w:val="000000"/>
                <w:sz w:val="15"/>
                <w:szCs w:val="15"/>
              </w:rPr>
            </w:pPr>
            <w:r>
              <w:rPr>
                <w:rFonts w:ascii="Arial" w:hAnsi="Arial" w:eastAsia="SimSun" w:cs="Arial"/>
                <w:color w:val="000000"/>
                <w:sz w:val="15"/>
                <w:szCs w:val="15"/>
                <w:lang w:bidi="ar"/>
              </w:rPr>
              <w:t>VASO POTE PLASTICO PARA MUDAS. CAPACIDADE 15 LITROS. COR PRETA.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53575137">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57D37D40">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6778EB05">
            <w:pPr>
              <w:jc w:val="center"/>
              <w:textAlignment w:val="center"/>
              <w:rPr>
                <w:rFonts w:ascii="Arial" w:hAnsi="Arial" w:cs="Arial"/>
                <w:color w:val="000000"/>
                <w:sz w:val="15"/>
                <w:szCs w:val="15"/>
              </w:rPr>
            </w:pPr>
            <w:r>
              <w:rPr>
                <w:rFonts w:ascii="Arial" w:hAnsi="Arial" w:eastAsia="SimSun" w:cs="Arial"/>
                <w:color w:val="000000"/>
                <w:sz w:val="15"/>
                <w:szCs w:val="15"/>
                <w:lang w:bidi="ar"/>
              </w:rPr>
              <w:t>2500</w:t>
            </w:r>
          </w:p>
        </w:tc>
        <w:tc>
          <w:tcPr>
            <w:tcW w:w="1260" w:type="dxa"/>
            <w:tcBorders>
              <w:top w:val="single" w:color="000000" w:sz="2" w:space="0"/>
              <w:left w:val="single" w:color="000000" w:sz="2" w:space="0"/>
              <w:bottom w:val="single" w:color="000000" w:sz="2" w:space="0"/>
              <w:right w:val="single" w:color="000000" w:sz="2" w:space="0"/>
            </w:tcBorders>
            <w:vAlign w:val="center"/>
          </w:tcPr>
          <w:p w14:paraId="24DD18CD">
            <w:pPr>
              <w:jc w:val="center"/>
              <w:textAlignment w:val="center"/>
              <w:rPr>
                <w:rFonts w:ascii="Arial" w:hAnsi="Arial" w:cs="Arial"/>
                <w:color w:val="000000"/>
                <w:sz w:val="15"/>
                <w:szCs w:val="15"/>
              </w:rPr>
            </w:pPr>
            <w:r>
              <w:rPr>
                <w:rFonts w:ascii="Arial" w:hAnsi="Arial" w:eastAsia="SimSun" w:cs="Arial"/>
                <w:color w:val="000000"/>
                <w:sz w:val="15"/>
                <w:szCs w:val="15"/>
                <w:lang w:bidi="ar"/>
              </w:rPr>
              <w:t>5000</w:t>
            </w:r>
          </w:p>
        </w:tc>
        <w:tc>
          <w:tcPr>
            <w:tcW w:w="1335" w:type="dxa"/>
            <w:tcBorders>
              <w:top w:val="single" w:color="000000" w:sz="2" w:space="0"/>
              <w:left w:val="single" w:color="000000" w:sz="2" w:space="0"/>
              <w:bottom w:val="single" w:color="000000" w:sz="2" w:space="0"/>
              <w:right w:val="single" w:color="000000" w:sz="2" w:space="0"/>
            </w:tcBorders>
            <w:vAlign w:val="center"/>
          </w:tcPr>
          <w:p w14:paraId="510D3F39">
            <w:pPr>
              <w:jc w:val="center"/>
              <w:textAlignment w:val="center"/>
              <w:rPr>
                <w:rFonts w:ascii="Arial" w:hAnsi="Arial" w:cs="Arial"/>
                <w:color w:val="000000"/>
                <w:sz w:val="15"/>
                <w:szCs w:val="15"/>
              </w:rPr>
            </w:pPr>
            <w:r>
              <w:rPr>
                <w:rFonts w:ascii="Arial" w:hAnsi="Arial" w:eastAsia="SimSun" w:cs="Arial"/>
                <w:color w:val="000000"/>
                <w:sz w:val="15"/>
                <w:szCs w:val="15"/>
                <w:lang w:bidi="ar"/>
              </w:rPr>
              <w:t>5000</w:t>
            </w:r>
          </w:p>
        </w:tc>
      </w:tr>
      <w:tr w14:paraId="2818E761">
        <w:tblPrEx>
          <w:tblCellMar>
            <w:top w:w="0" w:type="dxa"/>
            <w:left w:w="108" w:type="dxa"/>
            <w:bottom w:w="0" w:type="dxa"/>
            <w:right w:w="108" w:type="dxa"/>
          </w:tblCellMar>
        </w:tblPrEx>
        <w:trPr>
          <w:trHeight w:val="55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0A1BBDDF">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50</w:t>
            </w:r>
          </w:p>
        </w:tc>
        <w:tc>
          <w:tcPr>
            <w:tcW w:w="3255" w:type="dxa"/>
            <w:tcBorders>
              <w:top w:val="single" w:color="000000" w:sz="2" w:space="0"/>
              <w:left w:val="single" w:color="000000" w:sz="2" w:space="0"/>
              <w:bottom w:val="single" w:color="000000" w:sz="2" w:space="0"/>
              <w:right w:val="single" w:color="000000" w:sz="2" w:space="0"/>
            </w:tcBorders>
            <w:vAlign w:val="center"/>
          </w:tcPr>
          <w:p w14:paraId="654FD127">
            <w:pPr>
              <w:jc w:val="both"/>
              <w:textAlignment w:val="center"/>
              <w:rPr>
                <w:rFonts w:ascii="Arial" w:hAnsi="Arial" w:cs="Arial"/>
                <w:color w:val="000000"/>
                <w:sz w:val="15"/>
                <w:szCs w:val="15"/>
              </w:rPr>
            </w:pPr>
            <w:r>
              <w:rPr>
                <w:rFonts w:ascii="Arial" w:hAnsi="Arial" w:eastAsia="SimSun" w:cs="Arial"/>
                <w:color w:val="000000"/>
                <w:sz w:val="15"/>
                <w:szCs w:val="15"/>
                <w:lang w:bidi="ar"/>
              </w:rPr>
              <w:t>VASO POTE PLASTICO PARA MUDAS. CAPACIDADE 8,5 LITROS. COR PRETA.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4217A766">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33" w:type="dxa"/>
            <w:tcBorders>
              <w:top w:val="single" w:color="000000" w:sz="2" w:space="0"/>
              <w:left w:val="single" w:color="000000" w:sz="2" w:space="0"/>
              <w:bottom w:val="single" w:color="000000" w:sz="2" w:space="0"/>
              <w:right w:val="single" w:color="000000" w:sz="2" w:space="0"/>
            </w:tcBorders>
            <w:vAlign w:val="center"/>
          </w:tcPr>
          <w:p w14:paraId="207DD2EB">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80" w:type="dxa"/>
            <w:tcBorders>
              <w:top w:val="single" w:color="000000" w:sz="2" w:space="0"/>
              <w:left w:val="single" w:color="000000" w:sz="2" w:space="0"/>
              <w:bottom w:val="single" w:color="000000" w:sz="2" w:space="0"/>
              <w:right w:val="single" w:color="000000" w:sz="2" w:space="0"/>
            </w:tcBorders>
            <w:vAlign w:val="center"/>
          </w:tcPr>
          <w:p w14:paraId="16113334">
            <w:pPr>
              <w:jc w:val="center"/>
              <w:textAlignment w:val="center"/>
              <w:rPr>
                <w:rFonts w:ascii="Arial" w:hAnsi="Arial" w:cs="Arial"/>
                <w:color w:val="000000"/>
                <w:sz w:val="15"/>
                <w:szCs w:val="15"/>
              </w:rPr>
            </w:pPr>
            <w:r>
              <w:rPr>
                <w:rFonts w:ascii="Arial" w:hAnsi="Arial" w:eastAsia="SimSun" w:cs="Arial"/>
                <w:color w:val="000000"/>
                <w:sz w:val="15"/>
                <w:szCs w:val="15"/>
                <w:lang w:bidi="ar"/>
              </w:rPr>
              <w:t>2500</w:t>
            </w:r>
          </w:p>
        </w:tc>
        <w:tc>
          <w:tcPr>
            <w:tcW w:w="1260" w:type="dxa"/>
            <w:tcBorders>
              <w:top w:val="single" w:color="000000" w:sz="2" w:space="0"/>
              <w:left w:val="single" w:color="000000" w:sz="2" w:space="0"/>
              <w:bottom w:val="single" w:color="000000" w:sz="2" w:space="0"/>
              <w:right w:val="single" w:color="000000" w:sz="2" w:space="0"/>
            </w:tcBorders>
            <w:vAlign w:val="center"/>
          </w:tcPr>
          <w:p w14:paraId="2CE5FD5A">
            <w:pPr>
              <w:jc w:val="center"/>
              <w:textAlignment w:val="center"/>
              <w:rPr>
                <w:rFonts w:ascii="Arial" w:hAnsi="Arial" w:cs="Arial"/>
                <w:color w:val="000000"/>
                <w:sz w:val="15"/>
                <w:szCs w:val="15"/>
              </w:rPr>
            </w:pPr>
            <w:r>
              <w:rPr>
                <w:rFonts w:ascii="Arial" w:hAnsi="Arial" w:eastAsia="SimSun" w:cs="Arial"/>
                <w:color w:val="000000"/>
                <w:sz w:val="15"/>
                <w:szCs w:val="15"/>
                <w:lang w:bidi="ar"/>
              </w:rPr>
              <w:t>5000</w:t>
            </w:r>
          </w:p>
        </w:tc>
        <w:tc>
          <w:tcPr>
            <w:tcW w:w="1335" w:type="dxa"/>
            <w:tcBorders>
              <w:top w:val="single" w:color="000000" w:sz="2" w:space="0"/>
              <w:left w:val="single" w:color="000000" w:sz="2" w:space="0"/>
              <w:bottom w:val="single" w:color="000000" w:sz="2" w:space="0"/>
              <w:right w:val="single" w:color="000000" w:sz="2" w:space="0"/>
            </w:tcBorders>
            <w:vAlign w:val="center"/>
          </w:tcPr>
          <w:p w14:paraId="0E3526A9">
            <w:pPr>
              <w:jc w:val="center"/>
              <w:textAlignment w:val="center"/>
              <w:rPr>
                <w:rFonts w:ascii="Arial" w:hAnsi="Arial" w:cs="Arial"/>
                <w:color w:val="000000"/>
                <w:sz w:val="15"/>
                <w:szCs w:val="15"/>
              </w:rPr>
            </w:pPr>
            <w:r>
              <w:rPr>
                <w:rFonts w:ascii="Arial" w:hAnsi="Arial" w:eastAsia="SimSun" w:cs="Arial"/>
                <w:color w:val="000000"/>
                <w:sz w:val="15"/>
                <w:szCs w:val="15"/>
                <w:lang w:bidi="ar"/>
              </w:rPr>
              <w:t>5000</w:t>
            </w:r>
          </w:p>
        </w:tc>
      </w:tr>
      <w:tr w14:paraId="1D6D84BD">
        <w:tblPrEx>
          <w:tblCellMar>
            <w:top w:w="0" w:type="dxa"/>
            <w:left w:w="108" w:type="dxa"/>
            <w:bottom w:w="0" w:type="dxa"/>
            <w:right w:w="108" w:type="dxa"/>
          </w:tblCellMar>
        </w:tblPrEx>
        <w:trPr>
          <w:trHeight w:val="1350"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5E7140BD">
            <w:pPr>
              <w:jc w:val="center"/>
              <w:textAlignment w:val="center"/>
              <w:rPr>
                <w:rFonts w:ascii="Arial" w:hAnsi="Arial" w:cs="Arial"/>
                <w:color w:val="000000"/>
                <w:sz w:val="15"/>
                <w:szCs w:val="15"/>
                <w:lang w:val="pt-BR"/>
              </w:rPr>
            </w:pPr>
            <w:r>
              <w:rPr>
                <w:rFonts w:ascii="Arial" w:hAnsi="Arial" w:cs="Arial"/>
                <w:color w:val="000000"/>
                <w:sz w:val="15"/>
                <w:szCs w:val="15"/>
                <w:lang w:val="pt-BR"/>
              </w:rPr>
              <w:t>51</w:t>
            </w:r>
          </w:p>
        </w:tc>
        <w:tc>
          <w:tcPr>
            <w:tcW w:w="3255" w:type="dxa"/>
            <w:tcBorders>
              <w:top w:val="single" w:color="000000" w:sz="2" w:space="0"/>
              <w:left w:val="single" w:color="000000" w:sz="2" w:space="0"/>
              <w:bottom w:val="single" w:color="000000" w:sz="2" w:space="0"/>
              <w:right w:val="single" w:color="000000" w:sz="2" w:space="0"/>
            </w:tcBorders>
            <w:vAlign w:val="center"/>
          </w:tcPr>
          <w:p w14:paraId="39CD7DF5">
            <w:pPr>
              <w:jc w:val="both"/>
              <w:textAlignment w:val="center"/>
              <w:rPr>
                <w:rFonts w:ascii="Arial" w:hAnsi="Arial" w:cs="Arial"/>
                <w:color w:val="000000"/>
                <w:sz w:val="15"/>
                <w:szCs w:val="15"/>
              </w:rPr>
            </w:pPr>
            <w:r>
              <w:rPr>
                <w:rFonts w:ascii="Arial" w:hAnsi="Arial" w:eastAsia="SimSun" w:cs="Arial"/>
                <w:color w:val="000000"/>
                <w:sz w:val="15"/>
                <w:szCs w:val="15"/>
                <w:lang w:bidi="ar"/>
              </w:rPr>
              <w:t>VENENO DEDETIZADOR DE PRAGAS, AGE CONTRA BARATAS, MOSQUITOS, ARANHAS, PERNILONGOS, CARRAPATOS, CUPINS, FORMIGAS, MOSCAS, TRACAS, BESOUROS, ESCORPIOES, PERCEVEJOS, ENTRE OUTROS ACAO RESIDUAL, EMBALAGEM COM 1 LITRO, A BASE D'AGUA E FIPRONIL (EXCLUSIVO PARA M.E E E.P.P.)</w:t>
            </w:r>
          </w:p>
        </w:tc>
        <w:tc>
          <w:tcPr>
            <w:tcW w:w="967" w:type="dxa"/>
            <w:tcBorders>
              <w:top w:val="single" w:color="000000" w:sz="2" w:space="0"/>
              <w:left w:val="single" w:color="000000" w:sz="2" w:space="0"/>
              <w:bottom w:val="single" w:color="000000" w:sz="2" w:space="0"/>
              <w:right w:val="single" w:color="000000" w:sz="2" w:space="0"/>
            </w:tcBorders>
            <w:vAlign w:val="center"/>
          </w:tcPr>
          <w:p w14:paraId="1B65FE0B">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833" w:type="dxa"/>
            <w:tcBorders>
              <w:top w:val="single" w:color="000000" w:sz="2" w:space="0"/>
              <w:left w:val="single" w:color="000000" w:sz="2" w:space="0"/>
              <w:bottom w:val="single" w:color="000000" w:sz="2" w:space="0"/>
              <w:right w:val="single" w:color="000000" w:sz="2" w:space="0"/>
            </w:tcBorders>
            <w:vAlign w:val="center"/>
          </w:tcPr>
          <w:p w14:paraId="32CF9DE6">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1380" w:type="dxa"/>
            <w:tcBorders>
              <w:top w:val="single" w:color="000000" w:sz="2" w:space="0"/>
              <w:left w:val="single" w:color="000000" w:sz="2" w:space="0"/>
              <w:bottom w:val="single" w:color="000000" w:sz="2" w:space="0"/>
              <w:right w:val="single" w:color="000000" w:sz="2" w:space="0"/>
            </w:tcBorders>
            <w:vAlign w:val="center"/>
          </w:tcPr>
          <w:p w14:paraId="61E95958">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60" w:type="dxa"/>
            <w:tcBorders>
              <w:top w:val="single" w:color="000000" w:sz="2" w:space="0"/>
              <w:left w:val="single" w:color="000000" w:sz="2" w:space="0"/>
              <w:bottom w:val="single" w:color="000000" w:sz="2" w:space="0"/>
              <w:right w:val="single" w:color="000000" w:sz="2" w:space="0"/>
            </w:tcBorders>
            <w:vAlign w:val="center"/>
          </w:tcPr>
          <w:p w14:paraId="5015682C">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335" w:type="dxa"/>
            <w:tcBorders>
              <w:top w:val="single" w:color="000000" w:sz="2" w:space="0"/>
              <w:left w:val="single" w:color="000000" w:sz="2" w:space="0"/>
              <w:bottom w:val="single" w:color="000000" w:sz="2" w:space="0"/>
              <w:right w:val="single" w:color="000000" w:sz="2" w:space="0"/>
            </w:tcBorders>
            <w:vAlign w:val="center"/>
          </w:tcPr>
          <w:p w14:paraId="604A4CB4">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r>
      <w:tr w14:paraId="77F9F9A3">
        <w:tblPrEx>
          <w:tblCellMar>
            <w:top w:w="0" w:type="dxa"/>
            <w:left w:w="108" w:type="dxa"/>
            <w:bottom w:w="0" w:type="dxa"/>
            <w:right w:w="108" w:type="dxa"/>
          </w:tblCellMar>
        </w:tblPrEx>
        <w:trPr>
          <w:trHeight w:val="723"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551DBB18">
            <w:pPr>
              <w:jc w:val="center"/>
              <w:textAlignment w:val="center"/>
              <w:rPr>
                <w:rFonts w:ascii="Arial" w:hAnsi="Arial" w:cs="Arial"/>
                <w:color w:val="000000"/>
                <w:sz w:val="15"/>
                <w:szCs w:val="15"/>
                <w:lang w:val="pt-BR"/>
              </w:rPr>
            </w:pPr>
            <w:r>
              <w:rPr>
                <w:rFonts w:ascii="Arial" w:hAnsi="Arial" w:cs="Arial"/>
                <w:color w:val="000000"/>
                <w:sz w:val="15"/>
                <w:szCs w:val="15"/>
                <w:lang w:val="pt-BR"/>
              </w:rPr>
              <w:t>52</w:t>
            </w:r>
          </w:p>
        </w:tc>
        <w:tc>
          <w:tcPr>
            <w:tcW w:w="3255" w:type="dxa"/>
            <w:tcBorders>
              <w:top w:val="single" w:color="000000" w:sz="2" w:space="0"/>
              <w:left w:val="single" w:color="000000" w:sz="2" w:space="0"/>
              <w:bottom w:val="single" w:color="000000" w:sz="2" w:space="0"/>
              <w:right w:val="single" w:color="000000" w:sz="2" w:space="0"/>
            </w:tcBorders>
            <w:vAlign w:val="center"/>
          </w:tcPr>
          <w:p w14:paraId="1DB965A3">
            <w:pPr>
              <w:jc w:val="both"/>
              <w:rPr>
                <w:rFonts w:ascii="Arial" w:hAnsi="Arial" w:eastAsia="Times New Roman" w:cs="Arial"/>
                <w:color w:val="000000"/>
                <w:sz w:val="16"/>
                <w:szCs w:val="16"/>
                <w:lang w:val="pt-BR" w:eastAsia="pt-BR"/>
              </w:rPr>
            </w:pPr>
            <w:r>
              <w:rPr>
                <w:rFonts w:ascii="Arial" w:hAnsi="Arial" w:cs="Arial"/>
                <w:color w:val="000000"/>
                <w:sz w:val="16"/>
                <w:szCs w:val="16"/>
              </w:rPr>
              <w:t>SACO MATERIAL: PLÁSTICO, ALTURA: 25CM, LARGURA: 25CM, ESPESSURA: 0,2CM, APLICAÇÃO: PRODUÇÃO-PCT 1KG</w:t>
            </w:r>
          </w:p>
          <w:p w14:paraId="709F7290">
            <w:pPr>
              <w:jc w:val="both"/>
              <w:rPr>
                <w:rFonts w:ascii="Arial" w:hAnsi="Arial" w:eastAsia="SimSun" w:cs="Arial"/>
                <w:color w:val="000000"/>
                <w:sz w:val="15"/>
                <w:szCs w:val="15"/>
                <w:lang w:bidi="ar"/>
              </w:rPr>
            </w:pPr>
          </w:p>
        </w:tc>
        <w:tc>
          <w:tcPr>
            <w:tcW w:w="967" w:type="dxa"/>
            <w:tcBorders>
              <w:top w:val="single" w:color="000000" w:sz="2" w:space="0"/>
              <w:left w:val="single" w:color="000000" w:sz="2" w:space="0"/>
              <w:bottom w:val="single" w:color="000000" w:sz="2" w:space="0"/>
              <w:right w:val="single" w:color="000000" w:sz="2" w:space="0"/>
            </w:tcBorders>
            <w:vAlign w:val="center"/>
          </w:tcPr>
          <w:p w14:paraId="22C03EA3">
            <w:pPr>
              <w:jc w:val="center"/>
              <w:rPr>
                <w:rFonts w:ascii="Arial" w:hAnsi="Arial" w:eastAsia="Times New Roman" w:cs="Arial"/>
                <w:color w:val="000000"/>
                <w:sz w:val="15"/>
                <w:szCs w:val="15"/>
                <w:lang w:val="pt-BR" w:eastAsia="pt-BR"/>
              </w:rPr>
            </w:pPr>
            <w:r>
              <w:rPr>
                <w:rFonts w:ascii="Arial" w:hAnsi="Arial" w:cs="Arial"/>
                <w:color w:val="000000"/>
                <w:sz w:val="15"/>
                <w:szCs w:val="15"/>
              </w:rPr>
              <w:t>GALÃO PLÁSTICO DE 5L</w:t>
            </w:r>
          </w:p>
          <w:p w14:paraId="2FFAFF44">
            <w:pPr>
              <w:jc w:val="center"/>
              <w:textAlignment w:val="center"/>
              <w:rPr>
                <w:rFonts w:ascii="Arial" w:hAnsi="Arial" w:eastAsia="SimSun" w:cs="Arial"/>
                <w:color w:val="000000"/>
                <w:sz w:val="15"/>
                <w:szCs w:val="15"/>
                <w:lang w:bidi="ar"/>
              </w:rPr>
            </w:pPr>
          </w:p>
        </w:tc>
        <w:tc>
          <w:tcPr>
            <w:tcW w:w="833" w:type="dxa"/>
            <w:tcBorders>
              <w:top w:val="single" w:color="000000" w:sz="2" w:space="0"/>
              <w:left w:val="single" w:color="000000" w:sz="2" w:space="0"/>
              <w:bottom w:val="single" w:color="000000" w:sz="2" w:space="0"/>
              <w:right w:val="single" w:color="000000" w:sz="2" w:space="0"/>
            </w:tcBorders>
            <w:vAlign w:val="center"/>
          </w:tcPr>
          <w:p w14:paraId="720E2D0D">
            <w:pPr>
              <w:jc w:val="center"/>
              <w:rPr>
                <w:rFonts w:ascii="Arial" w:hAnsi="Arial" w:eastAsia="Times New Roman" w:cs="Arial"/>
                <w:color w:val="000000"/>
                <w:sz w:val="15"/>
                <w:szCs w:val="15"/>
                <w:lang w:val="pt-BR" w:eastAsia="pt-BR"/>
              </w:rPr>
            </w:pPr>
            <w:r>
              <w:rPr>
                <w:rFonts w:ascii="Arial" w:hAnsi="Arial" w:cs="Arial"/>
                <w:color w:val="000000"/>
                <w:sz w:val="15"/>
                <w:szCs w:val="15"/>
              </w:rPr>
              <w:t>GALÃO PLÁSTICO DE 5L</w:t>
            </w:r>
          </w:p>
          <w:p w14:paraId="4B1F9E68">
            <w:pPr>
              <w:jc w:val="center"/>
              <w:textAlignment w:val="center"/>
              <w:rPr>
                <w:rFonts w:ascii="Arial" w:hAnsi="Arial" w:eastAsia="SimSun" w:cs="Arial"/>
                <w:color w:val="000000"/>
                <w:sz w:val="15"/>
                <w:szCs w:val="15"/>
                <w:lang w:bidi="ar"/>
              </w:rPr>
            </w:pPr>
          </w:p>
        </w:tc>
        <w:tc>
          <w:tcPr>
            <w:tcW w:w="1380" w:type="dxa"/>
            <w:tcBorders>
              <w:top w:val="single" w:color="000000" w:sz="2" w:space="0"/>
              <w:left w:val="single" w:color="000000" w:sz="2" w:space="0"/>
              <w:bottom w:val="single" w:color="000000" w:sz="2" w:space="0"/>
              <w:right w:val="single" w:color="000000" w:sz="2" w:space="0"/>
            </w:tcBorders>
            <w:vAlign w:val="center"/>
          </w:tcPr>
          <w:p w14:paraId="170CD94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50</w:t>
            </w:r>
          </w:p>
        </w:tc>
        <w:tc>
          <w:tcPr>
            <w:tcW w:w="1260" w:type="dxa"/>
            <w:tcBorders>
              <w:top w:val="single" w:color="000000" w:sz="2" w:space="0"/>
              <w:left w:val="single" w:color="000000" w:sz="2" w:space="0"/>
              <w:bottom w:val="single" w:color="000000" w:sz="2" w:space="0"/>
              <w:right w:val="single" w:color="000000" w:sz="2" w:space="0"/>
            </w:tcBorders>
            <w:vAlign w:val="center"/>
          </w:tcPr>
          <w:p w14:paraId="62F8E01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100</w:t>
            </w:r>
          </w:p>
        </w:tc>
        <w:tc>
          <w:tcPr>
            <w:tcW w:w="1335" w:type="dxa"/>
            <w:tcBorders>
              <w:top w:val="single" w:color="000000" w:sz="2" w:space="0"/>
              <w:left w:val="single" w:color="000000" w:sz="2" w:space="0"/>
              <w:bottom w:val="single" w:color="000000" w:sz="2" w:space="0"/>
              <w:right w:val="single" w:color="000000" w:sz="2" w:space="0"/>
            </w:tcBorders>
            <w:vAlign w:val="center"/>
          </w:tcPr>
          <w:p w14:paraId="00B9EE5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100</w:t>
            </w:r>
          </w:p>
        </w:tc>
      </w:tr>
      <w:tr w14:paraId="2AE2F86B">
        <w:tblPrEx>
          <w:tblCellMar>
            <w:top w:w="0" w:type="dxa"/>
            <w:left w:w="108" w:type="dxa"/>
            <w:bottom w:w="0" w:type="dxa"/>
            <w:right w:w="108" w:type="dxa"/>
          </w:tblCellMar>
        </w:tblPrEx>
        <w:trPr>
          <w:trHeight w:val="644"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2E4BD889">
            <w:pPr>
              <w:jc w:val="center"/>
              <w:textAlignment w:val="center"/>
              <w:rPr>
                <w:rFonts w:ascii="Arial" w:hAnsi="Arial" w:cs="Arial"/>
                <w:color w:val="000000"/>
                <w:sz w:val="15"/>
                <w:szCs w:val="15"/>
                <w:lang w:val="pt-BR"/>
              </w:rPr>
            </w:pPr>
            <w:r>
              <w:rPr>
                <w:rFonts w:ascii="Arial" w:hAnsi="Arial" w:cs="Arial"/>
                <w:color w:val="000000"/>
                <w:sz w:val="15"/>
                <w:szCs w:val="15"/>
                <w:lang w:val="pt-BR"/>
              </w:rPr>
              <w:t>53</w:t>
            </w:r>
          </w:p>
        </w:tc>
        <w:tc>
          <w:tcPr>
            <w:tcW w:w="3255" w:type="dxa"/>
            <w:tcBorders>
              <w:top w:val="single" w:color="000000" w:sz="2" w:space="0"/>
              <w:left w:val="single" w:color="000000" w:sz="2" w:space="0"/>
              <w:bottom w:val="single" w:color="000000" w:sz="2" w:space="0"/>
              <w:right w:val="single" w:color="000000" w:sz="2" w:space="0"/>
            </w:tcBorders>
            <w:vAlign w:val="center"/>
          </w:tcPr>
          <w:p w14:paraId="2C8E6AC1">
            <w:pPr>
              <w:jc w:val="both"/>
              <w:rPr>
                <w:rFonts w:ascii="Arial" w:hAnsi="Arial" w:eastAsia="Times New Roman" w:cs="Arial"/>
                <w:color w:val="000000"/>
                <w:sz w:val="16"/>
                <w:szCs w:val="16"/>
                <w:lang w:val="pt-BR" w:eastAsia="pt-BR"/>
              </w:rPr>
            </w:pPr>
            <w:r>
              <w:rPr>
                <w:rFonts w:ascii="Arial" w:hAnsi="Arial" w:cs="Arial"/>
                <w:color w:val="000000"/>
                <w:sz w:val="16"/>
                <w:szCs w:val="16"/>
              </w:rPr>
              <w:t>SACO MATERIAL: PLÁSTICO, ALTURA: 30CM, LARGURA: 20CM, ESPESSURA: 0,016CM, APLICAÇÃO:</w:t>
            </w:r>
          </w:p>
          <w:p w14:paraId="2EBED1D1">
            <w:pPr>
              <w:jc w:val="both"/>
              <w:textAlignment w:val="center"/>
              <w:rPr>
                <w:rFonts w:ascii="Arial" w:hAnsi="Arial" w:eastAsia="SimSun" w:cs="Arial"/>
                <w:color w:val="000000"/>
                <w:sz w:val="15"/>
                <w:szCs w:val="15"/>
                <w:lang w:bidi="ar"/>
              </w:rPr>
            </w:pPr>
          </w:p>
        </w:tc>
        <w:tc>
          <w:tcPr>
            <w:tcW w:w="967" w:type="dxa"/>
            <w:tcBorders>
              <w:top w:val="single" w:color="000000" w:sz="2" w:space="0"/>
              <w:left w:val="single" w:color="000000" w:sz="2" w:space="0"/>
              <w:bottom w:val="single" w:color="000000" w:sz="2" w:space="0"/>
              <w:right w:val="single" w:color="000000" w:sz="2" w:space="0"/>
            </w:tcBorders>
            <w:vAlign w:val="center"/>
          </w:tcPr>
          <w:p w14:paraId="736F6DE2">
            <w:pPr>
              <w:jc w:val="center"/>
              <w:rPr>
                <w:rFonts w:ascii="Arial" w:hAnsi="Arial" w:eastAsia="Times New Roman" w:cs="Arial"/>
                <w:color w:val="000000"/>
                <w:sz w:val="15"/>
                <w:szCs w:val="15"/>
                <w:lang w:val="pt-BR" w:eastAsia="pt-BR"/>
              </w:rPr>
            </w:pPr>
            <w:r>
              <w:rPr>
                <w:rFonts w:ascii="Arial" w:hAnsi="Arial" w:cs="Arial"/>
                <w:color w:val="000000"/>
                <w:sz w:val="15"/>
                <w:szCs w:val="15"/>
              </w:rPr>
              <w:t>GALÃO PLÁSTICO DE 5L</w:t>
            </w:r>
          </w:p>
          <w:p w14:paraId="698414CB">
            <w:pPr>
              <w:jc w:val="center"/>
              <w:textAlignment w:val="center"/>
              <w:rPr>
                <w:rFonts w:ascii="Arial" w:hAnsi="Arial" w:eastAsia="SimSun" w:cs="Arial"/>
                <w:color w:val="000000"/>
                <w:sz w:val="15"/>
                <w:szCs w:val="15"/>
                <w:lang w:bidi="ar"/>
              </w:rPr>
            </w:pPr>
          </w:p>
        </w:tc>
        <w:tc>
          <w:tcPr>
            <w:tcW w:w="833" w:type="dxa"/>
            <w:tcBorders>
              <w:top w:val="single" w:color="000000" w:sz="2" w:space="0"/>
              <w:left w:val="single" w:color="000000" w:sz="2" w:space="0"/>
              <w:bottom w:val="single" w:color="000000" w:sz="2" w:space="0"/>
              <w:right w:val="single" w:color="000000" w:sz="2" w:space="0"/>
            </w:tcBorders>
            <w:vAlign w:val="center"/>
          </w:tcPr>
          <w:p w14:paraId="5B5AD8D3">
            <w:pPr>
              <w:jc w:val="center"/>
              <w:rPr>
                <w:rFonts w:ascii="Arial" w:hAnsi="Arial" w:eastAsia="Times New Roman" w:cs="Arial"/>
                <w:color w:val="000000"/>
                <w:sz w:val="15"/>
                <w:szCs w:val="15"/>
                <w:lang w:val="pt-BR" w:eastAsia="pt-BR"/>
              </w:rPr>
            </w:pPr>
            <w:r>
              <w:rPr>
                <w:rFonts w:ascii="Arial" w:hAnsi="Arial" w:cs="Arial"/>
                <w:color w:val="000000"/>
                <w:sz w:val="15"/>
                <w:szCs w:val="15"/>
              </w:rPr>
              <w:t>GALÃO PLÁSTICO DE 5L</w:t>
            </w:r>
          </w:p>
          <w:p w14:paraId="0B1E8FBC">
            <w:pPr>
              <w:jc w:val="center"/>
              <w:textAlignment w:val="center"/>
              <w:rPr>
                <w:rFonts w:ascii="Arial" w:hAnsi="Arial" w:eastAsia="SimSun" w:cs="Arial"/>
                <w:color w:val="000000"/>
                <w:sz w:val="15"/>
                <w:szCs w:val="15"/>
                <w:lang w:bidi="ar"/>
              </w:rPr>
            </w:pPr>
          </w:p>
        </w:tc>
        <w:tc>
          <w:tcPr>
            <w:tcW w:w="1380" w:type="dxa"/>
            <w:tcBorders>
              <w:top w:val="single" w:color="000000" w:sz="2" w:space="0"/>
              <w:left w:val="single" w:color="000000" w:sz="2" w:space="0"/>
              <w:bottom w:val="single" w:color="000000" w:sz="2" w:space="0"/>
              <w:right w:val="single" w:color="000000" w:sz="2" w:space="0"/>
            </w:tcBorders>
            <w:vAlign w:val="center"/>
          </w:tcPr>
          <w:p w14:paraId="2E7CC69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50</w:t>
            </w:r>
          </w:p>
        </w:tc>
        <w:tc>
          <w:tcPr>
            <w:tcW w:w="1260" w:type="dxa"/>
            <w:tcBorders>
              <w:top w:val="single" w:color="000000" w:sz="2" w:space="0"/>
              <w:left w:val="single" w:color="000000" w:sz="2" w:space="0"/>
              <w:bottom w:val="single" w:color="000000" w:sz="2" w:space="0"/>
              <w:right w:val="single" w:color="000000" w:sz="2" w:space="0"/>
            </w:tcBorders>
            <w:vAlign w:val="center"/>
          </w:tcPr>
          <w:p w14:paraId="03DA3CB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100</w:t>
            </w:r>
          </w:p>
        </w:tc>
        <w:tc>
          <w:tcPr>
            <w:tcW w:w="1335" w:type="dxa"/>
            <w:tcBorders>
              <w:top w:val="single" w:color="000000" w:sz="2" w:space="0"/>
              <w:left w:val="single" w:color="000000" w:sz="2" w:space="0"/>
              <w:bottom w:val="single" w:color="000000" w:sz="2" w:space="0"/>
              <w:right w:val="single" w:color="000000" w:sz="2" w:space="0"/>
            </w:tcBorders>
            <w:vAlign w:val="center"/>
          </w:tcPr>
          <w:p w14:paraId="6656CC2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100</w:t>
            </w:r>
          </w:p>
        </w:tc>
      </w:tr>
    </w:tbl>
    <w:p w14:paraId="0D89F6FE">
      <w:pPr>
        <w:rPr>
          <w:rFonts w:ascii="Arial" w:hAnsi="Arial" w:cs="Arial"/>
          <w:bCs/>
          <w:sz w:val="22"/>
          <w:szCs w:val="22"/>
          <w:highlight w:val="green"/>
          <w:lang w:val="pt-BR"/>
        </w:rPr>
      </w:pPr>
    </w:p>
    <w:p w14:paraId="00D527D3">
      <w:pPr>
        <w:rPr>
          <w:rFonts w:ascii="Arial" w:hAnsi="Arial" w:cs="Arial"/>
          <w:bCs/>
          <w:sz w:val="22"/>
          <w:szCs w:val="22"/>
          <w:lang w:val="pt-BR"/>
        </w:rPr>
      </w:pPr>
    </w:p>
    <w:p w14:paraId="0C6569F3">
      <w:pPr>
        <w:rPr>
          <w:rFonts w:ascii="Arial" w:hAnsi="Arial" w:cs="Arial"/>
          <w:bCs/>
          <w:sz w:val="22"/>
          <w:szCs w:val="22"/>
          <w:highlight w:val="green"/>
          <w:lang w:val="pt-BR"/>
        </w:rPr>
      </w:pPr>
      <w:r>
        <w:rPr>
          <w:rFonts w:ascii="Arial" w:hAnsi="Arial" w:cs="Arial"/>
          <w:b/>
          <w:sz w:val="22"/>
          <w:szCs w:val="22"/>
          <w:lang w:val="pt-BR"/>
        </w:rPr>
        <w:t>2.2.6.3.</w:t>
      </w:r>
      <w:r>
        <w:rPr>
          <w:rFonts w:ascii="Arial" w:hAnsi="Arial" w:cs="Arial"/>
          <w:bCs/>
          <w:sz w:val="22"/>
          <w:szCs w:val="22"/>
          <w:lang w:val="pt-BR"/>
        </w:rPr>
        <w:t xml:space="preserve"> Secretaria Municipal de Educação: </w:t>
      </w:r>
    </w:p>
    <w:p w14:paraId="299E4DC5">
      <w:pPr>
        <w:rPr>
          <w:rFonts w:ascii="Arial" w:hAnsi="Arial" w:cs="Arial"/>
          <w:bCs/>
          <w:sz w:val="22"/>
          <w:szCs w:val="22"/>
          <w:highlight w:val="green"/>
          <w:lang w:val="pt-BR"/>
        </w:rPr>
      </w:pPr>
    </w:p>
    <w:tbl>
      <w:tblPr>
        <w:tblStyle w:val="4"/>
        <w:tblW w:w="9690" w:type="dxa"/>
        <w:tblInd w:w="-681" w:type="dxa"/>
        <w:tblLayout w:type="fixed"/>
        <w:tblCellMar>
          <w:top w:w="0" w:type="dxa"/>
          <w:left w:w="108" w:type="dxa"/>
          <w:bottom w:w="0" w:type="dxa"/>
          <w:right w:w="108" w:type="dxa"/>
        </w:tblCellMar>
      </w:tblPr>
      <w:tblGrid>
        <w:gridCol w:w="645"/>
        <w:gridCol w:w="3255"/>
        <w:gridCol w:w="960"/>
        <w:gridCol w:w="870"/>
        <w:gridCol w:w="1350"/>
        <w:gridCol w:w="1260"/>
        <w:gridCol w:w="1350"/>
      </w:tblGrid>
      <w:tr w14:paraId="52099A54">
        <w:tblPrEx>
          <w:tblCellMar>
            <w:top w:w="0" w:type="dxa"/>
            <w:left w:w="108" w:type="dxa"/>
            <w:bottom w:w="0" w:type="dxa"/>
            <w:right w:w="108" w:type="dxa"/>
          </w:tblCellMar>
        </w:tblPrEx>
        <w:trPr>
          <w:trHeight w:val="900" w:hRule="atLeast"/>
        </w:trPr>
        <w:tc>
          <w:tcPr>
            <w:tcW w:w="64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391A5047">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ITEM</w:t>
            </w:r>
          </w:p>
        </w:tc>
        <w:tc>
          <w:tcPr>
            <w:tcW w:w="325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41867D7C">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DESCRIÇÃO E ESPECIFICAÇÃO</w:t>
            </w:r>
          </w:p>
        </w:tc>
        <w:tc>
          <w:tcPr>
            <w:tcW w:w="9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5F88DD5B">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FORNEC.</w:t>
            </w:r>
          </w:p>
        </w:tc>
        <w:tc>
          <w:tcPr>
            <w:tcW w:w="87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20A0C7B3">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MEDIDA</w:t>
            </w:r>
          </w:p>
        </w:tc>
        <w:tc>
          <w:tcPr>
            <w:tcW w:w="135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5319D71F">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MINIMA</w:t>
            </w:r>
          </w:p>
        </w:tc>
        <w:tc>
          <w:tcPr>
            <w:tcW w:w="12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215EA9D6">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MAXIMA</w:t>
            </w:r>
          </w:p>
        </w:tc>
        <w:tc>
          <w:tcPr>
            <w:tcW w:w="135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47A64DF5">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QUANTIDADE TOTAL 12 MESES</w:t>
            </w:r>
          </w:p>
        </w:tc>
      </w:tr>
      <w:tr w14:paraId="42C47647">
        <w:tblPrEx>
          <w:tblCellMar>
            <w:top w:w="0" w:type="dxa"/>
            <w:left w:w="108" w:type="dxa"/>
            <w:bottom w:w="0" w:type="dxa"/>
            <w:right w:w="108" w:type="dxa"/>
          </w:tblCellMar>
        </w:tblPrEx>
        <w:trPr>
          <w:trHeight w:val="154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246E530D">
            <w:pPr>
              <w:jc w:val="center"/>
              <w:textAlignment w:val="center"/>
              <w:rPr>
                <w:rFonts w:ascii="Arial" w:hAnsi="Arial" w:cs="Arial"/>
                <w:color w:val="000000"/>
                <w:sz w:val="15"/>
                <w:szCs w:val="15"/>
              </w:rPr>
            </w:pPr>
            <w:r>
              <w:rPr>
                <w:rFonts w:ascii="Arial" w:hAnsi="Arial" w:eastAsia="SimSun" w:cs="Arial"/>
                <w:color w:val="000000"/>
                <w:sz w:val="15"/>
                <w:szCs w:val="15"/>
                <w:lang w:bidi="ar"/>
              </w:rPr>
              <w:t>11</w:t>
            </w:r>
          </w:p>
        </w:tc>
        <w:tc>
          <w:tcPr>
            <w:tcW w:w="3255" w:type="dxa"/>
            <w:tcBorders>
              <w:top w:val="single" w:color="000000" w:sz="2" w:space="0"/>
              <w:left w:val="single" w:color="000000" w:sz="2" w:space="0"/>
              <w:bottom w:val="single" w:color="000000" w:sz="2" w:space="0"/>
              <w:right w:val="single" w:color="000000" w:sz="2" w:space="0"/>
            </w:tcBorders>
            <w:vAlign w:val="center"/>
          </w:tcPr>
          <w:p w14:paraId="3774E673">
            <w:pPr>
              <w:jc w:val="both"/>
              <w:textAlignment w:val="center"/>
              <w:rPr>
                <w:rFonts w:ascii="Arial" w:hAnsi="Arial" w:cs="Arial"/>
                <w:color w:val="000000"/>
                <w:sz w:val="15"/>
                <w:szCs w:val="15"/>
              </w:rPr>
            </w:pPr>
            <w:r>
              <w:rPr>
                <w:rFonts w:ascii="Arial" w:hAnsi="Arial" w:eastAsia="SimSun" w:cs="Arial"/>
                <w:color w:val="000000"/>
                <w:sz w:val="15"/>
                <w:szCs w:val="15"/>
                <w:lang w:bidi="ar"/>
              </w:rPr>
              <w:t>CAL VIRGEM EM PO, COMPOSTO POR OXIDO DE CALCIO + MGO, EMBALAGEM COM DADOS DE IDENTIFICACAO DO PRODUTO, MARCA DO FABRICANTE E PRAZO DE VALIDADE. SACO COM 20 KG. UNIDADE. (EXCLUSIVO PARA M.E E E.P.P.)</w:t>
            </w:r>
          </w:p>
        </w:tc>
        <w:tc>
          <w:tcPr>
            <w:tcW w:w="960" w:type="dxa"/>
            <w:tcBorders>
              <w:top w:val="single" w:color="000000" w:sz="2" w:space="0"/>
              <w:left w:val="single" w:color="000000" w:sz="2" w:space="0"/>
              <w:bottom w:val="single" w:color="000000" w:sz="2" w:space="0"/>
              <w:right w:val="single" w:color="000000" w:sz="2" w:space="0"/>
            </w:tcBorders>
            <w:vAlign w:val="center"/>
          </w:tcPr>
          <w:p w14:paraId="1AB9A39E">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70" w:type="dxa"/>
            <w:tcBorders>
              <w:top w:val="single" w:color="000000" w:sz="2" w:space="0"/>
              <w:left w:val="single" w:color="000000" w:sz="2" w:space="0"/>
              <w:bottom w:val="single" w:color="000000" w:sz="2" w:space="0"/>
              <w:right w:val="single" w:color="000000" w:sz="2" w:space="0"/>
            </w:tcBorders>
            <w:vAlign w:val="center"/>
          </w:tcPr>
          <w:p w14:paraId="5EC6B612">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350" w:type="dxa"/>
            <w:tcBorders>
              <w:top w:val="single" w:color="000000" w:sz="2" w:space="0"/>
              <w:left w:val="single" w:color="000000" w:sz="2" w:space="0"/>
              <w:bottom w:val="single" w:color="000000" w:sz="2" w:space="0"/>
              <w:right w:val="single" w:color="000000" w:sz="2" w:space="0"/>
            </w:tcBorders>
            <w:vAlign w:val="center"/>
          </w:tcPr>
          <w:p w14:paraId="0843A9EF">
            <w:pPr>
              <w:jc w:val="center"/>
              <w:textAlignment w:val="center"/>
              <w:rPr>
                <w:rFonts w:ascii="Arial" w:hAnsi="Arial" w:cs="Arial"/>
                <w:color w:val="000000"/>
                <w:sz w:val="15"/>
                <w:szCs w:val="15"/>
              </w:rPr>
            </w:pPr>
            <w:r>
              <w:rPr>
                <w:rFonts w:ascii="Arial" w:hAnsi="Arial" w:eastAsia="SimSun" w:cs="Arial"/>
                <w:color w:val="000000"/>
                <w:sz w:val="15"/>
                <w:szCs w:val="15"/>
                <w:lang w:bidi="ar"/>
              </w:rPr>
              <w:t>12</w:t>
            </w:r>
          </w:p>
        </w:tc>
        <w:tc>
          <w:tcPr>
            <w:tcW w:w="1260" w:type="dxa"/>
            <w:tcBorders>
              <w:top w:val="single" w:color="000000" w:sz="2" w:space="0"/>
              <w:left w:val="single" w:color="000000" w:sz="2" w:space="0"/>
              <w:bottom w:val="single" w:color="000000" w:sz="2" w:space="0"/>
              <w:right w:val="single" w:color="000000" w:sz="2" w:space="0"/>
            </w:tcBorders>
            <w:vAlign w:val="center"/>
          </w:tcPr>
          <w:p w14:paraId="26DADDB0">
            <w:pPr>
              <w:jc w:val="center"/>
              <w:textAlignment w:val="center"/>
              <w:rPr>
                <w:rFonts w:ascii="Arial" w:hAnsi="Arial" w:cs="Arial"/>
                <w:color w:val="000000"/>
                <w:sz w:val="15"/>
                <w:szCs w:val="15"/>
              </w:rPr>
            </w:pPr>
            <w:r>
              <w:rPr>
                <w:rFonts w:ascii="Arial" w:hAnsi="Arial" w:eastAsia="SimSun" w:cs="Arial"/>
                <w:color w:val="000000"/>
                <w:sz w:val="15"/>
                <w:szCs w:val="15"/>
                <w:lang w:bidi="ar"/>
              </w:rPr>
              <w:t>250</w:t>
            </w:r>
          </w:p>
        </w:tc>
        <w:tc>
          <w:tcPr>
            <w:tcW w:w="1350" w:type="dxa"/>
            <w:tcBorders>
              <w:top w:val="single" w:color="000000" w:sz="2" w:space="0"/>
              <w:left w:val="single" w:color="000000" w:sz="2" w:space="0"/>
              <w:bottom w:val="single" w:color="000000" w:sz="2" w:space="0"/>
              <w:right w:val="single" w:color="000000" w:sz="2" w:space="0"/>
            </w:tcBorders>
            <w:vAlign w:val="center"/>
          </w:tcPr>
          <w:p w14:paraId="357774B1">
            <w:pPr>
              <w:jc w:val="center"/>
              <w:textAlignment w:val="center"/>
              <w:rPr>
                <w:rFonts w:ascii="Arial" w:hAnsi="Arial" w:cs="Arial"/>
                <w:color w:val="000000"/>
                <w:sz w:val="15"/>
                <w:szCs w:val="15"/>
              </w:rPr>
            </w:pPr>
            <w:r>
              <w:rPr>
                <w:rFonts w:ascii="Arial" w:hAnsi="Arial" w:eastAsia="SimSun" w:cs="Arial"/>
                <w:color w:val="000000"/>
                <w:sz w:val="15"/>
                <w:szCs w:val="15"/>
                <w:lang w:bidi="ar"/>
              </w:rPr>
              <w:t>250</w:t>
            </w:r>
          </w:p>
        </w:tc>
      </w:tr>
      <w:tr w14:paraId="7B56A748">
        <w:tblPrEx>
          <w:tblCellMar>
            <w:top w:w="0" w:type="dxa"/>
            <w:left w:w="108" w:type="dxa"/>
            <w:bottom w:w="0" w:type="dxa"/>
            <w:right w:w="108" w:type="dxa"/>
          </w:tblCellMar>
        </w:tblPrEx>
        <w:trPr>
          <w:trHeight w:val="1545" w:hRule="atLeast"/>
        </w:trPr>
        <w:tc>
          <w:tcPr>
            <w:tcW w:w="645" w:type="dxa"/>
            <w:tcBorders>
              <w:top w:val="single" w:color="000000" w:sz="2" w:space="0"/>
              <w:left w:val="single" w:color="000000" w:sz="2" w:space="0"/>
              <w:bottom w:val="single" w:color="000000" w:sz="2" w:space="0"/>
              <w:right w:val="single" w:color="000000" w:sz="2" w:space="0"/>
            </w:tcBorders>
            <w:vAlign w:val="center"/>
          </w:tcPr>
          <w:p w14:paraId="7CEF3B84">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51</w:t>
            </w:r>
          </w:p>
        </w:tc>
        <w:tc>
          <w:tcPr>
            <w:tcW w:w="3255" w:type="dxa"/>
            <w:tcBorders>
              <w:top w:val="single" w:color="000000" w:sz="2" w:space="0"/>
              <w:left w:val="single" w:color="000000" w:sz="2" w:space="0"/>
              <w:bottom w:val="single" w:color="000000" w:sz="2" w:space="0"/>
              <w:right w:val="single" w:color="000000" w:sz="2" w:space="0"/>
            </w:tcBorders>
            <w:vAlign w:val="center"/>
          </w:tcPr>
          <w:p w14:paraId="00CB2A0C">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VENENO DEDETIZADOR DE PRAGAS, AGE CONTRA BARATAS, MOSQUITOS, ARANHAS, PERNILONGOS, CARRAPATOS, CUPINS, FORMIGAS, MOSCAS, TRACAS, BESOUROS, ESCORPIOES, PERCEVEJOS, ENTRE OUTROS ACAO RESIDUAL, EMBALAGEM COM 1 LITRO, A BASE D'AGUA E FIPRONIL (EXCLUSIVO PARA M.E E E.P.P.)</w:t>
            </w:r>
          </w:p>
        </w:tc>
        <w:tc>
          <w:tcPr>
            <w:tcW w:w="960" w:type="dxa"/>
            <w:tcBorders>
              <w:top w:val="single" w:color="000000" w:sz="2" w:space="0"/>
              <w:left w:val="single" w:color="000000" w:sz="2" w:space="0"/>
              <w:bottom w:val="single" w:color="000000" w:sz="2" w:space="0"/>
              <w:right w:val="single" w:color="000000" w:sz="2" w:space="0"/>
            </w:tcBorders>
            <w:vAlign w:val="center"/>
          </w:tcPr>
          <w:p w14:paraId="0D18C1D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LITRO</w:t>
            </w:r>
          </w:p>
        </w:tc>
        <w:tc>
          <w:tcPr>
            <w:tcW w:w="870" w:type="dxa"/>
            <w:tcBorders>
              <w:top w:val="single" w:color="000000" w:sz="2" w:space="0"/>
              <w:left w:val="single" w:color="000000" w:sz="2" w:space="0"/>
              <w:bottom w:val="single" w:color="000000" w:sz="2" w:space="0"/>
              <w:right w:val="single" w:color="000000" w:sz="2" w:space="0"/>
            </w:tcBorders>
            <w:vAlign w:val="center"/>
          </w:tcPr>
          <w:p w14:paraId="09D1006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Litro</w:t>
            </w:r>
          </w:p>
        </w:tc>
        <w:tc>
          <w:tcPr>
            <w:tcW w:w="1350" w:type="dxa"/>
            <w:tcBorders>
              <w:top w:val="single" w:color="000000" w:sz="2" w:space="0"/>
              <w:left w:val="single" w:color="000000" w:sz="2" w:space="0"/>
              <w:bottom w:val="single" w:color="000000" w:sz="2" w:space="0"/>
              <w:right w:val="single" w:color="000000" w:sz="2" w:space="0"/>
            </w:tcBorders>
            <w:vAlign w:val="center"/>
          </w:tcPr>
          <w:p w14:paraId="3209C766">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260" w:type="dxa"/>
            <w:tcBorders>
              <w:top w:val="single" w:color="000000" w:sz="2" w:space="0"/>
              <w:left w:val="single" w:color="000000" w:sz="2" w:space="0"/>
              <w:bottom w:val="single" w:color="000000" w:sz="2" w:space="0"/>
              <w:right w:val="single" w:color="000000" w:sz="2" w:space="0"/>
            </w:tcBorders>
            <w:vAlign w:val="center"/>
          </w:tcPr>
          <w:p w14:paraId="3C3370E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350" w:type="dxa"/>
            <w:tcBorders>
              <w:top w:val="single" w:color="000000" w:sz="2" w:space="0"/>
              <w:left w:val="single" w:color="000000" w:sz="2" w:space="0"/>
              <w:bottom w:val="single" w:color="000000" w:sz="2" w:space="0"/>
              <w:right w:val="single" w:color="000000" w:sz="2" w:space="0"/>
            </w:tcBorders>
            <w:vAlign w:val="center"/>
          </w:tcPr>
          <w:p w14:paraId="1C8026A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r>
    </w:tbl>
    <w:p w14:paraId="21A3B936">
      <w:pPr>
        <w:rPr>
          <w:rFonts w:ascii="Arial" w:hAnsi="Arial" w:cs="Arial"/>
          <w:bCs/>
          <w:sz w:val="22"/>
          <w:szCs w:val="22"/>
          <w:highlight w:val="green"/>
          <w:lang w:val="pt-BR"/>
        </w:rPr>
      </w:pPr>
    </w:p>
    <w:p w14:paraId="210517C6">
      <w:pPr>
        <w:rPr>
          <w:rFonts w:ascii="Arial" w:hAnsi="Arial" w:cs="Arial"/>
          <w:bCs/>
          <w:sz w:val="22"/>
          <w:szCs w:val="22"/>
          <w:lang w:val="pt-BR"/>
        </w:rPr>
      </w:pPr>
    </w:p>
    <w:p w14:paraId="5B6DC186">
      <w:pPr>
        <w:rPr>
          <w:rFonts w:ascii="Arial" w:hAnsi="Arial" w:cs="Arial"/>
          <w:bCs/>
          <w:sz w:val="22"/>
          <w:szCs w:val="22"/>
          <w:lang w:val="pt-BR"/>
        </w:rPr>
      </w:pPr>
    </w:p>
    <w:p w14:paraId="1CA60D2B">
      <w:pPr>
        <w:rPr>
          <w:rFonts w:ascii="Arial" w:hAnsi="Arial" w:cs="Arial"/>
          <w:bCs/>
          <w:sz w:val="22"/>
          <w:szCs w:val="22"/>
          <w:lang w:val="pt-BR"/>
        </w:rPr>
      </w:pPr>
      <w:r>
        <w:rPr>
          <w:rFonts w:ascii="Arial" w:hAnsi="Arial" w:cs="Arial"/>
          <w:b/>
          <w:sz w:val="22"/>
          <w:szCs w:val="22"/>
          <w:lang w:val="pt-BR"/>
        </w:rPr>
        <w:t>2.2.6.4</w:t>
      </w:r>
      <w:r>
        <w:rPr>
          <w:rFonts w:ascii="Arial" w:hAnsi="Arial" w:cs="Arial"/>
          <w:bCs/>
          <w:sz w:val="22"/>
          <w:szCs w:val="22"/>
          <w:lang w:val="pt-BR"/>
        </w:rPr>
        <w:t>. Secretaria Municipal de Assistência Social:</w:t>
      </w:r>
    </w:p>
    <w:tbl>
      <w:tblPr>
        <w:tblStyle w:val="4"/>
        <w:tblpPr w:leftFromText="180" w:rightFromText="180" w:vertAnchor="text" w:horzAnchor="page" w:tblpX="1182" w:tblpY="211"/>
        <w:tblOverlap w:val="never"/>
        <w:tblW w:w="9625" w:type="dxa"/>
        <w:tblInd w:w="0" w:type="dxa"/>
        <w:tblLayout w:type="autofit"/>
        <w:tblCellMar>
          <w:top w:w="0" w:type="dxa"/>
          <w:left w:w="108" w:type="dxa"/>
          <w:bottom w:w="0" w:type="dxa"/>
          <w:right w:w="108" w:type="dxa"/>
        </w:tblCellMar>
      </w:tblPr>
      <w:tblGrid>
        <w:gridCol w:w="575"/>
        <w:gridCol w:w="3259"/>
        <w:gridCol w:w="1233"/>
        <w:gridCol w:w="842"/>
        <w:gridCol w:w="1250"/>
        <w:gridCol w:w="1250"/>
        <w:gridCol w:w="1216"/>
      </w:tblGrid>
      <w:tr w14:paraId="4068FAC5">
        <w:tblPrEx>
          <w:tblCellMar>
            <w:top w:w="0" w:type="dxa"/>
            <w:left w:w="108" w:type="dxa"/>
            <w:bottom w:w="0" w:type="dxa"/>
            <w:right w:w="108" w:type="dxa"/>
          </w:tblCellMar>
        </w:tblPrEx>
        <w:trPr>
          <w:trHeight w:val="800" w:hRule="atLeast"/>
        </w:trPr>
        <w:tc>
          <w:tcPr>
            <w:tcW w:w="57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2953FC25">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ITEM</w:t>
            </w:r>
          </w:p>
        </w:tc>
        <w:tc>
          <w:tcPr>
            <w:tcW w:w="3259"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15FCE2E6">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DESCRIÇÃO E ESPECIFICAÇÃO</w:t>
            </w:r>
          </w:p>
        </w:tc>
        <w:tc>
          <w:tcPr>
            <w:tcW w:w="1233"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219941A9">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FORNEC.</w:t>
            </w:r>
          </w:p>
        </w:tc>
        <w:tc>
          <w:tcPr>
            <w:tcW w:w="842"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0F78BB67">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MEDIDA</w:t>
            </w:r>
          </w:p>
        </w:tc>
        <w:tc>
          <w:tcPr>
            <w:tcW w:w="125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25BA0B14">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MINIMA</w:t>
            </w:r>
          </w:p>
        </w:tc>
        <w:tc>
          <w:tcPr>
            <w:tcW w:w="125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6D47BBA1">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MAXIMA</w:t>
            </w:r>
          </w:p>
        </w:tc>
        <w:tc>
          <w:tcPr>
            <w:tcW w:w="1216"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73F6069F">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QUANTIDADE TOTAL 12 MESES</w:t>
            </w:r>
          </w:p>
        </w:tc>
      </w:tr>
      <w:tr w14:paraId="49D5E918">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16693EE5">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3259" w:type="dxa"/>
            <w:tcBorders>
              <w:top w:val="single" w:color="000000" w:sz="2" w:space="0"/>
              <w:left w:val="single" w:color="000000" w:sz="2" w:space="0"/>
              <w:bottom w:val="single" w:color="000000" w:sz="2" w:space="0"/>
              <w:right w:val="single" w:color="000000" w:sz="2" w:space="0"/>
            </w:tcBorders>
            <w:vAlign w:val="center"/>
          </w:tcPr>
          <w:p w14:paraId="5E9E9D2C">
            <w:pPr>
              <w:jc w:val="both"/>
              <w:textAlignment w:val="center"/>
              <w:rPr>
                <w:rFonts w:ascii="Arial" w:hAnsi="Arial" w:cs="Arial"/>
                <w:color w:val="000000"/>
                <w:sz w:val="15"/>
                <w:szCs w:val="15"/>
              </w:rPr>
            </w:pPr>
            <w:r>
              <w:rPr>
                <w:rFonts w:ascii="Arial" w:hAnsi="Arial" w:eastAsia="SimSun" w:cs="Arial"/>
                <w:color w:val="000000"/>
                <w:sz w:val="15"/>
                <w:szCs w:val="15"/>
                <w:lang w:bidi="ar"/>
              </w:rPr>
              <w:t>ADUBO: 10-10-10 ADUBO QUIMICO - 10 % NITROGENIO, 10 % FOSFORO, 10 % POTASSIO, EMBALAGEM COM 50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060093DA">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5F34D721">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092DEB07">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419E1D72">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69DC7734">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24B175C3">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2E5C2A71">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3259" w:type="dxa"/>
            <w:tcBorders>
              <w:top w:val="single" w:color="000000" w:sz="2" w:space="0"/>
              <w:left w:val="single" w:color="000000" w:sz="2" w:space="0"/>
              <w:bottom w:val="single" w:color="000000" w:sz="2" w:space="0"/>
              <w:right w:val="single" w:color="000000" w:sz="2" w:space="0"/>
            </w:tcBorders>
            <w:vAlign w:val="center"/>
          </w:tcPr>
          <w:p w14:paraId="20D4FA08">
            <w:pPr>
              <w:jc w:val="both"/>
              <w:textAlignment w:val="center"/>
              <w:rPr>
                <w:rFonts w:ascii="Arial" w:hAnsi="Arial" w:cs="Arial"/>
                <w:color w:val="000000"/>
                <w:sz w:val="15"/>
                <w:szCs w:val="15"/>
              </w:rPr>
            </w:pPr>
            <w:r>
              <w:rPr>
                <w:rFonts w:ascii="Arial" w:hAnsi="Arial" w:eastAsia="SimSun" w:cs="Arial"/>
                <w:color w:val="000000"/>
                <w:sz w:val="15"/>
                <w:szCs w:val="15"/>
                <w:lang w:bidi="ar"/>
              </w:rPr>
              <w:t>ADUBO 20-00-20 - ADUBACAO DE PLANTIO E COBERTURA COMPOSTO DE NITROGENIO, FOSFORO E POTASSIO, EMBALAGEM COM 50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2588DB9A">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0E5D5C7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2EB2146F">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00C6A4D2">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5FADAC22">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70F4BC42">
        <w:tblPrEx>
          <w:tblCellMar>
            <w:top w:w="0" w:type="dxa"/>
            <w:left w:w="108" w:type="dxa"/>
            <w:bottom w:w="0" w:type="dxa"/>
            <w:right w:w="108" w:type="dxa"/>
          </w:tblCellMar>
        </w:tblPrEx>
        <w:trPr>
          <w:trHeight w:val="14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46FF7DE0">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3259" w:type="dxa"/>
            <w:tcBorders>
              <w:top w:val="single" w:color="000000" w:sz="2" w:space="0"/>
              <w:left w:val="single" w:color="000000" w:sz="2" w:space="0"/>
              <w:bottom w:val="single" w:color="000000" w:sz="2" w:space="0"/>
              <w:right w:val="single" w:color="000000" w:sz="2" w:space="0"/>
            </w:tcBorders>
            <w:vAlign w:val="center"/>
          </w:tcPr>
          <w:p w14:paraId="528CD184">
            <w:pPr>
              <w:jc w:val="both"/>
              <w:textAlignment w:val="center"/>
              <w:rPr>
                <w:rFonts w:ascii="Arial" w:hAnsi="Arial" w:cs="Arial"/>
                <w:color w:val="000000"/>
                <w:sz w:val="15"/>
                <w:szCs w:val="15"/>
              </w:rPr>
            </w:pPr>
            <w:r>
              <w:rPr>
                <w:rFonts w:ascii="Arial" w:hAnsi="Arial" w:eastAsia="SimSun" w:cs="Arial"/>
                <w:color w:val="000000"/>
                <w:sz w:val="15"/>
                <w:szCs w:val="15"/>
                <w:lang w:bidi="ar"/>
              </w:rPr>
              <w:t>ADUBO FOLIAR SOLIDO, GARANTIAS MINIMAS SOLUVEIS EM AGUA: NITROGENIO 20%, FOSFORO 5%, POTASSIO 10%, MAGNESIO 1%, ENXOFRE 5%, BORO 1%, COBRE 0,05%, MANGANES 0,1%, MOLIBDENIO 0,05%, ZINCO 7%. EMBALAGEM 1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7F4E984E">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0535E2FF">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F521172">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0A744731">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29DBD12F">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22B6A773">
        <w:tblPrEx>
          <w:tblCellMar>
            <w:top w:w="0" w:type="dxa"/>
            <w:left w:w="108" w:type="dxa"/>
            <w:bottom w:w="0" w:type="dxa"/>
            <w:right w:w="108" w:type="dxa"/>
          </w:tblCellMar>
        </w:tblPrEx>
        <w:trPr>
          <w:trHeight w:val="168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77E7150D">
            <w:pPr>
              <w:jc w:val="center"/>
              <w:textAlignment w:val="center"/>
              <w:rPr>
                <w:rFonts w:ascii="Arial" w:hAnsi="Arial" w:cs="Arial"/>
                <w:color w:val="000000"/>
                <w:sz w:val="15"/>
                <w:szCs w:val="15"/>
              </w:rPr>
            </w:pPr>
            <w:r>
              <w:rPr>
                <w:rFonts w:ascii="Arial" w:hAnsi="Arial" w:eastAsia="SimSun" w:cs="Arial"/>
                <w:color w:val="000000"/>
                <w:sz w:val="15"/>
                <w:szCs w:val="15"/>
                <w:lang w:bidi="ar"/>
              </w:rPr>
              <w:t>4</w:t>
            </w:r>
          </w:p>
        </w:tc>
        <w:tc>
          <w:tcPr>
            <w:tcW w:w="3259" w:type="dxa"/>
            <w:tcBorders>
              <w:top w:val="single" w:color="000000" w:sz="2" w:space="0"/>
              <w:left w:val="single" w:color="000000" w:sz="2" w:space="0"/>
              <w:bottom w:val="single" w:color="000000" w:sz="2" w:space="0"/>
              <w:right w:val="single" w:color="000000" w:sz="2" w:space="0"/>
            </w:tcBorders>
            <w:vAlign w:val="center"/>
          </w:tcPr>
          <w:p w14:paraId="771F9545">
            <w:pPr>
              <w:jc w:val="both"/>
              <w:textAlignment w:val="center"/>
              <w:rPr>
                <w:rFonts w:ascii="Arial" w:hAnsi="Arial" w:cs="Arial"/>
                <w:color w:val="000000"/>
                <w:sz w:val="15"/>
                <w:szCs w:val="15"/>
              </w:rPr>
            </w:pPr>
            <w:r>
              <w:rPr>
                <w:rFonts w:ascii="Arial" w:hAnsi="Arial" w:eastAsia="SimSun" w:cs="Arial"/>
                <w:color w:val="000000"/>
                <w:sz w:val="15"/>
                <w:szCs w:val="15"/>
                <w:lang w:bidi="ar"/>
              </w:rPr>
              <w:t>ADUBO FOSFATADO ORGANICO TERMOFOSFATO, ACONDICIONADO EM EMBALAGEM APROPRIADA PARA O PRODUTO, ROTULO COM NUMERO DO LOTE, PROCEDENCIA, FORMULA, CONDICOES DE ARMAZENAMENTO, DATA DE FABRICACAO E VALIDADE. SACO DE 40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11AE7A85">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6D9EFCE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075A34A5">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50" w:type="dxa"/>
            <w:tcBorders>
              <w:top w:val="single" w:color="000000" w:sz="2" w:space="0"/>
              <w:left w:val="single" w:color="000000" w:sz="2" w:space="0"/>
              <w:bottom w:val="single" w:color="000000" w:sz="2" w:space="0"/>
              <w:right w:val="single" w:color="000000" w:sz="2" w:space="0"/>
            </w:tcBorders>
            <w:vAlign w:val="center"/>
          </w:tcPr>
          <w:p w14:paraId="2AA24CEC">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c>
          <w:tcPr>
            <w:tcW w:w="1216" w:type="dxa"/>
            <w:tcBorders>
              <w:top w:val="single" w:color="000000" w:sz="2" w:space="0"/>
              <w:left w:val="single" w:color="000000" w:sz="2" w:space="0"/>
              <w:bottom w:val="single" w:color="000000" w:sz="2" w:space="0"/>
              <w:right w:val="single" w:color="000000" w:sz="2" w:space="0"/>
            </w:tcBorders>
            <w:vAlign w:val="center"/>
          </w:tcPr>
          <w:p w14:paraId="2F6DCF4E">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r>
      <w:tr w14:paraId="10FE645C">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4429E86">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3259" w:type="dxa"/>
            <w:tcBorders>
              <w:top w:val="single" w:color="000000" w:sz="2" w:space="0"/>
              <w:left w:val="single" w:color="000000" w:sz="2" w:space="0"/>
              <w:bottom w:val="single" w:color="000000" w:sz="2" w:space="0"/>
              <w:right w:val="single" w:color="000000" w:sz="2" w:space="0"/>
            </w:tcBorders>
            <w:vAlign w:val="center"/>
          </w:tcPr>
          <w:p w14:paraId="1AC859EB">
            <w:pPr>
              <w:jc w:val="both"/>
              <w:textAlignment w:val="center"/>
              <w:rPr>
                <w:rFonts w:ascii="Arial" w:hAnsi="Arial" w:cs="Arial"/>
                <w:color w:val="000000"/>
                <w:sz w:val="15"/>
                <w:szCs w:val="15"/>
              </w:rPr>
            </w:pPr>
            <w:r>
              <w:rPr>
                <w:rFonts w:ascii="Arial" w:hAnsi="Arial" w:eastAsia="SimSun" w:cs="Arial"/>
                <w:color w:val="000000"/>
                <w:sz w:val="15"/>
                <w:szCs w:val="15"/>
                <w:lang w:bidi="ar"/>
              </w:rPr>
              <w:t>ADUBO QUIMICO - UREIA, CONTEM 46% DE NITROGENIO, FERTILIZANTE SOLIDO, EM GRAOS, ACONDICIONADO EM EMBALAGEM APROPRIADA DE 50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132E3AAE">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42" w:type="dxa"/>
            <w:tcBorders>
              <w:top w:val="single" w:color="000000" w:sz="2" w:space="0"/>
              <w:left w:val="single" w:color="000000" w:sz="2" w:space="0"/>
              <w:bottom w:val="single" w:color="000000" w:sz="2" w:space="0"/>
              <w:right w:val="single" w:color="000000" w:sz="2" w:space="0"/>
            </w:tcBorders>
            <w:vAlign w:val="center"/>
          </w:tcPr>
          <w:p w14:paraId="6F8DE26D">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313458CC">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403F64D9">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5B0CB165">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497F6EC8">
        <w:tblPrEx>
          <w:tblCellMar>
            <w:top w:w="0" w:type="dxa"/>
            <w:left w:w="108" w:type="dxa"/>
            <w:bottom w:w="0" w:type="dxa"/>
            <w:right w:w="108" w:type="dxa"/>
          </w:tblCellMar>
        </w:tblPrEx>
        <w:trPr>
          <w:trHeight w:val="62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0A5CC9C8">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c>
          <w:tcPr>
            <w:tcW w:w="3259" w:type="dxa"/>
            <w:tcBorders>
              <w:top w:val="single" w:color="000000" w:sz="2" w:space="0"/>
              <w:left w:val="single" w:color="000000" w:sz="2" w:space="0"/>
              <w:bottom w:val="single" w:color="000000" w:sz="2" w:space="0"/>
              <w:right w:val="single" w:color="000000" w:sz="2" w:space="0"/>
            </w:tcBorders>
            <w:vAlign w:val="center"/>
          </w:tcPr>
          <w:p w14:paraId="24B5C584">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ORGANICO (SUBSTRATO), EMBALADO EM SACO COM 50KG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6C6713D8">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42" w:type="dxa"/>
            <w:tcBorders>
              <w:top w:val="single" w:color="000000" w:sz="2" w:space="0"/>
              <w:left w:val="single" w:color="000000" w:sz="2" w:space="0"/>
              <w:bottom w:val="single" w:color="000000" w:sz="2" w:space="0"/>
              <w:right w:val="single" w:color="000000" w:sz="2" w:space="0"/>
            </w:tcBorders>
            <w:vAlign w:val="center"/>
          </w:tcPr>
          <w:p w14:paraId="49713CD4">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1837787F">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50" w:type="dxa"/>
            <w:tcBorders>
              <w:top w:val="single" w:color="000000" w:sz="2" w:space="0"/>
              <w:left w:val="single" w:color="000000" w:sz="2" w:space="0"/>
              <w:bottom w:val="single" w:color="000000" w:sz="2" w:space="0"/>
              <w:right w:val="single" w:color="000000" w:sz="2" w:space="0"/>
            </w:tcBorders>
            <w:vAlign w:val="center"/>
          </w:tcPr>
          <w:p w14:paraId="23164DB2">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16" w:type="dxa"/>
            <w:tcBorders>
              <w:top w:val="single" w:color="000000" w:sz="2" w:space="0"/>
              <w:left w:val="single" w:color="000000" w:sz="2" w:space="0"/>
              <w:bottom w:val="single" w:color="000000" w:sz="2" w:space="0"/>
              <w:right w:val="single" w:color="000000" w:sz="2" w:space="0"/>
            </w:tcBorders>
            <w:vAlign w:val="center"/>
          </w:tcPr>
          <w:p w14:paraId="29AF69ED">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398925BF">
        <w:tblPrEx>
          <w:tblCellMar>
            <w:top w:w="0" w:type="dxa"/>
            <w:left w:w="108" w:type="dxa"/>
            <w:bottom w:w="0" w:type="dxa"/>
            <w:right w:w="108" w:type="dxa"/>
          </w:tblCellMar>
        </w:tblPrEx>
        <w:trPr>
          <w:trHeight w:val="12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38C9C5A6">
            <w:pPr>
              <w:jc w:val="center"/>
              <w:textAlignment w:val="center"/>
              <w:rPr>
                <w:rFonts w:ascii="Arial" w:hAnsi="Arial" w:cs="Arial"/>
                <w:color w:val="000000"/>
                <w:sz w:val="15"/>
                <w:szCs w:val="15"/>
              </w:rPr>
            </w:pPr>
            <w:r>
              <w:rPr>
                <w:rFonts w:ascii="Arial" w:hAnsi="Arial" w:eastAsia="SimSun" w:cs="Arial"/>
                <w:color w:val="000000"/>
                <w:sz w:val="15"/>
                <w:szCs w:val="15"/>
                <w:lang w:bidi="ar"/>
              </w:rPr>
              <w:t>7</w:t>
            </w:r>
          </w:p>
        </w:tc>
        <w:tc>
          <w:tcPr>
            <w:tcW w:w="3259" w:type="dxa"/>
            <w:tcBorders>
              <w:top w:val="single" w:color="000000" w:sz="2" w:space="0"/>
              <w:left w:val="single" w:color="000000" w:sz="2" w:space="0"/>
              <w:bottom w:val="single" w:color="000000" w:sz="2" w:space="0"/>
              <w:right w:val="single" w:color="000000" w:sz="2" w:space="0"/>
            </w:tcBorders>
            <w:vAlign w:val="center"/>
          </w:tcPr>
          <w:p w14:paraId="2FB046B9">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QUIMICO. COMPOSTO DE 4% DE NITROGENIO, 14% DE FOSFORO E 08% DE POTASSIO. APRESENTADO EM GRAOS. ACONDICIONADO EM SACOS DE 50 KG. USADO PARA CORRECAO DO SOLO E ADUBACAO.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189603B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4E1A7660">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683C1F5C">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658BE822">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16" w:type="dxa"/>
            <w:tcBorders>
              <w:top w:val="single" w:color="000000" w:sz="2" w:space="0"/>
              <w:left w:val="single" w:color="000000" w:sz="2" w:space="0"/>
              <w:bottom w:val="single" w:color="000000" w:sz="2" w:space="0"/>
              <w:right w:val="single" w:color="000000" w:sz="2" w:space="0"/>
            </w:tcBorders>
            <w:vAlign w:val="center"/>
          </w:tcPr>
          <w:p w14:paraId="435546C7">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r>
      <w:tr w14:paraId="3F620679">
        <w:tblPrEx>
          <w:tblCellMar>
            <w:top w:w="0" w:type="dxa"/>
            <w:left w:w="108" w:type="dxa"/>
            <w:bottom w:w="0" w:type="dxa"/>
            <w:right w:w="108" w:type="dxa"/>
          </w:tblCellMar>
        </w:tblPrEx>
        <w:trPr>
          <w:trHeight w:val="12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D79E7FA">
            <w:pPr>
              <w:jc w:val="center"/>
              <w:textAlignment w:val="center"/>
              <w:rPr>
                <w:rFonts w:ascii="Arial" w:hAnsi="Arial" w:cs="Arial"/>
                <w:color w:val="000000"/>
                <w:sz w:val="15"/>
                <w:szCs w:val="15"/>
              </w:rPr>
            </w:pPr>
            <w:r>
              <w:rPr>
                <w:rFonts w:ascii="Arial" w:hAnsi="Arial" w:eastAsia="SimSun" w:cs="Arial"/>
                <w:color w:val="000000"/>
                <w:sz w:val="15"/>
                <w:szCs w:val="15"/>
                <w:lang w:bidi="ar"/>
              </w:rPr>
              <w:t>8</w:t>
            </w:r>
          </w:p>
        </w:tc>
        <w:tc>
          <w:tcPr>
            <w:tcW w:w="3259" w:type="dxa"/>
            <w:tcBorders>
              <w:top w:val="single" w:color="000000" w:sz="2" w:space="0"/>
              <w:left w:val="single" w:color="000000" w:sz="2" w:space="0"/>
              <w:bottom w:val="single" w:color="000000" w:sz="2" w:space="0"/>
              <w:right w:val="single" w:color="000000" w:sz="2" w:space="0"/>
            </w:tcBorders>
            <w:vAlign w:val="center"/>
          </w:tcPr>
          <w:p w14:paraId="28C548A0">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QUIMICO. COMPOSTO DE 4% DE NITROGENIO, 30% DE FOSFORO E 10% DE POTASSIO. APRESENTADO EM GRAOS. ACONDICIONADO EM SACOS DE 50 KG. USADO PARA CORRECAO DO SOLO E ADUBACAO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337FDDB2">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4B68B8A6">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0B80A0FC">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60AC8D81">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16" w:type="dxa"/>
            <w:tcBorders>
              <w:top w:val="single" w:color="000000" w:sz="2" w:space="0"/>
              <w:left w:val="single" w:color="000000" w:sz="2" w:space="0"/>
              <w:bottom w:val="single" w:color="000000" w:sz="2" w:space="0"/>
              <w:right w:val="single" w:color="000000" w:sz="2" w:space="0"/>
            </w:tcBorders>
            <w:vAlign w:val="center"/>
          </w:tcPr>
          <w:p w14:paraId="56BD8346">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r>
      <w:tr w14:paraId="59DEC697">
        <w:tblPrEx>
          <w:tblCellMar>
            <w:top w:w="0" w:type="dxa"/>
            <w:left w:w="108" w:type="dxa"/>
            <w:bottom w:w="0" w:type="dxa"/>
            <w:right w:w="108" w:type="dxa"/>
          </w:tblCellMar>
        </w:tblPrEx>
        <w:trPr>
          <w:trHeight w:val="14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2E9F14F8">
            <w:pPr>
              <w:jc w:val="center"/>
              <w:textAlignment w:val="center"/>
              <w:rPr>
                <w:rFonts w:ascii="Arial" w:hAnsi="Arial" w:cs="Arial"/>
                <w:color w:val="000000"/>
                <w:sz w:val="15"/>
                <w:szCs w:val="15"/>
              </w:rPr>
            </w:pPr>
            <w:r>
              <w:rPr>
                <w:rFonts w:ascii="Arial" w:hAnsi="Arial" w:eastAsia="SimSun" w:cs="Arial"/>
                <w:color w:val="000000"/>
                <w:sz w:val="15"/>
                <w:szCs w:val="15"/>
                <w:lang w:bidi="ar"/>
              </w:rPr>
              <w:t>9</w:t>
            </w:r>
          </w:p>
        </w:tc>
        <w:tc>
          <w:tcPr>
            <w:tcW w:w="3259" w:type="dxa"/>
            <w:tcBorders>
              <w:top w:val="single" w:color="000000" w:sz="2" w:space="0"/>
              <w:left w:val="single" w:color="000000" w:sz="2" w:space="0"/>
              <w:bottom w:val="single" w:color="000000" w:sz="2" w:space="0"/>
              <w:right w:val="single" w:color="000000" w:sz="2" w:space="0"/>
            </w:tcBorders>
            <w:vAlign w:val="center"/>
          </w:tcPr>
          <w:p w14:paraId="27F42CBC">
            <w:pPr>
              <w:jc w:val="both"/>
              <w:textAlignment w:val="center"/>
              <w:rPr>
                <w:rFonts w:ascii="Arial" w:hAnsi="Arial" w:cs="Arial"/>
                <w:color w:val="000000"/>
                <w:sz w:val="15"/>
                <w:szCs w:val="15"/>
              </w:rPr>
            </w:pPr>
            <w:r>
              <w:rPr>
                <w:rFonts w:ascii="Arial" w:hAnsi="Arial" w:eastAsia="SimSun" w:cs="Arial"/>
                <w:color w:val="000000"/>
                <w:sz w:val="15"/>
                <w:szCs w:val="15"/>
                <w:lang w:bidi="ar"/>
              </w:rPr>
              <w:t>ARMADILHA COLANTE PARA ROEDORES (RATOEIRA ADESIVA) DIMENSOES APROXIMADAS DE 21 CM X 33 CM CADA FOLHA, A BASE DE RESINA SINTETICA, ALTA ATRATIVIDADE E FIXACAO, EMBALAGEM COM 01 UNIDADE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D64FC71">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06355438">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46ECA1AA">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1250" w:type="dxa"/>
            <w:tcBorders>
              <w:top w:val="single" w:color="000000" w:sz="2" w:space="0"/>
              <w:left w:val="single" w:color="000000" w:sz="2" w:space="0"/>
              <w:bottom w:val="single" w:color="000000" w:sz="2" w:space="0"/>
              <w:right w:val="single" w:color="000000" w:sz="2" w:space="0"/>
            </w:tcBorders>
            <w:vAlign w:val="center"/>
          </w:tcPr>
          <w:p w14:paraId="7F02CEDF">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1216" w:type="dxa"/>
            <w:tcBorders>
              <w:top w:val="single" w:color="000000" w:sz="2" w:space="0"/>
              <w:left w:val="single" w:color="000000" w:sz="2" w:space="0"/>
              <w:bottom w:val="single" w:color="000000" w:sz="2" w:space="0"/>
              <w:right w:val="single" w:color="000000" w:sz="2" w:space="0"/>
            </w:tcBorders>
            <w:vAlign w:val="center"/>
          </w:tcPr>
          <w:p w14:paraId="29C7323B">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27AA622E">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27581CB">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3259" w:type="dxa"/>
            <w:tcBorders>
              <w:top w:val="single" w:color="000000" w:sz="2" w:space="0"/>
              <w:left w:val="single" w:color="000000" w:sz="2" w:space="0"/>
              <w:bottom w:val="single" w:color="000000" w:sz="2" w:space="0"/>
              <w:right w:val="single" w:color="000000" w:sz="2" w:space="0"/>
            </w:tcBorders>
            <w:vAlign w:val="center"/>
          </w:tcPr>
          <w:p w14:paraId="01013B04">
            <w:pPr>
              <w:jc w:val="both"/>
              <w:textAlignment w:val="center"/>
              <w:rPr>
                <w:rFonts w:ascii="Arial" w:hAnsi="Arial" w:cs="Arial"/>
                <w:color w:val="000000"/>
                <w:sz w:val="15"/>
                <w:szCs w:val="15"/>
              </w:rPr>
            </w:pPr>
            <w:r>
              <w:rPr>
                <w:rFonts w:ascii="Arial" w:hAnsi="Arial" w:eastAsia="SimSun" w:cs="Arial"/>
                <w:color w:val="000000"/>
                <w:sz w:val="15"/>
                <w:szCs w:val="15"/>
                <w:lang w:bidi="ar"/>
              </w:rPr>
              <w:t>CALCARIO DOLOMITICO CALCINADO, COM PRNT MINIMO DE 130%, PARA CORRECAO DE SOLO, SACO DE 50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2741BC01">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42" w:type="dxa"/>
            <w:tcBorders>
              <w:top w:val="single" w:color="000000" w:sz="2" w:space="0"/>
              <w:left w:val="single" w:color="000000" w:sz="2" w:space="0"/>
              <w:bottom w:val="single" w:color="000000" w:sz="2" w:space="0"/>
              <w:right w:val="single" w:color="000000" w:sz="2" w:space="0"/>
            </w:tcBorders>
            <w:vAlign w:val="center"/>
          </w:tcPr>
          <w:p w14:paraId="1FD64B02">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B084621">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0777639B">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0A34D3B4">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4E6A466D">
        <w:tblPrEx>
          <w:tblCellMar>
            <w:top w:w="0" w:type="dxa"/>
            <w:left w:w="108" w:type="dxa"/>
            <w:bottom w:w="0" w:type="dxa"/>
            <w:right w:w="108" w:type="dxa"/>
          </w:tblCellMar>
        </w:tblPrEx>
        <w:trPr>
          <w:trHeight w:val="14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4E85449E">
            <w:pPr>
              <w:jc w:val="center"/>
              <w:textAlignment w:val="center"/>
              <w:rPr>
                <w:rFonts w:ascii="Arial" w:hAnsi="Arial" w:cs="Arial"/>
                <w:color w:val="000000"/>
                <w:sz w:val="15"/>
                <w:szCs w:val="15"/>
              </w:rPr>
            </w:pPr>
            <w:r>
              <w:rPr>
                <w:rFonts w:ascii="Arial" w:hAnsi="Arial" w:eastAsia="SimSun" w:cs="Arial"/>
                <w:color w:val="000000"/>
                <w:sz w:val="15"/>
                <w:szCs w:val="15"/>
                <w:lang w:bidi="ar"/>
              </w:rPr>
              <w:t>14</w:t>
            </w:r>
          </w:p>
        </w:tc>
        <w:tc>
          <w:tcPr>
            <w:tcW w:w="3259" w:type="dxa"/>
            <w:tcBorders>
              <w:top w:val="single" w:color="000000" w:sz="2" w:space="0"/>
              <w:left w:val="single" w:color="000000" w:sz="2" w:space="0"/>
              <w:bottom w:val="single" w:color="000000" w:sz="2" w:space="0"/>
              <w:right w:val="single" w:color="000000" w:sz="2" w:space="0"/>
            </w:tcBorders>
            <w:vAlign w:val="center"/>
          </w:tcPr>
          <w:p w14:paraId="69A64D4B">
            <w:pPr>
              <w:jc w:val="both"/>
              <w:textAlignment w:val="center"/>
              <w:rPr>
                <w:rFonts w:ascii="Arial" w:hAnsi="Arial" w:cs="Arial"/>
                <w:color w:val="000000"/>
                <w:sz w:val="15"/>
                <w:szCs w:val="15"/>
              </w:rPr>
            </w:pPr>
            <w:r>
              <w:rPr>
                <w:rFonts w:ascii="Arial" w:hAnsi="Arial" w:eastAsia="SimSun" w:cs="Arial"/>
                <w:color w:val="000000"/>
                <w:sz w:val="15"/>
                <w:szCs w:val="15"/>
                <w:lang w:bidi="ar"/>
              </w:rPr>
              <w:t>ENXOFRE AGRICOLA/PECUARIO COM 99% DE PUREZA., EMBALAGEM COM DADOS DE IDENTIFICACAO DO PRODUTO, MARCA DO FABRICANTE, ROTULO COM NUMERO DO LOTE, DATA DE FABRICACAO E PROCEDENCIA. 1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2BF025AA">
            <w:pPr>
              <w:jc w:val="center"/>
              <w:textAlignment w:val="center"/>
              <w:rPr>
                <w:rFonts w:ascii="Arial" w:hAnsi="Arial" w:cs="Arial"/>
                <w:color w:val="000000"/>
                <w:sz w:val="15"/>
                <w:szCs w:val="15"/>
              </w:rPr>
            </w:pPr>
            <w:r>
              <w:rPr>
                <w:rFonts w:ascii="Arial" w:hAnsi="Arial" w:eastAsia="SimSun" w:cs="Arial"/>
                <w:color w:val="000000"/>
                <w:sz w:val="15"/>
                <w:szCs w:val="15"/>
                <w:lang w:bidi="ar"/>
              </w:rPr>
              <w:t>QUILOGRAMA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36E1C86B">
            <w:pPr>
              <w:jc w:val="center"/>
              <w:textAlignment w:val="center"/>
              <w:rPr>
                <w:rFonts w:ascii="Arial" w:hAnsi="Arial" w:cs="Arial"/>
                <w:color w:val="000000"/>
                <w:sz w:val="15"/>
                <w:szCs w:val="15"/>
              </w:rPr>
            </w:pPr>
            <w:r>
              <w:rPr>
                <w:rFonts w:ascii="Arial" w:hAnsi="Arial" w:eastAsia="SimSun" w:cs="Arial"/>
                <w:color w:val="000000"/>
                <w:sz w:val="15"/>
                <w:szCs w:val="15"/>
                <w:lang w:bidi="ar"/>
              </w:rPr>
              <w:t>kg</w:t>
            </w:r>
          </w:p>
        </w:tc>
        <w:tc>
          <w:tcPr>
            <w:tcW w:w="1250" w:type="dxa"/>
            <w:tcBorders>
              <w:top w:val="single" w:color="000000" w:sz="2" w:space="0"/>
              <w:left w:val="single" w:color="000000" w:sz="2" w:space="0"/>
              <w:bottom w:val="single" w:color="000000" w:sz="2" w:space="0"/>
              <w:right w:val="single" w:color="000000" w:sz="2" w:space="0"/>
            </w:tcBorders>
            <w:vAlign w:val="center"/>
          </w:tcPr>
          <w:p w14:paraId="0ED28CA9">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3E6AF66D">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16" w:type="dxa"/>
            <w:tcBorders>
              <w:top w:val="single" w:color="000000" w:sz="2" w:space="0"/>
              <w:left w:val="single" w:color="000000" w:sz="2" w:space="0"/>
              <w:bottom w:val="single" w:color="000000" w:sz="2" w:space="0"/>
              <w:right w:val="single" w:color="000000" w:sz="2" w:space="0"/>
            </w:tcBorders>
            <w:vAlign w:val="center"/>
          </w:tcPr>
          <w:p w14:paraId="287C94EE">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r>
      <w:tr w14:paraId="0095C3E9">
        <w:tblPrEx>
          <w:tblCellMar>
            <w:top w:w="0" w:type="dxa"/>
            <w:left w:w="108" w:type="dxa"/>
            <w:bottom w:w="0" w:type="dxa"/>
            <w:right w:w="108" w:type="dxa"/>
          </w:tblCellMar>
        </w:tblPrEx>
        <w:trPr>
          <w:trHeight w:val="12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E1CA6E0">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3259" w:type="dxa"/>
            <w:tcBorders>
              <w:top w:val="single" w:color="000000" w:sz="2" w:space="0"/>
              <w:left w:val="single" w:color="000000" w:sz="2" w:space="0"/>
              <w:bottom w:val="single" w:color="000000" w:sz="2" w:space="0"/>
              <w:right w:val="single" w:color="000000" w:sz="2" w:space="0"/>
            </w:tcBorders>
            <w:vAlign w:val="center"/>
          </w:tcPr>
          <w:p w14:paraId="0C3AD311">
            <w:pPr>
              <w:jc w:val="both"/>
              <w:textAlignment w:val="center"/>
              <w:rPr>
                <w:rFonts w:ascii="Arial" w:hAnsi="Arial" w:cs="Arial"/>
                <w:color w:val="000000"/>
                <w:sz w:val="15"/>
                <w:szCs w:val="15"/>
              </w:rPr>
            </w:pPr>
            <w:r>
              <w:rPr>
                <w:rFonts w:ascii="Arial" w:hAnsi="Arial" w:eastAsia="SimSun" w:cs="Arial"/>
                <w:color w:val="000000"/>
                <w:sz w:val="15"/>
                <w:szCs w:val="15"/>
                <w:lang w:bidi="ar"/>
              </w:rPr>
              <w:t>FERTILIZANTE COMPLETO COM MACRO E MICRONUTRIENTES. MINERAL MISTO. GRANULADO. EXCLUSIVO PARA ADUBACAO DE FLORES. REGISTRADO NO MAPA. EMBALAGEM DE 10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47BFF809">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2A9B4856">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2232E7A2">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50" w:type="dxa"/>
            <w:tcBorders>
              <w:top w:val="single" w:color="000000" w:sz="2" w:space="0"/>
              <w:left w:val="single" w:color="000000" w:sz="2" w:space="0"/>
              <w:bottom w:val="single" w:color="000000" w:sz="2" w:space="0"/>
              <w:right w:val="single" w:color="000000" w:sz="2" w:space="0"/>
            </w:tcBorders>
            <w:vAlign w:val="center"/>
          </w:tcPr>
          <w:p w14:paraId="15ECE3E8">
            <w:pPr>
              <w:jc w:val="center"/>
              <w:textAlignment w:val="center"/>
              <w:rPr>
                <w:rFonts w:ascii="Arial" w:hAnsi="Arial" w:cs="Arial"/>
                <w:color w:val="000000"/>
                <w:sz w:val="15"/>
                <w:szCs w:val="15"/>
              </w:rPr>
            </w:pPr>
            <w:r>
              <w:rPr>
                <w:rFonts w:ascii="Arial" w:hAnsi="Arial" w:eastAsia="SimSun" w:cs="Arial"/>
                <w:color w:val="000000"/>
                <w:sz w:val="15"/>
                <w:szCs w:val="15"/>
                <w:lang w:bidi="ar"/>
              </w:rPr>
              <w:t>4</w:t>
            </w:r>
          </w:p>
        </w:tc>
        <w:tc>
          <w:tcPr>
            <w:tcW w:w="1216" w:type="dxa"/>
            <w:tcBorders>
              <w:top w:val="single" w:color="000000" w:sz="2" w:space="0"/>
              <w:left w:val="single" w:color="000000" w:sz="2" w:space="0"/>
              <w:bottom w:val="single" w:color="000000" w:sz="2" w:space="0"/>
              <w:right w:val="single" w:color="000000" w:sz="2" w:space="0"/>
            </w:tcBorders>
            <w:vAlign w:val="center"/>
          </w:tcPr>
          <w:p w14:paraId="3BEFFBA5">
            <w:pPr>
              <w:jc w:val="center"/>
              <w:textAlignment w:val="center"/>
              <w:rPr>
                <w:rFonts w:ascii="Arial" w:hAnsi="Arial" w:cs="Arial"/>
                <w:color w:val="000000"/>
                <w:sz w:val="15"/>
                <w:szCs w:val="15"/>
              </w:rPr>
            </w:pPr>
            <w:r>
              <w:rPr>
                <w:rFonts w:ascii="Arial" w:hAnsi="Arial" w:eastAsia="SimSun" w:cs="Arial"/>
                <w:color w:val="000000"/>
                <w:sz w:val="15"/>
                <w:szCs w:val="15"/>
                <w:lang w:bidi="ar"/>
              </w:rPr>
              <w:t>4</w:t>
            </w:r>
          </w:p>
        </w:tc>
      </w:tr>
      <w:tr w14:paraId="3089813B">
        <w:tblPrEx>
          <w:tblCellMar>
            <w:top w:w="0" w:type="dxa"/>
            <w:left w:w="108" w:type="dxa"/>
            <w:bottom w:w="0" w:type="dxa"/>
            <w:right w:w="108" w:type="dxa"/>
          </w:tblCellMar>
        </w:tblPrEx>
        <w:trPr>
          <w:trHeight w:val="62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0C896264">
            <w:pPr>
              <w:jc w:val="center"/>
              <w:textAlignment w:val="center"/>
              <w:rPr>
                <w:rFonts w:ascii="Arial" w:hAnsi="Arial" w:cs="Arial"/>
                <w:color w:val="000000"/>
                <w:sz w:val="15"/>
                <w:szCs w:val="15"/>
              </w:rPr>
            </w:pPr>
            <w:r>
              <w:rPr>
                <w:rFonts w:ascii="Arial" w:hAnsi="Arial" w:eastAsia="SimSun" w:cs="Arial"/>
                <w:color w:val="000000"/>
                <w:sz w:val="15"/>
                <w:szCs w:val="15"/>
                <w:lang w:bidi="ar"/>
              </w:rPr>
              <w:t>17</w:t>
            </w:r>
          </w:p>
        </w:tc>
        <w:tc>
          <w:tcPr>
            <w:tcW w:w="3259" w:type="dxa"/>
            <w:tcBorders>
              <w:top w:val="single" w:color="000000" w:sz="2" w:space="0"/>
              <w:left w:val="single" w:color="000000" w:sz="2" w:space="0"/>
              <w:bottom w:val="single" w:color="000000" w:sz="2" w:space="0"/>
              <w:right w:val="single" w:color="000000" w:sz="2" w:space="0"/>
            </w:tcBorders>
            <w:vAlign w:val="center"/>
          </w:tcPr>
          <w:p w14:paraId="0D905845">
            <w:pPr>
              <w:jc w:val="both"/>
              <w:textAlignment w:val="center"/>
              <w:rPr>
                <w:rFonts w:ascii="Arial" w:hAnsi="Arial" w:cs="Arial"/>
                <w:color w:val="000000"/>
                <w:sz w:val="15"/>
                <w:szCs w:val="15"/>
              </w:rPr>
            </w:pPr>
            <w:r>
              <w:rPr>
                <w:rFonts w:ascii="Arial" w:hAnsi="Arial" w:eastAsia="SimSun" w:cs="Arial"/>
                <w:color w:val="000000"/>
                <w:sz w:val="15"/>
                <w:szCs w:val="15"/>
                <w:lang w:bidi="ar"/>
              </w:rPr>
              <w:t>FORMICIDA LIQUIDO A BASE DE CIPERMETRINA 25% - 1 LITRO.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7597080C">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3E1CA6AA">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6C329202">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6B185727">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1FD459E6">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79216638">
        <w:tblPrEx>
          <w:tblCellMar>
            <w:top w:w="0" w:type="dxa"/>
            <w:left w:w="108" w:type="dxa"/>
            <w:bottom w:w="0" w:type="dxa"/>
            <w:right w:w="108" w:type="dxa"/>
          </w:tblCellMar>
        </w:tblPrEx>
        <w:trPr>
          <w:trHeight w:val="210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262F8283">
            <w:pPr>
              <w:jc w:val="center"/>
              <w:textAlignment w:val="center"/>
              <w:rPr>
                <w:rFonts w:ascii="Arial" w:hAnsi="Arial" w:cs="Arial"/>
                <w:color w:val="000000"/>
                <w:sz w:val="15"/>
                <w:szCs w:val="15"/>
              </w:rPr>
            </w:pPr>
            <w:r>
              <w:rPr>
                <w:rFonts w:ascii="Arial" w:hAnsi="Arial" w:eastAsia="SimSun" w:cs="Arial"/>
                <w:color w:val="000000"/>
                <w:sz w:val="15"/>
                <w:szCs w:val="15"/>
                <w:lang w:bidi="ar"/>
              </w:rPr>
              <w:t>21</w:t>
            </w:r>
          </w:p>
        </w:tc>
        <w:tc>
          <w:tcPr>
            <w:tcW w:w="3259" w:type="dxa"/>
            <w:tcBorders>
              <w:top w:val="single" w:color="000000" w:sz="2" w:space="0"/>
              <w:left w:val="single" w:color="000000" w:sz="2" w:space="0"/>
              <w:bottom w:val="single" w:color="000000" w:sz="2" w:space="0"/>
              <w:right w:val="single" w:color="000000" w:sz="2" w:space="0"/>
            </w:tcBorders>
            <w:vAlign w:val="center"/>
          </w:tcPr>
          <w:p w14:paraId="07AE9969">
            <w:pPr>
              <w:jc w:val="both"/>
              <w:textAlignment w:val="center"/>
              <w:rPr>
                <w:rFonts w:ascii="Arial" w:hAnsi="Arial" w:cs="Arial"/>
                <w:color w:val="000000"/>
                <w:sz w:val="15"/>
                <w:szCs w:val="15"/>
              </w:rPr>
            </w:pPr>
            <w:r>
              <w:rPr>
                <w:rFonts w:ascii="Arial" w:hAnsi="Arial" w:eastAsia="SimSun" w:cs="Arial"/>
                <w:color w:val="000000"/>
                <w:sz w:val="15"/>
                <w:szCs w:val="15"/>
                <w:lang w:bidi="ar"/>
              </w:rPr>
              <w:t>ISCA FORMICIDA GRANULADA CONTENDO 0,030 G/KG DO INSETICIDA FIPRONIL. COMPOSICAO (RS)-5-AMINO-1-(2,6-DICHLORO-ALFA,ALFA,ALFA-TRIFLUORO-P-TOLYL)-4-TRIFLUOROMETHYLSULFINYLPYRAZOLE-3-CARBONITRILE (FIPRONIL) - 0,03 G/KG (0,003% M/M). EMBALAGEM MAIOR CONTENDO 10 PACOTES DE 50 GRAMAS.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03FFF00">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42268322">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5A818AEA">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36BB0B80">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40B4F4D5">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5E3757A5">
        <w:tblPrEx>
          <w:tblCellMar>
            <w:top w:w="0" w:type="dxa"/>
            <w:left w:w="108" w:type="dxa"/>
            <w:bottom w:w="0" w:type="dxa"/>
            <w:right w:w="108" w:type="dxa"/>
          </w:tblCellMar>
        </w:tblPrEx>
        <w:trPr>
          <w:trHeight w:val="14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115B6031">
            <w:pPr>
              <w:jc w:val="center"/>
              <w:textAlignment w:val="center"/>
              <w:rPr>
                <w:rFonts w:ascii="Arial" w:hAnsi="Arial" w:cs="Arial"/>
                <w:color w:val="000000"/>
                <w:sz w:val="15"/>
                <w:szCs w:val="15"/>
              </w:rPr>
            </w:pPr>
            <w:r>
              <w:rPr>
                <w:rFonts w:ascii="Arial" w:hAnsi="Arial" w:eastAsia="SimSun" w:cs="Arial"/>
                <w:color w:val="000000"/>
                <w:sz w:val="15"/>
                <w:szCs w:val="15"/>
                <w:lang w:bidi="ar"/>
              </w:rPr>
              <w:t>22</w:t>
            </w:r>
          </w:p>
        </w:tc>
        <w:tc>
          <w:tcPr>
            <w:tcW w:w="3259" w:type="dxa"/>
            <w:tcBorders>
              <w:top w:val="single" w:color="000000" w:sz="2" w:space="0"/>
              <w:left w:val="single" w:color="000000" w:sz="2" w:space="0"/>
              <w:bottom w:val="single" w:color="000000" w:sz="2" w:space="0"/>
              <w:right w:val="single" w:color="000000" w:sz="2" w:space="0"/>
            </w:tcBorders>
            <w:vAlign w:val="center"/>
          </w:tcPr>
          <w:p w14:paraId="7985F65D">
            <w:pPr>
              <w:jc w:val="both"/>
              <w:textAlignment w:val="center"/>
              <w:rPr>
                <w:rFonts w:ascii="Arial" w:hAnsi="Arial" w:cs="Arial"/>
                <w:color w:val="000000"/>
                <w:sz w:val="15"/>
                <w:szCs w:val="15"/>
              </w:rPr>
            </w:pPr>
            <w:r>
              <w:rPr>
                <w:rFonts w:ascii="Arial" w:hAnsi="Arial" w:eastAsia="SimSun" w:cs="Arial"/>
                <w:color w:val="000000"/>
                <w:sz w:val="15"/>
                <w:szCs w:val="15"/>
                <w:lang w:bidi="ar"/>
              </w:rPr>
              <w:t>LIMITADOR DE GRAMA COM BORDA ARREDONDADA. ROLO COM 50 M DE COMPRIMENTO E 12 CM DE ALTURA.PRODUTO ADITIVADO COM INIBIDORES UV (NAO RESSECA EM EXPOSICAO AO TEMPO). COR VERDE ESCURO.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23494154">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4C5BEA96">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D4369BC">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1E3C4B0F">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0A18385F">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615EDE06">
        <w:tblPrEx>
          <w:tblCellMar>
            <w:top w:w="0" w:type="dxa"/>
            <w:left w:w="108" w:type="dxa"/>
            <w:bottom w:w="0" w:type="dxa"/>
            <w:right w:w="108" w:type="dxa"/>
          </w:tblCellMar>
        </w:tblPrEx>
        <w:trPr>
          <w:trHeight w:val="42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0C2A4B8E">
            <w:pPr>
              <w:jc w:val="center"/>
              <w:textAlignment w:val="center"/>
              <w:rPr>
                <w:rFonts w:ascii="Arial" w:hAnsi="Arial" w:cs="Arial"/>
                <w:color w:val="000000"/>
                <w:sz w:val="15"/>
                <w:szCs w:val="15"/>
              </w:rPr>
            </w:pPr>
            <w:r>
              <w:rPr>
                <w:rFonts w:ascii="Arial" w:hAnsi="Arial" w:eastAsia="SimSun" w:cs="Arial"/>
                <w:color w:val="000000"/>
                <w:sz w:val="15"/>
                <w:szCs w:val="15"/>
                <w:lang w:bidi="ar"/>
              </w:rPr>
              <w:t>23</w:t>
            </w:r>
          </w:p>
        </w:tc>
        <w:tc>
          <w:tcPr>
            <w:tcW w:w="3259" w:type="dxa"/>
            <w:tcBorders>
              <w:top w:val="single" w:color="000000" w:sz="2" w:space="0"/>
              <w:left w:val="single" w:color="000000" w:sz="2" w:space="0"/>
              <w:bottom w:val="single" w:color="000000" w:sz="2" w:space="0"/>
              <w:right w:val="single" w:color="000000" w:sz="2" w:space="0"/>
            </w:tcBorders>
            <w:vAlign w:val="center"/>
          </w:tcPr>
          <w:p w14:paraId="4DA14EAB">
            <w:pPr>
              <w:jc w:val="both"/>
              <w:textAlignment w:val="center"/>
              <w:rPr>
                <w:rFonts w:ascii="Arial" w:hAnsi="Arial" w:cs="Arial"/>
                <w:color w:val="000000"/>
                <w:sz w:val="15"/>
                <w:szCs w:val="15"/>
              </w:rPr>
            </w:pPr>
            <w:r>
              <w:rPr>
                <w:rFonts w:ascii="Arial" w:hAnsi="Arial" w:eastAsia="SimSun" w:cs="Arial"/>
                <w:color w:val="000000"/>
                <w:sz w:val="15"/>
                <w:szCs w:val="15"/>
                <w:lang w:bidi="ar"/>
              </w:rPr>
              <w:t>MOLUSCICIDA METALDEIDO EMBALAGEM DE 1KG.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4053C5EC">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68DCB35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5DA05AC">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4818803C">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6EFC553C">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1744B1FA">
        <w:tblPrEx>
          <w:tblCellMar>
            <w:top w:w="0" w:type="dxa"/>
            <w:left w:w="108" w:type="dxa"/>
            <w:bottom w:w="0" w:type="dxa"/>
            <w:right w:w="108" w:type="dxa"/>
          </w:tblCellMar>
        </w:tblPrEx>
        <w:trPr>
          <w:trHeight w:val="12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0F787682">
            <w:pPr>
              <w:jc w:val="center"/>
              <w:textAlignment w:val="center"/>
              <w:rPr>
                <w:rFonts w:ascii="Arial" w:hAnsi="Arial" w:cs="Arial"/>
                <w:color w:val="000000"/>
                <w:sz w:val="15"/>
                <w:szCs w:val="15"/>
              </w:rPr>
            </w:pPr>
            <w:r>
              <w:rPr>
                <w:rFonts w:ascii="Arial" w:hAnsi="Arial" w:eastAsia="SimSun" w:cs="Arial"/>
                <w:color w:val="000000"/>
                <w:sz w:val="15"/>
                <w:szCs w:val="15"/>
                <w:lang w:bidi="ar"/>
              </w:rPr>
              <w:t>27</w:t>
            </w:r>
          </w:p>
        </w:tc>
        <w:tc>
          <w:tcPr>
            <w:tcW w:w="3259" w:type="dxa"/>
            <w:tcBorders>
              <w:top w:val="single" w:color="000000" w:sz="2" w:space="0"/>
              <w:left w:val="single" w:color="000000" w:sz="2" w:space="0"/>
              <w:bottom w:val="single" w:color="000000" w:sz="2" w:space="0"/>
              <w:right w:val="single" w:color="000000" w:sz="2" w:space="0"/>
            </w:tcBorders>
            <w:vAlign w:val="center"/>
          </w:tcPr>
          <w:p w14:paraId="1B67030A">
            <w:pPr>
              <w:jc w:val="both"/>
              <w:textAlignment w:val="center"/>
              <w:rPr>
                <w:rFonts w:ascii="Arial" w:hAnsi="Arial" w:cs="Arial"/>
                <w:color w:val="000000"/>
                <w:sz w:val="15"/>
                <w:szCs w:val="15"/>
              </w:rPr>
            </w:pPr>
            <w:r>
              <w:rPr>
                <w:rFonts w:ascii="Arial" w:hAnsi="Arial" w:eastAsia="SimSun" w:cs="Arial"/>
                <w:color w:val="000000"/>
                <w:sz w:val="15"/>
                <w:szCs w:val="15"/>
                <w:lang w:bidi="ar"/>
              </w:rPr>
              <w:t>SACOS PLASTICOS, NA COR PRETA, SANFONADOS, PERFURADOS NA PARTE INFERIOR, UTILIZADOS PARA PRODUCAO DE MUDAS, 200 MICRAS, TAMANHO 15X10. EMBALAGEM COM 1.000 UNID.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9EC57B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5AEF0E4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2004B0F6">
            <w:pPr>
              <w:jc w:val="center"/>
              <w:textAlignment w:val="center"/>
              <w:rPr>
                <w:rFonts w:ascii="Arial" w:hAnsi="Arial" w:cs="Arial"/>
                <w:color w:val="000000"/>
                <w:sz w:val="15"/>
                <w:szCs w:val="15"/>
              </w:rPr>
            </w:pPr>
            <w:r>
              <w:rPr>
                <w:rFonts w:ascii="Arial" w:hAnsi="Arial" w:cs="Arial"/>
                <w:color w:val="000000"/>
                <w:sz w:val="15"/>
                <w:szCs w:val="15"/>
              </w:rPr>
              <w:t>2</w:t>
            </w:r>
          </w:p>
        </w:tc>
        <w:tc>
          <w:tcPr>
            <w:tcW w:w="1250" w:type="dxa"/>
            <w:tcBorders>
              <w:top w:val="single" w:color="000000" w:sz="2" w:space="0"/>
              <w:left w:val="single" w:color="000000" w:sz="2" w:space="0"/>
              <w:bottom w:val="single" w:color="000000" w:sz="2" w:space="0"/>
              <w:right w:val="single" w:color="000000" w:sz="2" w:space="0"/>
            </w:tcBorders>
            <w:vAlign w:val="center"/>
          </w:tcPr>
          <w:p w14:paraId="6F05930C">
            <w:pPr>
              <w:jc w:val="center"/>
              <w:textAlignment w:val="center"/>
              <w:rPr>
                <w:rFonts w:ascii="Arial" w:hAnsi="Arial" w:cs="Arial"/>
                <w:color w:val="000000"/>
                <w:sz w:val="15"/>
                <w:szCs w:val="15"/>
              </w:rPr>
            </w:pPr>
            <w:r>
              <w:rPr>
                <w:rFonts w:ascii="Arial" w:hAnsi="Arial" w:cs="Arial"/>
                <w:color w:val="000000"/>
                <w:sz w:val="15"/>
                <w:szCs w:val="15"/>
              </w:rPr>
              <w:t>2</w:t>
            </w:r>
          </w:p>
        </w:tc>
        <w:tc>
          <w:tcPr>
            <w:tcW w:w="1216" w:type="dxa"/>
            <w:tcBorders>
              <w:top w:val="single" w:color="000000" w:sz="2" w:space="0"/>
              <w:left w:val="single" w:color="000000" w:sz="2" w:space="0"/>
              <w:bottom w:val="single" w:color="000000" w:sz="2" w:space="0"/>
              <w:right w:val="single" w:color="000000" w:sz="2" w:space="0"/>
            </w:tcBorders>
            <w:vAlign w:val="center"/>
          </w:tcPr>
          <w:p w14:paraId="43E730B7">
            <w:pPr>
              <w:jc w:val="center"/>
              <w:textAlignment w:val="center"/>
              <w:rPr>
                <w:rFonts w:ascii="Arial" w:hAnsi="Arial" w:cs="Arial"/>
                <w:color w:val="000000"/>
                <w:sz w:val="15"/>
                <w:szCs w:val="15"/>
              </w:rPr>
            </w:pPr>
            <w:r>
              <w:rPr>
                <w:rFonts w:ascii="Arial" w:hAnsi="Arial" w:cs="Arial"/>
                <w:color w:val="000000"/>
                <w:sz w:val="15"/>
                <w:szCs w:val="15"/>
              </w:rPr>
              <w:t>2</w:t>
            </w:r>
          </w:p>
        </w:tc>
      </w:tr>
      <w:tr w14:paraId="62CE3C75">
        <w:tblPrEx>
          <w:tblCellMar>
            <w:top w:w="0" w:type="dxa"/>
            <w:left w:w="108" w:type="dxa"/>
            <w:bottom w:w="0" w:type="dxa"/>
            <w:right w:w="108" w:type="dxa"/>
          </w:tblCellMar>
        </w:tblPrEx>
        <w:trPr>
          <w:trHeight w:val="62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416C80F6">
            <w:pPr>
              <w:jc w:val="center"/>
              <w:textAlignment w:val="center"/>
              <w:rPr>
                <w:rFonts w:ascii="Arial" w:hAnsi="Arial" w:cs="Arial"/>
                <w:color w:val="000000"/>
                <w:sz w:val="15"/>
                <w:szCs w:val="15"/>
              </w:rPr>
            </w:pPr>
            <w:r>
              <w:rPr>
                <w:rFonts w:ascii="Arial" w:hAnsi="Arial" w:eastAsia="SimSun" w:cs="Arial"/>
                <w:color w:val="000000"/>
                <w:sz w:val="15"/>
                <w:szCs w:val="15"/>
                <w:lang w:bidi="ar"/>
              </w:rPr>
              <w:t>28</w:t>
            </w:r>
          </w:p>
        </w:tc>
        <w:tc>
          <w:tcPr>
            <w:tcW w:w="3259" w:type="dxa"/>
            <w:tcBorders>
              <w:top w:val="single" w:color="000000" w:sz="2" w:space="0"/>
              <w:left w:val="single" w:color="000000" w:sz="2" w:space="0"/>
              <w:bottom w:val="single" w:color="000000" w:sz="2" w:space="0"/>
              <w:right w:val="single" w:color="000000" w:sz="2" w:space="0"/>
            </w:tcBorders>
            <w:vAlign w:val="center"/>
          </w:tcPr>
          <w:p w14:paraId="7A9C3F98">
            <w:pPr>
              <w:jc w:val="both"/>
              <w:textAlignment w:val="center"/>
              <w:rPr>
                <w:rFonts w:ascii="Arial" w:hAnsi="Arial" w:cs="Arial"/>
                <w:color w:val="000000"/>
                <w:sz w:val="15"/>
                <w:szCs w:val="15"/>
              </w:rPr>
            </w:pPr>
            <w:r>
              <w:rPr>
                <w:rFonts w:ascii="Arial" w:hAnsi="Arial" w:eastAsia="SimSun" w:cs="Arial"/>
                <w:color w:val="000000"/>
                <w:sz w:val="15"/>
                <w:szCs w:val="15"/>
                <w:lang w:bidi="ar"/>
              </w:rPr>
              <w:t>SAQUINHOS DE POLIETILENO PARA MUDAS - TAMANHO 14X20 200 MICRAS PACTE COM 1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740AF71">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67975A64">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34738E16">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501EC113">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46E1E2FF">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439B8E48">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1CF23CF5">
            <w:pPr>
              <w:jc w:val="center"/>
              <w:textAlignment w:val="center"/>
              <w:rPr>
                <w:rFonts w:ascii="Arial" w:hAnsi="Arial" w:cs="Arial"/>
                <w:color w:val="000000"/>
                <w:sz w:val="15"/>
                <w:szCs w:val="15"/>
              </w:rPr>
            </w:pPr>
            <w:r>
              <w:rPr>
                <w:rFonts w:ascii="Arial" w:hAnsi="Arial" w:eastAsia="SimSun" w:cs="Arial"/>
                <w:color w:val="000000"/>
                <w:sz w:val="15"/>
                <w:szCs w:val="15"/>
                <w:lang w:bidi="ar"/>
              </w:rPr>
              <w:t>29</w:t>
            </w:r>
          </w:p>
        </w:tc>
        <w:tc>
          <w:tcPr>
            <w:tcW w:w="3259" w:type="dxa"/>
            <w:tcBorders>
              <w:top w:val="single" w:color="000000" w:sz="2" w:space="0"/>
              <w:left w:val="single" w:color="000000" w:sz="2" w:space="0"/>
              <w:bottom w:val="single" w:color="000000" w:sz="2" w:space="0"/>
              <w:right w:val="single" w:color="000000" w:sz="2" w:space="0"/>
            </w:tcBorders>
            <w:vAlign w:val="center"/>
          </w:tcPr>
          <w:p w14:paraId="14193E6D">
            <w:pPr>
              <w:jc w:val="both"/>
              <w:textAlignment w:val="center"/>
              <w:rPr>
                <w:rFonts w:ascii="Arial" w:hAnsi="Arial" w:cs="Arial"/>
                <w:color w:val="000000"/>
                <w:sz w:val="15"/>
                <w:szCs w:val="15"/>
              </w:rPr>
            </w:pPr>
            <w:r>
              <w:rPr>
                <w:rFonts w:ascii="Arial" w:hAnsi="Arial" w:eastAsia="SimSun" w:cs="Arial"/>
                <w:color w:val="000000"/>
                <w:sz w:val="15"/>
                <w:szCs w:val="15"/>
                <w:lang w:bidi="ar"/>
              </w:rPr>
              <w:t>SEMENTE DE HORTALICA - ALMEIRAO, FOLHA LARGA, UTILIZADA PARA PLANTIO. EMBALAGEM DE 500 GRAMAS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277C90A6">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70C5FADB">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635997E">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014E7362">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39AD2CC7">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61CADACA">
        <w:tblPrEx>
          <w:tblCellMar>
            <w:top w:w="0" w:type="dxa"/>
            <w:left w:w="108" w:type="dxa"/>
            <w:bottom w:w="0" w:type="dxa"/>
            <w:right w:w="108" w:type="dxa"/>
          </w:tblCellMar>
        </w:tblPrEx>
        <w:trPr>
          <w:trHeight w:val="62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41AE4A1B">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3259" w:type="dxa"/>
            <w:tcBorders>
              <w:top w:val="single" w:color="000000" w:sz="2" w:space="0"/>
              <w:left w:val="single" w:color="000000" w:sz="2" w:space="0"/>
              <w:bottom w:val="single" w:color="000000" w:sz="2" w:space="0"/>
              <w:right w:val="single" w:color="000000" w:sz="2" w:space="0"/>
            </w:tcBorders>
            <w:vAlign w:val="center"/>
          </w:tcPr>
          <w:p w14:paraId="565DC181">
            <w:pPr>
              <w:jc w:val="both"/>
              <w:textAlignment w:val="center"/>
              <w:rPr>
                <w:rFonts w:ascii="Arial" w:hAnsi="Arial" w:cs="Arial"/>
                <w:color w:val="000000"/>
                <w:sz w:val="15"/>
                <w:szCs w:val="15"/>
              </w:rPr>
            </w:pPr>
            <w:r>
              <w:rPr>
                <w:rFonts w:ascii="Arial" w:hAnsi="Arial" w:eastAsia="SimSun" w:cs="Arial"/>
                <w:color w:val="000000"/>
                <w:sz w:val="15"/>
                <w:szCs w:val="15"/>
                <w:lang w:bidi="ar"/>
              </w:rPr>
              <w:t>SEMENTE DE HORTALICA ? HORTELA MENTA, EMBALAGEM COM 30 MG. (EXXLUSIVO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65D54794">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4227F12D">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115C2138">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50" w:type="dxa"/>
            <w:tcBorders>
              <w:top w:val="single" w:color="000000" w:sz="2" w:space="0"/>
              <w:left w:val="single" w:color="000000" w:sz="2" w:space="0"/>
              <w:bottom w:val="single" w:color="000000" w:sz="2" w:space="0"/>
              <w:right w:val="single" w:color="000000" w:sz="2" w:space="0"/>
            </w:tcBorders>
            <w:vAlign w:val="center"/>
          </w:tcPr>
          <w:p w14:paraId="16731AF7">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16" w:type="dxa"/>
            <w:tcBorders>
              <w:top w:val="single" w:color="000000" w:sz="2" w:space="0"/>
              <w:left w:val="single" w:color="000000" w:sz="2" w:space="0"/>
              <w:bottom w:val="single" w:color="000000" w:sz="2" w:space="0"/>
              <w:right w:val="single" w:color="000000" w:sz="2" w:space="0"/>
            </w:tcBorders>
            <w:vAlign w:val="center"/>
          </w:tcPr>
          <w:p w14:paraId="58DE435B">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34498141">
        <w:tblPrEx>
          <w:tblCellMar>
            <w:top w:w="0" w:type="dxa"/>
            <w:left w:w="108" w:type="dxa"/>
            <w:bottom w:w="0" w:type="dxa"/>
            <w:right w:w="108" w:type="dxa"/>
          </w:tblCellMar>
        </w:tblPrEx>
        <w:trPr>
          <w:trHeight w:val="62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3E386454">
            <w:pPr>
              <w:jc w:val="center"/>
              <w:textAlignment w:val="center"/>
              <w:rPr>
                <w:rFonts w:ascii="Arial" w:hAnsi="Arial" w:cs="Arial"/>
                <w:color w:val="000000"/>
                <w:sz w:val="15"/>
                <w:szCs w:val="15"/>
              </w:rPr>
            </w:pPr>
            <w:r>
              <w:rPr>
                <w:rFonts w:ascii="Arial" w:hAnsi="Arial" w:eastAsia="SimSun" w:cs="Arial"/>
                <w:color w:val="000000"/>
                <w:sz w:val="15"/>
                <w:szCs w:val="15"/>
                <w:lang w:bidi="ar"/>
              </w:rPr>
              <w:t>31</w:t>
            </w:r>
          </w:p>
        </w:tc>
        <w:tc>
          <w:tcPr>
            <w:tcW w:w="3259" w:type="dxa"/>
            <w:tcBorders>
              <w:top w:val="single" w:color="000000" w:sz="2" w:space="0"/>
              <w:left w:val="single" w:color="000000" w:sz="2" w:space="0"/>
              <w:bottom w:val="single" w:color="000000" w:sz="2" w:space="0"/>
              <w:right w:val="single" w:color="000000" w:sz="2" w:space="0"/>
            </w:tcBorders>
            <w:vAlign w:val="center"/>
          </w:tcPr>
          <w:p w14:paraId="146DC867">
            <w:pPr>
              <w:jc w:val="both"/>
              <w:textAlignment w:val="center"/>
              <w:rPr>
                <w:rFonts w:ascii="Arial" w:hAnsi="Arial" w:cs="Arial"/>
                <w:color w:val="000000"/>
                <w:sz w:val="15"/>
                <w:szCs w:val="15"/>
              </w:rPr>
            </w:pPr>
            <w:r>
              <w:rPr>
                <w:rFonts w:ascii="Arial" w:hAnsi="Arial" w:eastAsia="SimSun" w:cs="Arial"/>
                <w:color w:val="000000"/>
                <w:sz w:val="15"/>
                <w:szCs w:val="15"/>
                <w:lang w:bidi="ar"/>
              </w:rPr>
              <w:t>SEMENTE DE HORTALICA - MANJERICAO FRANCES, EMBALAGEM COM 100 MG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2ADE1B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73BA3D6B">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4AD31454">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50" w:type="dxa"/>
            <w:tcBorders>
              <w:top w:val="single" w:color="000000" w:sz="2" w:space="0"/>
              <w:left w:val="single" w:color="000000" w:sz="2" w:space="0"/>
              <w:bottom w:val="single" w:color="000000" w:sz="2" w:space="0"/>
              <w:right w:val="single" w:color="000000" w:sz="2" w:space="0"/>
            </w:tcBorders>
            <w:vAlign w:val="center"/>
          </w:tcPr>
          <w:p w14:paraId="1EBFA812">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16" w:type="dxa"/>
            <w:tcBorders>
              <w:top w:val="single" w:color="000000" w:sz="2" w:space="0"/>
              <w:left w:val="single" w:color="000000" w:sz="2" w:space="0"/>
              <w:bottom w:val="single" w:color="000000" w:sz="2" w:space="0"/>
              <w:right w:val="single" w:color="000000" w:sz="2" w:space="0"/>
            </w:tcBorders>
            <w:vAlign w:val="center"/>
          </w:tcPr>
          <w:p w14:paraId="399F6DF1">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6A7BE66F">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02F07821">
            <w:pPr>
              <w:jc w:val="center"/>
              <w:textAlignment w:val="center"/>
              <w:rPr>
                <w:rFonts w:ascii="Arial" w:hAnsi="Arial" w:cs="Arial"/>
                <w:color w:val="000000"/>
                <w:sz w:val="15"/>
                <w:szCs w:val="15"/>
              </w:rPr>
            </w:pPr>
            <w:r>
              <w:rPr>
                <w:rFonts w:ascii="Arial" w:hAnsi="Arial" w:eastAsia="SimSun" w:cs="Arial"/>
                <w:color w:val="000000"/>
                <w:sz w:val="15"/>
                <w:szCs w:val="15"/>
                <w:lang w:bidi="ar"/>
              </w:rPr>
              <w:t>32</w:t>
            </w:r>
          </w:p>
        </w:tc>
        <w:tc>
          <w:tcPr>
            <w:tcW w:w="3259" w:type="dxa"/>
            <w:tcBorders>
              <w:top w:val="single" w:color="000000" w:sz="2" w:space="0"/>
              <w:left w:val="single" w:color="000000" w:sz="2" w:space="0"/>
              <w:bottom w:val="single" w:color="000000" w:sz="2" w:space="0"/>
              <w:right w:val="single" w:color="000000" w:sz="2" w:space="0"/>
            </w:tcBorders>
            <w:vAlign w:val="center"/>
          </w:tcPr>
          <w:p w14:paraId="5E3D3179">
            <w:pPr>
              <w:jc w:val="both"/>
              <w:textAlignment w:val="center"/>
              <w:rPr>
                <w:rFonts w:ascii="Arial" w:hAnsi="Arial" w:cs="Arial"/>
                <w:color w:val="000000"/>
                <w:sz w:val="15"/>
                <w:szCs w:val="15"/>
              </w:rPr>
            </w:pPr>
            <w:r>
              <w:rPr>
                <w:rFonts w:ascii="Arial" w:hAnsi="Arial" w:eastAsia="SimSun" w:cs="Arial"/>
                <w:color w:val="000000"/>
                <w:sz w:val="15"/>
                <w:szCs w:val="15"/>
                <w:lang w:bidi="ar"/>
              </w:rPr>
              <w:t>SEMENTE DE HORTALICA - RABANETE, REDONDO VERMELHO PRECOCE, UTILIZADA PARA PLANTIO, EMBALAGEM DE 500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6C9FE498">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4D1192C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3639BEC8">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6058BF3E">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47AD9D64">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5EADC29E">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2E4419C0">
            <w:pPr>
              <w:jc w:val="center"/>
              <w:textAlignment w:val="center"/>
              <w:rPr>
                <w:rFonts w:ascii="Arial" w:hAnsi="Arial" w:cs="Arial"/>
                <w:color w:val="000000"/>
                <w:sz w:val="15"/>
                <w:szCs w:val="15"/>
              </w:rPr>
            </w:pPr>
            <w:r>
              <w:rPr>
                <w:rFonts w:ascii="Arial" w:hAnsi="Arial" w:eastAsia="SimSun" w:cs="Arial"/>
                <w:color w:val="000000"/>
                <w:sz w:val="15"/>
                <w:szCs w:val="15"/>
                <w:lang w:bidi="ar"/>
              </w:rPr>
              <w:t>33</w:t>
            </w:r>
          </w:p>
        </w:tc>
        <w:tc>
          <w:tcPr>
            <w:tcW w:w="3259" w:type="dxa"/>
            <w:tcBorders>
              <w:top w:val="single" w:color="000000" w:sz="2" w:space="0"/>
              <w:left w:val="single" w:color="000000" w:sz="2" w:space="0"/>
              <w:bottom w:val="single" w:color="000000" w:sz="2" w:space="0"/>
              <w:right w:val="single" w:color="000000" w:sz="2" w:space="0"/>
            </w:tcBorders>
            <w:vAlign w:val="center"/>
          </w:tcPr>
          <w:p w14:paraId="059CA409">
            <w:pPr>
              <w:jc w:val="both"/>
              <w:textAlignment w:val="center"/>
              <w:rPr>
                <w:rFonts w:ascii="Arial" w:hAnsi="Arial" w:cs="Arial"/>
                <w:color w:val="000000"/>
                <w:sz w:val="15"/>
                <w:szCs w:val="15"/>
              </w:rPr>
            </w:pPr>
            <w:r>
              <w:rPr>
                <w:rFonts w:ascii="Arial" w:hAnsi="Arial" w:eastAsia="SimSun" w:cs="Arial"/>
                <w:color w:val="000000"/>
                <w:sz w:val="15"/>
                <w:szCs w:val="15"/>
                <w:lang w:bidi="ar"/>
              </w:rPr>
              <w:t>SEMENTE DE HORTALICA - RUCULA, UTILIZADA PARA PLANTIO DE MUDAS, EMBALAGEM DE 500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654D931B">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6C116898">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2E67DBC">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0F729281">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396B266C">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4088E7BC">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4B1008E1">
            <w:pPr>
              <w:jc w:val="center"/>
              <w:textAlignment w:val="center"/>
              <w:rPr>
                <w:rFonts w:ascii="Arial" w:hAnsi="Arial" w:cs="Arial"/>
                <w:color w:val="000000"/>
                <w:sz w:val="15"/>
                <w:szCs w:val="15"/>
              </w:rPr>
            </w:pPr>
            <w:r>
              <w:rPr>
                <w:rFonts w:ascii="Arial" w:hAnsi="Arial" w:eastAsia="SimSun" w:cs="Arial"/>
                <w:color w:val="000000"/>
                <w:sz w:val="15"/>
                <w:szCs w:val="15"/>
                <w:lang w:bidi="ar"/>
              </w:rPr>
              <w:t>34</w:t>
            </w:r>
          </w:p>
        </w:tc>
        <w:tc>
          <w:tcPr>
            <w:tcW w:w="3259" w:type="dxa"/>
            <w:tcBorders>
              <w:top w:val="single" w:color="000000" w:sz="2" w:space="0"/>
              <w:left w:val="single" w:color="000000" w:sz="2" w:space="0"/>
              <w:bottom w:val="single" w:color="000000" w:sz="2" w:space="0"/>
              <w:right w:val="single" w:color="000000" w:sz="2" w:space="0"/>
            </w:tcBorders>
            <w:vAlign w:val="center"/>
          </w:tcPr>
          <w:p w14:paraId="413185A4">
            <w:pPr>
              <w:jc w:val="both"/>
              <w:textAlignment w:val="center"/>
              <w:rPr>
                <w:rFonts w:ascii="Arial" w:hAnsi="Arial" w:cs="Arial"/>
                <w:color w:val="000000"/>
                <w:sz w:val="15"/>
                <w:szCs w:val="15"/>
              </w:rPr>
            </w:pPr>
            <w:r>
              <w:rPr>
                <w:rFonts w:ascii="Arial" w:hAnsi="Arial" w:eastAsia="SimSun" w:cs="Arial"/>
                <w:color w:val="000000"/>
                <w:sz w:val="15"/>
                <w:szCs w:val="15"/>
                <w:lang w:bidi="ar"/>
              </w:rPr>
              <w:t>SEMENTE DE HORTALICA - SALSA, LISA PORTUGUESA, UTILIZADA PARA PLANTIO, EMBALAGEM DE 500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23E0BF9E">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0023DE7A">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B1AAC22">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494A8EEF">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4C5A5558">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58833224">
        <w:tblPrEx>
          <w:tblCellMar>
            <w:top w:w="0" w:type="dxa"/>
            <w:left w:w="108" w:type="dxa"/>
            <w:bottom w:w="0" w:type="dxa"/>
            <w:right w:w="108" w:type="dxa"/>
          </w:tblCellMar>
        </w:tblPrEx>
        <w:trPr>
          <w:trHeight w:val="62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F2EFE2C">
            <w:pPr>
              <w:jc w:val="center"/>
              <w:textAlignment w:val="center"/>
              <w:rPr>
                <w:rFonts w:ascii="Arial" w:hAnsi="Arial" w:cs="Arial"/>
                <w:color w:val="000000"/>
                <w:sz w:val="15"/>
                <w:szCs w:val="15"/>
              </w:rPr>
            </w:pPr>
            <w:r>
              <w:rPr>
                <w:rFonts w:ascii="Arial" w:hAnsi="Arial" w:eastAsia="SimSun" w:cs="Arial"/>
                <w:color w:val="000000"/>
                <w:sz w:val="15"/>
                <w:szCs w:val="15"/>
                <w:lang w:bidi="ar"/>
              </w:rPr>
              <w:t>35</w:t>
            </w:r>
          </w:p>
        </w:tc>
        <w:tc>
          <w:tcPr>
            <w:tcW w:w="3259" w:type="dxa"/>
            <w:tcBorders>
              <w:top w:val="single" w:color="000000" w:sz="2" w:space="0"/>
              <w:left w:val="single" w:color="000000" w:sz="2" w:space="0"/>
              <w:bottom w:val="single" w:color="000000" w:sz="2" w:space="0"/>
              <w:right w:val="single" w:color="000000" w:sz="2" w:space="0"/>
            </w:tcBorders>
            <w:vAlign w:val="center"/>
          </w:tcPr>
          <w:p w14:paraId="28D9C6E3">
            <w:pPr>
              <w:jc w:val="both"/>
              <w:textAlignment w:val="center"/>
              <w:rPr>
                <w:rFonts w:ascii="Arial" w:hAnsi="Arial" w:cs="Arial"/>
                <w:color w:val="000000"/>
                <w:sz w:val="15"/>
                <w:szCs w:val="15"/>
              </w:rPr>
            </w:pPr>
            <w:r>
              <w:rPr>
                <w:rFonts w:ascii="Arial" w:hAnsi="Arial" w:eastAsia="SimSun" w:cs="Arial"/>
                <w:color w:val="000000"/>
                <w:sz w:val="15"/>
                <w:szCs w:val="15"/>
                <w:lang w:bidi="ar"/>
              </w:rPr>
              <w:t>SEMENTE DE HORTALICA - SEMENTE DE OREGANO, EMBALAGEM COM 100 MG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45AFB154">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0032CC92">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37DEA37A">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73326020">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6E9EADEC">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2C310B3A">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3C276F36">
            <w:pPr>
              <w:jc w:val="center"/>
              <w:textAlignment w:val="center"/>
              <w:rPr>
                <w:rFonts w:ascii="Arial" w:hAnsi="Arial" w:cs="Arial"/>
                <w:color w:val="000000"/>
                <w:sz w:val="15"/>
                <w:szCs w:val="15"/>
              </w:rPr>
            </w:pPr>
            <w:r>
              <w:rPr>
                <w:rFonts w:ascii="Arial" w:hAnsi="Arial" w:eastAsia="SimSun" w:cs="Arial"/>
                <w:color w:val="000000"/>
                <w:sz w:val="15"/>
                <w:szCs w:val="15"/>
                <w:lang w:bidi="ar"/>
              </w:rPr>
              <w:t>36</w:t>
            </w:r>
          </w:p>
        </w:tc>
        <w:tc>
          <w:tcPr>
            <w:tcW w:w="3259" w:type="dxa"/>
            <w:tcBorders>
              <w:top w:val="single" w:color="000000" w:sz="2" w:space="0"/>
              <w:left w:val="single" w:color="000000" w:sz="2" w:space="0"/>
              <w:bottom w:val="single" w:color="000000" w:sz="2" w:space="0"/>
              <w:right w:val="single" w:color="000000" w:sz="2" w:space="0"/>
            </w:tcBorders>
            <w:vAlign w:val="center"/>
          </w:tcPr>
          <w:p w14:paraId="4FE2462E">
            <w:pPr>
              <w:jc w:val="both"/>
              <w:textAlignment w:val="center"/>
              <w:rPr>
                <w:rFonts w:ascii="Arial" w:hAnsi="Arial" w:cs="Arial"/>
                <w:color w:val="000000"/>
                <w:sz w:val="15"/>
                <w:szCs w:val="15"/>
              </w:rPr>
            </w:pPr>
            <w:r>
              <w:rPr>
                <w:rFonts w:ascii="Arial" w:hAnsi="Arial" w:eastAsia="SimSun" w:cs="Arial"/>
                <w:color w:val="000000"/>
                <w:sz w:val="15"/>
                <w:szCs w:val="15"/>
                <w:lang w:bidi="ar"/>
              </w:rPr>
              <w:t>SEMENTES DE HORTALICA - ALECRIM, UTILIZADA PARA PLANTIO, EMBALAGEM APROPRIADA PARA O PRODUTO, EMBALAGEM DE 50 MG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36AB2B34">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5FA53139">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5F5E2E8C">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50" w:type="dxa"/>
            <w:tcBorders>
              <w:top w:val="single" w:color="000000" w:sz="2" w:space="0"/>
              <w:left w:val="single" w:color="000000" w:sz="2" w:space="0"/>
              <w:bottom w:val="single" w:color="000000" w:sz="2" w:space="0"/>
              <w:right w:val="single" w:color="000000" w:sz="2" w:space="0"/>
            </w:tcBorders>
            <w:vAlign w:val="center"/>
          </w:tcPr>
          <w:p w14:paraId="3B2C9EB4">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16" w:type="dxa"/>
            <w:tcBorders>
              <w:top w:val="single" w:color="000000" w:sz="2" w:space="0"/>
              <w:left w:val="single" w:color="000000" w:sz="2" w:space="0"/>
              <w:bottom w:val="single" w:color="000000" w:sz="2" w:space="0"/>
              <w:right w:val="single" w:color="000000" w:sz="2" w:space="0"/>
            </w:tcBorders>
            <w:vAlign w:val="center"/>
          </w:tcPr>
          <w:p w14:paraId="39D1442B">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2C3271B5">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70886F3B">
            <w:pPr>
              <w:jc w:val="center"/>
              <w:textAlignment w:val="center"/>
              <w:rPr>
                <w:rFonts w:ascii="Arial" w:hAnsi="Arial" w:cs="Arial"/>
                <w:color w:val="000000"/>
                <w:sz w:val="15"/>
                <w:szCs w:val="15"/>
              </w:rPr>
            </w:pPr>
            <w:r>
              <w:rPr>
                <w:rFonts w:ascii="Arial" w:hAnsi="Arial" w:eastAsia="SimSun" w:cs="Arial"/>
                <w:color w:val="000000"/>
                <w:sz w:val="15"/>
                <w:szCs w:val="15"/>
                <w:lang w:bidi="ar"/>
              </w:rPr>
              <w:t>37</w:t>
            </w:r>
          </w:p>
        </w:tc>
        <w:tc>
          <w:tcPr>
            <w:tcW w:w="3259" w:type="dxa"/>
            <w:tcBorders>
              <w:top w:val="single" w:color="000000" w:sz="2" w:space="0"/>
              <w:left w:val="single" w:color="000000" w:sz="2" w:space="0"/>
              <w:bottom w:val="single" w:color="000000" w:sz="2" w:space="0"/>
              <w:right w:val="single" w:color="000000" w:sz="2" w:space="0"/>
            </w:tcBorders>
            <w:vAlign w:val="center"/>
          </w:tcPr>
          <w:p w14:paraId="3D202F5B">
            <w:pPr>
              <w:jc w:val="both"/>
              <w:textAlignment w:val="center"/>
              <w:rPr>
                <w:rFonts w:ascii="Arial" w:hAnsi="Arial" w:cs="Arial"/>
                <w:color w:val="000000"/>
                <w:sz w:val="15"/>
                <w:szCs w:val="15"/>
              </w:rPr>
            </w:pPr>
            <w:r>
              <w:rPr>
                <w:rFonts w:ascii="Arial" w:hAnsi="Arial" w:eastAsia="SimSun" w:cs="Arial"/>
                <w:color w:val="000000"/>
                <w:sz w:val="15"/>
                <w:szCs w:val="15"/>
                <w:lang w:bidi="ar"/>
              </w:rPr>
              <w:t>SEMENTES DE HORTALICAS - ALFACE CRESPA,UTILIZADA PARA PLANTIO, EMBALAGEM APROPRIADA PARA O PRODUTO. EMBALAGEM DE 100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16C598E4">
            <w:pPr>
              <w:jc w:val="center"/>
              <w:textAlignment w:val="center"/>
              <w:rPr>
                <w:rFonts w:ascii="Arial" w:hAnsi="Arial" w:cs="Arial"/>
                <w:color w:val="000000"/>
                <w:sz w:val="15"/>
                <w:szCs w:val="15"/>
              </w:rPr>
            </w:pPr>
            <w:r>
              <w:rPr>
                <w:rFonts w:ascii="Arial" w:hAnsi="Arial" w:eastAsia="SimSun" w:cs="Arial"/>
                <w:color w:val="000000"/>
                <w:sz w:val="15"/>
                <w:szCs w:val="15"/>
                <w:lang w:bidi="ar"/>
              </w:rPr>
              <w:t>PACOTE 100,000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35872CB5">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1DCAF957">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1250" w:type="dxa"/>
            <w:tcBorders>
              <w:top w:val="single" w:color="000000" w:sz="2" w:space="0"/>
              <w:left w:val="single" w:color="000000" w:sz="2" w:space="0"/>
              <w:bottom w:val="single" w:color="000000" w:sz="2" w:space="0"/>
              <w:right w:val="single" w:color="000000" w:sz="2" w:space="0"/>
            </w:tcBorders>
            <w:vAlign w:val="center"/>
          </w:tcPr>
          <w:p w14:paraId="0ECC536D">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1216" w:type="dxa"/>
            <w:tcBorders>
              <w:top w:val="single" w:color="000000" w:sz="2" w:space="0"/>
              <w:left w:val="single" w:color="000000" w:sz="2" w:space="0"/>
              <w:bottom w:val="single" w:color="000000" w:sz="2" w:space="0"/>
              <w:right w:val="single" w:color="000000" w:sz="2" w:space="0"/>
            </w:tcBorders>
            <w:vAlign w:val="center"/>
          </w:tcPr>
          <w:p w14:paraId="4FA947C0">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25A77C2F">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2641083E">
            <w:pPr>
              <w:jc w:val="center"/>
              <w:textAlignment w:val="center"/>
              <w:rPr>
                <w:rFonts w:ascii="Arial" w:hAnsi="Arial" w:cs="Arial"/>
                <w:color w:val="000000"/>
                <w:sz w:val="15"/>
                <w:szCs w:val="15"/>
              </w:rPr>
            </w:pPr>
            <w:r>
              <w:rPr>
                <w:rFonts w:ascii="Arial" w:hAnsi="Arial" w:eastAsia="SimSun" w:cs="Arial"/>
                <w:color w:val="000000"/>
                <w:sz w:val="15"/>
                <w:szCs w:val="15"/>
                <w:lang w:bidi="ar"/>
              </w:rPr>
              <w:t>38</w:t>
            </w:r>
          </w:p>
        </w:tc>
        <w:tc>
          <w:tcPr>
            <w:tcW w:w="3259" w:type="dxa"/>
            <w:tcBorders>
              <w:top w:val="single" w:color="000000" w:sz="2" w:space="0"/>
              <w:left w:val="single" w:color="000000" w:sz="2" w:space="0"/>
              <w:bottom w:val="single" w:color="000000" w:sz="2" w:space="0"/>
              <w:right w:val="single" w:color="000000" w:sz="2" w:space="0"/>
            </w:tcBorders>
            <w:vAlign w:val="center"/>
          </w:tcPr>
          <w:p w14:paraId="27E6040C">
            <w:pPr>
              <w:jc w:val="both"/>
              <w:textAlignment w:val="center"/>
              <w:rPr>
                <w:rFonts w:ascii="Arial" w:hAnsi="Arial" w:cs="Arial"/>
                <w:color w:val="000000"/>
                <w:sz w:val="15"/>
                <w:szCs w:val="15"/>
              </w:rPr>
            </w:pPr>
            <w:r>
              <w:rPr>
                <w:rFonts w:ascii="Arial" w:hAnsi="Arial" w:eastAsia="SimSun" w:cs="Arial"/>
                <w:color w:val="000000"/>
                <w:sz w:val="15"/>
                <w:szCs w:val="15"/>
                <w:lang w:bidi="ar"/>
              </w:rPr>
              <w:t>SEMENTES DE HORTALICAS - ALFACE ,TIPO AMERICANA,UTILIZADA PARA PLANTIO,EMBALAGEM APROPRIADA PARA O PRODUTO. EMBALAGEM DE 100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3E360BD0">
            <w:pPr>
              <w:jc w:val="center"/>
              <w:textAlignment w:val="center"/>
              <w:rPr>
                <w:rFonts w:ascii="Arial" w:hAnsi="Arial" w:cs="Arial"/>
                <w:color w:val="000000"/>
                <w:sz w:val="15"/>
                <w:szCs w:val="15"/>
              </w:rPr>
            </w:pPr>
            <w:r>
              <w:rPr>
                <w:rFonts w:ascii="Arial" w:hAnsi="Arial" w:eastAsia="SimSun" w:cs="Arial"/>
                <w:color w:val="000000"/>
                <w:sz w:val="15"/>
                <w:szCs w:val="15"/>
                <w:lang w:bidi="ar"/>
              </w:rPr>
              <w:t>PACOTE 100,000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3A700108">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5E45AE8">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1250" w:type="dxa"/>
            <w:tcBorders>
              <w:top w:val="single" w:color="000000" w:sz="2" w:space="0"/>
              <w:left w:val="single" w:color="000000" w:sz="2" w:space="0"/>
              <w:bottom w:val="single" w:color="000000" w:sz="2" w:space="0"/>
              <w:right w:val="single" w:color="000000" w:sz="2" w:space="0"/>
            </w:tcBorders>
            <w:vAlign w:val="center"/>
          </w:tcPr>
          <w:p w14:paraId="54806FAA">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1216" w:type="dxa"/>
            <w:tcBorders>
              <w:top w:val="single" w:color="000000" w:sz="2" w:space="0"/>
              <w:left w:val="single" w:color="000000" w:sz="2" w:space="0"/>
              <w:bottom w:val="single" w:color="000000" w:sz="2" w:space="0"/>
              <w:right w:val="single" w:color="000000" w:sz="2" w:space="0"/>
            </w:tcBorders>
            <w:vAlign w:val="center"/>
          </w:tcPr>
          <w:p w14:paraId="5E48B07C">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042AF425">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2553E992">
            <w:pPr>
              <w:jc w:val="center"/>
              <w:textAlignment w:val="center"/>
              <w:rPr>
                <w:rFonts w:ascii="Arial" w:hAnsi="Arial" w:cs="Arial"/>
                <w:color w:val="000000"/>
                <w:sz w:val="15"/>
                <w:szCs w:val="15"/>
              </w:rPr>
            </w:pPr>
            <w:r>
              <w:rPr>
                <w:rFonts w:ascii="Arial" w:hAnsi="Arial" w:eastAsia="SimSun" w:cs="Arial"/>
                <w:color w:val="000000"/>
                <w:sz w:val="15"/>
                <w:szCs w:val="15"/>
                <w:lang w:bidi="ar"/>
              </w:rPr>
              <w:t>39</w:t>
            </w:r>
          </w:p>
        </w:tc>
        <w:tc>
          <w:tcPr>
            <w:tcW w:w="3259" w:type="dxa"/>
            <w:tcBorders>
              <w:top w:val="single" w:color="000000" w:sz="2" w:space="0"/>
              <w:left w:val="single" w:color="000000" w:sz="2" w:space="0"/>
              <w:bottom w:val="single" w:color="000000" w:sz="2" w:space="0"/>
              <w:right w:val="single" w:color="000000" w:sz="2" w:space="0"/>
            </w:tcBorders>
            <w:vAlign w:val="center"/>
          </w:tcPr>
          <w:p w14:paraId="1F345F5B">
            <w:pPr>
              <w:jc w:val="both"/>
              <w:textAlignment w:val="center"/>
              <w:rPr>
                <w:rFonts w:ascii="Arial" w:hAnsi="Arial" w:cs="Arial"/>
                <w:color w:val="000000"/>
                <w:sz w:val="15"/>
                <w:szCs w:val="15"/>
              </w:rPr>
            </w:pPr>
            <w:r>
              <w:rPr>
                <w:rFonts w:ascii="Arial" w:hAnsi="Arial" w:eastAsia="SimSun" w:cs="Arial"/>
                <w:color w:val="000000"/>
                <w:sz w:val="15"/>
                <w:szCs w:val="15"/>
                <w:lang w:bidi="ar"/>
              </w:rPr>
              <w:t>SEMENTES DE HORTALICAS - BETERRABA,UTILIZADA PARA PLANTIO,EMBALAGEM APROPRIADA PARA O PRODUTO. EMBALAGEM COM 100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373AED51">
            <w:pPr>
              <w:jc w:val="center"/>
              <w:textAlignment w:val="center"/>
              <w:rPr>
                <w:rFonts w:ascii="Arial" w:hAnsi="Arial" w:cs="Arial"/>
                <w:color w:val="000000"/>
                <w:sz w:val="15"/>
                <w:szCs w:val="15"/>
              </w:rPr>
            </w:pPr>
            <w:r>
              <w:rPr>
                <w:rFonts w:ascii="Arial" w:hAnsi="Arial" w:eastAsia="SimSun" w:cs="Arial"/>
                <w:color w:val="000000"/>
                <w:sz w:val="15"/>
                <w:szCs w:val="15"/>
                <w:lang w:bidi="ar"/>
              </w:rPr>
              <w:t>PACOTE 100,000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6AAF0C4C">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5877B193">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1250" w:type="dxa"/>
            <w:tcBorders>
              <w:top w:val="single" w:color="000000" w:sz="2" w:space="0"/>
              <w:left w:val="single" w:color="000000" w:sz="2" w:space="0"/>
              <w:bottom w:val="single" w:color="000000" w:sz="2" w:space="0"/>
              <w:right w:val="single" w:color="000000" w:sz="2" w:space="0"/>
            </w:tcBorders>
            <w:vAlign w:val="center"/>
          </w:tcPr>
          <w:p w14:paraId="02E438CF">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1216" w:type="dxa"/>
            <w:tcBorders>
              <w:top w:val="single" w:color="000000" w:sz="2" w:space="0"/>
              <w:left w:val="single" w:color="000000" w:sz="2" w:space="0"/>
              <w:bottom w:val="single" w:color="000000" w:sz="2" w:space="0"/>
              <w:right w:val="single" w:color="000000" w:sz="2" w:space="0"/>
            </w:tcBorders>
            <w:vAlign w:val="center"/>
          </w:tcPr>
          <w:p w14:paraId="08641FF7">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35AE5446">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7EE4D664">
            <w:pPr>
              <w:jc w:val="center"/>
              <w:textAlignment w:val="center"/>
              <w:rPr>
                <w:rFonts w:ascii="Arial" w:hAnsi="Arial" w:cs="Arial"/>
                <w:color w:val="000000"/>
                <w:sz w:val="15"/>
                <w:szCs w:val="15"/>
              </w:rPr>
            </w:pPr>
            <w:r>
              <w:rPr>
                <w:rFonts w:ascii="Arial" w:hAnsi="Arial" w:eastAsia="SimSun" w:cs="Arial"/>
                <w:color w:val="000000"/>
                <w:sz w:val="15"/>
                <w:szCs w:val="15"/>
                <w:lang w:bidi="ar"/>
              </w:rPr>
              <w:t>40</w:t>
            </w:r>
          </w:p>
        </w:tc>
        <w:tc>
          <w:tcPr>
            <w:tcW w:w="3259" w:type="dxa"/>
            <w:tcBorders>
              <w:top w:val="single" w:color="000000" w:sz="2" w:space="0"/>
              <w:left w:val="single" w:color="000000" w:sz="2" w:space="0"/>
              <w:bottom w:val="single" w:color="000000" w:sz="2" w:space="0"/>
              <w:right w:val="single" w:color="000000" w:sz="2" w:space="0"/>
            </w:tcBorders>
            <w:vAlign w:val="center"/>
          </w:tcPr>
          <w:p w14:paraId="2C01BCA8">
            <w:pPr>
              <w:jc w:val="both"/>
              <w:textAlignment w:val="center"/>
              <w:rPr>
                <w:rFonts w:ascii="Arial" w:hAnsi="Arial" w:cs="Arial"/>
                <w:color w:val="000000"/>
                <w:sz w:val="15"/>
                <w:szCs w:val="15"/>
              </w:rPr>
            </w:pPr>
            <w:r>
              <w:rPr>
                <w:rFonts w:ascii="Arial" w:hAnsi="Arial" w:eastAsia="SimSun" w:cs="Arial"/>
                <w:color w:val="000000"/>
                <w:sz w:val="15"/>
                <w:szCs w:val="15"/>
                <w:lang w:bidi="ar"/>
              </w:rPr>
              <w:t>SEMENTES DE HORTALICAS - CENOURA,UTILIZADA PARA PLANTIO,EMBALAGEM APROPRIADA PARA O PRODUTO. EMBALAGEM COM 100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9AF556B">
            <w:pPr>
              <w:jc w:val="center"/>
              <w:textAlignment w:val="center"/>
              <w:rPr>
                <w:rFonts w:ascii="Arial" w:hAnsi="Arial" w:cs="Arial"/>
                <w:color w:val="000000"/>
                <w:sz w:val="15"/>
                <w:szCs w:val="15"/>
              </w:rPr>
            </w:pPr>
            <w:r>
              <w:rPr>
                <w:rFonts w:ascii="Arial" w:hAnsi="Arial" w:eastAsia="SimSun" w:cs="Arial"/>
                <w:color w:val="000000"/>
                <w:sz w:val="15"/>
                <w:szCs w:val="15"/>
                <w:lang w:bidi="ar"/>
              </w:rPr>
              <w:t>PACOTE 100,000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366CC24A">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05665140">
            <w:pPr>
              <w:jc w:val="center"/>
              <w:textAlignment w:val="center"/>
              <w:rPr>
                <w:rFonts w:ascii="Arial" w:hAnsi="Arial" w:cs="Arial"/>
                <w:color w:val="000000"/>
                <w:sz w:val="15"/>
                <w:szCs w:val="15"/>
              </w:rPr>
            </w:pPr>
            <w:r>
              <w:rPr>
                <w:rFonts w:ascii="Arial" w:hAnsi="Arial" w:eastAsia="SimSun" w:cs="Arial"/>
                <w:color w:val="000000"/>
                <w:sz w:val="15"/>
                <w:szCs w:val="15"/>
                <w:lang w:bidi="ar"/>
              </w:rPr>
              <w:t>15</w:t>
            </w:r>
          </w:p>
        </w:tc>
        <w:tc>
          <w:tcPr>
            <w:tcW w:w="1250" w:type="dxa"/>
            <w:tcBorders>
              <w:top w:val="single" w:color="000000" w:sz="2" w:space="0"/>
              <w:left w:val="single" w:color="000000" w:sz="2" w:space="0"/>
              <w:bottom w:val="single" w:color="000000" w:sz="2" w:space="0"/>
              <w:right w:val="single" w:color="000000" w:sz="2" w:space="0"/>
            </w:tcBorders>
            <w:vAlign w:val="center"/>
          </w:tcPr>
          <w:p w14:paraId="4147B8DA">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c>
          <w:tcPr>
            <w:tcW w:w="1216" w:type="dxa"/>
            <w:tcBorders>
              <w:top w:val="single" w:color="000000" w:sz="2" w:space="0"/>
              <w:left w:val="single" w:color="000000" w:sz="2" w:space="0"/>
              <w:bottom w:val="single" w:color="000000" w:sz="2" w:space="0"/>
              <w:right w:val="single" w:color="000000" w:sz="2" w:space="0"/>
            </w:tcBorders>
            <w:vAlign w:val="center"/>
          </w:tcPr>
          <w:p w14:paraId="778B4A4D">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2652C867">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7BE3D545">
            <w:pPr>
              <w:jc w:val="center"/>
              <w:textAlignment w:val="center"/>
              <w:rPr>
                <w:rFonts w:ascii="Arial" w:hAnsi="Arial" w:cs="Arial"/>
                <w:color w:val="000000"/>
                <w:sz w:val="15"/>
                <w:szCs w:val="15"/>
              </w:rPr>
            </w:pPr>
            <w:r>
              <w:rPr>
                <w:rFonts w:ascii="Arial" w:hAnsi="Arial" w:eastAsia="SimSun" w:cs="Arial"/>
                <w:color w:val="000000"/>
                <w:sz w:val="15"/>
                <w:szCs w:val="15"/>
                <w:lang w:bidi="ar"/>
              </w:rPr>
              <w:t>41</w:t>
            </w:r>
          </w:p>
        </w:tc>
        <w:tc>
          <w:tcPr>
            <w:tcW w:w="3259" w:type="dxa"/>
            <w:tcBorders>
              <w:top w:val="single" w:color="000000" w:sz="2" w:space="0"/>
              <w:left w:val="single" w:color="000000" w:sz="2" w:space="0"/>
              <w:bottom w:val="single" w:color="000000" w:sz="2" w:space="0"/>
              <w:right w:val="single" w:color="000000" w:sz="2" w:space="0"/>
            </w:tcBorders>
            <w:vAlign w:val="center"/>
          </w:tcPr>
          <w:p w14:paraId="6E79C215">
            <w:pPr>
              <w:jc w:val="both"/>
              <w:textAlignment w:val="center"/>
              <w:rPr>
                <w:rFonts w:ascii="Arial" w:hAnsi="Arial" w:cs="Arial"/>
                <w:color w:val="000000"/>
                <w:sz w:val="15"/>
                <w:szCs w:val="15"/>
              </w:rPr>
            </w:pPr>
            <w:r>
              <w:rPr>
                <w:rFonts w:ascii="Arial" w:hAnsi="Arial" w:eastAsia="SimSun" w:cs="Arial"/>
                <w:color w:val="000000"/>
                <w:sz w:val="15"/>
                <w:szCs w:val="15"/>
                <w:lang w:bidi="ar"/>
              </w:rPr>
              <w:t>SEMENTES DE HORTALICAS - COENTRO,UTILIZADA PARA PLANTIO,EMBALAGEM APROPRIADA PARA O PRODUTO. EMBALAGEM DE 250 GRAMAS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0178FF2">
            <w:pPr>
              <w:jc w:val="center"/>
              <w:textAlignment w:val="center"/>
              <w:rPr>
                <w:rFonts w:ascii="Arial" w:hAnsi="Arial" w:cs="Arial"/>
                <w:color w:val="000000"/>
                <w:sz w:val="15"/>
                <w:szCs w:val="15"/>
              </w:rPr>
            </w:pPr>
            <w:r>
              <w:rPr>
                <w:rFonts w:ascii="Arial" w:hAnsi="Arial" w:eastAsia="SimSun" w:cs="Arial"/>
                <w:color w:val="000000"/>
                <w:sz w:val="15"/>
                <w:szCs w:val="15"/>
                <w:lang w:bidi="ar"/>
              </w:rPr>
              <w:t>PACOTE 250,000 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32FA1B8B">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3FFF7B2A">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50" w:type="dxa"/>
            <w:tcBorders>
              <w:top w:val="single" w:color="000000" w:sz="2" w:space="0"/>
              <w:left w:val="single" w:color="000000" w:sz="2" w:space="0"/>
              <w:bottom w:val="single" w:color="000000" w:sz="2" w:space="0"/>
              <w:right w:val="single" w:color="000000" w:sz="2" w:space="0"/>
            </w:tcBorders>
            <w:vAlign w:val="center"/>
          </w:tcPr>
          <w:p w14:paraId="4724C1AA">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16" w:type="dxa"/>
            <w:tcBorders>
              <w:top w:val="single" w:color="000000" w:sz="2" w:space="0"/>
              <w:left w:val="single" w:color="000000" w:sz="2" w:space="0"/>
              <w:bottom w:val="single" w:color="000000" w:sz="2" w:space="0"/>
              <w:right w:val="single" w:color="000000" w:sz="2" w:space="0"/>
            </w:tcBorders>
            <w:vAlign w:val="center"/>
          </w:tcPr>
          <w:p w14:paraId="68267491">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r>
      <w:tr w14:paraId="22955C74">
        <w:tblPrEx>
          <w:tblCellMar>
            <w:top w:w="0" w:type="dxa"/>
            <w:left w:w="108" w:type="dxa"/>
            <w:bottom w:w="0" w:type="dxa"/>
            <w:right w:w="108" w:type="dxa"/>
          </w:tblCellMar>
        </w:tblPrEx>
        <w:trPr>
          <w:trHeight w:val="10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0DED635">
            <w:pPr>
              <w:jc w:val="center"/>
              <w:textAlignment w:val="center"/>
              <w:rPr>
                <w:rFonts w:ascii="Arial" w:hAnsi="Arial" w:cs="Arial"/>
                <w:color w:val="000000"/>
                <w:sz w:val="15"/>
                <w:szCs w:val="15"/>
              </w:rPr>
            </w:pPr>
            <w:r>
              <w:rPr>
                <w:rFonts w:ascii="Arial" w:hAnsi="Arial" w:eastAsia="SimSun" w:cs="Arial"/>
                <w:color w:val="000000"/>
                <w:sz w:val="15"/>
                <w:szCs w:val="15"/>
                <w:lang w:bidi="ar"/>
              </w:rPr>
              <w:t>42</w:t>
            </w:r>
          </w:p>
        </w:tc>
        <w:tc>
          <w:tcPr>
            <w:tcW w:w="3259" w:type="dxa"/>
            <w:tcBorders>
              <w:top w:val="single" w:color="000000" w:sz="2" w:space="0"/>
              <w:left w:val="single" w:color="000000" w:sz="2" w:space="0"/>
              <w:bottom w:val="single" w:color="000000" w:sz="2" w:space="0"/>
              <w:right w:val="single" w:color="000000" w:sz="2" w:space="0"/>
            </w:tcBorders>
            <w:vAlign w:val="center"/>
          </w:tcPr>
          <w:p w14:paraId="0FCC9157">
            <w:pPr>
              <w:jc w:val="both"/>
              <w:textAlignment w:val="center"/>
              <w:rPr>
                <w:rFonts w:ascii="Arial" w:hAnsi="Arial" w:cs="Arial"/>
                <w:color w:val="000000"/>
                <w:sz w:val="15"/>
                <w:szCs w:val="15"/>
              </w:rPr>
            </w:pPr>
            <w:r>
              <w:rPr>
                <w:rFonts w:ascii="Arial" w:hAnsi="Arial" w:eastAsia="SimSun" w:cs="Arial"/>
                <w:color w:val="000000"/>
                <w:sz w:val="15"/>
                <w:szCs w:val="15"/>
                <w:lang w:bidi="ar"/>
              </w:rPr>
              <w:t>SEMENTES DE HORTALICAS - DE PIMENTA DE CHEIRO, (BIQUINHO) PROPRIAS PARA O PLANTIO, ACONDICIONADAS EM EMBALAGEM APROPRIADA EMBALAGEM DE 50 GRAMAS.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35F0612A">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61CC68B0">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9D91F5F">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19956DE2">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14A54002">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219A2627">
        <w:tblPrEx>
          <w:tblCellMar>
            <w:top w:w="0" w:type="dxa"/>
            <w:left w:w="108" w:type="dxa"/>
            <w:bottom w:w="0" w:type="dxa"/>
            <w:right w:w="108" w:type="dxa"/>
          </w:tblCellMar>
        </w:tblPrEx>
        <w:trPr>
          <w:trHeight w:val="126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7088BCE">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w:t>
            </w:r>
            <w:r>
              <w:rPr>
                <w:rFonts w:ascii="Arial" w:hAnsi="Arial" w:eastAsia="SimSun" w:cs="Arial"/>
                <w:color w:val="000000"/>
                <w:sz w:val="15"/>
                <w:szCs w:val="15"/>
                <w:lang w:val="pt-BR" w:bidi="ar"/>
              </w:rPr>
              <w:t>3</w:t>
            </w:r>
          </w:p>
        </w:tc>
        <w:tc>
          <w:tcPr>
            <w:tcW w:w="3259" w:type="dxa"/>
            <w:tcBorders>
              <w:top w:val="single" w:color="000000" w:sz="2" w:space="0"/>
              <w:left w:val="single" w:color="000000" w:sz="2" w:space="0"/>
              <w:bottom w:val="single" w:color="000000" w:sz="2" w:space="0"/>
              <w:right w:val="single" w:color="000000" w:sz="2" w:space="0"/>
            </w:tcBorders>
            <w:vAlign w:val="center"/>
          </w:tcPr>
          <w:p w14:paraId="7DE84A7A">
            <w:pPr>
              <w:jc w:val="both"/>
              <w:textAlignment w:val="center"/>
              <w:rPr>
                <w:rFonts w:ascii="Arial" w:hAnsi="Arial" w:cs="Arial"/>
                <w:color w:val="000000"/>
                <w:sz w:val="15"/>
                <w:szCs w:val="15"/>
              </w:rPr>
            </w:pPr>
            <w:r>
              <w:rPr>
                <w:rFonts w:ascii="Arial" w:hAnsi="Arial" w:eastAsia="SimSun" w:cs="Arial"/>
                <w:color w:val="000000"/>
                <w:sz w:val="15"/>
                <w:szCs w:val="15"/>
                <w:lang w:bidi="ar"/>
              </w:rPr>
              <w:t>SUBSTRATO - COMPOSTO DE VERMICULITA EXPANDIDA, MATERIA PRIMA ORGANICA DE ORIGEM VEGETAL, UTILIZADO PARA CONDICIONAR O SOLO, EMBALADO EM EMBALAGEM APROPRIADA DE 20 KG.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537E390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2" w:type="dxa"/>
            <w:tcBorders>
              <w:top w:val="single" w:color="000000" w:sz="2" w:space="0"/>
              <w:left w:val="single" w:color="000000" w:sz="2" w:space="0"/>
              <w:bottom w:val="single" w:color="000000" w:sz="2" w:space="0"/>
              <w:right w:val="single" w:color="000000" w:sz="2" w:space="0"/>
            </w:tcBorders>
            <w:vAlign w:val="center"/>
          </w:tcPr>
          <w:p w14:paraId="2C5FCF57">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72A1FCBE">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50" w:type="dxa"/>
            <w:tcBorders>
              <w:top w:val="single" w:color="000000" w:sz="2" w:space="0"/>
              <w:left w:val="single" w:color="000000" w:sz="2" w:space="0"/>
              <w:bottom w:val="single" w:color="000000" w:sz="2" w:space="0"/>
              <w:right w:val="single" w:color="000000" w:sz="2" w:space="0"/>
            </w:tcBorders>
            <w:vAlign w:val="center"/>
          </w:tcPr>
          <w:p w14:paraId="4B69F172">
            <w:pPr>
              <w:jc w:val="center"/>
              <w:textAlignment w:val="center"/>
              <w:rPr>
                <w:rFonts w:ascii="Arial" w:hAnsi="Arial" w:cs="Arial"/>
                <w:color w:val="000000"/>
                <w:sz w:val="15"/>
                <w:szCs w:val="15"/>
              </w:rPr>
            </w:pPr>
            <w:r>
              <w:rPr>
                <w:rFonts w:ascii="Arial" w:hAnsi="Arial" w:cs="Arial"/>
                <w:color w:val="000000"/>
                <w:sz w:val="15"/>
                <w:szCs w:val="15"/>
              </w:rPr>
              <w:t>4</w:t>
            </w:r>
          </w:p>
        </w:tc>
        <w:tc>
          <w:tcPr>
            <w:tcW w:w="1216" w:type="dxa"/>
            <w:tcBorders>
              <w:top w:val="single" w:color="000000" w:sz="2" w:space="0"/>
              <w:left w:val="single" w:color="000000" w:sz="2" w:space="0"/>
              <w:bottom w:val="single" w:color="000000" w:sz="2" w:space="0"/>
              <w:right w:val="single" w:color="000000" w:sz="2" w:space="0"/>
            </w:tcBorders>
            <w:vAlign w:val="center"/>
          </w:tcPr>
          <w:p w14:paraId="3A6075F6">
            <w:pPr>
              <w:jc w:val="center"/>
              <w:textAlignment w:val="center"/>
              <w:rPr>
                <w:rFonts w:ascii="Arial" w:hAnsi="Arial" w:cs="Arial"/>
                <w:color w:val="000000"/>
                <w:sz w:val="15"/>
                <w:szCs w:val="15"/>
              </w:rPr>
            </w:pPr>
            <w:r>
              <w:rPr>
                <w:rFonts w:ascii="Arial" w:hAnsi="Arial" w:cs="Arial"/>
                <w:color w:val="000000"/>
                <w:sz w:val="15"/>
                <w:szCs w:val="15"/>
              </w:rPr>
              <w:t>4</w:t>
            </w:r>
          </w:p>
        </w:tc>
      </w:tr>
      <w:tr w14:paraId="23B3EA5F">
        <w:tblPrEx>
          <w:tblCellMar>
            <w:top w:w="0" w:type="dxa"/>
            <w:left w:w="108" w:type="dxa"/>
            <w:bottom w:w="0" w:type="dxa"/>
            <w:right w:w="108" w:type="dxa"/>
          </w:tblCellMar>
        </w:tblPrEx>
        <w:trPr>
          <w:trHeight w:val="168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31B65A18">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45</w:t>
            </w:r>
          </w:p>
        </w:tc>
        <w:tc>
          <w:tcPr>
            <w:tcW w:w="3259" w:type="dxa"/>
            <w:tcBorders>
              <w:top w:val="single" w:color="000000" w:sz="2" w:space="0"/>
              <w:left w:val="single" w:color="000000" w:sz="2" w:space="0"/>
              <w:bottom w:val="single" w:color="000000" w:sz="2" w:space="0"/>
              <w:right w:val="single" w:color="000000" w:sz="2" w:space="0"/>
            </w:tcBorders>
            <w:vAlign w:val="center"/>
          </w:tcPr>
          <w:p w14:paraId="3BAB1FD6">
            <w:pPr>
              <w:jc w:val="both"/>
              <w:textAlignment w:val="center"/>
              <w:rPr>
                <w:rFonts w:ascii="Arial" w:hAnsi="Arial" w:cs="Arial"/>
                <w:color w:val="000000"/>
                <w:sz w:val="15"/>
                <w:szCs w:val="15"/>
              </w:rPr>
            </w:pPr>
            <w:r>
              <w:rPr>
                <w:rFonts w:ascii="Arial" w:hAnsi="Arial" w:eastAsia="SimSun" w:cs="Arial"/>
                <w:color w:val="000000"/>
                <w:sz w:val="15"/>
                <w:szCs w:val="15"/>
                <w:lang w:bidi="ar"/>
              </w:rPr>
              <w:t xml:space="preserve">SUBSTRATO FORMULADO PARA PRODUCAO DE MUDAS DE HORTALICAS EM BANDEJA COMPOSICAO DO SUBSTRATO: CASCA DE PINUS VERMICULITA TURFA SUPERFOSFATO SIMPLES EMBALAGEM EM SACO DE POLIETILENO COM 25 KG. (EXCLUSIVO PARA M.E E E.P.P.) </w:t>
            </w:r>
          </w:p>
        </w:tc>
        <w:tc>
          <w:tcPr>
            <w:tcW w:w="1233" w:type="dxa"/>
            <w:tcBorders>
              <w:top w:val="single" w:color="000000" w:sz="2" w:space="0"/>
              <w:left w:val="single" w:color="000000" w:sz="2" w:space="0"/>
              <w:bottom w:val="single" w:color="000000" w:sz="2" w:space="0"/>
              <w:right w:val="single" w:color="000000" w:sz="2" w:space="0"/>
            </w:tcBorders>
            <w:vAlign w:val="center"/>
          </w:tcPr>
          <w:p w14:paraId="2EF13BC5">
            <w:pPr>
              <w:jc w:val="center"/>
              <w:textAlignment w:val="center"/>
              <w:rPr>
                <w:rFonts w:ascii="Arial" w:hAnsi="Arial" w:cs="Arial"/>
                <w:color w:val="000000"/>
                <w:sz w:val="15"/>
                <w:szCs w:val="15"/>
              </w:rPr>
            </w:pPr>
            <w:r>
              <w:rPr>
                <w:rFonts w:ascii="Arial" w:hAnsi="Arial" w:eastAsia="SimSun" w:cs="Arial"/>
                <w:color w:val="000000"/>
                <w:sz w:val="15"/>
                <w:szCs w:val="15"/>
                <w:lang w:bidi="ar"/>
              </w:rPr>
              <w:t>EMBALAGEM 25,000 QUILO</w:t>
            </w:r>
          </w:p>
        </w:tc>
        <w:tc>
          <w:tcPr>
            <w:tcW w:w="842" w:type="dxa"/>
            <w:tcBorders>
              <w:top w:val="single" w:color="000000" w:sz="2" w:space="0"/>
              <w:left w:val="single" w:color="000000" w:sz="2" w:space="0"/>
              <w:bottom w:val="single" w:color="000000" w:sz="2" w:space="0"/>
              <w:right w:val="single" w:color="000000" w:sz="2" w:space="0"/>
            </w:tcBorders>
            <w:vAlign w:val="center"/>
          </w:tcPr>
          <w:p w14:paraId="778EC509">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50" w:type="dxa"/>
            <w:tcBorders>
              <w:top w:val="single" w:color="000000" w:sz="2" w:space="0"/>
              <w:left w:val="single" w:color="000000" w:sz="2" w:space="0"/>
              <w:bottom w:val="single" w:color="000000" w:sz="2" w:space="0"/>
              <w:right w:val="single" w:color="000000" w:sz="2" w:space="0"/>
            </w:tcBorders>
            <w:vAlign w:val="center"/>
          </w:tcPr>
          <w:p w14:paraId="3B29ED9F">
            <w:pPr>
              <w:jc w:val="center"/>
              <w:textAlignment w:val="center"/>
              <w:rPr>
                <w:rFonts w:ascii="Arial" w:hAnsi="Arial" w:cs="Arial"/>
                <w:color w:val="000000"/>
                <w:sz w:val="15"/>
                <w:szCs w:val="15"/>
              </w:rPr>
            </w:pPr>
            <w:r>
              <w:rPr>
                <w:rFonts w:ascii="Arial" w:hAnsi="Arial" w:cs="Arial"/>
                <w:color w:val="000000"/>
                <w:sz w:val="15"/>
                <w:szCs w:val="15"/>
              </w:rPr>
              <w:t>2</w:t>
            </w:r>
          </w:p>
        </w:tc>
        <w:tc>
          <w:tcPr>
            <w:tcW w:w="1250" w:type="dxa"/>
            <w:tcBorders>
              <w:top w:val="single" w:color="000000" w:sz="2" w:space="0"/>
              <w:left w:val="single" w:color="000000" w:sz="2" w:space="0"/>
              <w:bottom w:val="single" w:color="000000" w:sz="2" w:space="0"/>
              <w:right w:val="single" w:color="000000" w:sz="2" w:space="0"/>
            </w:tcBorders>
            <w:vAlign w:val="center"/>
          </w:tcPr>
          <w:p w14:paraId="528DB045">
            <w:pPr>
              <w:jc w:val="center"/>
              <w:textAlignment w:val="center"/>
              <w:rPr>
                <w:rFonts w:ascii="Arial" w:hAnsi="Arial" w:cs="Arial"/>
                <w:color w:val="000000"/>
                <w:sz w:val="15"/>
                <w:szCs w:val="15"/>
              </w:rPr>
            </w:pPr>
            <w:r>
              <w:rPr>
                <w:rFonts w:ascii="Arial" w:hAnsi="Arial" w:cs="Arial"/>
                <w:color w:val="000000"/>
                <w:sz w:val="15"/>
                <w:szCs w:val="15"/>
              </w:rPr>
              <w:t>3</w:t>
            </w:r>
          </w:p>
        </w:tc>
        <w:tc>
          <w:tcPr>
            <w:tcW w:w="1216" w:type="dxa"/>
            <w:tcBorders>
              <w:top w:val="single" w:color="000000" w:sz="2" w:space="0"/>
              <w:left w:val="single" w:color="000000" w:sz="2" w:space="0"/>
              <w:bottom w:val="single" w:color="000000" w:sz="2" w:space="0"/>
              <w:right w:val="single" w:color="000000" w:sz="2" w:space="0"/>
            </w:tcBorders>
            <w:vAlign w:val="center"/>
          </w:tcPr>
          <w:p w14:paraId="20B03A29">
            <w:pPr>
              <w:jc w:val="center"/>
              <w:textAlignment w:val="center"/>
              <w:rPr>
                <w:rFonts w:ascii="Arial" w:hAnsi="Arial" w:cs="Arial"/>
                <w:color w:val="000000"/>
                <w:sz w:val="15"/>
                <w:szCs w:val="15"/>
              </w:rPr>
            </w:pPr>
            <w:r>
              <w:rPr>
                <w:rFonts w:ascii="Arial" w:hAnsi="Arial" w:cs="Arial"/>
                <w:color w:val="000000"/>
                <w:sz w:val="15"/>
                <w:szCs w:val="15"/>
              </w:rPr>
              <w:t>3</w:t>
            </w:r>
          </w:p>
        </w:tc>
      </w:tr>
      <w:tr w14:paraId="0A33A4BB">
        <w:tblPrEx>
          <w:tblCellMar>
            <w:top w:w="0" w:type="dxa"/>
            <w:left w:w="108" w:type="dxa"/>
            <w:bottom w:w="0" w:type="dxa"/>
            <w:right w:w="108" w:type="dxa"/>
          </w:tblCellMar>
        </w:tblPrEx>
        <w:trPr>
          <w:trHeight w:val="1245"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292895E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46</w:t>
            </w:r>
          </w:p>
        </w:tc>
        <w:tc>
          <w:tcPr>
            <w:tcW w:w="3259" w:type="dxa"/>
            <w:tcBorders>
              <w:top w:val="single" w:color="000000" w:sz="2" w:space="0"/>
              <w:left w:val="single" w:color="000000" w:sz="2" w:space="0"/>
              <w:bottom w:val="single" w:color="000000" w:sz="2" w:space="0"/>
              <w:right w:val="single" w:color="000000" w:sz="2" w:space="0"/>
            </w:tcBorders>
            <w:vAlign w:val="center"/>
          </w:tcPr>
          <w:p w14:paraId="150A6ACD">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SULFATO DE COBRE - COMPOSTO DE CUS04-5H20- CU 20-24%, FARELADO, UTILIZADO PARA ADUBACAO E CORRECAO DO SOLO, EMBALADO EM EMBALAGEM APROPRIADA DE 1 QUILO.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4BAFE55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QUILOGRAMA</w:t>
            </w:r>
          </w:p>
        </w:tc>
        <w:tc>
          <w:tcPr>
            <w:tcW w:w="842" w:type="dxa"/>
            <w:tcBorders>
              <w:top w:val="single" w:color="000000" w:sz="2" w:space="0"/>
              <w:left w:val="single" w:color="000000" w:sz="2" w:space="0"/>
              <w:bottom w:val="single" w:color="000000" w:sz="2" w:space="0"/>
              <w:right w:val="single" w:color="000000" w:sz="2" w:space="0"/>
            </w:tcBorders>
            <w:vAlign w:val="center"/>
          </w:tcPr>
          <w:p w14:paraId="35FDC3D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kg</w:t>
            </w:r>
          </w:p>
        </w:tc>
        <w:tc>
          <w:tcPr>
            <w:tcW w:w="1250" w:type="dxa"/>
            <w:tcBorders>
              <w:top w:val="single" w:color="000000" w:sz="2" w:space="0"/>
              <w:left w:val="single" w:color="000000" w:sz="2" w:space="0"/>
              <w:bottom w:val="single" w:color="000000" w:sz="2" w:space="0"/>
              <w:right w:val="single" w:color="000000" w:sz="2" w:space="0"/>
            </w:tcBorders>
            <w:vAlign w:val="center"/>
          </w:tcPr>
          <w:p w14:paraId="634E363D">
            <w:pPr>
              <w:jc w:val="center"/>
              <w:textAlignment w:val="center"/>
              <w:rPr>
                <w:rFonts w:ascii="Arial" w:hAnsi="Arial" w:cs="Arial"/>
                <w:color w:val="000000"/>
                <w:sz w:val="15"/>
                <w:szCs w:val="15"/>
              </w:rPr>
            </w:pPr>
            <w:r>
              <w:rPr>
                <w:rFonts w:ascii="Arial" w:hAnsi="Arial" w:cs="Arial"/>
                <w:color w:val="000000"/>
                <w:sz w:val="15"/>
                <w:szCs w:val="15"/>
              </w:rPr>
              <w:t>5</w:t>
            </w:r>
          </w:p>
        </w:tc>
        <w:tc>
          <w:tcPr>
            <w:tcW w:w="1250" w:type="dxa"/>
            <w:tcBorders>
              <w:top w:val="single" w:color="000000" w:sz="2" w:space="0"/>
              <w:left w:val="single" w:color="000000" w:sz="2" w:space="0"/>
              <w:bottom w:val="single" w:color="000000" w:sz="2" w:space="0"/>
              <w:right w:val="single" w:color="000000" w:sz="2" w:space="0"/>
            </w:tcBorders>
            <w:vAlign w:val="center"/>
          </w:tcPr>
          <w:p w14:paraId="4A83B207">
            <w:pPr>
              <w:jc w:val="center"/>
              <w:textAlignment w:val="center"/>
              <w:rPr>
                <w:rFonts w:ascii="Arial" w:hAnsi="Arial" w:cs="Arial"/>
                <w:color w:val="000000"/>
                <w:sz w:val="15"/>
                <w:szCs w:val="15"/>
              </w:rPr>
            </w:pPr>
            <w:r>
              <w:rPr>
                <w:rFonts w:ascii="Arial" w:hAnsi="Arial" w:cs="Arial"/>
                <w:color w:val="000000"/>
                <w:sz w:val="15"/>
                <w:szCs w:val="15"/>
              </w:rPr>
              <w:t>10</w:t>
            </w:r>
          </w:p>
        </w:tc>
        <w:tc>
          <w:tcPr>
            <w:tcW w:w="1216" w:type="dxa"/>
            <w:tcBorders>
              <w:top w:val="single" w:color="000000" w:sz="2" w:space="0"/>
              <w:left w:val="single" w:color="000000" w:sz="2" w:space="0"/>
              <w:bottom w:val="single" w:color="000000" w:sz="2" w:space="0"/>
              <w:right w:val="single" w:color="000000" w:sz="2" w:space="0"/>
            </w:tcBorders>
            <w:vAlign w:val="center"/>
          </w:tcPr>
          <w:p w14:paraId="395197A7">
            <w:pPr>
              <w:jc w:val="center"/>
              <w:textAlignment w:val="center"/>
              <w:rPr>
                <w:rFonts w:ascii="Arial" w:hAnsi="Arial" w:cs="Arial"/>
                <w:color w:val="000000"/>
                <w:sz w:val="15"/>
                <w:szCs w:val="15"/>
              </w:rPr>
            </w:pPr>
            <w:r>
              <w:rPr>
                <w:rFonts w:ascii="Arial" w:hAnsi="Arial" w:cs="Arial"/>
                <w:color w:val="000000"/>
                <w:sz w:val="15"/>
                <w:szCs w:val="15"/>
              </w:rPr>
              <w:t>10</w:t>
            </w:r>
          </w:p>
        </w:tc>
      </w:tr>
      <w:tr w14:paraId="2BFB320B">
        <w:tblPrEx>
          <w:tblCellMar>
            <w:top w:w="0" w:type="dxa"/>
            <w:left w:w="108" w:type="dxa"/>
            <w:bottom w:w="0" w:type="dxa"/>
            <w:right w:w="108" w:type="dxa"/>
          </w:tblCellMar>
        </w:tblPrEx>
        <w:trPr>
          <w:trHeight w:val="84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4833102F">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47</w:t>
            </w:r>
          </w:p>
        </w:tc>
        <w:tc>
          <w:tcPr>
            <w:tcW w:w="3259" w:type="dxa"/>
            <w:tcBorders>
              <w:top w:val="single" w:color="000000" w:sz="2" w:space="0"/>
              <w:left w:val="single" w:color="000000" w:sz="2" w:space="0"/>
              <w:bottom w:val="single" w:color="000000" w:sz="2" w:space="0"/>
              <w:right w:val="single" w:color="000000" w:sz="2" w:space="0"/>
            </w:tcBorders>
            <w:vAlign w:val="center"/>
          </w:tcPr>
          <w:p w14:paraId="6A00B476">
            <w:pPr>
              <w:jc w:val="both"/>
              <w:textAlignment w:val="center"/>
              <w:rPr>
                <w:rFonts w:ascii="Arial" w:hAnsi="Arial" w:cs="Arial"/>
                <w:color w:val="000000"/>
                <w:sz w:val="15"/>
                <w:szCs w:val="15"/>
              </w:rPr>
            </w:pPr>
            <w:r>
              <w:rPr>
                <w:rFonts w:ascii="Arial" w:hAnsi="Arial" w:eastAsia="SimSun" w:cs="Arial"/>
                <w:color w:val="000000"/>
                <w:sz w:val="15"/>
                <w:szCs w:val="15"/>
                <w:lang w:bidi="ar"/>
              </w:rPr>
              <w:t>TERRA PRETA - COMPOSTO DE TERRA DE COR ESCURA PARA JARDIM A SER FORNECIDA EM METRO CUBICO -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38180775">
            <w:pPr>
              <w:jc w:val="center"/>
              <w:textAlignment w:val="center"/>
              <w:rPr>
                <w:rFonts w:ascii="Arial" w:hAnsi="Arial" w:cs="Arial"/>
                <w:color w:val="000000"/>
                <w:sz w:val="15"/>
                <w:szCs w:val="15"/>
              </w:rPr>
            </w:pPr>
            <w:r>
              <w:rPr>
                <w:rFonts w:ascii="Arial" w:hAnsi="Arial" w:eastAsia="SimSun" w:cs="Arial"/>
                <w:color w:val="000000"/>
                <w:sz w:val="15"/>
                <w:szCs w:val="15"/>
                <w:lang w:bidi="ar"/>
              </w:rPr>
              <w:t>METRO CUBICO</w:t>
            </w:r>
          </w:p>
        </w:tc>
        <w:tc>
          <w:tcPr>
            <w:tcW w:w="842" w:type="dxa"/>
            <w:tcBorders>
              <w:top w:val="single" w:color="000000" w:sz="2" w:space="0"/>
              <w:left w:val="single" w:color="000000" w:sz="2" w:space="0"/>
              <w:bottom w:val="single" w:color="000000" w:sz="2" w:space="0"/>
              <w:right w:val="single" w:color="000000" w:sz="2" w:space="0"/>
            </w:tcBorders>
            <w:vAlign w:val="center"/>
          </w:tcPr>
          <w:p w14:paraId="0CE2DF43">
            <w:pPr>
              <w:jc w:val="center"/>
              <w:textAlignment w:val="center"/>
              <w:rPr>
                <w:rFonts w:ascii="Arial" w:hAnsi="Arial" w:cs="Arial"/>
                <w:color w:val="000000"/>
                <w:sz w:val="15"/>
                <w:szCs w:val="15"/>
              </w:rPr>
            </w:pPr>
            <w:r>
              <w:rPr>
                <w:rFonts w:ascii="Arial" w:hAnsi="Arial" w:eastAsia="SimSun" w:cs="Arial"/>
                <w:color w:val="000000"/>
                <w:sz w:val="15"/>
                <w:szCs w:val="15"/>
                <w:lang w:bidi="ar"/>
              </w:rPr>
              <w:t>m³</w:t>
            </w:r>
          </w:p>
        </w:tc>
        <w:tc>
          <w:tcPr>
            <w:tcW w:w="1250" w:type="dxa"/>
            <w:tcBorders>
              <w:top w:val="single" w:color="000000" w:sz="2" w:space="0"/>
              <w:left w:val="single" w:color="000000" w:sz="2" w:space="0"/>
              <w:bottom w:val="single" w:color="000000" w:sz="2" w:space="0"/>
              <w:right w:val="single" w:color="000000" w:sz="2" w:space="0"/>
            </w:tcBorders>
            <w:vAlign w:val="center"/>
          </w:tcPr>
          <w:p w14:paraId="769BB2F3">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1250" w:type="dxa"/>
            <w:tcBorders>
              <w:top w:val="single" w:color="000000" w:sz="2" w:space="0"/>
              <w:left w:val="single" w:color="000000" w:sz="2" w:space="0"/>
              <w:bottom w:val="single" w:color="000000" w:sz="2" w:space="0"/>
              <w:right w:val="single" w:color="000000" w:sz="2" w:space="0"/>
            </w:tcBorders>
            <w:vAlign w:val="center"/>
          </w:tcPr>
          <w:p w14:paraId="4E2D1B86">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16" w:type="dxa"/>
            <w:tcBorders>
              <w:top w:val="single" w:color="000000" w:sz="2" w:space="0"/>
              <w:left w:val="single" w:color="000000" w:sz="2" w:space="0"/>
              <w:bottom w:val="single" w:color="000000" w:sz="2" w:space="0"/>
              <w:right w:val="single" w:color="000000" w:sz="2" w:space="0"/>
            </w:tcBorders>
            <w:vAlign w:val="center"/>
          </w:tcPr>
          <w:p w14:paraId="3385B846">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564FED56">
        <w:tblPrEx>
          <w:tblCellMar>
            <w:top w:w="0" w:type="dxa"/>
            <w:left w:w="108" w:type="dxa"/>
            <w:bottom w:w="0" w:type="dxa"/>
            <w:right w:w="108" w:type="dxa"/>
          </w:tblCellMar>
        </w:tblPrEx>
        <w:trPr>
          <w:trHeight w:val="1680" w:hRule="atLeast"/>
        </w:trPr>
        <w:tc>
          <w:tcPr>
            <w:tcW w:w="575" w:type="dxa"/>
            <w:tcBorders>
              <w:top w:val="single" w:color="000000" w:sz="2" w:space="0"/>
              <w:left w:val="single" w:color="000000" w:sz="2" w:space="0"/>
              <w:bottom w:val="single" w:color="000000" w:sz="2" w:space="0"/>
              <w:right w:val="single" w:color="000000" w:sz="2" w:space="0"/>
            </w:tcBorders>
            <w:vAlign w:val="center"/>
          </w:tcPr>
          <w:p w14:paraId="5EBB96F4">
            <w:pPr>
              <w:jc w:val="center"/>
              <w:textAlignment w:val="center"/>
              <w:rPr>
                <w:rFonts w:ascii="Arial" w:hAnsi="Arial" w:cs="Arial"/>
                <w:color w:val="000000"/>
                <w:sz w:val="15"/>
                <w:szCs w:val="15"/>
                <w:lang w:val="pt-BR"/>
              </w:rPr>
            </w:pPr>
            <w:r>
              <w:rPr>
                <w:rFonts w:ascii="Arial" w:hAnsi="Arial" w:cs="Arial"/>
                <w:color w:val="000000"/>
                <w:sz w:val="15"/>
                <w:szCs w:val="15"/>
                <w:lang w:val="pt-BR"/>
              </w:rPr>
              <w:t>51</w:t>
            </w:r>
          </w:p>
        </w:tc>
        <w:tc>
          <w:tcPr>
            <w:tcW w:w="3259" w:type="dxa"/>
            <w:tcBorders>
              <w:top w:val="single" w:color="000000" w:sz="2" w:space="0"/>
              <w:left w:val="single" w:color="000000" w:sz="2" w:space="0"/>
              <w:bottom w:val="single" w:color="000000" w:sz="2" w:space="0"/>
              <w:right w:val="single" w:color="000000" w:sz="2" w:space="0"/>
            </w:tcBorders>
            <w:vAlign w:val="center"/>
          </w:tcPr>
          <w:p w14:paraId="5D9AE901">
            <w:pPr>
              <w:jc w:val="both"/>
              <w:textAlignment w:val="center"/>
              <w:rPr>
                <w:rFonts w:ascii="Arial" w:hAnsi="Arial" w:cs="Arial"/>
                <w:color w:val="000000"/>
                <w:sz w:val="15"/>
                <w:szCs w:val="15"/>
              </w:rPr>
            </w:pPr>
            <w:r>
              <w:rPr>
                <w:rFonts w:ascii="Arial" w:hAnsi="Arial" w:eastAsia="SimSun" w:cs="Arial"/>
                <w:color w:val="000000"/>
                <w:sz w:val="15"/>
                <w:szCs w:val="15"/>
                <w:lang w:bidi="ar"/>
              </w:rPr>
              <w:t>VENENO DEDETIZADOR DE PRAGAS, AGE CONTRA BARATAS, MOSQUITOS, ARANHAS, PERNILONGOS, CARRAPATOS, CUPINS, FORMIGAS, MOSCAS, TRACAS, BESOUROS, ESCORPIOES, PERCEVEJOS, ENTRE OUTROS ACAO RESIDUAL, EMBALAGEM COM 1 LITRO, A BASE D'AGUA E FIPRONIL (EXCLUSIVO PARA M.E E E.P.P.)</w:t>
            </w:r>
          </w:p>
        </w:tc>
        <w:tc>
          <w:tcPr>
            <w:tcW w:w="1233" w:type="dxa"/>
            <w:tcBorders>
              <w:top w:val="single" w:color="000000" w:sz="2" w:space="0"/>
              <w:left w:val="single" w:color="000000" w:sz="2" w:space="0"/>
              <w:bottom w:val="single" w:color="000000" w:sz="2" w:space="0"/>
              <w:right w:val="single" w:color="000000" w:sz="2" w:space="0"/>
            </w:tcBorders>
            <w:vAlign w:val="center"/>
          </w:tcPr>
          <w:p w14:paraId="1AE9A774">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842" w:type="dxa"/>
            <w:tcBorders>
              <w:top w:val="single" w:color="000000" w:sz="2" w:space="0"/>
              <w:left w:val="single" w:color="000000" w:sz="2" w:space="0"/>
              <w:bottom w:val="single" w:color="000000" w:sz="2" w:space="0"/>
              <w:right w:val="single" w:color="000000" w:sz="2" w:space="0"/>
            </w:tcBorders>
            <w:vAlign w:val="center"/>
          </w:tcPr>
          <w:p w14:paraId="10C9C9B0">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1250" w:type="dxa"/>
            <w:tcBorders>
              <w:top w:val="single" w:color="000000" w:sz="2" w:space="0"/>
              <w:left w:val="single" w:color="000000" w:sz="2" w:space="0"/>
              <w:bottom w:val="single" w:color="000000" w:sz="2" w:space="0"/>
              <w:right w:val="single" w:color="000000" w:sz="2" w:space="0"/>
            </w:tcBorders>
            <w:vAlign w:val="center"/>
          </w:tcPr>
          <w:p w14:paraId="284B0F6C">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50" w:type="dxa"/>
            <w:tcBorders>
              <w:top w:val="single" w:color="000000" w:sz="2" w:space="0"/>
              <w:left w:val="single" w:color="000000" w:sz="2" w:space="0"/>
              <w:bottom w:val="single" w:color="000000" w:sz="2" w:space="0"/>
              <w:right w:val="single" w:color="000000" w:sz="2" w:space="0"/>
            </w:tcBorders>
            <w:vAlign w:val="center"/>
          </w:tcPr>
          <w:p w14:paraId="629B7BB2">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16" w:type="dxa"/>
            <w:tcBorders>
              <w:top w:val="single" w:color="000000" w:sz="2" w:space="0"/>
              <w:left w:val="single" w:color="000000" w:sz="2" w:space="0"/>
              <w:bottom w:val="single" w:color="000000" w:sz="2" w:space="0"/>
              <w:right w:val="single" w:color="000000" w:sz="2" w:space="0"/>
            </w:tcBorders>
            <w:vAlign w:val="center"/>
          </w:tcPr>
          <w:p w14:paraId="01E5573A">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bl>
    <w:p w14:paraId="5350EEF5">
      <w:pPr>
        <w:rPr>
          <w:rFonts w:ascii="Arial" w:hAnsi="Arial" w:cs="Arial"/>
          <w:bCs/>
          <w:sz w:val="22"/>
          <w:szCs w:val="22"/>
          <w:lang w:val="pt-BR"/>
        </w:rPr>
      </w:pPr>
    </w:p>
    <w:p w14:paraId="62EC215E">
      <w:pPr>
        <w:rPr>
          <w:rFonts w:ascii="Arial" w:hAnsi="Arial" w:cs="Arial"/>
          <w:bCs/>
          <w:sz w:val="22"/>
          <w:szCs w:val="22"/>
          <w:lang w:val="pt-BR"/>
        </w:rPr>
      </w:pPr>
    </w:p>
    <w:p w14:paraId="17C8F05D">
      <w:pPr>
        <w:rPr>
          <w:rFonts w:ascii="Arial" w:hAnsi="Arial" w:cs="Arial"/>
          <w:bCs/>
          <w:sz w:val="22"/>
          <w:szCs w:val="22"/>
          <w:lang w:val="pt-BR"/>
        </w:rPr>
      </w:pPr>
    </w:p>
    <w:p w14:paraId="12B9D1C4">
      <w:pPr>
        <w:rPr>
          <w:rFonts w:ascii="Arial" w:hAnsi="Arial" w:cs="Arial"/>
          <w:bCs/>
          <w:sz w:val="22"/>
          <w:szCs w:val="22"/>
          <w:lang w:val="pt-BR"/>
        </w:rPr>
      </w:pPr>
    </w:p>
    <w:p w14:paraId="7DB10598">
      <w:pPr>
        <w:rPr>
          <w:rFonts w:ascii="Arial" w:hAnsi="Arial" w:cs="Arial"/>
          <w:bCs/>
          <w:sz w:val="22"/>
          <w:szCs w:val="22"/>
          <w:highlight w:val="green"/>
          <w:lang w:val="pt-BR"/>
        </w:rPr>
      </w:pPr>
      <w:r>
        <w:rPr>
          <w:rFonts w:ascii="Arial" w:hAnsi="Arial" w:cs="Arial"/>
          <w:b/>
          <w:sz w:val="22"/>
          <w:szCs w:val="22"/>
          <w:lang w:val="pt-BR"/>
        </w:rPr>
        <w:t>2.2.6.5.</w:t>
      </w:r>
      <w:r>
        <w:rPr>
          <w:rFonts w:ascii="Arial" w:hAnsi="Arial" w:cs="Arial"/>
          <w:bCs/>
          <w:sz w:val="22"/>
          <w:szCs w:val="22"/>
          <w:lang w:val="pt-BR"/>
        </w:rPr>
        <w:t xml:space="preserve"> Secretaria Municipal de Desenvolvimento Econômico:</w:t>
      </w:r>
    </w:p>
    <w:p w14:paraId="0B309DAB">
      <w:pPr>
        <w:rPr>
          <w:rFonts w:ascii="Arial" w:hAnsi="Arial" w:cs="Arial"/>
          <w:bCs/>
          <w:sz w:val="22"/>
          <w:szCs w:val="22"/>
          <w:lang w:val="pt-BR"/>
        </w:rPr>
      </w:pPr>
    </w:p>
    <w:tbl>
      <w:tblPr>
        <w:tblStyle w:val="4"/>
        <w:tblW w:w="9645" w:type="dxa"/>
        <w:tblInd w:w="-621" w:type="dxa"/>
        <w:tblLayout w:type="fixed"/>
        <w:tblCellMar>
          <w:top w:w="0" w:type="dxa"/>
          <w:left w:w="108" w:type="dxa"/>
          <w:bottom w:w="0" w:type="dxa"/>
          <w:right w:w="108" w:type="dxa"/>
        </w:tblCellMar>
      </w:tblPr>
      <w:tblGrid>
        <w:gridCol w:w="585"/>
        <w:gridCol w:w="3270"/>
        <w:gridCol w:w="1200"/>
        <w:gridCol w:w="840"/>
        <w:gridCol w:w="1260"/>
        <w:gridCol w:w="1260"/>
        <w:gridCol w:w="1230"/>
      </w:tblGrid>
      <w:tr w14:paraId="04D91A7D">
        <w:tblPrEx>
          <w:tblCellMar>
            <w:top w:w="0" w:type="dxa"/>
            <w:left w:w="108" w:type="dxa"/>
            <w:bottom w:w="0" w:type="dxa"/>
            <w:right w:w="108" w:type="dxa"/>
          </w:tblCellMar>
        </w:tblPrEx>
        <w:trPr>
          <w:trHeight w:val="900" w:hRule="atLeast"/>
        </w:trPr>
        <w:tc>
          <w:tcPr>
            <w:tcW w:w="58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631D6FED">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ITEM</w:t>
            </w:r>
          </w:p>
        </w:tc>
        <w:tc>
          <w:tcPr>
            <w:tcW w:w="327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7B5BC9E2">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DESCRIÇÃO E ESPECIFICAÇÃO</w:t>
            </w:r>
          </w:p>
        </w:tc>
        <w:tc>
          <w:tcPr>
            <w:tcW w:w="120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0B5CEDCC">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FORNEC.</w:t>
            </w:r>
          </w:p>
        </w:tc>
        <w:tc>
          <w:tcPr>
            <w:tcW w:w="84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071B66FB">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MEDIDA</w:t>
            </w:r>
          </w:p>
        </w:tc>
        <w:tc>
          <w:tcPr>
            <w:tcW w:w="12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414A63AE">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MINIMA</w:t>
            </w:r>
          </w:p>
        </w:tc>
        <w:tc>
          <w:tcPr>
            <w:tcW w:w="12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5DDEE266">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MAXIMA</w:t>
            </w:r>
          </w:p>
        </w:tc>
        <w:tc>
          <w:tcPr>
            <w:tcW w:w="123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4AA05B3D">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QUANTIDADE TOTAL 12 MESES</w:t>
            </w:r>
          </w:p>
        </w:tc>
      </w:tr>
      <w:tr w14:paraId="43D864E7">
        <w:tblPrEx>
          <w:tblCellMar>
            <w:top w:w="0" w:type="dxa"/>
            <w:left w:w="108" w:type="dxa"/>
            <w:bottom w:w="0" w:type="dxa"/>
            <w:right w:w="108" w:type="dxa"/>
          </w:tblCellMar>
        </w:tblPrEx>
        <w:trPr>
          <w:trHeight w:val="770" w:hRule="atLeast"/>
        </w:trPr>
        <w:tc>
          <w:tcPr>
            <w:tcW w:w="585" w:type="dxa"/>
            <w:tcBorders>
              <w:top w:val="single" w:color="000000" w:sz="2" w:space="0"/>
              <w:left w:val="single" w:color="000000" w:sz="2" w:space="0"/>
              <w:bottom w:val="single" w:color="000000" w:sz="2" w:space="0"/>
              <w:right w:val="single" w:color="000000" w:sz="2" w:space="0"/>
            </w:tcBorders>
            <w:vAlign w:val="center"/>
          </w:tcPr>
          <w:p w14:paraId="17D9F365">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c>
          <w:tcPr>
            <w:tcW w:w="3270" w:type="dxa"/>
            <w:tcBorders>
              <w:top w:val="single" w:color="000000" w:sz="2" w:space="0"/>
              <w:left w:val="single" w:color="000000" w:sz="2" w:space="0"/>
              <w:bottom w:val="single" w:color="000000" w:sz="2" w:space="0"/>
              <w:right w:val="single" w:color="000000" w:sz="2" w:space="0"/>
            </w:tcBorders>
            <w:vAlign w:val="center"/>
          </w:tcPr>
          <w:p w14:paraId="1F5B3632">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ORGANICO (SUBSTRATO), EMBALADO EM SACO COM 50KG (EXCLUSIVO PARA ME E EPP)</w:t>
            </w:r>
          </w:p>
        </w:tc>
        <w:tc>
          <w:tcPr>
            <w:tcW w:w="1200" w:type="dxa"/>
            <w:tcBorders>
              <w:top w:val="single" w:color="000000" w:sz="2" w:space="0"/>
              <w:left w:val="single" w:color="000000" w:sz="2" w:space="0"/>
              <w:bottom w:val="single" w:color="000000" w:sz="2" w:space="0"/>
              <w:right w:val="single" w:color="000000" w:sz="2" w:space="0"/>
            </w:tcBorders>
            <w:vAlign w:val="center"/>
          </w:tcPr>
          <w:p w14:paraId="093AE11A">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40" w:type="dxa"/>
            <w:tcBorders>
              <w:top w:val="single" w:color="000000" w:sz="2" w:space="0"/>
              <w:left w:val="single" w:color="000000" w:sz="2" w:space="0"/>
              <w:bottom w:val="single" w:color="000000" w:sz="2" w:space="0"/>
              <w:right w:val="single" w:color="000000" w:sz="2" w:space="0"/>
            </w:tcBorders>
            <w:vAlign w:val="center"/>
          </w:tcPr>
          <w:p w14:paraId="32DA5A1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7DC00929">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60" w:type="dxa"/>
            <w:tcBorders>
              <w:top w:val="single" w:color="000000" w:sz="2" w:space="0"/>
              <w:left w:val="single" w:color="000000" w:sz="2" w:space="0"/>
              <w:bottom w:val="single" w:color="000000" w:sz="2" w:space="0"/>
              <w:right w:val="single" w:color="000000" w:sz="2" w:space="0"/>
            </w:tcBorders>
            <w:vAlign w:val="center"/>
          </w:tcPr>
          <w:p w14:paraId="4B2C690C">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c>
          <w:tcPr>
            <w:tcW w:w="1230" w:type="dxa"/>
            <w:tcBorders>
              <w:top w:val="single" w:color="000000" w:sz="2" w:space="0"/>
              <w:left w:val="single" w:color="000000" w:sz="2" w:space="0"/>
              <w:bottom w:val="single" w:color="000000" w:sz="2" w:space="0"/>
              <w:right w:val="single" w:color="000000" w:sz="2" w:space="0"/>
            </w:tcBorders>
            <w:vAlign w:val="center"/>
          </w:tcPr>
          <w:p w14:paraId="01C6D4A5">
            <w:pPr>
              <w:jc w:val="center"/>
              <w:textAlignment w:val="center"/>
              <w:rPr>
                <w:rFonts w:ascii="Arial" w:hAnsi="Arial" w:cs="Arial"/>
                <w:color w:val="000000"/>
                <w:sz w:val="15"/>
                <w:szCs w:val="15"/>
              </w:rPr>
            </w:pPr>
            <w:r>
              <w:rPr>
                <w:rFonts w:ascii="Arial" w:hAnsi="Arial" w:eastAsia="SimSun" w:cs="Arial"/>
                <w:color w:val="000000"/>
                <w:sz w:val="15"/>
                <w:szCs w:val="15"/>
                <w:lang w:bidi="ar"/>
              </w:rPr>
              <w:t>50</w:t>
            </w:r>
          </w:p>
        </w:tc>
      </w:tr>
      <w:tr w14:paraId="2DE4BBAF">
        <w:tblPrEx>
          <w:tblCellMar>
            <w:top w:w="0" w:type="dxa"/>
            <w:left w:w="108" w:type="dxa"/>
            <w:bottom w:w="0" w:type="dxa"/>
            <w:right w:w="108" w:type="dxa"/>
          </w:tblCellMar>
        </w:tblPrEx>
        <w:trPr>
          <w:trHeight w:val="1220" w:hRule="atLeast"/>
        </w:trPr>
        <w:tc>
          <w:tcPr>
            <w:tcW w:w="585" w:type="dxa"/>
            <w:tcBorders>
              <w:top w:val="single" w:color="000000" w:sz="2" w:space="0"/>
              <w:left w:val="single" w:color="000000" w:sz="2" w:space="0"/>
              <w:bottom w:val="single" w:color="000000" w:sz="2" w:space="0"/>
              <w:right w:val="single" w:color="000000" w:sz="2" w:space="0"/>
            </w:tcBorders>
            <w:vAlign w:val="center"/>
          </w:tcPr>
          <w:p w14:paraId="5FA3DD24">
            <w:pPr>
              <w:jc w:val="center"/>
              <w:textAlignment w:val="center"/>
              <w:rPr>
                <w:rFonts w:ascii="Arial" w:hAnsi="Arial" w:cs="Arial"/>
                <w:color w:val="000000"/>
                <w:sz w:val="15"/>
                <w:szCs w:val="15"/>
              </w:rPr>
            </w:pPr>
            <w:r>
              <w:rPr>
                <w:rFonts w:ascii="Arial" w:hAnsi="Arial" w:eastAsia="SimSun" w:cs="Arial"/>
                <w:color w:val="000000"/>
                <w:sz w:val="15"/>
                <w:szCs w:val="15"/>
                <w:lang w:bidi="ar"/>
              </w:rPr>
              <w:t>7</w:t>
            </w:r>
          </w:p>
        </w:tc>
        <w:tc>
          <w:tcPr>
            <w:tcW w:w="3270" w:type="dxa"/>
            <w:tcBorders>
              <w:top w:val="single" w:color="000000" w:sz="2" w:space="0"/>
              <w:left w:val="single" w:color="000000" w:sz="2" w:space="0"/>
              <w:bottom w:val="single" w:color="000000" w:sz="2" w:space="0"/>
              <w:right w:val="single" w:color="000000" w:sz="2" w:space="0"/>
            </w:tcBorders>
            <w:vAlign w:val="center"/>
          </w:tcPr>
          <w:p w14:paraId="2C679C26">
            <w:pPr>
              <w:jc w:val="both"/>
              <w:textAlignment w:val="center"/>
              <w:rPr>
                <w:rFonts w:ascii="Arial" w:hAnsi="Arial" w:cs="Arial"/>
                <w:color w:val="000000"/>
                <w:sz w:val="15"/>
                <w:szCs w:val="15"/>
              </w:rPr>
            </w:pPr>
            <w:r>
              <w:rPr>
                <w:rFonts w:ascii="Arial" w:hAnsi="Arial" w:eastAsia="SimSun" w:cs="Arial"/>
                <w:color w:val="000000"/>
                <w:sz w:val="15"/>
                <w:szCs w:val="15"/>
                <w:lang w:bidi="ar"/>
              </w:rPr>
              <w:t>ADUBO TIPO QUIMICO. COMPOSTO DE 4% DE NITROGENIO, 14% DE FOSFORO E 08% DE POTASSIO. APRESENTADO EM GRAOS. ACONDICIONADO EM SACOS DE 50 KG. USADO PARA CORRECAO DO SOLO E ADUBACAO. (EXCLUSIVO PARA ME E EPP)</w:t>
            </w:r>
          </w:p>
        </w:tc>
        <w:tc>
          <w:tcPr>
            <w:tcW w:w="1200" w:type="dxa"/>
            <w:tcBorders>
              <w:top w:val="single" w:color="000000" w:sz="2" w:space="0"/>
              <w:left w:val="single" w:color="000000" w:sz="2" w:space="0"/>
              <w:bottom w:val="single" w:color="000000" w:sz="2" w:space="0"/>
              <w:right w:val="single" w:color="000000" w:sz="2" w:space="0"/>
            </w:tcBorders>
            <w:vAlign w:val="center"/>
          </w:tcPr>
          <w:p w14:paraId="1DDE3121">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0" w:type="dxa"/>
            <w:tcBorders>
              <w:top w:val="single" w:color="000000" w:sz="2" w:space="0"/>
              <w:left w:val="single" w:color="000000" w:sz="2" w:space="0"/>
              <w:bottom w:val="single" w:color="000000" w:sz="2" w:space="0"/>
              <w:right w:val="single" w:color="000000" w:sz="2" w:space="0"/>
            </w:tcBorders>
            <w:vAlign w:val="center"/>
          </w:tcPr>
          <w:p w14:paraId="700F71DD">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1B9011F1">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60" w:type="dxa"/>
            <w:tcBorders>
              <w:top w:val="single" w:color="000000" w:sz="2" w:space="0"/>
              <w:left w:val="single" w:color="000000" w:sz="2" w:space="0"/>
              <w:bottom w:val="single" w:color="000000" w:sz="2" w:space="0"/>
              <w:right w:val="single" w:color="000000" w:sz="2" w:space="0"/>
            </w:tcBorders>
            <w:vAlign w:val="center"/>
          </w:tcPr>
          <w:p w14:paraId="010CF856">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699FAE0B">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2E600D7A">
        <w:tblPrEx>
          <w:tblCellMar>
            <w:top w:w="0" w:type="dxa"/>
            <w:left w:w="108" w:type="dxa"/>
            <w:bottom w:w="0" w:type="dxa"/>
            <w:right w:w="108" w:type="dxa"/>
          </w:tblCellMar>
        </w:tblPrEx>
        <w:trPr>
          <w:trHeight w:val="870" w:hRule="atLeast"/>
        </w:trPr>
        <w:tc>
          <w:tcPr>
            <w:tcW w:w="585" w:type="dxa"/>
            <w:tcBorders>
              <w:top w:val="single" w:color="000000" w:sz="2" w:space="0"/>
              <w:left w:val="single" w:color="000000" w:sz="2" w:space="0"/>
              <w:bottom w:val="single" w:color="000000" w:sz="2" w:space="0"/>
              <w:right w:val="single" w:color="000000" w:sz="2" w:space="0"/>
            </w:tcBorders>
            <w:vAlign w:val="center"/>
          </w:tcPr>
          <w:p w14:paraId="3B00E5CB">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3270" w:type="dxa"/>
            <w:tcBorders>
              <w:top w:val="single" w:color="000000" w:sz="2" w:space="0"/>
              <w:left w:val="single" w:color="000000" w:sz="2" w:space="0"/>
              <w:bottom w:val="single" w:color="000000" w:sz="2" w:space="0"/>
              <w:right w:val="single" w:color="000000" w:sz="2" w:space="0"/>
            </w:tcBorders>
            <w:vAlign w:val="center"/>
          </w:tcPr>
          <w:p w14:paraId="2C7C5F95">
            <w:pPr>
              <w:jc w:val="both"/>
              <w:textAlignment w:val="center"/>
              <w:rPr>
                <w:rFonts w:ascii="Arial" w:hAnsi="Arial" w:cs="Arial"/>
                <w:color w:val="000000"/>
                <w:sz w:val="15"/>
                <w:szCs w:val="15"/>
              </w:rPr>
            </w:pPr>
            <w:r>
              <w:rPr>
                <w:rFonts w:ascii="Arial" w:hAnsi="Arial" w:eastAsia="SimSun" w:cs="Arial"/>
                <w:color w:val="000000"/>
                <w:sz w:val="15"/>
                <w:szCs w:val="15"/>
                <w:lang w:bidi="ar"/>
              </w:rPr>
              <w:t>CALCARIO DOLOMITICO CALCINADO, COM PRNT MINIMO DE 130%, PARA CORRECAO DE SOLO, SACO DE 50 KG (EXCLUSIVO PARA ME E EPP)</w:t>
            </w:r>
          </w:p>
        </w:tc>
        <w:tc>
          <w:tcPr>
            <w:tcW w:w="1200" w:type="dxa"/>
            <w:tcBorders>
              <w:top w:val="single" w:color="000000" w:sz="2" w:space="0"/>
              <w:left w:val="single" w:color="000000" w:sz="2" w:space="0"/>
              <w:bottom w:val="single" w:color="000000" w:sz="2" w:space="0"/>
              <w:right w:val="single" w:color="000000" w:sz="2" w:space="0"/>
            </w:tcBorders>
            <w:vAlign w:val="center"/>
          </w:tcPr>
          <w:p w14:paraId="3A6BB1DE">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40" w:type="dxa"/>
            <w:tcBorders>
              <w:top w:val="single" w:color="000000" w:sz="2" w:space="0"/>
              <w:left w:val="single" w:color="000000" w:sz="2" w:space="0"/>
              <w:bottom w:val="single" w:color="000000" w:sz="2" w:space="0"/>
              <w:right w:val="single" w:color="000000" w:sz="2" w:space="0"/>
            </w:tcBorders>
            <w:vAlign w:val="center"/>
          </w:tcPr>
          <w:p w14:paraId="50936A37">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425E8E48">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60" w:type="dxa"/>
            <w:tcBorders>
              <w:top w:val="single" w:color="000000" w:sz="2" w:space="0"/>
              <w:left w:val="single" w:color="000000" w:sz="2" w:space="0"/>
              <w:bottom w:val="single" w:color="000000" w:sz="2" w:space="0"/>
              <w:right w:val="single" w:color="000000" w:sz="2" w:space="0"/>
            </w:tcBorders>
            <w:vAlign w:val="center"/>
          </w:tcPr>
          <w:p w14:paraId="408532E1">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c>
          <w:tcPr>
            <w:tcW w:w="1230" w:type="dxa"/>
            <w:tcBorders>
              <w:top w:val="single" w:color="000000" w:sz="2" w:space="0"/>
              <w:left w:val="single" w:color="000000" w:sz="2" w:space="0"/>
              <w:bottom w:val="single" w:color="000000" w:sz="2" w:space="0"/>
              <w:right w:val="single" w:color="000000" w:sz="2" w:space="0"/>
            </w:tcBorders>
            <w:vAlign w:val="center"/>
          </w:tcPr>
          <w:p w14:paraId="50FDA998">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r>
      <w:tr w14:paraId="75AF19EA">
        <w:tblPrEx>
          <w:tblCellMar>
            <w:top w:w="0" w:type="dxa"/>
            <w:left w:w="108" w:type="dxa"/>
            <w:bottom w:w="0" w:type="dxa"/>
            <w:right w:w="108" w:type="dxa"/>
          </w:tblCellMar>
        </w:tblPrEx>
        <w:trPr>
          <w:trHeight w:val="1105" w:hRule="atLeast"/>
        </w:trPr>
        <w:tc>
          <w:tcPr>
            <w:tcW w:w="585" w:type="dxa"/>
            <w:tcBorders>
              <w:top w:val="single" w:color="000000" w:sz="2" w:space="0"/>
              <w:left w:val="single" w:color="000000" w:sz="2" w:space="0"/>
              <w:bottom w:val="single" w:color="000000" w:sz="2" w:space="0"/>
              <w:right w:val="single" w:color="000000" w:sz="2" w:space="0"/>
            </w:tcBorders>
            <w:vAlign w:val="center"/>
          </w:tcPr>
          <w:p w14:paraId="35F1D252">
            <w:pPr>
              <w:jc w:val="center"/>
              <w:textAlignment w:val="center"/>
              <w:rPr>
                <w:rFonts w:ascii="Arial" w:hAnsi="Arial" w:cs="Arial"/>
                <w:color w:val="000000"/>
                <w:sz w:val="15"/>
                <w:szCs w:val="15"/>
              </w:rPr>
            </w:pPr>
            <w:r>
              <w:rPr>
                <w:rFonts w:ascii="Arial" w:hAnsi="Arial" w:eastAsia="SimSun" w:cs="Arial"/>
                <w:color w:val="000000"/>
                <w:sz w:val="15"/>
                <w:szCs w:val="15"/>
                <w:lang w:bidi="ar"/>
              </w:rPr>
              <w:t>18</w:t>
            </w:r>
          </w:p>
        </w:tc>
        <w:tc>
          <w:tcPr>
            <w:tcW w:w="3270" w:type="dxa"/>
            <w:tcBorders>
              <w:top w:val="single" w:color="000000" w:sz="2" w:space="0"/>
              <w:left w:val="single" w:color="000000" w:sz="2" w:space="0"/>
              <w:bottom w:val="single" w:color="000000" w:sz="2" w:space="0"/>
              <w:right w:val="single" w:color="000000" w:sz="2" w:space="0"/>
            </w:tcBorders>
            <w:vAlign w:val="center"/>
          </w:tcPr>
          <w:p w14:paraId="191E54D4">
            <w:pPr>
              <w:jc w:val="both"/>
              <w:textAlignment w:val="center"/>
              <w:rPr>
                <w:rFonts w:ascii="Arial" w:hAnsi="Arial" w:cs="Arial"/>
                <w:color w:val="000000"/>
                <w:sz w:val="15"/>
                <w:szCs w:val="15"/>
              </w:rPr>
            </w:pPr>
            <w:r>
              <w:rPr>
                <w:rFonts w:ascii="Arial" w:hAnsi="Arial" w:eastAsia="SimSun" w:cs="Arial"/>
                <w:color w:val="000000"/>
                <w:sz w:val="15"/>
                <w:szCs w:val="15"/>
                <w:lang w:bidi="ar"/>
              </w:rPr>
              <w:t>HORMONIO ENRAIZADOR DE PLANTAS EM PO. ACIDO INDOL BUTIRICO (AIB) 6000 PPM. EMBALAGENS PLASTICAS DE 1KG. (EXCLUSIVO PARA ME E EPP)</w:t>
            </w:r>
          </w:p>
        </w:tc>
        <w:tc>
          <w:tcPr>
            <w:tcW w:w="1200" w:type="dxa"/>
            <w:tcBorders>
              <w:top w:val="single" w:color="000000" w:sz="2" w:space="0"/>
              <w:left w:val="single" w:color="000000" w:sz="2" w:space="0"/>
              <w:bottom w:val="single" w:color="000000" w:sz="2" w:space="0"/>
              <w:right w:val="single" w:color="000000" w:sz="2" w:space="0"/>
            </w:tcBorders>
            <w:vAlign w:val="center"/>
          </w:tcPr>
          <w:p w14:paraId="3BA915F8">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40" w:type="dxa"/>
            <w:tcBorders>
              <w:top w:val="single" w:color="000000" w:sz="2" w:space="0"/>
              <w:left w:val="single" w:color="000000" w:sz="2" w:space="0"/>
              <w:bottom w:val="single" w:color="000000" w:sz="2" w:space="0"/>
              <w:right w:val="single" w:color="000000" w:sz="2" w:space="0"/>
            </w:tcBorders>
            <w:vAlign w:val="center"/>
          </w:tcPr>
          <w:p w14:paraId="60BC9379">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3D7274A1">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260" w:type="dxa"/>
            <w:tcBorders>
              <w:top w:val="single" w:color="000000" w:sz="2" w:space="0"/>
              <w:left w:val="single" w:color="000000" w:sz="2" w:space="0"/>
              <w:bottom w:val="single" w:color="000000" w:sz="2" w:space="0"/>
              <w:right w:val="single" w:color="000000" w:sz="2" w:space="0"/>
            </w:tcBorders>
            <w:vAlign w:val="center"/>
          </w:tcPr>
          <w:p w14:paraId="6AF11F00">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30" w:type="dxa"/>
            <w:tcBorders>
              <w:top w:val="single" w:color="000000" w:sz="2" w:space="0"/>
              <w:left w:val="single" w:color="000000" w:sz="2" w:space="0"/>
              <w:bottom w:val="single" w:color="000000" w:sz="2" w:space="0"/>
              <w:right w:val="single" w:color="000000" w:sz="2" w:space="0"/>
            </w:tcBorders>
            <w:vAlign w:val="center"/>
          </w:tcPr>
          <w:p w14:paraId="3F3F2D06">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r>
      <w:tr w14:paraId="155B6749">
        <w:tblPrEx>
          <w:tblCellMar>
            <w:top w:w="0" w:type="dxa"/>
            <w:left w:w="108" w:type="dxa"/>
            <w:bottom w:w="0" w:type="dxa"/>
            <w:right w:w="108" w:type="dxa"/>
          </w:tblCellMar>
        </w:tblPrEx>
        <w:trPr>
          <w:trHeight w:val="1820" w:hRule="atLeast"/>
        </w:trPr>
        <w:tc>
          <w:tcPr>
            <w:tcW w:w="585" w:type="dxa"/>
            <w:tcBorders>
              <w:top w:val="single" w:color="000000" w:sz="2" w:space="0"/>
              <w:left w:val="single" w:color="000000" w:sz="2" w:space="0"/>
              <w:bottom w:val="single" w:color="000000" w:sz="2" w:space="0"/>
              <w:right w:val="single" w:color="000000" w:sz="2" w:space="0"/>
            </w:tcBorders>
            <w:vAlign w:val="center"/>
          </w:tcPr>
          <w:p w14:paraId="598224EF">
            <w:pPr>
              <w:jc w:val="center"/>
              <w:textAlignment w:val="center"/>
              <w:rPr>
                <w:rFonts w:ascii="Arial" w:hAnsi="Arial" w:cs="Arial"/>
                <w:color w:val="000000"/>
                <w:sz w:val="15"/>
                <w:szCs w:val="15"/>
              </w:rPr>
            </w:pPr>
            <w:r>
              <w:rPr>
                <w:rFonts w:ascii="Arial" w:hAnsi="Arial" w:eastAsia="SimSun" w:cs="Arial"/>
                <w:color w:val="000000"/>
                <w:sz w:val="15"/>
                <w:szCs w:val="15"/>
                <w:lang w:bidi="ar"/>
              </w:rPr>
              <w:t>24</w:t>
            </w:r>
          </w:p>
        </w:tc>
        <w:tc>
          <w:tcPr>
            <w:tcW w:w="3270" w:type="dxa"/>
            <w:tcBorders>
              <w:top w:val="single" w:color="000000" w:sz="2" w:space="0"/>
              <w:left w:val="single" w:color="000000" w:sz="2" w:space="0"/>
              <w:bottom w:val="single" w:color="000000" w:sz="2" w:space="0"/>
              <w:right w:val="single" w:color="000000" w:sz="2" w:space="0"/>
            </w:tcBorders>
            <w:vAlign w:val="center"/>
          </w:tcPr>
          <w:p w14:paraId="70CFD9A3">
            <w:pPr>
              <w:jc w:val="both"/>
              <w:textAlignment w:val="center"/>
              <w:rPr>
                <w:rFonts w:ascii="Arial" w:hAnsi="Arial" w:cs="Arial"/>
                <w:color w:val="000000"/>
                <w:sz w:val="15"/>
                <w:szCs w:val="15"/>
              </w:rPr>
            </w:pPr>
            <w:r>
              <w:rPr>
                <w:rFonts w:ascii="Arial" w:hAnsi="Arial" w:eastAsia="SimSun" w:cs="Arial"/>
                <w:color w:val="000000"/>
                <w:sz w:val="15"/>
                <w:szCs w:val="15"/>
                <w:lang w:bidi="ar"/>
              </w:rPr>
              <w:t>OLEO ADJUVANTE AGRICOLA COMPOSICAO: OLEO VEGETAL (OLEO DE SOJA) 864 G/L(93% M/M), INGREDIENTES INERTES (EMULSIFICANTE) 65 G/L(7%M/M), OLEO EMULSIONAVEL, ADJUVANTE, ESPALHANTE ADESIVO E ANTI-EVAPORANTE . EMBALAGEM APROPRIADA PARA O PRODUTO, REGISTRO DO MAPA. 1 LITRO. (EXCLUSIVO PARA M.E E E.P.P.)</w:t>
            </w:r>
          </w:p>
        </w:tc>
        <w:tc>
          <w:tcPr>
            <w:tcW w:w="1200" w:type="dxa"/>
            <w:tcBorders>
              <w:top w:val="single" w:color="000000" w:sz="2" w:space="0"/>
              <w:left w:val="single" w:color="000000" w:sz="2" w:space="0"/>
              <w:bottom w:val="single" w:color="000000" w:sz="2" w:space="0"/>
              <w:right w:val="single" w:color="000000" w:sz="2" w:space="0"/>
            </w:tcBorders>
            <w:vAlign w:val="center"/>
          </w:tcPr>
          <w:p w14:paraId="70DD22DF">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840" w:type="dxa"/>
            <w:tcBorders>
              <w:top w:val="single" w:color="000000" w:sz="2" w:space="0"/>
              <w:left w:val="single" w:color="000000" w:sz="2" w:space="0"/>
              <w:bottom w:val="single" w:color="000000" w:sz="2" w:space="0"/>
              <w:right w:val="single" w:color="000000" w:sz="2" w:space="0"/>
            </w:tcBorders>
            <w:vAlign w:val="center"/>
          </w:tcPr>
          <w:p w14:paraId="6E8FAB23">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18A54DBC">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60" w:type="dxa"/>
            <w:tcBorders>
              <w:top w:val="single" w:color="000000" w:sz="2" w:space="0"/>
              <w:left w:val="single" w:color="000000" w:sz="2" w:space="0"/>
              <w:bottom w:val="single" w:color="000000" w:sz="2" w:space="0"/>
              <w:right w:val="single" w:color="000000" w:sz="2" w:space="0"/>
            </w:tcBorders>
            <w:vAlign w:val="center"/>
          </w:tcPr>
          <w:p w14:paraId="18A3EE0E">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c>
          <w:tcPr>
            <w:tcW w:w="1230" w:type="dxa"/>
            <w:tcBorders>
              <w:top w:val="single" w:color="000000" w:sz="2" w:space="0"/>
              <w:left w:val="single" w:color="000000" w:sz="2" w:space="0"/>
              <w:bottom w:val="single" w:color="000000" w:sz="2" w:space="0"/>
              <w:right w:val="single" w:color="000000" w:sz="2" w:space="0"/>
            </w:tcBorders>
            <w:vAlign w:val="center"/>
          </w:tcPr>
          <w:p w14:paraId="63F050DF">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r>
      <w:tr w14:paraId="0A20C71B">
        <w:tblPrEx>
          <w:tblCellMar>
            <w:top w:w="0" w:type="dxa"/>
            <w:left w:w="108" w:type="dxa"/>
            <w:bottom w:w="0" w:type="dxa"/>
            <w:right w:w="108" w:type="dxa"/>
          </w:tblCellMar>
        </w:tblPrEx>
        <w:trPr>
          <w:trHeight w:val="2090" w:hRule="atLeast"/>
        </w:trPr>
        <w:tc>
          <w:tcPr>
            <w:tcW w:w="585" w:type="dxa"/>
            <w:tcBorders>
              <w:top w:val="single" w:color="000000" w:sz="2" w:space="0"/>
              <w:left w:val="single" w:color="000000" w:sz="2" w:space="0"/>
              <w:bottom w:val="single" w:color="000000" w:sz="2" w:space="0"/>
              <w:right w:val="single" w:color="000000" w:sz="2" w:space="0"/>
            </w:tcBorders>
            <w:vAlign w:val="center"/>
          </w:tcPr>
          <w:p w14:paraId="6E96210D">
            <w:pPr>
              <w:jc w:val="center"/>
              <w:textAlignment w:val="center"/>
              <w:rPr>
                <w:rFonts w:ascii="Arial" w:hAnsi="Arial" w:cs="Arial"/>
                <w:color w:val="000000"/>
                <w:sz w:val="15"/>
                <w:szCs w:val="15"/>
                <w:lang w:val="pt-BR"/>
              </w:rPr>
            </w:pPr>
            <w:r>
              <w:rPr>
                <w:rFonts w:ascii="Arial" w:hAnsi="Arial" w:cs="Arial"/>
                <w:color w:val="000000"/>
                <w:sz w:val="15"/>
                <w:szCs w:val="15"/>
                <w:lang w:val="pt-BR"/>
              </w:rPr>
              <w:t>51</w:t>
            </w:r>
          </w:p>
        </w:tc>
        <w:tc>
          <w:tcPr>
            <w:tcW w:w="3270" w:type="dxa"/>
            <w:tcBorders>
              <w:top w:val="single" w:color="000000" w:sz="2" w:space="0"/>
              <w:left w:val="single" w:color="000000" w:sz="2" w:space="0"/>
              <w:bottom w:val="single" w:color="000000" w:sz="2" w:space="0"/>
              <w:right w:val="single" w:color="000000" w:sz="2" w:space="0"/>
            </w:tcBorders>
            <w:vAlign w:val="center"/>
          </w:tcPr>
          <w:p w14:paraId="107EDF25">
            <w:pPr>
              <w:jc w:val="both"/>
              <w:textAlignment w:val="center"/>
              <w:rPr>
                <w:rFonts w:ascii="Arial" w:hAnsi="Arial" w:cs="Arial"/>
                <w:color w:val="000000"/>
                <w:sz w:val="15"/>
                <w:szCs w:val="15"/>
              </w:rPr>
            </w:pPr>
            <w:r>
              <w:rPr>
                <w:rFonts w:ascii="Arial" w:hAnsi="Arial" w:eastAsia="SimSun" w:cs="Arial"/>
                <w:color w:val="000000"/>
                <w:sz w:val="15"/>
                <w:szCs w:val="15"/>
                <w:lang w:bidi="ar"/>
              </w:rPr>
              <w:t>VENENO DEDETIZADOR DE PRAGAS, AGE CONTRA BARATAS, MOSQUITOS, ARANHAS, PERNILONGOS, CARRAPATOS, CUPINS, FORMIGAS, MOSCAS, TRACAS, BESOUROS, ESCORPIOES, PERCEVEJOS, ENTRE OUTROS ACAO RESIDUAL, EMBALAGEM COM 1 LITRO, A BASE D'AGUA E FIPRONIL (EXCLUSIVO PARA M.E E E.P.P.)</w:t>
            </w:r>
          </w:p>
        </w:tc>
        <w:tc>
          <w:tcPr>
            <w:tcW w:w="1200" w:type="dxa"/>
            <w:tcBorders>
              <w:top w:val="single" w:color="000000" w:sz="2" w:space="0"/>
              <w:left w:val="single" w:color="000000" w:sz="2" w:space="0"/>
              <w:bottom w:val="single" w:color="000000" w:sz="2" w:space="0"/>
              <w:right w:val="single" w:color="000000" w:sz="2" w:space="0"/>
            </w:tcBorders>
            <w:vAlign w:val="center"/>
          </w:tcPr>
          <w:p w14:paraId="6E4345D0">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840" w:type="dxa"/>
            <w:tcBorders>
              <w:top w:val="single" w:color="000000" w:sz="2" w:space="0"/>
              <w:left w:val="single" w:color="000000" w:sz="2" w:space="0"/>
              <w:bottom w:val="single" w:color="000000" w:sz="2" w:space="0"/>
              <w:right w:val="single" w:color="000000" w:sz="2" w:space="0"/>
            </w:tcBorders>
            <w:vAlign w:val="center"/>
          </w:tcPr>
          <w:p w14:paraId="25DA1F52">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1260" w:type="dxa"/>
            <w:tcBorders>
              <w:top w:val="single" w:color="000000" w:sz="2" w:space="0"/>
              <w:left w:val="single" w:color="000000" w:sz="2" w:space="0"/>
              <w:bottom w:val="single" w:color="000000" w:sz="2" w:space="0"/>
              <w:right w:val="single" w:color="000000" w:sz="2" w:space="0"/>
            </w:tcBorders>
            <w:vAlign w:val="center"/>
          </w:tcPr>
          <w:p w14:paraId="3BF04FDA">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260" w:type="dxa"/>
            <w:tcBorders>
              <w:top w:val="single" w:color="000000" w:sz="2" w:space="0"/>
              <w:left w:val="single" w:color="000000" w:sz="2" w:space="0"/>
              <w:bottom w:val="single" w:color="000000" w:sz="2" w:space="0"/>
              <w:right w:val="single" w:color="000000" w:sz="2" w:space="0"/>
            </w:tcBorders>
            <w:vAlign w:val="center"/>
          </w:tcPr>
          <w:p w14:paraId="0D34277B">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c>
          <w:tcPr>
            <w:tcW w:w="1230" w:type="dxa"/>
            <w:tcBorders>
              <w:top w:val="single" w:color="000000" w:sz="2" w:space="0"/>
              <w:left w:val="single" w:color="000000" w:sz="2" w:space="0"/>
              <w:bottom w:val="single" w:color="000000" w:sz="2" w:space="0"/>
              <w:right w:val="single" w:color="000000" w:sz="2" w:space="0"/>
            </w:tcBorders>
            <w:vAlign w:val="center"/>
          </w:tcPr>
          <w:p w14:paraId="24DB3F86">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r>
    </w:tbl>
    <w:p w14:paraId="26831EF7">
      <w:pPr>
        <w:rPr>
          <w:rFonts w:ascii="Arial" w:hAnsi="Arial" w:cs="Arial"/>
          <w:bCs/>
          <w:sz w:val="22"/>
          <w:szCs w:val="22"/>
          <w:lang w:val="pt-BR"/>
        </w:rPr>
      </w:pPr>
    </w:p>
    <w:p w14:paraId="698D62BF">
      <w:pPr>
        <w:rPr>
          <w:rFonts w:ascii="Arial" w:hAnsi="Arial" w:cs="Arial"/>
          <w:bCs/>
          <w:sz w:val="22"/>
          <w:szCs w:val="22"/>
          <w:lang w:val="pt-BR"/>
        </w:rPr>
      </w:pPr>
    </w:p>
    <w:p w14:paraId="7012237C">
      <w:pPr>
        <w:rPr>
          <w:rFonts w:ascii="Arial" w:hAnsi="Arial" w:cs="Arial"/>
          <w:bCs/>
          <w:sz w:val="22"/>
          <w:szCs w:val="22"/>
          <w:highlight w:val="yellow"/>
          <w:lang w:val="pt-BR"/>
        </w:rPr>
      </w:pPr>
    </w:p>
    <w:p w14:paraId="02E82DAF">
      <w:pPr>
        <w:rPr>
          <w:rFonts w:ascii="Arial" w:hAnsi="Arial" w:cs="Arial"/>
          <w:bCs/>
          <w:sz w:val="22"/>
          <w:szCs w:val="22"/>
          <w:lang w:val="pt-BR"/>
        </w:rPr>
      </w:pPr>
      <w:r>
        <w:rPr>
          <w:rFonts w:ascii="Arial" w:hAnsi="Arial" w:cs="Arial"/>
          <w:b/>
          <w:sz w:val="22"/>
          <w:szCs w:val="22"/>
          <w:lang w:val="pt-BR"/>
        </w:rPr>
        <w:t>2.2.6.7.</w:t>
      </w:r>
      <w:r>
        <w:rPr>
          <w:rFonts w:ascii="Arial" w:hAnsi="Arial" w:cs="Arial"/>
          <w:bCs/>
          <w:sz w:val="22"/>
          <w:szCs w:val="22"/>
          <w:lang w:val="pt-BR"/>
        </w:rPr>
        <w:t xml:space="preserve"> Secretaria Municipal de Cultura, Esporte e Turismo:</w:t>
      </w:r>
    </w:p>
    <w:p w14:paraId="202D39C4">
      <w:pPr>
        <w:rPr>
          <w:rFonts w:ascii="Arial" w:hAnsi="Arial" w:cs="Arial"/>
          <w:bCs/>
          <w:sz w:val="22"/>
          <w:szCs w:val="22"/>
          <w:highlight w:val="yellow"/>
          <w:lang w:val="pt-BR"/>
        </w:rPr>
      </w:pPr>
    </w:p>
    <w:tbl>
      <w:tblPr>
        <w:tblStyle w:val="4"/>
        <w:tblW w:w="9645" w:type="dxa"/>
        <w:tblInd w:w="-621" w:type="dxa"/>
        <w:tblLayout w:type="fixed"/>
        <w:tblCellMar>
          <w:top w:w="0" w:type="dxa"/>
          <w:left w:w="108" w:type="dxa"/>
          <w:bottom w:w="0" w:type="dxa"/>
          <w:right w:w="108" w:type="dxa"/>
        </w:tblCellMar>
      </w:tblPr>
      <w:tblGrid>
        <w:gridCol w:w="660"/>
        <w:gridCol w:w="3051"/>
        <w:gridCol w:w="1314"/>
        <w:gridCol w:w="825"/>
        <w:gridCol w:w="1260"/>
        <w:gridCol w:w="1305"/>
        <w:gridCol w:w="1230"/>
      </w:tblGrid>
      <w:tr w14:paraId="3C654975">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020DC79C">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ITEM</w:t>
            </w:r>
          </w:p>
        </w:tc>
        <w:tc>
          <w:tcPr>
            <w:tcW w:w="3051"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65AF6703">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DESCRIÇÃO E ESPECIFICAÇÃO</w:t>
            </w:r>
          </w:p>
        </w:tc>
        <w:tc>
          <w:tcPr>
            <w:tcW w:w="1314"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150FD8E7">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FORNEC.</w:t>
            </w:r>
          </w:p>
        </w:tc>
        <w:tc>
          <w:tcPr>
            <w:tcW w:w="82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1C00D53C">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UND. DE MEDIDA</w:t>
            </w:r>
          </w:p>
        </w:tc>
        <w:tc>
          <w:tcPr>
            <w:tcW w:w="126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670124ED">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MINIMA</w:t>
            </w:r>
          </w:p>
        </w:tc>
        <w:tc>
          <w:tcPr>
            <w:tcW w:w="1305"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31F298E7">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POR SOLICITAÇÃO MAXIMA</w:t>
            </w:r>
          </w:p>
        </w:tc>
        <w:tc>
          <w:tcPr>
            <w:tcW w:w="1230"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42E0929C">
            <w:pPr>
              <w:jc w:val="center"/>
              <w:textAlignment w:val="center"/>
              <w:rPr>
                <w:rFonts w:ascii="Arial" w:hAnsi="Arial" w:cs="Arial"/>
                <w:b/>
                <w:bCs/>
                <w:color w:val="000000"/>
                <w:sz w:val="15"/>
                <w:szCs w:val="15"/>
              </w:rPr>
            </w:pPr>
            <w:r>
              <w:rPr>
                <w:rFonts w:ascii="Arial" w:hAnsi="Arial" w:eastAsia="SimSun" w:cs="Arial"/>
                <w:b/>
                <w:bCs/>
                <w:color w:val="000000"/>
                <w:sz w:val="15"/>
                <w:szCs w:val="15"/>
                <w:lang w:bidi="ar"/>
              </w:rPr>
              <w:t>QUANTIDADE TOTAL 12 MESES</w:t>
            </w:r>
          </w:p>
        </w:tc>
      </w:tr>
      <w:tr w14:paraId="5207A178">
        <w:tblPrEx>
          <w:tblCellMar>
            <w:top w:w="0" w:type="dxa"/>
            <w:left w:w="108" w:type="dxa"/>
            <w:bottom w:w="0" w:type="dxa"/>
            <w:right w:w="108" w:type="dxa"/>
          </w:tblCellMar>
        </w:tblPrEx>
        <w:trPr>
          <w:trHeight w:val="99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14BFDEBB">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3051" w:type="dxa"/>
            <w:tcBorders>
              <w:top w:val="single" w:color="000000" w:sz="2" w:space="0"/>
              <w:left w:val="single" w:color="000000" w:sz="2" w:space="0"/>
              <w:bottom w:val="single" w:color="000000" w:sz="2" w:space="0"/>
              <w:right w:val="single" w:color="000000" w:sz="2" w:space="0"/>
            </w:tcBorders>
            <w:vAlign w:val="center"/>
          </w:tcPr>
          <w:p w14:paraId="1FD05B84">
            <w:pPr>
              <w:jc w:val="both"/>
              <w:textAlignment w:val="center"/>
              <w:rPr>
                <w:rFonts w:ascii="Arial" w:hAnsi="Arial" w:cs="Arial"/>
                <w:color w:val="000000"/>
                <w:sz w:val="15"/>
                <w:szCs w:val="15"/>
              </w:rPr>
            </w:pPr>
            <w:r>
              <w:rPr>
                <w:rFonts w:ascii="Arial" w:hAnsi="Arial" w:eastAsia="SimSun" w:cs="Arial"/>
                <w:color w:val="000000"/>
                <w:sz w:val="15"/>
                <w:szCs w:val="15"/>
                <w:lang w:bidi="ar"/>
              </w:rPr>
              <w:t>ADUBO: 10-10-10 ADUBO QUIMICO - 10 % NITROGENIO, 10 % FOSFORO, 10 % POTASSIO, EMBALAGEM COM 50 KG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1753978B">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7CE978FF">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23D3D61C">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305" w:type="dxa"/>
            <w:tcBorders>
              <w:top w:val="single" w:color="000000" w:sz="2" w:space="0"/>
              <w:left w:val="single" w:color="000000" w:sz="2" w:space="0"/>
              <w:bottom w:val="single" w:color="000000" w:sz="2" w:space="0"/>
              <w:right w:val="single" w:color="000000" w:sz="2" w:space="0"/>
            </w:tcBorders>
            <w:vAlign w:val="center"/>
          </w:tcPr>
          <w:p w14:paraId="10C9B33C">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24EDCE14">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5FBB19AE">
        <w:tblPrEx>
          <w:tblCellMar>
            <w:top w:w="0" w:type="dxa"/>
            <w:left w:w="108" w:type="dxa"/>
            <w:bottom w:w="0" w:type="dxa"/>
            <w:right w:w="108" w:type="dxa"/>
          </w:tblCellMar>
        </w:tblPrEx>
        <w:trPr>
          <w:trHeight w:val="99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3434DBC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w:t>
            </w:r>
          </w:p>
        </w:tc>
        <w:tc>
          <w:tcPr>
            <w:tcW w:w="3051" w:type="dxa"/>
            <w:tcBorders>
              <w:top w:val="single" w:color="000000" w:sz="2" w:space="0"/>
              <w:left w:val="single" w:color="000000" w:sz="2" w:space="0"/>
              <w:bottom w:val="single" w:color="000000" w:sz="2" w:space="0"/>
              <w:right w:val="single" w:color="000000" w:sz="2" w:space="0"/>
            </w:tcBorders>
            <w:vAlign w:val="center"/>
          </w:tcPr>
          <w:p w14:paraId="6ADF4C55">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ADUBO 20-00-20 - ADUBACAO DE PLANTIO E COBERTURA COMPOSTO DE NITROGENIO, FOSFORO E POTASSIO, EMBALAGEM COM 50 KG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1380553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3D50D31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60BF5CE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305" w:type="dxa"/>
            <w:tcBorders>
              <w:top w:val="single" w:color="000000" w:sz="2" w:space="0"/>
              <w:left w:val="single" w:color="000000" w:sz="2" w:space="0"/>
              <w:bottom w:val="single" w:color="000000" w:sz="2" w:space="0"/>
              <w:right w:val="single" w:color="000000" w:sz="2" w:space="0"/>
            </w:tcBorders>
            <w:vAlign w:val="center"/>
          </w:tcPr>
          <w:p w14:paraId="285C805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7FB50CD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30</w:t>
            </w:r>
          </w:p>
        </w:tc>
      </w:tr>
      <w:tr w14:paraId="53F64D33">
        <w:tblPrEx>
          <w:tblCellMar>
            <w:top w:w="0" w:type="dxa"/>
            <w:left w:w="108" w:type="dxa"/>
            <w:bottom w:w="0" w:type="dxa"/>
            <w:right w:w="108" w:type="dxa"/>
          </w:tblCellMar>
        </w:tblPrEx>
        <w:trPr>
          <w:trHeight w:val="139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09CA4805">
            <w:pPr>
              <w:jc w:val="center"/>
              <w:textAlignment w:val="center"/>
              <w:rPr>
                <w:rFonts w:ascii="Arial" w:hAnsi="Arial" w:cs="Arial"/>
                <w:color w:val="000000"/>
                <w:sz w:val="15"/>
                <w:szCs w:val="15"/>
              </w:rPr>
            </w:pPr>
            <w:r>
              <w:rPr>
                <w:rFonts w:ascii="Arial" w:hAnsi="Arial" w:eastAsia="SimSun" w:cs="Arial"/>
                <w:color w:val="000000"/>
                <w:sz w:val="15"/>
                <w:szCs w:val="15"/>
                <w:lang w:bidi="ar"/>
              </w:rPr>
              <w:t>3</w:t>
            </w:r>
          </w:p>
        </w:tc>
        <w:tc>
          <w:tcPr>
            <w:tcW w:w="3051" w:type="dxa"/>
            <w:tcBorders>
              <w:top w:val="single" w:color="000000" w:sz="2" w:space="0"/>
              <w:left w:val="single" w:color="000000" w:sz="2" w:space="0"/>
              <w:bottom w:val="single" w:color="000000" w:sz="2" w:space="0"/>
              <w:right w:val="single" w:color="000000" w:sz="2" w:space="0"/>
            </w:tcBorders>
            <w:vAlign w:val="center"/>
          </w:tcPr>
          <w:p w14:paraId="3039AFF9">
            <w:pPr>
              <w:jc w:val="both"/>
              <w:textAlignment w:val="center"/>
              <w:rPr>
                <w:rFonts w:ascii="Arial" w:hAnsi="Arial" w:cs="Arial"/>
                <w:color w:val="000000"/>
                <w:sz w:val="15"/>
                <w:szCs w:val="15"/>
              </w:rPr>
            </w:pPr>
            <w:r>
              <w:rPr>
                <w:rFonts w:ascii="Arial" w:hAnsi="Arial" w:eastAsia="SimSun" w:cs="Arial"/>
                <w:color w:val="000000"/>
                <w:sz w:val="15"/>
                <w:szCs w:val="15"/>
                <w:lang w:bidi="ar"/>
              </w:rPr>
              <w:t>ADUBO FOLIAR SOLIDO, GARANTIAS MINIMAS SOLUVEIS EM AGUA: NITROGENIO 20%, FOSFORO 5%, POTASSIO 10%, MAGNESIO 1%, ENXOFRE 5%, BORO 1%, COBRE 0,05%, MANGANES 0,1%, MOLIBDENIO 0,05%, ZINCO 7%. EMBALAGEM 1 KG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3020BA3A">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72950395">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59B75407">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305" w:type="dxa"/>
            <w:tcBorders>
              <w:top w:val="single" w:color="000000" w:sz="2" w:space="0"/>
              <w:left w:val="single" w:color="000000" w:sz="2" w:space="0"/>
              <w:bottom w:val="single" w:color="000000" w:sz="2" w:space="0"/>
              <w:right w:val="single" w:color="000000" w:sz="2" w:space="0"/>
            </w:tcBorders>
            <w:vAlign w:val="center"/>
          </w:tcPr>
          <w:p w14:paraId="691F75C5">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76F5EF9D">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0483E2C8">
        <w:tblPrEx>
          <w:tblCellMar>
            <w:top w:w="0" w:type="dxa"/>
            <w:left w:w="108" w:type="dxa"/>
            <w:bottom w:w="0" w:type="dxa"/>
            <w:right w:w="108" w:type="dxa"/>
          </w:tblCellMar>
        </w:tblPrEx>
        <w:trPr>
          <w:trHeight w:val="187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2AFC7E69">
            <w:pPr>
              <w:jc w:val="center"/>
              <w:textAlignment w:val="center"/>
              <w:rPr>
                <w:rFonts w:ascii="Arial" w:hAnsi="Arial" w:cs="Arial"/>
                <w:color w:val="000000"/>
                <w:sz w:val="15"/>
                <w:szCs w:val="15"/>
              </w:rPr>
            </w:pPr>
            <w:r>
              <w:rPr>
                <w:rFonts w:ascii="Arial" w:hAnsi="Arial" w:eastAsia="SimSun" w:cs="Arial"/>
                <w:color w:val="000000"/>
                <w:sz w:val="15"/>
                <w:szCs w:val="15"/>
                <w:lang w:bidi="ar"/>
              </w:rPr>
              <w:t>4</w:t>
            </w:r>
          </w:p>
        </w:tc>
        <w:tc>
          <w:tcPr>
            <w:tcW w:w="3051" w:type="dxa"/>
            <w:tcBorders>
              <w:top w:val="single" w:color="000000" w:sz="2" w:space="0"/>
              <w:left w:val="single" w:color="000000" w:sz="2" w:space="0"/>
              <w:bottom w:val="single" w:color="000000" w:sz="2" w:space="0"/>
              <w:right w:val="single" w:color="000000" w:sz="2" w:space="0"/>
            </w:tcBorders>
            <w:vAlign w:val="center"/>
          </w:tcPr>
          <w:p w14:paraId="338A56AA">
            <w:pPr>
              <w:jc w:val="both"/>
              <w:textAlignment w:val="center"/>
              <w:rPr>
                <w:rFonts w:ascii="Arial" w:hAnsi="Arial" w:cs="Arial"/>
                <w:color w:val="000000"/>
                <w:sz w:val="15"/>
                <w:szCs w:val="15"/>
              </w:rPr>
            </w:pPr>
            <w:r>
              <w:rPr>
                <w:rFonts w:ascii="Arial" w:hAnsi="Arial" w:eastAsia="SimSun" w:cs="Arial"/>
                <w:color w:val="000000"/>
                <w:sz w:val="15"/>
                <w:szCs w:val="15"/>
                <w:lang w:bidi="ar"/>
              </w:rPr>
              <w:t>ADUBO FOSFATADO ORGANICO TERMOFOSFATO, ACONDICIONADO EM EMBALAGEM APROPRIADA PARA O PRODUTO, ROTULO COM NUMERO DO LOTE, PROCEDENCIA, FORMULA, CONDICOES DE ARMAZENAMENTO, DATA DE FABRICACAO E VALIDADE. SACO DE 40 KG.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5D2B8D66">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6ADC737E">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2647A921">
            <w:pPr>
              <w:jc w:val="center"/>
              <w:textAlignment w:val="center"/>
              <w:rPr>
                <w:rFonts w:ascii="Arial" w:hAnsi="Arial" w:cs="Arial"/>
                <w:color w:val="000000"/>
                <w:sz w:val="15"/>
                <w:szCs w:val="15"/>
              </w:rPr>
            </w:pPr>
            <w:r>
              <w:rPr>
                <w:rFonts w:ascii="Arial" w:hAnsi="Arial" w:eastAsia="SimSun" w:cs="Arial"/>
                <w:color w:val="000000"/>
                <w:sz w:val="15"/>
                <w:szCs w:val="15"/>
                <w:lang w:bidi="ar"/>
              </w:rPr>
              <w:t>2</w:t>
            </w:r>
          </w:p>
        </w:tc>
        <w:tc>
          <w:tcPr>
            <w:tcW w:w="1305" w:type="dxa"/>
            <w:tcBorders>
              <w:top w:val="single" w:color="000000" w:sz="2" w:space="0"/>
              <w:left w:val="single" w:color="000000" w:sz="2" w:space="0"/>
              <w:bottom w:val="single" w:color="000000" w:sz="2" w:space="0"/>
              <w:right w:val="single" w:color="000000" w:sz="2" w:space="0"/>
            </w:tcBorders>
            <w:vAlign w:val="center"/>
          </w:tcPr>
          <w:p w14:paraId="2630104F">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1CEE7ED1">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59968912">
        <w:tblPrEx>
          <w:tblCellMar>
            <w:top w:w="0" w:type="dxa"/>
            <w:left w:w="108" w:type="dxa"/>
            <w:bottom w:w="0" w:type="dxa"/>
            <w:right w:w="108" w:type="dxa"/>
          </w:tblCellMar>
        </w:tblPrEx>
        <w:trPr>
          <w:trHeight w:val="961"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529FD7BD">
            <w:pPr>
              <w:jc w:val="center"/>
              <w:textAlignment w:val="center"/>
              <w:rPr>
                <w:rFonts w:ascii="Arial" w:hAnsi="Arial" w:cs="Arial"/>
                <w:color w:val="000000"/>
                <w:sz w:val="15"/>
                <w:szCs w:val="15"/>
              </w:rPr>
            </w:pPr>
            <w:r>
              <w:rPr>
                <w:rFonts w:ascii="Arial" w:hAnsi="Arial" w:cs="Arial"/>
                <w:color w:val="000000"/>
                <w:sz w:val="15"/>
                <w:szCs w:val="15"/>
              </w:rPr>
              <w:t>5</w:t>
            </w:r>
          </w:p>
        </w:tc>
        <w:tc>
          <w:tcPr>
            <w:tcW w:w="3051" w:type="dxa"/>
            <w:tcBorders>
              <w:top w:val="single" w:color="000000" w:sz="2" w:space="0"/>
              <w:left w:val="single" w:color="000000" w:sz="2" w:space="0"/>
              <w:bottom w:val="single" w:color="000000" w:sz="2" w:space="0"/>
              <w:right w:val="single" w:color="000000" w:sz="2" w:space="0"/>
            </w:tcBorders>
            <w:vAlign w:val="center"/>
          </w:tcPr>
          <w:p w14:paraId="592459A1">
            <w:pPr>
              <w:jc w:val="both"/>
              <w:textAlignment w:val="center"/>
              <w:rPr>
                <w:rFonts w:ascii="Arial" w:hAnsi="Arial" w:cs="Arial"/>
                <w:color w:val="000000"/>
                <w:sz w:val="15"/>
                <w:szCs w:val="15"/>
              </w:rPr>
            </w:pPr>
            <w:r>
              <w:rPr>
                <w:rFonts w:ascii="Arial" w:hAnsi="Arial" w:eastAsia="SimSun" w:cs="Arial"/>
                <w:color w:val="000000"/>
                <w:sz w:val="15"/>
                <w:szCs w:val="15"/>
                <w:lang w:bidi="ar"/>
              </w:rPr>
              <w:t>ADUBO QUIMICO - UREIA, CONTEM 46% DE NITROGENIO, FERTILIZANTE SOLIDO, EM GRAOS, ACONDICIONADO EM EMBALAGEM APROPRIADA DE 50 KG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628F6BE0">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825" w:type="dxa"/>
            <w:tcBorders>
              <w:top w:val="single" w:color="000000" w:sz="2" w:space="0"/>
              <w:left w:val="single" w:color="000000" w:sz="2" w:space="0"/>
              <w:bottom w:val="single" w:color="000000" w:sz="2" w:space="0"/>
              <w:right w:val="single" w:color="000000" w:sz="2" w:space="0"/>
            </w:tcBorders>
            <w:vAlign w:val="center"/>
          </w:tcPr>
          <w:p w14:paraId="332A49EA">
            <w:pPr>
              <w:jc w:val="center"/>
              <w:textAlignment w:val="center"/>
              <w:rPr>
                <w:rFonts w:ascii="Arial" w:hAnsi="Arial" w:cs="Arial"/>
                <w:color w:val="000000"/>
                <w:sz w:val="15"/>
                <w:szCs w:val="15"/>
              </w:rPr>
            </w:pPr>
            <w:r>
              <w:rPr>
                <w:rFonts w:ascii="Arial" w:hAnsi="Arial" w:eastAsia="SimSun" w:cs="Arial"/>
                <w:color w:val="000000"/>
                <w:sz w:val="15"/>
                <w:szCs w:val="15"/>
                <w:lang w:bidi="ar"/>
              </w:rPr>
              <w:t>SACO 50 QUILO</w:t>
            </w:r>
          </w:p>
        </w:tc>
        <w:tc>
          <w:tcPr>
            <w:tcW w:w="1260" w:type="dxa"/>
            <w:tcBorders>
              <w:top w:val="single" w:color="000000" w:sz="2" w:space="0"/>
              <w:left w:val="single" w:color="000000" w:sz="2" w:space="0"/>
              <w:bottom w:val="single" w:color="000000" w:sz="2" w:space="0"/>
              <w:right w:val="single" w:color="000000" w:sz="2" w:space="0"/>
            </w:tcBorders>
            <w:vAlign w:val="center"/>
          </w:tcPr>
          <w:p w14:paraId="7862722B">
            <w:pPr>
              <w:jc w:val="center"/>
              <w:textAlignment w:val="center"/>
              <w:rPr>
                <w:rFonts w:ascii="Arial" w:hAnsi="Arial" w:cs="Arial"/>
                <w:color w:val="000000"/>
                <w:sz w:val="15"/>
                <w:szCs w:val="15"/>
              </w:rPr>
            </w:pPr>
            <w:r>
              <w:rPr>
                <w:rFonts w:ascii="Arial" w:hAnsi="Arial" w:cs="Arial"/>
                <w:color w:val="000000"/>
                <w:sz w:val="15"/>
                <w:szCs w:val="15"/>
              </w:rPr>
              <w:t>2</w:t>
            </w:r>
          </w:p>
        </w:tc>
        <w:tc>
          <w:tcPr>
            <w:tcW w:w="1305" w:type="dxa"/>
            <w:tcBorders>
              <w:top w:val="single" w:color="000000" w:sz="2" w:space="0"/>
              <w:left w:val="single" w:color="000000" w:sz="2" w:space="0"/>
              <w:bottom w:val="single" w:color="000000" w:sz="2" w:space="0"/>
              <w:right w:val="single" w:color="000000" w:sz="2" w:space="0"/>
            </w:tcBorders>
            <w:vAlign w:val="center"/>
          </w:tcPr>
          <w:p w14:paraId="73C2C57E">
            <w:pPr>
              <w:jc w:val="center"/>
              <w:textAlignment w:val="center"/>
              <w:rPr>
                <w:rFonts w:ascii="Arial" w:hAnsi="Arial" w:cs="Arial"/>
                <w:color w:val="000000"/>
                <w:sz w:val="15"/>
                <w:szCs w:val="15"/>
              </w:rPr>
            </w:pPr>
            <w:r>
              <w:rPr>
                <w:rFonts w:ascii="Arial" w:hAnsi="Arial" w:cs="Arial"/>
                <w:color w:val="000000"/>
                <w:sz w:val="15"/>
                <w:szCs w:val="15"/>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121F65F1">
            <w:pPr>
              <w:jc w:val="center"/>
              <w:textAlignment w:val="center"/>
              <w:rPr>
                <w:rFonts w:ascii="Arial" w:hAnsi="Arial" w:cs="Arial"/>
                <w:color w:val="000000"/>
                <w:sz w:val="15"/>
                <w:szCs w:val="15"/>
              </w:rPr>
            </w:pPr>
            <w:r>
              <w:rPr>
                <w:rFonts w:ascii="Arial" w:hAnsi="Arial" w:cs="Arial"/>
                <w:color w:val="000000"/>
                <w:sz w:val="15"/>
                <w:szCs w:val="15"/>
              </w:rPr>
              <w:t>10</w:t>
            </w:r>
          </w:p>
        </w:tc>
      </w:tr>
      <w:tr w14:paraId="601DA87D">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0B585D8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6</w:t>
            </w:r>
          </w:p>
        </w:tc>
        <w:tc>
          <w:tcPr>
            <w:tcW w:w="3051" w:type="dxa"/>
            <w:tcBorders>
              <w:top w:val="single" w:color="000000" w:sz="2" w:space="0"/>
              <w:left w:val="single" w:color="000000" w:sz="2" w:space="0"/>
              <w:bottom w:val="single" w:color="000000" w:sz="2" w:space="0"/>
              <w:right w:val="single" w:color="000000" w:sz="2" w:space="0"/>
            </w:tcBorders>
            <w:vAlign w:val="center"/>
          </w:tcPr>
          <w:p w14:paraId="5809D55E">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ADUBO TIPO ORGANICO (SUBSTRATO), EMBALADO EM SACO COM 50KG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0C4B6D9D">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825" w:type="dxa"/>
            <w:tcBorders>
              <w:top w:val="single" w:color="000000" w:sz="2" w:space="0"/>
              <w:left w:val="single" w:color="000000" w:sz="2" w:space="0"/>
              <w:bottom w:val="single" w:color="000000" w:sz="2" w:space="0"/>
              <w:right w:val="single" w:color="000000" w:sz="2" w:space="0"/>
            </w:tcBorders>
            <w:vAlign w:val="center"/>
          </w:tcPr>
          <w:p w14:paraId="44B8DA2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SACO 50 QUILO</w:t>
            </w:r>
          </w:p>
        </w:tc>
        <w:tc>
          <w:tcPr>
            <w:tcW w:w="1260" w:type="dxa"/>
            <w:tcBorders>
              <w:top w:val="single" w:color="000000" w:sz="2" w:space="0"/>
              <w:left w:val="single" w:color="000000" w:sz="2" w:space="0"/>
              <w:bottom w:val="single" w:color="000000" w:sz="2" w:space="0"/>
              <w:right w:val="single" w:color="000000" w:sz="2" w:space="0"/>
            </w:tcBorders>
            <w:vAlign w:val="center"/>
          </w:tcPr>
          <w:p w14:paraId="0296EEC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w:t>
            </w:r>
          </w:p>
        </w:tc>
        <w:tc>
          <w:tcPr>
            <w:tcW w:w="1305" w:type="dxa"/>
            <w:tcBorders>
              <w:top w:val="single" w:color="000000" w:sz="2" w:space="0"/>
              <w:left w:val="single" w:color="000000" w:sz="2" w:space="0"/>
              <w:bottom w:val="single" w:color="000000" w:sz="2" w:space="0"/>
              <w:right w:val="single" w:color="000000" w:sz="2" w:space="0"/>
            </w:tcBorders>
            <w:vAlign w:val="center"/>
          </w:tcPr>
          <w:p w14:paraId="735225FF">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3188973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r>
      <w:tr w14:paraId="464ED3B7">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4139CBC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7</w:t>
            </w:r>
          </w:p>
        </w:tc>
        <w:tc>
          <w:tcPr>
            <w:tcW w:w="3051" w:type="dxa"/>
            <w:tcBorders>
              <w:top w:val="single" w:color="000000" w:sz="2" w:space="0"/>
              <w:left w:val="single" w:color="000000" w:sz="2" w:space="0"/>
              <w:bottom w:val="single" w:color="000000" w:sz="2" w:space="0"/>
              <w:right w:val="single" w:color="000000" w:sz="2" w:space="0"/>
            </w:tcBorders>
            <w:vAlign w:val="center"/>
          </w:tcPr>
          <w:p w14:paraId="614A65A1">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ADUBO TIPO QUIMICO. COMPOSTO DE 4% DE NITROGENIO, 14% DE FOSFORO E 08% DE POTASSIO. APRESENTADO EM GRAOS. ACONDICIONADO EM SACOS DE 50 KG. USADO PARA CORRECAO DO SOLO E ADUBACAO.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7E29CC5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24922E2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17017FB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w:t>
            </w:r>
          </w:p>
        </w:tc>
        <w:tc>
          <w:tcPr>
            <w:tcW w:w="1305" w:type="dxa"/>
            <w:tcBorders>
              <w:top w:val="single" w:color="000000" w:sz="2" w:space="0"/>
              <w:left w:val="single" w:color="000000" w:sz="2" w:space="0"/>
              <w:bottom w:val="single" w:color="000000" w:sz="2" w:space="0"/>
              <w:right w:val="single" w:color="000000" w:sz="2" w:space="0"/>
            </w:tcBorders>
            <w:vAlign w:val="center"/>
          </w:tcPr>
          <w:p w14:paraId="2F8C3D8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322165E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r>
      <w:tr w14:paraId="60A1060D">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5F2F760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8</w:t>
            </w:r>
          </w:p>
        </w:tc>
        <w:tc>
          <w:tcPr>
            <w:tcW w:w="3051" w:type="dxa"/>
            <w:tcBorders>
              <w:top w:val="single" w:color="000000" w:sz="2" w:space="0"/>
              <w:left w:val="single" w:color="000000" w:sz="2" w:space="0"/>
              <w:bottom w:val="single" w:color="000000" w:sz="2" w:space="0"/>
              <w:right w:val="single" w:color="000000" w:sz="2" w:space="0"/>
            </w:tcBorders>
            <w:vAlign w:val="center"/>
          </w:tcPr>
          <w:p w14:paraId="3ACFDDA2">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ADUBO TIPO QUIMICO. COMPOSTO DE 4% DE NITROGENIO, 30% DE FOSFORO E 10% DE POTASSIO. APRESENTADO EM GRAOS. ACONDICIONADO EM SACOS DE 50 KG. USADO PARA CORRECAO DO SOLO E ADUBACAO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537669B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00C17CF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19E435D9">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w:t>
            </w:r>
          </w:p>
        </w:tc>
        <w:tc>
          <w:tcPr>
            <w:tcW w:w="1305" w:type="dxa"/>
            <w:tcBorders>
              <w:top w:val="single" w:color="000000" w:sz="2" w:space="0"/>
              <w:left w:val="single" w:color="000000" w:sz="2" w:space="0"/>
              <w:bottom w:val="single" w:color="000000" w:sz="2" w:space="0"/>
              <w:right w:val="single" w:color="000000" w:sz="2" w:space="0"/>
            </w:tcBorders>
            <w:vAlign w:val="center"/>
          </w:tcPr>
          <w:p w14:paraId="62F2940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0F26DAB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r>
      <w:tr w14:paraId="69D80B53">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7042E96C">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11</w:t>
            </w:r>
          </w:p>
        </w:tc>
        <w:tc>
          <w:tcPr>
            <w:tcW w:w="3051" w:type="dxa"/>
            <w:tcBorders>
              <w:top w:val="single" w:color="000000" w:sz="2" w:space="0"/>
              <w:left w:val="single" w:color="000000" w:sz="2" w:space="0"/>
              <w:bottom w:val="single" w:color="000000" w:sz="2" w:space="0"/>
              <w:right w:val="single" w:color="000000" w:sz="2" w:space="0"/>
            </w:tcBorders>
            <w:vAlign w:val="center"/>
          </w:tcPr>
          <w:p w14:paraId="5201D509">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CAL VIRGEM EM PO, COMPOSTO POR OXIDO DE CALCIO + MGO, EMBALAGEM COM DADOS DE IDENTIFICACAO DO PRODUTO, MARCA DO FABRICANTE E PRAZO DE VALIDADE. SACO COM 20 KG. UNIDADE.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2B569D6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34E137CF">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3F26CD4D">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w:t>
            </w:r>
          </w:p>
        </w:tc>
        <w:tc>
          <w:tcPr>
            <w:tcW w:w="1305" w:type="dxa"/>
            <w:tcBorders>
              <w:top w:val="single" w:color="000000" w:sz="2" w:space="0"/>
              <w:left w:val="single" w:color="000000" w:sz="2" w:space="0"/>
              <w:bottom w:val="single" w:color="000000" w:sz="2" w:space="0"/>
              <w:right w:val="single" w:color="000000" w:sz="2" w:space="0"/>
            </w:tcBorders>
            <w:vAlign w:val="center"/>
          </w:tcPr>
          <w:p w14:paraId="4E9ED94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3F02CF5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r>
      <w:tr w14:paraId="491D3E61">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07109545">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12</w:t>
            </w:r>
          </w:p>
        </w:tc>
        <w:tc>
          <w:tcPr>
            <w:tcW w:w="3051" w:type="dxa"/>
            <w:tcBorders>
              <w:top w:val="single" w:color="000000" w:sz="2" w:space="0"/>
              <w:left w:val="single" w:color="000000" w:sz="2" w:space="0"/>
              <w:bottom w:val="single" w:color="000000" w:sz="2" w:space="0"/>
              <w:right w:val="single" w:color="000000" w:sz="2" w:space="0"/>
            </w:tcBorders>
            <w:vAlign w:val="center"/>
          </w:tcPr>
          <w:p w14:paraId="223B2E3E">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CANIVETE - COM LAMINA DE ACO, TIPO AUTOMATICO, COM 01 LAMINA, NO TAMANHO MEDIO, COM 15 CM, COM CABO NA COR VERMELHA, PARA ENXERTIA E PODA DE PLANTAS FRUTIFERAS.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5369C08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1B0B4014">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19A5F49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0EA6117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13F8C153">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11FAF9A4">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7F154C0E">
            <w:pPr>
              <w:jc w:val="center"/>
              <w:textAlignment w:val="center"/>
              <w:rPr>
                <w:rFonts w:ascii="Arial" w:hAnsi="Arial" w:cs="Arial"/>
                <w:color w:val="000000"/>
                <w:sz w:val="15"/>
                <w:szCs w:val="15"/>
              </w:rPr>
            </w:pPr>
            <w:r>
              <w:rPr>
                <w:rFonts w:ascii="Arial" w:hAnsi="Arial" w:eastAsia="SimSun" w:cs="Arial"/>
                <w:color w:val="000000"/>
                <w:sz w:val="15"/>
                <w:szCs w:val="15"/>
                <w:lang w:bidi="ar"/>
              </w:rPr>
              <w:t>13</w:t>
            </w:r>
          </w:p>
        </w:tc>
        <w:tc>
          <w:tcPr>
            <w:tcW w:w="3051" w:type="dxa"/>
            <w:tcBorders>
              <w:top w:val="single" w:color="000000" w:sz="2" w:space="0"/>
              <w:left w:val="single" w:color="000000" w:sz="2" w:space="0"/>
              <w:bottom w:val="single" w:color="000000" w:sz="2" w:space="0"/>
              <w:right w:val="single" w:color="000000" w:sz="2" w:space="0"/>
            </w:tcBorders>
            <w:vAlign w:val="center"/>
          </w:tcPr>
          <w:p w14:paraId="6F13B117">
            <w:pPr>
              <w:jc w:val="both"/>
              <w:textAlignment w:val="center"/>
              <w:rPr>
                <w:rFonts w:ascii="Arial" w:hAnsi="Arial" w:cs="Arial"/>
                <w:color w:val="000000"/>
                <w:sz w:val="15"/>
                <w:szCs w:val="15"/>
              </w:rPr>
            </w:pPr>
            <w:r>
              <w:rPr>
                <w:rFonts w:ascii="Arial" w:hAnsi="Arial" w:eastAsia="SimSun" w:cs="Arial"/>
                <w:color w:val="000000"/>
                <w:sz w:val="15"/>
                <w:szCs w:val="15"/>
                <w:lang w:bidi="ar"/>
              </w:rPr>
              <w:t>COLA PARA PVC INCOLOR EMBALAGEM COM 850 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617DB0D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2DF73C0C">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00C75475">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305" w:type="dxa"/>
            <w:tcBorders>
              <w:top w:val="single" w:color="000000" w:sz="2" w:space="0"/>
              <w:left w:val="single" w:color="000000" w:sz="2" w:space="0"/>
              <w:bottom w:val="single" w:color="000000" w:sz="2" w:space="0"/>
              <w:right w:val="single" w:color="000000" w:sz="2" w:space="0"/>
            </w:tcBorders>
            <w:vAlign w:val="center"/>
          </w:tcPr>
          <w:p w14:paraId="79FFB38A">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6197A753">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554276A2">
        <w:tblPrEx>
          <w:tblCellMar>
            <w:top w:w="0" w:type="dxa"/>
            <w:left w:w="108" w:type="dxa"/>
            <w:bottom w:w="0" w:type="dxa"/>
            <w:right w:w="108" w:type="dxa"/>
          </w:tblCellMar>
        </w:tblPrEx>
        <w:trPr>
          <w:trHeight w:val="9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6F7F52C9">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15</w:t>
            </w:r>
          </w:p>
        </w:tc>
        <w:tc>
          <w:tcPr>
            <w:tcW w:w="3051" w:type="dxa"/>
            <w:tcBorders>
              <w:top w:val="single" w:color="000000" w:sz="2" w:space="0"/>
              <w:left w:val="single" w:color="000000" w:sz="2" w:space="0"/>
              <w:bottom w:val="single" w:color="000000" w:sz="2" w:space="0"/>
              <w:right w:val="single" w:color="000000" w:sz="2" w:space="0"/>
            </w:tcBorders>
            <w:vAlign w:val="center"/>
          </w:tcPr>
          <w:p w14:paraId="0297EC86">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FERTILIZANTE COMPLETO COM MACRO E MICRONUTRIENTES. MINERAL MISTO. GRANULADO. EXCLUSIVO PARA ADUBACAO DE FLORES. REGISTRADO NO MAPA. EMBALAGEM DE 10 KG.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19597BC4">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18EDD2B1">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76B89B87">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233371F8">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07A80E8A">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w:t>
            </w:r>
          </w:p>
        </w:tc>
      </w:tr>
      <w:tr w14:paraId="5062CFA2">
        <w:tblPrEx>
          <w:tblCellMar>
            <w:top w:w="0" w:type="dxa"/>
            <w:left w:w="108" w:type="dxa"/>
            <w:bottom w:w="0" w:type="dxa"/>
            <w:right w:w="108" w:type="dxa"/>
          </w:tblCellMar>
        </w:tblPrEx>
        <w:trPr>
          <w:trHeight w:val="83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6447BDED">
            <w:pPr>
              <w:jc w:val="center"/>
              <w:textAlignment w:val="center"/>
              <w:rPr>
                <w:rFonts w:ascii="Arial" w:hAnsi="Arial" w:cs="Arial"/>
                <w:color w:val="000000"/>
                <w:sz w:val="15"/>
                <w:szCs w:val="15"/>
              </w:rPr>
            </w:pPr>
            <w:r>
              <w:rPr>
                <w:rFonts w:ascii="Arial" w:hAnsi="Arial" w:eastAsia="SimSun" w:cs="Arial"/>
                <w:color w:val="000000"/>
                <w:sz w:val="15"/>
                <w:szCs w:val="15"/>
                <w:lang w:bidi="ar"/>
              </w:rPr>
              <w:t>17</w:t>
            </w:r>
          </w:p>
        </w:tc>
        <w:tc>
          <w:tcPr>
            <w:tcW w:w="3051" w:type="dxa"/>
            <w:tcBorders>
              <w:top w:val="single" w:color="000000" w:sz="2" w:space="0"/>
              <w:left w:val="single" w:color="000000" w:sz="2" w:space="0"/>
              <w:bottom w:val="single" w:color="000000" w:sz="2" w:space="0"/>
              <w:right w:val="single" w:color="000000" w:sz="2" w:space="0"/>
            </w:tcBorders>
            <w:vAlign w:val="center"/>
          </w:tcPr>
          <w:p w14:paraId="2F4E1387">
            <w:pPr>
              <w:jc w:val="both"/>
              <w:textAlignment w:val="center"/>
              <w:rPr>
                <w:rFonts w:ascii="Arial" w:hAnsi="Arial" w:cs="Arial"/>
                <w:color w:val="000000"/>
                <w:sz w:val="15"/>
                <w:szCs w:val="15"/>
              </w:rPr>
            </w:pPr>
            <w:r>
              <w:rPr>
                <w:rFonts w:ascii="Arial" w:hAnsi="Arial" w:eastAsia="SimSun" w:cs="Arial"/>
                <w:color w:val="000000"/>
                <w:sz w:val="15"/>
                <w:szCs w:val="15"/>
                <w:lang w:bidi="ar"/>
              </w:rPr>
              <w:t>FORMICIDA LIQUIDO A BASE DE CIPERMETRINA 25% - 1 LITRO.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614FE122">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507CACF1">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5A03805A">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535FDEA0">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1FEC897A">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r w14:paraId="309EFAF8">
        <w:tblPrEx>
          <w:tblCellMar>
            <w:top w:w="0" w:type="dxa"/>
            <w:left w:w="108" w:type="dxa"/>
            <w:bottom w:w="0" w:type="dxa"/>
            <w:right w:w="108" w:type="dxa"/>
          </w:tblCellMar>
        </w:tblPrEx>
        <w:trPr>
          <w:trHeight w:val="97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79C44A2C">
            <w:pPr>
              <w:jc w:val="center"/>
              <w:textAlignment w:val="center"/>
              <w:rPr>
                <w:rFonts w:ascii="Arial" w:hAnsi="Arial" w:cs="Arial"/>
                <w:color w:val="000000"/>
                <w:sz w:val="15"/>
                <w:szCs w:val="15"/>
              </w:rPr>
            </w:pPr>
            <w:r>
              <w:rPr>
                <w:rFonts w:ascii="Arial" w:hAnsi="Arial" w:eastAsia="SimSun" w:cs="Arial"/>
                <w:color w:val="000000"/>
                <w:sz w:val="15"/>
                <w:szCs w:val="15"/>
                <w:lang w:bidi="ar"/>
              </w:rPr>
              <w:t>19</w:t>
            </w:r>
          </w:p>
        </w:tc>
        <w:tc>
          <w:tcPr>
            <w:tcW w:w="3051" w:type="dxa"/>
            <w:tcBorders>
              <w:top w:val="single" w:color="000000" w:sz="2" w:space="0"/>
              <w:left w:val="single" w:color="000000" w:sz="2" w:space="0"/>
              <w:bottom w:val="single" w:color="000000" w:sz="2" w:space="0"/>
              <w:right w:val="single" w:color="000000" w:sz="2" w:space="0"/>
            </w:tcBorders>
            <w:vAlign w:val="center"/>
          </w:tcPr>
          <w:p w14:paraId="7A5E6F65">
            <w:pPr>
              <w:jc w:val="both"/>
              <w:textAlignment w:val="center"/>
              <w:rPr>
                <w:rFonts w:ascii="Arial" w:hAnsi="Arial" w:cs="Arial"/>
                <w:color w:val="000000"/>
                <w:sz w:val="15"/>
                <w:szCs w:val="15"/>
              </w:rPr>
            </w:pPr>
            <w:r>
              <w:rPr>
                <w:rFonts w:ascii="Arial" w:hAnsi="Arial" w:eastAsia="SimSun" w:cs="Arial"/>
                <w:color w:val="000000"/>
                <w:sz w:val="15"/>
                <w:szCs w:val="15"/>
                <w:lang w:bidi="ar"/>
              </w:rPr>
              <w:t>INSETICIDA - COM ELEMENTO ATIVO DELTAMETHRIN (DECIS 25), NA COMPOSICAO DE 25 G/L, EMBALADO EM FRASCO DE 1 LITRO -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13E467CF">
            <w:pPr>
              <w:jc w:val="center"/>
              <w:textAlignment w:val="center"/>
              <w:rPr>
                <w:rFonts w:ascii="Arial" w:hAnsi="Arial" w:cs="Arial"/>
                <w:color w:val="000000"/>
                <w:sz w:val="15"/>
                <w:szCs w:val="15"/>
              </w:rPr>
            </w:pPr>
            <w:r>
              <w:rPr>
                <w:rFonts w:ascii="Arial" w:hAnsi="Arial" w:eastAsia="SimSun" w:cs="Arial"/>
                <w:color w:val="000000"/>
                <w:sz w:val="15"/>
                <w:szCs w:val="15"/>
                <w:lang w:bidi="ar"/>
              </w:rPr>
              <w:t>EMBALAGEM 1,000 LITRO</w:t>
            </w:r>
          </w:p>
        </w:tc>
        <w:tc>
          <w:tcPr>
            <w:tcW w:w="825" w:type="dxa"/>
            <w:tcBorders>
              <w:top w:val="single" w:color="000000" w:sz="2" w:space="0"/>
              <w:left w:val="single" w:color="000000" w:sz="2" w:space="0"/>
              <w:bottom w:val="single" w:color="000000" w:sz="2" w:space="0"/>
              <w:right w:val="single" w:color="000000" w:sz="2" w:space="0"/>
            </w:tcBorders>
            <w:vAlign w:val="center"/>
          </w:tcPr>
          <w:p w14:paraId="3C6F3C41">
            <w:pPr>
              <w:jc w:val="center"/>
              <w:textAlignment w:val="center"/>
              <w:rPr>
                <w:rFonts w:ascii="Arial" w:hAnsi="Arial" w:cs="Arial"/>
                <w:color w:val="000000"/>
                <w:sz w:val="15"/>
                <w:szCs w:val="15"/>
              </w:rPr>
            </w:pPr>
            <w:r>
              <w:rPr>
                <w:rFonts w:ascii="Arial" w:hAnsi="Arial" w:eastAsia="SimSun" w:cs="Arial"/>
                <w:color w:val="000000"/>
                <w:sz w:val="15"/>
                <w:szCs w:val="15"/>
                <w:lang w:bidi="ar"/>
              </w:rPr>
              <w:t>l - Litro</w:t>
            </w:r>
          </w:p>
        </w:tc>
        <w:tc>
          <w:tcPr>
            <w:tcW w:w="1260" w:type="dxa"/>
            <w:tcBorders>
              <w:top w:val="single" w:color="000000" w:sz="2" w:space="0"/>
              <w:left w:val="single" w:color="000000" w:sz="2" w:space="0"/>
              <w:bottom w:val="single" w:color="000000" w:sz="2" w:space="0"/>
              <w:right w:val="single" w:color="000000" w:sz="2" w:space="0"/>
            </w:tcBorders>
            <w:vAlign w:val="center"/>
          </w:tcPr>
          <w:p w14:paraId="12674B1B">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1FB8F4D8">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1595D87D">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57F7F2E0">
        <w:tblPrEx>
          <w:tblCellMar>
            <w:top w:w="0" w:type="dxa"/>
            <w:left w:w="108" w:type="dxa"/>
            <w:bottom w:w="0" w:type="dxa"/>
            <w:right w:w="108" w:type="dxa"/>
          </w:tblCellMar>
        </w:tblPrEx>
        <w:trPr>
          <w:trHeight w:val="82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5E0EC17A">
            <w:pPr>
              <w:jc w:val="center"/>
              <w:textAlignment w:val="center"/>
              <w:rPr>
                <w:rFonts w:ascii="Arial" w:hAnsi="Arial" w:cs="Arial"/>
                <w:color w:val="000000"/>
                <w:sz w:val="15"/>
                <w:szCs w:val="15"/>
              </w:rPr>
            </w:pPr>
            <w:r>
              <w:rPr>
                <w:rFonts w:ascii="Arial" w:hAnsi="Arial" w:eastAsia="SimSun" w:cs="Arial"/>
                <w:color w:val="000000"/>
                <w:sz w:val="15"/>
                <w:szCs w:val="15"/>
                <w:lang w:bidi="ar"/>
              </w:rPr>
              <w:t>20</w:t>
            </w:r>
          </w:p>
        </w:tc>
        <w:tc>
          <w:tcPr>
            <w:tcW w:w="3051" w:type="dxa"/>
            <w:tcBorders>
              <w:top w:val="single" w:color="000000" w:sz="2" w:space="0"/>
              <w:left w:val="single" w:color="000000" w:sz="2" w:space="0"/>
              <w:bottom w:val="single" w:color="000000" w:sz="2" w:space="0"/>
              <w:right w:val="single" w:color="000000" w:sz="2" w:space="0"/>
            </w:tcBorders>
            <w:vAlign w:val="center"/>
          </w:tcPr>
          <w:p w14:paraId="772146CD">
            <w:pPr>
              <w:jc w:val="both"/>
              <w:textAlignment w:val="center"/>
              <w:rPr>
                <w:rFonts w:ascii="Arial" w:hAnsi="Arial" w:cs="Arial"/>
                <w:color w:val="000000"/>
                <w:sz w:val="15"/>
                <w:szCs w:val="15"/>
              </w:rPr>
            </w:pPr>
            <w:r>
              <w:rPr>
                <w:rFonts w:ascii="Arial" w:hAnsi="Arial" w:eastAsia="SimSun" w:cs="Arial"/>
                <w:color w:val="000000"/>
                <w:sz w:val="15"/>
                <w:szCs w:val="15"/>
                <w:lang w:bidi="ar"/>
              </w:rPr>
              <w:t>INSETICIDA EM PO A BASE DE DIAZINON EMBALAGEM COM 25 GRAMAS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52A60C60">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473599EA">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6E5E7415">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38982DCF">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4122327E">
            <w:pPr>
              <w:jc w:val="center"/>
              <w:textAlignment w:val="center"/>
              <w:rPr>
                <w:rFonts w:ascii="Arial" w:hAnsi="Arial" w:cs="Arial"/>
                <w:color w:val="000000"/>
                <w:sz w:val="15"/>
                <w:szCs w:val="15"/>
              </w:rPr>
            </w:pPr>
            <w:r>
              <w:rPr>
                <w:rFonts w:ascii="Arial" w:hAnsi="Arial" w:eastAsia="SimSun" w:cs="Arial"/>
                <w:color w:val="000000"/>
                <w:sz w:val="15"/>
                <w:szCs w:val="15"/>
                <w:lang w:bidi="ar"/>
              </w:rPr>
              <w:t>30</w:t>
            </w:r>
          </w:p>
        </w:tc>
      </w:tr>
      <w:tr w14:paraId="07C4F046">
        <w:tblPrEx>
          <w:tblCellMar>
            <w:top w:w="0" w:type="dxa"/>
            <w:left w:w="108" w:type="dxa"/>
            <w:bottom w:w="0" w:type="dxa"/>
            <w:right w:w="108" w:type="dxa"/>
          </w:tblCellMar>
        </w:tblPrEx>
        <w:trPr>
          <w:trHeight w:val="210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5E2D52D1">
            <w:pPr>
              <w:jc w:val="center"/>
              <w:textAlignment w:val="center"/>
              <w:rPr>
                <w:rFonts w:ascii="Arial" w:hAnsi="Arial" w:cs="Arial"/>
                <w:color w:val="000000"/>
                <w:sz w:val="15"/>
                <w:szCs w:val="15"/>
              </w:rPr>
            </w:pPr>
            <w:r>
              <w:rPr>
                <w:rFonts w:ascii="Arial" w:hAnsi="Arial" w:eastAsia="SimSun" w:cs="Arial"/>
                <w:color w:val="000000"/>
                <w:sz w:val="15"/>
                <w:szCs w:val="15"/>
                <w:lang w:bidi="ar"/>
              </w:rPr>
              <w:t>21</w:t>
            </w:r>
          </w:p>
        </w:tc>
        <w:tc>
          <w:tcPr>
            <w:tcW w:w="3051" w:type="dxa"/>
            <w:tcBorders>
              <w:top w:val="single" w:color="000000" w:sz="2" w:space="0"/>
              <w:left w:val="single" w:color="000000" w:sz="2" w:space="0"/>
              <w:bottom w:val="single" w:color="000000" w:sz="2" w:space="0"/>
              <w:right w:val="single" w:color="000000" w:sz="2" w:space="0"/>
            </w:tcBorders>
            <w:vAlign w:val="center"/>
          </w:tcPr>
          <w:p w14:paraId="0BCEF4CB">
            <w:pPr>
              <w:jc w:val="both"/>
              <w:textAlignment w:val="center"/>
              <w:rPr>
                <w:rFonts w:ascii="Arial" w:hAnsi="Arial" w:cs="Arial"/>
                <w:color w:val="000000"/>
                <w:sz w:val="15"/>
                <w:szCs w:val="15"/>
              </w:rPr>
            </w:pPr>
            <w:r>
              <w:rPr>
                <w:rFonts w:ascii="Arial" w:hAnsi="Arial" w:eastAsia="SimSun" w:cs="Arial"/>
                <w:color w:val="000000"/>
                <w:sz w:val="15"/>
                <w:szCs w:val="15"/>
                <w:lang w:bidi="ar"/>
              </w:rPr>
              <w:t>ISCA FORMICIDA GRANULADA CONTENDO 0,030 G/KG DO INSETICIDA FIPRONIL. COMPOSICAO (RS)-5-AMINO-1-(2,6-DICHLORO-ALFA,ALFA,ALFA-TRIFLUORO-P-TOLYL)-4-TRIFLUOROMETHYLSULFINYLPYRAZOLE-3-CARBONITRILE (FIPRONIL) - 0,03 G/KG (0,003% M/M). EMBALAGEM MAIOR CONTENDO 10 PACOTES DE 50 GRAMAS.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1D91D38F">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7E6DD72F">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56E515CB">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2D81DFFE">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c>
          <w:tcPr>
            <w:tcW w:w="1230" w:type="dxa"/>
            <w:tcBorders>
              <w:top w:val="single" w:color="000000" w:sz="2" w:space="0"/>
              <w:left w:val="single" w:color="000000" w:sz="2" w:space="0"/>
              <w:bottom w:val="single" w:color="000000" w:sz="2" w:space="0"/>
              <w:right w:val="single" w:color="000000" w:sz="2" w:space="0"/>
            </w:tcBorders>
            <w:vAlign w:val="center"/>
          </w:tcPr>
          <w:p w14:paraId="6A7AE58B">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29D2FB07">
        <w:tblPrEx>
          <w:tblCellMar>
            <w:top w:w="0" w:type="dxa"/>
            <w:left w:w="108" w:type="dxa"/>
            <w:bottom w:w="0" w:type="dxa"/>
            <w:right w:w="108" w:type="dxa"/>
          </w:tblCellMar>
        </w:tblPrEx>
        <w:trPr>
          <w:trHeight w:val="143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30D9EC10">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22</w:t>
            </w:r>
          </w:p>
        </w:tc>
        <w:tc>
          <w:tcPr>
            <w:tcW w:w="3051" w:type="dxa"/>
            <w:tcBorders>
              <w:top w:val="single" w:color="000000" w:sz="2" w:space="0"/>
              <w:left w:val="single" w:color="000000" w:sz="2" w:space="0"/>
              <w:bottom w:val="single" w:color="000000" w:sz="2" w:space="0"/>
              <w:right w:val="single" w:color="000000" w:sz="2" w:space="0"/>
            </w:tcBorders>
            <w:vAlign w:val="center"/>
          </w:tcPr>
          <w:p w14:paraId="3341F3A3">
            <w:pPr>
              <w:jc w:val="both"/>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LIMITADOR DE GRAMA COM BORDA ARREDONDADA. ROLO COM 50 M DE COMPRIMENTO E 12 CM DE ALTURA.PRODUTO ADITIVADO COM INIBIDORES UV (NAO RESSECA EM EXPOSICAO AO TEMPO). COR VERDE ESCURO.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042C752F">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38982BB2">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40D1182B">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3098EE8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76049B9E">
            <w:pPr>
              <w:jc w:val="center"/>
              <w:textAlignment w:val="center"/>
              <w:rPr>
                <w:rFonts w:ascii="Arial" w:hAnsi="Arial" w:eastAsia="SimSun" w:cs="Arial"/>
                <w:color w:val="000000"/>
                <w:sz w:val="15"/>
                <w:szCs w:val="15"/>
                <w:lang w:bidi="ar"/>
              </w:rPr>
            </w:pPr>
            <w:r>
              <w:rPr>
                <w:rFonts w:ascii="Arial" w:hAnsi="Arial" w:eastAsia="SimSun" w:cs="Arial"/>
                <w:color w:val="000000"/>
                <w:sz w:val="15"/>
                <w:szCs w:val="15"/>
                <w:lang w:bidi="ar"/>
              </w:rPr>
              <w:t>50</w:t>
            </w:r>
          </w:p>
        </w:tc>
      </w:tr>
      <w:tr w14:paraId="0B765690">
        <w:tblPrEx>
          <w:tblCellMar>
            <w:top w:w="0" w:type="dxa"/>
            <w:left w:w="108" w:type="dxa"/>
            <w:bottom w:w="0" w:type="dxa"/>
            <w:right w:w="108" w:type="dxa"/>
          </w:tblCellMar>
        </w:tblPrEx>
        <w:trPr>
          <w:trHeight w:val="143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29425AB0">
            <w:pPr>
              <w:jc w:val="center"/>
              <w:textAlignment w:val="center"/>
              <w:rPr>
                <w:rFonts w:ascii="Arial" w:hAnsi="Arial" w:cs="Arial"/>
                <w:color w:val="000000"/>
                <w:sz w:val="15"/>
                <w:szCs w:val="15"/>
              </w:rPr>
            </w:pPr>
            <w:r>
              <w:rPr>
                <w:rFonts w:ascii="Arial" w:hAnsi="Arial" w:eastAsia="SimSun" w:cs="Arial"/>
                <w:color w:val="000000"/>
                <w:sz w:val="15"/>
                <w:szCs w:val="15"/>
                <w:lang w:bidi="ar"/>
              </w:rPr>
              <w:t>26</w:t>
            </w:r>
          </w:p>
        </w:tc>
        <w:tc>
          <w:tcPr>
            <w:tcW w:w="3051" w:type="dxa"/>
            <w:tcBorders>
              <w:top w:val="single" w:color="000000" w:sz="2" w:space="0"/>
              <w:left w:val="single" w:color="000000" w:sz="2" w:space="0"/>
              <w:bottom w:val="single" w:color="000000" w:sz="2" w:space="0"/>
              <w:right w:val="single" w:color="000000" w:sz="2" w:space="0"/>
            </w:tcBorders>
            <w:vAlign w:val="center"/>
          </w:tcPr>
          <w:p w14:paraId="719DE0AF">
            <w:pPr>
              <w:jc w:val="both"/>
              <w:textAlignment w:val="center"/>
              <w:rPr>
                <w:rFonts w:ascii="Arial" w:hAnsi="Arial" w:cs="Arial"/>
                <w:color w:val="000000"/>
                <w:sz w:val="15"/>
                <w:szCs w:val="15"/>
              </w:rPr>
            </w:pPr>
            <w:r>
              <w:rPr>
                <w:rFonts w:ascii="Arial" w:hAnsi="Arial" w:eastAsia="SimSun" w:cs="Arial"/>
                <w:color w:val="000000"/>
                <w:sz w:val="15"/>
                <w:szCs w:val="15"/>
                <w:lang w:bidi="ar"/>
              </w:rPr>
              <w:t>RATICIDA ANTICOAGULANTE EM BLOCOS EXTRUSADOS, DOSE UNICA, EMBALAGEM DE 1 KG, ALTA RESISTENCIA A UMIDADE, DE ALTA ATRATIVIDADE, A BASE DE DIFETIALONA (EXCLUSIVO PARA M.E. E E.E.P.)</w:t>
            </w:r>
          </w:p>
        </w:tc>
        <w:tc>
          <w:tcPr>
            <w:tcW w:w="1314" w:type="dxa"/>
            <w:tcBorders>
              <w:top w:val="single" w:color="000000" w:sz="2" w:space="0"/>
              <w:left w:val="single" w:color="000000" w:sz="2" w:space="0"/>
              <w:bottom w:val="single" w:color="000000" w:sz="2" w:space="0"/>
              <w:right w:val="single" w:color="000000" w:sz="2" w:space="0"/>
            </w:tcBorders>
            <w:vAlign w:val="center"/>
          </w:tcPr>
          <w:p w14:paraId="50C1961B">
            <w:pPr>
              <w:jc w:val="center"/>
              <w:textAlignment w:val="center"/>
              <w:rPr>
                <w:rFonts w:ascii="Arial" w:hAnsi="Arial" w:cs="Arial"/>
                <w:color w:val="000000"/>
                <w:sz w:val="15"/>
                <w:szCs w:val="15"/>
              </w:rPr>
            </w:pPr>
            <w:r>
              <w:rPr>
                <w:rFonts w:ascii="Arial" w:hAnsi="Arial" w:eastAsia="SimSun" w:cs="Arial"/>
                <w:color w:val="000000"/>
                <w:sz w:val="15"/>
                <w:szCs w:val="15"/>
                <w:lang w:bidi="ar"/>
              </w:rPr>
              <w:t>UNIDADE</w:t>
            </w:r>
          </w:p>
        </w:tc>
        <w:tc>
          <w:tcPr>
            <w:tcW w:w="825" w:type="dxa"/>
            <w:tcBorders>
              <w:top w:val="single" w:color="000000" w:sz="2" w:space="0"/>
              <w:left w:val="single" w:color="000000" w:sz="2" w:space="0"/>
              <w:bottom w:val="single" w:color="000000" w:sz="2" w:space="0"/>
              <w:right w:val="single" w:color="000000" w:sz="2" w:space="0"/>
            </w:tcBorders>
            <w:vAlign w:val="center"/>
          </w:tcPr>
          <w:p w14:paraId="2DA85F74">
            <w:pPr>
              <w:jc w:val="center"/>
              <w:textAlignment w:val="center"/>
              <w:rPr>
                <w:rFonts w:ascii="Arial" w:hAnsi="Arial" w:cs="Arial"/>
                <w:color w:val="000000"/>
                <w:sz w:val="15"/>
                <w:szCs w:val="15"/>
              </w:rPr>
            </w:pPr>
            <w:r>
              <w:rPr>
                <w:rFonts w:ascii="Arial" w:hAnsi="Arial" w:eastAsia="SimSun" w:cs="Arial"/>
                <w:color w:val="000000"/>
                <w:sz w:val="15"/>
                <w:szCs w:val="15"/>
                <w:lang w:bidi="ar"/>
              </w:rPr>
              <w:t>un.</w:t>
            </w:r>
          </w:p>
        </w:tc>
        <w:tc>
          <w:tcPr>
            <w:tcW w:w="1260" w:type="dxa"/>
            <w:tcBorders>
              <w:top w:val="single" w:color="000000" w:sz="2" w:space="0"/>
              <w:left w:val="single" w:color="000000" w:sz="2" w:space="0"/>
              <w:bottom w:val="single" w:color="000000" w:sz="2" w:space="0"/>
              <w:right w:val="single" w:color="000000" w:sz="2" w:space="0"/>
            </w:tcBorders>
            <w:vAlign w:val="center"/>
          </w:tcPr>
          <w:p w14:paraId="2F62B038">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780F2E54">
            <w:pPr>
              <w:jc w:val="center"/>
              <w:textAlignment w:val="center"/>
              <w:rPr>
                <w:rFonts w:ascii="Arial" w:hAnsi="Arial" w:cs="Arial"/>
                <w:color w:val="000000"/>
                <w:sz w:val="15"/>
                <w:szCs w:val="15"/>
              </w:rPr>
            </w:pPr>
            <w:r>
              <w:rPr>
                <w:rFonts w:ascii="Arial" w:hAnsi="Arial" w:eastAsia="SimSun" w:cs="Arial"/>
                <w:color w:val="000000"/>
                <w:sz w:val="15"/>
                <w:szCs w:val="15"/>
                <w:lang w:bidi="ar"/>
              </w:rPr>
              <w:t>6</w:t>
            </w:r>
          </w:p>
        </w:tc>
        <w:tc>
          <w:tcPr>
            <w:tcW w:w="1230" w:type="dxa"/>
            <w:tcBorders>
              <w:top w:val="single" w:color="000000" w:sz="2" w:space="0"/>
              <w:left w:val="single" w:color="000000" w:sz="2" w:space="0"/>
              <w:bottom w:val="single" w:color="000000" w:sz="2" w:space="0"/>
              <w:right w:val="single" w:color="000000" w:sz="2" w:space="0"/>
            </w:tcBorders>
            <w:vAlign w:val="center"/>
          </w:tcPr>
          <w:p w14:paraId="7971527C">
            <w:pPr>
              <w:jc w:val="center"/>
              <w:textAlignment w:val="center"/>
              <w:rPr>
                <w:rFonts w:ascii="Arial" w:hAnsi="Arial" w:cs="Arial"/>
                <w:color w:val="000000"/>
                <w:sz w:val="15"/>
                <w:szCs w:val="15"/>
              </w:rPr>
            </w:pPr>
            <w:r>
              <w:rPr>
                <w:rFonts w:ascii="Arial" w:hAnsi="Arial" w:eastAsia="SimSun" w:cs="Arial"/>
                <w:color w:val="000000"/>
                <w:sz w:val="15"/>
                <w:szCs w:val="15"/>
                <w:lang w:bidi="ar"/>
              </w:rPr>
              <w:t>5</w:t>
            </w:r>
          </w:p>
        </w:tc>
      </w:tr>
      <w:tr w14:paraId="22123820">
        <w:tblPrEx>
          <w:tblCellMar>
            <w:top w:w="0" w:type="dxa"/>
            <w:left w:w="108" w:type="dxa"/>
            <w:bottom w:w="0" w:type="dxa"/>
            <w:right w:w="108" w:type="dxa"/>
          </w:tblCellMar>
        </w:tblPrEx>
        <w:trPr>
          <w:trHeight w:val="955"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55E37AFF">
            <w:pPr>
              <w:jc w:val="center"/>
              <w:textAlignment w:val="center"/>
              <w:rPr>
                <w:rFonts w:ascii="Arial" w:hAnsi="Arial" w:cs="Arial"/>
                <w:color w:val="000000"/>
                <w:sz w:val="15"/>
                <w:szCs w:val="15"/>
                <w:lang w:val="pt-BR"/>
              </w:rPr>
            </w:pPr>
            <w:r>
              <w:rPr>
                <w:rFonts w:ascii="Arial" w:hAnsi="Arial" w:eastAsia="SimSun" w:cs="Arial"/>
                <w:color w:val="000000"/>
                <w:sz w:val="15"/>
                <w:szCs w:val="15"/>
                <w:lang w:bidi="ar"/>
              </w:rPr>
              <w:t>4</w:t>
            </w:r>
            <w:r>
              <w:rPr>
                <w:rFonts w:ascii="Arial" w:hAnsi="Arial" w:eastAsia="SimSun" w:cs="Arial"/>
                <w:color w:val="000000"/>
                <w:sz w:val="15"/>
                <w:szCs w:val="15"/>
                <w:lang w:val="pt-BR" w:bidi="ar"/>
              </w:rPr>
              <w:t>7</w:t>
            </w:r>
          </w:p>
        </w:tc>
        <w:tc>
          <w:tcPr>
            <w:tcW w:w="3051" w:type="dxa"/>
            <w:tcBorders>
              <w:top w:val="single" w:color="000000" w:sz="2" w:space="0"/>
              <w:left w:val="single" w:color="000000" w:sz="2" w:space="0"/>
              <w:bottom w:val="single" w:color="000000" w:sz="2" w:space="0"/>
              <w:right w:val="single" w:color="000000" w:sz="2" w:space="0"/>
            </w:tcBorders>
            <w:vAlign w:val="center"/>
          </w:tcPr>
          <w:p w14:paraId="12F27AAE">
            <w:pPr>
              <w:jc w:val="both"/>
              <w:textAlignment w:val="center"/>
              <w:rPr>
                <w:rFonts w:ascii="Arial" w:hAnsi="Arial" w:cs="Arial"/>
                <w:color w:val="000000"/>
                <w:sz w:val="15"/>
                <w:szCs w:val="15"/>
              </w:rPr>
            </w:pPr>
            <w:r>
              <w:rPr>
                <w:rFonts w:ascii="Arial" w:hAnsi="Arial" w:eastAsia="SimSun" w:cs="Arial"/>
                <w:color w:val="000000"/>
                <w:sz w:val="15"/>
                <w:szCs w:val="15"/>
                <w:lang w:bidi="ar"/>
              </w:rPr>
              <w:t>TERRA PRETA - COMPOSTO DE TERRA DE COR ESCURA PARA JARDIM A SER FORNECIDA EM METRO CUBICO -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7B592A37">
            <w:pPr>
              <w:jc w:val="center"/>
              <w:textAlignment w:val="center"/>
              <w:rPr>
                <w:rFonts w:ascii="Arial" w:hAnsi="Arial" w:cs="Arial"/>
                <w:color w:val="000000"/>
                <w:sz w:val="15"/>
                <w:szCs w:val="15"/>
              </w:rPr>
            </w:pPr>
            <w:r>
              <w:rPr>
                <w:rFonts w:ascii="Arial" w:hAnsi="Arial" w:eastAsia="SimSun" w:cs="Arial"/>
                <w:color w:val="000000"/>
                <w:sz w:val="15"/>
                <w:szCs w:val="15"/>
                <w:lang w:bidi="ar"/>
              </w:rPr>
              <w:t>METRO CUBICO</w:t>
            </w:r>
          </w:p>
        </w:tc>
        <w:tc>
          <w:tcPr>
            <w:tcW w:w="825" w:type="dxa"/>
            <w:tcBorders>
              <w:top w:val="single" w:color="000000" w:sz="2" w:space="0"/>
              <w:left w:val="single" w:color="000000" w:sz="2" w:space="0"/>
              <w:bottom w:val="single" w:color="000000" w:sz="2" w:space="0"/>
              <w:right w:val="single" w:color="000000" w:sz="2" w:space="0"/>
            </w:tcBorders>
            <w:vAlign w:val="center"/>
          </w:tcPr>
          <w:p w14:paraId="26B58B59">
            <w:pPr>
              <w:jc w:val="center"/>
              <w:textAlignment w:val="center"/>
              <w:rPr>
                <w:rFonts w:ascii="Arial" w:hAnsi="Arial" w:cs="Arial"/>
                <w:color w:val="000000"/>
                <w:sz w:val="15"/>
                <w:szCs w:val="15"/>
              </w:rPr>
            </w:pPr>
            <w:r>
              <w:rPr>
                <w:rFonts w:ascii="Arial" w:hAnsi="Arial" w:eastAsia="SimSun" w:cs="Arial"/>
                <w:color w:val="000000"/>
                <w:sz w:val="15"/>
                <w:szCs w:val="15"/>
                <w:lang w:bidi="ar"/>
              </w:rPr>
              <w:t>m³</w:t>
            </w:r>
          </w:p>
        </w:tc>
        <w:tc>
          <w:tcPr>
            <w:tcW w:w="1260" w:type="dxa"/>
            <w:tcBorders>
              <w:top w:val="single" w:color="000000" w:sz="2" w:space="0"/>
              <w:left w:val="single" w:color="000000" w:sz="2" w:space="0"/>
              <w:bottom w:val="single" w:color="000000" w:sz="2" w:space="0"/>
              <w:right w:val="single" w:color="000000" w:sz="2" w:space="0"/>
            </w:tcBorders>
            <w:vAlign w:val="center"/>
          </w:tcPr>
          <w:p w14:paraId="1DAFA97B">
            <w:pPr>
              <w:jc w:val="center"/>
              <w:textAlignment w:val="center"/>
              <w:rPr>
                <w:rFonts w:ascii="Arial" w:hAnsi="Arial" w:cs="Arial"/>
                <w:color w:val="000000"/>
                <w:sz w:val="15"/>
                <w:szCs w:val="15"/>
              </w:rPr>
            </w:pPr>
            <w:r>
              <w:rPr>
                <w:rFonts w:ascii="Arial" w:hAnsi="Arial" w:eastAsia="SimSun" w:cs="Arial"/>
                <w:color w:val="000000"/>
                <w:sz w:val="15"/>
                <w:szCs w:val="15"/>
                <w:lang w:bidi="ar"/>
              </w:rPr>
              <w:t>25</w:t>
            </w:r>
          </w:p>
        </w:tc>
        <w:tc>
          <w:tcPr>
            <w:tcW w:w="1305" w:type="dxa"/>
            <w:tcBorders>
              <w:top w:val="single" w:color="000000" w:sz="2" w:space="0"/>
              <w:left w:val="single" w:color="000000" w:sz="2" w:space="0"/>
              <w:bottom w:val="single" w:color="000000" w:sz="2" w:space="0"/>
              <w:right w:val="single" w:color="000000" w:sz="2" w:space="0"/>
            </w:tcBorders>
            <w:vAlign w:val="center"/>
          </w:tcPr>
          <w:p w14:paraId="7705867B">
            <w:pPr>
              <w:jc w:val="center"/>
              <w:textAlignment w:val="center"/>
              <w:rPr>
                <w:rFonts w:ascii="Arial" w:hAnsi="Arial" w:cs="Arial"/>
                <w:color w:val="000000"/>
                <w:sz w:val="15"/>
                <w:szCs w:val="15"/>
              </w:rPr>
            </w:pPr>
            <w:r>
              <w:rPr>
                <w:rFonts w:ascii="Arial" w:hAnsi="Arial" w:eastAsia="SimSun" w:cs="Arial"/>
                <w:color w:val="000000"/>
                <w:sz w:val="15"/>
                <w:szCs w:val="15"/>
                <w:lang w:bidi="ar"/>
              </w:rPr>
              <w:t>70</w:t>
            </w:r>
          </w:p>
        </w:tc>
        <w:tc>
          <w:tcPr>
            <w:tcW w:w="1230" w:type="dxa"/>
            <w:tcBorders>
              <w:top w:val="single" w:color="000000" w:sz="2" w:space="0"/>
              <w:left w:val="single" w:color="000000" w:sz="2" w:space="0"/>
              <w:bottom w:val="single" w:color="000000" w:sz="2" w:space="0"/>
              <w:right w:val="single" w:color="000000" w:sz="2" w:space="0"/>
            </w:tcBorders>
            <w:vAlign w:val="center"/>
          </w:tcPr>
          <w:p w14:paraId="2A0522BB">
            <w:pPr>
              <w:jc w:val="center"/>
              <w:textAlignment w:val="center"/>
              <w:rPr>
                <w:rFonts w:ascii="Arial" w:hAnsi="Arial" w:cs="Arial"/>
                <w:color w:val="000000"/>
                <w:sz w:val="15"/>
                <w:szCs w:val="15"/>
              </w:rPr>
            </w:pPr>
            <w:r>
              <w:rPr>
                <w:rFonts w:ascii="Arial" w:hAnsi="Arial" w:eastAsia="SimSun" w:cs="Arial"/>
                <w:color w:val="000000"/>
                <w:sz w:val="15"/>
                <w:szCs w:val="15"/>
                <w:lang w:bidi="ar"/>
              </w:rPr>
              <w:t>150</w:t>
            </w:r>
          </w:p>
        </w:tc>
      </w:tr>
      <w:tr w14:paraId="341A6A66">
        <w:tblPrEx>
          <w:tblCellMar>
            <w:top w:w="0" w:type="dxa"/>
            <w:left w:w="108" w:type="dxa"/>
            <w:bottom w:w="0" w:type="dxa"/>
            <w:right w:w="108" w:type="dxa"/>
          </w:tblCellMar>
        </w:tblPrEx>
        <w:trPr>
          <w:trHeight w:val="1950" w:hRule="atLeast"/>
        </w:trPr>
        <w:tc>
          <w:tcPr>
            <w:tcW w:w="660" w:type="dxa"/>
            <w:tcBorders>
              <w:top w:val="single" w:color="000000" w:sz="2" w:space="0"/>
              <w:left w:val="single" w:color="000000" w:sz="2" w:space="0"/>
              <w:bottom w:val="single" w:color="000000" w:sz="2" w:space="0"/>
              <w:right w:val="single" w:color="000000" w:sz="2" w:space="0"/>
            </w:tcBorders>
            <w:vAlign w:val="center"/>
          </w:tcPr>
          <w:p w14:paraId="2FFFF573">
            <w:pPr>
              <w:jc w:val="center"/>
              <w:textAlignment w:val="center"/>
              <w:rPr>
                <w:rFonts w:ascii="Arial" w:hAnsi="Arial" w:cs="Arial"/>
                <w:color w:val="000000"/>
                <w:sz w:val="15"/>
                <w:szCs w:val="15"/>
                <w:lang w:val="pt-BR"/>
              </w:rPr>
            </w:pPr>
            <w:r>
              <w:rPr>
                <w:rFonts w:ascii="Arial" w:hAnsi="Arial" w:cs="Arial"/>
                <w:color w:val="000000"/>
                <w:sz w:val="15"/>
                <w:szCs w:val="15"/>
                <w:lang w:val="pt-BR"/>
              </w:rPr>
              <w:t>51</w:t>
            </w:r>
          </w:p>
        </w:tc>
        <w:tc>
          <w:tcPr>
            <w:tcW w:w="3051" w:type="dxa"/>
            <w:tcBorders>
              <w:top w:val="single" w:color="000000" w:sz="2" w:space="0"/>
              <w:left w:val="single" w:color="000000" w:sz="2" w:space="0"/>
              <w:bottom w:val="single" w:color="000000" w:sz="2" w:space="0"/>
              <w:right w:val="single" w:color="000000" w:sz="2" w:space="0"/>
            </w:tcBorders>
            <w:vAlign w:val="center"/>
          </w:tcPr>
          <w:p w14:paraId="0977FDBE">
            <w:pPr>
              <w:jc w:val="both"/>
              <w:textAlignment w:val="center"/>
              <w:rPr>
                <w:rFonts w:ascii="Arial" w:hAnsi="Arial" w:cs="Arial"/>
                <w:color w:val="000000"/>
                <w:sz w:val="15"/>
                <w:szCs w:val="15"/>
              </w:rPr>
            </w:pPr>
            <w:r>
              <w:rPr>
                <w:rFonts w:ascii="Arial" w:hAnsi="Arial" w:eastAsia="SimSun" w:cs="Arial"/>
                <w:color w:val="000000"/>
                <w:sz w:val="15"/>
                <w:szCs w:val="15"/>
                <w:lang w:bidi="ar"/>
              </w:rPr>
              <w:t>VENENO DEDETIZADOR DE PRAGAS, AGE CONTRA BARATAS, MOSQUITOS, ARANHAS, PERNILONGOS, CARRAPATOS, CUPINS, FORMIGAS, MOSCAS, TRACAS, BESOUROS, ESCORPIOES, PERCEVEJOS, ENTRE OUTROS ACAO RESIDUAL, EMBALAGEM COM 1 LITRO, A BASE D'AGUA E FIPRONIL (EXCLUSIVO PARA M.E E E.P.P.)</w:t>
            </w:r>
          </w:p>
        </w:tc>
        <w:tc>
          <w:tcPr>
            <w:tcW w:w="1314" w:type="dxa"/>
            <w:tcBorders>
              <w:top w:val="single" w:color="000000" w:sz="2" w:space="0"/>
              <w:left w:val="single" w:color="000000" w:sz="2" w:space="0"/>
              <w:bottom w:val="single" w:color="000000" w:sz="2" w:space="0"/>
              <w:right w:val="single" w:color="000000" w:sz="2" w:space="0"/>
            </w:tcBorders>
            <w:vAlign w:val="center"/>
          </w:tcPr>
          <w:p w14:paraId="5B4E2801">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825" w:type="dxa"/>
            <w:tcBorders>
              <w:top w:val="single" w:color="000000" w:sz="2" w:space="0"/>
              <w:left w:val="single" w:color="000000" w:sz="2" w:space="0"/>
              <w:bottom w:val="single" w:color="000000" w:sz="2" w:space="0"/>
              <w:right w:val="single" w:color="000000" w:sz="2" w:space="0"/>
            </w:tcBorders>
            <w:vAlign w:val="center"/>
          </w:tcPr>
          <w:p w14:paraId="6061A13A">
            <w:pPr>
              <w:jc w:val="center"/>
              <w:textAlignment w:val="center"/>
              <w:rPr>
                <w:rFonts w:ascii="Arial" w:hAnsi="Arial" w:cs="Arial"/>
                <w:color w:val="000000"/>
                <w:sz w:val="15"/>
                <w:szCs w:val="15"/>
              </w:rPr>
            </w:pPr>
            <w:r>
              <w:rPr>
                <w:rFonts w:ascii="Arial" w:hAnsi="Arial" w:eastAsia="SimSun" w:cs="Arial"/>
                <w:color w:val="000000"/>
                <w:sz w:val="15"/>
                <w:szCs w:val="15"/>
                <w:lang w:bidi="ar"/>
              </w:rPr>
              <w:t>Litro</w:t>
            </w:r>
          </w:p>
        </w:tc>
        <w:tc>
          <w:tcPr>
            <w:tcW w:w="1260" w:type="dxa"/>
            <w:tcBorders>
              <w:top w:val="single" w:color="000000" w:sz="2" w:space="0"/>
              <w:left w:val="single" w:color="000000" w:sz="2" w:space="0"/>
              <w:bottom w:val="single" w:color="000000" w:sz="2" w:space="0"/>
              <w:right w:val="single" w:color="000000" w:sz="2" w:space="0"/>
            </w:tcBorders>
            <w:vAlign w:val="center"/>
          </w:tcPr>
          <w:p w14:paraId="1C73195F">
            <w:pPr>
              <w:jc w:val="center"/>
              <w:textAlignment w:val="center"/>
              <w:rPr>
                <w:rFonts w:ascii="Arial" w:hAnsi="Arial" w:cs="Arial"/>
                <w:color w:val="000000"/>
                <w:sz w:val="15"/>
                <w:szCs w:val="15"/>
              </w:rPr>
            </w:pPr>
            <w:r>
              <w:rPr>
                <w:rFonts w:ascii="Arial" w:hAnsi="Arial" w:eastAsia="SimSun" w:cs="Arial"/>
                <w:color w:val="000000"/>
                <w:sz w:val="15"/>
                <w:szCs w:val="15"/>
                <w:lang w:bidi="ar"/>
              </w:rPr>
              <w:t>1</w:t>
            </w:r>
          </w:p>
        </w:tc>
        <w:tc>
          <w:tcPr>
            <w:tcW w:w="1305" w:type="dxa"/>
            <w:tcBorders>
              <w:top w:val="single" w:color="000000" w:sz="2" w:space="0"/>
              <w:left w:val="single" w:color="000000" w:sz="2" w:space="0"/>
              <w:bottom w:val="single" w:color="000000" w:sz="2" w:space="0"/>
              <w:right w:val="single" w:color="000000" w:sz="2" w:space="0"/>
            </w:tcBorders>
            <w:vAlign w:val="center"/>
          </w:tcPr>
          <w:p w14:paraId="06A10930">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c>
          <w:tcPr>
            <w:tcW w:w="1230" w:type="dxa"/>
            <w:tcBorders>
              <w:top w:val="single" w:color="000000" w:sz="2" w:space="0"/>
              <w:left w:val="single" w:color="000000" w:sz="2" w:space="0"/>
              <w:bottom w:val="single" w:color="000000" w:sz="2" w:space="0"/>
              <w:right w:val="single" w:color="000000" w:sz="2" w:space="0"/>
            </w:tcBorders>
            <w:vAlign w:val="center"/>
          </w:tcPr>
          <w:p w14:paraId="6AEA2856">
            <w:pPr>
              <w:jc w:val="center"/>
              <w:textAlignment w:val="center"/>
              <w:rPr>
                <w:rFonts w:ascii="Arial" w:hAnsi="Arial" w:cs="Arial"/>
                <w:color w:val="000000"/>
                <w:sz w:val="15"/>
                <w:szCs w:val="15"/>
              </w:rPr>
            </w:pPr>
            <w:r>
              <w:rPr>
                <w:rFonts w:ascii="Arial" w:hAnsi="Arial" w:eastAsia="SimSun" w:cs="Arial"/>
                <w:color w:val="000000"/>
                <w:sz w:val="15"/>
                <w:szCs w:val="15"/>
                <w:lang w:bidi="ar"/>
              </w:rPr>
              <w:t>10</w:t>
            </w:r>
          </w:p>
        </w:tc>
      </w:tr>
    </w:tbl>
    <w:p w14:paraId="747087F8">
      <w:pPr>
        <w:rPr>
          <w:rFonts w:ascii="Arial" w:hAnsi="Arial" w:cs="Arial"/>
          <w:bCs/>
          <w:sz w:val="22"/>
          <w:szCs w:val="22"/>
          <w:highlight w:val="yellow"/>
          <w:lang w:val="pt-BR"/>
        </w:rPr>
      </w:pPr>
    </w:p>
    <w:p w14:paraId="1C1D28C9">
      <w:pPr>
        <w:rPr>
          <w:rFonts w:ascii="Arial" w:hAnsi="Arial" w:cs="Arial"/>
          <w:b/>
          <w:sz w:val="22"/>
          <w:szCs w:val="22"/>
          <w:lang w:val="pt-BR"/>
        </w:rPr>
      </w:pPr>
    </w:p>
    <w:p w14:paraId="25B26BE1">
      <w:pPr>
        <w:rPr>
          <w:rFonts w:ascii="Arial" w:hAnsi="Arial" w:cs="Arial"/>
          <w:bCs/>
          <w:sz w:val="22"/>
          <w:szCs w:val="22"/>
          <w:lang w:val="pt-B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B3E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8E16DCE">
            <w:pPr>
              <w:numPr>
                <w:ilvl w:val="0"/>
                <w:numId w:val="2"/>
              </w:numPr>
              <w:jc w:val="center"/>
              <w:rPr>
                <w:rFonts w:ascii="Arial" w:hAnsi="Arial" w:cs="Arial"/>
                <w:b/>
                <w:sz w:val="24"/>
                <w:szCs w:val="24"/>
                <w:lang w:val="pt-BR"/>
              </w:rPr>
            </w:pPr>
            <w:r>
              <w:rPr>
                <w:rFonts w:ascii="Arial" w:hAnsi="Arial" w:cs="Arial"/>
                <w:b/>
                <w:sz w:val="24"/>
                <w:szCs w:val="24"/>
              </w:rPr>
              <w:t>JUSTIFICATIVA/NECESSIDADE</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pacing w:val="-2"/>
                <w:sz w:val="24"/>
                <w:szCs w:val="24"/>
              </w:rPr>
              <w:t>CONTRATAÇÃO</w:t>
            </w:r>
          </w:p>
        </w:tc>
      </w:tr>
    </w:tbl>
    <w:p w14:paraId="24A0FAE0">
      <w:pPr>
        <w:spacing w:line="360" w:lineRule="auto"/>
        <w:jc w:val="both"/>
        <w:rPr>
          <w:rFonts w:ascii="Arial" w:hAnsi="Arial" w:eastAsia="Verdana" w:cs="Arial"/>
          <w:color w:val="000000" w:themeColor="text1"/>
          <w:sz w:val="22"/>
          <w:szCs w:val="22"/>
          <w:lang w:val="pt-BR"/>
          <w14:textFill>
            <w14:solidFill>
              <w14:schemeClr w14:val="tx1"/>
            </w14:solidFill>
          </w14:textFill>
        </w:rPr>
      </w:pPr>
    </w:p>
    <w:p w14:paraId="7131E71F">
      <w:pPr>
        <w:numPr>
          <w:ilvl w:val="1"/>
          <w:numId w:val="2"/>
        </w:numPr>
        <w:spacing w:line="360" w:lineRule="auto"/>
        <w:jc w:val="both"/>
        <w:rPr>
          <w:rFonts w:ascii="Arial" w:hAnsi="Arial" w:eastAsia="Verdana" w:cs="Arial"/>
          <w:color w:val="000000" w:themeColor="text1"/>
          <w:sz w:val="22"/>
          <w:szCs w:val="22"/>
          <w:lang w:val="pt-BR"/>
          <w14:textFill>
            <w14:solidFill>
              <w14:schemeClr w14:val="tx1"/>
            </w14:solidFill>
          </w14:textFill>
        </w:rPr>
      </w:pPr>
      <w:r>
        <w:rPr>
          <w:rFonts w:ascii="Arial" w:hAnsi="Arial" w:eastAsia="SimSun" w:cs="Arial"/>
          <w:b/>
          <w:bCs/>
          <w:color w:val="000000" w:themeColor="text1"/>
          <w:sz w:val="22"/>
          <w:szCs w:val="22"/>
          <w:lang w:val="pt-BR"/>
          <w14:textFill>
            <w14:solidFill>
              <w14:schemeClr w14:val="tx1"/>
            </w14:solidFill>
          </w14:textFill>
        </w:rPr>
        <w:t xml:space="preserve">Fundamentação da Contratação: </w:t>
      </w:r>
    </w:p>
    <w:p w14:paraId="227C76FE">
      <w:pPr>
        <w:spacing w:line="360" w:lineRule="auto"/>
        <w:jc w:val="both"/>
        <w:rPr>
          <w:rFonts w:ascii="Arial" w:hAnsi="Arial" w:eastAsia="Verdana" w:cs="Arial"/>
          <w:color w:val="000000" w:themeColor="text1"/>
          <w:sz w:val="22"/>
          <w:szCs w:val="22"/>
          <w:lang w:val="pt-BR"/>
          <w14:textFill>
            <w14:solidFill>
              <w14:schemeClr w14:val="tx1"/>
            </w14:solidFill>
          </w14:textFill>
        </w:rPr>
      </w:pPr>
      <w:r>
        <w:rPr>
          <w:rFonts w:ascii="Arial" w:hAnsi="Arial" w:eastAsia="SimSun" w:cs="Arial"/>
          <w:color w:val="000000" w:themeColor="text1"/>
          <w:sz w:val="22"/>
          <w:szCs w:val="22"/>
          <w:lang w:val="pt-BR"/>
          <w14:textFill>
            <w14:solidFill>
              <w14:schemeClr w14:val="tx1"/>
            </w14:solidFill>
          </w14:textFill>
        </w:rPr>
        <w:t>Trata-se de Objeto no qual se chegou com base em Estudo Técnico Preliminar, que está em consonância com o disposto na Lei, pois tem a descrição da necessidade</w:t>
      </w:r>
      <w:r>
        <w:rPr>
          <w:rFonts w:ascii="Arial" w:hAnsi="Arial" w:eastAsia="Verdana" w:cs="Arial"/>
          <w:color w:val="000000" w:themeColor="text1"/>
          <w:sz w:val="22"/>
          <w:szCs w:val="22"/>
          <w14:textFill>
            <w14:solidFill>
              <w14:schemeClr w14:val="tx1"/>
            </w14:solidFill>
          </w14:textFill>
        </w:rPr>
        <w:t>, considera</w:t>
      </w:r>
      <w:r>
        <w:rPr>
          <w:rFonts w:ascii="Arial" w:hAnsi="Arial" w:eastAsia="Verdana" w:cs="Arial"/>
          <w:color w:val="000000" w:themeColor="text1"/>
          <w:sz w:val="22"/>
          <w:szCs w:val="22"/>
          <w:lang w:val="pt-BR"/>
          <w14:textFill>
            <w14:solidFill>
              <w14:schemeClr w14:val="tx1"/>
            </w14:solidFill>
          </w14:textFill>
        </w:rPr>
        <w:t>n</w:t>
      </w:r>
      <w:r>
        <w:rPr>
          <w:rFonts w:ascii="Arial" w:hAnsi="Arial" w:eastAsia="Verdana" w:cs="Arial"/>
          <w:color w:val="000000" w:themeColor="text1"/>
          <w:sz w:val="22"/>
          <w:szCs w:val="22"/>
          <w14:textFill>
            <w14:solidFill>
              <w14:schemeClr w14:val="tx1"/>
            </w14:solidFill>
          </w14:textFill>
        </w:rPr>
        <w:t>do o problema a ser resolvido sob a perspectiva do interesse público. (inciso I do § 1° do art. 18 da Lei 14.133/2021</w:t>
      </w:r>
      <w:r>
        <w:rPr>
          <w:rFonts w:ascii="Arial" w:hAnsi="Arial" w:eastAsia="Verdana" w:cs="Arial"/>
          <w:color w:val="000000" w:themeColor="text1"/>
          <w:sz w:val="22"/>
          <w:szCs w:val="22"/>
          <w:lang w:val="pt-BR"/>
          <w14:textFill>
            <w14:solidFill>
              <w14:schemeClr w14:val="tx1"/>
            </w14:solidFill>
          </w14:textFill>
        </w:rPr>
        <w:t>).</w:t>
      </w:r>
    </w:p>
    <w:p w14:paraId="1BEDA2F3">
      <w:pPr>
        <w:widowControl w:val="0"/>
        <w:autoSpaceDE w:val="0"/>
        <w:autoSpaceDN w:val="0"/>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eastAsia="Verdana" w:cs="Arial"/>
          <w:color w:val="000000" w:themeColor="text1"/>
          <w:sz w:val="22"/>
          <w:szCs w:val="22"/>
          <w:lang w:val="pt-BR"/>
          <w14:textFill>
            <w14:solidFill>
              <w14:schemeClr w14:val="tx1"/>
            </w14:solidFill>
          </w14:textFill>
        </w:rPr>
        <w:t xml:space="preserve">A futura contratação, que tem por objeto o </w:t>
      </w:r>
      <w:r>
        <w:rPr>
          <w:rFonts w:ascii="Arial" w:hAnsi="Arial" w:cs="Arial"/>
          <w:color w:val="000000" w:themeColor="text1"/>
          <w:sz w:val="22"/>
          <w:szCs w:val="22"/>
          <w14:textFill>
            <w14:solidFill>
              <w14:schemeClr w14:val="tx1"/>
            </w14:solidFill>
          </w14:textFill>
        </w:rPr>
        <w:t xml:space="preserve">Registro de </w:t>
      </w:r>
      <w:r>
        <w:rPr>
          <w:rFonts w:ascii="Arial" w:hAnsi="Arial" w:cs="Arial"/>
          <w:color w:val="000000" w:themeColor="text1"/>
          <w:sz w:val="22"/>
          <w:szCs w:val="22"/>
          <w:lang w:val="pt-BR"/>
          <w14:textFill>
            <w14:solidFill>
              <w14:schemeClr w14:val="tx1"/>
            </w14:solidFill>
          </w14:textFill>
        </w:rPr>
        <w:t>P</w:t>
      </w:r>
      <w:r>
        <w:rPr>
          <w:rFonts w:ascii="Arial" w:hAnsi="Arial" w:cs="Arial"/>
          <w:color w:val="000000" w:themeColor="text1"/>
          <w:sz w:val="22"/>
          <w:szCs w:val="22"/>
          <w14:textFill>
            <w14:solidFill>
              <w14:schemeClr w14:val="tx1"/>
            </w14:solidFill>
          </w14:textFill>
        </w:rPr>
        <w:t xml:space="preserve">reços para </w:t>
      </w:r>
      <w:r>
        <w:rPr>
          <w:rFonts w:ascii="Arial" w:hAnsi="Arial" w:cs="Arial"/>
          <w:color w:val="000000" w:themeColor="text1"/>
          <w:sz w:val="22"/>
          <w:szCs w:val="22"/>
          <w:lang w:val="pt-BR"/>
          <w14:textFill>
            <w14:solidFill>
              <w14:schemeClr w14:val="tx1"/>
            </w14:solidFill>
          </w14:textFill>
        </w:rPr>
        <w:t xml:space="preserve">Aquisição </w:t>
      </w:r>
      <w:r>
        <w:rPr>
          <w:rFonts w:ascii="Arial" w:hAnsi="Arial" w:cs="Arial"/>
          <w:color w:val="000000"/>
          <w:sz w:val="22"/>
          <w:szCs w:val="22"/>
          <w:lang w:val="pt-BR"/>
        </w:rPr>
        <w:t>Materiais e Insumos Agrícolas</w:t>
      </w:r>
      <w:r>
        <w:rPr>
          <w:rFonts w:ascii="Arial" w:hAnsi="Arial" w:cs="Arial"/>
          <w:color w:val="000000" w:themeColor="text1"/>
          <w:sz w:val="22"/>
          <w:szCs w:val="22"/>
          <w:lang w:val="pt-BR"/>
          <w14:textFill>
            <w14:solidFill>
              <w14:schemeClr w14:val="tx1"/>
            </w14:solidFill>
          </w14:textFill>
        </w:rPr>
        <w:t xml:space="preserve"> f</w:t>
      </w:r>
      <w:r>
        <w:rPr>
          <w:rFonts w:ascii="Arial" w:hAnsi="Arial" w:cs="Arial"/>
          <w:bCs/>
          <w:color w:val="000000" w:themeColor="text1"/>
          <w:sz w:val="22"/>
          <w:szCs w:val="22"/>
          <w:lang w:val="pt-BR"/>
          <w14:textFill>
            <w14:solidFill>
              <w14:schemeClr w14:val="tx1"/>
            </w14:solidFill>
          </w14:textFill>
        </w:rPr>
        <w:t>az-se necessária e</w:t>
      </w:r>
      <w:r>
        <w:rPr>
          <w:rFonts w:ascii="Arial" w:hAnsi="Arial" w:cs="Arial"/>
          <w:color w:val="000000" w:themeColor="text1"/>
          <w:sz w:val="22"/>
          <w:szCs w:val="22"/>
          <w14:textFill>
            <w14:solidFill>
              <w14:schemeClr w14:val="tx1"/>
            </w14:solidFill>
          </w14:textFill>
        </w:rPr>
        <w:t xml:space="preserve"> crucial para o efetivo andamento dos serviços, visto que dependendo das ações é impossível </w:t>
      </w:r>
      <w:r>
        <w:rPr>
          <w:rFonts w:ascii="Arial" w:hAnsi="Arial" w:cs="Arial"/>
          <w:color w:val="000000" w:themeColor="text1"/>
          <w:sz w:val="22"/>
          <w:szCs w:val="22"/>
          <w:lang w:val="pt-BR"/>
          <w14:textFill>
            <w14:solidFill>
              <w14:schemeClr w14:val="tx1"/>
            </w14:solidFill>
          </w14:textFill>
        </w:rPr>
        <w:t xml:space="preserve">de se resolver de outra forma, haja vista o compromisso da Prefeitura em honrar com suas obrigações, oferecendo um serviço público de qualidade. </w:t>
      </w:r>
    </w:p>
    <w:p w14:paraId="0691125B">
      <w:pPr>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Este Termo de Referência, portanto tem por base, primeiramente a conclusão do ETP, que na Declaração de Viabilidade ou não da Contratação, concluiu:</w:t>
      </w:r>
    </w:p>
    <w:p w14:paraId="0679EAE1">
      <w:pPr>
        <w:jc w:val="both"/>
        <w:rPr>
          <w:rFonts w:ascii="Arial" w:hAnsi="Arial" w:cs="Arial"/>
          <w:color w:val="000000" w:themeColor="text1"/>
          <w:sz w:val="22"/>
          <w:szCs w:val="22"/>
          <w:lang w:val="pt-BR"/>
          <w14:textFill>
            <w14:solidFill>
              <w14:schemeClr w14:val="tx1"/>
            </w14:solidFill>
          </w14:textFill>
        </w:rPr>
      </w:pPr>
    </w:p>
    <w:p w14:paraId="0E346799">
      <w:pPr>
        <w:ind w:left="3200" w:leftChars="1600"/>
        <w:jc w:val="both"/>
        <w:rPr>
          <w:rFonts w:ascii="Arial" w:hAnsi="Arial" w:cs="Arial"/>
          <w:lang w:val="pt-BR"/>
        </w:rPr>
      </w:pPr>
      <w:r>
        <w:rPr>
          <w:rFonts w:ascii="Arial" w:hAnsi="Arial" w:eastAsia="Segoe UI" w:cs="Arial"/>
          <w:color w:val="0D0D0D"/>
          <w:shd w:val="clear" w:color="auto" w:fill="FFFFFF"/>
        </w:rPr>
        <w:t xml:space="preserve">Com base nos estudos preliminares, foi constatado que a contratação da solução é viável do ponto de vista técnico e fundamentadamente necessária. Assim, em conformidade com o exposto, declara-se a viabilidade da contratação proposta, a qual está devidamente contemplada no </w:t>
      </w:r>
      <w:r>
        <w:rPr>
          <w:rFonts w:ascii="Arial" w:hAnsi="Arial" w:eastAsia="Segoe UI" w:cs="Arial"/>
          <w:color w:val="0D0D0D"/>
          <w:shd w:val="clear" w:color="auto" w:fill="FFFFFF"/>
          <w:lang w:val="pt-BR"/>
        </w:rPr>
        <w:t>P</w:t>
      </w:r>
      <w:r>
        <w:rPr>
          <w:rFonts w:ascii="Arial" w:hAnsi="Arial" w:eastAsia="Segoe UI" w:cs="Arial"/>
          <w:color w:val="0D0D0D"/>
          <w:shd w:val="clear" w:color="auto" w:fill="FFFFFF"/>
        </w:rPr>
        <w:t xml:space="preserve">lano </w:t>
      </w:r>
      <w:r>
        <w:rPr>
          <w:rFonts w:ascii="Arial" w:hAnsi="Arial" w:eastAsia="Segoe UI" w:cs="Arial"/>
          <w:color w:val="0D0D0D"/>
          <w:shd w:val="clear" w:color="auto" w:fill="FFFFFF"/>
          <w:lang w:val="pt-BR"/>
        </w:rPr>
        <w:t xml:space="preserve">de Contratações Anual </w:t>
      </w:r>
      <w:r>
        <w:rPr>
          <w:rFonts w:ascii="Arial" w:hAnsi="Arial" w:cs="Arial"/>
        </w:rPr>
        <w:t>Sinop/MT</w:t>
      </w:r>
      <w:r>
        <w:rPr>
          <w:rFonts w:ascii="Arial" w:hAnsi="Arial" w:cs="Arial"/>
          <w:lang w:val="pt-BR"/>
        </w:rPr>
        <w:t>.</w:t>
      </w:r>
    </w:p>
    <w:p w14:paraId="0B77125B">
      <w:pPr>
        <w:ind w:left="3200" w:leftChars="1600"/>
        <w:jc w:val="both"/>
        <w:rPr>
          <w:rFonts w:ascii="Arial" w:hAnsi="Arial" w:cs="Arial"/>
          <w:sz w:val="22"/>
          <w:szCs w:val="22"/>
          <w:lang w:val="pt-BR"/>
        </w:rPr>
      </w:pPr>
    </w:p>
    <w:p w14:paraId="7207E241">
      <w:pPr>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Sendo assim, evidencia-se que o ETP considerou positiva a viabilidade da contratação em curso, com base no problema a ser resolvido.</w:t>
      </w:r>
    </w:p>
    <w:p w14:paraId="337FD678">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sz w:val="22"/>
          <w:szCs w:val="22"/>
          <w:lang w:val="pt-BR"/>
        </w:rPr>
        <w:t xml:space="preserve">O </w:t>
      </w:r>
      <w:r>
        <w:rPr>
          <w:rFonts w:ascii="Arial" w:hAnsi="Arial" w:cs="Arial"/>
          <w:color w:val="000000" w:themeColor="text1"/>
          <w:sz w:val="22"/>
          <w:szCs w:val="22"/>
          <w:lang w:val="pt-BR"/>
          <w14:textFill>
            <w14:solidFill>
              <w14:schemeClr w14:val="tx1"/>
            </w14:solidFill>
          </w14:textFill>
        </w:rPr>
        <w:t xml:space="preserve">Estudo concluiu que é </w:t>
      </w:r>
      <w:r>
        <w:rPr>
          <w:rFonts w:ascii="Arial" w:hAnsi="Arial" w:cs="Arial"/>
          <w:color w:val="000000" w:themeColor="text1"/>
          <w:sz w:val="22"/>
          <w:szCs w:val="22"/>
          <w14:textFill>
            <w14:solidFill>
              <w14:schemeClr w14:val="tx1"/>
            </w14:solidFill>
          </w14:textFill>
        </w:rPr>
        <w:t>necessário</w:t>
      </w:r>
      <w:r>
        <w:rPr>
          <w:rFonts w:ascii="Arial" w:hAnsi="Arial" w:cs="Arial"/>
          <w:color w:val="000000" w:themeColor="text1"/>
          <w:sz w:val="22"/>
          <w:szCs w:val="22"/>
          <w:lang w:val="pt-BR"/>
          <w14:textFill>
            <w14:solidFill>
              <w14:schemeClr w14:val="tx1"/>
            </w14:solidFill>
          </w14:textFill>
        </w:rPr>
        <w:t xml:space="preserve"> que as aquisições sejam realizadas, com o intuito de atender ao interesse público, de forma que as ações da Prefeitura Municipal de Sinop em geral,</w:t>
      </w:r>
      <w:r>
        <w:rPr>
          <w:rFonts w:ascii="Arial" w:hAnsi="Arial" w:cs="Arial"/>
          <w:sz w:val="22"/>
          <w:szCs w:val="22"/>
          <w:lang w:val="pt-BR"/>
        </w:rPr>
        <w:t xml:space="preserve"> possam oferecer </w:t>
      </w:r>
      <w:r>
        <w:rPr>
          <w:rFonts w:ascii="Arial" w:hAnsi="Arial" w:cs="Arial"/>
          <w:color w:val="000000" w:themeColor="text1"/>
          <w:sz w:val="22"/>
          <w:szCs w:val="22"/>
          <w:lang w:val="pt-BR"/>
          <w14:textFill>
            <w14:solidFill>
              <w14:schemeClr w14:val="tx1"/>
            </w14:solidFill>
          </w14:textFill>
        </w:rPr>
        <w:t>condições mínimas funcionais de trabalho adequadas e para o bom andamento da prestação do serviço público.</w:t>
      </w:r>
      <w:r>
        <w:rPr>
          <w:rFonts w:ascii="Arial" w:hAnsi="Arial" w:cs="Arial"/>
          <w:color w:val="000000" w:themeColor="text1"/>
          <w:sz w:val="22"/>
          <w:szCs w:val="22"/>
          <w14:textFill>
            <w14:solidFill>
              <w14:schemeClr w14:val="tx1"/>
            </w14:solidFill>
          </w14:textFill>
        </w:rPr>
        <w:t xml:space="preserve"> </w:t>
      </w:r>
    </w:p>
    <w:p w14:paraId="4A538100">
      <w:pPr>
        <w:tabs>
          <w:tab w:val="left" w:pos="0"/>
          <w:tab w:val="left" w:pos="1100"/>
        </w:tabs>
        <w:autoSpaceDE w:val="0"/>
        <w:autoSpaceDN w:val="0"/>
        <w:adjustRightInd w:val="0"/>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N</w:t>
      </w:r>
      <w:r>
        <w:rPr>
          <w:rFonts w:ascii="Arial" w:hAnsi="Arial" w:cs="Arial"/>
          <w:color w:val="000000" w:themeColor="text1"/>
          <w:sz w:val="22"/>
          <w:szCs w:val="22"/>
          <w14:textFill>
            <w14:solidFill>
              <w14:schemeClr w14:val="tx1"/>
            </w14:solidFill>
          </w14:textFill>
        </w:rPr>
        <w:t>o ato da elaboração do Estudo Técnico Preliminar fo</w:t>
      </w:r>
      <w:r>
        <w:rPr>
          <w:rFonts w:ascii="Arial" w:hAnsi="Arial" w:cs="Arial"/>
          <w:color w:val="000000" w:themeColor="text1"/>
          <w:sz w:val="22"/>
          <w:szCs w:val="22"/>
          <w:lang w:val="pt-BR"/>
          <w14:textFill>
            <w14:solidFill>
              <w14:schemeClr w14:val="tx1"/>
            </w14:solidFill>
          </w14:textFill>
        </w:rPr>
        <w:t>i</w:t>
      </w:r>
      <w:r>
        <w:rPr>
          <w:rFonts w:ascii="Arial" w:hAnsi="Arial" w:cs="Arial"/>
          <w:color w:val="000000" w:themeColor="text1"/>
          <w:sz w:val="22"/>
          <w:szCs w:val="22"/>
          <w14:textFill>
            <w14:solidFill>
              <w14:schemeClr w14:val="tx1"/>
            </w14:solidFill>
          </w14:textFill>
        </w:rPr>
        <w:t xml:space="preserve"> observado o art. 85 </w:t>
      </w:r>
      <w:r>
        <w:rPr>
          <w:rFonts w:ascii="Arial" w:hAnsi="Arial" w:cs="Arial"/>
          <w:color w:val="000000" w:themeColor="text1"/>
          <w:sz w:val="22"/>
          <w:szCs w:val="22"/>
          <w:lang w:val="pt-BR"/>
          <w14:textFill>
            <w14:solidFill>
              <w14:schemeClr w14:val="tx1"/>
            </w14:solidFill>
          </w14:textFill>
        </w:rPr>
        <w:t>do Decreto Municipal 359/2024. V</w:t>
      </w:r>
      <w:r>
        <w:rPr>
          <w:rFonts w:ascii="Arial" w:hAnsi="Arial" w:cs="Arial"/>
          <w:color w:val="000000" w:themeColor="text1"/>
          <w:sz w:val="22"/>
          <w:szCs w:val="22"/>
          <w14:textFill>
            <w14:solidFill>
              <w14:schemeClr w14:val="tx1"/>
            </w14:solidFill>
          </w14:textFill>
        </w:rPr>
        <w:t>ejamos:</w:t>
      </w:r>
    </w:p>
    <w:p w14:paraId="0088BAD0">
      <w:pPr>
        <w:tabs>
          <w:tab w:val="left" w:pos="0"/>
          <w:tab w:val="left" w:pos="1100"/>
        </w:tabs>
        <w:rPr>
          <w:rFonts w:ascii="Arial" w:hAnsi="Arial" w:cs="Arial"/>
          <w:color w:val="000000" w:themeColor="text1"/>
          <w:sz w:val="22"/>
          <w:szCs w:val="22"/>
          <w14:textFill>
            <w14:solidFill>
              <w14:schemeClr w14:val="tx1"/>
            </w14:solidFill>
          </w14:textFill>
        </w:rPr>
      </w:pPr>
    </w:p>
    <w:p w14:paraId="187380ED">
      <w:pPr>
        <w:tabs>
          <w:tab w:val="left" w:pos="0"/>
          <w:tab w:val="left" w:pos="1100"/>
        </w:tabs>
        <w:autoSpaceDE w:val="0"/>
        <w:autoSpaceDN w:val="0"/>
        <w:adjustRightInd w:val="0"/>
        <w:ind w:left="3200" w:leftChars="1600"/>
        <w:jc w:val="both"/>
        <w:rPr>
          <w:rFonts w:ascii="Arial" w:hAnsi="Arial" w:cs="Arial"/>
          <w:bCs/>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ascii="Arial" w:hAnsi="Arial" w:cs="Arial"/>
          <w:bCs/>
          <w:color w:val="000000" w:themeColor="text1"/>
          <w14:textFill>
            <w14:solidFill>
              <w14:schemeClr w14:val="tx1"/>
            </w14:solidFill>
          </w14:textFill>
        </w:rPr>
        <w:t>que ficará responsável por coordenar, padronizar e supervisionar o processo de contratação, assim como será a responsável para elaborar o Estudo Técnico Preliminar.</w:t>
      </w:r>
    </w:p>
    <w:p w14:paraId="2225C2E4">
      <w:pPr>
        <w:tabs>
          <w:tab w:val="left" w:pos="0"/>
          <w:tab w:val="left" w:pos="1100"/>
        </w:tabs>
        <w:autoSpaceDE w:val="0"/>
        <w:autoSpaceDN w:val="0"/>
        <w:adjustRightInd w:val="0"/>
        <w:ind w:left="3200" w:leftChars="160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14:textFill>
            <w14:solidFill>
              <w14:schemeClr w14:val="tx1"/>
            </w14:solidFill>
          </w14:textFill>
        </w:rPr>
        <w:t>Parágrafo único. No âmbito do Poder Executivo Municipal, a Área Gestora será de responsabilidade da Diretoria Executiva de Administração.</w:t>
      </w:r>
      <w:r>
        <w:rPr>
          <w:rFonts w:ascii="Arial" w:hAnsi="Arial" w:cs="Arial"/>
          <w:color w:val="000000" w:themeColor="text1"/>
          <w:sz w:val="22"/>
          <w:szCs w:val="22"/>
          <w:lang w:val="pt-BR"/>
          <w14:textFill>
            <w14:solidFill>
              <w14:schemeClr w14:val="tx1"/>
            </w14:solidFill>
          </w14:textFill>
        </w:rPr>
        <w:t xml:space="preserve"> </w:t>
      </w:r>
    </w:p>
    <w:p w14:paraId="1DB26C0D">
      <w:pPr>
        <w:tabs>
          <w:tab w:val="left" w:pos="0"/>
          <w:tab w:val="left" w:pos="1100"/>
        </w:tabs>
        <w:autoSpaceDE w:val="0"/>
        <w:autoSpaceDN w:val="0"/>
        <w:adjustRightInd w:val="0"/>
        <w:ind w:left="800" w:leftChars="400"/>
        <w:rPr>
          <w:rFonts w:ascii="Arial" w:hAnsi="Arial" w:cs="Arial"/>
          <w:color w:val="000000" w:themeColor="text1"/>
          <w:sz w:val="22"/>
          <w:szCs w:val="22"/>
          <w:lang w:val="pt-BR"/>
          <w14:textFill>
            <w14:solidFill>
              <w14:schemeClr w14:val="tx1"/>
            </w14:solidFill>
          </w14:textFill>
        </w:rPr>
      </w:pPr>
    </w:p>
    <w:p w14:paraId="60E7E7EE">
      <w:pPr>
        <w:tabs>
          <w:tab w:val="left" w:pos="0"/>
          <w:tab w:val="left" w:pos="1100"/>
        </w:tabs>
        <w:autoSpaceDE w:val="0"/>
        <w:autoSpaceDN w:val="0"/>
        <w:adjustRightInd w:val="0"/>
        <w:spacing w:line="360" w:lineRule="auto"/>
        <w:jc w:val="both"/>
        <w:rPr>
          <w:rFonts w:ascii="Arial" w:hAnsi="Arial" w:eastAsia="SimSun" w:cs="Arial"/>
          <w:b/>
          <w:bCs/>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O Estudo Técnico Preliminar foi assinado por um integrante de cada secretaria participante no processo, o que é entendido como razoável tal coleta de assinaturas, a fim de consolidar que a contratação atende aos requisitos necessários a todos os participantes, principalmente, com base nos Documentos de Oficialização de Demanda e Solicitações de Demanda. O ETP foi elaborado em conjunto, norteado por tais documentos, bem como por suporte técnico de cada secretaria, mediante juntada de informações documentais e diálogos administrativamente estabelecidos. </w:t>
      </w:r>
    </w:p>
    <w:p w14:paraId="3BB9764E">
      <w:pPr>
        <w:widowControl w:val="0"/>
        <w:numPr>
          <w:ilvl w:val="1"/>
          <w:numId w:val="2"/>
        </w:numPr>
        <w:autoSpaceDE w:val="0"/>
        <w:autoSpaceDN w:val="0"/>
        <w:spacing w:line="360" w:lineRule="auto"/>
        <w:jc w:val="both"/>
        <w:rPr>
          <w:rFonts w:ascii="Arial" w:hAnsi="Arial" w:cs="Arial"/>
          <w:bCs/>
          <w:color w:val="000000" w:themeColor="text1"/>
          <w:spacing w:val="-2"/>
          <w:sz w:val="22"/>
          <w:szCs w:val="22"/>
          <w:lang w:val="pt-BR"/>
          <w14:textFill>
            <w14:solidFill>
              <w14:schemeClr w14:val="tx1"/>
            </w14:solidFill>
          </w14:textFill>
        </w:rPr>
      </w:pPr>
      <w:r>
        <w:rPr>
          <w:rFonts w:ascii="Arial" w:hAnsi="Arial" w:eastAsia="SimSun" w:cs="Arial"/>
          <w:color w:val="000000" w:themeColor="text1"/>
          <w:sz w:val="22"/>
          <w:szCs w:val="22"/>
          <w14:textFill>
            <w14:solidFill>
              <w14:schemeClr w14:val="tx1"/>
            </w14:solidFill>
          </w14:textFill>
        </w:rPr>
        <w:t>A</w:t>
      </w:r>
      <w:r>
        <w:rPr>
          <w:rFonts w:ascii="Arial" w:hAnsi="Arial" w:cs="Arial"/>
          <w:color w:val="000000" w:themeColor="text1"/>
          <w:sz w:val="22"/>
          <w:szCs w:val="22"/>
          <w:lang w:val="pt-BR"/>
          <w14:textFill>
            <w14:solidFill>
              <w14:schemeClr w14:val="tx1"/>
            </w14:solidFill>
          </w14:textFill>
        </w:rPr>
        <w:t xml:space="preserve"> </w:t>
      </w:r>
      <w:r>
        <w:rPr>
          <w:rFonts w:ascii="Arial" w:hAnsi="Arial" w:eastAsia="SimSun" w:cs="Arial"/>
          <w:color w:val="000000" w:themeColor="text1"/>
          <w:sz w:val="22"/>
          <w:szCs w:val="22"/>
          <w:shd w:val="clear" w:color="auto" w:fill="FFFFFF"/>
          <w14:textFill>
            <w14:solidFill>
              <w14:schemeClr w14:val="tx1"/>
            </w14:solidFill>
          </w14:textFill>
        </w:rPr>
        <w:t xml:space="preserve">presente licitação tem por objetivo </w:t>
      </w:r>
      <w:r>
        <w:rPr>
          <w:rFonts w:ascii="Arial" w:hAnsi="Arial" w:cs="Arial"/>
          <w:b/>
          <w:bCs/>
          <w:sz w:val="22"/>
          <w:szCs w:val="22"/>
          <w:lang w:val="pt-BR"/>
        </w:rPr>
        <w:t>aquisição de Materiais e Insumos Agrícolas</w:t>
      </w:r>
      <w:r>
        <w:rPr>
          <w:rFonts w:ascii="Arial" w:hAnsi="Arial" w:cs="Arial"/>
          <w:sz w:val="22"/>
          <w:szCs w:val="22"/>
          <w:lang w:val="pt-BR"/>
        </w:rPr>
        <w:t xml:space="preserve"> </w:t>
      </w:r>
      <w:r>
        <w:rPr>
          <w:rFonts w:ascii="Arial" w:hAnsi="Arial" w:cs="Arial"/>
          <w:sz w:val="22"/>
          <w:szCs w:val="22"/>
        </w:rPr>
        <w:t xml:space="preserve">se faz necessária para atender às necessidades das Secretarias Municipais, </w:t>
      </w:r>
      <w:r>
        <w:rPr>
          <w:rFonts w:ascii="Arial" w:hAnsi="Arial" w:eastAsia="Times New Roman" w:cs="Arial"/>
          <w:color w:val="000000" w:themeColor="text1"/>
          <w:sz w:val="22"/>
          <w:szCs w:val="22"/>
          <w14:textFill>
            <w14:solidFill>
              <w14:schemeClr w14:val="tx1"/>
            </w14:solidFill>
          </w14:textFill>
        </w:rPr>
        <w:t xml:space="preserve">e demais órgãos, a fim de manter, sobretudo, </w:t>
      </w:r>
      <w:r>
        <w:rPr>
          <w:rFonts w:ascii="Arial" w:hAnsi="Arial" w:cs="Arial"/>
          <w:color w:val="000000" w:themeColor="text1"/>
          <w:sz w:val="22"/>
          <w:szCs w:val="22"/>
          <w:lang w:val="pt-BR"/>
          <w14:textFill>
            <w14:solidFill>
              <w14:schemeClr w14:val="tx1"/>
            </w14:solidFill>
          </w14:textFill>
        </w:rPr>
        <w:t xml:space="preserve">a conservação e manutenção de áreas degradadas, parques, </w:t>
      </w:r>
      <w:r>
        <w:rPr>
          <w:rFonts w:ascii="Arial" w:hAnsi="Arial" w:eastAsia="Times New Roman" w:cs="Arial"/>
          <w:color w:val="000000" w:themeColor="text1"/>
          <w:sz w:val="22"/>
          <w:szCs w:val="22"/>
          <w14:textFill>
            <w14:solidFill>
              <w14:schemeClr w14:val="tx1"/>
            </w14:solidFill>
          </w14:textFill>
        </w:rPr>
        <w:t>pátios públicos municipais</w:t>
      </w:r>
      <w:r>
        <w:rPr>
          <w:rFonts w:ascii="Arial" w:hAnsi="Arial" w:cs="Arial"/>
          <w:color w:val="000000" w:themeColor="text1"/>
          <w:sz w:val="22"/>
          <w:szCs w:val="22"/>
          <w:lang w:val="pt-BR"/>
          <w14:textFill>
            <w14:solidFill>
              <w14:schemeClr w14:val="tx1"/>
            </w14:solidFill>
          </w14:textFill>
        </w:rPr>
        <w:t xml:space="preserve">, </w:t>
      </w:r>
      <w:r>
        <w:rPr>
          <w:rFonts w:ascii="Arial" w:hAnsi="Arial" w:eastAsia="Times New Roman" w:cs="Arial"/>
          <w:color w:val="000000" w:themeColor="text1"/>
          <w:sz w:val="22"/>
          <w:szCs w:val="22"/>
          <w14:textFill>
            <w14:solidFill>
              <w14:schemeClr w14:val="tx1"/>
            </w14:solidFill>
          </w14:textFill>
        </w:rPr>
        <w:t>canteiros de logradouros</w:t>
      </w:r>
      <w:r>
        <w:rPr>
          <w:rFonts w:ascii="Arial" w:hAnsi="Arial" w:cs="Arial"/>
          <w:color w:val="000000" w:themeColor="text1"/>
          <w:sz w:val="22"/>
          <w:szCs w:val="22"/>
          <w:lang w:val="pt-BR"/>
          <w14:textFill>
            <w14:solidFill>
              <w14:schemeClr w14:val="tx1"/>
            </w14:solidFill>
          </w14:textFill>
        </w:rPr>
        <w:t xml:space="preserve"> e o cuidado diário no controle de pragas</w:t>
      </w:r>
      <w:r>
        <w:rPr>
          <w:rFonts w:ascii="Arial" w:hAnsi="Arial" w:eastAsia="Times New Roman" w:cs="Arial"/>
          <w:color w:val="000000" w:themeColor="text1"/>
          <w:sz w:val="22"/>
          <w:szCs w:val="22"/>
          <w14:textFill>
            <w14:solidFill>
              <w14:schemeClr w14:val="tx1"/>
            </w14:solidFill>
          </w14:textFill>
        </w:rPr>
        <w:t xml:space="preserve">, proporcionando </w:t>
      </w:r>
      <w:r>
        <w:rPr>
          <w:rFonts w:ascii="Arial" w:hAnsi="Arial" w:cs="Arial"/>
          <w:color w:val="000000" w:themeColor="text1"/>
          <w:sz w:val="22"/>
          <w:szCs w:val="22"/>
          <w:lang w:val="pt-BR"/>
          <w14:textFill>
            <w14:solidFill>
              <w14:schemeClr w14:val="tx1"/>
            </w14:solidFill>
          </w14:textFill>
        </w:rPr>
        <w:t xml:space="preserve">condições adequadas com </w:t>
      </w:r>
      <w:r>
        <w:rPr>
          <w:rFonts w:ascii="Arial" w:hAnsi="Arial" w:eastAsia="Times New Roman" w:cs="Arial"/>
          <w:color w:val="000000" w:themeColor="text1"/>
          <w:sz w:val="22"/>
          <w:szCs w:val="22"/>
          <w14:textFill>
            <w14:solidFill>
              <w14:schemeClr w14:val="tx1"/>
            </w14:solidFill>
          </w14:textFill>
        </w:rPr>
        <w:t xml:space="preserve">mais qualidade de vida às pessoas. </w:t>
      </w:r>
    </w:p>
    <w:p w14:paraId="54FC7297">
      <w:pPr>
        <w:numPr>
          <w:ilvl w:val="1"/>
          <w:numId w:val="2"/>
        </w:numPr>
        <w:tabs>
          <w:tab w:val="left" w:pos="709"/>
        </w:tabs>
        <w:spacing w:line="360" w:lineRule="auto"/>
        <w:jc w:val="both"/>
        <w:rPr>
          <w:rFonts w:ascii="Arial" w:hAnsi="Arial" w:cs="Arial"/>
          <w:sz w:val="22"/>
          <w:szCs w:val="22"/>
          <w:lang w:val="pt-BR"/>
        </w:rPr>
      </w:pPr>
      <w:r>
        <w:rPr>
          <w:rFonts w:ascii="Arial" w:hAnsi="Arial" w:cs="Arial"/>
          <w:sz w:val="22"/>
          <w:szCs w:val="22"/>
        </w:rPr>
        <w:t>Ressaltamos ainda que em atendimento ao disposto no Art 464 do Decreto Municipal 359/2023 e</w:t>
      </w:r>
      <w:r>
        <w:rPr>
          <w:rFonts w:ascii="Arial" w:hAnsi="Arial" w:cs="Arial"/>
          <w:spacing w:val="1"/>
          <w:sz w:val="22"/>
          <w:szCs w:val="22"/>
        </w:rPr>
        <w:t xml:space="preserve"> </w:t>
      </w:r>
      <w:r>
        <w:rPr>
          <w:rFonts w:ascii="Arial" w:hAnsi="Arial" w:cs="Arial"/>
          <w:sz w:val="22"/>
          <w:szCs w:val="22"/>
        </w:rPr>
        <w:t>na Lei 14.133/2021, foi comunicado às Autarquias e Câmara Municipal da realização</w:t>
      </w:r>
      <w:r>
        <w:rPr>
          <w:rFonts w:ascii="Arial" w:hAnsi="Arial" w:cs="Arial"/>
          <w:spacing w:val="1"/>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z w:val="22"/>
          <w:szCs w:val="22"/>
        </w:rPr>
        <w:t>Registro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Preços</w:t>
      </w:r>
      <w:r>
        <w:rPr>
          <w:rFonts w:ascii="Arial" w:hAnsi="Arial" w:cs="Arial"/>
          <w:spacing w:val="1"/>
          <w:sz w:val="22"/>
          <w:szCs w:val="22"/>
        </w:rPr>
        <w:t xml:space="preserve"> </w:t>
      </w:r>
      <w:r>
        <w:rPr>
          <w:rFonts w:ascii="Arial" w:hAnsi="Arial" w:cs="Arial"/>
          <w:sz w:val="22"/>
          <w:szCs w:val="22"/>
        </w:rPr>
        <w:t>e</w:t>
      </w:r>
      <w:r>
        <w:rPr>
          <w:rFonts w:ascii="Arial" w:hAnsi="Arial" w:cs="Arial"/>
          <w:spacing w:val="-3"/>
          <w:sz w:val="22"/>
          <w:szCs w:val="22"/>
        </w:rPr>
        <w:t xml:space="preserve"> </w:t>
      </w:r>
      <w:r>
        <w:rPr>
          <w:rFonts w:ascii="Arial" w:hAnsi="Arial" w:cs="Arial"/>
          <w:sz w:val="22"/>
          <w:szCs w:val="22"/>
        </w:rPr>
        <w:t>as</w:t>
      </w:r>
      <w:r>
        <w:rPr>
          <w:rFonts w:ascii="Arial" w:hAnsi="Arial" w:cs="Arial"/>
          <w:spacing w:val="-4"/>
          <w:sz w:val="22"/>
          <w:szCs w:val="22"/>
        </w:rPr>
        <w:t xml:space="preserve"> </w:t>
      </w:r>
      <w:r>
        <w:rPr>
          <w:rFonts w:ascii="Arial" w:hAnsi="Arial" w:cs="Arial"/>
          <w:sz w:val="22"/>
          <w:szCs w:val="22"/>
        </w:rPr>
        <w:t>mesmas</w:t>
      </w:r>
      <w:r>
        <w:rPr>
          <w:rFonts w:ascii="Arial" w:hAnsi="Arial" w:cs="Arial"/>
          <w:spacing w:val="-5"/>
          <w:sz w:val="22"/>
          <w:szCs w:val="22"/>
        </w:rPr>
        <w:t xml:space="preserve"> </w:t>
      </w:r>
      <w:r>
        <w:rPr>
          <w:rFonts w:ascii="Arial" w:hAnsi="Arial" w:cs="Arial"/>
          <w:sz w:val="22"/>
          <w:szCs w:val="22"/>
        </w:rPr>
        <w:t>responderam</w:t>
      </w:r>
      <w:r>
        <w:rPr>
          <w:rFonts w:ascii="Arial" w:hAnsi="Arial" w:cs="Arial"/>
          <w:spacing w:val="-6"/>
          <w:sz w:val="22"/>
          <w:szCs w:val="22"/>
        </w:rPr>
        <w:t xml:space="preserve"> </w:t>
      </w:r>
      <w:r>
        <w:rPr>
          <w:rFonts w:ascii="Arial" w:hAnsi="Arial" w:cs="Arial"/>
          <w:sz w:val="22"/>
          <w:szCs w:val="22"/>
        </w:rPr>
        <w:t>conforme</w:t>
      </w:r>
      <w:r>
        <w:rPr>
          <w:rFonts w:ascii="Arial" w:hAnsi="Arial" w:cs="Arial"/>
          <w:spacing w:val="-2"/>
          <w:sz w:val="22"/>
          <w:szCs w:val="22"/>
        </w:rPr>
        <w:t xml:space="preserve"> </w:t>
      </w:r>
      <w:r>
        <w:rPr>
          <w:rFonts w:ascii="Arial" w:hAnsi="Arial" w:cs="Arial"/>
          <w:sz w:val="22"/>
          <w:szCs w:val="22"/>
        </w:rPr>
        <w:t>anexos ao processo.</w:t>
      </w:r>
    </w:p>
    <w:p w14:paraId="73C4E60A">
      <w:pPr>
        <w:widowControl w:val="0"/>
        <w:autoSpaceDE w:val="0"/>
        <w:autoSpaceDN w:val="0"/>
        <w:spacing w:line="360" w:lineRule="auto"/>
        <w:jc w:val="both"/>
        <w:rPr>
          <w:rFonts w:ascii="Arial" w:hAnsi="Arial" w:eastAsia="Times New Roman" w:cs="Arial"/>
          <w:color w:val="000000" w:themeColor="text1"/>
          <w:sz w:val="22"/>
          <w:szCs w:val="22"/>
          <w:lang w:val="pt-BR"/>
          <w14:textFill>
            <w14:solidFill>
              <w14:schemeClr w14:val="tx1"/>
            </w14:solidFill>
          </w14:textFill>
        </w:rPr>
      </w:pPr>
    </w:p>
    <w:p w14:paraId="63BA1002">
      <w:pPr>
        <w:numPr>
          <w:ilvl w:val="1"/>
          <w:numId w:val="2"/>
        </w:numPr>
        <w:spacing w:line="360" w:lineRule="auto"/>
        <w:contextualSpacing/>
        <w:jc w:val="both"/>
        <w:rPr>
          <w:rFonts w:ascii="Arial" w:hAnsi="Arial" w:eastAsia="SimSun" w:cs="Arial"/>
          <w:b/>
          <w:bCs/>
          <w:sz w:val="22"/>
          <w:szCs w:val="22"/>
        </w:rPr>
      </w:pPr>
      <w:r>
        <w:rPr>
          <w:rFonts w:ascii="Arial" w:hAnsi="Arial" w:cs="Arial"/>
          <w:b/>
          <w:bCs/>
          <w:color w:val="000000" w:themeColor="text1"/>
          <w:sz w:val="22"/>
          <w:szCs w:val="22"/>
          <w:lang w:val="pt-BR"/>
          <w14:textFill>
            <w14:solidFill>
              <w14:schemeClr w14:val="tx1"/>
            </w14:solidFill>
          </w14:textFill>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4B6AD894">
      <w:pPr>
        <w:spacing w:line="360" w:lineRule="auto"/>
        <w:contextualSpacing/>
        <w:jc w:val="both"/>
        <w:rPr>
          <w:rFonts w:ascii="Arial" w:hAnsi="Arial" w:eastAsia="SimSun" w:cs="Arial"/>
          <w:b/>
          <w:bCs/>
          <w:sz w:val="22"/>
          <w:szCs w:val="22"/>
        </w:rPr>
      </w:pPr>
    </w:p>
    <w:p w14:paraId="67F5E97D">
      <w:pPr>
        <w:spacing w:line="360" w:lineRule="auto"/>
        <w:contextualSpacing/>
        <w:jc w:val="both"/>
        <w:rPr>
          <w:rFonts w:ascii="Arial" w:hAnsi="Arial" w:eastAsia="SimSun" w:cs="Arial"/>
          <w:b/>
          <w:bCs/>
          <w:sz w:val="22"/>
          <w:szCs w:val="22"/>
        </w:rPr>
      </w:pPr>
    </w:p>
    <w:p w14:paraId="116DFABB">
      <w:pPr>
        <w:ind w:left="3200" w:leftChars="1600"/>
        <w:contextualSpacing/>
        <w:jc w:val="both"/>
        <w:rPr>
          <w:rFonts w:ascii="Arial" w:hAnsi="Arial" w:eastAsia="SimSun" w:cs="Arial"/>
          <w:b/>
          <w:bCs/>
          <w:sz w:val="16"/>
          <w:szCs w:val="16"/>
          <w:lang w:val="pt-BR"/>
        </w:rPr>
      </w:pPr>
      <w:bookmarkStart w:id="2" w:name="_Hlk203719877"/>
      <w:r>
        <w:rPr>
          <w:rFonts w:ascii="Arial" w:hAnsi="Arial" w:cs="Arial"/>
          <w:b/>
          <w:sz w:val="16"/>
          <w:szCs w:val="16"/>
          <w:lang w:val="pt-BR"/>
        </w:rPr>
        <w:t>Secretaria Municipal</w:t>
      </w:r>
      <w:r>
        <w:rPr>
          <w:rFonts w:ascii="Arial" w:hAnsi="Arial" w:eastAsia="SimSun" w:cs="Arial"/>
          <w:b/>
          <w:bCs/>
          <w:sz w:val="16"/>
          <w:szCs w:val="16"/>
          <w:lang w:val="pt-BR"/>
        </w:rPr>
        <w:t xml:space="preserve"> de Obras e Serviços Urbanos:</w:t>
      </w:r>
      <w:r>
        <w:rPr>
          <w:rFonts w:ascii="Arial" w:hAnsi="Arial" w:cs="Arial"/>
          <w:sz w:val="16"/>
          <w:szCs w:val="16"/>
        </w:rPr>
        <w:t>A aquisição de insumos agrícolas, em especial formicidas, inseticidas e herbicidas, para uso da Secretaria Municipal de Obras e Serviços Urbanos, configura-se como medida essencial e estratégica para garantir a manutenção, conservação e funcionalidade das áreas públicas sob responsabilidade dest</w:t>
      </w:r>
      <w:r>
        <w:rPr>
          <w:rFonts w:ascii="Arial" w:hAnsi="Arial" w:cs="Arial"/>
          <w:sz w:val="16"/>
          <w:szCs w:val="16"/>
          <w:lang w:val="pt-BR"/>
        </w:rPr>
        <w:t>a pasta</w:t>
      </w:r>
      <w:r>
        <w:rPr>
          <w:rFonts w:ascii="Arial" w:hAnsi="Arial" w:cs="Arial"/>
          <w:sz w:val="16"/>
          <w:szCs w:val="16"/>
        </w:rPr>
        <w:t xml:space="preserve">.A aplicação de </w:t>
      </w:r>
      <w:r>
        <w:rPr>
          <w:rStyle w:val="5"/>
          <w:rFonts w:ascii="Arial" w:hAnsi="Arial" w:cs="Arial"/>
          <w:sz w:val="16"/>
          <w:szCs w:val="16"/>
        </w:rPr>
        <w:t>formicidas e inseticidas</w:t>
      </w:r>
      <w:r>
        <w:rPr>
          <w:rFonts w:ascii="Arial" w:hAnsi="Arial" w:cs="Arial"/>
          <w:sz w:val="16"/>
          <w:szCs w:val="16"/>
        </w:rPr>
        <w:t xml:space="preserve"> é necessária para o controle de infestações de formigas e outros insetos que, além de comprometerem a integridade de estruturas físicas como calçadas, meios-fios, jardins e edificações públicas, representam riscos à saúde dos servidores e da população em geral. A presença desses vetores em ambientes administrativos e operacionais interfere negativamente nas condições de trabalho e no atendimento ao público, exigindo, portanto, uma resposta eficaz e contínua. Ressalta-se que tais ações estão em conformidade com as diretrizes de saúde pública e segurança, além das normas ambientais vigentes.Adicionalmente, </w:t>
      </w:r>
      <w:r>
        <w:rPr>
          <w:rStyle w:val="5"/>
          <w:rFonts w:ascii="Arial" w:hAnsi="Arial" w:cs="Arial"/>
          <w:sz w:val="16"/>
          <w:szCs w:val="16"/>
        </w:rPr>
        <w:t xml:space="preserve">informa-se que está em desenvolvimento uma </w:t>
      </w:r>
      <w:r>
        <w:rPr>
          <w:rStyle w:val="5"/>
          <w:rFonts w:ascii="Arial" w:hAnsi="Arial" w:cs="Arial"/>
          <w:sz w:val="16"/>
          <w:szCs w:val="16"/>
          <w:lang w:val="pt-BR"/>
        </w:rPr>
        <w:t xml:space="preserve">pequena </w:t>
      </w:r>
      <w:r>
        <w:rPr>
          <w:rStyle w:val="5"/>
          <w:rFonts w:ascii="Arial" w:hAnsi="Arial" w:cs="Arial"/>
          <w:sz w:val="16"/>
          <w:szCs w:val="16"/>
        </w:rPr>
        <w:t>horta</w:t>
      </w:r>
      <w:r>
        <w:rPr>
          <w:rStyle w:val="5"/>
          <w:rFonts w:ascii="Arial" w:hAnsi="Arial" w:cs="Arial"/>
          <w:sz w:val="16"/>
          <w:szCs w:val="16"/>
          <w:lang w:val="pt-BR"/>
        </w:rPr>
        <w:t xml:space="preserve"> funcional </w:t>
      </w:r>
      <w:r>
        <w:rPr>
          <w:rStyle w:val="5"/>
          <w:rFonts w:ascii="Arial" w:hAnsi="Arial" w:cs="Arial"/>
          <w:sz w:val="16"/>
          <w:szCs w:val="16"/>
        </w:rPr>
        <w:t>nas dependências da sede da Secretaria de Obras</w:t>
      </w:r>
      <w:r>
        <w:rPr>
          <w:rFonts w:ascii="Arial" w:hAnsi="Arial" w:cs="Arial"/>
          <w:sz w:val="16"/>
          <w:szCs w:val="16"/>
        </w:rPr>
        <w:t xml:space="preserve">, com o objetivo de cultivar hortaliças, legumes, temperos e plantas medicinais para consumo interno. A iniciativa visa promover práticas sustentáveis, </w:t>
      </w:r>
      <w:r>
        <w:rPr>
          <w:rFonts w:ascii="Arial" w:hAnsi="Arial" w:cs="Arial"/>
          <w:sz w:val="16"/>
          <w:szCs w:val="16"/>
          <w:lang w:val="pt-BR"/>
        </w:rPr>
        <w:t xml:space="preserve">e </w:t>
      </w:r>
      <w:r>
        <w:rPr>
          <w:rFonts w:ascii="Arial" w:hAnsi="Arial" w:cs="Arial"/>
          <w:sz w:val="16"/>
          <w:szCs w:val="16"/>
        </w:rPr>
        <w:t>valorizar o espaço. Vale destacar que atualmente é servido café da manhã aos servidores, e a horta passa a oferecer suporte direto à cozinha, que já vinha cultivando, de forma precária, alguns temperos de uso rotineiro, como cebolinha, salsa e coentro. Diante disso, surgem novas demandas por insumos agrícolas que anteriormente não eram contempladas, tornando necessária a devida q</w:t>
      </w:r>
      <w:r>
        <w:rPr>
          <w:rFonts w:ascii="Arial" w:hAnsi="Arial" w:cs="Arial"/>
          <w:sz w:val="16"/>
          <w:szCs w:val="16"/>
          <w:lang w:val="pt-BR"/>
        </w:rPr>
        <w:t>uantificação.</w:t>
      </w:r>
      <w:r>
        <w:rPr>
          <w:rFonts w:ascii="Arial" w:hAnsi="Arial" w:cs="Arial"/>
          <w:sz w:val="16"/>
          <w:szCs w:val="16"/>
        </w:rPr>
        <w:t xml:space="preserve">Paralelamente, com a </w:t>
      </w:r>
      <w:r>
        <w:rPr>
          <w:rStyle w:val="5"/>
          <w:rFonts w:ascii="Arial" w:hAnsi="Arial" w:cs="Arial"/>
          <w:sz w:val="16"/>
          <w:szCs w:val="16"/>
        </w:rPr>
        <w:t>constante expansão territorial e populacional do município</w:t>
      </w:r>
      <w:r>
        <w:rPr>
          <w:rFonts w:ascii="Arial" w:hAnsi="Arial" w:cs="Arial"/>
          <w:sz w:val="16"/>
          <w:szCs w:val="16"/>
        </w:rPr>
        <w:t xml:space="preserve">, observa-se um aumento significativo da vegetação espontânea, especialmente ervas daninhas e mato alto, que comprometem a segurança da população e a estética dos espaços públicos. Esse cenário se intensifica durante os períodos chuvosos, nos quais a demanda por serviços de capina, roçada e controle de vegetação se eleva substancialmente. Nesse contexto, a </w:t>
      </w:r>
      <w:r>
        <w:rPr>
          <w:rStyle w:val="5"/>
          <w:rFonts w:ascii="Arial" w:hAnsi="Arial" w:cs="Arial"/>
          <w:sz w:val="16"/>
          <w:szCs w:val="16"/>
        </w:rPr>
        <w:t>aquisição de herbicidas</w:t>
      </w:r>
      <w:r>
        <w:rPr>
          <w:rFonts w:ascii="Arial" w:hAnsi="Arial" w:cs="Arial"/>
          <w:sz w:val="16"/>
          <w:szCs w:val="16"/>
        </w:rPr>
        <w:t xml:space="preserve"> torna-se indispensável como ferramenta de apoio aos serviços de manutenção, permitindo intervenções mais rápidas e eficazes, principalmente em áreas de difícil acesso, garantindo maior eficiência operacional e racionalidade no uso dos recursos públicos.</w:t>
      </w:r>
    </w:p>
    <w:p w14:paraId="72A5C6CF">
      <w:pPr>
        <w:ind w:left="3200" w:leftChars="1600"/>
        <w:contextualSpacing/>
        <w:jc w:val="both"/>
        <w:rPr>
          <w:rFonts w:ascii="Arial" w:hAnsi="Arial" w:eastAsia="SimSun" w:cs="Arial"/>
          <w:b/>
          <w:bCs/>
          <w:sz w:val="16"/>
          <w:szCs w:val="16"/>
          <w:lang w:val="pt-BR"/>
        </w:rPr>
      </w:pPr>
      <w:r>
        <w:rPr>
          <w:rFonts w:ascii="Arial" w:hAnsi="Arial" w:cs="Arial"/>
          <w:sz w:val="16"/>
          <w:szCs w:val="16"/>
        </w:rPr>
        <w:t xml:space="preserve">Portanto, a aquisição dos referidos insumos agrícolas é </w:t>
      </w:r>
      <w:r>
        <w:rPr>
          <w:rStyle w:val="5"/>
          <w:rFonts w:ascii="Arial" w:hAnsi="Arial" w:cs="Arial"/>
          <w:sz w:val="16"/>
          <w:szCs w:val="16"/>
        </w:rPr>
        <w:t>imprescindível para assegurar a continuidade e qualidade dos serviços prestados pela Secretaria de Obras</w:t>
      </w:r>
      <w:r>
        <w:rPr>
          <w:rFonts w:ascii="Arial" w:hAnsi="Arial" w:cs="Arial"/>
          <w:sz w:val="16"/>
          <w:szCs w:val="16"/>
        </w:rPr>
        <w:t>, promovendo ambientes mais limpos, seguros, organizados e funcionais</w:t>
      </w:r>
      <w:r>
        <w:rPr>
          <w:rFonts w:ascii="Arial" w:hAnsi="Arial" w:cs="Arial"/>
          <w:sz w:val="16"/>
          <w:szCs w:val="16"/>
          <w:lang w:val="pt-BR"/>
        </w:rPr>
        <w:t>.</w:t>
      </w:r>
    </w:p>
    <w:p w14:paraId="32A5F0CB">
      <w:pPr>
        <w:ind w:left="3200" w:leftChars="1600"/>
        <w:contextualSpacing/>
        <w:jc w:val="both"/>
        <w:rPr>
          <w:rFonts w:ascii="Arial" w:hAnsi="Arial" w:eastAsia="SimSun" w:cs="Arial"/>
          <w:b/>
          <w:bCs/>
          <w:sz w:val="16"/>
          <w:szCs w:val="16"/>
          <w:lang w:val="pt-BR"/>
        </w:rPr>
      </w:pPr>
    </w:p>
    <w:p w14:paraId="1AEF53D6">
      <w:pPr>
        <w:ind w:left="3200" w:leftChars="1600"/>
        <w:contextualSpacing/>
        <w:jc w:val="both"/>
        <w:rPr>
          <w:rFonts w:ascii="Arial" w:hAnsi="Arial" w:eastAsia="SimSun" w:cs="Arial"/>
          <w:b/>
          <w:bCs/>
          <w:sz w:val="16"/>
          <w:szCs w:val="16"/>
          <w:lang w:val="pt-BR"/>
        </w:rPr>
      </w:pPr>
      <w:r>
        <w:rPr>
          <w:rFonts w:ascii="Arial" w:hAnsi="Arial" w:cs="Arial"/>
          <w:b/>
          <w:sz w:val="16"/>
          <w:szCs w:val="16"/>
          <w:lang w:val="pt-BR"/>
        </w:rPr>
        <w:t>Secretaria Municipal</w:t>
      </w:r>
      <w:r>
        <w:rPr>
          <w:rFonts w:ascii="Arial" w:hAnsi="Arial" w:eastAsia="SimSun" w:cs="Arial"/>
          <w:b/>
          <w:bCs/>
          <w:sz w:val="16"/>
          <w:szCs w:val="16"/>
          <w:lang w:val="pt-BR"/>
        </w:rPr>
        <w:t xml:space="preserve"> de Meio Ambiente e Desenvolvimento Sustentável:</w:t>
      </w:r>
      <w:r>
        <w:rPr>
          <w:rFonts w:ascii="Arial" w:hAnsi="Arial" w:cs="Arial"/>
          <w:sz w:val="16"/>
          <w:szCs w:val="16"/>
        </w:rPr>
        <w:t>A presente justificativa visa fundamentar a necessidade e pertinência da aquisição de materiais e insumos agrícolas para a Secretaria Municipal de Meio Ambiente.A Secretaria Municipal de Meio Ambiente, por meio de suas diversas frentes de trabalho, incluindo o Viveiro Municipal, desempenha um papel crucial na promoção da sustentabilidade e na recuperação de áreas degradadas em Sinop. Para a consecução de suas atividades essenciais, como a produção de mudas nativas, o reflorestamento, a arborização urbana e o apoio a programas de educação ambiental, a disponibilidade de materiais e insumos agrícolas de qualidade é indispensável.A aquisição proposta abrange itens fundamentais para a manutenção e expansão das operações do Viveiro Municipal e para o suporte às equipes em campo. Dentre esses, destacam-se sementes, substratos, ferramentas,</w:t>
      </w:r>
      <w:r>
        <w:rPr>
          <w:rFonts w:ascii="Arial" w:hAnsi="Arial" w:cs="Arial"/>
          <w:sz w:val="16"/>
          <w:szCs w:val="16"/>
          <w:lang w:val="pt-BR"/>
        </w:rPr>
        <w:t xml:space="preserve"> vasos, terra preta, sulfatos, óleos adjuvantes agrícolas </w:t>
      </w:r>
      <w:r>
        <w:rPr>
          <w:rFonts w:ascii="Arial" w:hAnsi="Arial" w:cs="Arial"/>
          <w:sz w:val="16"/>
          <w:szCs w:val="16"/>
        </w:rPr>
        <w:t>e outros insumos que garantem a eficiência e a segurança nas atividades desenvolvidas.</w:t>
      </w:r>
    </w:p>
    <w:p w14:paraId="6A70016C">
      <w:pPr>
        <w:pStyle w:val="7"/>
        <w:ind w:left="3261"/>
        <w:jc w:val="both"/>
        <w:rPr>
          <w:rFonts w:ascii="Arial" w:hAnsi="Arial" w:cs="Arial"/>
          <w:sz w:val="16"/>
          <w:szCs w:val="16"/>
        </w:rPr>
      </w:pPr>
      <w:r>
        <w:rPr>
          <w:rFonts w:ascii="Arial" w:hAnsi="Arial" w:cs="Arial"/>
          <w:sz w:val="16"/>
          <w:szCs w:val="16"/>
        </w:rPr>
        <w:t>O Viveiro Municipal de Sinop, responsável pela produção de milhares de mudas anualmente, solicitou a inclusão d</w:t>
      </w:r>
      <w:r>
        <w:rPr>
          <w:rFonts w:ascii="Arial" w:hAnsi="Arial" w:cs="Arial"/>
          <w:sz w:val="16"/>
          <w:szCs w:val="16"/>
          <w:lang w:val="pt-BR"/>
        </w:rPr>
        <w:t>e dois</w:t>
      </w:r>
      <w:r>
        <w:rPr>
          <w:rFonts w:ascii="Arial" w:hAnsi="Arial" w:cs="Arial"/>
          <w:sz w:val="16"/>
          <w:szCs w:val="16"/>
        </w:rPr>
        <w:t xml:space="preserve"> ite</w:t>
      </w:r>
      <w:r>
        <w:rPr>
          <w:rFonts w:ascii="Arial" w:hAnsi="Arial" w:cs="Arial"/>
          <w:sz w:val="16"/>
          <w:szCs w:val="16"/>
          <w:lang w:val="pt-BR"/>
        </w:rPr>
        <w:t>ns na</w:t>
      </w:r>
      <w:r>
        <w:rPr>
          <w:rFonts w:ascii="Arial" w:hAnsi="Arial" w:cs="Arial"/>
          <w:sz w:val="16"/>
          <w:szCs w:val="16"/>
        </w:rPr>
        <w:t xml:space="preserve"> presente licitação</w:t>
      </w:r>
      <w:r>
        <w:rPr>
          <w:rFonts w:ascii="Arial" w:hAnsi="Arial" w:cs="Arial"/>
          <w:sz w:val="16"/>
          <w:szCs w:val="16"/>
          <w:lang w:val="pt-BR"/>
        </w:rPr>
        <w:t>.</w:t>
      </w:r>
    </w:p>
    <w:p w14:paraId="65F36D6A">
      <w:pPr>
        <w:pStyle w:val="7"/>
        <w:numPr>
          <w:ilvl w:val="0"/>
          <w:numId w:val="3"/>
        </w:numPr>
        <w:tabs>
          <w:tab w:val="clear" w:pos="425"/>
        </w:tabs>
        <w:suppressAutoHyphens/>
        <w:spacing w:after="120"/>
        <w:ind w:left="3261" w:firstLine="0"/>
        <w:jc w:val="both"/>
        <w:rPr>
          <w:rFonts w:ascii="Arial" w:hAnsi="Arial" w:cs="Arial"/>
          <w:sz w:val="16"/>
          <w:szCs w:val="16"/>
        </w:rPr>
      </w:pPr>
      <w:r>
        <w:rPr>
          <w:rFonts w:ascii="Arial" w:hAnsi="Arial" w:eastAsia="Tahoma" w:cs="Arial"/>
          <w:color w:val="000000"/>
          <w:sz w:val="16"/>
          <w:szCs w:val="16"/>
          <w:lang w:val="en-US" w:eastAsia="zh-CN" w:bidi="ar"/>
        </w:rPr>
        <w:t>Saco Material: Plástico, Altura: 25CM, Largura: 25CM, Espessura: 0,2CM, Aplicação: Produção</w:t>
      </w:r>
      <w:r>
        <w:rPr>
          <w:rFonts w:ascii="Arial" w:hAnsi="Arial" w:eastAsia="Tahoma" w:cs="Arial"/>
          <w:color w:val="000000"/>
          <w:sz w:val="16"/>
          <w:szCs w:val="16"/>
          <w:lang w:val="pt-BR" w:eastAsia="zh-CN" w:bidi="ar"/>
        </w:rPr>
        <w:t xml:space="preserve"> </w:t>
      </w:r>
      <w:r>
        <w:rPr>
          <w:rFonts w:ascii="Arial" w:hAnsi="Arial" w:eastAsia="Tahoma" w:cs="Arial"/>
          <w:color w:val="000000"/>
          <w:sz w:val="16"/>
          <w:szCs w:val="16"/>
          <w:lang w:val="en-US" w:eastAsia="zh-CN" w:bidi="ar"/>
        </w:rPr>
        <w:t>Plantio Mudas, Cor: Preta</w:t>
      </w:r>
      <w:r>
        <w:rPr>
          <w:rFonts w:ascii="Arial" w:hAnsi="Arial" w:eastAsia="Tahoma" w:cs="Arial"/>
          <w:color w:val="000000"/>
          <w:sz w:val="16"/>
          <w:szCs w:val="16"/>
          <w:lang w:val="pt-BR" w:eastAsia="zh-CN" w:bidi="ar"/>
        </w:rPr>
        <w:t>.</w:t>
      </w:r>
    </w:p>
    <w:p w14:paraId="46B96BE6">
      <w:pPr>
        <w:pStyle w:val="7"/>
        <w:numPr>
          <w:ilvl w:val="0"/>
          <w:numId w:val="3"/>
        </w:numPr>
        <w:tabs>
          <w:tab w:val="clear" w:pos="425"/>
        </w:tabs>
        <w:suppressAutoHyphens/>
        <w:spacing w:after="120"/>
        <w:ind w:left="3261" w:firstLine="0"/>
        <w:jc w:val="both"/>
        <w:rPr>
          <w:rFonts w:ascii="Arial" w:hAnsi="Arial" w:cs="Arial"/>
          <w:sz w:val="16"/>
          <w:szCs w:val="16"/>
        </w:rPr>
      </w:pPr>
      <w:r>
        <w:rPr>
          <w:rFonts w:ascii="Arial" w:hAnsi="Arial" w:cs="Arial"/>
          <w:sz w:val="16"/>
          <w:szCs w:val="16"/>
        </w:rPr>
        <w:t>Saco Material: Plástico, Altura: 30CM, Largura: 20CM, Espessura: 0,016CM, Aplicação:</w:t>
      </w:r>
      <w:r>
        <w:rPr>
          <w:rFonts w:ascii="Arial" w:hAnsi="Arial" w:cs="Arial"/>
          <w:sz w:val="16"/>
          <w:szCs w:val="16"/>
          <w:lang w:val="pt-BR"/>
        </w:rPr>
        <w:t xml:space="preserve"> </w:t>
      </w:r>
      <w:r>
        <w:rPr>
          <w:rFonts w:ascii="Arial" w:hAnsi="Arial" w:cs="Arial"/>
          <w:sz w:val="16"/>
          <w:szCs w:val="16"/>
        </w:rPr>
        <w:t>Produção Plantio Mudas, Cor: Preta, Características Adicionais: Com Furo"</w:t>
      </w:r>
      <w:r>
        <w:rPr>
          <w:rFonts w:ascii="Arial" w:hAnsi="Arial" w:cs="Arial"/>
          <w:sz w:val="16"/>
          <w:szCs w:val="16"/>
          <w:lang w:val="pt-BR"/>
        </w:rPr>
        <w:t>.</w:t>
      </w:r>
    </w:p>
    <w:p w14:paraId="526D4213">
      <w:pPr>
        <w:pStyle w:val="7"/>
        <w:ind w:left="3261"/>
        <w:jc w:val="both"/>
        <w:rPr>
          <w:rFonts w:ascii="Arial" w:hAnsi="Arial" w:cs="Arial"/>
          <w:sz w:val="16"/>
          <w:szCs w:val="16"/>
        </w:rPr>
      </w:pPr>
      <w:r>
        <w:rPr>
          <w:rFonts w:ascii="Arial" w:hAnsi="Arial" w:cs="Arial"/>
          <w:sz w:val="16"/>
          <w:szCs w:val="16"/>
        </w:rPr>
        <w:t>Esta solicitação se justifica pelos seguintes motivos:</w:t>
      </w:r>
    </w:p>
    <w:p w14:paraId="385FBD88">
      <w:pPr>
        <w:pStyle w:val="7"/>
        <w:ind w:left="3261"/>
        <w:jc w:val="both"/>
        <w:rPr>
          <w:rFonts w:ascii="Arial" w:hAnsi="Arial" w:cs="Arial"/>
          <w:sz w:val="16"/>
          <w:szCs w:val="16"/>
        </w:rPr>
      </w:pPr>
      <w:r>
        <w:rPr>
          <w:rFonts w:ascii="Arial" w:hAnsi="Arial" w:cs="Arial"/>
          <w:sz w:val="16"/>
          <w:szCs w:val="16"/>
        </w:rPr>
        <w:t>O tamanho de 25x</w:t>
      </w:r>
      <w:r>
        <w:rPr>
          <w:rFonts w:ascii="Arial" w:hAnsi="Arial" w:cs="Arial"/>
          <w:sz w:val="16"/>
          <w:szCs w:val="16"/>
          <w:lang w:val="pt-BR"/>
        </w:rPr>
        <w:t>25</w:t>
      </w:r>
      <w:r>
        <w:rPr>
          <w:rFonts w:ascii="Arial" w:hAnsi="Arial" w:cs="Arial"/>
          <w:sz w:val="16"/>
          <w:szCs w:val="16"/>
        </w:rPr>
        <w:t xml:space="preserve"> cm</w:t>
      </w:r>
      <w:r>
        <w:rPr>
          <w:rFonts w:ascii="Arial" w:hAnsi="Arial" w:cs="Arial"/>
          <w:sz w:val="16"/>
          <w:szCs w:val="16"/>
          <w:lang w:val="pt-BR"/>
        </w:rPr>
        <w:t xml:space="preserve"> e 30x20</w:t>
      </w:r>
      <w:r>
        <w:rPr>
          <w:rFonts w:ascii="Arial" w:hAnsi="Arial" w:cs="Arial"/>
          <w:sz w:val="16"/>
          <w:szCs w:val="16"/>
        </w:rPr>
        <w:t xml:space="preserve"> proporcionam um espaço radicular adequado e  permitindo um desenvolvimento mais robusto das mudas. Isso resulta em maior taxa de pegamento e sobrevivência das plantas após o transplantio, otimizando os esforços de reflorestamento e arborização.As espécies arbóreas e arbustivas cultivadas no Viveiro Municipal demandam um volume de solo maior para o desenvolvimento inicial de suas raízes. Os saquinhos com as dimensões especificadas são ideais para o manejo dessas espécies, reduzindo o estresse no transplantio e promovendo um crescimento mais vigoroso.Diante do exposto, a aquisição dos materiais e insumos agrícolas, é plenamente justificada e alinha-se aos objetivos estratégicos da Secretaria Municipal de Meio Ambiente. </w:t>
      </w:r>
      <w:r>
        <w:rPr>
          <w:rFonts w:ascii="Arial" w:hAnsi="Arial" w:cs="Arial"/>
          <w:sz w:val="16"/>
          <w:szCs w:val="16"/>
          <w:lang w:val="pt-BR"/>
        </w:rPr>
        <w:tab/>
      </w:r>
      <w:r>
        <w:rPr>
          <w:rFonts w:ascii="Arial" w:hAnsi="Arial" w:cs="Arial"/>
          <w:sz w:val="16"/>
          <w:szCs w:val="16"/>
        </w:rPr>
        <w:t>Essa aquisição é essencial para garantir a continuidade e aprimoramento das ações de conservação ambiental, reflorestamento e educação ambiental em Sinop, contribuindo diretamente para a qualidade de vida da população e a proteção dos recursos naturais do município.</w:t>
      </w:r>
      <w:r>
        <w:rPr>
          <w:rFonts w:ascii="Arial" w:hAnsi="Arial" w:cs="Arial"/>
          <w:sz w:val="16"/>
          <w:szCs w:val="16"/>
          <w:lang w:val="pt-BR"/>
        </w:rPr>
        <w:t xml:space="preserve"> Declaramos que foram feitas todas as análises de forma precisa e com afinco para se chegar ao quantitativo em referência, para atender a demanda da Secretaria de Meio Ambiente, por um período de 12 meses.</w:t>
      </w:r>
    </w:p>
    <w:p w14:paraId="3E690A19">
      <w:pPr>
        <w:ind w:left="3200" w:leftChars="1600"/>
        <w:contextualSpacing/>
        <w:rPr>
          <w:rFonts w:ascii="Arial" w:hAnsi="Arial" w:cs="Arial"/>
          <w:b/>
          <w:lang w:val="pt-BR"/>
        </w:rPr>
      </w:pPr>
    </w:p>
    <w:p w14:paraId="4835DC74">
      <w:pPr>
        <w:spacing w:before="40" w:after="40"/>
        <w:ind w:left="3261"/>
        <w:jc w:val="both"/>
        <w:rPr>
          <w:rFonts w:ascii="Arial" w:hAnsi="Arial" w:cs="Arial"/>
          <w:sz w:val="16"/>
          <w:szCs w:val="16"/>
        </w:rPr>
      </w:pPr>
      <w:r>
        <w:rPr>
          <w:rFonts w:ascii="Arial" w:hAnsi="Arial" w:cs="Arial"/>
          <w:b/>
          <w:sz w:val="16"/>
          <w:szCs w:val="16"/>
          <w:lang w:val="pt-BR"/>
        </w:rPr>
        <w:t>Secretaria Municipal</w:t>
      </w:r>
      <w:r>
        <w:rPr>
          <w:rFonts w:ascii="Arial" w:hAnsi="Arial" w:eastAsia="SimSun" w:cs="Arial"/>
          <w:b/>
          <w:bCs/>
          <w:sz w:val="16"/>
          <w:szCs w:val="16"/>
          <w:lang w:val="pt-BR"/>
        </w:rPr>
        <w:t xml:space="preserve"> de Educação:</w:t>
      </w:r>
      <w:r>
        <w:rPr>
          <w:rFonts w:ascii="Times New Roman" w:hAnsi="Times New Roman" w:cs="Times New Roman"/>
          <w:sz w:val="22"/>
          <w:szCs w:val="22"/>
        </w:rPr>
        <w:t xml:space="preserve"> </w:t>
      </w:r>
      <w:r>
        <w:rPr>
          <w:rFonts w:ascii="Arial" w:hAnsi="Arial" w:cs="Arial"/>
          <w:sz w:val="16"/>
          <w:szCs w:val="16"/>
        </w:rPr>
        <w:t xml:space="preserve">Considerando as atribuições do setor de Infraestrutura e Manutenção da Secretaria Municipal de Educação de Sinop no que se refere à promoção de condições adequadas de salubridade, segurança e funcionalidade nas unidades escolares da rede pública municipal, torna-se essencial a aquisição de determinados insumos classificados no presente processo licitatório como materiais agrícolas, mas cuja aplicação está diretamente vinculada às rotinas de manutenção preventiva e corretiva dos ambientes educacionais. </w:t>
      </w:r>
    </w:p>
    <w:p w14:paraId="555734CB">
      <w:pPr>
        <w:spacing w:before="40" w:after="40"/>
        <w:ind w:left="3261"/>
        <w:jc w:val="both"/>
        <w:rPr>
          <w:rFonts w:ascii="Arial" w:hAnsi="Arial" w:cs="Arial"/>
          <w:sz w:val="16"/>
          <w:szCs w:val="16"/>
        </w:rPr>
      </w:pPr>
      <w:r>
        <w:rPr>
          <w:rFonts w:ascii="Arial" w:hAnsi="Arial" w:cs="Arial"/>
          <w:sz w:val="16"/>
          <w:szCs w:val="16"/>
        </w:rPr>
        <w:t xml:space="preserve">Entre os itens em questão, destaca-se a cal virgem em pó, cuja utilização é fundamental, principalmente, para o tratamento sanitário da areia dos parques infantis, contribuindo significativamente para a redução da carga microbiana e a prevenção de contaminações em espaços de uso coletivo frequentados por crianças da educação infantil. Além disso, a cal é empregada em ações complementares como correção de solo em hortas escolares, tratamento de fossas e valas, controle de odores provenientes de resíduos orgânicos e estabilização de áreas úmidas ou com acúmulo de matéria orgânica. </w:t>
      </w:r>
    </w:p>
    <w:p w14:paraId="0D9123BE">
      <w:pPr>
        <w:spacing w:before="40" w:after="40"/>
        <w:ind w:left="3261"/>
        <w:jc w:val="both"/>
        <w:rPr>
          <w:rFonts w:ascii="Arial" w:hAnsi="Arial" w:cs="Arial"/>
          <w:sz w:val="16"/>
          <w:szCs w:val="16"/>
        </w:rPr>
      </w:pPr>
      <w:r>
        <w:rPr>
          <w:rFonts w:ascii="Arial" w:hAnsi="Arial" w:cs="Arial"/>
          <w:sz w:val="16"/>
          <w:szCs w:val="16"/>
        </w:rPr>
        <w:t xml:space="preserve">Da mesma forma, a aquisição de produtos saneantes para controle de pragas urbanas se mostra imprescindível para a manutenção da higiene e da segurança sanitária nas escolas e prédios administrativos vinculados à Secretaria, tendo em vista a recorrência de infestações por insetos e roedores, sobretudo em períodos de recesso escolar ou em regiões com maior incidência de vegetação e umidade. </w:t>
      </w:r>
    </w:p>
    <w:p w14:paraId="05DD50C6">
      <w:pPr>
        <w:spacing w:before="40" w:after="40"/>
        <w:ind w:left="3261"/>
        <w:jc w:val="both"/>
        <w:rPr>
          <w:rFonts w:ascii="Arial" w:hAnsi="Arial" w:cs="Arial"/>
          <w:sz w:val="16"/>
          <w:szCs w:val="16"/>
        </w:rPr>
      </w:pPr>
      <w:r>
        <w:rPr>
          <w:rFonts w:ascii="Arial" w:hAnsi="Arial" w:cs="Arial"/>
          <w:sz w:val="16"/>
          <w:szCs w:val="16"/>
        </w:rPr>
        <w:t>Esses produtos, utilizados exclusivamente por empresas especializadas, são indispensáveis para garantir o controle eficiente de vetores e a preservação da saúde pública no ambiente escolar. A aquisição contínua desses insumos representa uma medida estratégica e necessária à proteção da integridade física de alunos, professores e servidores, além de assegurar o cumprimento das exigências legais e a continuidade das atividades escolares em espaços salubres e adequados.</w:t>
      </w:r>
    </w:p>
    <w:p w14:paraId="70833091">
      <w:pPr>
        <w:spacing w:before="40" w:after="40"/>
        <w:ind w:left="3261"/>
        <w:jc w:val="both"/>
        <w:rPr>
          <w:rFonts w:ascii="Arial" w:hAnsi="Arial" w:cs="Arial"/>
          <w:sz w:val="16"/>
          <w:szCs w:val="16"/>
        </w:rPr>
      </w:pPr>
    </w:p>
    <w:p w14:paraId="2B7AFCD5">
      <w:pPr>
        <w:pStyle w:val="8"/>
        <w:ind w:left="3261"/>
        <w:jc w:val="both"/>
        <w:rPr>
          <w:rFonts w:ascii="Arial" w:hAnsi="Arial" w:cs="Arial"/>
          <w:sz w:val="16"/>
          <w:szCs w:val="16"/>
        </w:rPr>
      </w:pPr>
      <w:r>
        <w:rPr>
          <w:rFonts w:ascii="Arial" w:hAnsi="Arial" w:cs="Arial"/>
          <w:b/>
          <w:sz w:val="16"/>
          <w:szCs w:val="16"/>
          <w:lang w:val="pt-BR"/>
        </w:rPr>
        <w:t>Secretaria Municipal</w:t>
      </w:r>
      <w:r>
        <w:rPr>
          <w:rFonts w:ascii="Arial" w:hAnsi="Arial" w:eastAsia="SimSun" w:cs="Arial"/>
          <w:b/>
          <w:bCs/>
          <w:sz w:val="16"/>
          <w:szCs w:val="16"/>
          <w:lang w:val="pt-BR"/>
        </w:rPr>
        <w:t xml:space="preserve"> de Assistência Social:</w:t>
      </w:r>
      <w:r>
        <w:rPr>
          <w:rFonts w:ascii="Arial" w:hAnsi="Arial" w:cs="Arial"/>
          <w:sz w:val="16"/>
          <w:szCs w:val="16"/>
        </w:rPr>
        <w:t xml:space="preserve"> A aquisição de insumos agrícolas revela-se essencial para atender às demandas operacionais da Secretaria Municipal de Assistência Social, bem como para viabilizar as oficinas socioeducativas promovidas pelo Centro de Referência de Assistência Social (CRAS) e pelo Centro de Referência Especializado de Assistência Social (CREAS). Cabe destacar que as ações desenvolvidas por esta secretaria têm como principal foco o atendimento a indivíduos e famílias em situação de vulnerabilidade social e com direitos violados</w:t>
      </w:r>
      <w:r>
        <w:rPr>
          <w:rFonts w:ascii="Arial" w:hAnsi="Arial" w:cs="Arial"/>
          <w:sz w:val="16"/>
          <w:szCs w:val="16"/>
          <w:lang w:val="pt-BR"/>
        </w:rPr>
        <w:t xml:space="preserve">. </w:t>
      </w:r>
      <w:r>
        <w:rPr>
          <w:rFonts w:ascii="Arial" w:hAnsi="Arial" w:cs="Arial"/>
          <w:sz w:val="16"/>
          <w:szCs w:val="16"/>
        </w:rPr>
        <w:t>Estas ações visam à proteção social e o fortalecimento de vínculos familiares e comunitários, conforme preconiza o Sistema Único de Assistência Social (SUAS). Nesse contexto, os usuários que integram os programas assistenciais participam ativamente de atividades voltadas ao desenvolvimento de competência</w:t>
      </w:r>
      <w:r>
        <w:rPr>
          <w:rFonts w:ascii="Arial" w:hAnsi="Arial" w:cs="Arial"/>
          <w:sz w:val="16"/>
          <w:szCs w:val="16"/>
          <w:lang w:val="pt-BR"/>
        </w:rPr>
        <w:t>,</w:t>
      </w:r>
      <w:r>
        <w:rPr>
          <w:rFonts w:ascii="Arial" w:hAnsi="Arial" w:cs="Arial"/>
          <w:sz w:val="16"/>
          <w:szCs w:val="16"/>
        </w:rPr>
        <w:t xml:space="preserve"> educação ambiental e inclusão social, a exemplo das oficinas de horticultura,</w:t>
      </w:r>
      <w:r>
        <w:rPr>
          <w:rFonts w:ascii="Arial" w:hAnsi="Arial" w:cs="Arial"/>
          <w:sz w:val="16"/>
          <w:szCs w:val="16"/>
          <w:lang w:val="pt-BR"/>
        </w:rPr>
        <w:t>jardinagem criativa</w:t>
      </w:r>
      <w:r>
        <w:rPr>
          <w:rFonts w:ascii="Arial" w:hAnsi="Arial" w:cs="Arial"/>
          <w:sz w:val="16"/>
          <w:szCs w:val="16"/>
        </w:rPr>
        <w:t xml:space="preserve"> e cultivo de plantas medicinais. Tais práticas, além de promoverem o protagonismo social, contribuem para a segurança alimentar, a saúde coletiva e o cuidado com o meio ambiente. </w:t>
      </w:r>
      <w:r>
        <w:rPr>
          <w:rStyle w:val="5"/>
          <w:rFonts w:ascii="Arial" w:hAnsi="Arial" w:cs="Arial"/>
          <w:sz w:val="16"/>
          <w:szCs w:val="16"/>
        </w:rPr>
        <w:t>Apoio às oficinas socioeducativas</w:t>
      </w:r>
      <w:r>
        <w:rPr>
          <w:rFonts w:ascii="Arial" w:hAnsi="Arial" w:cs="Arial"/>
          <w:sz w:val="16"/>
          <w:szCs w:val="16"/>
        </w:rPr>
        <w:t xml:space="preserve"> – Atividades práticas como horticultura, cultivo de ervas medicinais e educação ambiental são realizadas com os usuários do CRAS, promovendo inclusão social</w:t>
      </w:r>
      <w:r>
        <w:rPr>
          <w:rFonts w:ascii="Arial" w:hAnsi="Arial" w:cs="Arial"/>
          <w:sz w:val="16"/>
          <w:szCs w:val="16"/>
          <w:lang w:val="pt-BR"/>
        </w:rPr>
        <w:t xml:space="preserve"> </w:t>
      </w:r>
      <w:r>
        <w:rPr>
          <w:rFonts w:ascii="Arial" w:hAnsi="Arial" w:cs="Arial"/>
          <w:sz w:val="16"/>
          <w:szCs w:val="16"/>
        </w:rPr>
        <w:t>e fortalecimento de vínculos.</w:t>
      </w:r>
      <w:r>
        <w:rPr>
          <w:rFonts w:ascii="Arial" w:hAnsi="Arial" w:eastAsia="SimSun" w:cs="Arial"/>
          <w:sz w:val="16"/>
          <w:szCs w:val="16"/>
        </w:rPr>
        <w:t xml:space="preserve"> </w:t>
      </w:r>
      <w:r>
        <w:rPr>
          <w:rStyle w:val="5"/>
          <w:rFonts w:ascii="Arial" w:hAnsi="Arial" w:cs="Arial"/>
          <w:sz w:val="16"/>
          <w:szCs w:val="16"/>
        </w:rPr>
        <w:t>Promoção da segurança alimentar e nutricional</w:t>
      </w:r>
      <w:r>
        <w:rPr>
          <w:rFonts w:ascii="Arial" w:hAnsi="Arial" w:cs="Arial"/>
          <w:sz w:val="16"/>
          <w:szCs w:val="16"/>
        </w:rPr>
        <w:t xml:space="preserve"> – A produção de hortaliças e outros alimentos contribui diretamente para o abastecimento das unidades assistenciais e das famílias em situação de vulnerabilidade.</w:t>
      </w:r>
      <w:r>
        <w:rPr>
          <w:rFonts w:ascii="Arial" w:hAnsi="Arial" w:eastAsia="SimSun" w:cs="Arial"/>
          <w:sz w:val="16"/>
          <w:szCs w:val="16"/>
        </w:rPr>
        <w:t xml:space="preserve"> </w:t>
      </w:r>
      <w:r>
        <w:rPr>
          <w:rStyle w:val="5"/>
          <w:rFonts w:ascii="Arial" w:hAnsi="Arial" w:cs="Arial"/>
          <w:sz w:val="16"/>
          <w:szCs w:val="16"/>
        </w:rPr>
        <w:t>Estímulo ao protagonismo e à autonomia dos usuários</w:t>
      </w:r>
      <w:r>
        <w:rPr>
          <w:rFonts w:ascii="Arial" w:hAnsi="Arial" w:cs="Arial"/>
          <w:sz w:val="16"/>
          <w:szCs w:val="16"/>
        </w:rPr>
        <w:t xml:space="preserve"> – O cultivo comunitário permite o desenvolvimento de habilidades e o aumento da autoestima de públicos atendidos, como pessoas em situação de rua</w:t>
      </w:r>
      <w:r>
        <w:rPr>
          <w:rFonts w:ascii="Arial" w:hAnsi="Arial" w:cs="Arial"/>
          <w:sz w:val="16"/>
          <w:szCs w:val="16"/>
          <w:lang w:val="pt-BR"/>
        </w:rPr>
        <w:t xml:space="preserve"> </w:t>
      </w:r>
      <w:r>
        <w:rPr>
          <w:rFonts w:ascii="Arial" w:hAnsi="Arial" w:cs="Arial"/>
          <w:sz w:val="16"/>
          <w:szCs w:val="16"/>
        </w:rPr>
        <w:t xml:space="preserve">e idosos. </w:t>
      </w:r>
      <w:r>
        <w:rPr>
          <w:rStyle w:val="5"/>
          <w:rFonts w:ascii="Arial" w:hAnsi="Arial" w:cs="Arial"/>
          <w:sz w:val="16"/>
          <w:szCs w:val="16"/>
        </w:rPr>
        <w:t>Conservação e manutenção das áreas verdes e hortas comunitárias</w:t>
      </w:r>
      <w:r>
        <w:rPr>
          <w:rFonts w:ascii="Arial" w:hAnsi="Arial" w:cs="Arial"/>
          <w:sz w:val="16"/>
          <w:szCs w:val="16"/>
        </w:rPr>
        <w:t xml:space="preserve"> – A continuidade do cultivo exige materiais como adubo, substrato, ferramentas manuais, mudas e insumos para controle de pragas. </w:t>
      </w:r>
      <w:r>
        <w:rPr>
          <w:rStyle w:val="5"/>
          <w:rFonts w:ascii="Arial" w:hAnsi="Arial" w:cs="Arial"/>
          <w:sz w:val="16"/>
          <w:szCs w:val="16"/>
        </w:rPr>
        <w:t>Atendimento às exigências legais e diretrizes do SUAS</w:t>
      </w:r>
      <w:r>
        <w:rPr>
          <w:rFonts w:ascii="Arial" w:hAnsi="Arial" w:cs="Arial"/>
          <w:sz w:val="16"/>
          <w:szCs w:val="16"/>
        </w:rPr>
        <w:t xml:space="preserve"> – A ação está em conformidade com a Lei Orgânica da Assistência Social (LOAS) e demais normas que regem a Política Nacional de Assistência Social. </w:t>
      </w:r>
      <w:r>
        <w:rPr>
          <w:rStyle w:val="5"/>
          <w:rFonts w:ascii="Arial" w:hAnsi="Arial" w:cs="Arial"/>
          <w:sz w:val="16"/>
          <w:szCs w:val="16"/>
        </w:rPr>
        <w:t>Adequação das instalações e preservação do patrimônio público</w:t>
      </w:r>
      <w:r>
        <w:rPr>
          <w:rFonts w:ascii="Arial" w:hAnsi="Arial" w:cs="Arial"/>
          <w:sz w:val="16"/>
          <w:szCs w:val="16"/>
        </w:rPr>
        <w:t xml:space="preserve"> – O uso correto de insumos agrícolas contribui para a manutenção dos espaços públicos vinculados à assistência, garantindo condições adequadas de uso pelos servidores e usuários. </w:t>
      </w:r>
      <w:r>
        <w:rPr>
          <w:rStyle w:val="5"/>
          <w:rFonts w:ascii="Arial" w:hAnsi="Arial" w:cs="Arial"/>
          <w:sz w:val="16"/>
          <w:szCs w:val="16"/>
          <w:lang w:val="pt-BR"/>
        </w:rPr>
        <w:t>Ca</w:t>
      </w:r>
      <w:r>
        <w:rPr>
          <w:rStyle w:val="5"/>
          <w:rFonts w:ascii="Arial" w:hAnsi="Arial" w:cs="Arial"/>
          <w:sz w:val="16"/>
          <w:szCs w:val="16"/>
        </w:rPr>
        <w:t>pacidade de atendimento das unidades sociais</w:t>
      </w:r>
      <w:r>
        <w:rPr>
          <w:rStyle w:val="5"/>
          <w:rFonts w:ascii="Arial" w:hAnsi="Arial" w:cs="Arial"/>
          <w:sz w:val="16"/>
          <w:szCs w:val="16"/>
          <w:lang w:val="pt-BR"/>
        </w:rPr>
        <w:t xml:space="preserve"> - </w:t>
      </w:r>
      <w:r>
        <w:rPr>
          <w:rFonts w:ascii="Arial" w:hAnsi="Arial" w:eastAsia="SimSun" w:cs="Arial"/>
          <w:sz w:val="16"/>
          <w:szCs w:val="16"/>
        </w:rPr>
        <w:t xml:space="preserve">Com o aumento da demanda e ampliação territorial do atendimento, é necessário garantir o abastecimento contínuo de materiais para as ações já consolidadas e para novos projetos. </w:t>
      </w:r>
      <w:r>
        <w:rPr>
          <w:rFonts w:ascii="Arial" w:hAnsi="Arial" w:cs="Arial"/>
          <w:sz w:val="16"/>
          <w:szCs w:val="16"/>
        </w:rPr>
        <w:t xml:space="preserve">A contratação dos serviços demandados possui natureza continuada, sendo fundamental à preservação do patrimônio público e ao pleno funcionamento das atividades desenvolvidas </w:t>
      </w:r>
      <w:r>
        <w:rPr>
          <w:rFonts w:ascii="Arial" w:hAnsi="Arial" w:cs="Arial"/>
          <w:sz w:val="16"/>
          <w:szCs w:val="16"/>
          <w:lang w:val="pt-BR"/>
        </w:rPr>
        <w:t xml:space="preserve">nas unidades </w:t>
      </w:r>
      <w:r>
        <w:rPr>
          <w:rFonts w:ascii="Arial" w:hAnsi="Arial" w:cs="Arial"/>
          <w:sz w:val="16"/>
          <w:szCs w:val="16"/>
        </w:rPr>
        <w:t xml:space="preserve">sociais mencionados. Visa-se, com isso, garantir a otimização e manutenção das estruturas físicas das unidades, prevenindo riscos, prolongando </w:t>
      </w:r>
      <w:r>
        <w:rPr>
          <w:rFonts w:ascii="Arial" w:hAnsi="Arial" w:cs="Arial"/>
          <w:sz w:val="16"/>
          <w:szCs w:val="16"/>
          <w:lang w:val="pt-BR"/>
        </w:rPr>
        <w:t xml:space="preserve">e </w:t>
      </w:r>
      <w:r>
        <w:rPr>
          <w:rFonts w:ascii="Arial" w:hAnsi="Arial" w:cs="Arial"/>
          <w:sz w:val="16"/>
          <w:szCs w:val="16"/>
        </w:rPr>
        <w:t>assegurando um ambiente apropriado ao desempenho das funções por parte de servidores, técnicos, colaboradores e usuários. Diante disso, a aquisição de insumos agrícolas — como sementes, mudas, ferramentas, substratos e produtos para controle fitossanitário — torna-se imprescindível para a manutenção e o aprimoramento dessas ações. Esses recursos atendem tanto às necessidades da gestão pública quanto aos beneficiários dos programas, resguardando-se os dispositivos legais estabelecidos pelas Leis nº 8.742, de 7 de dezembro de 1993 (Lei Orgânica da Assistência Social – LOAS), e nº 12.435, de 6 de julho de 2011, que regulamentam e estruturam o SUAS.</w:t>
      </w:r>
    </w:p>
    <w:p w14:paraId="08C15AE3">
      <w:pPr>
        <w:ind w:left="3261"/>
        <w:contextualSpacing/>
        <w:jc w:val="both"/>
        <w:rPr>
          <w:rFonts w:ascii="Arial" w:hAnsi="Arial" w:eastAsia="SimSun" w:cs="Arial"/>
          <w:b/>
          <w:bCs/>
          <w:sz w:val="16"/>
          <w:szCs w:val="16"/>
          <w:lang w:val="pt-BR"/>
        </w:rPr>
      </w:pPr>
      <w:r>
        <w:rPr>
          <w:rFonts w:ascii="Arial" w:hAnsi="Arial" w:cs="Arial"/>
          <w:b/>
          <w:sz w:val="16"/>
          <w:szCs w:val="16"/>
          <w:lang w:val="pt-BR"/>
        </w:rPr>
        <w:t>Secretaria Municipal</w:t>
      </w:r>
      <w:r>
        <w:rPr>
          <w:rFonts w:ascii="Arial" w:hAnsi="Arial" w:eastAsia="SimSun" w:cs="Arial"/>
          <w:b/>
          <w:bCs/>
          <w:sz w:val="16"/>
          <w:szCs w:val="16"/>
          <w:lang w:val="pt-BR"/>
        </w:rPr>
        <w:t xml:space="preserve"> de Desen. Econômico:</w:t>
      </w:r>
      <w:r>
        <w:rPr>
          <w:rFonts w:ascii="Arial" w:hAnsi="Arial" w:cs="Arial"/>
          <w:sz w:val="16"/>
          <w:szCs w:val="16"/>
        </w:rPr>
        <w:t xml:space="preserve"> A Gerência de Agricultura, da Secretaria de Desenvolvimento Econômico, deve adquirir insumos agrícolas para promover o desenvolvimento sustentável e econômico da região. A compra de insumos como sementes de qualidade, fertilizantes adequados e defensivos agrícolas seguros é crucial para apoiar os agricultores locais na melhoria da produtividade e na garantia da segurança alimentar. Esses insumos não apenas aumentam o rendimento das colheitas, permitindo aos agricultores obter mais alimentos de melhor qualidade, mas também contribuem para a preservação ambiental ao promover práticas agrícolas sustentáveis. Além disso, ao investir em insumos agrícolas, a Gerência de Agricultura está incentivando a inovação no setor, capacitando os agricultores com tecnologias modernas que podem aumentar sua competitividade no mercado.</w:t>
      </w:r>
      <w:r>
        <w:rPr>
          <w:rFonts w:ascii="Arial" w:hAnsi="Arial" w:cs="Arial"/>
          <w:sz w:val="16"/>
          <w:szCs w:val="16"/>
          <w:lang w:val="pt-BR"/>
        </w:rPr>
        <w:t xml:space="preserve"> </w:t>
      </w:r>
      <w:r>
        <w:rPr>
          <w:rFonts w:ascii="Arial" w:hAnsi="Arial" w:cs="Arial"/>
          <w:sz w:val="16"/>
          <w:szCs w:val="16"/>
        </w:rPr>
        <w:t xml:space="preserve">Adicionalmente, a aquisição de insumos agrícolas pela Gerência de Agricultura é fundamental para </w:t>
      </w:r>
      <w:r>
        <w:rPr>
          <w:rFonts w:ascii="Arial" w:hAnsi="Arial" w:cs="Arial"/>
          <w:sz w:val="16"/>
          <w:szCs w:val="16"/>
          <w:lang w:val="pt-BR"/>
        </w:rPr>
        <w:t>realizar eventos como o stand da Secretaria na Norte Show, que ocorre no 1º(primeiro) semestre do exercício</w:t>
      </w:r>
      <w:r>
        <w:rPr>
          <w:rFonts w:ascii="Arial" w:hAnsi="Arial" w:cs="Arial"/>
          <w:sz w:val="16"/>
          <w:szCs w:val="16"/>
        </w:rPr>
        <w:t>.</w:t>
      </w:r>
    </w:p>
    <w:p w14:paraId="7CC87CF8">
      <w:pPr>
        <w:ind w:left="3200" w:leftChars="1600"/>
        <w:contextualSpacing/>
        <w:rPr>
          <w:rFonts w:ascii="Arial" w:hAnsi="Arial" w:eastAsia="SimSun" w:cs="Arial"/>
          <w:b/>
          <w:bCs/>
          <w:sz w:val="16"/>
          <w:szCs w:val="16"/>
          <w:lang w:val="pt-BR"/>
        </w:rPr>
      </w:pPr>
    </w:p>
    <w:p w14:paraId="03B3C92F">
      <w:pPr>
        <w:ind w:left="3261"/>
        <w:jc w:val="both"/>
        <w:rPr>
          <w:b/>
          <w:sz w:val="25"/>
          <w:szCs w:val="25"/>
        </w:rPr>
      </w:pPr>
      <w:r>
        <w:rPr>
          <w:rFonts w:ascii="Arial" w:hAnsi="Arial" w:cs="Arial"/>
          <w:b/>
          <w:sz w:val="16"/>
          <w:szCs w:val="16"/>
          <w:lang w:val="pt-BR"/>
        </w:rPr>
        <w:t>Secretaria Municipal</w:t>
      </w:r>
      <w:r>
        <w:rPr>
          <w:rFonts w:ascii="Arial" w:hAnsi="Arial" w:eastAsia="SimSun" w:cs="Arial"/>
          <w:b/>
          <w:bCs/>
          <w:sz w:val="16"/>
          <w:szCs w:val="16"/>
          <w:lang w:val="pt-BR"/>
        </w:rPr>
        <w:t xml:space="preserve"> de Cultura, Esporte e Turismo:</w:t>
      </w:r>
      <w:r>
        <w:rPr>
          <w:rFonts w:ascii="Times New Roman" w:hAnsi="Times New Roman" w:cs="Times New Roman"/>
          <w:sz w:val="25"/>
          <w:szCs w:val="25"/>
        </w:rPr>
        <w:t xml:space="preserve"> </w:t>
      </w:r>
      <w:r>
        <w:rPr>
          <w:rFonts w:ascii="Arial" w:hAnsi="Arial" w:cs="Arial"/>
          <w:sz w:val="16"/>
          <w:szCs w:val="16"/>
        </w:rPr>
        <w:t>A Secretaria Municipal de Cultura, Esporte e Turismo de Sinop é responsável pela gestão de diversos espaços públicos voltados à prática esportiva, cultural, de lazer e educação, os quais necessitam de manutenção contínua e adequada. Entre esses locais, destaca-se o Complexo Esportivo Dante de Oliveira, que possui extensa área gramada.</w:t>
      </w:r>
      <w:r>
        <w:rPr>
          <w:rFonts w:ascii="Arial" w:hAnsi="Arial" w:cs="Arial"/>
          <w:sz w:val="16"/>
          <w:szCs w:val="16"/>
          <w:lang w:val="pt-BR"/>
        </w:rPr>
        <w:t xml:space="preserve"> </w:t>
      </w:r>
      <w:r>
        <w:rPr>
          <w:rFonts w:ascii="Arial" w:hAnsi="Arial" w:cs="Arial"/>
          <w:sz w:val="16"/>
          <w:szCs w:val="16"/>
        </w:rPr>
        <w:t>A conservação desse gramado requer a aquisição regular de fertilizantes, sementes e ferramentas específicas, bem como o uso de produtos para controle de pragas e insetos, garantindo um ambiente seguro para os usuários. Além disso, o uso de adubos é essencial para a manutenção de vasos com plantas, bem como para o paisagismo e a harmonização visual dos espaços públicos.</w:t>
      </w:r>
    </w:p>
    <w:p w14:paraId="2339CFFD">
      <w:pPr>
        <w:ind w:left="3261"/>
        <w:jc w:val="both"/>
        <w:rPr>
          <w:rFonts w:ascii="Arial" w:hAnsi="Arial" w:cs="Arial"/>
          <w:b/>
          <w:sz w:val="16"/>
          <w:szCs w:val="16"/>
        </w:rPr>
      </w:pPr>
      <w:r>
        <w:rPr>
          <w:rFonts w:ascii="Arial" w:hAnsi="Arial" w:cs="Arial"/>
          <w:sz w:val="16"/>
          <w:szCs w:val="16"/>
        </w:rPr>
        <w:t>Outro importante espaço é a Escola Municipal de Artes (EMA), que promove diversas atividades culturais e educativas, sendo frequentada diariamente por alunos, professores e visitantes. O local possui gramados, árvores, vasos e canteiros que compõem a área externa e contribuem para um ambiente mais acolhedor e propício ao aprendizado. A conservação desses elementos exige cuidados constantes, como poda, adubação, irrigação e controle de pragas, a fim de evitar a presença de insetos e outros animais indesejados que possam comprometer a saúde e a segurança dos usuários. A manutenção desses espaços verdes também favorece a estética do ambiente e reforça a valorização do patrimônio público.</w:t>
      </w:r>
    </w:p>
    <w:p w14:paraId="7BECF46C">
      <w:pPr>
        <w:ind w:left="3261"/>
        <w:jc w:val="both"/>
        <w:rPr>
          <w:rFonts w:ascii="Arial" w:hAnsi="Arial" w:cs="Arial"/>
          <w:b/>
          <w:sz w:val="16"/>
          <w:szCs w:val="16"/>
        </w:rPr>
      </w:pPr>
      <w:r>
        <w:rPr>
          <w:rFonts w:ascii="Arial" w:hAnsi="Arial" w:cs="Arial"/>
          <w:sz w:val="16"/>
          <w:szCs w:val="16"/>
        </w:rPr>
        <w:t xml:space="preserve">Vale ressaltar a responsabilidade da Secretaria pela manutenção de campos esportivos distribuídos pela cidade, que desempenham papel essencial na promoção do esporte e do lazer. Entre os principais espaços de prática ao ar livre, destacam-se o Campo de Futebol Society do Umuarama, o Mini Estádio Menino Jesus, o Campo do Jardim América, o </w:t>
      </w:r>
      <w:r>
        <w:rPr>
          <w:rFonts w:ascii="Arial" w:hAnsi="Arial" w:cs="Arial"/>
          <w:sz w:val="16"/>
          <w:szCs w:val="16"/>
          <w:lang w:val="pt-BR"/>
        </w:rPr>
        <w:t>campo</w:t>
      </w:r>
      <w:r>
        <w:rPr>
          <w:rFonts w:ascii="Arial" w:hAnsi="Arial" w:cs="Arial"/>
          <w:sz w:val="16"/>
          <w:szCs w:val="16"/>
        </w:rPr>
        <w:t xml:space="preserve"> Boa Esperança e o Complexo Esportivo do Estádio Gigante do Norte. Esses locais contam com áreas gramadas, utilizadas intensamente para treinos, campeonatos, atividades escolares e eventos comunitários. Para garantir sua conservação e segurança, é necessário executar rotinas permanentes de manutenção, como podas, adubação, irrigação e controle de pragas, prevenindo o surgimento de insetos e animais peçonhentos que possam comprometer a integridade dos usuários e a qualidade das atividades realizadas.</w:t>
      </w:r>
    </w:p>
    <w:p w14:paraId="4C69D96E">
      <w:pPr>
        <w:ind w:left="3261"/>
        <w:jc w:val="both"/>
        <w:rPr>
          <w:rFonts w:ascii="Arial" w:hAnsi="Arial" w:cs="Arial"/>
          <w:b/>
          <w:sz w:val="16"/>
          <w:szCs w:val="16"/>
        </w:rPr>
      </w:pPr>
      <w:r>
        <w:rPr>
          <w:rFonts w:ascii="Arial" w:hAnsi="Arial" w:cs="Arial"/>
          <w:sz w:val="16"/>
          <w:szCs w:val="16"/>
        </w:rPr>
        <w:t>Além disso, o setor é encarregado da administração de ginásios poliesportivos em diversos bairros, fundamentais para o desenvolvimento de projetos esportivos, sociais e educacionais. Entre eles estão o Ginásio Olímpico, o Ginásio José Carlos Pasa, o Ginásio Benedito Santiago, o Complexo Esportivo Evaristo Gomes (bairro Primaveras), o Ginásio do Jardim das Violetas, o Ginásio Jaime Rovelli (bairro Maria Vindilina) e o Ginásio do Boa Esperança. Esses espaços, além de abrigarem atividades esportivas e competições oficiais, também contam com áreas ajardinadas, gramados complementares e vasos ornamentais, que exigem cuidados permanentes, incluindo controle de pragas e manutenção paisagística, garantindo ambientes limpos, seguros e bem estruturados para a prática esportiva e o convívio social.</w:t>
      </w:r>
    </w:p>
    <w:p w14:paraId="13C73717">
      <w:pPr>
        <w:ind w:left="3261"/>
        <w:jc w:val="both"/>
        <w:rPr>
          <w:rFonts w:ascii="Arial" w:hAnsi="Arial" w:cs="Arial"/>
          <w:b/>
          <w:sz w:val="16"/>
          <w:szCs w:val="16"/>
        </w:rPr>
      </w:pPr>
      <w:r>
        <w:rPr>
          <w:rFonts w:ascii="Arial" w:hAnsi="Arial" w:cs="Arial"/>
          <w:sz w:val="16"/>
          <w:szCs w:val="16"/>
        </w:rPr>
        <w:t xml:space="preserve">Também é importante destacar que </w:t>
      </w:r>
      <w:r>
        <w:rPr>
          <w:rFonts w:ascii="Arial" w:hAnsi="Arial" w:cs="Arial"/>
          <w:sz w:val="16"/>
          <w:szCs w:val="16"/>
          <w:lang w:val="pt-BR"/>
        </w:rPr>
        <w:t>esta pasta</w:t>
      </w:r>
      <w:r>
        <w:rPr>
          <w:rFonts w:ascii="Arial" w:hAnsi="Arial" w:cs="Arial"/>
          <w:sz w:val="16"/>
          <w:szCs w:val="16"/>
        </w:rPr>
        <w:t xml:space="preserve"> </w:t>
      </w:r>
      <w:r>
        <w:rPr>
          <w:rFonts w:ascii="Arial" w:hAnsi="Arial" w:cs="Arial"/>
          <w:sz w:val="16"/>
          <w:szCs w:val="16"/>
          <w:lang w:val="pt-BR"/>
        </w:rPr>
        <w:t>esta encarregada na</w:t>
      </w:r>
      <w:r>
        <w:rPr>
          <w:rFonts w:ascii="Arial" w:hAnsi="Arial" w:cs="Arial"/>
          <w:sz w:val="16"/>
          <w:szCs w:val="16"/>
        </w:rPr>
        <w:t xml:space="preserve"> gestão de praças públicas com academias ao ar livre e parquinhos infantis instalados em diversos bairros da cidade. Esses locais são amplamente frequentados por crianças, famílias e idosos, sendo pontos essenciais de lazer e bem-estar social. Cabe frisar que a Secretaria realiza os cuidados com toda a área verde ao redor dos parquinhos e academias, garantindo a manutenção da grama, poda de árvores, irrigação, controle de pragas e conservação paisagística. Essa atenção à vegetação no entorno dos equipamentos promove um ambiente mais agradável, seguro e adequado para o uso diário da população, contribuindo diretamente para a valorização dos espaços públicos.</w:t>
      </w:r>
    </w:p>
    <w:p w14:paraId="5C9936EF">
      <w:pPr>
        <w:ind w:left="3261"/>
        <w:jc w:val="both"/>
        <w:rPr>
          <w:rFonts w:ascii="Arial" w:hAnsi="Arial" w:cs="Arial"/>
          <w:b/>
          <w:sz w:val="16"/>
          <w:szCs w:val="16"/>
        </w:rPr>
      </w:pPr>
      <w:r>
        <w:rPr>
          <w:rFonts w:ascii="Arial" w:hAnsi="Arial" w:cs="Arial"/>
          <w:sz w:val="16"/>
          <w:szCs w:val="16"/>
        </w:rPr>
        <w:t>A aquisição de materiais e insumos agrícolas, como sementes, adubos, ferramentas, substratos, defensivos naturais e produtos para controle de pragas</w:t>
      </w:r>
      <w:r>
        <w:rPr>
          <w:rFonts w:ascii="Arial" w:hAnsi="Arial" w:cs="Arial"/>
          <w:sz w:val="16"/>
          <w:szCs w:val="16"/>
          <w:lang w:val="pt-BR"/>
        </w:rPr>
        <w:t>, entre outros itens</w:t>
      </w:r>
      <w:r>
        <w:rPr>
          <w:rFonts w:ascii="Arial" w:hAnsi="Arial" w:cs="Arial"/>
          <w:sz w:val="16"/>
          <w:szCs w:val="16"/>
        </w:rPr>
        <w:t>, torna-se fundamental para a conservação paisagística e funcional desses espaços. Tais medidas promovem o bem-estar da população, fortalecem o uso comunitário dos locais públicos e garantem o suporte necessário às ações esportivas e culturais desenvolvidas pela Secretaria.</w:t>
      </w:r>
    </w:p>
    <w:p w14:paraId="509A5D04">
      <w:pPr>
        <w:ind w:left="3200" w:leftChars="1600"/>
        <w:contextualSpacing/>
        <w:jc w:val="both"/>
        <w:rPr>
          <w:rFonts w:ascii="Arial" w:hAnsi="Arial" w:eastAsia="SimSun" w:cs="Arial"/>
          <w:b/>
          <w:bCs/>
          <w:sz w:val="16"/>
          <w:szCs w:val="16"/>
          <w:lang w:val="pt-BR"/>
        </w:rPr>
      </w:pPr>
      <w:r>
        <w:rPr>
          <w:rFonts w:ascii="Arial" w:hAnsi="Arial" w:cs="Arial"/>
          <w:sz w:val="16"/>
          <w:szCs w:val="16"/>
        </w:rPr>
        <w:t>A presente contratação encontra respaldo legal na Lei Federal nº 14.133/2021, que estabelece normas gerais de licitação e contratação para a Administração Pública, e na Lei Municipal nº 3.321/2024, que dispõe sobre as diretrizes locais para a gestão de contratos e aquisições públicas. Ambas garantem a legalidade, transparência e eficiência na utilização dos recursos públicos.</w:t>
      </w:r>
    </w:p>
    <w:p w14:paraId="4CEF4AFA">
      <w:pPr>
        <w:ind w:left="3200" w:leftChars="1600"/>
        <w:contextualSpacing/>
        <w:rPr>
          <w:rFonts w:ascii="Arial" w:hAnsi="Arial" w:eastAsia="SimSun" w:cs="Arial"/>
          <w:b/>
          <w:bCs/>
          <w:lang w:val="pt-BR"/>
        </w:rPr>
      </w:pPr>
    </w:p>
    <w:p w14:paraId="5D4E650E">
      <w:pPr>
        <w:ind w:left="3200" w:leftChars="1600"/>
        <w:contextualSpacing/>
        <w:rPr>
          <w:rFonts w:ascii="Arial" w:hAnsi="Arial" w:eastAsia="SimSun" w:cs="Arial"/>
          <w:b/>
          <w:bCs/>
          <w:lang w:val="pt-BR"/>
        </w:rPr>
      </w:pPr>
    </w:p>
    <w:p w14:paraId="29F29B5E">
      <w:pPr>
        <w:ind w:left="3200" w:leftChars="1600"/>
        <w:contextualSpacing/>
        <w:rPr>
          <w:rFonts w:ascii="Arial" w:hAnsi="Arial" w:eastAsia="SimSun" w:cs="Arial"/>
          <w:b/>
          <w:bCs/>
          <w:lang w:val="pt-BR"/>
        </w:rPr>
      </w:pPr>
    </w:p>
    <w:bookmarkEnd w:id="2"/>
    <w:p w14:paraId="3CDD7614">
      <w:pPr>
        <w:ind w:left="3200" w:leftChars="1600"/>
        <w:contextualSpacing/>
        <w:rPr>
          <w:rFonts w:ascii="Arial" w:hAnsi="Arial" w:eastAsia="SimSun" w:cs="Arial"/>
          <w:b/>
          <w:bCs/>
          <w:sz w:val="22"/>
          <w:szCs w:val="22"/>
          <w:lang w:val="pt-BR"/>
        </w:rPr>
      </w:pPr>
    </w:p>
    <w:p w14:paraId="1707B070">
      <w:pPr>
        <w:numPr>
          <w:ilvl w:val="1"/>
          <w:numId w:val="2"/>
        </w:numPr>
        <w:spacing w:line="360" w:lineRule="auto"/>
        <w:jc w:val="both"/>
        <w:rPr>
          <w:rFonts w:ascii="Arial" w:hAnsi="Arial" w:eastAsia="SimSun" w:cs="Arial"/>
          <w:b/>
          <w:bCs/>
          <w:color w:val="000000"/>
          <w:sz w:val="22"/>
          <w:szCs w:val="22"/>
          <w:lang w:val="pt-BR"/>
        </w:rPr>
      </w:pPr>
      <w:r>
        <w:rPr>
          <w:rFonts w:ascii="Arial" w:hAnsi="Arial" w:cs="Arial"/>
          <w:b/>
          <w:bCs/>
          <w:sz w:val="22"/>
          <w:szCs w:val="22"/>
          <w:lang w:val="pt-BR"/>
        </w:rPr>
        <w:t>Da confecção do Gerenciamento de Risco/ Mapa de Risco:</w:t>
      </w:r>
    </w:p>
    <w:p w14:paraId="1D0883FE">
      <w:pPr>
        <w:numPr>
          <w:ilvl w:val="2"/>
          <w:numId w:val="2"/>
        </w:numPr>
        <w:spacing w:line="360" w:lineRule="auto"/>
        <w:ind w:left="400" w:leftChars="200"/>
        <w:contextualSpacing/>
        <w:jc w:val="both"/>
        <w:rPr>
          <w:rFonts w:ascii="Arial" w:hAnsi="Arial" w:eastAsia="SimSun" w:cs="Arial"/>
          <w:sz w:val="22"/>
          <w:szCs w:val="22"/>
          <w:lang w:val="pt-BR"/>
        </w:rPr>
      </w:pPr>
      <w:r>
        <w:rPr>
          <w:rFonts w:ascii="Arial" w:hAnsi="Arial" w:eastAsia="SimSun" w:cs="Arial"/>
          <w:sz w:val="22"/>
          <w:szCs w:val="22"/>
          <w:lang w:val="pt-BR"/>
        </w:rPr>
        <w:t>O gerenciamento de risco encontra-se anexo ao processo.</w:t>
      </w:r>
    </w:p>
    <w:p w14:paraId="6ABC6FCD">
      <w:pPr>
        <w:ind w:left="2400" w:leftChars="1200"/>
        <w:jc w:val="both"/>
        <w:rPr>
          <w:rFonts w:ascii="Arial" w:hAnsi="Arial" w:eastAsia="SimSun" w:cs="Arial"/>
          <w:i/>
          <w:iCs/>
          <w:color w:val="000000"/>
        </w:rPr>
      </w:pPr>
    </w:p>
    <w:p w14:paraId="5A1A0514">
      <w:pPr>
        <w:pStyle w:val="13"/>
        <w:numPr>
          <w:ilvl w:val="1"/>
          <w:numId w:val="2"/>
        </w:numPr>
        <w:spacing w:before="1" w:line="360" w:lineRule="auto"/>
        <w:jc w:val="both"/>
        <w:rPr>
          <w:rFonts w:ascii="Arial" w:hAnsi="Arial" w:cs="Arial"/>
          <w:bCs/>
          <w:color w:val="000000" w:themeColor="text1"/>
          <w:sz w:val="22"/>
          <w:szCs w:val="22"/>
          <w:lang w:val="pt-BR"/>
          <w14:textFill>
            <w14:solidFill>
              <w14:schemeClr w14:val="tx1"/>
            </w14:solidFill>
          </w14:textFill>
        </w:rPr>
      </w:pPr>
      <w:r>
        <w:rPr>
          <w:rFonts w:ascii="Arial" w:hAnsi="Arial" w:cs="Arial"/>
          <w:b/>
          <w:color w:val="000000" w:themeColor="text1"/>
          <w:sz w:val="22"/>
          <w:szCs w:val="22"/>
          <w:lang w:val="pt-BR"/>
          <w14:textFill>
            <w14:solidFill>
              <w14:schemeClr w14:val="tx1"/>
            </w14:solidFill>
          </w14:textFill>
        </w:rPr>
        <w:t xml:space="preserve">Justificativa da adoção do Registro de Preços:  </w:t>
      </w:r>
    </w:p>
    <w:p w14:paraId="3341C8E7">
      <w:pPr>
        <w:pStyle w:val="13"/>
        <w:spacing w:before="1" w:line="360" w:lineRule="auto"/>
        <w:jc w:val="both"/>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 xml:space="preserve">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14:paraId="7DC50A53">
      <w:pPr>
        <w:tabs>
          <w:tab w:val="left" w:pos="0"/>
          <w:tab w:val="left" w:pos="1100"/>
        </w:tabs>
        <w:spacing w:line="360" w:lineRule="auto"/>
        <w:jc w:val="both"/>
        <w:rPr>
          <w:rFonts w:ascii="Arial" w:hAnsi="Arial" w:cs="Arial"/>
          <w:sz w:val="22"/>
          <w:szCs w:val="22"/>
          <w:lang w:val="pt-BR"/>
        </w:rPr>
      </w:pPr>
      <w:r>
        <w:rPr>
          <w:rFonts w:ascii="Arial" w:hAnsi="Arial" w:cs="Arial"/>
          <w:sz w:val="22"/>
          <w:szCs w:val="22"/>
          <w:lang w:val="pt-BR"/>
        </w:rPr>
        <w:t xml:space="preserve">A contratação </w:t>
      </w:r>
      <w:r>
        <w:rPr>
          <w:rFonts w:ascii="Arial" w:hAnsi="Arial" w:cs="Arial"/>
          <w:sz w:val="22"/>
          <w:szCs w:val="22"/>
        </w:rPr>
        <w:t xml:space="preserve">em tela se refere </w:t>
      </w:r>
      <w:r>
        <w:rPr>
          <w:rFonts w:ascii="Arial" w:hAnsi="Arial" w:cs="Arial"/>
          <w:sz w:val="22"/>
          <w:szCs w:val="22"/>
          <w:lang w:val="pt-BR"/>
        </w:rPr>
        <w:t>à</w:t>
      </w:r>
      <w:r>
        <w:rPr>
          <w:rFonts w:ascii="Arial" w:hAnsi="Arial" w:cs="Arial"/>
          <w:sz w:val="22"/>
          <w:szCs w:val="22"/>
        </w:rPr>
        <w:t xml:space="preserve"> </w:t>
      </w:r>
      <w:r>
        <w:rPr>
          <w:rFonts w:ascii="Arial" w:hAnsi="Arial" w:cs="Arial"/>
          <w:sz w:val="22"/>
          <w:szCs w:val="22"/>
          <w:lang w:val="pt-BR"/>
        </w:rPr>
        <w:t xml:space="preserve">aquisição de Materiais e Insumos Agrícolas, </w:t>
      </w:r>
      <w:r>
        <w:rPr>
          <w:rFonts w:ascii="Arial" w:hAnsi="Arial" w:cs="Arial"/>
          <w:sz w:val="22"/>
          <w:szCs w:val="22"/>
        </w:rPr>
        <w:t xml:space="preserve">e ao adotar o Sistema de Registro de Preços, </w:t>
      </w:r>
      <w:r>
        <w:rPr>
          <w:rFonts w:ascii="Arial" w:hAnsi="Arial" w:cs="Arial"/>
          <w:sz w:val="22"/>
          <w:szCs w:val="22"/>
          <w:lang w:val="pt-BR"/>
        </w:rPr>
        <w:t>confirma-se ainda, que é conveniente a aquisição</w:t>
      </w:r>
      <w:r>
        <w:rPr>
          <w:rFonts w:ascii="Arial" w:hAnsi="Arial" w:cs="Arial"/>
          <w:sz w:val="22"/>
          <w:szCs w:val="22"/>
        </w:rPr>
        <w:t xml:space="preserve"> conforme a necessidade, visando minimizar os riscos de desabastecimento e reduzir os custos necessários. </w:t>
      </w:r>
      <w:r>
        <w:rPr>
          <w:rFonts w:ascii="Arial" w:hAnsi="Arial" w:cs="Arial"/>
          <w:sz w:val="22"/>
          <w:szCs w:val="22"/>
          <w:lang w:val="pt-BR"/>
        </w:rPr>
        <w:t>Conforme o Decreto Municipal 359/2023, no Art. 460, § 1º, o Sistema de Registro de Preços poderá ser usado e será pertinente nas seguintes situações:</w:t>
      </w:r>
    </w:p>
    <w:p w14:paraId="0B2A0C24">
      <w:pPr>
        <w:tabs>
          <w:tab w:val="left" w:pos="0"/>
          <w:tab w:val="left" w:pos="1100"/>
        </w:tabs>
        <w:spacing w:line="360" w:lineRule="auto"/>
        <w:jc w:val="both"/>
        <w:rPr>
          <w:rFonts w:ascii="Arial" w:hAnsi="Arial" w:cs="Arial"/>
          <w:sz w:val="22"/>
          <w:szCs w:val="22"/>
          <w:lang w:val="pt-BR"/>
        </w:rPr>
      </w:pPr>
    </w:p>
    <w:p w14:paraId="67206976">
      <w:pPr>
        <w:ind w:left="3200" w:leftChars="1600"/>
        <w:jc w:val="both"/>
        <w:rPr>
          <w:rFonts w:ascii="Arial" w:hAnsi="Arial" w:cs="Arial"/>
          <w:i/>
          <w:iCs/>
        </w:rPr>
      </w:pPr>
      <w:r>
        <w:rPr>
          <w:rFonts w:ascii="Arial" w:hAnsi="Arial" w:eastAsia="SimSun" w:cs="Arial"/>
          <w:i/>
          <w:iCs/>
          <w:color w:val="000000"/>
          <w:lang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ascii="Arial" w:hAnsi="Arial" w:eastAsia="SimSun" w:cs="Arial"/>
          <w:b/>
          <w:bCs/>
          <w:i/>
          <w:iCs/>
          <w:color w:val="000000"/>
          <w:lang w:bidi="ar"/>
        </w:rPr>
        <w:t xml:space="preserve"> </w:t>
      </w:r>
    </w:p>
    <w:p w14:paraId="617AD065">
      <w:pPr>
        <w:ind w:left="3200" w:leftChars="1600"/>
        <w:jc w:val="both"/>
        <w:rPr>
          <w:rFonts w:ascii="Arial" w:hAnsi="Arial" w:cs="Arial"/>
          <w:i/>
          <w:iCs/>
        </w:rPr>
      </w:pPr>
      <w:r>
        <w:rPr>
          <w:rFonts w:ascii="Arial" w:hAnsi="Arial" w:eastAsia="SimSun" w:cs="Arial"/>
          <w:i/>
          <w:iCs/>
          <w:color w:val="000000"/>
          <w:lang w:bidi="ar"/>
        </w:rPr>
        <w:t xml:space="preserve">II – Quando for mais conveniente a aquisição de bens com entrega parcelada ou contratação eventual de serviços remunerados por unidade de medida; </w:t>
      </w:r>
    </w:p>
    <w:p w14:paraId="3F99AE8C">
      <w:pPr>
        <w:ind w:left="3200" w:leftChars="1600"/>
        <w:jc w:val="both"/>
        <w:rPr>
          <w:rFonts w:ascii="Arial" w:hAnsi="Arial" w:cs="Arial"/>
          <w:i/>
          <w:iCs/>
        </w:rPr>
      </w:pPr>
      <w:r>
        <w:rPr>
          <w:rFonts w:ascii="Arial" w:hAnsi="Arial" w:eastAsia="SimSun" w:cs="Arial"/>
          <w:i/>
          <w:iCs/>
          <w:color w:val="000000"/>
          <w:lang w:bidi="ar"/>
        </w:rPr>
        <w:t xml:space="preserve">III – Quando for conveniente a aquisição ou a locação de bens ou a contratação de serviços para atendimento a mais de um órgão ou entidade, por meio de contratação compartilhada; </w:t>
      </w:r>
    </w:p>
    <w:p w14:paraId="05CA145E">
      <w:pPr>
        <w:ind w:left="3200" w:leftChars="1600"/>
        <w:jc w:val="both"/>
        <w:rPr>
          <w:rFonts w:ascii="Arial" w:hAnsi="Arial" w:cs="Arial"/>
          <w:i/>
          <w:iCs/>
          <w:lang w:val="pt-BR"/>
        </w:rPr>
      </w:pPr>
      <w:r>
        <w:rPr>
          <w:rFonts w:ascii="Arial" w:hAnsi="Arial" w:eastAsia="SimSun" w:cs="Arial"/>
          <w:i/>
          <w:iCs/>
          <w:color w:val="000000"/>
          <w:lang w:bidi="ar"/>
        </w:rPr>
        <w:t>IV – Quando, pela natureza do objeto, não for possível definir previamente o quantitativo a ser demandado pela Administração</w:t>
      </w:r>
      <w:r>
        <w:rPr>
          <w:rFonts w:ascii="Arial" w:hAnsi="Arial" w:eastAsia="SimSun" w:cs="Arial"/>
          <w:i/>
          <w:iCs/>
          <w:color w:val="000000"/>
          <w:lang w:val="pt-BR" w:bidi="ar"/>
        </w:rPr>
        <w:t>.</w:t>
      </w:r>
    </w:p>
    <w:p w14:paraId="347C1604">
      <w:pPr>
        <w:tabs>
          <w:tab w:val="left" w:pos="0"/>
          <w:tab w:val="left" w:pos="1100"/>
        </w:tabs>
        <w:spacing w:line="360" w:lineRule="auto"/>
        <w:jc w:val="both"/>
        <w:rPr>
          <w:rFonts w:ascii="Arial" w:hAnsi="Arial" w:cs="Arial"/>
          <w:sz w:val="22"/>
          <w:szCs w:val="22"/>
        </w:rPr>
      </w:pPr>
    </w:p>
    <w:p w14:paraId="17657651">
      <w:pPr>
        <w:numPr>
          <w:ilvl w:val="1"/>
          <w:numId w:val="2"/>
        </w:numPr>
        <w:spacing w:line="360" w:lineRule="auto"/>
        <w:jc w:val="both"/>
        <w:rPr>
          <w:rFonts w:ascii="Arial" w:hAnsi="Arial" w:eastAsia="SimSun" w:cs="Arial"/>
          <w:color w:val="000000"/>
          <w:sz w:val="22"/>
          <w:szCs w:val="22"/>
          <w:lang w:val="pt-BR"/>
        </w:rPr>
      </w:pPr>
      <w:r>
        <w:rPr>
          <w:rFonts w:ascii="Arial" w:hAnsi="Arial" w:cs="Arial"/>
          <w:sz w:val="22"/>
          <w:szCs w:val="22"/>
          <w:lang w:val="pt-BR"/>
        </w:rPr>
        <w:t xml:space="preserve">Nesse sentido, corrobora-se que, além de viável e pertinente a opção por Registro de Preços por meio de Pregão </w:t>
      </w:r>
      <w:r>
        <w:rPr>
          <w:rFonts w:ascii="Arial" w:hAnsi="Arial" w:cs="Arial"/>
          <w:sz w:val="22"/>
          <w:szCs w:val="22"/>
        </w:rPr>
        <w:t>Eletrônico,</w:t>
      </w:r>
      <w:r>
        <w:rPr>
          <w:rFonts w:ascii="Arial" w:hAnsi="Arial" w:cs="Arial"/>
          <w:sz w:val="22"/>
          <w:szCs w:val="22"/>
          <w:lang w:val="pt-BR"/>
        </w:rPr>
        <w:t xml:space="preserve"> a referida licitação, que tem por objeto “Materiais e Insumos Agrícolas</w:t>
      </w:r>
      <w:r>
        <w:rPr>
          <w:rFonts w:ascii="Arial" w:hAnsi="Arial" w:cs="Arial"/>
          <w:color w:val="000000" w:themeColor="text1"/>
          <w:sz w:val="22"/>
          <w:szCs w:val="22"/>
          <w:lang w:val="pt-BR"/>
          <w14:textFill>
            <w14:solidFill>
              <w14:schemeClr w14:val="tx1"/>
            </w14:solidFill>
          </w14:textFill>
        </w:rPr>
        <w:t xml:space="preserve"> para atender às necessidades das Secretarias Municipais”</w:t>
      </w: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se</w:t>
      </w:r>
      <w:r>
        <w:rPr>
          <w:rFonts w:ascii="Arial" w:hAnsi="Arial" w:cs="Arial"/>
          <w:sz w:val="22"/>
          <w:szCs w:val="22"/>
          <w:lang w:val="pt-BR"/>
        </w:rPr>
        <w:t xml:space="preserve"> enquadra como tal, conforme o </w:t>
      </w:r>
      <w:r>
        <w:rPr>
          <w:rFonts w:ascii="Arial" w:hAnsi="Arial" w:cs="Arial"/>
          <w:sz w:val="22"/>
          <w:szCs w:val="22"/>
        </w:rPr>
        <w:t>§1º</w:t>
      </w:r>
      <w:r>
        <w:rPr>
          <w:rFonts w:ascii="Arial" w:hAnsi="Arial" w:cs="Arial"/>
          <w:sz w:val="22"/>
          <w:szCs w:val="22"/>
          <w:lang w:val="pt-BR"/>
        </w:rPr>
        <w:t xml:space="preserve"> do Art. 460 do Decreto Municipal 359/2023. </w:t>
      </w:r>
    </w:p>
    <w:p w14:paraId="3D4A3707">
      <w:pPr>
        <w:spacing w:line="360" w:lineRule="auto"/>
        <w:jc w:val="both"/>
        <w:rPr>
          <w:rFonts w:ascii="Arial" w:hAnsi="Arial" w:eastAsia="SimSun" w:cs="Arial"/>
          <w:color w:val="000000"/>
          <w:sz w:val="22"/>
          <w:szCs w:val="22"/>
          <w:lang w:val="pt-BR"/>
        </w:rPr>
      </w:pPr>
    </w:p>
    <w:p w14:paraId="7786B070">
      <w:pPr>
        <w:tabs>
          <w:tab w:val="left" w:pos="0"/>
          <w:tab w:val="left" w:pos="1100"/>
        </w:tabs>
        <w:jc w:val="both"/>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3.8. Das assinaturas no Termo de Referência:</w:t>
      </w:r>
    </w:p>
    <w:p w14:paraId="052BAF61">
      <w:pPr>
        <w:autoSpaceDE w:val="0"/>
        <w:autoSpaceDN w:val="0"/>
        <w:adjustRightInd w:val="0"/>
        <w:spacing w:before="120" w:beforeLines="50" w:after="120" w:afterLines="50"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bCs/>
          <w:sz w:val="22"/>
          <w:szCs w:val="22"/>
          <w:lang w:val="pt-BR"/>
        </w:rPr>
        <w:t>O Termo de Referência foi assinado por uma única pessoa e não por uma equipe, conforme requisitado pelo art. 142 do Decreto Municipal 359/2024.</w:t>
      </w:r>
    </w:p>
    <w:p w14:paraId="77F3C4EC">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sz w:val="22"/>
          <w:szCs w:val="22"/>
          <w:lang w:val="pt-BR"/>
        </w:rPr>
        <w:t>É</w:t>
      </w:r>
      <w:r>
        <w:rPr>
          <w:rFonts w:ascii="Arial" w:hAnsi="Arial" w:cs="Arial"/>
          <w:sz w:val="22"/>
          <w:szCs w:val="22"/>
        </w:rPr>
        <w:t xml:space="preserve"> fundamental observar o regramento completo disposto no Decreto Municipal nº 359/2023. Vejamos:</w:t>
      </w:r>
    </w:p>
    <w:p w14:paraId="5DD683C6">
      <w:pPr>
        <w:spacing w:before="100" w:beforeAutospacing="1" w:after="100" w:afterAutospacing="1"/>
        <w:ind w:left="2268"/>
        <w:jc w:val="both"/>
        <w:rPr>
          <w:rFonts w:ascii="Arial" w:hAnsi="Arial" w:cs="Arial"/>
        </w:rPr>
      </w:pPr>
      <w:r>
        <w:rPr>
          <w:rFonts w:ascii="Arial" w:hAnsi="Arial" w:cs="Arial"/>
          <w:b/>
          <w:bCs/>
        </w:rPr>
        <w:t>Art. 142.</w:t>
      </w:r>
      <w:r>
        <w:rPr>
          <w:rFonts w:ascii="Arial" w:hAnsi="Arial" w:cs="Arial"/>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w:t>
      </w:r>
      <w:r>
        <w:rPr>
          <w:rFonts w:ascii="Arial" w:hAnsi="Arial" w:cs="Arial"/>
          <w:b/>
        </w:rPr>
        <w:t>seguirá as informações já determinadas pela área demandante e/ou gestora na Solicitação da Demanda/Documento de Formação de Demanda e Estudo Técnico Preliminar, bem como a Pesquisa de Preços realizada em etapas anteriores</w:t>
      </w:r>
      <w:r>
        <w:rPr>
          <w:rFonts w:ascii="Arial" w:hAnsi="Arial" w:cs="Arial"/>
        </w:rPr>
        <w:t xml:space="preserve">, </w:t>
      </w:r>
      <w:r>
        <w:rPr>
          <w:rFonts w:ascii="Arial" w:hAnsi="Arial" w:cs="Arial"/>
          <w:b/>
          <w:bCs/>
        </w:rPr>
        <w:t>a fim</w:t>
      </w:r>
      <w:r>
        <w:rPr>
          <w:rFonts w:ascii="Arial" w:hAnsi="Arial" w:cs="Arial"/>
        </w:rPr>
        <w:t xml:space="preserve"> de orientar a equipe de licitação para a elaboração do Edital e a condução do certame.</w:t>
      </w:r>
    </w:p>
    <w:p w14:paraId="098A2E75">
      <w:pPr>
        <w:spacing w:before="100" w:beforeAutospacing="1" w:after="100" w:afterAutospacing="1"/>
        <w:ind w:left="2268"/>
        <w:jc w:val="both"/>
        <w:rPr>
          <w:rFonts w:ascii="Arial" w:hAnsi="Arial" w:cs="Arial"/>
        </w:rPr>
      </w:pPr>
      <w:r>
        <w:rPr>
          <w:rFonts w:ascii="Arial" w:hAnsi="Arial" w:cs="Arial"/>
          <w:b/>
          <w:bCs/>
        </w:rPr>
        <w:t>§ 1º.</w:t>
      </w:r>
      <w:r>
        <w:rPr>
          <w:rFonts w:ascii="Arial" w:hAnsi="Arial" w:cs="Arial"/>
        </w:rPr>
        <w:t xml:space="preserve"> </w:t>
      </w:r>
      <w:r>
        <w:rPr>
          <w:rFonts w:ascii="Arial" w:hAnsi="Arial" w:cs="Arial"/>
          <w:b/>
        </w:rPr>
        <w:t xml:space="preserve">Considerando a complexidade e infinidade de objetos a serem contratados que não são conhecidos com profundidade pelos responsáveis designados pela elaboração do Termo de Referência, </w:t>
      </w:r>
      <w:r>
        <w:rPr>
          <w:rFonts w:ascii="Arial" w:hAnsi="Arial" w:cs="Arial"/>
          <w:b/>
          <w:bCs/>
        </w:rPr>
        <w:t>estes</w:t>
      </w:r>
      <w:r>
        <w:rPr>
          <w:rFonts w:ascii="Arial" w:hAnsi="Arial" w:cs="Arial"/>
          <w:b/>
        </w:rPr>
        <w:t xml:space="preserve"> deverão ser auxiliados pela área demandante</w:t>
      </w:r>
      <w:r>
        <w:rPr>
          <w:rFonts w:ascii="Arial" w:hAnsi="Arial" w:cs="Arial"/>
        </w:rPr>
        <w:t xml:space="preserve">, através da sua área requisitante ou área técnica, de acordo com o objeto, ou </w:t>
      </w:r>
      <w:r>
        <w:rPr>
          <w:rFonts w:ascii="Arial" w:hAnsi="Arial" w:cs="Arial"/>
          <w:b/>
          <w:bCs/>
        </w:rPr>
        <w:t>pela</w:t>
      </w:r>
      <w:r>
        <w:rPr>
          <w:rFonts w:ascii="Arial" w:hAnsi="Arial" w:cs="Arial"/>
        </w:rPr>
        <w:t xml:space="preserve"> área gestora </w:t>
      </w:r>
      <w:r>
        <w:rPr>
          <w:rFonts w:ascii="Arial" w:hAnsi="Arial" w:cs="Arial"/>
          <w:b/>
        </w:rPr>
        <w:t>quando se tratar de licitação para todas as unidades da mesma Administração Pública Municipal</w:t>
      </w:r>
      <w:r>
        <w:rPr>
          <w:rFonts w:ascii="Arial" w:hAnsi="Arial" w:cs="Arial"/>
        </w:rPr>
        <w:t>.</w:t>
      </w:r>
    </w:p>
    <w:p w14:paraId="1524E4B8">
      <w:pPr>
        <w:spacing w:before="100" w:beforeAutospacing="1" w:after="100" w:afterAutospacing="1"/>
        <w:jc w:val="both"/>
        <w:rPr>
          <w:rFonts w:ascii="Arial" w:hAnsi="Arial" w:cs="Arial"/>
          <w:sz w:val="22"/>
          <w:szCs w:val="22"/>
        </w:rPr>
      </w:pPr>
      <w:r>
        <w:rPr>
          <w:rFonts w:ascii="Arial" w:hAnsi="Arial" w:cs="Arial"/>
          <w:sz w:val="22"/>
          <w:szCs w:val="22"/>
        </w:rPr>
        <w:t>O processo em tela é rotineiro para a Administração Pública Municipal, sendo realizado ao longo dos anos e contando com a participação e análise de todas as Secretarias Municipais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436732BF">
      <w:pPr>
        <w:spacing w:before="100" w:beforeAutospacing="1" w:after="100" w:afterAutospacing="1"/>
        <w:jc w:val="both"/>
        <w:rPr>
          <w:rFonts w:ascii="Arial" w:hAnsi="Arial" w:cs="Arial"/>
          <w:sz w:val="22"/>
          <w:szCs w:val="22"/>
        </w:rPr>
      </w:pPr>
      <w:r>
        <w:rPr>
          <w:rFonts w:ascii="Arial" w:hAnsi="Arial" w:cs="Arial"/>
          <w:sz w:val="22"/>
          <w:szCs w:val="22"/>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 Vejamos:</w:t>
      </w:r>
    </w:p>
    <w:p w14:paraId="6912A34C">
      <w:pPr>
        <w:spacing w:before="100" w:beforeAutospacing="1" w:after="100" w:afterAutospacing="1"/>
        <w:ind w:left="2268"/>
        <w:jc w:val="both"/>
        <w:rPr>
          <w:rFonts w:ascii="Arial" w:hAnsi="Arial" w:cs="Arial"/>
        </w:rPr>
      </w:pPr>
      <w:r>
        <w:rPr>
          <w:rFonts w:ascii="Arial" w:hAnsi="Arial" w:cs="Arial"/>
          <w:b/>
          <w:bCs/>
        </w:rPr>
        <w:t>Art. 85.</w:t>
      </w:r>
      <w:r>
        <w:rPr>
          <w:rFonts w:ascii="Arial" w:hAnsi="Arial" w:cs="Arial"/>
        </w:rPr>
        <w:t xml:space="preserve"> </w:t>
      </w:r>
      <w:r>
        <w:rPr>
          <w:rFonts w:ascii="Arial" w:hAnsi="Arial" w:cs="Arial"/>
          <w:b/>
        </w:rPr>
        <w:t xml:space="preserve">Nas contratações de itens de consumo comuns, sistêmicos e </w:t>
      </w:r>
      <w:r>
        <w:rPr>
          <w:rFonts w:ascii="Arial" w:hAnsi="Arial" w:cs="Arial"/>
          <w:b/>
          <w:bCs/>
        </w:rPr>
        <w:t>de uso geral a todos os órgãos</w:t>
      </w:r>
      <w:r>
        <w:rPr>
          <w:rFonts w:ascii="Arial" w:hAnsi="Arial" w:cs="Arial"/>
          <w:b/>
        </w:rPr>
        <w:t xml:space="preserve"> da mesma Administração Pública ou que tenham sido objeto de planejamento anual</w:t>
      </w:r>
      <w:r>
        <w:rPr>
          <w:rFonts w:ascii="Arial" w:hAnsi="Arial" w:cs="Arial"/>
        </w:rPr>
        <w:t xml:space="preserve">, as Solicitações de Demanda/Documento de Formação de Demanda deverão partir de forma individualizada de cada uma das áreas demandantes </w:t>
      </w:r>
      <w:r>
        <w:rPr>
          <w:rFonts w:ascii="Arial" w:hAnsi="Arial" w:cs="Arial"/>
          <w:b/>
        </w:rPr>
        <w:t xml:space="preserve">para a Área Gestora, que ficará responsável por coordenar, padronizar e supervisionar o processo de contratação, assim como será </w:t>
      </w:r>
      <w:r>
        <w:rPr>
          <w:rFonts w:ascii="Arial" w:hAnsi="Arial" w:cs="Arial"/>
          <w:b/>
          <w:bCs/>
        </w:rPr>
        <w:t>responsável por elaborar</w:t>
      </w:r>
      <w:r>
        <w:rPr>
          <w:rFonts w:ascii="Arial" w:hAnsi="Arial" w:cs="Arial"/>
          <w:b/>
        </w:rPr>
        <w:t xml:space="preserve"> o Estudo Técnico Preliminar</w:t>
      </w:r>
      <w:r>
        <w:rPr>
          <w:rFonts w:ascii="Arial" w:hAnsi="Arial" w:cs="Arial"/>
        </w:rPr>
        <w:t>.</w:t>
      </w:r>
    </w:p>
    <w:p w14:paraId="0B0F999E">
      <w:pPr>
        <w:spacing w:before="100" w:beforeAutospacing="1" w:after="100" w:afterAutospacing="1"/>
        <w:ind w:left="2268"/>
        <w:jc w:val="both"/>
        <w:rPr>
          <w:rFonts w:ascii="Arial" w:hAnsi="Arial" w:cs="Arial"/>
          <w:u w:val="single"/>
        </w:rPr>
      </w:pPr>
      <w:r>
        <w:rPr>
          <w:rFonts w:ascii="Arial" w:hAnsi="Arial" w:cs="Arial"/>
          <w:b/>
          <w:bCs/>
        </w:rPr>
        <w:t>Parágrafo único.</w:t>
      </w:r>
      <w:r>
        <w:rPr>
          <w:rFonts w:ascii="Arial" w:hAnsi="Arial" w:cs="Arial"/>
        </w:rPr>
        <w:t xml:space="preserve"> </w:t>
      </w:r>
      <w:r>
        <w:rPr>
          <w:rFonts w:ascii="Arial" w:hAnsi="Arial" w:cs="Arial"/>
          <w:u w:val="single"/>
        </w:rPr>
        <w:t>No âmbito do Poder Executivo Municipal, a Área Gestora será de responsabilidade da Diretoria Executiva de Administração.</w:t>
      </w:r>
    </w:p>
    <w:p w14:paraId="7084F14D">
      <w:pPr>
        <w:spacing w:before="100" w:beforeAutospacing="1" w:after="100" w:afterAutospacing="1"/>
        <w:ind w:left="2268"/>
        <w:jc w:val="both"/>
        <w:rPr>
          <w:rFonts w:ascii="Arial" w:hAnsi="Arial" w:cs="Arial"/>
        </w:rPr>
      </w:pPr>
      <w:r>
        <w:rPr>
          <w:rFonts w:ascii="Arial" w:hAnsi="Arial" w:cs="Arial"/>
          <w:b/>
          <w:bCs/>
        </w:rPr>
        <w:t>Art. 103.</w:t>
      </w:r>
      <w:r>
        <w:rPr>
          <w:rFonts w:ascii="Arial" w:hAnsi="Arial" w:cs="Arial"/>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Fonts w:ascii="Arial" w:hAnsi="Arial" w:cs="Arial"/>
          <w:b/>
          <w:bCs/>
        </w:rPr>
        <w:t>à</w:t>
      </w:r>
      <w:r>
        <w:rPr>
          <w:rFonts w:ascii="Arial" w:hAnsi="Arial" w:cs="Arial"/>
        </w:rPr>
        <w:t xml:space="preserve"> elaboração do Termo de Referência/Projeto Básico.</w:t>
      </w:r>
    </w:p>
    <w:p w14:paraId="372A0BF0">
      <w:pPr>
        <w:spacing w:before="100" w:beforeAutospacing="1" w:after="100" w:afterAutospacing="1"/>
        <w:ind w:left="2268"/>
        <w:jc w:val="both"/>
        <w:rPr>
          <w:rFonts w:ascii="Arial" w:hAnsi="Arial" w:cs="Arial"/>
        </w:rPr>
      </w:pPr>
      <w:r>
        <w:rPr>
          <w:rFonts w:ascii="Arial" w:hAnsi="Arial" w:cs="Arial"/>
          <w:b/>
          <w:bCs/>
        </w:rPr>
        <w:t>Parágrafo único.</w:t>
      </w:r>
      <w:r>
        <w:rPr>
          <w:rFonts w:ascii="Arial" w:hAnsi="Arial" w:cs="Arial"/>
        </w:rPr>
        <w:t xml:space="preserve"> Nos casos em que se tratar de contratações de itens de consumo comuns, sistêmicos e </w:t>
      </w:r>
      <w:r>
        <w:rPr>
          <w:rFonts w:ascii="Arial" w:hAnsi="Arial" w:cs="Arial"/>
          <w:b/>
          <w:bCs/>
        </w:rPr>
        <w:t>de uso geral a todos os órgãos</w:t>
      </w:r>
      <w:r>
        <w:rPr>
          <w:rFonts w:ascii="Arial" w:hAnsi="Arial" w:cs="Arial"/>
          <w:b/>
        </w:rPr>
        <w:t xml:space="preserve"> </w:t>
      </w:r>
      <w:r>
        <w:rPr>
          <w:rFonts w:ascii="Arial" w:hAnsi="Arial" w:cs="Arial"/>
        </w:rPr>
        <w:t xml:space="preserve">da mesma Administração Pública ou que tenham sido objeto de planejamento anual, após a realização da Solicitação da Demanda/Documento e Formação de Demanda, caberá à Área Gestora </w:t>
      </w:r>
      <w:r>
        <w:rPr>
          <w:rFonts w:ascii="Arial" w:hAnsi="Arial" w:cs="Arial"/>
          <w:b/>
          <w:bCs/>
        </w:rPr>
        <w:t>a realização do Estudo Técnico Preliminar e a realização da Pesquisa de Preços, que, após finalizada, será anexada, em documento apartado, ao Estudo Técnico Preliminar, dando sequência à elaboração do Termo de Referência/Projeto Básico.</w:t>
      </w:r>
    </w:p>
    <w:p w14:paraId="6318BE7E">
      <w:pPr>
        <w:spacing w:before="100" w:beforeAutospacing="1" w:after="100" w:afterAutospacing="1"/>
        <w:jc w:val="both"/>
        <w:rPr>
          <w:rFonts w:ascii="Arial" w:hAnsi="Arial" w:cs="Arial"/>
          <w:sz w:val="22"/>
          <w:szCs w:val="22"/>
        </w:rPr>
      </w:pPr>
      <w:r>
        <w:rPr>
          <w:rFonts w:ascii="Arial" w:hAnsi="Arial" w:cs="Arial"/>
          <w:sz w:val="22"/>
          <w:szCs w:val="22"/>
        </w:rPr>
        <w:t>Dito isso, é importante observarmos a definição de Estudo Técnico Preliminar (ETP), conforme o art. 2º, inciso IX:</w:t>
      </w:r>
    </w:p>
    <w:p w14:paraId="4750CC7A">
      <w:pPr>
        <w:spacing w:before="100" w:beforeAutospacing="1" w:after="100" w:afterAutospacing="1"/>
        <w:ind w:left="2268"/>
        <w:jc w:val="both"/>
        <w:rPr>
          <w:rFonts w:ascii="Arial" w:hAnsi="Arial" w:cs="Arial"/>
        </w:rPr>
      </w:pPr>
      <w:r>
        <w:rPr>
          <w:rFonts w:ascii="Arial" w:hAnsi="Arial" w:cs="Arial"/>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01C142F5">
      <w:pPr>
        <w:spacing w:before="100" w:beforeAutospacing="1" w:after="100" w:afterAutospacing="1"/>
        <w:jc w:val="both"/>
        <w:rPr>
          <w:rFonts w:ascii="Arial" w:hAnsi="Arial" w:cs="Arial"/>
          <w:sz w:val="22"/>
          <w:szCs w:val="22"/>
        </w:rPr>
      </w:pPr>
      <w:r>
        <w:rPr>
          <w:rFonts w:ascii="Arial" w:hAnsi="Arial" w:cs="Arial"/>
          <w:sz w:val="22"/>
          <w:szCs w:val="22"/>
        </w:rPr>
        <w:t xml:space="preserve">Nessa toada, </w:t>
      </w:r>
      <w:r>
        <w:rPr>
          <w:rFonts w:ascii="Arial" w:hAnsi="Arial" w:cs="Arial"/>
          <w:b/>
          <w:bCs/>
          <w:sz w:val="22"/>
          <w:szCs w:val="22"/>
        </w:rPr>
        <w:t>é necessário</w:t>
      </w:r>
      <w:r>
        <w:rPr>
          <w:rFonts w:ascii="Arial" w:hAnsi="Arial" w:cs="Arial"/>
          <w:sz w:val="22"/>
          <w:szCs w:val="22"/>
        </w:rPr>
        <w:t xml:space="preserve"> analisar a definição de Termo de Referência (TR), conforme o art. 2º, inciso XVIII:</w:t>
      </w:r>
    </w:p>
    <w:p w14:paraId="6E327449">
      <w:pPr>
        <w:spacing w:before="100" w:beforeAutospacing="1" w:after="100" w:afterAutospacing="1"/>
        <w:ind w:left="2268"/>
        <w:jc w:val="both"/>
        <w:rPr>
          <w:rFonts w:ascii="Arial" w:hAnsi="Arial" w:cs="Arial"/>
        </w:rPr>
      </w:pPr>
      <w:r>
        <w:rPr>
          <w:rFonts w:ascii="Arial" w:hAnsi="Arial" w:cs="Arial"/>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20A41912">
      <w:pPr>
        <w:spacing w:before="100" w:beforeAutospacing="1" w:after="100" w:afterAutospacing="1"/>
        <w:jc w:val="both"/>
        <w:rPr>
          <w:rFonts w:ascii="Arial" w:hAnsi="Arial" w:cs="Arial"/>
          <w:sz w:val="22"/>
          <w:szCs w:val="22"/>
        </w:rPr>
      </w:pPr>
      <w:r>
        <w:rPr>
          <w:rFonts w:ascii="Arial" w:hAnsi="Arial" w:cs="Arial"/>
          <w:sz w:val="22"/>
          <w:szCs w:val="22"/>
        </w:rPr>
        <w:t xml:space="preserve">Seguindo a análise do regramento, chamamos a atenção para os critérios de pesquisa de preços, especialmente </w:t>
      </w:r>
      <w:r>
        <w:rPr>
          <w:rFonts w:ascii="Arial" w:hAnsi="Arial" w:cs="Arial"/>
          <w:b/>
          <w:bCs/>
          <w:sz w:val="22"/>
          <w:szCs w:val="22"/>
        </w:rPr>
        <w:t>o</w:t>
      </w:r>
      <w:r>
        <w:rPr>
          <w:rFonts w:ascii="Arial" w:hAnsi="Arial" w:cs="Arial"/>
          <w:sz w:val="22"/>
          <w:szCs w:val="22"/>
        </w:rPr>
        <w:t xml:space="preserve"> previsto no art. 133:</w:t>
      </w:r>
    </w:p>
    <w:p w14:paraId="52629E61">
      <w:pPr>
        <w:spacing w:before="100" w:beforeAutospacing="1" w:after="100" w:afterAutospacing="1"/>
        <w:ind w:left="2268"/>
        <w:jc w:val="both"/>
        <w:rPr>
          <w:rFonts w:ascii="Arial" w:hAnsi="Arial" w:cs="Arial"/>
        </w:rPr>
      </w:pPr>
      <w:r>
        <w:rPr>
          <w:rFonts w:ascii="Arial" w:hAnsi="Arial" w:cs="Arial"/>
          <w:b/>
          <w:bCs/>
        </w:rPr>
        <w:t>Art. 133.</w:t>
      </w:r>
      <w:r>
        <w:rPr>
          <w:rFonts w:ascii="Arial" w:hAnsi="Arial" w:cs="Arial"/>
        </w:rPr>
        <w:t xml:space="preserve"> No âmbito do Poder Executivo Municipal, a pesquisa de preços será realizada pela Área Demandante, posterior à Solicitação da Demanda/Documento e Formação de Demanda e Estudo Técnico Preliminar.</w:t>
      </w:r>
    </w:p>
    <w:p w14:paraId="2C62DD16">
      <w:pPr>
        <w:spacing w:before="100" w:beforeAutospacing="1" w:after="100" w:afterAutospacing="1"/>
        <w:ind w:left="2268"/>
        <w:jc w:val="both"/>
        <w:rPr>
          <w:rFonts w:ascii="Arial" w:hAnsi="Arial" w:cs="Arial"/>
        </w:rPr>
      </w:pPr>
      <w:r>
        <w:rPr>
          <w:rFonts w:ascii="Arial" w:hAnsi="Arial" w:cs="Arial"/>
          <w:b/>
          <w:bCs/>
        </w:rPr>
        <w:t>Parágrafo único.</w:t>
      </w:r>
      <w:r>
        <w:rPr>
          <w:rFonts w:ascii="Arial" w:hAnsi="Arial" w:cs="Arial"/>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67C85368">
      <w:pPr>
        <w:spacing w:before="100" w:beforeAutospacing="1" w:after="100" w:afterAutospacing="1"/>
        <w:jc w:val="both"/>
        <w:rPr>
          <w:rFonts w:ascii="Arial" w:hAnsi="Arial" w:cs="Arial"/>
          <w:sz w:val="22"/>
          <w:szCs w:val="22"/>
        </w:rPr>
      </w:pPr>
      <w:r>
        <w:rPr>
          <w:rFonts w:ascii="Arial" w:hAnsi="Arial" w:cs="Arial"/>
          <w:sz w:val="22"/>
          <w:szCs w:val="22"/>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w:t>
      </w:r>
    </w:p>
    <w:p w14:paraId="41446294">
      <w:pPr>
        <w:spacing w:before="100" w:beforeAutospacing="1" w:after="100" w:afterAutospacing="1"/>
        <w:jc w:val="both"/>
        <w:rPr>
          <w:rFonts w:ascii="Arial" w:hAnsi="Arial" w:eastAsia="SimSun" w:cs="Arial"/>
          <w:i/>
          <w:iCs/>
          <w:color w:val="000000"/>
          <w:sz w:val="22"/>
          <w:szCs w:val="22"/>
          <w:lang w:val="pt-BR" w:bidi="ar"/>
        </w:rPr>
      </w:pPr>
      <w:r>
        <w:rPr>
          <w:rFonts w:ascii="Arial" w:hAnsi="Arial" w:cs="Arial"/>
          <w:sz w:val="22"/>
          <w:szCs w:val="22"/>
        </w:rPr>
        <w:t>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 463/2024, está de acordo com a legislação vigente e o regramento aplicável a esse tipo de contratação, não havendo necessidade de formação de uma equipe específica</w:t>
      </w:r>
      <w:r>
        <w:rPr>
          <w:rFonts w:ascii="Arial" w:hAnsi="Arial" w:cs="Arial"/>
          <w:sz w:val="22"/>
          <w:szCs w:val="22"/>
          <w:lang w:val="pt-BR"/>
        </w:rPr>
        <w:t>.</w:t>
      </w:r>
    </w:p>
    <w:p w14:paraId="5AEFD262">
      <w:pPr>
        <w:spacing w:before="100" w:beforeAutospacing="1" w:after="100" w:afterAutospacing="1"/>
        <w:jc w:val="both"/>
        <w:rPr>
          <w:rFonts w:ascii="Arial" w:hAnsi="Arial" w:eastAsia="SimSun" w:cs="Arial"/>
          <w:i/>
          <w:iCs/>
          <w:color w:val="000000"/>
          <w:sz w:val="22"/>
          <w:szCs w:val="22"/>
          <w:lang w:val="pt-BR"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381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A78B341">
            <w:pPr>
              <w:numPr>
                <w:ilvl w:val="0"/>
                <w:numId w:val="2"/>
              </w:numPr>
              <w:jc w:val="center"/>
              <w:rPr>
                <w:rFonts w:ascii="Arial" w:hAnsi="Arial" w:cs="Arial"/>
                <w:b/>
                <w:sz w:val="24"/>
                <w:szCs w:val="24"/>
                <w:lang w:val="pt-BR"/>
              </w:rPr>
            </w:pPr>
            <w:r>
              <w:rPr>
                <w:rFonts w:ascii="Arial" w:hAnsi="Arial" w:cs="Arial"/>
                <w:b/>
                <w:sz w:val="24"/>
                <w:szCs w:val="24"/>
              </w:rPr>
              <w:t>DESCRIÇÃO</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z w:val="24"/>
                <w:szCs w:val="24"/>
              </w:rPr>
              <w:t>SOLUÇÃO</w:t>
            </w:r>
            <w:r>
              <w:rPr>
                <w:rFonts w:ascii="Arial" w:hAnsi="Arial" w:cs="Arial"/>
                <w:b/>
                <w:spacing w:val="-1"/>
                <w:sz w:val="24"/>
                <w:szCs w:val="24"/>
              </w:rPr>
              <w:t xml:space="preserve"> </w:t>
            </w:r>
            <w:r>
              <w:rPr>
                <w:rFonts w:ascii="Arial" w:hAnsi="Arial" w:cs="Arial"/>
                <w:b/>
                <w:sz w:val="24"/>
                <w:szCs w:val="24"/>
              </w:rPr>
              <w:t>(QUANDO</w:t>
            </w:r>
            <w:r>
              <w:rPr>
                <w:rFonts w:ascii="Arial" w:hAnsi="Arial" w:cs="Arial"/>
                <w:b/>
                <w:spacing w:val="2"/>
                <w:sz w:val="24"/>
                <w:szCs w:val="24"/>
              </w:rPr>
              <w:t xml:space="preserve"> </w:t>
            </w:r>
            <w:r>
              <w:rPr>
                <w:rFonts w:ascii="Arial" w:hAnsi="Arial" w:cs="Arial"/>
                <w:b/>
                <w:spacing w:val="-2"/>
                <w:sz w:val="24"/>
                <w:szCs w:val="24"/>
              </w:rPr>
              <w:t>APLICÁVEL)</w:t>
            </w:r>
          </w:p>
        </w:tc>
      </w:tr>
    </w:tbl>
    <w:p w14:paraId="4D7507A6">
      <w:pPr>
        <w:rPr>
          <w:rFonts w:ascii="Arial" w:hAnsi="Arial" w:cs="Arial"/>
          <w:bCs/>
          <w:sz w:val="22"/>
          <w:szCs w:val="22"/>
          <w:lang w:val="pt-BR"/>
        </w:rPr>
      </w:pPr>
    </w:p>
    <w:p w14:paraId="04394E0B">
      <w:pPr>
        <w:numPr>
          <w:ilvl w:val="1"/>
          <w:numId w:val="2"/>
        </w:numPr>
        <w:spacing w:line="360" w:lineRule="auto"/>
        <w:jc w:val="both"/>
        <w:rPr>
          <w:rFonts w:ascii="Arial" w:hAnsi="Arial" w:cs="Arial"/>
          <w:color w:val="000000"/>
          <w:sz w:val="22"/>
          <w:szCs w:val="22"/>
        </w:rPr>
      </w:pPr>
      <w:r>
        <w:rPr>
          <w:rFonts w:ascii="Arial" w:hAnsi="Arial" w:cs="Arial"/>
          <w:color w:val="000000"/>
          <w:sz w:val="22"/>
          <w:szCs w:val="22"/>
        </w:rPr>
        <w:t xml:space="preserve">A solução consiste em fazer com que o poder público mantenha </w:t>
      </w:r>
      <w:r>
        <w:rPr>
          <w:rFonts w:ascii="Arial" w:hAnsi="Arial" w:cs="Arial"/>
          <w:color w:val="000000"/>
          <w:sz w:val="22"/>
          <w:szCs w:val="22"/>
          <w:lang w:val="pt-BR"/>
        </w:rPr>
        <w:t>suas áreas verdes em melhor estado de conservação e preservação do solo,</w:t>
      </w:r>
      <w:r>
        <w:rPr>
          <w:rFonts w:ascii="Arial" w:hAnsi="Arial" w:cs="Arial"/>
          <w:color w:val="000000"/>
          <w:sz w:val="22"/>
          <w:szCs w:val="22"/>
        </w:rPr>
        <w:t xml:space="preserve"> recuperação de áreas degradadas e a promoção de práticas sustentável de manejo ambiental, oferecendo um serviço social público </w:t>
      </w:r>
      <w:r>
        <w:rPr>
          <w:rFonts w:ascii="Arial" w:hAnsi="Arial" w:cs="Arial"/>
          <w:color w:val="000000"/>
          <w:sz w:val="22"/>
          <w:szCs w:val="22"/>
          <w:lang w:val="pt-BR"/>
        </w:rPr>
        <w:t xml:space="preserve">com mais </w:t>
      </w:r>
      <w:r>
        <w:rPr>
          <w:rFonts w:ascii="Arial" w:hAnsi="Arial" w:cs="Arial"/>
          <w:color w:val="000000"/>
          <w:sz w:val="22"/>
          <w:szCs w:val="22"/>
        </w:rPr>
        <w:t xml:space="preserve">qualidade </w:t>
      </w:r>
      <w:r>
        <w:rPr>
          <w:rFonts w:ascii="Arial" w:hAnsi="Arial" w:cs="Arial"/>
          <w:color w:val="000000"/>
          <w:sz w:val="22"/>
          <w:szCs w:val="22"/>
          <w:lang w:val="pt-BR"/>
        </w:rPr>
        <w:t xml:space="preserve">de vida à </w:t>
      </w:r>
      <w:r>
        <w:rPr>
          <w:rFonts w:ascii="Arial" w:hAnsi="Arial" w:cs="Arial"/>
          <w:color w:val="000000"/>
          <w:sz w:val="22"/>
          <w:szCs w:val="22"/>
        </w:rPr>
        <w:t>população.</w:t>
      </w:r>
    </w:p>
    <w:p w14:paraId="2573BCD0">
      <w:pPr>
        <w:rPr>
          <w:rFonts w:ascii="Arial" w:hAnsi="Arial" w:cs="Arial"/>
          <w:color w:val="000000"/>
          <w:sz w:val="22"/>
          <w:szCs w:val="22"/>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B72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41F2F9B">
            <w:pPr>
              <w:numPr>
                <w:ilvl w:val="0"/>
                <w:numId w:val="2"/>
              </w:numPr>
              <w:jc w:val="center"/>
              <w:rPr>
                <w:rFonts w:ascii="Arial" w:hAnsi="Arial" w:cs="Arial"/>
                <w:b/>
                <w:sz w:val="24"/>
                <w:szCs w:val="24"/>
                <w:lang w:val="pt-BR"/>
              </w:rPr>
            </w:pPr>
            <w:r>
              <w:rPr>
                <w:rFonts w:ascii="Arial" w:hAnsi="Arial" w:cs="Arial"/>
                <w:b/>
                <w:sz w:val="24"/>
                <w:szCs w:val="24"/>
              </w:rPr>
              <w:t>REQUISITOS</w:t>
            </w:r>
            <w:r>
              <w:rPr>
                <w:rFonts w:ascii="Arial" w:hAnsi="Arial" w:cs="Arial"/>
                <w:b/>
                <w:spacing w:val="1"/>
                <w:sz w:val="24"/>
                <w:szCs w:val="24"/>
              </w:rPr>
              <w:t xml:space="preserve"> </w:t>
            </w:r>
            <w:r>
              <w:rPr>
                <w:rFonts w:ascii="Arial" w:hAnsi="Arial" w:cs="Arial"/>
                <w:b/>
                <w:sz w:val="24"/>
                <w:szCs w:val="24"/>
              </w:rPr>
              <w:t>DO</w:t>
            </w:r>
            <w:r>
              <w:rPr>
                <w:rFonts w:ascii="Arial" w:hAnsi="Arial" w:cs="Arial"/>
                <w:b/>
                <w:spacing w:val="-3"/>
                <w:sz w:val="24"/>
                <w:szCs w:val="24"/>
              </w:rPr>
              <w:t xml:space="preserve"> </w:t>
            </w:r>
            <w:r>
              <w:rPr>
                <w:rFonts w:ascii="Arial" w:hAnsi="Arial" w:cs="Arial"/>
                <w:b/>
                <w:sz w:val="24"/>
                <w:szCs w:val="24"/>
              </w:rPr>
              <w:t xml:space="preserve">OBJETO DA </w:t>
            </w:r>
            <w:r>
              <w:rPr>
                <w:rFonts w:ascii="Arial" w:hAnsi="Arial" w:cs="Arial"/>
                <w:b/>
                <w:spacing w:val="-2"/>
                <w:sz w:val="24"/>
                <w:szCs w:val="24"/>
              </w:rPr>
              <w:t>CONTRATAÇÃO</w:t>
            </w:r>
          </w:p>
        </w:tc>
      </w:tr>
    </w:tbl>
    <w:p w14:paraId="2A06A3E1">
      <w:pPr>
        <w:autoSpaceDE w:val="0"/>
        <w:autoSpaceDN w:val="0"/>
        <w:spacing w:line="360" w:lineRule="auto"/>
        <w:jc w:val="both"/>
        <w:rPr>
          <w:rFonts w:ascii="Arial" w:hAnsi="Arial" w:eastAsia="SimSun" w:cs="Arial"/>
          <w:sz w:val="22"/>
          <w:szCs w:val="22"/>
        </w:rPr>
      </w:pPr>
    </w:p>
    <w:p w14:paraId="6FCAC916">
      <w:pPr>
        <w:tabs>
          <w:tab w:val="left" w:pos="1260"/>
        </w:tabs>
        <w:spacing w:line="360" w:lineRule="auto"/>
        <w:jc w:val="both"/>
        <w:rPr>
          <w:rFonts w:ascii="Arial" w:hAnsi="Arial" w:eastAsia="Times New Roman" w:cs="Arial"/>
          <w:color w:val="000000" w:themeColor="text1"/>
          <w:sz w:val="22"/>
          <w:szCs w:val="22"/>
          <w14:textFill>
            <w14:solidFill>
              <w14:schemeClr w14:val="tx1"/>
            </w14:solidFill>
          </w14:textFill>
        </w:rPr>
      </w:pPr>
      <w:r>
        <w:rPr>
          <w:rFonts w:ascii="Arial" w:hAnsi="Arial" w:eastAsia="SimSun" w:cs="Arial"/>
          <w:b/>
          <w:bCs/>
          <w:sz w:val="22"/>
          <w:szCs w:val="22"/>
        </w:rPr>
        <w:t>5.1.</w:t>
      </w:r>
      <w:r>
        <w:rPr>
          <w:rFonts w:ascii="Arial" w:hAnsi="Arial" w:eastAsia="SimSun" w:cs="Arial"/>
          <w:sz w:val="22"/>
          <w:szCs w:val="22"/>
        </w:rPr>
        <w:t xml:space="preserve">Apresenta-se a descrição dos requisitos necessários </w:t>
      </w:r>
      <w:r>
        <w:rPr>
          <w:rFonts w:ascii="Arial" w:hAnsi="Arial" w:eastAsia="SimSun" w:cs="Arial"/>
          <w:sz w:val="22"/>
          <w:szCs w:val="22"/>
          <w:lang w:val="pt-BR"/>
        </w:rPr>
        <w:t xml:space="preserve">para a </w:t>
      </w:r>
      <w:r>
        <w:rPr>
          <w:rFonts w:ascii="Arial" w:hAnsi="Arial" w:eastAsia="SimSun" w:cs="Arial"/>
          <w:sz w:val="22"/>
          <w:szCs w:val="22"/>
        </w:rPr>
        <w:t xml:space="preserve">aquisição de materiais de </w:t>
      </w:r>
      <w:r>
        <w:rPr>
          <w:rFonts w:ascii="Arial" w:hAnsi="Arial" w:eastAsia="SimSun" w:cs="Arial"/>
          <w:sz w:val="22"/>
          <w:szCs w:val="22"/>
          <w:lang w:val="pt-BR"/>
        </w:rPr>
        <w:t>c</w:t>
      </w:r>
      <w:r>
        <w:rPr>
          <w:rFonts w:ascii="Arial" w:hAnsi="Arial" w:eastAsia="SimSun" w:cs="Arial"/>
          <w:sz w:val="22"/>
          <w:szCs w:val="22"/>
        </w:rPr>
        <w:t>onsumo</w:t>
      </w:r>
      <w:r>
        <w:rPr>
          <w:rFonts w:ascii="Arial" w:hAnsi="Arial" w:eastAsia="SimSun" w:cs="Arial"/>
          <w:sz w:val="22"/>
          <w:szCs w:val="22"/>
          <w:lang w:val="pt-BR"/>
        </w:rPr>
        <w:t xml:space="preserve">, </w:t>
      </w:r>
      <w:r>
        <w:rPr>
          <w:rFonts w:ascii="Arial" w:hAnsi="Arial" w:eastAsia="SimSun" w:cs="Arial"/>
          <w:b/>
          <w:bCs/>
          <w:sz w:val="22"/>
          <w:szCs w:val="22"/>
          <w:lang w:val="pt-BR"/>
        </w:rPr>
        <w:t>A</w:t>
      </w:r>
      <w:r>
        <w:rPr>
          <w:rFonts w:ascii="Arial" w:hAnsi="Arial" w:cs="Arial"/>
          <w:b/>
          <w:bCs/>
          <w:sz w:val="22"/>
          <w:szCs w:val="22"/>
        </w:rPr>
        <w:t>q</w:t>
      </w:r>
      <w:r>
        <w:rPr>
          <w:rFonts w:ascii="Arial" w:hAnsi="Arial" w:cs="Arial"/>
          <w:b/>
          <w:sz w:val="22"/>
          <w:szCs w:val="22"/>
        </w:rPr>
        <w:t>uisição</w:t>
      </w:r>
      <w:r>
        <w:rPr>
          <w:rFonts w:ascii="Arial" w:hAnsi="Arial" w:cs="Arial"/>
          <w:b/>
          <w:bCs/>
          <w:sz w:val="22"/>
          <w:szCs w:val="22"/>
        </w:rPr>
        <w:t xml:space="preserve"> </w:t>
      </w:r>
      <w:r>
        <w:rPr>
          <w:rFonts w:ascii="Arial" w:hAnsi="Arial" w:cs="Arial"/>
          <w:b/>
          <w:bCs/>
          <w:sz w:val="22"/>
          <w:szCs w:val="22"/>
          <w:lang w:val="pt-BR"/>
        </w:rPr>
        <w:t>d</w:t>
      </w:r>
      <w:r>
        <w:rPr>
          <w:rFonts w:ascii="Arial" w:hAnsi="Arial" w:cs="Arial"/>
          <w:b/>
          <w:bCs/>
          <w:sz w:val="22"/>
          <w:szCs w:val="22"/>
        </w:rPr>
        <w:t xml:space="preserve">e </w:t>
      </w:r>
      <w:r>
        <w:rPr>
          <w:rFonts w:ascii="Arial" w:hAnsi="Arial" w:cs="Arial"/>
          <w:b/>
          <w:bCs/>
          <w:sz w:val="22"/>
          <w:szCs w:val="22"/>
          <w:lang w:val="pt-BR"/>
        </w:rPr>
        <w:t>Materiais e Insumos Agrícolas</w:t>
      </w:r>
      <w:r>
        <w:rPr>
          <w:rFonts w:ascii="Arial" w:hAnsi="Arial" w:eastAsia="SimSun" w:cs="Arial"/>
          <w:sz w:val="22"/>
          <w:szCs w:val="22"/>
        </w:rPr>
        <w:t xml:space="preserve"> destinado </w:t>
      </w:r>
      <w:r>
        <w:rPr>
          <w:rFonts w:ascii="Arial" w:hAnsi="Arial" w:cs="Arial"/>
          <w:sz w:val="22"/>
          <w:szCs w:val="22"/>
          <w:lang w:val="pt-BR"/>
        </w:rPr>
        <w:t>par</w:t>
      </w:r>
      <w:r>
        <w:rPr>
          <w:rFonts w:ascii="Arial" w:hAnsi="Arial" w:cs="Arial"/>
          <w:sz w:val="22"/>
          <w:szCs w:val="22"/>
        </w:rPr>
        <w:t>a atender as necessidades da Prefeitura Municipal de Sinop/M</w:t>
      </w:r>
      <w:r>
        <w:rPr>
          <w:rFonts w:ascii="Arial" w:hAnsi="Arial" w:cs="Arial"/>
          <w:sz w:val="22"/>
          <w:szCs w:val="22"/>
          <w:lang w:val="pt-BR"/>
        </w:rPr>
        <w:t>T.</w:t>
      </w:r>
      <w:r>
        <w:rPr>
          <w:rFonts w:ascii="Arial" w:hAnsi="Arial" w:cs="Arial"/>
          <w:sz w:val="22"/>
          <w:szCs w:val="22"/>
        </w:rPr>
        <w:t xml:space="preserve"> A</w:t>
      </w:r>
      <w:r>
        <w:rPr>
          <w:rFonts w:ascii="Arial" w:hAnsi="Arial" w:cs="Arial"/>
          <w:spacing w:val="1"/>
          <w:sz w:val="22"/>
          <w:szCs w:val="22"/>
        </w:rPr>
        <w:t xml:space="preserve"> </w:t>
      </w:r>
      <w:r>
        <w:rPr>
          <w:rFonts w:ascii="Arial" w:hAnsi="Arial" w:cs="Arial"/>
          <w:sz w:val="22"/>
          <w:szCs w:val="22"/>
        </w:rPr>
        <w:t xml:space="preserve">contratação do objeto em referência se faz necessário , manter </w:t>
      </w:r>
      <w:r>
        <w:rPr>
          <w:rFonts w:ascii="Arial" w:hAnsi="Arial" w:eastAsia="Times New Roman" w:cs="Arial"/>
          <w:color w:val="000000" w:themeColor="text1"/>
          <w:sz w:val="22"/>
          <w:szCs w:val="22"/>
          <w14:textFill>
            <w14:solidFill>
              <w14:schemeClr w14:val="tx1"/>
            </w14:solidFill>
          </w14:textFill>
        </w:rPr>
        <w:t>viveiro de mudas</w:t>
      </w:r>
      <w:r>
        <w:rPr>
          <w:rFonts w:ascii="Arial" w:hAnsi="Arial" w:eastAsia="Times New Roman" w:cs="Arial"/>
          <w:color w:val="000000" w:themeColor="text1"/>
          <w:sz w:val="22"/>
          <w:szCs w:val="22"/>
          <w:lang w:val="pt-BR"/>
          <w14:textFill>
            <w14:solidFill>
              <w14:schemeClr w14:val="tx1"/>
            </w14:solidFill>
          </w14:textFill>
        </w:rPr>
        <w:t xml:space="preserve"> e o parque florestal</w:t>
      </w:r>
      <w:r>
        <w:rPr>
          <w:rFonts w:ascii="Arial" w:hAnsi="Arial" w:eastAsia="Times New Roman" w:cs="Arial"/>
          <w:color w:val="000000" w:themeColor="text1"/>
          <w:sz w:val="22"/>
          <w:szCs w:val="22"/>
          <w14:textFill>
            <w14:solidFill>
              <w14:schemeClr w14:val="tx1"/>
            </w14:solidFill>
          </w14:textFill>
        </w:rPr>
        <w:t xml:space="preserve">, canteiros de logradouros e pátios públicos municipais, proporcionando mais qualidade de vida às pessoas. </w:t>
      </w:r>
    </w:p>
    <w:p w14:paraId="0E58BDED">
      <w:pPr>
        <w:tabs>
          <w:tab w:val="left" w:pos="1260"/>
        </w:tabs>
        <w:spacing w:line="360" w:lineRule="auto"/>
        <w:jc w:val="both"/>
        <w:rPr>
          <w:rFonts w:ascii="Arial" w:hAnsi="Arial" w:eastAsia="Times New Roman" w:cs="Arial"/>
          <w:color w:val="000000" w:themeColor="text1"/>
          <w:sz w:val="22"/>
          <w:szCs w:val="22"/>
          <w14:textFill>
            <w14:solidFill>
              <w14:schemeClr w14:val="tx1"/>
            </w14:solidFill>
          </w14:textFill>
        </w:rPr>
      </w:pPr>
    </w:p>
    <w:p w14:paraId="519153E5">
      <w:pPr>
        <w:pStyle w:val="13"/>
        <w:spacing w:before="1" w:line="360" w:lineRule="auto"/>
        <w:rPr>
          <w:rFonts w:ascii="Arial" w:hAnsi="Arial" w:cs="Arial"/>
          <w:b/>
          <w:spacing w:val="-2"/>
          <w:sz w:val="22"/>
          <w:szCs w:val="22"/>
          <w:lang w:val="pt-BR"/>
        </w:rPr>
      </w:pPr>
      <w:r>
        <w:rPr>
          <w:rFonts w:ascii="Arial" w:hAnsi="Arial" w:cs="Arial"/>
          <w:b/>
          <w:sz w:val="22"/>
          <w:szCs w:val="22"/>
        </w:rPr>
        <w:t>5.2.Natureza</w:t>
      </w:r>
      <w:r>
        <w:rPr>
          <w:rFonts w:ascii="Arial" w:hAnsi="Arial" w:cs="Arial"/>
          <w:b/>
          <w:spacing w:val="-2"/>
          <w:sz w:val="22"/>
          <w:szCs w:val="22"/>
        </w:rPr>
        <w:t xml:space="preserve"> </w:t>
      </w:r>
      <w:r>
        <w:rPr>
          <w:rFonts w:ascii="Arial" w:hAnsi="Arial" w:cs="Arial"/>
          <w:b/>
          <w:sz w:val="22"/>
          <w:szCs w:val="22"/>
        </w:rPr>
        <w:t>do</w:t>
      </w:r>
      <w:r>
        <w:rPr>
          <w:rFonts w:ascii="Arial" w:hAnsi="Arial" w:cs="Arial"/>
          <w:b/>
          <w:spacing w:val="-1"/>
          <w:sz w:val="22"/>
          <w:szCs w:val="22"/>
        </w:rPr>
        <w:t xml:space="preserve"> </w:t>
      </w:r>
      <w:r>
        <w:rPr>
          <w:rFonts w:ascii="Arial" w:hAnsi="Arial" w:cs="Arial"/>
          <w:b/>
          <w:spacing w:val="-2"/>
          <w:sz w:val="22"/>
          <w:szCs w:val="22"/>
        </w:rPr>
        <w:t>Objeto:</w:t>
      </w:r>
      <w:r>
        <w:rPr>
          <w:rFonts w:ascii="Arial" w:hAnsi="Arial" w:cs="Arial"/>
          <w:b/>
          <w:spacing w:val="-2"/>
          <w:sz w:val="22"/>
          <w:szCs w:val="22"/>
          <w:lang w:val="pt-BR"/>
        </w:rPr>
        <w:t xml:space="preserve"> </w:t>
      </w:r>
    </w:p>
    <w:p w14:paraId="3D86937E">
      <w:pPr>
        <w:widowControl w:val="0"/>
        <w:autoSpaceDE w:val="0"/>
        <w:autoSpaceDN w:val="0"/>
        <w:spacing w:line="360" w:lineRule="auto"/>
        <w:jc w:val="both"/>
        <w:rPr>
          <w:rFonts w:ascii="Arial" w:hAnsi="Arial" w:cs="Arial"/>
          <w:bCs/>
          <w:sz w:val="22"/>
          <w:szCs w:val="22"/>
          <w:lang w:val="pt-BR"/>
        </w:rPr>
      </w:pPr>
      <w:r>
        <w:rPr>
          <w:rFonts w:ascii="Arial" w:hAnsi="Arial" w:cs="Arial"/>
          <w:bCs/>
          <w:sz w:val="22"/>
          <w:szCs w:val="22"/>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46ED0EAC">
      <w:pPr>
        <w:widowControl w:val="0"/>
        <w:autoSpaceDE w:val="0"/>
        <w:autoSpaceDN w:val="0"/>
        <w:spacing w:line="360" w:lineRule="auto"/>
        <w:jc w:val="both"/>
        <w:rPr>
          <w:rFonts w:ascii="Arial" w:hAnsi="Arial" w:cs="Arial"/>
          <w:bCs/>
          <w:sz w:val="22"/>
          <w:szCs w:val="22"/>
          <w:lang w:val="pt-BR"/>
        </w:rPr>
      </w:pPr>
    </w:p>
    <w:p w14:paraId="6ED5254F">
      <w:pPr>
        <w:pStyle w:val="13"/>
        <w:spacing w:line="360" w:lineRule="auto"/>
        <w:rPr>
          <w:rFonts w:ascii="Arial" w:hAnsi="Arial" w:cs="Arial"/>
          <w:b/>
          <w:spacing w:val="-2"/>
          <w:sz w:val="22"/>
          <w:szCs w:val="22"/>
          <w:lang w:val="pt-BR"/>
        </w:rPr>
      </w:pPr>
      <w:r>
        <w:rPr>
          <w:rFonts w:ascii="Arial" w:hAnsi="Arial" w:cs="Arial"/>
          <w:b/>
          <w:sz w:val="22"/>
          <w:szCs w:val="22"/>
          <w:lang w:val="pt-BR"/>
        </w:rPr>
        <w:t>5.3.</w:t>
      </w:r>
      <w:r>
        <w:rPr>
          <w:rFonts w:ascii="Arial" w:hAnsi="Arial" w:cs="Arial"/>
          <w:b/>
          <w:sz w:val="22"/>
          <w:szCs w:val="22"/>
        </w:rPr>
        <w:t xml:space="preserve"> Garantia </w:t>
      </w:r>
      <w:r>
        <w:rPr>
          <w:rFonts w:ascii="Arial" w:hAnsi="Arial" w:cs="Arial"/>
          <w:b/>
          <w:spacing w:val="-2"/>
          <w:sz w:val="22"/>
          <w:szCs w:val="22"/>
        </w:rPr>
        <w:t>Contratual:</w:t>
      </w:r>
      <w:r>
        <w:rPr>
          <w:rFonts w:ascii="Arial" w:hAnsi="Arial" w:cs="Arial"/>
          <w:b/>
          <w:spacing w:val="-2"/>
          <w:sz w:val="22"/>
          <w:szCs w:val="22"/>
          <w:lang w:val="pt-BR"/>
        </w:rPr>
        <w:t xml:space="preserve"> </w:t>
      </w:r>
    </w:p>
    <w:p w14:paraId="02052E0E">
      <w:pPr>
        <w:spacing w:line="360" w:lineRule="auto"/>
        <w:rPr>
          <w:rFonts w:ascii="Arial" w:hAnsi="Arial" w:eastAsia="SimSun" w:cs="Arial"/>
          <w:sz w:val="22"/>
          <w:szCs w:val="22"/>
          <w:lang w:val="pt-BR" w:bidi="ar"/>
        </w:rPr>
      </w:pPr>
      <w:r>
        <w:rPr>
          <w:rFonts w:ascii="Arial" w:hAnsi="Arial" w:eastAsia="SimSun" w:cs="Arial"/>
          <w:sz w:val="22"/>
          <w:szCs w:val="22"/>
          <w:lang w:bidi="ar"/>
        </w:rPr>
        <w:t xml:space="preserve">Não se aplica por ser entrega imediata, cujo atraso ou não implicará sanções administrativas previstas em regulamento municipal próprio e na Lei de Licitação </w:t>
      </w:r>
      <w:r>
        <w:rPr>
          <w:rFonts w:ascii="Arial" w:hAnsi="Arial" w:eastAsia="SimSun" w:cs="Arial"/>
          <w:sz w:val="22"/>
          <w:szCs w:val="22"/>
          <w:lang w:val="pt-BR" w:bidi="ar"/>
        </w:rPr>
        <w:t>14.133/2021.</w:t>
      </w:r>
    </w:p>
    <w:p w14:paraId="1BC4875C">
      <w:pPr>
        <w:widowControl w:val="0"/>
        <w:autoSpaceDE w:val="0"/>
        <w:autoSpaceDN w:val="0"/>
        <w:spacing w:line="360" w:lineRule="auto"/>
        <w:jc w:val="both"/>
        <w:rPr>
          <w:rFonts w:ascii="Arial" w:hAnsi="Arial" w:eastAsia="SimSun" w:cs="Arial"/>
          <w:sz w:val="22"/>
          <w:szCs w:val="22"/>
          <w:lang w:bidi="ar"/>
        </w:rPr>
      </w:pPr>
      <w:r>
        <w:rPr>
          <w:rFonts w:ascii="Arial" w:hAnsi="Arial" w:eastAsia="SimSun" w:cs="Arial"/>
          <w:sz w:val="22"/>
          <w:szCs w:val="22"/>
          <w:lang w:bidi="ar"/>
        </w:rPr>
        <w:t>O que se</w:t>
      </w:r>
      <w:r>
        <w:rPr>
          <w:rFonts w:ascii="Arial" w:hAnsi="Arial" w:eastAsia="SimSun" w:cs="Arial"/>
          <w:sz w:val="22"/>
          <w:szCs w:val="22"/>
          <w:lang w:val="pt-BR" w:bidi="ar"/>
        </w:rPr>
        <w:t xml:space="preserve"> </w:t>
      </w:r>
      <w:r>
        <w:rPr>
          <w:rFonts w:ascii="Arial" w:hAnsi="Arial" w:eastAsia="SimSun" w:cs="Arial"/>
          <w:sz w:val="22"/>
          <w:szCs w:val="22"/>
          <w:lang w:bidi="ar"/>
        </w:rPr>
        <w:t>precisa ter é a garantia legal dos produtos.</w:t>
      </w:r>
    </w:p>
    <w:p w14:paraId="5D8997B5">
      <w:pPr>
        <w:widowControl w:val="0"/>
        <w:autoSpaceDE w:val="0"/>
        <w:autoSpaceDN w:val="0"/>
        <w:spacing w:line="360" w:lineRule="auto"/>
        <w:jc w:val="both"/>
        <w:rPr>
          <w:rFonts w:ascii="Arial" w:hAnsi="Arial" w:eastAsia="SimSun" w:cs="Arial"/>
          <w:sz w:val="22"/>
          <w:szCs w:val="22"/>
          <w:highlight w:val="green"/>
          <w:lang w:bidi="ar"/>
        </w:rPr>
      </w:pPr>
    </w:p>
    <w:p w14:paraId="028DEFF2">
      <w:pPr>
        <w:spacing w:line="360" w:lineRule="auto"/>
        <w:rPr>
          <w:rFonts w:ascii="Arial" w:hAnsi="Arial" w:cs="Arial"/>
          <w:b/>
          <w:spacing w:val="-2"/>
          <w:sz w:val="22"/>
          <w:szCs w:val="22"/>
          <w:lang w:val="pt-BR"/>
        </w:rPr>
      </w:pPr>
      <w:r>
        <w:rPr>
          <w:rFonts w:ascii="Arial" w:hAnsi="Arial" w:cs="Arial"/>
          <w:b/>
          <w:sz w:val="22"/>
          <w:szCs w:val="22"/>
          <w:lang w:val="pt-BR"/>
        </w:rPr>
        <w:t>5</w:t>
      </w:r>
      <w:r>
        <w:rPr>
          <w:rFonts w:ascii="Arial" w:hAnsi="Arial" w:cs="Arial"/>
          <w:b/>
          <w:sz w:val="22"/>
          <w:szCs w:val="22"/>
        </w:rPr>
        <w:t>.</w:t>
      </w:r>
      <w:r>
        <w:rPr>
          <w:rFonts w:ascii="Arial" w:hAnsi="Arial" w:cs="Arial"/>
          <w:b/>
          <w:sz w:val="22"/>
          <w:szCs w:val="22"/>
          <w:lang w:val="pt-BR"/>
        </w:rPr>
        <w:t>4.</w:t>
      </w:r>
      <w:r>
        <w:rPr>
          <w:rFonts w:ascii="Arial" w:hAnsi="Arial" w:cs="Arial"/>
          <w:b/>
          <w:spacing w:val="-1"/>
          <w:sz w:val="22"/>
          <w:szCs w:val="22"/>
        </w:rPr>
        <w:t xml:space="preserve"> </w:t>
      </w:r>
      <w:r>
        <w:rPr>
          <w:rFonts w:ascii="Arial" w:hAnsi="Arial" w:cs="Arial"/>
          <w:b/>
          <w:sz w:val="22"/>
          <w:szCs w:val="22"/>
        </w:rPr>
        <w:t>Duração</w:t>
      </w:r>
      <w:r>
        <w:rPr>
          <w:rFonts w:ascii="Arial" w:hAnsi="Arial" w:cs="Arial"/>
          <w:b/>
          <w:spacing w:val="-1"/>
          <w:sz w:val="22"/>
          <w:szCs w:val="22"/>
        </w:rPr>
        <w:t xml:space="preserve"> </w:t>
      </w:r>
      <w:r>
        <w:rPr>
          <w:rFonts w:ascii="Arial" w:hAnsi="Arial" w:cs="Arial"/>
          <w:b/>
          <w:sz w:val="22"/>
          <w:szCs w:val="22"/>
        </w:rPr>
        <w:t xml:space="preserve">do </w:t>
      </w:r>
      <w:r>
        <w:rPr>
          <w:rFonts w:ascii="Arial" w:hAnsi="Arial" w:cs="Arial"/>
          <w:b/>
          <w:spacing w:val="-2"/>
          <w:sz w:val="22"/>
          <w:szCs w:val="22"/>
        </w:rPr>
        <w:t>Contrato:</w:t>
      </w:r>
      <w:r>
        <w:rPr>
          <w:rFonts w:ascii="Arial" w:hAnsi="Arial" w:cs="Arial"/>
          <w:b/>
          <w:spacing w:val="-2"/>
          <w:sz w:val="22"/>
          <w:szCs w:val="22"/>
          <w:lang w:val="pt-BR"/>
        </w:rPr>
        <w:t xml:space="preserve"> </w:t>
      </w:r>
    </w:p>
    <w:p w14:paraId="1A3ACDB0">
      <w:pPr>
        <w:widowControl w:val="0"/>
        <w:autoSpaceDE w:val="0"/>
        <w:autoSpaceDN w:val="0"/>
        <w:spacing w:line="360" w:lineRule="auto"/>
        <w:jc w:val="both"/>
        <w:rPr>
          <w:rFonts w:ascii="Arial" w:hAnsi="Arial" w:cs="Arial"/>
          <w:sz w:val="22"/>
          <w:szCs w:val="22"/>
        </w:rPr>
      </w:pPr>
      <w:r>
        <w:rPr>
          <w:rFonts w:ascii="Arial" w:hAnsi="Arial" w:cs="Arial"/>
          <w:sz w:val="22"/>
          <w:szCs w:val="22"/>
          <w:lang w:val="pt-BR"/>
        </w:rPr>
        <w:t>O prazo de vigência da</w:t>
      </w:r>
      <w:r>
        <w:rPr>
          <w:rFonts w:ascii="Arial" w:hAnsi="Arial" w:cs="Arial"/>
          <w:sz w:val="22"/>
          <w:szCs w:val="22"/>
        </w:rPr>
        <w:t xml:space="preserve"> Ata de Registro de Preços </w:t>
      </w:r>
      <w:r>
        <w:rPr>
          <w:rFonts w:ascii="Arial" w:hAnsi="Arial" w:cs="Arial"/>
          <w:sz w:val="22"/>
          <w:szCs w:val="22"/>
          <w:lang w:val="pt-BR"/>
        </w:rPr>
        <w:t>será</w:t>
      </w:r>
      <w:r>
        <w:rPr>
          <w:rFonts w:ascii="Arial" w:hAnsi="Arial" w:cs="Arial"/>
          <w:bCs/>
          <w:sz w:val="22"/>
          <w:szCs w:val="22"/>
        </w:rPr>
        <w:t xml:space="preserve"> de </w:t>
      </w:r>
      <w:r>
        <w:rPr>
          <w:rFonts w:ascii="Arial" w:hAnsi="Arial" w:cs="Arial"/>
          <w:bCs/>
          <w:sz w:val="22"/>
          <w:szCs w:val="22"/>
          <w:lang w:val="pt-BR"/>
        </w:rPr>
        <w:t>1 (um) ano</w:t>
      </w:r>
      <w:r>
        <w:rPr>
          <w:rFonts w:ascii="Arial" w:hAnsi="Arial" w:cs="Arial"/>
          <w:sz w:val="22"/>
          <w:szCs w:val="22"/>
        </w:rPr>
        <w:t>, contado a partir da data de assinatura</w:t>
      </w:r>
      <w:r>
        <w:rPr>
          <w:rFonts w:ascii="Arial" w:hAnsi="Arial" w:cs="Arial"/>
          <w:sz w:val="22"/>
          <w:szCs w:val="22"/>
          <w:lang w:val="pt-BR"/>
        </w:rPr>
        <w:t xml:space="preserve">, </w:t>
      </w:r>
      <w:r>
        <w:rPr>
          <w:rFonts w:ascii="Arial" w:hAnsi="Arial" w:cs="Arial"/>
          <w:sz w:val="22"/>
          <w:szCs w:val="22"/>
        </w:rPr>
        <w:t>e poderá ser prorrogado</w:t>
      </w:r>
      <w:r>
        <w:rPr>
          <w:rFonts w:ascii="Arial" w:hAnsi="Arial" w:cs="Arial"/>
          <w:sz w:val="22"/>
          <w:szCs w:val="22"/>
          <w:lang w:val="pt-BR"/>
        </w:rPr>
        <w:t>,</w:t>
      </w:r>
      <w:r>
        <w:rPr>
          <w:rFonts w:ascii="Arial" w:hAnsi="Arial" w:cs="Arial"/>
          <w:sz w:val="22"/>
          <w:szCs w:val="22"/>
        </w:rPr>
        <w:t xml:space="preserve"> por igual período, desde que comprovado o preço vantajoso</w:t>
      </w:r>
      <w:r>
        <w:rPr>
          <w:rFonts w:ascii="Arial" w:hAnsi="Arial" w:cs="Arial"/>
          <w:sz w:val="22"/>
          <w:szCs w:val="22"/>
          <w:lang w:val="pt-BR"/>
        </w:rPr>
        <w:t xml:space="preserve">, nos termos do art. 84 da Lei Federal nº 14.133/2021. </w:t>
      </w:r>
      <w:bookmarkStart w:id="3" w:name="art84p"/>
      <w:bookmarkEnd w:id="3"/>
      <w:r>
        <w:rPr>
          <w:rFonts w:ascii="Arial" w:hAnsi="Arial" w:cs="Arial"/>
          <w:sz w:val="22"/>
          <w:szCs w:val="22"/>
          <w:lang w:val="pt-BR"/>
        </w:rPr>
        <w:t>Se houver,</w:t>
      </w:r>
      <w:r>
        <w:rPr>
          <w:rFonts w:ascii="Arial" w:hAnsi="Arial" w:cs="Arial"/>
          <w:sz w:val="22"/>
          <w:szCs w:val="22"/>
        </w:rPr>
        <w:t xml:space="preserve"> </w:t>
      </w:r>
      <w:r>
        <w:rPr>
          <w:rFonts w:ascii="Arial" w:hAnsi="Arial" w:cs="Arial"/>
          <w:sz w:val="22"/>
          <w:szCs w:val="22"/>
          <w:lang w:val="pt-BR"/>
        </w:rPr>
        <w:t xml:space="preserve">o Contrato </w:t>
      </w:r>
      <w:r>
        <w:rPr>
          <w:rFonts w:ascii="Arial" w:hAnsi="Arial" w:cs="Arial"/>
          <w:sz w:val="22"/>
          <w:szCs w:val="22"/>
        </w:rPr>
        <w:t xml:space="preserve">decorrente da </w:t>
      </w:r>
      <w:r>
        <w:rPr>
          <w:rFonts w:ascii="Arial" w:hAnsi="Arial" w:cs="Arial"/>
          <w:sz w:val="22"/>
          <w:szCs w:val="22"/>
          <w:lang w:val="pt-BR"/>
        </w:rPr>
        <w:t>A</w:t>
      </w:r>
      <w:r>
        <w:rPr>
          <w:rFonts w:ascii="Arial" w:hAnsi="Arial" w:cs="Arial"/>
          <w:sz w:val="22"/>
          <w:szCs w:val="22"/>
        </w:rPr>
        <w:t xml:space="preserve">ta de </w:t>
      </w:r>
      <w:r>
        <w:rPr>
          <w:rFonts w:ascii="Arial" w:hAnsi="Arial" w:cs="Arial"/>
          <w:sz w:val="22"/>
          <w:szCs w:val="22"/>
          <w:lang w:val="pt-BR"/>
        </w:rPr>
        <w:t>R</w:t>
      </w:r>
      <w:r>
        <w:rPr>
          <w:rFonts w:ascii="Arial" w:hAnsi="Arial" w:cs="Arial"/>
          <w:sz w:val="22"/>
          <w:szCs w:val="22"/>
        </w:rPr>
        <w:t>egistro de</w:t>
      </w:r>
      <w:r>
        <w:rPr>
          <w:rFonts w:ascii="Arial" w:hAnsi="Arial" w:cs="Arial"/>
          <w:sz w:val="22"/>
          <w:szCs w:val="22"/>
          <w:lang w:val="pt-BR"/>
        </w:rPr>
        <w:t xml:space="preserve"> P</w:t>
      </w:r>
      <w:r>
        <w:rPr>
          <w:rFonts w:ascii="Arial" w:hAnsi="Arial" w:cs="Arial"/>
          <w:sz w:val="22"/>
          <w:szCs w:val="22"/>
        </w:rPr>
        <w:t>reços terá sua vigência estabelecida em conformidade com as disposições nela contidas.</w:t>
      </w:r>
    </w:p>
    <w:p w14:paraId="5CF1AA4F">
      <w:pPr>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C</w:t>
      </w:r>
      <w:r>
        <w:rPr>
          <w:rFonts w:ascii="Arial" w:hAnsi="Arial" w:cs="Arial"/>
          <w:color w:val="000000" w:themeColor="text1"/>
          <w:sz w:val="22"/>
          <w:szCs w:val="22"/>
          <w14:textFill>
            <w14:solidFill>
              <w14:schemeClr w14:val="tx1"/>
            </w14:solidFill>
          </w14:textFill>
        </w:rPr>
        <w:t xml:space="preserve">om efeito, duração da ata das </w:t>
      </w:r>
      <w:r>
        <w:rPr>
          <w:rFonts w:ascii="Arial" w:hAnsi="Arial" w:cs="Arial"/>
          <w:color w:val="000000" w:themeColor="text1"/>
          <w:sz w:val="22"/>
          <w:szCs w:val="22"/>
          <w:lang w:val="pt-BR"/>
          <w14:textFill>
            <w14:solidFill>
              <w14:schemeClr w14:val="tx1"/>
            </w14:solidFill>
          </w14:textFill>
        </w:rPr>
        <w:t>aquisições</w:t>
      </w:r>
      <w:r>
        <w:rPr>
          <w:rFonts w:ascii="Arial" w:hAnsi="Arial" w:cs="Arial"/>
          <w:color w:val="000000" w:themeColor="text1"/>
          <w:sz w:val="22"/>
          <w:szCs w:val="22"/>
          <w14:textFill>
            <w14:solidFill>
              <w14:schemeClr w14:val="tx1"/>
            </w14:solidFill>
          </w14:textFill>
        </w:rPr>
        <w:t xml:space="preserve"> ora pleiteadas serão de 12 meses, podendo ser prorrogado conforme a lei</w:t>
      </w:r>
      <w:r>
        <w:rPr>
          <w:rFonts w:ascii="Arial" w:hAnsi="Arial" w:cs="Arial"/>
          <w:color w:val="000000" w:themeColor="text1"/>
          <w:sz w:val="22"/>
          <w:szCs w:val="22"/>
          <w:lang w:val="pt-BR"/>
          <w14:textFill>
            <w14:solidFill>
              <w14:schemeClr w14:val="tx1"/>
            </w14:solidFill>
          </w14:textFill>
        </w:rPr>
        <w:t>. Ainda, a contratação em questão será enquadrada com base no art. 105 da Lei 14.133/2021, por se tratar de aquisição de materiais de fornecimento não-continuado.</w:t>
      </w:r>
    </w:p>
    <w:p w14:paraId="31C90351">
      <w:pPr>
        <w:jc w:val="both"/>
        <w:rPr>
          <w:rFonts w:ascii="Arial" w:hAnsi="Arial" w:cs="Arial"/>
          <w:color w:val="000000" w:themeColor="text1"/>
          <w:sz w:val="22"/>
          <w:szCs w:val="22"/>
          <w:lang w:val="pt-BR"/>
          <w14:textFill>
            <w14:solidFill>
              <w14:schemeClr w14:val="tx1"/>
            </w14:solidFill>
          </w14:textFill>
        </w:rPr>
      </w:pPr>
    </w:p>
    <w:p w14:paraId="3E1F9395">
      <w:pPr>
        <w:pStyle w:val="13"/>
        <w:spacing w:line="360" w:lineRule="auto"/>
        <w:rPr>
          <w:rFonts w:ascii="Arial" w:hAnsi="Arial" w:cs="Arial"/>
          <w:b/>
          <w:spacing w:val="-4"/>
          <w:sz w:val="22"/>
          <w:szCs w:val="22"/>
          <w:highlight w:val="yellow"/>
        </w:rPr>
      </w:pPr>
      <w:r>
        <w:rPr>
          <w:rFonts w:ascii="Arial" w:hAnsi="Arial" w:cs="Arial"/>
          <w:b/>
          <w:sz w:val="22"/>
          <w:szCs w:val="22"/>
          <w:lang w:val="pt-BR"/>
        </w:rPr>
        <w:t>5</w:t>
      </w:r>
      <w:r>
        <w:rPr>
          <w:rFonts w:ascii="Arial" w:hAnsi="Arial" w:cs="Arial"/>
          <w:b/>
          <w:sz w:val="22"/>
          <w:szCs w:val="22"/>
        </w:rPr>
        <w:t>.</w:t>
      </w:r>
      <w:r>
        <w:rPr>
          <w:rFonts w:ascii="Arial" w:hAnsi="Arial" w:cs="Arial"/>
          <w:b/>
          <w:sz w:val="22"/>
          <w:szCs w:val="22"/>
          <w:lang w:val="pt-BR"/>
        </w:rPr>
        <w:t>5.</w:t>
      </w:r>
      <w:r>
        <w:rPr>
          <w:rFonts w:ascii="Arial" w:hAnsi="Arial" w:cs="Arial"/>
          <w:b/>
          <w:spacing w:val="-1"/>
          <w:sz w:val="22"/>
          <w:szCs w:val="22"/>
        </w:rPr>
        <w:t xml:space="preserve"> </w:t>
      </w:r>
      <w:r>
        <w:rPr>
          <w:rFonts w:ascii="Arial" w:hAnsi="Arial" w:cs="Arial"/>
          <w:b/>
          <w:sz w:val="22"/>
          <w:szCs w:val="22"/>
        </w:rPr>
        <w:t>Cota</w:t>
      </w:r>
      <w:r>
        <w:rPr>
          <w:rFonts w:ascii="Arial" w:hAnsi="Arial" w:cs="Arial"/>
          <w:b/>
          <w:spacing w:val="-1"/>
          <w:sz w:val="22"/>
          <w:szCs w:val="22"/>
        </w:rPr>
        <w:t xml:space="preserve"> </w:t>
      </w:r>
      <w:r>
        <w:rPr>
          <w:rFonts w:ascii="Arial" w:hAnsi="Arial" w:cs="Arial"/>
          <w:b/>
          <w:sz w:val="22"/>
          <w:szCs w:val="22"/>
        </w:rPr>
        <w:t>exclusiva</w:t>
      </w:r>
      <w:r>
        <w:rPr>
          <w:rFonts w:ascii="Arial" w:hAnsi="Arial" w:cs="Arial"/>
          <w:b/>
          <w:spacing w:val="-1"/>
          <w:sz w:val="22"/>
          <w:szCs w:val="22"/>
        </w:rPr>
        <w:t xml:space="preserve"> </w:t>
      </w:r>
      <w:r>
        <w:rPr>
          <w:rFonts w:ascii="Arial" w:hAnsi="Arial" w:cs="Arial"/>
          <w:b/>
          <w:sz w:val="22"/>
          <w:szCs w:val="22"/>
        </w:rPr>
        <w:t>/Parcelamento</w:t>
      </w:r>
      <w:r>
        <w:rPr>
          <w:rFonts w:ascii="Arial" w:hAnsi="Arial" w:cs="Arial"/>
          <w:b/>
          <w:spacing w:val="-1"/>
          <w:sz w:val="22"/>
          <w:szCs w:val="22"/>
        </w:rPr>
        <w:t xml:space="preserve"> </w:t>
      </w:r>
      <w:r>
        <w:rPr>
          <w:rFonts w:ascii="Arial" w:hAnsi="Arial" w:cs="Arial"/>
          <w:b/>
          <w:sz w:val="22"/>
          <w:szCs w:val="22"/>
        </w:rPr>
        <w:t>para</w:t>
      </w:r>
      <w:r>
        <w:rPr>
          <w:rFonts w:ascii="Arial" w:hAnsi="Arial" w:cs="Arial"/>
          <w:b/>
          <w:spacing w:val="-2"/>
          <w:sz w:val="22"/>
          <w:szCs w:val="22"/>
        </w:rPr>
        <w:t xml:space="preserve"> </w:t>
      </w:r>
      <w:r>
        <w:rPr>
          <w:rFonts w:ascii="Arial" w:hAnsi="Arial" w:cs="Arial"/>
          <w:b/>
          <w:sz w:val="22"/>
          <w:szCs w:val="22"/>
        </w:rPr>
        <w:t>ME</w:t>
      </w:r>
      <w:r>
        <w:rPr>
          <w:rFonts w:ascii="Arial" w:hAnsi="Arial" w:cs="Arial"/>
          <w:b/>
          <w:spacing w:val="-1"/>
          <w:sz w:val="22"/>
          <w:szCs w:val="22"/>
        </w:rPr>
        <w:t xml:space="preserve"> </w:t>
      </w:r>
      <w:r>
        <w:rPr>
          <w:rFonts w:ascii="Arial" w:hAnsi="Arial" w:cs="Arial"/>
          <w:b/>
          <w:sz w:val="22"/>
          <w:szCs w:val="22"/>
        </w:rPr>
        <w:t>e</w:t>
      </w:r>
      <w:r>
        <w:rPr>
          <w:rFonts w:ascii="Arial" w:hAnsi="Arial" w:cs="Arial"/>
          <w:b/>
          <w:spacing w:val="-1"/>
          <w:sz w:val="22"/>
          <w:szCs w:val="22"/>
        </w:rPr>
        <w:t xml:space="preserve"> </w:t>
      </w:r>
      <w:r>
        <w:rPr>
          <w:rFonts w:ascii="Arial" w:hAnsi="Arial" w:cs="Arial"/>
          <w:b/>
          <w:spacing w:val="-4"/>
          <w:sz w:val="22"/>
          <w:szCs w:val="22"/>
        </w:rPr>
        <w:t>EPP:</w:t>
      </w:r>
    </w:p>
    <w:p w14:paraId="798D01BA">
      <w:pPr>
        <w:spacing w:line="360" w:lineRule="auto"/>
        <w:jc w:val="both"/>
        <w:rPr>
          <w:rFonts w:ascii="Arial" w:hAnsi="Arial" w:eastAsia="Times New Roman" w:cs="Arial"/>
          <w:color w:val="000000" w:themeColor="text1"/>
          <w:sz w:val="22"/>
          <w:lang w:val="pt-BR" w:eastAsia="en-US"/>
          <w14:textFill>
            <w14:solidFill>
              <w14:schemeClr w14:val="tx1"/>
            </w14:solidFill>
          </w14:textFill>
        </w:rPr>
      </w:pPr>
      <w:r>
        <w:rPr>
          <w:rFonts w:ascii="Arial" w:hAnsi="Arial" w:eastAsia="SimSun" w:cs="Arial"/>
          <w:color w:val="000000" w:themeColor="text1"/>
          <w:sz w:val="22"/>
          <w:szCs w:val="22"/>
          <w:lang w:val="pt-PT" w:eastAsia="en-US" w:bidi="ar"/>
          <w14:textFill>
            <w14:solidFill>
              <w14:schemeClr w14:val="tx1"/>
            </w14:solidFill>
          </w14:textFill>
        </w:rPr>
        <w:t>C</w:t>
      </w:r>
      <w:r>
        <w:rPr>
          <w:rFonts w:ascii="Arial" w:hAnsi="Arial" w:eastAsia="Times New Roman" w:cs="Arial"/>
          <w:color w:val="000000" w:themeColor="text1"/>
          <w:sz w:val="22"/>
          <w:lang w:val="pt-PT" w:eastAsia="en-US"/>
          <w14:textFill>
            <w14:solidFill>
              <w14:schemeClr w14:val="tx1"/>
            </w14:solidFill>
          </w14:textFill>
        </w:rPr>
        <w:t>onsiderando</w:t>
      </w:r>
      <w:r>
        <w:rPr>
          <w:rFonts w:ascii="Arial" w:hAnsi="Arial" w:eastAsia="Times New Roman" w:cs="Arial"/>
          <w:color w:val="000000" w:themeColor="text1"/>
          <w:spacing w:val="-2"/>
          <w:sz w:val="22"/>
          <w:lang w:val="pt-PT" w:eastAsia="en-US"/>
          <w14:textFill>
            <w14:solidFill>
              <w14:schemeClr w14:val="tx1"/>
            </w14:solidFill>
          </w14:textFill>
        </w:rPr>
        <w:t xml:space="preserve"> </w:t>
      </w:r>
      <w:r>
        <w:rPr>
          <w:rFonts w:ascii="Arial" w:hAnsi="Arial" w:eastAsia="Times New Roman" w:cs="Arial"/>
          <w:color w:val="000000" w:themeColor="text1"/>
          <w:sz w:val="22"/>
          <w:lang w:val="pt-PT" w:eastAsia="en-US"/>
          <w14:textFill>
            <w14:solidFill>
              <w14:schemeClr w14:val="tx1"/>
            </w14:solidFill>
          </w14:textFill>
        </w:rPr>
        <w:t xml:space="preserve">que </w:t>
      </w:r>
      <w:r>
        <w:rPr>
          <w:rFonts w:ascii="Arial" w:hAnsi="Arial" w:eastAsia="Times New Roman" w:cs="Arial"/>
          <w:color w:val="000000" w:themeColor="text1"/>
          <w:sz w:val="22"/>
          <w:lang w:val="pt-BR" w:eastAsia="en-US"/>
          <w14:textFill>
            <w14:solidFill>
              <w14:schemeClr w14:val="tx1"/>
            </w14:solidFill>
          </w14:textFill>
        </w:rPr>
        <w:t>há itens com</w:t>
      </w:r>
      <w:r>
        <w:rPr>
          <w:rFonts w:ascii="Arial" w:hAnsi="Arial" w:eastAsia="Times New Roman" w:cs="Arial"/>
          <w:color w:val="000000" w:themeColor="text1"/>
          <w:sz w:val="22"/>
          <w:lang w:val="pt-PT" w:eastAsia="en-US"/>
          <w14:textFill>
            <w14:solidFill>
              <w14:schemeClr w14:val="tx1"/>
            </w14:solidFill>
          </w14:textFill>
        </w:rPr>
        <w:t xml:space="preserve"> valor </w:t>
      </w:r>
      <w:r>
        <w:rPr>
          <w:rFonts w:ascii="Arial" w:hAnsi="Arial" w:eastAsia="Times New Roman" w:cs="Arial"/>
          <w:color w:val="000000" w:themeColor="text1"/>
          <w:sz w:val="22"/>
          <w:lang w:val="pt-BR" w:eastAsia="en-US"/>
          <w14:textFill>
            <w14:solidFill>
              <w14:schemeClr w14:val="tx1"/>
            </w14:solidFill>
          </w14:textFill>
        </w:rPr>
        <w:t xml:space="preserve">total </w:t>
      </w:r>
      <w:r>
        <w:rPr>
          <w:rFonts w:ascii="Arial" w:hAnsi="Arial" w:eastAsia="Times New Roman" w:cs="Arial"/>
          <w:color w:val="000000" w:themeColor="text1"/>
          <w:sz w:val="22"/>
          <w:lang w:val="pt-PT" w:eastAsia="en-US"/>
          <w14:textFill>
            <w14:solidFill>
              <w14:schemeClr w14:val="tx1"/>
            </w14:solidFill>
          </w14:textFill>
        </w:rPr>
        <w:t>estimado</w:t>
      </w:r>
      <w:r>
        <w:rPr>
          <w:rFonts w:ascii="Arial" w:hAnsi="Arial" w:eastAsia="Times New Roman" w:cs="Arial"/>
          <w:color w:val="000000" w:themeColor="text1"/>
          <w:sz w:val="22"/>
          <w:lang w:val="pt-BR" w:eastAsia="en-US"/>
          <w14:textFill>
            <w14:solidFill>
              <w14:schemeClr w14:val="tx1"/>
            </w14:solidFill>
          </w14:textFill>
        </w:rPr>
        <w:t xml:space="preserve"> até</w:t>
      </w:r>
      <w:r>
        <w:rPr>
          <w:rFonts w:ascii="Arial" w:hAnsi="Arial" w:eastAsia="Times New Roman" w:cs="Arial"/>
          <w:color w:val="000000" w:themeColor="text1"/>
          <w:spacing w:val="-2"/>
          <w:sz w:val="22"/>
          <w:lang w:val="pt-BR" w:eastAsia="en-US"/>
          <w14:textFill>
            <w14:solidFill>
              <w14:schemeClr w14:val="tx1"/>
            </w14:solidFill>
          </w14:textFill>
        </w:rPr>
        <w:t xml:space="preserve"> R$ </w:t>
      </w:r>
      <w:r>
        <w:rPr>
          <w:rFonts w:ascii="Arial" w:hAnsi="Arial" w:eastAsia="Times New Roman" w:cs="Arial"/>
          <w:color w:val="000000" w:themeColor="text1"/>
          <w:sz w:val="22"/>
          <w:lang w:val="pt-PT" w:eastAsia="en-US"/>
          <w14:textFill>
            <w14:solidFill>
              <w14:schemeClr w14:val="tx1"/>
            </w14:solidFill>
          </w14:textFill>
        </w:rPr>
        <w:t>80.000,00 (oitenta</w:t>
      </w:r>
      <w:r>
        <w:rPr>
          <w:rFonts w:ascii="Arial" w:hAnsi="Arial" w:eastAsia="Times New Roman" w:cs="Arial"/>
          <w:color w:val="000000" w:themeColor="text1"/>
          <w:spacing w:val="-2"/>
          <w:sz w:val="22"/>
          <w:lang w:val="pt-PT" w:eastAsia="en-US"/>
          <w14:textFill>
            <w14:solidFill>
              <w14:schemeClr w14:val="tx1"/>
            </w14:solidFill>
          </w14:textFill>
        </w:rPr>
        <w:t xml:space="preserve"> </w:t>
      </w:r>
      <w:r>
        <w:rPr>
          <w:rFonts w:ascii="Arial" w:hAnsi="Arial" w:eastAsia="Times New Roman" w:cs="Arial"/>
          <w:color w:val="000000" w:themeColor="text1"/>
          <w:sz w:val="22"/>
          <w:lang w:val="pt-PT" w:eastAsia="en-US"/>
          <w14:textFill>
            <w14:solidFill>
              <w14:schemeClr w14:val="tx1"/>
            </w14:solidFill>
          </w14:textFill>
        </w:rPr>
        <w:t>mil</w:t>
      </w:r>
      <w:r>
        <w:rPr>
          <w:rFonts w:ascii="Arial" w:hAnsi="Arial" w:eastAsia="Times New Roman" w:cs="Arial"/>
          <w:color w:val="000000" w:themeColor="text1"/>
          <w:sz w:val="22"/>
          <w:lang w:val="pt-BR" w:eastAsia="en-US"/>
          <w14:textFill>
            <w14:solidFill>
              <w14:schemeClr w14:val="tx1"/>
            </w14:solidFill>
          </w14:textFill>
        </w:rPr>
        <w:t xml:space="preserve"> reais</w:t>
      </w:r>
      <w:r>
        <w:rPr>
          <w:rFonts w:ascii="Arial" w:hAnsi="Arial" w:eastAsia="Times New Roman" w:cs="Arial"/>
          <w:color w:val="000000" w:themeColor="text1"/>
          <w:sz w:val="22"/>
          <w:lang w:val="pt-PT" w:eastAsia="en-US"/>
          <w14:textFill>
            <w14:solidFill>
              <w14:schemeClr w14:val="tx1"/>
            </w14:solidFill>
          </w14:textFill>
        </w:rPr>
        <w:t>)</w:t>
      </w:r>
      <w:r>
        <w:rPr>
          <w:rFonts w:ascii="Arial" w:hAnsi="Arial" w:eastAsia="Times New Roman" w:cs="Arial"/>
          <w:color w:val="000000" w:themeColor="text1"/>
          <w:sz w:val="22"/>
          <w:lang w:val="pt-BR" w:eastAsia="en-US"/>
          <w14:textFill>
            <w14:solidFill>
              <w14:schemeClr w14:val="tx1"/>
            </w14:solidFill>
          </w14:textFill>
        </w:rPr>
        <w:t xml:space="preserve"> e itens com valor total estimado superior a esse valor, </w:t>
      </w:r>
      <w:r>
        <w:rPr>
          <w:rFonts w:ascii="Arial" w:hAnsi="Arial" w:eastAsia="Times New Roman" w:cs="Arial"/>
          <w:color w:val="000000" w:themeColor="text1"/>
          <w:sz w:val="22"/>
          <w:lang w:val="pt-PT" w:eastAsia="en-US"/>
          <w14:textFill>
            <w14:solidFill>
              <w14:schemeClr w14:val="tx1"/>
            </w14:solidFill>
          </w14:textFill>
        </w:rPr>
        <w:t>a licitação será</w:t>
      </w:r>
      <w:r>
        <w:rPr>
          <w:rFonts w:ascii="Arial" w:hAnsi="Arial" w:eastAsia="Times New Roman" w:cs="Arial"/>
          <w:color w:val="000000" w:themeColor="text1"/>
          <w:sz w:val="22"/>
          <w:lang w:val="pt-BR" w:eastAsia="en-US"/>
          <w14:textFill>
            <w14:solidFill>
              <w14:schemeClr w14:val="tx1"/>
            </w14:solidFill>
          </w14:textFill>
        </w:rPr>
        <w:t xml:space="preserve"> tanto para a participação de </w:t>
      </w:r>
      <w:r>
        <w:rPr>
          <w:rFonts w:ascii="Arial" w:hAnsi="Arial" w:eastAsia="Times New Roman" w:cs="Arial"/>
          <w:color w:val="000000" w:themeColor="text1"/>
          <w:sz w:val="22"/>
          <w:lang w:val="pt-PT" w:eastAsia="en-US"/>
          <w14:textFill>
            <w14:solidFill>
              <w14:schemeClr w14:val="tx1"/>
            </w14:solidFill>
          </w14:textFill>
        </w:rPr>
        <w:t>micro empresas</w:t>
      </w:r>
      <w:r>
        <w:rPr>
          <w:rFonts w:ascii="Arial" w:hAnsi="Arial" w:eastAsia="Times New Roman" w:cs="Arial"/>
          <w:color w:val="000000" w:themeColor="text1"/>
          <w:sz w:val="22"/>
          <w:lang w:val="pt-BR" w:eastAsia="en-US"/>
          <w14:textFill>
            <w14:solidFill>
              <w14:schemeClr w14:val="tx1"/>
            </w14:solidFill>
          </w14:textFill>
        </w:rPr>
        <w:t xml:space="preserve"> e</w:t>
      </w:r>
      <w:r>
        <w:rPr>
          <w:rFonts w:ascii="Arial" w:hAnsi="Arial" w:eastAsia="Times New Roman" w:cs="Arial"/>
          <w:color w:val="000000" w:themeColor="text1"/>
          <w:sz w:val="22"/>
          <w:lang w:val="pt-PT" w:eastAsia="en-US"/>
          <w14:textFill>
            <w14:solidFill>
              <w14:schemeClr w14:val="tx1"/>
            </w14:solidFill>
          </w14:textFill>
        </w:rPr>
        <w:t xml:space="preserve"> empresas de pequeno porte</w:t>
      </w:r>
      <w:r>
        <w:rPr>
          <w:rFonts w:ascii="Arial" w:hAnsi="Arial" w:eastAsia="Times New Roman" w:cs="Arial"/>
          <w:color w:val="000000" w:themeColor="text1"/>
          <w:sz w:val="22"/>
          <w:lang w:val="pt-BR" w:eastAsia="en-US"/>
          <w14:textFill>
            <w14:solidFill>
              <w14:schemeClr w14:val="tx1"/>
            </w14:solidFill>
          </w14:textFill>
        </w:rPr>
        <w:t xml:space="preserve"> bem como para ampla concorrência, </w:t>
      </w:r>
      <w:r>
        <w:rPr>
          <w:rFonts w:ascii="Arial" w:hAnsi="Arial" w:eastAsia="Times New Roman" w:cs="Arial"/>
          <w:color w:val="000000" w:themeColor="text1"/>
          <w:sz w:val="22"/>
          <w:lang w:val="pt-PT" w:eastAsia="en-US"/>
          <w14:textFill>
            <w14:solidFill>
              <w14:schemeClr w14:val="tx1"/>
            </w14:solidFill>
          </w14:textFill>
        </w:rPr>
        <w:t>com base na lei 123/2006</w:t>
      </w:r>
      <w:r>
        <w:rPr>
          <w:rFonts w:ascii="Arial" w:hAnsi="Arial" w:eastAsia="Times New Roman" w:cs="Arial"/>
          <w:color w:val="000000" w:themeColor="text1"/>
          <w:sz w:val="22"/>
          <w:lang w:val="pt-BR" w:eastAsia="en-US"/>
          <w14:textFill>
            <w14:solidFill>
              <w14:schemeClr w14:val="tx1"/>
            </w14:solidFill>
          </w14:textFill>
        </w:rPr>
        <w:t xml:space="preserve"> e suas alterações, Lei complementar 147/2014:</w:t>
      </w:r>
    </w:p>
    <w:p w14:paraId="31884551">
      <w:pPr>
        <w:ind w:left="2400" w:leftChars="1200"/>
        <w:jc w:val="both"/>
        <w:rPr>
          <w:rFonts w:ascii="Arial" w:hAnsi="Arial" w:eastAsia="Times New Roman" w:cs="Arial"/>
          <w:color w:val="000000" w:themeColor="text1"/>
          <w:lang w:val="pt-PT" w:eastAsia="en-US"/>
          <w14:textFill>
            <w14:solidFill>
              <w14:schemeClr w14:val="tx1"/>
            </w14:solidFill>
          </w14:textFill>
        </w:rPr>
      </w:pPr>
      <w:r>
        <w:rPr>
          <w:rFonts w:ascii="Arial" w:hAnsi="Arial" w:eastAsia="SimSun" w:cs="Arial"/>
          <w:color w:val="000000" w:themeColor="text1"/>
          <w:lang w:val="pt-BR" w:eastAsia="en-US"/>
          <w14:textFill>
            <w14:solidFill>
              <w14:schemeClr w14:val="tx1"/>
            </w14:solidFill>
          </w14:textFill>
        </w:rPr>
        <w:t xml:space="preserve">Art. 47. </w:t>
      </w:r>
      <w:r>
        <w:rPr>
          <w:rFonts w:ascii="Arial" w:hAnsi="Arial" w:eastAsia="SimSun" w:cs="Arial"/>
          <w:color w:val="000000" w:themeColor="text1"/>
          <w:lang w:val="pt-PT" w:eastAsia="en-US"/>
          <w14:textFill>
            <w14:solidFill>
              <w14:schemeClr w14:val="tx1"/>
            </w14:solidFill>
          </w14:textFill>
        </w:rPr>
        <w:t>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53D7FAEF">
      <w:pPr>
        <w:ind w:left="2400" w:leftChars="1200"/>
        <w:jc w:val="both"/>
        <w:rPr>
          <w:rFonts w:ascii="Times New Roman" w:hAnsi="Times New Roman" w:eastAsia="Times New Roman" w:cs="Times New Roman"/>
          <w:color w:val="000000" w:themeColor="text1"/>
          <w:sz w:val="27"/>
          <w:szCs w:val="27"/>
          <w:lang w:val="pt-PT" w:eastAsia="en-US"/>
          <w14:textFill>
            <w14:solidFill>
              <w14:schemeClr w14:val="tx1"/>
            </w14:solidFill>
          </w14:textFill>
        </w:rPr>
      </w:pPr>
      <w:r>
        <w:rPr>
          <w:rFonts w:ascii="Arial" w:hAnsi="Arial" w:eastAsia="Times New Roman" w:cs="Arial"/>
          <w:color w:val="000000" w:themeColor="text1"/>
          <w:lang w:val="pt-BR" w:eastAsia="en-US"/>
          <w14:textFill>
            <w14:solidFill>
              <w14:schemeClr w14:val="tx1"/>
            </w14:solidFill>
          </w14:textFill>
        </w:rPr>
        <w:t xml:space="preserve">Art. 48. </w:t>
      </w:r>
      <w:r>
        <w:rPr>
          <w:rFonts w:ascii="Arial" w:hAnsi="Arial" w:eastAsia="Times New Roman" w:cs="Arial"/>
          <w:color w:val="000000" w:themeColor="text1"/>
          <w:lang w:val="pt-PT" w:eastAsia="en-US"/>
          <w14:textFill>
            <w14:solidFill>
              <w14:schemeClr w14:val="tx1"/>
            </w14:solidFill>
          </w14:textFill>
        </w:rPr>
        <w:t>Para o cumprimento do disposto no art. 47 desta Lei Complementar, a administração pública:</w:t>
      </w:r>
    </w:p>
    <w:p w14:paraId="1FC279BE">
      <w:pPr>
        <w:ind w:left="2400" w:leftChars="1200"/>
        <w:jc w:val="both"/>
        <w:rPr>
          <w:rFonts w:ascii="Arial" w:hAnsi="Arial" w:eastAsia="SimSun" w:cs="Arial"/>
          <w:color w:val="000000" w:themeColor="text1"/>
          <w:lang w:val="pt-BR"/>
          <w14:textFill>
            <w14:solidFill>
              <w14:schemeClr w14:val="tx1"/>
            </w14:solidFill>
          </w14:textFill>
        </w:rPr>
      </w:pPr>
      <w:r>
        <w:rPr>
          <w:rFonts w:ascii="Arial" w:hAnsi="Arial" w:eastAsia="SimSun" w:cs="Arial"/>
          <w:color w:val="000000" w:themeColor="text1"/>
          <w14:textFill>
            <w14:solidFill>
              <w14:schemeClr w14:val="tx1"/>
            </w14:solidFill>
          </w14:textFill>
        </w:rPr>
        <w:t>I - deverá realizar processo licitatório destinado exclusivamente à participação de microempresas e empresas de pequeno porte nos itens de contratação cujo valor seja de até R$ 80.000,00 (oitenta mil reais)</w:t>
      </w:r>
      <w:r>
        <w:rPr>
          <w:rFonts w:ascii="Arial" w:hAnsi="Arial" w:eastAsia="SimSun" w:cs="Arial"/>
          <w:color w:val="000000" w:themeColor="text1"/>
          <w:lang w:val="pt-BR"/>
          <w14:textFill>
            <w14:solidFill>
              <w14:schemeClr w14:val="tx1"/>
            </w14:solidFill>
          </w14:textFill>
        </w:rPr>
        <w:t>.</w:t>
      </w:r>
    </w:p>
    <w:p w14:paraId="02C53C7A">
      <w:pPr>
        <w:ind w:left="2400" w:leftChars="1200"/>
        <w:jc w:val="both"/>
        <w:rPr>
          <w:rFonts w:ascii="Arial" w:hAnsi="Arial" w:eastAsia="SimSun" w:cs="Arial"/>
          <w:color w:val="000000" w:themeColor="text1"/>
          <w:lang w:val="pt-BR"/>
          <w14:textFill>
            <w14:solidFill>
              <w14:schemeClr w14:val="tx1"/>
            </w14:solidFill>
          </w14:textFill>
        </w:rPr>
      </w:pPr>
      <w:r>
        <w:rPr>
          <w:rFonts w:ascii="Arial" w:hAnsi="Arial" w:eastAsia="SimSun" w:cs="Arial"/>
          <w:color w:val="000000" w:themeColor="text1"/>
          <w14:textFill>
            <w14:solidFill>
              <w14:schemeClr w14:val="tx1"/>
            </w14:solidFill>
          </w14:textFill>
        </w:rPr>
        <w:t>III - deverá estabelecer, em certames para aquisição de bens de natureza divisível, cota de até 25% (vinte e cinco por cento) do objeto para a contratação de microempresas e empresas de pequeno porte</w:t>
      </w:r>
      <w:r>
        <w:rPr>
          <w:rFonts w:ascii="Arial" w:hAnsi="Arial" w:eastAsia="SimSun" w:cs="Arial"/>
          <w:color w:val="000000" w:themeColor="text1"/>
          <w:lang w:val="pt-BR"/>
          <w14:textFill>
            <w14:solidFill>
              <w14:schemeClr w14:val="tx1"/>
            </w14:solidFill>
          </w14:textFill>
        </w:rPr>
        <w:t>.</w:t>
      </w:r>
    </w:p>
    <w:p w14:paraId="63ADCE9D">
      <w:pPr>
        <w:jc w:val="both"/>
        <w:rPr>
          <w:rFonts w:ascii="Arial" w:hAnsi="Arial" w:eastAsia="SimSun" w:cs="Arial"/>
          <w:color w:val="000000" w:themeColor="text1"/>
          <w:lang w:val="pt-BR"/>
          <w14:textFill>
            <w14:solidFill>
              <w14:schemeClr w14:val="tx1"/>
            </w14:solidFill>
          </w14:textFill>
        </w:rPr>
      </w:pPr>
    </w:p>
    <w:p w14:paraId="1DDC4304">
      <w:pPr>
        <w:spacing w:line="360" w:lineRule="auto"/>
        <w:jc w:val="both"/>
        <w:rPr>
          <w:rFonts w:ascii="Arial" w:hAnsi="Arial" w:cs="Arial"/>
          <w:color w:val="000000" w:themeColor="text1"/>
          <w:sz w:val="22"/>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Portanto, c</w:t>
      </w:r>
      <w:r>
        <w:rPr>
          <w:rFonts w:ascii="Arial" w:hAnsi="Arial" w:cs="Arial"/>
          <w:color w:val="000000" w:themeColor="text1"/>
          <w:sz w:val="22"/>
          <w14:textFill>
            <w14:solidFill>
              <w14:schemeClr w14:val="tx1"/>
            </w14:solidFill>
          </w14:textFill>
        </w:rPr>
        <w:t>onsiderando</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que o valor estimado de alguns</w:t>
      </w:r>
      <w:r>
        <w:rPr>
          <w:rFonts w:ascii="Arial" w:hAnsi="Arial" w:cs="Arial"/>
          <w:color w:val="000000" w:themeColor="text1"/>
          <w:sz w:val="22"/>
          <w:lang w:val="pt-BR"/>
          <w14:textFill>
            <w14:solidFill>
              <w14:schemeClr w14:val="tx1"/>
            </w14:solidFill>
          </w14:textFill>
        </w:rPr>
        <w:t xml:space="preserve"> itens</w:t>
      </w:r>
      <w:r>
        <w:rPr>
          <w:rFonts w:ascii="Arial" w:hAnsi="Arial" w:cs="Arial"/>
          <w:color w:val="000000" w:themeColor="text1"/>
          <w:sz w:val="22"/>
          <w14:textFill>
            <w14:solidFill>
              <w14:schemeClr w14:val="tx1"/>
            </w14:solidFill>
          </w14:textFill>
        </w:rPr>
        <w:t xml:space="preserve"> é</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 xml:space="preserve">superior a </w:t>
      </w:r>
      <w:r>
        <w:rPr>
          <w:rFonts w:ascii="Arial" w:hAnsi="Arial" w:cs="Arial"/>
          <w:color w:val="000000" w:themeColor="text1"/>
          <w:sz w:val="22"/>
          <w:lang w:val="pt-BR"/>
          <w14:textFill>
            <w14:solidFill>
              <w14:schemeClr w14:val="tx1"/>
            </w14:solidFill>
          </w14:textFill>
        </w:rPr>
        <w:t xml:space="preserve">R$ </w:t>
      </w:r>
      <w:r>
        <w:rPr>
          <w:rFonts w:ascii="Arial" w:hAnsi="Arial" w:cs="Arial"/>
          <w:color w:val="000000" w:themeColor="text1"/>
          <w:sz w:val="22"/>
          <w14:textFill>
            <w14:solidFill>
              <w14:schemeClr w14:val="tx1"/>
            </w14:solidFill>
          </w14:textFill>
        </w:rPr>
        <w:t>80.000,00 (oitenta</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mil</w:t>
      </w:r>
      <w:r>
        <w:rPr>
          <w:rFonts w:ascii="Arial" w:hAnsi="Arial" w:cs="Arial"/>
          <w:color w:val="000000" w:themeColor="text1"/>
          <w:sz w:val="22"/>
          <w:lang w:val="pt-BR"/>
          <w14:textFill>
            <w14:solidFill>
              <w14:schemeClr w14:val="tx1"/>
            </w14:solidFill>
          </w14:textFill>
        </w:rPr>
        <w:t xml:space="preserve"> reais</w:t>
      </w:r>
      <w:r>
        <w:rPr>
          <w:rFonts w:ascii="Arial" w:hAnsi="Arial" w:cs="Arial"/>
          <w:color w:val="000000" w:themeColor="text1"/>
          <w:sz w:val="22"/>
          <w14:textFill>
            <w14:solidFill>
              <w14:schemeClr w14:val="tx1"/>
            </w14:solidFill>
          </w14:textFill>
        </w:rPr>
        <w:t>)</w:t>
      </w:r>
      <w:r>
        <w:rPr>
          <w:rFonts w:ascii="Arial" w:hAnsi="Arial" w:cs="Arial"/>
          <w:color w:val="000000" w:themeColor="text1"/>
          <w:sz w:val="22"/>
          <w:lang w:val="pt-BR"/>
          <w14:textFill>
            <w14:solidFill>
              <w14:schemeClr w14:val="tx1"/>
            </w14:solidFill>
          </w14:textFill>
        </w:rPr>
        <w:t>,</w:t>
      </w:r>
      <w:r>
        <w:rPr>
          <w:rFonts w:ascii="Arial" w:hAnsi="Arial" w:cs="Arial"/>
          <w:color w:val="000000" w:themeColor="text1"/>
          <w:sz w:val="22"/>
          <w14:textFill>
            <w14:solidFill>
              <w14:schemeClr w14:val="tx1"/>
            </w14:solidFill>
          </w14:textFill>
        </w:rPr>
        <w:t xml:space="preserve"> a licitação será </w:t>
      </w:r>
      <w:r>
        <w:rPr>
          <w:rFonts w:ascii="Arial" w:hAnsi="Arial" w:cs="Arial"/>
          <w:color w:val="000000" w:themeColor="text1"/>
          <w:sz w:val="22"/>
          <w:szCs w:val="22"/>
          <w14:textFill>
            <w14:solidFill>
              <w14:schemeClr w14:val="tx1"/>
            </w14:solidFill>
          </w14:textFill>
        </w:rPr>
        <w:t xml:space="preserve">com </w:t>
      </w:r>
      <w:r>
        <w:rPr>
          <w:rFonts w:ascii="Arial" w:hAnsi="Arial" w:cs="Arial"/>
          <w:b/>
          <w:color w:val="000000" w:themeColor="text1"/>
          <w:sz w:val="22"/>
          <w:szCs w:val="22"/>
          <w14:textFill>
            <w14:solidFill>
              <w14:schemeClr w14:val="tx1"/>
            </w14:solidFill>
          </w14:textFill>
        </w:rPr>
        <w:t xml:space="preserve">Exclusividade para ME e EPP </w:t>
      </w:r>
      <w:r>
        <w:rPr>
          <w:rFonts w:ascii="Arial" w:hAnsi="Arial" w:cs="Arial"/>
          <w:color w:val="000000" w:themeColor="text1"/>
          <w:sz w:val="22"/>
          <w:szCs w:val="22"/>
          <w14:textFill>
            <w14:solidFill>
              <w14:schemeClr w14:val="tx1"/>
            </w14:solidFill>
          </w14:textFill>
        </w:rPr>
        <w:t xml:space="preserve">e também com </w:t>
      </w:r>
      <w:r>
        <w:rPr>
          <w:rFonts w:ascii="Arial" w:hAnsi="Arial" w:cs="Arial"/>
          <w:b/>
          <w:color w:val="000000" w:themeColor="text1"/>
          <w:sz w:val="22"/>
          <w:szCs w:val="22"/>
          <w14:textFill>
            <w14:solidFill>
              <w14:schemeClr w14:val="tx1"/>
            </w14:solidFill>
          </w14:textFill>
        </w:rPr>
        <w:t xml:space="preserve">Cota </w:t>
      </w:r>
      <w:r>
        <w:rPr>
          <w:rFonts w:ascii="Arial" w:hAnsi="Arial" w:cs="Arial"/>
          <w:b/>
          <w:color w:val="000000" w:themeColor="text1"/>
          <w:sz w:val="22"/>
          <w:szCs w:val="22"/>
          <w:lang w:val="pt-BR"/>
          <w14:textFill>
            <w14:solidFill>
              <w14:schemeClr w14:val="tx1"/>
            </w14:solidFill>
          </w14:textFill>
        </w:rPr>
        <w:t>P</w:t>
      </w:r>
      <w:r>
        <w:rPr>
          <w:rFonts w:ascii="Arial" w:hAnsi="Arial" w:cs="Arial"/>
          <w:b/>
          <w:color w:val="000000" w:themeColor="text1"/>
          <w:sz w:val="22"/>
          <w:szCs w:val="22"/>
          <w14:textFill>
            <w14:solidFill>
              <w14:schemeClr w14:val="tx1"/>
            </w14:solidFill>
          </w14:textFill>
        </w:rPr>
        <w:t xml:space="preserve">rincipal para </w:t>
      </w:r>
      <w:r>
        <w:rPr>
          <w:rFonts w:ascii="Arial" w:hAnsi="Arial" w:cs="Arial"/>
          <w:b/>
          <w:color w:val="000000" w:themeColor="text1"/>
          <w:sz w:val="22"/>
          <w:szCs w:val="22"/>
          <w:lang w:val="pt-BR"/>
          <w14:textFill>
            <w14:solidFill>
              <w14:schemeClr w14:val="tx1"/>
            </w14:solidFill>
          </w14:textFill>
        </w:rPr>
        <w:t>A</w:t>
      </w:r>
      <w:r>
        <w:rPr>
          <w:rFonts w:ascii="Arial" w:hAnsi="Arial" w:cs="Arial"/>
          <w:b/>
          <w:color w:val="000000" w:themeColor="text1"/>
          <w:sz w:val="22"/>
          <w:szCs w:val="22"/>
          <w14:textFill>
            <w14:solidFill>
              <w14:schemeClr w14:val="tx1"/>
            </w14:solidFill>
          </w14:textFill>
        </w:rPr>
        <w:t xml:space="preserve">mpla </w:t>
      </w:r>
      <w:r>
        <w:rPr>
          <w:rFonts w:ascii="Arial" w:hAnsi="Arial" w:cs="Arial"/>
          <w:b/>
          <w:color w:val="000000" w:themeColor="text1"/>
          <w:sz w:val="22"/>
          <w:szCs w:val="22"/>
          <w:lang w:val="pt-BR"/>
          <w14:textFill>
            <w14:solidFill>
              <w14:schemeClr w14:val="tx1"/>
            </w14:solidFill>
          </w14:textFill>
        </w:rPr>
        <w:t>C</w:t>
      </w:r>
      <w:r>
        <w:rPr>
          <w:rFonts w:ascii="Arial" w:hAnsi="Arial" w:cs="Arial"/>
          <w:b/>
          <w:color w:val="000000" w:themeColor="text1"/>
          <w:sz w:val="22"/>
          <w:szCs w:val="22"/>
          <w14:textFill>
            <w14:solidFill>
              <w14:schemeClr w14:val="tx1"/>
            </w14:solidFill>
          </w14:textFill>
        </w:rPr>
        <w:t>oncorrência</w:t>
      </w:r>
      <w:r>
        <w:rPr>
          <w:rFonts w:ascii="Arial" w:hAnsi="Arial" w:cs="Arial"/>
          <w:b/>
          <w:color w:val="000000" w:themeColor="text1"/>
          <w:sz w:val="22"/>
          <w:szCs w:val="22"/>
          <w:lang w:val="pt-BR"/>
          <w14:textFill>
            <w14:solidFill>
              <w14:schemeClr w14:val="tx1"/>
            </w14:solidFill>
          </w14:textFill>
        </w:rPr>
        <w:t xml:space="preserve"> e </w:t>
      </w:r>
      <w:r>
        <w:rPr>
          <w:rFonts w:ascii="Arial" w:hAnsi="Arial" w:cs="Arial"/>
          <w:b/>
          <w:color w:val="000000" w:themeColor="text1"/>
          <w:sz w:val="22"/>
          <w:szCs w:val="22"/>
          <w14:textFill>
            <w14:solidFill>
              <w14:schemeClr w14:val="tx1"/>
            </w14:solidFill>
          </w14:textFill>
        </w:rPr>
        <w:t>Cota</w:t>
      </w:r>
      <w:r>
        <w:rPr>
          <w:rFonts w:ascii="Arial" w:hAnsi="Arial" w:cs="Arial"/>
          <w:b/>
          <w:color w:val="000000" w:themeColor="text1"/>
          <w:spacing w:val="1"/>
          <w:sz w:val="22"/>
          <w:szCs w:val="22"/>
          <w14:textFill>
            <w14:solidFill>
              <w14:schemeClr w14:val="tx1"/>
            </w14:solidFill>
          </w14:textFill>
        </w:rPr>
        <w:t xml:space="preserve"> </w:t>
      </w:r>
      <w:r>
        <w:rPr>
          <w:rFonts w:ascii="Arial" w:hAnsi="Arial" w:cs="Arial"/>
          <w:b/>
          <w:color w:val="000000" w:themeColor="text1"/>
          <w:sz w:val="22"/>
          <w:szCs w:val="22"/>
          <w14:textFill>
            <w14:solidFill>
              <w14:schemeClr w14:val="tx1"/>
            </w14:solidFill>
          </w14:textFill>
        </w:rPr>
        <w:t>Reservada para ME e EPP</w:t>
      </w:r>
      <w:r>
        <w:rPr>
          <w:rFonts w:ascii="Arial" w:hAnsi="Arial" w:cs="Arial"/>
          <w:b/>
          <w:color w:val="000000" w:themeColor="text1"/>
          <w:sz w:val="22"/>
          <w:szCs w:val="22"/>
          <w:lang w:val="pt-BR"/>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com base na lei 123/2006.</w:t>
      </w:r>
    </w:p>
    <w:p w14:paraId="6F4015C9">
      <w:pPr>
        <w:jc w:val="both"/>
        <w:rPr>
          <w:rFonts w:ascii="Arial" w:hAnsi="Arial" w:cs="Arial"/>
          <w:sz w:val="22"/>
          <w:szCs w:val="22"/>
        </w:rPr>
      </w:pPr>
    </w:p>
    <w:p w14:paraId="2C7A71B8">
      <w:pPr>
        <w:pStyle w:val="13"/>
        <w:spacing w:line="275" w:lineRule="exact"/>
        <w:rPr>
          <w:rFonts w:ascii="Arial" w:hAnsi="Arial" w:cs="Arial"/>
          <w:b/>
          <w:sz w:val="22"/>
          <w:szCs w:val="22"/>
        </w:rPr>
      </w:pPr>
      <w:r>
        <w:rPr>
          <w:rFonts w:ascii="Arial" w:hAnsi="Arial" w:cs="Arial"/>
          <w:b/>
          <w:sz w:val="22"/>
          <w:szCs w:val="22"/>
          <w:lang w:val="pt-BR"/>
        </w:rPr>
        <w:t>5.6.</w:t>
      </w:r>
      <w:r>
        <w:rPr>
          <w:rFonts w:ascii="Arial" w:hAnsi="Arial" w:cs="Arial"/>
          <w:b/>
          <w:spacing w:val="-1"/>
          <w:sz w:val="22"/>
          <w:szCs w:val="22"/>
        </w:rPr>
        <w:t xml:space="preserve"> </w:t>
      </w:r>
      <w:r>
        <w:rPr>
          <w:rFonts w:ascii="Arial" w:hAnsi="Arial" w:cs="Arial"/>
          <w:b/>
          <w:sz w:val="22"/>
          <w:szCs w:val="22"/>
        </w:rPr>
        <w:t>Contratação</w:t>
      </w:r>
      <w:r>
        <w:rPr>
          <w:rFonts w:ascii="Arial" w:hAnsi="Arial" w:cs="Arial"/>
          <w:b/>
          <w:spacing w:val="-1"/>
          <w:sz w:val="22"/>
          <w:szCs w:val="22"/>
        </w:rPr>
        <w:t xml:space="preserve"> </w:t>
      </w:r>
      <w:r>
        <w:rPr>
          <w:rFonts w:ascii="Arial" w:hAnsi="Arial" w:cs="Arial"/>
          <w:b/>
          <w:sz w:val="22"/>
          <w:szCs w:val="22"/>
        </w:rPr>
        <w:t>Anterior</w:t>
      </w:r>
      <w:r>
        <w:rPr>
          <w:rFonts w:ascii="Arial" w:hAnsi="Arial" w:cs="Arial"/>
          <w:b/>
          <w:spacing w:val="-2"/>
          <w:sz w:val="22"/>
          <w:szCs w:val="22"/>
        </w:rPr>
        <w:t xml:space="preserve"> </w:t>
      </w:r>
      <w:r>
        <w:rPr>
          <w:rFonts w:ascii="Arial" w:hAnsi="Arial" w:cs="Arial"/>
          <w:b/>
          <w:sz w:val="22"/>
          <w:szCs w:val="22"/>
        </w:rPr>
        <w:t>para</w:t>
      </w:r>
      <w:r>
        <w:rPr>
          <w:rFonts w:ascii="Arial" w:hAnsi="Arial" w:cs="Arial"/>
          <w:b/>
          <w:spacing w:val="-1"/>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 xml:space="preserve">da </w:t>
      </w:r>
      <w:r>
        <w:rPr>
          <w:rFonts w:ascii="Arial" w:hAnsi="Arial" w:cs="Arial"/>
          <w:b/>
          <w:spacing w:val="-2"/>
          <w:sz w:val="22"/>
          <w:szCs w:val="22"/>
        </w:rPr>
        <w:t>demanda:</w:t>
      </w:r>
    </w:p>
    <w:p w14:paraId="70695929">
      <w:pPr>
        <w:spacing w:line="360" w:lineRule="auto"/>
        <w:jc w:val="both"/>
        <w:rPr>
          <w:rFonts w:ascii="Arial" w:hAnsi="Arial" w:cs="Arial"/>
          <w:sz w:val="22"/>
          <w:szCs w:val="22"/>
        </w:rPr>
      </w:pPr>
      <w:r>
        <w:rPr>
          <w:rFonts w:ascii="Arial" w:hAnsi="Arial" w:cs="Arial"/>
          <w:sz w:val="22"/>
          <w:szCs w:val="22"/>
        </w:rPr>
        <w:t>(</w:t>
      </w:r>
      <w:r>
        <w:rPr>
          <w:rFonts w:ascii="Arial" w:hAnsi="Arial" w:cs="Arial"/>
          <w:sz w:val="22"/>
          <w:szCs w:val="22"/>
          <w:lang w:val="pt-BR"/>
        </w:rPr>
        <w:t xml:space="preserve"> x </w:t>
      </w:r>
      <w:r>
        <w:rPr>
          <w:rFonts w:ascii="Arial" w:hAnsi="Arial" w:cs="Arial"/>
          <w:sz w:val="22"/>
          <w:szCs w:val="22"/>
        </w:rPr>
        <w:t>)</w:t>
      </w:r>
      <w:r>
        <w:rPr>
          <w:rFonts w:ascii="Arial" w:hAnsi="Arial" w:cs="Arial"/>
          <w:spacing w:val="-8"/>
          <w:sz w:val="22"/>
          <w:szCs w:val="22"/>
        </w:rPr>
        <w:t xml:space="preserve"> </w:t>
      </w:r>
      <w:r>
        <w:rPr>
          <w:rFonts w:ascii="Arial" w:hAnsi="Arial" w:cs="Arial"/>
          <w:sz w:val="22"/>
          <w:szCs w:val="22"/>
        </w:rPr>
        <w:t>Houve</w:t>
      </w:r>
      <w:r>
        <w:rPr>
          <w:rFonts w:ascii="Arial" w:hAnsi="Arial" w:cs="Arial"/>
          <w:spacing w:val="-7"/>
          <w:sz w:val="22"/>
          <w:szCs w:val="22"/>
        </w:rPr>
        <w:t xml:space="preserve"> </w:t>
      </w:r>
      <w:r>
        <w:rPr>
          <w:rFonts w:ascii="Arial" w:hAnsi="Arial" w:cs="Arial"/>
          <w:sz w:val="22"/>
          <w:szCs w:val="22"/>
        </w:rPr>
        <w:t>contratação</w:t>
      </w:r>
      <w:r>
        <w:rPr>
          <w:rFonts w:ascii="Arial" w:hAnsi="Arial" w:cs="Arial"/>
          <w:spacing w:val="-7"/>
          <w:sz w:val="22"/>
          <w:szCs w:val="22"/>
        </w:rPr>
        <w:t xml:space="preserve"> </w:t>
      </w:r>
      <w:r>
        <w:rPr>
          <w:rFonts w:ascii="Arial" w:hAnsi="Arial" w:cs="Arial"/>
          <w:sz w:val="22"/>
          <w:szCs w:val="22"/>
        </w:rPr>
        <w:t xml:space="preserve">anterior. </w:t>
      </w:r>
    </w:p>
    <w:p w14:paraId="148E7860">
      <w:pPr>
        <w:widowControl w:val="0"/>
        <w:autoSpaceDE w:val="0"/>
        <w:autoSpaceDN w:val="0"/>
        <w:spacing w:line="360" w:lineRule="auto"/>
        <w:jc w:val="both"/>
        <w:rPr>
          <w:rFonts w:ascii="Arial" w:hAnsi="Arial" w:cs="Arial"/>
          <w:sz w:val="22"/>
          <w:szCs w:val="22"/>
          <w:lang w:val="pt-BR"/>
        </w:rPr>
      </w:pPr>
      <w:r>
        <w:rPr>
          <w:rFonts w:ascii="Arial" w:hAnsi="Arial" w:cs="Arial"/>
          <w:sz w:val="22"/>
          <w:szCs w:val="22"/>
        </w:rPr>
        <w:t>Justificar novo pedido:</w:t>
      </w:r>
      <w:r>
        <w:rPr>
          <w:rFonts w:ascii="Arial" w:hAnsi="Arial" w:cs="Arial"/>
          <w:sz w:val="22"/>
          <w:szCs w:val="22"/>
          <w:lang w:val="pt-BR"/>
        </w:rPr>
        <w:t xml:space="preserve">  Impossibilidade de renovação conforme vencimento do </w:t>
      </w:r>
      <w:r>
        <w:rPr>
          <w:rFonts w:ascii="Arial" w:hAnsi="Arial" w:cs="Arial"/>
          <w:b/>
          <w:bCs/>
          <w:sz w:val="22"/>
          <w:szCs w:val="22"/>
          <w:lang w:val="pt-BR"/>
        </w:rPr>
        <w:t>P.E 45/2024</w:t>
      </w:r>
      <w:r>
        <w:rPr>
          <w:rFonts w:ascii="Arial" w:hAnsi="Arial" w:cs="Arial"/>
          <w:sz w:val="22"/>
          <w:szCs w:val="22"/>
          <w:lang w:val="pt-BR"/>
        </w:rPr>
        <w:t xml:space="preserve">- </w:t>
      </w:r>
      <w:r>
        <w:rPr>
          <w:rFonts w:ascii="Arial" w:hAnsi="Arial" w:cs="Arial"/>
          <w:b/>
          <w:bCs/>
          <w:sz w:val="22"/>
          <w:szCs w:val="22"/>
          <w:lang w:val="pt-BR"/>
        </w:rPr>
        <w:t>ATA Nº228 á 232/2024</w:t>
      </w:r>
      <w:r>
        <w:rPr>
          <w:rFonts w:ascii="Arial" w:hAnsi="Arial" w:cs="Arial"/>
          <w:sz w:val="22"/>
          <w:szCs w:val="22"/>
          <w:lang w:val="pt-BR"/>
        </w:rPr>
        <w:t xml:space="preserve">- </w:t>
      </w:r>
      <w:r>
        <w:rPr>
          <w:rFonts w:ascii="Arial" w:hAnsi="Arial" w:eastAsia="Times New Roman" w:cs="Arial"/>
          <w:b/>
          <w:color w:val="000000"/>
          <w:sz w:val="22"/>
          <w:szCs w:val="22"/>
        </w:rPr>
        <w:t>Aquisição de materiais e insumos agrícolas</w:t>
      </w:r>
      <w:r>
        <w:rPr>
          <w:rFonts w:ascii="Arial" w:hAnsi="Arial" w:cs="Arial"/>
          <w:sz w:val="22"/>
          <w:szCs w:val="22"/>
          <w:lang w:val="pt-BR"/>
        </w:rPr>
        <w:t xml:space="preserve"> e a contratação pretendida encontra- se alinhada com o PCA ( Plano de Contratação Anual).</w:t>
      </w:r>
    </w:p>
    <w:p w14:paraId="38ACC5BB">
      <w:pPr>
        <w:widowControl w:val="0"/>
        <w:autoSpaceDE w:val="0"/>
        <w:autoSpaceDN w:val="0"/>
        <w:spacing w:line="360" w:lineRule="auto"/>
        <w:jc w:val="both"/>
        <w:rPr>
          <w:rFonts w:ascii="Arial" w:hAnsi="Arial" w:cs="Arial"/>
          <w:spacing w:val="-2"/>
          <w:sz w:val="22"/>
          <w:szCs w:val="22"/>
        </w:rPr>
      </w:pPr>
      <w:r>
        <w:rPr>
          <w:rFonts w:ascii="Arial" w:hAnsi="Arial" w:cs="Arial"/>
          <w:sz w:val="22"/>
          <w:szCs w:val="22"/>
        </w:rPr>
        <w:t>(</w:t>
      </w:r>
      <w:r>
        <w:rPr>
          <w:rFonts w:ascii="Arial" w:hAnsi="Arial" w:cs="Arial"/>
          <w:spacing w:val="29"/>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Não houve</w:t>
      </w:r>
      <w:r>
        <w:rPr>
          <w:rFonts w:ascii="Arial" w:hAnsi="Arial" w:cs="Arial"/>
          <w:spacing w:val="-1"/>
          <w:sz w:val="22"/>
          <w:szCs w:val="22"/>
        </w:rPr>
        <w:t xml:space="preserve"> </w:t>
      </w:r>
      <w:r>
        <w:rPr>
          <w:rFonts w:ascii="Arial" w:hAnsi="Arial" w:cs="Arial"/>
          <w:sz w:val="22"/>
          <w:szCs w:val="22"/>
        </w:rPr>
        <w:t xml:space="preserve">contratação </w:t>
      </w:r>
      <w:r>
        <w:rPr>
          <w:rFonts w:ascii="Arial" w:hAnsi="Arial" w:cs="Arial"/>
          <w:spacing w:val="-2"/>
          <w:sz w:val="22"/>
          <w:szCs w:val="22"/>
        </w:rPr>
        <w:t>anterior.</w:t>
      </w:r>
    </w:p>
    <w:p w14:paraId="572A5C04">
      <w:pPr>
        <w:widowControl w:val="0"/>
        <w:autoSpaceDE w:val="0"/>
        <w:autoSpaceDN w:val="0"/>
        <w:spacing w:line="360" w:lineRule="auto"/>
        <w:jc w:val="both"/>
        <w:rPr>
          <w:rFonts w:ascii="Arial" w:hAnsi="Arial" w:cs="Arial"/>
          <w:spacing w:val="-2"/>
          <w:sz w:val="22"/>
          <w:szCs w:val="22"/>
        </w:rPr>
      </w:pPr>
    </w:p>
    <w:p w14:paraId="0F18F16E">
      <w:pPr>
        <w:pStyle w:val="13"/>
        <w:spacing w:line="275" w:lineRule="exact"/>
        <w:rPr>
          <w:rFonts w:ascii="Arial" w:hAnsi="Arial" w:cs="Arial"/>
          <w:b/>
          <w:sz w:val="22"/>
          <w:szCs w:val="22"/>
        </w:rPr>
      </w:pPr>
      <w:r>
        <w:rPr>
          <w:rFonts w:ascii="Arial" w:hAnsi="Arial" w:cs="Arial"/>
          <w:b/>
          <w:sz w:val="22"/>
          <w:szCs w:val="22"/>
          <w:lang w:val="pt-BR"/>
        </w:rPr>
        <w:t>5</w:t>
      </w:r>
      <w:r>
        <w:rPr>
          <w:rFonts w:ascii="Arial" w:hAnsi="Arial" w:cs="Arial"/>
          <w:b/>
          <w:sz w:val="22"/>
          <w:szCs w:val="22"/>
        </w:rPr>
        <w:t>.</w:t>
      </w:r>
      <w:r>
        <w:rPr>
          <w:rFonts w:ascii="Arial" w:hAnsi="Arial" w:cs="Arial"/>
          <w:b/>
          <w:sz w:val="22"/>
          <w:szCs w:val="22"/>
          <w:lang w:val="pt-BR"/>
        </w:rPr>
        <w:t>7.</w:t>
      </w:r>
      <w:r>
        <w:rPr>
          <w:rFonts w:ascii="Arial" w:hAnsi="Arial" w:cs="Arial"/>
          <w:b/>
          <w:spacing w:val="-2"/>
          <w:sz w:val="22"/>
          <w:szCs w:val="22"/>
        </w:rPr>
        <w:t xml:space="preserve"> </w:t>
      </w:r>
      <w:r>
        <w:rPr>
          <w:rFonts w:ascii="Arial" w:hAnsi="Arial" w:cs="Arial"/>
          <w:b/>
          <w:sz w:val="22"/>
          <w:szCs w:val="22"/>
        </w:rPr>
        <w:t>Legislação</w:t>
      </w:r>
      <w:r>
        <w:rPr>
          <w:rFonts w:ascii="Arial" w:hAnsi="Arial" w:cs="Arial"/>
          <w:b/>
          <w:spacing w:val="-1"/>
          <w:sz w:val="22"/>
          <w:szCs w:val="22"/>
        </w:rPr>
        <w:t xml:space="preserve"> </w:t>
      </w:r>
      <w:r>
        <w:rPr>
          <w:rFonts w:ascii="Arial" w:hAnsi="Arial" w:cs="Arial"/>
          <w:b/>
          <w:sz w:val="22"/>
          <w:szCs w:val="22"/>
        </w:rPr>
        <w:t>Específica</w:t>
      </w:r>
      <w:r>
        <w:rPr>
          <w:rFonts w:ascii="Arial" w:hAnsi="Arial" w:cs="Arial"/>
          <w:b/>
          <w:spacing w:val="-1"/>
          <w:sz w:val="22"/>
          <w:szCs w:val="22"/>
        </w:rPr>
        <w:t xml:space="preserve"> </w:t>
      </w:r>
      <w:r>
        <w:rPr>
          <w:rFonts w:ascii="Arial" w:hAnsi="Arial" w:cs="Arial"/>
          <w:b/>
          <w:sz w:val="22"/>
          <w:szCs w:val="22"/>
        </w:rPr>
        <w:t>sobre</w:t>
      </w:r>
      <w:r>
        <w:rPr>
          <w:rFonts w:ascii="Arial" w:hAnsi="Arial" w:cs="Arial"/>
          <w:b/>
          <w:spacing w:val="-2"/>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pacing w:val="-2"/>
          <w:sz w:val="22"/>
          <w:szCs w:val="22"/>
        </w:rPr>
        <w:t>contratação:</w:t>
      </w:r>
    </w:p>
    <w:p w14:paraId="4AF2B29F">
      <w:pPr>
        <w:pStyle w:val="13"/>
        <w:rPr>
          <w:rFonts w:ascii="Arial" w:hAnsi="Arial" w:cs="Arial"/>
          <w:sz w:val="22"/>
          <w:szCs w:val="22"/>
        </w:rPr>
      </w:pPr>
      <w:r>
        <w:rPr>
          <w:rFonts w:ascii="Arial" w:hAnsi="Arial" w:cs="Arial"/>
          <w:sz w:val="22"/>
          <w:szCs w:val="22"/>
        </w:rPr>
        <w:t>(</w:t>
      </w:r>
      <w:r>
        <w:rPr>
          <w:rFonts w:ascii="Arial" w:hAnsi="Arial" w:cs="Arial"/>
          <w:spacing w:val="30"/>
          <w:sz w:val="22"/>
          <w:szCs w:val="22"/>
        </w:rPr>
        <w:t xml:space="preserve"> </w:t>
      </w:r>
      <w:r>
        <w:rPr>
          <w:rFonts w:ascii="Arial" w:hAnsi="Arial" w:cs="Arial"/>
          <w:spacing w:val="30"/>
          <w:sz w:val="22"/>
          <w:szCs w:val="22"/>
          <w:lang w:val="pt-BR"/>
        </w:rPr>
        <w:t>x</w:t>
      </w:r>
      <w:r>
        <w:rPr>
          <w:rFonts w:ascii="Arial" w:hAnsi="Arial" w:cs="Arial"/>
          <w:spacing w:val="30"/>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Não</w:t>
      </w:r>
    </w:p>
    <w:p w14:paraId="5BBB574D">
      <w:pPr>
        <w:pStyle w:val="13"/>
        <w:rPr>
          <w:rFonts w:ascii="Arial" w:hAnsi="Arial" w:cs="Arial"/>
          <w:sz w:val="22"/>
          <w:szCs w:val="22"/>
        </w:rPr>
      </w:pPr>
      <w:r>
        <w:rPr>
          <w:rFonts w:ascii="Arial" w:hAnsi="Arial" w:cs="Arial"/>
          <w:sz w:val="22"/>
          <w:szCs w:val="22"/>
        </w:rPr>
        <w:t>(</w:t>
      </w:r>
      <w:r>
        <w:rPr>
          <w:rFonts w:ascii="Arial" w:hAnsi="Arial" w:cs="Arial"/>
          <w:spacing w:val="30"/>
          <w:sz w:val="22"/>
          <w:szCs w:val="22"/>
        </w:rPr>
        <w:t xml:space="preserve"> </w:t>
      </w:r>
      <w:r>
        <w:rPr>
          <w:rFonts w:ascii="Arial" w:hAnsi="Arial" w:cs="Arial"/>
          <w:spacing w:val="30"/>
          <w:sz w:val="22"/>
          <w:szCs w:val="22"/>
          <w:lang w:val="pt-BR"/>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Sim</w:t>
      </w:r>
    </w:p>
    <w:p w14:paraId="3D110123">
      <w:pPr>
        <w:widowControl w:val="0"/>
        <w:autoSpaceDE w:val="0"/>
        <w:autoSpaceDN w:val="0"/>
        <w:spacing w:line="360" w:lineRule="auto"/>
        <w:jc w:val="both"/>
        <w:rPr>
          <w:rFonts w:ascii="Arial" w:hAnsi="Arial" w:cs="Arial"/>
          <w:spacing w:val="-2"/>
          <w:sz w:val="22"/>
          <w:szCs w:val="22"/>
          <w:lang w:val="pt-BR"/>
        </w:rPr>
      </w:pPr>
      <w:r>
        <w:rPr>
          <w:rFonts w:ascii="Arial" w:hAnsi="Arial" w:cs="Arial"/>
          <w:sz w:val="22"/>
          <w:szCs w:val="22"/>
        </w:rPr>
        <w:t>Legislação</w:t>
      </w:r>
      <w:r>
        <w:rPr>
          <w:rFonts w:ascii="Arial" w:hAnsi="Arial" w:cs="Arial"/>
          <w:spacing w:val="-3"/>
          <w:sz w:val="22"/>
          <w:szCs w:val="22"/>
        </w:rPr>
        <w:t xml:space="preserve"> </w:t>
      </w:r>
      <w:r>
        <w:rPr>
          <w:rFonts w:ascii="Arial" w:hAnsi="Arial" w:cs="Arial"/>
          <w:spacing w:val="-2"/>
          <w:sz w:val="22"/>
          <w:szCs w:val="22"/>
        </w:rPr>
        <w:t>aplicável:</w:t>
      </w:r>
      <w:r>
        <w:rPr>
          <w:rFonts w:ascii="Arial" w:hAnsi="Arial" w:cs="Arial"/>
          <w:spacing w:val="-2"/>
          <w:sz w:val="22"/>
          <w:szCs w:val="22"/>
          <w:lang w:val="pt-BR"/>
        </w:rPr>
        <w:t xml:space="preserve"> </w:t>
      </w:r>
    </w:p>
    <w:p w14:paraId="50655F39">
      <w:pPr>
        <w:widowControl w:val="0"/>
        <w:autoSpaceDE w:val="0"/>
        <w:autoSpaceDN w:val="0"/>
        <w:spacing w:line="360" w:lineRule="auto"/>
        <w:jc w:val="both"/>
        <w:rPr>
          <w:rFonts w:ascii="Arial" w:hAnsi="Arial" w:cs="Arial"/>
          <w:spacing w:val="-2"/>
          <w:sz w:val="22"/>
          <w:szCs w:val="22"/>
          <w:lang w:val="pt-BR"/>
        </w:rPr>
      </w:pPr>
    </w:p>
    <w:p w14:paraId="5C0300CC">
      <w:pPr>
        <w:pStyle w:val="13"/>
        <w:spacing w:line="275" w:lineRule="exact"/>
        <w:rPr>
          <w:rFonts w:ascii="Arial" w:hAnsi="Arial" w:cs="Arial"/>
          <w:b/>
          <w:sz w:val="22"/>
          <w:szCs w:val="22"/>
        </w:rPr>
      </w:pPr>
      <w:r>
        <w:rPr>
          <w:rFonts w:ascii="Arial" w:hAnsi="Arial" w:cs="Arial"/>
          <w:b/>
          <w:sz w:val="22"/>
          <w:szCs w:val="22"/>
          <w:lang w:val="pt-BR"/>
        </w:rPr>
        <w:t>5</w:t>
      </w:r>
      <w:r>
        <w:rPr>
          <w:rFonts w:ascii="Arial" w:hAnsi="Arial" w:cs="Arial"/>
          <w:b/>
          <w:sz w:val="22"/>
          <w:szCs w:val="22"/>
        </w:rPr>
        <w:t>.</w:t>
      </w:r>
      <w:r>
        <w:rPr>
          <w:rFonts w:ascii="Arial" w:hAnsi="Arial" w:cs="Arial"/>
          <w:b/>
          <w:sz w:val="22"/>
          <w:szCs w:val="22"/>
          <w:lang w:val="pt-BR"/>
        </w:rPr>
        <w:t>8.</w:t>
      </w:r>
      <w:r>
        <w:rPr>
          <w:rFonts w:ascii="Arial" w:hAnsi="Arial" w:cs="Arial"/>
          <w:b/>
          <w:spacing w:val="-1"/>
          <w:sz w:val="22"/>
          <w:szCs w:val="22"/>
        </w:rPr>
        <w:t xml:space="preserve"> </w:t>
      </w:r>
      <w:r>
        <w:rPr>
          <w:rFonts w:ascii="Arial" w:hAnsi="Arial" w:cs="Arial"/>
          <w:b/>
          <w:sz w:val="22"/>
          <w:szCs w:val="22"/>
        </w:rPr>
        <w:t>Necessidade</w:t>
      </w:r>
      <w:r>
        <w:rPr>
          <w:rFonts w:ascii="Arial" w:hAnsi="Arial" w:cs="Arial"/>
          <w:b/>
          <w:spacing w:val="-2"/>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z w:val="22"/>
          <w:szCs w:val="22"/>
        </w:rPr>
        <w:t>Consolidação</w:t>
      </w:r>
      <w:r>
        <w:rPr>
          <w:rFonts w:ascii="Arial" w:hAnsi="Arial" w:cs="Arial"/>
          <w:b/>
          <w:spacing w:val="-1"/>
          <w:sz w:val="22"/>
          <w:szCs w:val="22"/>
        </w:rPr>
        <w:t xml:space="preserve"> </w:t>
      </w:r>
      <w:r>
        <w:rPr>
          <w:rFonts w:ascii="Arial" w:hAnsi="Arial" w:cs="Arial"/>
          <w:b/>
          <w:sz w:val="22"/>
          <w:szCs w:val="22"/>
        </w:rPr>
        <w:t>para toda</w:t>
      </w:r>
      <w:r>
        <w:rPr>
          <w:rFonts w:ascii="Arial" w:hAnsi="Arial" w:cs="Arial"/>
          <w:b/>
          <w:spacing w:val="-1"/>
          <w:sz w:val="22"/>
          <w:szCs w:val="22"/>
        </w:rPr>
        <w:t xml:space="preserve"> </w:t>
      </w:r>
      <w:r>
        <w:rPr>
          <w:rFonts w:ascii="Arial" w:hAnsi="Arial" w:cs="Arial"/>
          <w:b/>
          <w:sz w:val="22"/>
          <w:szCs w:val="22"/>
        </w:rPr>
        <w:t xml:space="preserve">a </w:t>
      </w:r>
      <w:r>
        <w:rPr>
          <w:rFonts w:ascii="Arial" w:hAnsi="Arial" w:cs="Arial"/>
          <w:b/>
          <w:spacing w:val="-2"/>
          <w:sz w:val="22"/>
          <w:szCs w:val="22"/>
        </w:rPr>
        <w:t>estrutura:</w:t>
      </w:r>
    </w:p>
    <w:p w14:paraId="7A426BF2">
      <w:pPr>
        <w:pStyle w:val="13"/>
        <w:tabs>
          <w:tab w:val="left" w:pos="427"/>
        </w:tabs>
        <w:rPr>
          <w:rFonts w:ascii="Arial" w:hAnsi="Arial" w:cs="Arial"/>
          <w:sz w:val="22"/>
          <w:szCs w:val="22"/>
        </w:rPr>
      </w:pPr>
      <w:r>
        <w:rPr>
          <w:rFonts w:ascii="Arial" w:hAnsi="Arial" w:cs="Arial"/>
          <w:spacing w:val="-10"/>
          <w:sz w:val="22"/>
          <w:szCs w:val="22"/>
        </w:rPr>
        <w:t>(</w:t>
      </w:r>
      <w:r>
        <w:rPr>
          <w:rFonts w:ascii="Arial" w:hAnsi="Arial" w:cs="Arial"/>
          <w:spacing w:val="-10"/>
          <w:sz w:val="22"/>
          <w:szCs w:val="22"/>
          <w:lang w:val="pt-BR"/>
        </w:rPr>
        <w:t xml:space="preserve"> x </w:t>
      </w:r>
      <w:r>
        <w:rPr>
          <w:rFonts w:ascii="Arial" w:hAnsi="Arial" w:cs="Arial"/>
          <w:sz w:val="22"/>
          <w:szCs w:val="22"/>
        </w:rPr>
        <w:t>)</w:t>
      </w:r>
      <w:r>
        <w:rPr>
          <w:rFonts w:ascii="Arial" w:hAnsi="Arial" w:cs="Arial"/>
          <w:spacing w:val="-3"/>
          <w:sz w:val="22"/>
          <w:szCs w:val="22"/>
        </w:rPr>
        <w:t xml:space="preserve"> </w:t>
      </w:r>
      <w:r>
        <w:rPr>
          <w:rFonts w:ascii="Arial" w:hAnsi="Arial" w:cs="Arial"/>
          <w:sz w:val="22"/>
          <w:szCs w:val="22"/>
        </w:rPr>
        <w:t>Aquisição</w:t>
      </w:r>
      <w:r>
        <w:rPr>
          <w:rFonts w:ascii="Arial" w:hAnsi="Arial" w:cs="Arial"/>
          <w:spacing w:val="2"/>
          <w:sz w:val="22"/>
          <w:szCs w:val="22"/>
        </w:rPr>
        <w:t xml:space="preserve"> </w:t>
      </w:r>
      <w:r>
        <w:rPr>
          <w:rFonts w:ascii="Arial" w:hAnsi="Arial" w:cs="Arial"/>
          <w:sz w:val="22"/>
          <w:szCs w:val="22"/>
        </w:rPr>
        <w:t>consolidada</w:t>
      </w:r>
      <w:r>
        <w:rPr>
          <w:rFonts w:ascii="Arial" w:hAnsi="Arial" w:cs="Arial"/>
          <w:spacing w:val="-3"/>
          <w:sz w:val="22"/>
          <w:szCs w:val="22"/>
        </w:rPr>
        <w:t xml:space="preserve"> </w:t>
      </w:r>
      <w:r>
        <w:rPr>
          <w:rFonts w:ascii="Arial" w:hAnsi="Arial" w:cs="Arial"/>
          <w:sz w:val="22"/>
          <w:szCs w:val="22"/>
        </w:rPr>
        <w:t>para</w:t>
      </w:r>
      <w:r>
        <w:rPr>
          <w:rFonts w:ascii="Arial" w:hAnsi="Arial" w:cs="Arial"/>
          <w:spacing w:val="-2"/>
          <w:sz w:val="22"/>
          <w:szCs w:val="22"/>
        </w:rPr>
        <w:t xml:space="preserve"> </w:t>
      </w:r>
      <w:r>
        <w:rPr>
          <w:rFonts w:ascii="Arial" w:hAnsi="Arial" w:cs="Arial"/>
          <w:sz w:val="22"/>
          <w:szCs w:val="22"/>
        </w:rPr>
        <w:t>toda</w:t>
      </w:r>
      <w:r>
        <w:rPr>
          <w:rFonts w:ascii="Arial" w:hAnsi="Arial" w:cs="Arial"/>
          <w:spacing w:val="-1"/>
          <w:sz w:val="22"/>
          <w:szCs w:val="22"/>
        </w:rPr>
        <w:t xml:space="preserve"> </w:t>
      </w:r>
      <w:r>
        <w:rPr>
          <w:rFonts w:ascii="Arial" w:hAnsi="Arial" w:cs="Arial"/>
          <w:spacing w:val="-2"/>
          <w:sz w:val="22"/>
          <w:szCs w:val="22"/>
        </w:rPr>
        <w:t>estrutura</w:t>
      </w:r>
    </w:p>
    <w:p w14:paraId="61341AF3">
      <w:pPr>
        <w:widowControl w:val="0"/>
        <w:autoSpaceDE w:val="0"/>
        <w:autoSpaceDN w:val="0"/>
        <w:spacing w:line="360" w:lineRule="auto"/>
        <w:jc w:val="both"/>
        <w:rPr>
          <w:rFonts w:ascii="Arial" w:hAnsi="Arial" w:cs="Arial"/>
          <w:spacing w:val="-2"/>
          <w:sz w:val="22"/>
          <w:szCs w:val="22"/>
        </w:rPr>
      </w:pPr>
      <w:r>
        <w:rPr>
          <w:rFonts w:ascii="Arial" w:hAnsi="Arial" w:cs="Arial"/>
          <w:spacing w:val="-10"/>
          <w:sz w:val="22"/>
          <w:szCs w:val="22"/>
        </w:rPr>
        <w:t>(</w:t>
      </w:r>
      <w:r>
        <w:rPr>
          <w:rFonts w:ascii="Arial" w:hAnsi="Arial" w:cs="Arial"/>
          <w:spacing w:val="-10"/>
          <w:sz w:val="22"/>
          <w:szCs w:val="22"/>
          <w:lang w:val="pt-BR"/>
        </w:rPr>
        <w:t xml:space="preserve">     </w:t>
      </w:r>
      <w:r>
        <w:rPr>
          <w:rFonts w:ascii="Arial" w:hAnsi="Arial" w:cs="Arial"/>
          <w:sz w:val="22"/>
          <w:szCs w:val="22"/>
        </w:rPr>
        <w:t>)</w:t>
      </w:r>
      <w:r>
        <w:rPr>
          <w:rFonts w:ascii="Arial" w:hAnsi="Arial" w:cs="Arial"/>
          <w:spacing w:val="-5"/>
          <w:sz w:val="22"/>
          <w:szCs w:val="22"/>
        </w:rPr>
        <w:t xml:space="preserve"> </w:t>
      </w:r>
      <w:r>
        <w:rPr>
          <w:rFonts w:ascii="Arial" w:hAnsi="Arial" w:cs="Arial"/>
          <w:sz w:val="22"/>
          <w:szCs w:val="22"/>
        </w:rPr>
        <w:t>Aquisição</w:t>
      </w:r>
      <w:r>
        <w:rPr>
          <w:rFonts w:ascii="Arial" w:hAnsi="Arial" w:cs="Arial"/>
          <w:spacing w:val="1"/>
          <w:sz w:val="22"/>
          <w:szCs w:val="22"/>
        </w:rPr>
        <w:t xml:space="preserve"> </w:t>
      </w:r>
      <w:r>
        <w:rPr>
          <w:rFonts w:ascii="Arial" w:hAnsi="Arial" w:cs="Arial"/>
          <w:sz w:val="22"/>
          <w:szCs w:val="22"/>
        </w:rPr>
        <w:t>exclusiva da</w:t>
      </w:r>
      <w:r>
        <w:rPr>
          <w:rFonts w:ascii="Arial" w:hAnsi="Arial" w:cs="Arial"/>
          <w:spacing w:val="-2"/>
          <w:sz w:val="22"/>
          <w:szCs w:val="22"/>
        </w:rPr>
        <w:t xml:space="preserve"> </w:t>
      </w:r>
      <w:r>
        <w:rPr>
          <w:rFonts w:ascii="Arial" w:hAnsi="Arial" w:cs="Arial"/>
          <w:sz w:val="22"/>
          <w:szCs w:val="22"/>
        </w:rPr>
        <w:t>unidade</w:t>
      </w:r>
      <w:r>
        <w:rPr>
          <w:rFonts w:ascii="Arial" w:hAnsi="Arial" w:cs="Arial"/>
          <w:spacing w:val="-3"/>
          <w:sz w:val="22"/>
          <w:szCs w:val="22"/>
        </w:rPr>
        <w:t xml:space="preserve"> </w:t>
      </w:r>
      <w:r>
        <w:rPr>
          <w:rFonts w:ascii="Arial" w:hAnsi="Arial" w:cs="Arial"/>
          <w:sz w:val="22"/>
          <w:szCs w:val="22"/>
        </w:rPr>
        <w:t>administrativa</w:t>
      </w:r>
      <w:r>
        <w:rPr>
          <w:rFonts w:ascii="Arial" w:hAnsi="Arial" w:cs="Arial"/>
          <w:spacing w:val="-1"/>
          <w:sz w:val="22"/>
          <w:szCs w:val="22"/>
        </w:rPr>
        <w:t xml:space="preserve"> </w:t>
      </w:r>
      <w:r>
        <w:rPr>
          <w:rFonts w:ascii="Arial" w:hAnsi="Arial" w:cs="Arial"/>
          <w:spacing w:val="-2"/>
          <w:sz w:val="22"/>
          <w:szCs w:val="22"/>
        </w:rPr>
        <w:t>demandante</w:t>
      </w:r>
    </w:p>
    <w:p w14:paraId="26FAB5D2">
      <w:pPr>
        <w:widowControl w:val="0"/>
        <w:autoSpaceDE w:val="0"/>
        <w:autoSpaceDN w:val="0"/>
        <w:spacing w:line="360" w:lineRule="auto"/>
        <w:jc w:val="both"/>
        <w:rPr>
          <w:rFonts w:ascii="Arial" w:hAnsi="Arial" w:cs="Arial"/>
          <w:spacing w:val="-2"/>
          <w:sz w:val="22"/>
          <w:szCs w:val="22"/>
        </w:rPr>
      </w:pPr>
    </w:p>
    <w:p w14:paraId="7B1DEF16">
      <w:pPr>
        <w:pStyle w:val="13"/>
        <w:spacing w:line="275" w:lineRule="exact"/>
        <w:rPr>
          <w:rFonts w:ascii="Arial" w:hAnsi="Arial" w:cs="Arial"/>
          <w:b/>
          <w:sz w:val="22"/>
          <w:szCs w:val="22"/>
        </w:rPr>
      </w:pPr>
      <w:r>
        <w:rPr>
          <w:rFonts w:ascii="Arial" w:hAnsi="Arial" w:cs="Arial"/>
          <w:b/>
          <w:sz w:val="22"/>
          <w:szCs w:val="22"/>
          <w:lang w:val="pt-BR"/>
        </w:rPr>
        <w:t>5</w:t>
      </w:r>
      <w:r>
        <w:rPr>
          <w:rFonts w:ascii="Arial" w:hAnsi="Arial" w:cs="Arial"/>
          <w:b/>
          <w:sz w:val="22"/>
          <w:szCs w:val="22"/>
        </w:rPr>
        <w:t>.</w:t>
      </w:r>
      <w:r>
        <w:rPr>
          <w:rFonts w:ascii="Arial" w:hAnsi="Arial" w:cs="Arial"/>
          <w:b/>
          <w:sz w:val="22"/>
          <w:szCs w:val="22"/>
          <w:lang w:val="pt-BR"/>
        </w:rPr>
        <w:t>9.</w:t>
      </w:r>
      <w:r>
        <w:rPr>
          <w:rFonts w:ascii="Arial" w:hAnsi="Arial" w:cs="Arial"/>
          <w:b/>
          <w:spacing w:val="-4"/>
          <w:sz w:val="22"/>
          <w:szCs w:val="22"/>
        </w:rPr>
        <w:t xml:space="preserve"> </w:t>
      </w:r>
      <w:r>
        <w:rPr>
          <w:rFonts w:ascii="Arial" w:hAnsi="Arial" w:cs="Arial"/>
          <w:b/>
          <w:sz w:val="22"/>
          <w:szCs w:val="22"/>
        </w:rPr>
        <w:t>Viabilidade</w:t>
      </w:r>
      <w:r>
        <w:rPr>
          <w:rFonts w:ascii="Arial" w:hAnsi="Arial" w:cs="Arial"/>
          <w:b/>
          <w:spacing w:val="-2"/>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adoção</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modalidade</w:t>
      </w:r>
      <w:r>
        <w:rPr>
          <w:rFonts w:ascii="Arial" w:hAnsi="Arial" w:cs="Arial"/>
          <w:b/>
          <w:spacing w:val="-2"/>
          <w:sz w:val="22"/>
          <w:szCs w:val="22"/>
        </w:rPr>
        <w:t xml:space="preserve"> </w:t>
      </w:r>
      <w:r>
        <w:rPr>
          <w:rFonts w:ascii="Arial" w:hAnsi="Arial" w:cs="Arial"/>
          <w:b/>
          <w:sz w:val="22"/>
          <w:szCs w:val="22"/>
        </w:rPr>
        <w:t>na</w:t>
      </w:r>
      <w:r>
        <w:rPr>
          <w:rFonts w:ascii="Arial" w:hAnsi="Arial" w:cs="Arial"/>
          <w:b/>
          <w:spacing w:val="-2"/>
          <w:sz w:val="22"/>
          <w:szCs w:val="22"/>
        </w:rPr>
        <w:t xml:space="preserve"> </w:t>
      </w:r>
      <w:r>
        <w:rPr>
          <w:rFonts w:ascii="Arial" w:hAnsi="Arial" w:cs="Arial"/>
          <w:b/>
          <w:sz w:val="22"/>
          <w:szCs w:val="22"/>
        </w:rPr>
        <w:t>forma</w:t>
      </w:r>
      <w:r>
        <w:rPr>
          <w:rFonts w:ascii="Arial" w:hAnsi="Arial" w:cs="Arial"/>
          <w:b/>
          <w:spacing w:val="-1"/>
          <w:sz w:val="22"/>
          <w:szCs w:val="22"/>
        </w:rPr>
        <w:t xml:space="preserve"> </w:t>
      </w:r>
      <w:r>
        <w:rPr>
          <w:rFonts w:ascii="Arial" w:hAnsi="Arial" w:cs="Arial"/>
          <w:b/>
          <w:spacing w:val="-2"/>
          <w:sz w:val="22"/>
          <w:szCs w:val="22"/>
        </w:rPr>
        <w:t>eletrônica:</w:t>
      </w:r>
    </w:p>
    <w:p w14:paraId="466A08DE">
      <w:pPr>
        <w:widowControl w:val="0"/>
        <w:autoSpaceDE w:val="0"/>
        <w:autoSpaceDN w:val="0"/>
        <w:spacing w:line="360" w:lineRule="auto"/>
        <w:jc w:val="both"/>
        <w:rPr>
          <w:rFonts w:ascii="Arial" w:hAnsi="Arial" w:cs="Arial"/>
          <w:spacing w:val="-2"/>
          <w:sz w:val="22"/>
          <w:szCs w:val="22"/>
          <w:lang w:val="pt-BR"/>
        </w:rPr>
      </w:pPr>
      <w:r>
        <w:rPr>
          <w:rFonts w:ascii="Arial" w:hAnsi="Arial" w:cs="Arial"/>
          <w:spacing w:val="-2"/>
          <w:sz w:val="22"/>
          <w:szCs w:val="22"/>
          <w:lang w:val="pt-BR"/>
        </w:rPr>
        <w:t>( x ) Sim</w:t>
      </w:r>
    </w:p>
    <w:p w14:paraId="6CE2F973">
      <w:pPr>
        <w:widowControl w:val="0"/>
        <w:autoSpaceDE w:val="0"/>
        <w:autoSpaceDN w:val="0"/>
        <w:spacing w:line="360" w:lineRule="auto"/>
        <w:jc w:val="both"/>
        <w:rPr>
          <w:rFonts w:ascii="Arial" w:hAnsi="Arial" w:cs="Arial"/>
          <w:spacing w:val="-2"/>
          <w:sz w:val="22"/>
          <w:szCs w:val="22"/>
          <w:lang w:val="pt-BR"/>
        </w:rPr>
      </w:pPr>
      <w:r>
        <w:rPr>
          <w:rFonts w:ascii="Arial" w:hAnsi="Arial" w:cs="Arial"/>
          <w:spacing w:val="-2"/>
          <w:sz w:val="22"/>
          <w:szCs w:val="22"/>
          <w:lang w:val="pt-BR"/>
        </w:rPr>
        <w:t>(    ) Não</w:t>
      </w:r>
    </w:p>
    <w:p w14:paraId="5A889195">
      <w:pPr>
        <w:rPr>
          <w:rFonts w:ascii="Arial" w:hAnsi="Arial" w:cs="Arial"/>
          <w:sz w:val="22"/>
          <w:szCs w:val="22"/>
          <w:lang w:val="pt-BR"/>
        </w:rPr>
      </w:pPr>
      <w:r>
        <w:rPr>
          <w:rFonts w:ascii="Arial" w:hAnsi="Arial" w:cs="Arial"/>
          <w:spacing w:val="-2"/>
          <w:sz w:val="22"/>
          <w:szCs w:val="22"/>
          <w:lang w:val="pt-BR"/>
        </w:rPr>
        <w:t>J</w:t>
      </w:r>
      <w:r>
        <w:rPr>
          <w:rFonts w:ascii="Arial" w:hAnsi="Arial" w:cs="Arial"/>
          <w:spacing w:val="-2"/>
          <w:sz w:val="22"/>
          <w:szCs w:val="22"/>
        </w:rPr>
        <w:t>ustificar:</w:t>
      </w:r>
      <w:r>
        <w:rPr>
          <w:rFonts w:ascii="Arial" w:hAnsi="Arial" w:cs="Arial"/>
          <w:spacing w:val="-2"/>
          <w:sz w:val="22"/>
          <w:szCs w:val="22"/>
          <w:lang w:val="pt-BR"/>
        </w:rPr>
        <w:t xml:space="preserve"> </w:t>
      </w:r>
      <w:r>
        <w:rPr>
          <w:rFonts w:ascii="Arial" w:hAnsi="Arial" w:cs="Arial"/>
          <w:sz w:val="22"/>
          <w:szCs w:val="22"/>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4444751C">
      <w:pPr>
        <w:rPr>
          <w:rFonts w:ascii="Arial" w:hAnsi="Arial" w:cs="Arial"/>
          <w:sz w:val="22"/>
          <w:szCs w:val="22"/>
          <w:lang w:val="pt-BR"/>
        </w:rPr>
      </w:pPr>
    </w:p>
    <w:p w14:paraId="3A1BF1F2">
      <w:pPr>
        <w:spacing w:line="360" w:lineRule="auto"/>
        <w:contextualSpacing/>
        <w:jc w:val="both"/>
        <w:rPr>
          <w:rFonts w:ascii="Arial" w:hAnsi="Arial" w:cs="Arial"/>
          <w:b/>
          <w:bCs/>
          <w:sz w:val="22"/>
          <w:szCs w:val="22"/>
          <w:lang w:val="pt-BR"/>
        </w:rPr>
      </w:pPr>
      <w:r>
        <w:rPr>
          <w:rFonts w:ascii="Arial" w:hAnsi="Arial" w:cs="Arial"/>
          <w:b/>
          <w:bCs/>
          <w:sz w:val="22"/>
          <w:szCs w:val="22"/>
          <w:lang w:val="pt-BR"/>
        </w:rPr>
        <w:t>5.10.EVENTUAL NECESSIDADE DE VISITA TÉCNICA, QUANDO APLICÁVEL:</w:t>
      </w:r>
    </w:p>
    <w:p w14:paraId="5D1DA0C9">
      <w:pPr>
        <w:spacing w:line="360" w:lineRule="auto"/>
        <w:contextualSpacing/>
        <w:jc w:val="both"/>
        <w:rPr>
          <w:rFonts w:ascii="Arial" w:hAnsi="Arial" w:cs="Arial"/>
          <w:sz w:val="22"/>
          <w:szCs w:val="22"/>
          <w:lang w:val="pt-BR"/>
        </w:rPr>
      </w:pPr>
      <w:r>
        <w:rPr>
          <w:rFonts w:ascii="Arial" w:hAnsi="Arial" w:cs="Arial"/>
          <w:sz w:val="22"/>
          <w:szCs w:val="22"/>
          <w:lang w:val="pt-BR"/>
        </w:rPr>
        <w:t>( Não se aplica).</w:t>
      </w:r>
    </w:p>
    <w:p w14:paraId="0C3DA916">
      <w:pPr>
        <w:spacing w:line="360" w:lineRule="auto"/>
        <w:contextualSpacing/>
        <w:jc w:val="both"/>
        <w:rPr>
          <w:rFonts w:ascii="Times New Roman" w:hAnsi="Times New Roman" w:cs="Times New Roman"/>
          <w:b/>
          <w:bCs/>
          <w:sz w:val="22"/>
          <w:szCs w:val="22"/>
          <w:highlight w:val="yellow"/>
          <w:lang w:val="pt-BR"/>
        </w:rPr>
      </w:pPr>
    </w:p>
    <w:p w14:paraId="54AE30FC">
      <w:pPr>
        <w:tabs>
          <w:tab w:val="left" w:pos="200"/>
          <w:tab w:val="left" w:pos="400"/>
        </w:tabs>
        <w:contextualSpacing/>
        <w:jc w:val="both"/>
        <w:rPr>
          <w:rFonts w:ascii="Arial" w:hAnsi="Arial" w:cs="Arial"/>
          <w:b/>
          <w:bCs/>
          <w:sz w:val="22"/>
          <w:szCs w:val="22"/>
          <w:lang w:val="pt-BR"/>
        </w:rPr>
      </w:pPr>
      <w:r>
        <w:rPr>
          <w:rFonts w:ascii="Arial" w:hAnsi="Arial" w:cs="Arial"/>
          <w:b/>
          <w:bCs/>
          <w:sz w:val="22"/>
          <w:szCs w:val="22"/>
          <w:lang w:val="pt-BR"/>
        </w:rPr>
        <w:t>5.11.EVENTUAL NECESSIDADE DE REGISTRO E LICENÇAS QUANDO OBRIGATÓRIO POR LEI:</w:t>
      </w:r>
    </w:p>
    <w:p w14:paraId="399A17F4">
      <w:pPr>
        <w:tabs>
          <w:tab w:val="left" w:pos="200"/>
          <w:tab w:val="left" w:pos="400"/>
        </w:tabs>
        <w:contextualSpacing/>
        <w:jc w:val="both"/>
        <w:rPr>
          <w:rFonts w:ascii="Arial" w:hAnsi="Arial" w:cs="Arial"/>
          <w:b/>
          <w:bCs/>
          <w:sz w:val="22"/>
          <w:szCs w:val="22"/>
          <w:lang w:val="pt-BR"/>
        </w:rPr>
      </w:pPr>
    </w:p>
    <w:p w14:paraId="4445F50B">
      <w:pPr>
        <w:tabs>
          <w:tab w:val="left" w:pos="200"/>
          <w:tab w:val="left" w:pos="400"/>
        </w:tabs>
        <w:spacing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lang w:val="pt-BR"/>
        </w:rPr>
        <w:t>(Não se aplica).</w:t>
      </w:r>
    </w:p>
    <w:p w14:paraId="0736B572">
      <w:pPr>
        <w:tabs>
          <w:tab w:val="left" w:pos="200"/>
          <w:tab w:val="left" w:pos="400"/>
        </w:tabs>
        <w:spacing w:line="360" w:lineRule="auto"/>
        <w:contextualSpacing/>
        <w:jc w:val="both"/>
        <w:rPr>
          <w:rFonts w:ascii="Arial" w:hAnsi="Arial" w:cs="Arial"/>
          <w:sz w:val="22"/>
          <w:szCs w:val="22"/>
          <w:highlight w:val="yellow"/>
          <w:lang w:val="pt-BR"/>
        </w:rPr>
      </w:pPr>
    </w:p>
    <w:p w14:paraId="300686D6">
      <w:pPr>
        <w:pStyle w:val="13"/>
        <w:spacing w:line="275" w:lineRule="exact"/>
        <w:rPr>
          <w:rFonts w:ascii="Arial" w:hAnsi="Arial" w:cs="Arial"/>
          <w:b/>
          <w:sz w:val="22"/>
          <w:szCs w:val="22"/>
        </w:rPr>
      </w:pPr>
      <w:r>
        <w:rPr>
          <w:rFonts w:ascii="Arial" w:hAnsi="Arial" w:cs="Arial"/>
          <w:b/>
          <w:spacing w:val="-2"/>
          <w:sz w:val="22"/>
          <w:szCs w:val="22"/>
          <w:lang w:val="pt-BR"/>
        </w:rPr>
        <w:t>5.12. Das condições para participação de empresas em Consórcio</w:t>
      </w:r>
      <w:r>
        <w:rPr>
          <w:rFonts w:ascii="Arial" w:hAnsi="Arial" w:cs="Arial"/>
          <w:b/>
          <w:spacing w:val="-2"/>
          <w:sz w:val="22"/>
          <w:szCs w:val="22"/>
        </w:rPr>
        <w:t>:</w:t>
      </w:r>
    </w:p>
    <w:p w14:paraId="056F7B04">
      <w:pPr>
        <w:widowControl w:val="0"/>
        <w:tabs>
          <w:tab w:val="left" w:pos="2410"/>
        </w:tabs>
        <w:spacing w:before="240" w:after="240" w:line="360" w:lineRule="auto"/>
        <w:jc w:val="both"/>
        <w:rPr>
          <w:rFonts w:ascii="Arial" w:hAnsi="Arial" w:cs="Arial"/>
          <w:color w:val="000000"/>
          <w:sz w:val="22"/>
          <w:szCs w:val="22"/>
        </w:rPr>
      </w:pPr>
      <w:r>
        <w:rPr>
          <w:rFonts w:ascii="Arial" w:hAnsi="Arial" w:cs="Arial"/>
          <w:b/>
          <w:bCs/>
          <w:color w:val="000000"/>
          <w:sz w:val="22"/>
          <w:szCs w:val="22"/>
          <w:lang w:val="pt-BR"/>
        </w:rPr>
        <w:t xml:space="preserve">5.12.1. </w:t>
      </w:r>
      <w:r>
        <w:rPr>
          <w:rFonts w:ascii="Arial" w:hAnsi="Arial" w:cs="Arial"/>
          <w:color w:val="000000"/>
          <w:sz w:val="22"/>
          <w:szCs w:val="22"/>
        </w:rPr>
        <w:t xml:space="preserve">Poderão participar deste </w:t>
      </w:r>
      <w:r>
        <w:rPr>
          <w:rFonts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20CEEF91">
      <w:pPr>
        <w:shd w:val="clear" w:color="FF0000" w:fill="auto"/>
        <w:spacing w:before="240" w:after="240" w:line="360" w:lineRule="auto"/>
        <w:jc w:val="both"/>
        <w:rPr>
          <w:rFonts w:ascii="Arial" w:hAnsi="Arial" w:cs="Arial"/>
          <w:b/>
          <w:color w:val="000000"/>
          <w:sz w:val="22"/>
          <w:szCs w:val="22"/>
          <w:u w:val="single"/>
        </w:rPr>
      </w:pPr>
      <w:r>
        <w:rPr>
          <w:rFonts w:ascii="Arial" w:hAnsi="Arial" w:cs="Arial"/>
          <w:b/>
          <w:sz w:val="22"/>
          <w:szCs w:val="22"/>
          <w:u w:val="single"/>
          <w:lang w:val="pt-BR"/>
        </w:rPr>
        <w:t xml:space="preserve">5.13. </w:t>
      </w:r>
      <w:r>
        <w:rPr>
          <w:rFonts w:ascii="Arial" w:hAnsi="Arial" w:cs="Arial"/>
          <w:b/>
          <w:sz w:val="22"/>
          <w:szCs w:val="22"/>
          <w:u w:val="single"/>
        </w:rPr>
        <w:t xml:space="preserve"> </w:t>
      </w:r>
      <w:r>
        <w:rPr>
          <w:rFonts w:ascii="Arial" w:hAnsi="Arial" w:cs="Arial"/>
          <w:b/>
          <w:color w:val="000000"/>
          <w:sz w:val="22"/>
          <w:szCs w:val="22"/>
          <w:u w:val="single"/>
        </w:rPr>
        <w:t xml:space="preserve">Não poderão participar deste </w:t>
      </w:r>
      <w:r>
        <w:rPr>
          <w:rFonts w:ascii="Arial" w:hAnsi="Arial" w:cs="Arial"/>
          <w:b/>
          <w:color w:val="000000"/>
          <w:sz w:val="22"/>
          <w:szCs w:val="22"/>
          <w:u w:val="single"/>
          <w:lang w:val="pt-BR"/>
        </w:rPr>
        <w:t>processo</w:t>
      </w:r>
      <w:r>
        <w:rPr>
          <w:rFonts w:ascii="Arial" w:hAnsi="Arial" w:cs="Arial"/>
          <w:b/>
          <w:color w:val="000000"/>
          <w:sz w:val="22"/>
          <w:szCs w:val="22"/>
          <w:u w:val="single"/>
        </w:rPr>
        <w:t>:</w:t>
      </w:r>
    </w:p>
    <w:p w14:paraId="3DC96079">
      <w:pPr>
        <w:tabs>
          <w:tab w:val="left" w:pos="1320"/>
        </w:tabs>
        <w:spacing w:before="240" w:after="240" w:line="360" w:lineRule="auto"/>
        <w:ind w:left="880"/>
        <w:jc w:val="both"/>
        <w:rPr>
          <w:rFonts w:ascii="Arial" w:hAnsi="Arial" w:cs="Arial"/>
          <w:b/>
          <w:color w:val="000000"/>
          <w:sz w:val="22"/>
          <w:szCs w:val="22"/>
        </w:rPr>
      </w:pPr>
      <w:r>
        <w:rPr>
          <w:rFonts w:ascii="Arial" w:hAnsi="Arial" w:cs="Arial"/>
          <w:b/>
          <w:bCs/>
          <w:color w:val="000000"/>
          <w:sz w:val="22"/>
          <w:szCs w:val="22"/>
          <w:lang w:val="pt-BR"/>
        </w:rPr>
        <w:t>5.13.1.1.</w:t>
      </w:r>
      <w:r>
        <w:rPr>
          <w:rFonts w:ascii="Arial" w:hAnsi="Arial" w:cs="Arial"/>
          <w:color w:val="000000"/>
          <w:sz w:val="22"/>
          <w:szCs w:val="22"/>
        </w:rPr>
        <w:t xml:space="preserve"> Empresas que não atenderem às condições d</w:t>
      </w:r>
      <w:r>
        <w:rPr>
          <w:rFonts w:ascii="Arial" w:hAnsi="Arial" w:cs="Arial"/>
          <w:color w:val="000000"/>
          <w:sz w:val="22"/>
          <w:szCs w:val="22"/>
          <w:lang w:val="pt-BR"/>
        </w:rPr>
        <w:t>o</w:t>
      </w:r>
      <w:r>
        <w:rPr>
          <w:rFonts w:ascii="Arial" w:hAnsi="Arial" w:cs="Arial"/>
          <w:color w:val="000000"/>
          <w:sz w:val="22"/>
          <w:szCs w:val="22"/>
        </w:rPr>
        <w:t xml:space="preserve"> </w:t>
      </w:r>
      <w:r>
        <w:rPr>
          <w:rFonts w:ascii="Arial" w:hAnsi="Arial" w:cs="Arial"/>
          <w:color w:val="000000"/>
          <w:sz w:val="22"/>
          <w:szCs w:val="22"/>
          <w:lang w:val="pt-BR"/>
        </w:rPr>
        <w:t>E</w:t>
      </w:r>
      <w:r>
        <w:rPr>
          <w:rFonts w:ascii="Arial" w:hAnsi="Arial" w:cs="Arial"/>
          <w:color w:val="000000"/>
          <w:sz w:val="22"/>
          <w:szCs w:val="22"/>
        </w:rPr>
        <w:t>dital</w:t>
      </w:r>
      <w:r>
        <w:rPr>
          <w:rFonts w:ascii="Arial" w:hAnsi="Arial" w:cs="Arial"/>
          <w:color w:val="000000"/>
          <w:sz w:val="22"/>
          <w:szCs w:val="22"/>
          <w:lang w:val="pt-BR"/>
        </w:rPr>
        <w:t xml:space="preserve"> e seus Anexos</w:t>
      </w:r>
      <w:r>
        <w:rPr>
          <w:rFonts w:ascii="Arial" w:hAnsi="Arial" w:cs="Arial"/>
          <w:color w:val="000000"/>
          <w:sz w:val="22"/>
          <w:szCs w:val="22"/>
        </w:rPr>
        <w:t>;</w:t>
      </w:r>
    </w:p>
    <w:p w14:paraId="7186D0C7">
      <w:pPr>
        <w:tabs>
          <w:tab w:val="left" w:pos="1320"/>
        </w:tabs>
        <w:spacing w:before="240" w:after="240" w:line="360" w:lineRule="auto"/>
        <w:ind w:left="880"/>
        <w:jc w:val="both"/>
        <w:rPr>
          <w:rFonts w:ascii="Arial" w:hAnsi="Arial" w:cs="Arial"/>
          <w:color w:val="000000"/>
          <w:sz w:val="22"/>
          <w:szCs w:val="22"/>
        </w:rPr>
      </w:pPr>
      <w:r>
        <w:rPr>
          <w:rFonts w:ascii="Arial" w:hAnsi="Arial" w:cs="Arial"/>
          <w:b/>
          <w:bCs/>
          <w:color w:val="000000"/>
          <w:sz w:val="22"/>
          <w:szCs w:val="22"/>
          <w:lang w:val="pt-BR"/>
        </w:rPr>
        <w:t>5.13.1.2.</w:t>
      </w:r>
      <w:r>
        <w:rPr>
          <w:rFonts w:ascii="Arial" w:hAnsi="Arial" w:cs="Arial"/>
          <w:color w:val="000000"/>
          <w:sz w:val="22"/>
          <w:szCs w:val="22"/>
        </w:rPr>
        <w:t xml:space="preserve"> Empresas que estejam em processo de falência ou concordata, sob concurso de credores, em dissolução ou em liquidação;</w:t>
      </w:r>
    </w:p>
    <w:p w14:paraId="5C0465CA">
      <w:pPr>
        <w:pStyle w:val="23"/>
        <w:numPr>
          <w:ilvl w:val="0"/>
          <w:numId w:val="0"/>
        </w:numPr>
        <w:spacing w:line="360" w:lineRule="auto"/>
        <w:ind w:left="880"/>
        <w:rPr>
          <w:sz w:val="22"/>
          <w:szCs w:val="22"/>
        </w:rPr>
      </w:pPr>
      <w:r>
        <w:rPr>
          <w:b/>
          <w:sz w:val="22"/>
          <w:szCs w:val="22"/>
          <w:lang w:val="pt-BR"/>
        </w:rPr>
        <w:t>5.13.1.3.</w:t>
      </w:r>
      <w:r>
        <w:rPr>
          <w:sz w:val="22"/>
          <w:szCs w:val="22"/>
        </w:rPr>
        <w:t xml:space="preserve"> </w:t>
      </w:r>
      <w:r>
        <w:rPr>
          <w:sz w:val="22"/>
          <w:szCs w:val="22"/>
          <w:lang w:val="pt-BR"/>
        </w:rPr>
        <w:t>P</w:t>
      </w:r>
      <w:r>
        <w:rPr>
          <w:sz w:val="22"/>
          <w:szCs w:val="22"/>
        </w:rPr>
        <w:t>essoa física ou jurídica que se encontre, ao tempo da licitação, impossibilitada de participar da licitação em decorrência de sanção que lhe foi imposta;</w:t>
      </w:r>
    </w:p>
    <w:p w14:paraId="2FC1EE32">
      <w:pPr>
        <w:tabs>
          <w:tab w:val="left" w:pos="1320"/>
        </w:tabs>
        <w:spacing w:before="240" w:after="240" w:line="360" w:lineRule="auto"/>
        <w:ind w:left="880"/>
        <w:jc w:val="both"/>
        <w:rPr>
          <w:rFonts w:ascii="Arial" w:hAnsi="Arial" w:cs="Arial"/>
          <w:color w:val="000000"/>
          <w:sz w:val="22"/>
          <w:szCs w:val="22"/>
        </w:rPr>
      </w:pPr>
      <w:r>
        <w:rPr>
          <w:rFonts w:ascii="Arial" w:hAnsi="Arial" w:cs="Arial"/>
          <w:b/>
          <w:color w:val="000000"/>
          <w:sz w:val="22"/>
          <w:szCs w:val="22"/>
          <w:lang w:val="pt-BR"/>
        </w:rPr>
        <w:t>5.13.1.4.</w:t>
      </w:r>
      <w:r>
        <w:rPr>
          <w:rFonts w:ascii="Arial" w:hAnsi="Arial" w:cs="Arial"/>
          <w:color w:val="000000"/>
          <w:sz w:val="22"/>
          <w:szCs w:val="22"/>
        </w:rPr>
        <w:t xml:space="preserve"> Empresas inadimplentes em obrigações assumidas com a Prefeitura Municipal de Sinop/MT;</w:t>
      </w:r>
    </w:p>
    <w:p w14:paraId="3DDBB8A6">
      <w:pPr>
        <w:tabs>
          <w:tab w:val="left" w:pos="1320"/>
        </w:tabs>
        <w:spacing w:before="240" w:after="240" w:line="360" w:lineRule="auto"/>
        <w:ind w:left="880"/>
        <w:jc w:val="both"/>
        <w:rPr>
          <w:rFonts w:ascii="Arial" w:hAnsi="Arial" w:cs="Arial"/>
          <w:color w:val="000000"/>
          <w:sz w:val="22"/>
          <w:szCs w:val="22"/>
        </w:rPr>
      </w:pPr>
      <w:r>
        <w:rPr>
          <w:rFonts w:ascii="Arial" w:hAnsi="Arial" w:cs="Arial"/>
          <w:b/>
          <w:color w:val="000000"/>
          <w:sz w:val="22"/>
          <w:szCs w:val="22"/>
          <w:lang w:val="pt-BR"/>
        </w:rPr>
        <w:t>5.13.1.5.</w:t>
      </w:r>
      <w:r>
        <w:rPr>
          <w:rFonts w:ascii="Arial" w:hAnsi="Arial" w:cs="Arial"/>
          <w:color w:val="000000"/>
          <w:sz w:val="22"/>
          <w:szCs w:val="22"/>
        </w:rPr>
        <w:t xml:space="preserve"> Empresas cujo objeto social não seja pertinente e compatível com o objeto dest</w:t>
      </w:r>
      <w:r>
        <w:rPr>
          <w:rFonts w:ascii="Arial" w:hAnsi="Arial" w:cs="Arial"/>
          <w:color w:val="000000"/>
          <w:sz w:val="22"/>
          <w:szCs w:val="22"/>
          <w:lang w:val="pt-BR"/>
        </w:rPr>
        <w:t>a licitação</w:t>
      </w:r>
      <w:r>
        <w:rPr>
          <w:rFonts w:ascii="Arial" w:hAnsi="Arial" w:cs="Arial"/>
          <w:color w:val="000000"/>
          <w:sz w:val="22"/>
          <w:szCs w:val="22"/>
        </w:rPr>
        <w:t>;</w:t>
      </w:r>
    </w:p>
    <w:p w14:paraId="314792E5">
      <w:pPr>
        <w:pStyle w:val="23"/>
        <w:numPr>
          <w:ilvl w:val="0"/>
          <w:numId w:val="0"/>
        </w:numPr>
        <w:spacing w:line="360" w:lineRule="auto"/>
        <w:ind w:left="880"/>
        <w:rPr>
          <w:sz w:val="22"/>
          <w:szCs w:val="22"/>
        </w:rPr>
      </w:pPr>
      <w:r>
        <w:rPr>
          <w:b/>
          <w:sz w:val="22"/>
          <w:szCs w:val="22"/>
          <w:lang w:val="pt-BR"/>
        </w:rPr>
        <w:t>5.13.1.6.</w:t>
      </w:r>
      <w:r>
        <w:rPr>
          <w:sz w:val="22"/>
          <w:szCs w:val="22"/>
        </w:rPr>
        <w:t xml:space="preserve"> </w:t>
      </w:r>
      <w:r>
        <w:rPr>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sz w:val="22"/>
          <w:szCs w:val="22"/>
          <w:lang w:val="pt-BR"/>
        </w:rPr>
        <w:t>a</w:t>
      </w:r>
      <w:r>
        <w:rPr>
          <w:color w:val="auto"/>
          <w:sz w:val="22"/>
          <w:szCs w:val="22"/>
          <w:lang w:val="pt-BR"/>
        </w:rPr>
        <w:t xml:space="preserve"> </w:t>
      </w:r>
      <w:r>
        <w:rPr>
          <w:sz w:val="22"/>
          <w:szCs w:val="22"/>
        </w:rPr>
        <w:t>Ata</w:t>
      </w:r>
      <w:r>
        <w:rPr>
          <w:color w:val="auto"/>
          <w:sz w:val="22"/>
          <w:szCs w:val="22"/>
        </w:rPr>
        <w:t xml:space="preserve"> </w:t>
      </w:r>
      <w:r>
        <w:rPr>
          <w:color w:val="auto"/>
          <w:sz w:val="22"/>
          <w:szCs w:val="22"/>
          <w:lang w:val="pt-BR"/>
        </w:rPr>
        <w:t>de Registro de Preços</w:t>
      </w:r>
      <w:r>
        <w:rPr>
          <w:sz w:val="22"/>
          <w:szCs w:val="22"/>
        </w:rPr>
        <w:t>, ou que deles seja cônjuge, companheiro ou parente em linha reta, colateral ou por afinidade, até o terceiro grau;</w:t>
      </w:r>
    </w:p>
    <w:p w14:paraId="21DB25D2">
      <w:pPr>
        <w:pStyle w:val="14"/>
        <w:tabs>
          <w:tab w:val="left" w:pos="993"/>
          <w:tab w:val="left" w:pos="1320"/>
        </w:tabs>
        <w:spacing w:before="240" w:after="240" w:line="360" w:lineRule="auto"/>
        <w:ind w:left="0" w:firstLine="880"/>
        <w:contextualSpacing/>
        <w:jc w:val="both"/>
        <w:rPr>
          <w:rFonts w:ascii="Arial" w:hAnsi="Arial" w:cs="Arial"/>
          <w:color w:val="000000"/>
          <w:sz w:val="22"/>
          <w:szCs w:val="22"/>
        </w:rPr>
      </w:pPr>
      <w:r>
        <w:rPr>
          <w:rFonts w:cs="Arial"/>
          <w:b/>
          <w:bCs/>
          <w:color w:val="000000"/>
          <w:sz w:val="22"/>
          <w:szCs w:val="22"/>
          <w:lang w:val="pt-BR"/>
        </w:rPr>
        <w:tab/>
      </w:r>
      <w:r>
        <w:rPr>
          <w:rFonts w:ascii="Arial" w:hAnsi="Arial" w:cs="Arial"/>
          <w:b/>
          <w:bCs/>
          <w:color w:val="000000"/>
          <w:sz w:val="22"/>
          <w:szCs w:val="22"/>
          <w:lang w:val="pt-BR"/>
        </w:rPr>
        <w:t>5.13.1.7.</w:t>
      </w:r>
      <w:r>
        <w:rPr>
          <w:rFonts w:ascii="Arial" w:hAnsi="Arial" w:cs="Arial"/>
          <w:color w:val="000000"/>
          <w:sz w:val="22"/>
          <w:szCs w:val="22"/>
          <w:lang w:val="pt-BR"/>
        </w:rPr>
        <w:t xml:space="preserve"> </w:t>
      </w:r>
      <w:r>
        <w:rPr>
          <w:rFonts w:ascii="Arial" w:hAnsi="Arial" w:cs="Arial"/>
          <w:color w:val="000000"/>
          <w:sz w:val="22"/>
          <w:szCs w:val="22"/>
        </w:rPr>
        <w:t>Empresas estrangeiras não autorizadas a funcionar no país;</w:t>
      </w:r>
    </w:p>
    <w:p w14:paraId="6F46BFD4">
      <w:pPr>
        <w:tabs>
          <w:tab w:val="left" w:pos="1320"/>
        </w:tabs>
        <w:spacing w:before="100" w:beforeAutospacing="1" w:after="100" w:afterAutospacing="1" w:line="360" w:lineRule="auto"/>
        <w:ind w:left="880"/>
        <w:jc w:val="both"/>
        <w:rPr>
          <w:rFonts w:ascii="Arial" w:hAnsi="Arial" w:cs="Arial"/>
          <w:sz w:val="22"/>
          <w:szCs w:val="22"/>
        </w:rPr>
      </w:pPr>
      <w:r>
        <w:rPr>
          <w:rFonts w:ascii="Arial" w:hAnsi="Arial" w:cs="Arial"/>
          <w:b/>
          <w:bCs/>
          <w:sz w:val="22"/>
          <w:szCs w:val="22"/>
          <w:lang w:val="pt-BR"/>
        </w:rPr>
        <w:t>5.14.</w:t>
      </w:r>
      <w:r>
        <w:rPr>
          <w:rFonts w:ascii="Arial" w:hAnsi="Arial" w:cs="Arial"/>
          <w:sz w:val="22"/>
          <w:szCs w:val="22"/>
          <w:lang w:val="pt-BR"/>
        </w:rPr>
        <w:t xml:space="preserve"> </w:t>
      </w: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w:t>
      </w:r>
      <w:r>
        <w:rPr>
          <w:rFonts w:ascii="Arial" w:hAnsi="Arial" w:cs="Arial"/>
          <w:sz w:val="22"/>
          <w:szCs w:val="22"/>
          <w:lang w:val="pt-BR"/>
        </w:rPr>
        <w:t xml:space="preserve"> - </w:t>
      </w:r>
      <w:r>
        <w:rPr>
          <w:rFonts w:ascii="Arial" w:hAnsi="Arial" w:cs="Arial"/>
          <w:sz w:val="22"/>
          <w:szCs w:val="22"/>
        </w:rPr>
        <w:t>MT.</w:t>
      </w:r>
    </w:p>
    <w:p w14:paraId="083A205B">
      <w:pPr>
        <w:pStyle w:val="23"/>
        <w:tabs>
          <w:tab w:val="left" w:pos="1200"/>
        </w:tabs>
        <w:spacing w:line="360" w:lineRule="auto"/>
        <w:ind w:left="810" w:leftChars="400" w:hanging="10"/>
        <w:rPr>
          <w:sz w:val="22"/>
          <w:szCs w:val="22"/>
        </w:rPr>
      </w:pPr>
      <w:r>
        <w:rPr>
          <w:b/>
          <w:bCs/>
          <w:sz w:val="22"/>
          <w:szCs w:val="22"/>
          <w:lang w:val="pt-BR"/>
        </w:rPr>
        <w:t>5.14.1.</w:t>
      </w:r>
      <w:r>
        <w:rPr>
          <w:sz w:val="22"/>
          <w:szCs w:val="22"/>
          <w:lang w:val="pt-BR"/>
        </w:rPr>
        <w:t xml:space="preserve"> A</w:t>
      </w:r>
      <w:r>
        <w:rPr>
          <w:sz w:val="22"/>
          <w:szCs w:val="22"/>
        </w:rPr>
        <w:t xml:space="preserve">utor do anteprojeto, do projeto básico ou do projeto executivo, pessoa física </w:t>
      </w:r>
      <w:r>
        <w:rPr>
          <w:sz w:val="22"/>
          <w:szCs w:val="22"/>
          <w:lang w:val="pt-BR"/>
        </w:rPr>
        <w:t xml:space="preserve">    </w:t>
      </w:r>
      <w:r>
        <w:rPr>
          <w:sz w:val="22"/>
          <w:szCs w:val="22"/>
        </w:rPr>
        <w:t>ou jurídica, quando a licitação versar sobre serviços ou fornecimento de bens a ele relacionados;</w:t>
      </w:r>
    </w:p>
    <w:p w14:paraId="38F7EBBF">
      <w:pPr>
        <w:pStyle w:val="23"/>
        <w:spacing w:line="360" w:lineRule="auto"/>
        <w:ind w:left="880"/>
        <w:rPr>
          <w:sz w:val="22"/>
          <w:szCs w:val="22"/>
        </w:rPr>
      </w:pPr>
      <w:r>
        <w:rPr>
          <w:b/>
          <w:bCs/>
          <w:sz w:val="22"/>
          <w:szCs w:val="22"/>
          <w:lang w:val="pt-BR"/>
        </w:rPr>
        <w:t>5.14.1.2.</w:t>
      </w:r>
      <w:r>
        <w:rPr>
          <w:sz w:val="22"/>
          <w:szCs w:val="22"/>
          <w:lang w:val="pt-BR"/>
        </w:rPr>
        <w:t xml:space="preserve"> E</w:t>
      </w:r>
      <w:r>
        <w:rPr>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A1BCA11">
      <w:pPr>
        <w:pStyle w:val="23"/>
        <w:spacing w:line="360" w:lineRule="auto"/>
        <w:ind w:left="880"/>
        <w:rPr>
          <w:sz w:val="22"/>
          <w:szCs w:val="22"/>
        </w:rPr>
      </w:pPr>
      <w:r>
        <w:rPr>
          <w:b/>
          <w:bCs/>
          <w:sz w:val="22"/>
          <w:szCs w:val="22"/>
          <w:lang w:val="pt-BR"/>
        </w:rPr>
        <w:t>5.14.1.3.</w:t>
      </w:r>
      <w:r>
        <w:rPr>
          <w:sz w:val="22"/>
          <w:szCs w:val="22"/>
          <w:lang w:val="pt-BR"/>
        </w:rPr>
        <w:t xml:space="preserve"> E</w:t>
      </w:r>
      <w:r>
        <w:rPr>
          <w:sz w:val="22"/>
          <w:szCs w:val="22"/>
        </w:rPr>
        <w:t>mpresas controladoras, controladas ou coligadas, nos termos da Lei nº 6.404</w:t>
      </w:r>
      <w:r>
        <w:rPr>
          <w:sz w:val="22"/>
          <w:szCs w:val="22"/>
          <w:lang w:val="pt-BR"/>
        </w:rPr>
        <w:t>/</w:t>
      </w:r>
      <w:r>
        <w:rPr>
          <w:sz w:val="22"/>
          <w:szCs w:val="22"/>
        </w:rPr>
        <w:t>1976, concorrendo entre si;</w:t>
      </w:r>
    </w:p>
    <w:p w14:paraId="3723B330">
      <w:pPr>
        <w:spacing w:line="360" w:lineRule="auto"/>
        <w:ind w:left="880"/>
        <w:rPr>
          <w:rFonts w:ascii="Arial" w:hAnsi="Arial" w:cs="Arial"/>
          <w:sz w:val="22"/>
          <w:szCs w:val="22"/>
          <w:lang w:val="pt-BR"/>
        </w:rPr>
      </w:pPr>
      <w:r>
        <w:rPr>
          <w:rFonts w:ascii="Arial" w:hAnsi="Arial" w:cs="Arial"/>
          <w:b/>
          <w:bCs/>
          <w:sz w:val="22"/>
          <w:szCs w:val="22"/>
          <w:lang w:val="pt-BR"/>
        </w:rPr>
        <w:t>5.14.1.4.</w:t>
      </w:r>
      <w:r>
        <w:rPr>
          <w:rFonts w:ascii="Arial" w:hAnsi="Arial" w:cs="Arial"/>
          <w:sz w:val="22"/>
          <w:szCs w:val="22"/>
          <w:lang w:val="pt-BR"/>
        </w:rPr>
        <w:t xml:space="preserve">  P</w:t>
      </w:r>
      <w:r>
        <w:rPr>
          <w:rFonts w:ascii="Arial" w:hAnsi="Arial" w:cs="Arial"/>
          <w:sz w:val="22"/>
          <w:szCs w:val="22"/>
        </w:rPr>
        <w:t xml:space="preserve">essoa física ou jurídica que, nos 5 (cinco) anos anteriores à divulgação do </w:t>
      </w:r>
      <w:r>
        <w:rPr>
          <w:rFonts w:ascii="Arial" w:hAnsi="Arial" w:cs="Arial"/>
          <w:sz w:val="22"/>
          <w:szCs w:val="22"/>
          <w:lang w:val="pt-BR"/>
        </w:rPr>
        <w:t>E</w:t>
      </w:r>
      <w:r>
        <w:rPr>
          <w:rFonts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9DF713">
      <w:pPr>
        <w:pStyle w:val="23"/>
        <w:spacing w:line="360" w:lineRule="auto"/>
        <w:ind w:left="880"/>
        <w:rPr>
          <w:sz w:val="22"/>
          <w:szCs w:val="22"/>
        </w:rPr>
      </w:pPr>
      <w:r>
        <w:rPr>
          <w:b/>
          <w:bCs/>
          <w:sz w:val="22"/>
          <w:szCs w:val="22"/>
          <w:lang w:val="pt-BR"/>
        </w:rPr>
        <w:t>5.14.1.5.</w:t>
      </w:r>
      <w:r>
        <w:rPr>
          <w:sz w:val="22"/>
          <w:szCs w:val="22"/>
          <w:lang w:val="pt-BR"/>
        </w:rPr>
        <w:t xml:space="preserve"> A</w:t>
      </w:r>
      <w:r>
        <w:rPr>
          <w:sz w:val="22"/>
          <w:szCs w:val="22"/>
        </w:rPr>
        <w:t>gente público do órgão ou entidade licitante;</w:t>
      </w:r>
    </w:p>
    <w:p w14:paraId="1A1C8E6A">
      <w:pPr>
        <w:pStyle w:val="23"/>
        <w:spacing w:line="360" w:lineRule="auto"/>
        <w:ind w:left="880"/>
        <w:rPr>
          <w:sz w:val="22"/>
          <w:szCs w:val="22"/>
        </w:rPr>
      </w:pPr>
      <w:r>
        <w:rPr>
          <w:b/>
          <w:bCs/>
          <w:sz w:val="22"/>
          <w:szCs w:val="22"/>
          <w:lang w:val="pt-BR"/>
        </w:rPr>
        <w:t>5.14.1.6</w:t>
      </w:r>
      <w:r>
        <w:rPr>
          <w:sz w:val="22"/>
          <w:szCs w:val="22"/>
          <w:lang w:val="pt-BR"/>
        </w:rPr>
        <w:t xml:space="preserve">. </w:t>
      </w:r>
      <w:r>
        <w:rPr>
          <w:sz w:val="22"/>
          <w:szCs w:val="22"/>
        </w:rPr>
        <w:t>Organizações da Sociedade Civil de Interesse Público - OSCIP, atuando nessa condição;</w:t>
      </w:r>
    </w:p>
    <w:p w14:paraId="54902B62">
      <w:pPr>
        <w:pStyle w:val="23"/>
        <w:spacing w:line="360" w:lineRule="auto"/>
        <w:ind w:left="880"/>
        <w:rPr>
          <w:color w:val="auto"/>
          <w:sz w:val="22"/>
          <w:szCs w:val="22"/>
        </w:rPr>
      </w:pPr>
      <w:r>
        <w:rPr>
          <w:b/>
          <w:bCs/>
          <w:sz w:val="22"/>
          <w:szCs w:val="22"/>
          <w:lang w:val="pt-BR"/>
        </w:rPr>
        <w:t>5.14.1.7.</w:t>
      </w:r>
      <w:r>
        <w:rPr>
          <w:sz w:val="22"/>
          <w:szCs w:val="22"/>
          <w:lang w:val="pt-BR"/>
        </w:rPr>
        <w:t xml:space="preserve"> </w:t>
      </w:r>
      <w:r>
        <w:rPr>
          <w:sz w:val="22"/>
          <w:szCs w:val="22"/>
        </w:rPr>
        <w:t xml:space="preserve">Não poderá participar, direta ou indiretamente, da licitação ou da execução </w:t>
      </w:r>
      <w:r>
        <w:rPr>
          <w:color w:val="auto"/>
          <w:sz w:val="22"/>
          <w:szCs w:val="22"/>
          <w:lang w:val="pt-BR"/>
        </w:rPr>
        <w:t xml:space="preserve">da </w:t>
      </w:r>
      <w:r>
        <w:rPr>
          <w:sz w:val="22"/>
          <w:szCs w:val="22"/>
        </w:rPr>
        <w:t>Ata</w:t>
      </w:r>
      <w:r>
        <w:rPr>
          <w:color w:val="auto"/>
          <w:sz w:val="22"/>
          <w:szCs w:val="22"/>
        </w:rPr>
        <w:t xml:space="preserve"> </w:t>
      </w:r>
      <w:r>
        <w:rPr>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6"/>
          <w:color w:val="auto"/>
          <w:sz w:val="22"/>
          <w:szCs w:val="22"/>
        </w:rPr>
        <w:t>§ 1º do art. 9º da Lei</w:t>
      </w:r>
      <w:r>
        <w:rPr>
          <w:rStyle w:val="6"/>
          <w:color w:val="auto"/>
          <w:sz w:val="22"/>
          <w:szCs w:val="22"/>
          <w:lang w:val="pt-BR"/>
        </w:rPr>
        <w:t xml:space="preserve"> Federal</w:t>
      </w:r>
      <w:r>
        <w:rPr>
          <w:rStyle w:val="6"/>
          <w:color w:val="auto"/>
          <w:sz w:val="22"/>
          <w:szCs w:val="22"/>
        </w:rPr>
        <w:t xml:space="preserve"> nº 14.133</w:t>
      </w:r>
      <w:r>
        <w:rPr>
          <w:rStyle w:val="6"/>
          <w:color w:val="auto"/>
          <w:sz w:val="22"/>
          <w:szCs w:val="22"/>
          <w:lang w:val="pt-BR"/>
        </w:rPr>
        <w:t>/</w:t>
      </w:r>
      <w:r>
        <w:rPr>
          <w:rStyle w:val="6"/>
          <w:color w:val="auto"/>
          <w:sz w:val="22"/>
          <w:szCs w:val="22"/>
        </w:rPr>
        <w:t>2021</w:t>
      </w:r>
      <w:r>
        <w:rPr>
          <w:rStyle w:val="6"/>
          <w:color w:val="auto"/>
          <w:sz w:val="22"/>
          <w:szCs w:val="22"/>
        </w:rPr>
        <w:fldChar w:fldCharType="end"/>
      </w:r>
      <w:r>
        <w:rPr>
          <w:color w:val="auto"/>
          <w:sz w:val="22"/>
          <w:szCs w:val="22"/>
        </w:rPr>
        <w:t>.</w:t>
      </w:r>
    </w:p>
    <w:p w14:paraId="39DD3541">
      <w:pPr>
        <w:pStyle w:val="24"/>
        <w:numPr>
          <w:ilvl w:val="1"/>
          <w:numId w:val="0"/>
        </w:numPr>
        <w:tabs>
          <w:tab w:val="left" w:pos="480"/>
        </w:tabs>
        <w:spacing w:line="360" w:lineRule="auto"/>
        <w:ind w:left="992" w:hanging="112"/>
        <w:rPr>
          <w:sz w:val="22"/>
          <w:szCs w:val="22"/>
        </w:rPr>
      </w:pPr>
      <w:r>
        <w:rPr>
          <w:b/>
          <w:bCs/>
          <w:sz w:val="22"/>
          <w:szCs w:val="22"/>
          <w:lang w:val="pt-BR"/>
        </w:rPr>
        <w:t>5.14.1.8.</w:t>
      </w:r>
      <w:r>
        <w:rPr>
          <w:sz w:val="22"/>
          <w:szCs w:val="22"/>
          <w:lang w:val="pt-BR"/>
        </w:rPr>
        <w:t xml:space="preserve"> </w:t>
      </w:r>
      <w:r>
        <w:rPr>
          <w:sz w:val="22"/>
          <w:szCs w:val="22"/>
        </w:rPr>
        <w:t>O impedimento de que trata o</w:t>
      </w:r>
      <w:r>
        <w:rPr>
          <w:b/>
          <w:bCs/>
          <w:sz w:val="22"/>
          <w:szCs w:val="22"/>
        </w:rPr>
        <w:t xml:space="preserve"> item </w:t>
      </w:r>
      <w:r>
        <w:rPr>
          <w:b/>
          <w:bCs/>
          <w:sz w:val="22"/>
          <w:szCs w:val="22"/>
          <w:lang w:val="pt-BR"/>
        </w:rPr>
        <w:t>4.11.3.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650D29B">
      <w:pPr>
        <w:pStyle w:val="24"/>
        <w:numPr>
          <w:ilvl w:val="1"/>
          <w:numId w:val="0"/>
        </w:numPr>
        <w:tabs>
          <w:tab w:val="left" w:pos="480"/>
        </w:tabs>
        <w:spacing w:line="360" w:lineRule="auto"/>
        <w:ind w:left="992" w:hanging="112"/>
        <w:rPr>
          <w:sz w:val="22"/>
          <w:szCs w:val="22"/>
        </w:rPr>
      </w:pPr>
      <w:r>
        <w:rPr>
          <w:b/>
          <w:bCs/>
          <w:sz w:val="22"/>
          <w:szCs w:val="22"/>
          <w:lang w:val="pt-BR"/>
        </w:rPr>
        <w:t>5.14.1.9.</w:t>
      </w:r>
      <w:r>
        <w:rPr>
          <w:sz w:val="22"/>
          <w:szCs w:val="22"/>
          <w:lang w:val="pt-BR"/>
        </w:rPr>
        <w:t xml:space="preserve"> </w:t>
      </w:r>
      <w:r>
        <w:rPr>
          <w:sz w:val="22"/>
          <w:szCs w:val="22"/>
        </w:rPr>
        <w:t>A critério da Administração e exclusivamente a seu serviço, o autor dos projetos e a empresa a que se referem os</w:t>
      </w:r>
      <w:r>
        <w:rPr>
          <w:b/>
          <w:bCs/>
          <w:sz w:val="22"/>
          <w:szCs w:val="22"/>
        </w:rPr>
        <w:t xml:space="preserve"> itens </w:t>
      </w:r>
      <w:r>
        <w:rPr>
          <w:b/>
          <w:bCs/>
          <w:sz w:val="22"/>
          <w:szCs w:val="22"/>
          <w:lang w:val="pt-BR"/>
        </w:rPr>
        <w:t>4.12.2..</w:t>
      </w:r>
      <w:r>
        <w:rPr>
          <w:b/>
          <w:bCs/>
          <w:sz w:val="22"/>
          <w:szCs w:val="22"/>
        </w:rPr>
        <w:t xml:space="preserve"> e </w:t>
      </w:r>
      <w:r>
        <w:rPr>
          <w:b/>
          <w:bCs/>
          <w:sz w:val="22"/>
          <w:szCs w:val="22"/>
          <w:lang w:val="pt-BR"/>
        </w:rPr>
        <w:t>4.12.3.</w:t>
      </w:r>
      <w:r>
        <w:rPr>
          <w:b/>
          <w:bCs/>
          <w:sz w:val="22"/>
          <w:szCs w:val="22"/>
        </w:rPr>
        <w:t xml:space="preserve"> </w:t>
      </w:r>
      <w:r>
        <w:rPr>
          <w:sz w:val="22"/>
          <w:szCs w:val="22"/>
        </w:rPr>
        <w:t xml:space="preserve">poderão participar no apoio das atividades de planejamento da contratação, de execução da licitação ou de gestão </w:t>
      </w:r>
      <w:r>
        <w:rPr>
          <w:color w:val="auto"/>
          <w:sz w:val="22"/>
          <w:szCs w:val="22"/>
          <w:lang w:val="pt-BR"/>
        </w:rPr>
        <w:t xml:space="preserve">da </w:t>
      </w:r>
      <w:r>
        <w:rPr>
          <w:sz w:val="22"/>
          <w:szCs w:val="22"/>
        </w:rPr>
        <w:t>Ata</w:t>
      </w:r>
      <w:r>
        <w:rPr>
          <w:color w:val="auto"/>
          <w:sz w:val="22"/>
          <w:szCs w:val="22"/>
        </w:rPr>
        <w:t xml:space="preserve"> </w:t>
      </w:r>
      <w:r>
        <w:rPr>
          <w:color w:val="auto"/>
          <w:sz w:val="22"/>
          <w:szCs w:val="22"/>
          <w:lang w:val="pt-BR"/>
        </w:rPr>
        <w:t>de Registro de Preços</w:t>
      </w:r>
      <w:r>
        <w:rPr>
          <w:sz w:val="22"/>
          <w:szCs w:val="22"/>
        </w:rPr>
        <w:t>, desde que sob supervisão exclusiva de agentes públicos do órgão ou entidade.</w:t>
      </w:r>
    </w:p>
    <w:p w14:paraId="15AC75E7">
      <w:pPr>
        <w:pStyle w:val="24"/>
        <w:numPr>
          <w:ilvl w:val="1"/>
          <w:numId w:val="0"/>
        </w:numPr>
        <w:tabs>
          <w:tab w:val="left" w:pos="480"/>
        </w:tabs>
        <w:spacing w:line="360" w:lineRule="auto"/>
        <w:ind w:left="992" w:hanging="112"/>
        <w:rPr>
          <w:sz w:val="22"/>
          <w:szCs w:val="22"/>
        </w:rPr>
      </w:pPr>
      <w:r>
        <w:rPr>
          <w:b/>
          <w:bCs/>
          <w:sz w:val="22"/>
          <w:szCs w:val="22"/>
          <w:lang w:val="pt-BR"/>
        </w:rPr>
        <w:t xml:space="preserve">5.14.1.10. </w:t>
      </w:r>
      <w:r>
        <w:rPr>
          <w:sz w:val="22"/>
          <w:szCs w:val="22"/>
        </w:rPr>
        <w:t>Equiparam-se aos autores do projeto as empresas integrantes do mesmo grupo econômico.</w:t>
      </w:r>
    </w:p>
    <w:p w14:paraId="1433E07C">
      <w:pPr>
        <w:pStyle w:val="24"/>
        <w:numPr>
          <w:ilvl w:val="1"/>
          <w:numId w:val="0"/>
        </w:numPr>
        <w:tabs>
          <w:tab w:val="left" w:pos="480"/>
        </w:tabs>
        <w:spacing w:line="360" w:lineRule="auto"/>
        <w:ind w:left="992" w:hanging="112"/>
        <w:rPr>
          <w:sz w:val="22"/>
          <w:szCs w:val="22"/>
        </w:rPr>
      </w:pPr>
      <w:r>
        <w:rPr>
          <w:b/>
          <w:bCs/>
          <w:sz w:val="22"/>
          <w:szCs w:val="22"/>
          <w:lang w:val="pt-BR"/>
        </w:rPr>
        <w:t xml:space="preserve">5.14.1.11. </w:t>
      </w:r>
      <w:r>
        <w:rPr>
          <w:sz w:val="22"/>
          <w:szCs w:val="22"/>
        </w:rPr>
        <w:t xml:space="preserve">O disposto nos </w:t>
      </w:r>
      <w:r>
        <w:rPr>
          <w:b/>
          <w:bCs/>
          <w:sz w:val="22"/>
          <w:szCs w:val="22"/>
        </w:rPr>
        <w:t xml:space="preserve">itens </w:t>
      </w:r>
      <w:r>
        <w:rPr>
          <w:b/>
          <w:bCs/>
          <w:sz w:val="22"/>
          <w:szCs w:val="22"/>
          <w:lang w:val="pt-BR"/>
        </w:rPr>
        <w:t>4.12.2.</w:t>
      </w:r>
      <w:r>
        <w:rPr>
          <w:b/>
          <w:bCs/>
          <w:sz w:val="22"/>
          <w:szCs w:val="22"/>
        </w:rPr>
        <w:t xml:space="preserve"> e </w:t>
      </w:r>
      <w:r>
        <w:rPr>
          <w:b/>
          <w:bCs/>
          <w:sz w:val="22"/>
          <w:szCs w:val="22"/>
          <w:lang w:val="pt-BR"/>
        </w:rPr>
        <w:t>4.12.3.</w:t>
      </w:r>
      <w:r>
        <w:rPr>
          <w:sz w:val="22"/>
          <w:szCs w:val="22"/>
        </w:rPr>
        <w:t xml:space="preserve"> não impede a licitação ou a contratação de serviço que inclua como encargo d</w:t>
      </w:r>
      <w:r>
        <w:rPr>
          <w:sz w:val="22"/>
          <w:szCs w:val="22"/>
          <w:lang w:val="pt-BR"/>
        </w:rPr>
        <w:t>a</w:t>
      </w:r>
      <w:r>
        <w:rPr>
          <w:sz w:val="22"/>
          <w:szCs w:val="22"/>
        </w:rPr>
        <w:t xml:space="preserve"> </w:t>
      </w:r>
      <w:r>
        <w:rPr>
          <w:sz w:val="22"/>
          <w:szCs w:val="22"/>
          <w:lang w:val="pt-BR"/>
        </w:rPr>
        <w:t>C</w:t>
      </w:r>
      <w:r>
        <w:rPr>
          <w:sz w:val="22"/>
          <w:szCs w:val="22"/>
        </w:rPr>
        <w:t>ontratad</w:t>
      </w:r>
      <w:r>
        <w:rPr>
          <w:sz w:val="22"/>
          <w:szCs w:val="22"/>
          <w:lang w:val="pt-BR"/>
        </w:rPr>
        <w:t>a</w:t>
      </w:r>
      <w:r>
        <w:rPr>
          <w:sz w:val="22"/>
          <w:szCs w:val="22"/>
        </w:rPr>
        <w:t xml:space="preserve"> a elaboração do projeto básico e do projeto executivo, nas contratações integradas, e do projeto executivo, nos demais regimes de execução.</w:t>
      </w:r>
    </w:p>
    <w:p w14:paraId="2537A60D">
      <w:pPr>
        <w:pStyle w:val="24"/>
        <w:numPr>
          <w:ilvl w:val="1"/>
          <w:numId w:val="0"/>
        </w:numPr>
        <w:tabs>
          <w:tab w:val="left" w:pos="480"/>
        </w:tabs>
        <w:spacing w:line="360" w:lineRule="auto"/>
        <w:ind w:left="992" w:hanging="112"/>
        <w:rPr>
          <w:sz w:val="22"/>
          <w:szCs w:val="22"/>
        </w:rPr>
      </w:pPr>
      <w:r>
        <w:rPr>
          <w:b/>
          <w:bCs/>
          <w:sz w:val="22"/>
          <w:szCs w:val="22"/>
          <w:lang w:val="pt-BR"/>
        </w:rPr>
        <w:t>5.14.1.12.</w:t>
      </w:r>
      <w:r>
        <w:rPr>
          <w:sz w:val="22"/>
          <w:szCs w:val="22"/>
          <w:lang w:val="pt-BR"/>
        </w:rPr>
        <w:t xml:space="preserve"> </w:t>
      </w: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6"/>
          <w:color w:val="auto"/>
          <w:sz w:val="22"/>
          <w:szCs w:val="22"/>
        </w:rPr>
        <w:t xml:space="preserve">Lei </w:t>
      </w:r>
      <w:r>
        <w:rPr>
          <w:rStyle w:val="6"/>
          <w:color w:val="auto"/>
          <w:sz w:val="22"/>
          <w:szCs w:val="22"/>
          <w:lang w:val="pt-BR"/>
        </w:rPr>
        <w:t xml:space="preserve">Federal </w:t>
      </w:r>
      <w:r>
        <w:rPr>
          <w:rStyle w:val="6"/>
          <w:color w:val="auto"/>
          <w:sz w:val="22"/>
          <w:szCs w:val="22"/>
        </w:rPr>
        <w:t>nº 14.133/2021</w:t>
      </w:r>
      <w:r>
        <w:rPr>
          <w:rStyle w:val="6"/>
          <w:color w:val="auto"/>
          <w:sz w:val="22"/>
          <w:szCs w:val="22"/>
        </w:rPr>
        <w:fldChar w:fldCharType="end"/>
      </w:r>
      <w:r>
        <w:rPr>
          <w:color w:val="auto"/>
          <w:sz w:val="22"/>
          <w:szCs w:val="22"/>
        </w:rPr>
        <w:t>.</w:t>
      </w:r>
    </w:p>
    <w:p w14:paraId="62EA129E">
      <w:pPr>
        <w:pStyle w:val="24"/>
        <w:numPr>
          <w:ilvl w:val="1"/>
          <w:numId w:val="0"/>
        </w:numPr>
        <w:tabs>
          <w:tab w:val="left" w:pos="480"/>
        </w:tabs>
        <w:spacing w:line="360" w:lineRule="auto"/>
        <w:ind w:left="992" w:hanging="112"/>
        <w:rPr>
          <w:sz w:val="22"/>
          <w:szCs w:val="22"/>
        </w:rPr>
      </w:pPr>
      <w:r>
        <w:rPr>
          <w:b/>
          <w:bCs/>
          <w:sz w:val="22"/>
          <w:szCs w:val="22"/>
          <w:lang w:val="pt-BR"/>
        </w:rPr>
        <w:t>5.14.1.13.</w:t>
      </w:r>
      <w:r>
        <w:rPr>
          <w:sz w:val="22"/>
          <w:szCs w:val="22"/>
          <w:lang w:val="pt-BR"/>
        </w:rPr>
        <w:t xml:space="preserve"> </w:t>
      </w:r>
      <w:r>
        <w:rPr>
          <w:sz w:val="22"/>
          <w:szCs w:val="22"/>
        </w:rPr>
        <w:t xml:space="preserve">A vedação de que trata o </w:t>
      </w:r>
      <w:r>
        <w:rPr>
          <w:b/>
          <w:bCs/>
          <w:sz w:val="22"/>
          <w:szCs w:val="22"/>
        </w:rPr>
        <w:t xml:space="preserve">item </w:t>
      </w:r>
      <w:r>
        <w:rPr>
          <w:b/>
          <w:bCs/>
          <w:sz w:val="22"/>
          <w:szCs w:val="22"/>
          <w:lang w:val="pt-BR"/>
        </w:rPr>
        <w:t>4.12.6.</w:t>
      </w:r>
      <w:r>
        <w:rPr>
          <w:sz w:val="22"/>
          <w:szCs w:val="22"/>
        </w:rPr>
        <w:t xml:space="preserve"> estende-se a terceiro que auxilie a condução da contratação na qualidade de integrante de </w:t>
      </w:r>
      <w:r>
        <w:rPr>
          <w:sz w:val="22"/>
          <w:szCs w:val="22"/>
          <w:lang w:val="pt-BR"/>
        </w:rPr>
        <w:t>E</w:t>
      </w:r>
      <w:r>
        <w:rPr>
          <w:sz w:val="22"/>
          <w:szCs w:val="22"/>
        </w:rPr>
        <w:t xml:space="preserve">quipe de </w:t>
      </w:r>
      <w:r>
        <w:rPr>
          <w:sz w:val="22"/>
          <w:szCs w:val="22"/>
          <w:lang w:val="pt-BR"/>
        </w:rPr>
        <w:t>A</w:t>
      </w:r>
      <w:r>
        <w:rPr>
          <w:sz w:val="22"/>
          <w:szCs w:val="22"/>
        </w:rPr>
        <w:t>poio, profissional especializado ou funcionário ou representante de empresa que preste assessoria técnica.</w:t>
      </w:r>
    </w:p>
    <w:p w14:paraId="48D925B1">
      <w:pPr>
        <w:pStyle w:val="14"/>
        <w:widowControl w:val="0"/>
        <w:tabs>
          <w:tab w:val="left" w:pos="426"/>
        </w:tabs>
        <w:spacing w:before="240" w:after="240" w:line="360" w:lineRule="auto"/>
        <w:ind w:left="0" w:firstLine="0"/>
        <w:contextualSpacing/>
        <w:jc w:val="both"/>
        <w:rPr>
          <w:rFonts w:ascii="Arial" w:hAnsi="Arial" w:cs="Arial"/>
          <w:b/>
          <w:bCs/>
          <w:color w:val="000000"/>
          <w:sz w:val="22"/>
          <w:szCs w:val="22"/>
          <w:u w:val="single"/>
        </w:rPr>
      </w:pPr>
      <w:r>
        <w:rPr>
          <w:rFonts w:ascii="Arial" w:hAnsi="Arial" w:cs="Arial"/>
          <w:b/>
          <w:bCs/>
          <w:color w:val="000000"/>
          <w:sz w:val="22"/>
          <w:szCs w:val="22"/>
          <w:u w:val="single"/>
          <w:lang w:val="pt-BR"/>
        </w:rPr>
        <w:t xml:space="preserve">5.15. </w:t>
      </w:r>
      <w:r>
        <w:rPr>
          <w:rFonts w:ascii="Arial" w:hAnsi="Arial" w:cs="Arial"/>
          <w:b/>
          <w:bCs/>
          <w:color w:val="000000"/>
          <w:sz w:val="22"/>
          <w:szCs w:val="22"/>
          <w:u w:val="single"/>
        </w:rPr>
        <w:t>Será permitida a participação de consórcio de empresas, sendo exigidas:</w:t>
      </w:r>
    </w:p>
    <w:p w14:paraId="4D87DF87">
      <w:pPr>
        <w:pStyle w:val="14"/>
        <w:widowControl w:val="0"/>
        <w:tabs>
          <w:tab w:val="left" w:pos="426"/>
        </w:tabs>
        <w:spacing w:before="240" w:after="240" w:line="360" w:lineRule="auto"/>
        <w:ind w:left="0" w:firstLine="0"/>
        <w:contextualSpacing/>
        <w:jc w:val="both"/>
        <w:rPr>
          <w:rFonts w:ascii="Arial" w:hAnsi="Arial" w:cs="Arial"/>
          <w:color w:val="000000"/>
          <w:sz w:val="22"/>
          <w:szCs w:val="22"/>
        </w:rPr>
      </w:pPr>
    </w:p>
    <w:p w14:paraId="70970AEB">
      <w:pPr>
        <w:pStyle w:val="14"/>
        <w:widowControl w:val="0"/>
        <w:tabs>
          <w:tab w:val="left" w:pos="1276"/>
        </w:tabs>
        <w:spacing w:before="240" w:after="240" w:line="360" w:lineRule="auto"/>
        <w:ind w:left="880" w:firstLine="0"/>
        <w:contextualSpacing/>
        <w:jc w:val="both"/>
        <w:rPr>
          <w:rFonts w:ascii="Arial" w:hAnsi="Arial" w:cs="Arial"/>
          <w:sz w:val="22"/>
          <w:szCs w:val="22"/>
        </w:rPr>
      </w:pPr>
      <w:r>
        <w:rPr>
          <w:rFonts w:ascii="Arial" w:hAnsi="Arial" w:cs="Arial"/>
          <w:b/>
          <w:bCs/>
          <w:color w:val="000000"/>
          <w:sz w:val="22"/>
          <w:szCs w:val="22"/>
          <w:lang w:val="pt-BR"/>
        </w:rPr>
        <w:t>5.15.1.</w:t>
      </w:r>
      <w:r>
        <w:rPr>
          <w:rFonts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6D8AC125">
      <w:pPr>
        <w:widowControl w:val="0"/>
        <w:tabs>
          <w:tab w:val="left" w:pos="1276"/>
        </w:tabs>
        <w:spacing w:before="240" w:after="240" w:line="360" w:lineRule="auto"/>
        <w:ind w:left="880"/>
        <w:jc w:val="both"/>
        <w:rPr>
          <w:rFonts w:ascii="Arial" w:hAnsi="Arial" w:cs="Arial"/>
          <w:color w:val="000000"/>
          <w:sz w:val="22"/>
          <w:szCs w:val="22"/>
        </w:rPr>
      </w:pPr>
      <w:r>
        <w:rPr>
          <w:rFonts w:ascii="Arial" w:hAnsi="Arial" w:cs="Arial"/>
          <w:b/>
          <w:bCs/>
          <w:color w:val="000000"/>
          <w:sz w:val="22"/>
          <w:szCs w:val="22"/>
          <w:lang w:val="pt-BR"/>
        </w:rPr>
        <w:t xml:space="preserve">5.15.1.2. </w:t>
      </w:r>
      <w:r>
        <w:rPr>
          <w:rFonts w:ascii="Arial" w:hAnsi="Arial" w:cs="Arial"/>
          <w:color w:val="000000"/>
          <w:sz w:val="22"/>
          <w:szCs w:val="22"/>
        </w:rPr>
        <w:t xml:space="preserve">A apresentação da documentação de habilitação especificada no </w:t>
      </w:r>
      <w:r>
        <w:rPr>
          <w:rFonts w:ascii="Arial" w:hAnsi="Arial" w:cs="Arial"/>
          <w:color w:val="000000"/>
          <w:sz w:val="22"/>
          <w:szCs w:val="22"/>
          <w:lang w:val="pt-BR"/>
        </w:rPr>
        <w:t>E</w:t>
      </w:r>
      <w:r>
        <w:rPr>
          <w:rFonts w:ascii="Arial" w:hAnsi="Arial" w:cs="Arial"/>
          <w:color w:val="000000"/>
          <w:sz w:val="22"/>
          <w:szCs w:val="22"/>
        </w:rPr>
        <w:t>dital por empresa consorciada;</w:t>
      </w:r>
    </w:p>
    <w:p w14:paraId="7F20984E">
      <w:pPr>
        <w:widowControl w:val="0"/>
        <w:tabs>
          <w:tab w:val="left" w:pos="1276"/>
        </w:tabs>
        <w:spacing w:before="240" w:after="240" w:line="360" w:lineRule="auto"/>
        <w:ind w:left="880"/>
        <w:jc w:val="both"/>
        <w:rPr>
          <w:rFonts w:ascii="Arial" w:hAnsi="Arial" w:cs="Arial"/>
          <w:sz w:val="22"/>
          <w:szCs w:val="22"/>
        </w:rPr>
      </w:pPr>
      <w:r>
        <w:rPr>
          <w:rFonts w:ascii="Arial" w:hAnsi="Arial" w:cs="Arial"/>
          <w:b/>
          <w:bCs/>
          <w:color w:val="000000"/>
          <w:sz w:val="22"/>
          <w:szCs w:val="22"/>
          <w:lang w:val="pt-BR"/>
        </w:rPr>
        <w:t>5.15.1.3.</w:t>
      </w:r>
      <w:r>
        <w:rPr>
          <w:rFonts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ascii="Arial" w:hAnsi="Arial" w:cs="Arial"/>
          <w:color w:val="000000"/>
          <w:sz w:val="22"/>
          <w:szCs w:val="22"/>
          <w:lang w:val="pt-BR"/>
        </w:rPr>
        <w:t>E</w:t>
      </w:r>
      <w:r>
        <w:rPr>
          <w:rFonts w:ascii="Arial" w:hAnsi="Arial" w:cs="Arial"/>
          <w:color w:val="000000"/>
          <w:sz w:val="22"/>
          <w:szCs w:val="22"/>
        </w:rPr>
        <w:t>dital;</w:t>
      </w:r>
    </w:p>
    <w:p w14:paraId="207FEFE2">
      <w:pPr>
        <w:widowControl w:val="0"/>
        <w:tabs>
          <w:tab w:val="left" w:pos="1276"/>
        </w:tabs>
        <w:spacing w:before="240" w:after="240" w:line="360" w:lineRule="auto"/>
        <w:ind w:left="880"/>
        <w:jc w:val="both"/>
        <w:rPr>
          <w:rFonts w:ascii="Arial" w:hAnsi="Arial" w:cs="Arial"/>
          <w:sz w:val="22"/>
          <w:szCs w:val="22"/>
        </w:rPr>
      </w:pPr>
      <w:r>
        <w:rPr>
          <w:rFonts w:ascii="Arial" w:hAnsi="Arial" w:cs="Arial"/>
          <w:b/>
          <w:bCs/>
          <w:color w:val="000000"/>
          <w:sz w:val="22"/>
          <w:szCs w:val="22"/>
          <w:lang w:val="pt-BR"/>
        </w:rPr>
        <w:t>5.15.1.4.</w:t>
      </w:r>
      <w:r>
        <w:rPr>
          <w:rFonts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ascii="Arial" w:hAnsi="Arial" w:cs="Arial"/>
          <w:color w:val="000000"/>
          <w:sz w:val="22"/>
          <w:szCs w:val="22"/>
          <w:lang w:val="pt-BR"/>
        </w:rPr>
        <w:t>E</w:t>
      </w:r>
      <w:r>
        <w:rPr>
          <w:rFonts w:ascii="Arial" w:hAnsi="Arial" w:cs="Arial"/>
          <w:color w:val="000000"/>
          <w:sz w:val="22"/>
          <w:szCs w:val="22"/>
        </w:rPr>
        <w:t>dital, para fins de qualificação econômico-financeira;</w:t>
      </w:r>
    </w:p>
    <w:p w14:paraId="67227B34">
      <w:pPr>
        <w:widowControl w:val="0"/>
        <w:tabs>
          <w:tab w:val="left" w:pos="1276"/>
        </w:tabs>
        <w:spacing w:before="240" w:after="240" w:line="360" w:lineRule="auto"/>
        <w:ind w:left="880"/>
        <w:jc w:val="both"/>
        <w:rPr>
          <w:rFonts w:ascii="Arial" w:hAnsi="Arial" w:cs="Arial"/>
          <w:sz w:val="22"/>
          <w:szCs w:val="22"/>
        </w:rPr>
      </w:pPr>
      <w:r>
        <w:rPr>
          <w:rFonts w:ascii="Arial" w:hAnsi="Arial" w:cs="Arial"/>
          <w:b/>
          <w:bCs/>
          <w:color w:val="000000"/>
          <w:sz w:val="22"/>
          <w:szCs w:val="22"/>
          <w:lang w:val="pt-BR"/>
        </w:rPr>
        <w:t xml:space="preserve">5.15.1.5. </w:t>
      </w: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lang w:val="pt-BR"/>
        </w:rPr>
        <w:t xml:space="preserve">a </w:t>
      </w:r>
      <w:r>
        <w:rPr>
          <w:rFonts w:ascii="Arial" w:hAnsi="Arial" w:cs="Arial"/>
          <w:sz w:val="22"/>
          <w:szCs w:val="22"/>
        </w:rPr>
        <w:t xml:space="preserve">Ata </w:t>
      </w:r>
      <w:r>
        <w:rPr>
          <w:rFonts w:ascii="Arial" w:hAnsi="Arial" w:cs="Arial"/>
          <w:sz w:val="22"/>
          <w:szCs w:val="22"/>
          <w:lang w:val="pt-BR"/>
        </w:rPr>
        <w:t>de Registro de Preços ou Contrato, quando for o caso</w:t>
      </w:r>
      <w:r>
        <w:rPr>
          <w:rFonts w:ascii="Arial" w:hAnsi="Arial" w:cs="Arial"/>
          <w:color w:val="000000"/>
          <w:sz w:val="22"/>
          <w:szCs w:val="22"/>
        </w:rPr>
        <w:t>;</w:t>
      </w:r>
    </w:p>
    <w:p w14:paraId="30DD6C62">
      <w:pPr>
        <w:widowControl w:val="0"/>
        <w:tabs>
          <w:tab w:val="left" w:pos="1276"/>
        </w:tabs>
        <w:spacing w:before="240" w:after="240" w:line="360" w:lineRule="auto"/>
        <w:ind w:left="880"/>
        <w:jc w:val="both"/>
        <w:rPr>
          <w:rFonts w:ascii="Arial" w:hAnsi="Arial" w:cs="Arial"/>
          <w:sz w:val="22"/>
          <w:szCs w:val="22"/>
        </w:rPr>
      </w:pPr>
      <w:r>
        <w:rPr>
          <w:rFonts w:ascii="Arial" w:hAnsi="Arial" w:cs="Arial"/>
          <w:b/>
          <w:bCs/>
          <w:color w:val="000000"/>
          <w:sz w:val="22"/>
          <w:szCs w:val="22"/>
          <w:lang w:val="pt-BR"/>
        </w:rPr>
        <w:t>5.15.1.6.</w:t>
      </w:r>
      <w:r>
        <w:rPr>
          <w:rFonts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993B40F">
      <w:pPr>
        <w:widowControl w:val="0"/>
        <w:tabs>
          <w:tab w:val="left" w:pos="1276"/>
        </w:tabs>
        <w:spacing w:before="240" w:after="240" w:line="360" w:lineRule="auto"/>
        <w:ind w:left="880"/>
        <w:jc w:val="both"/>
        <w:rPr>
          <w:rFonts w:ascii="Arial" w:hAnsi="Arial" w:cs="Arial"/>
          <w:sz w:val="22"/>
          <w:szCs w:val="22"/>
        </w:rPr>
      </w:pPr>
      <w:r>
        <w:rPr>
          <w:rFonts w:ascii="Arial" w:hAnsi="Arial" w:cs="Arial"/>
          <w:b/>
          <w:bCs/>
          <w:color w:val="000000"/>
          <w:sz w:val="22"/>
          <w:szCs w:val="22"/>
          <w:lang w:val="pt-BR"/>
        </w:rPr>
        <w:t xml:space="preserve">5.15.1.7. </w:t>
      </w:r>
      <w:r>
        <w:rPr>
          <w:rFonts w:ascii="Arial" w:hAnsi="Arial" w:cs="Arial"/>
          <w:color w:val="000000"/>
          <w:sz w:val="22"/>
          <w:szCs w:val="22"/>
        </w:rPr>
        <w:t xml:space="preserve">A constituição e o registro do consórcio antes da celebração </w:t>
      </w:r>
      <w:r>
        <w:rPr>
          <w:rFonts w:ascii="Arial" w:hAnsi="Arial" w:cs="Arial"/>
          <w:sz w:val="22"/>
          <w:szCs w:val="22"/>
          <w:lang w:val="pt-BR"/>
        </w:rPr>
        <w:t xml:space="preserve">da </w:t>
      </w:r>
      <w:r>
        <w:rPr>
          <w:rFonts w:ascii="Arial" w:hAnsi="Arial" w:cs="Arial"/>
          <w:sz w:val="22"/>
          <w:szCs w:val="22"/>
        </w:rPr>
        <w:t xml:space="preserve">Ata </w:t>
      </w:r>
      <w:r>
        <w:rPr>
          <w:rFonts w:ascii="Arial" w:hAnsi="Arial" w:cs="Arial"/>
          <w:sz w:val="22"/>
          <w:szCs w:val="22"/>
          <w:lang w:val="pt-BR"/>
        </w:rPr>
        <w:t>de Registro de Preços ou Contrato, quando for o caso</w:t>
      </w:r>
      <w:r>
        <w:rPr>
          <w:rFonts w:ascii="Arial" w:hAnsi="Arial" w:cs="Arial"/>
          <w:color w:val="000000"/>
          <w:sz w:val="22"/>
          <w:szCs w:val="22"/>
        </w:rPr>
        <w:t>.</w:t>
      </w:r>
    </w:p>
    <w:p w14:paraId="726F6FB9">
      <w:pPr>
        <w:widowControl w:val="0"/>
        <w:tabs>
          <w:tab w:val="left" w:pos="142"/>
          <w:tab w:val="left" w:pos="426"/>
          <w:tab w:val="left" w:pos="851"/>
        </w:tabs>
        <w:spacing w:before="240" w:after="240" w:line="360" w:lineRule="auto"/>
        <w:ind w:left="880"/>
        <w:jc w:val="both"/>
        <w:rPr>
          <w:rFonts w:ascii="Arial" w:hAnsi="Arial" w:cs="Arial"/>
          <w:sz w:val="22"/>
          <w:szCs w:val="22"/>
        </w:rPr>
      </w:pPr>
      <w:r>
        <w:rPr>
          <w:rFonts w:ascii="Arial" w:hAnsi="Arial" w:cs="Arial"/>
          <w:b/>
          <w:bCs/>
          <w:color w:val="000000"/>
          <w:sz w:val="22"/>
          <w:szCs w:val="22"/>
          <w:lang w:val="pt-BR"/>
        </w:rPr>
        <w:t xml:space="preserve">5.15.1.8. </w:t>
      </w:r>
      <w:r>
        <w:rPr>
          <w:rFonts w:ascii="Arial" w:hAnsi="Arial" w:cs="Arial"/>
          <w:color w:val="000000"/>
          <w:sz w:val="22"/>
          <w:szCs w:val="22"/>
        </w:rPr>
        <w:t>Fica vedada a participação de empresa consorciada, na mesma licitação, por meio de mais de um consórcio ou isoladamente.</w:t>
      </w:r>
    </w:p>
    <w:p w14:paraId="381E08F7">
      <w:pPr>
        <w:spacing w:line="360" w:lineRule="auto"/>
        <w:ind w:left="880"/>
        <w:rPr>
          <w:rFonts w:ascii="Arial" w:hAnsi="Arial" w:cs="Arial"/>
          <w:sz w:val="22"/>
          <w:szCs w:val="22"/>
        </w:rPr>
      </w:pPr>
      <w:r>
        <w:rPr>
          <w:rFonts w:ascii="Arial" w:hAnsi="Arial" w:cs="Arial"/>
          <w:b/>
          <w:bCs/>
          <w:sz w:val="22"/>
          <w:szCs w:val="22"/>
          <w:lang w:val="pt-BR"/>
        </w:rPr>
        <w:t>5.15.1.9.</w:t>
      </w:r>
      <w:r>
        <w:rPr>
          <w:rFonts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ascii="Arial" w:hAnsi="Arial" w:cs="Arial"/>
          <w:sz w:val="22"/>
          <w:szCs w:val="22"/>
          <w:lang w:val="pt-BR"/>
        </w:rPr>
        <w:t>o credenciamento junto à plataforma eletrônica</w:t>
      </w:r>
      <w:r>
        <w:rPr>
          <w:rFonts w:ascii="Arial" w:hAnsi="Arial" w:cs="Arial"/>
          <w:sz w:val="22"/>
          <w:szCs w:val="22"/>
        </w:rPr>
        <w:t>.</w:t>
      </w:r>
    </w:p>
    <w:p w14:paraId="734AAFD6">
      <w:pPr>
        <w:pStyle w:val="24"/>
        <w:numPr>
          <w:ilvl w:val="0"/>
          <w:numId w:val="0"/>
        </w:numPr>
        <w:spacing w:line="360" w:lineRule="auto"/>
        <w:ind w:left="880"/>
        <w:rPr>
          <w:color w:val="auto"/>
          <w:sz w:val="22"/>
          <w:szCs w:val="22"/>
        </w:rPr>
      </w:pPr>
      <w:r>
        <w:rPr>
          <w:b/>
          <w:bCs/>
          <w:color w:val="auto"/>
          <w:sz w:val="22"/>
          <w:szCs w:val="22"/>
          <w:lang w:val="pt-BR"/>
        </w:rPr>
        <w:t xml:space="preserve">5.15.1.10. </w:t>
      </w:r>
      <w:r>
        <w:rPr>
          <w:color w:val="auto"/>
          <w:sz w:val="22"/>
          <w:szCs w:val="22"/>
        </w:rPr>
        <w:t xml:space="preserve">Será concedido tratamento favorecido para as </w:t>
      </w:r>
      <w:r>
        <w:rPr>
          <w:color w:val="auto"/>
          <w:sz w:val="22"/>
          <w:szCs w:val="22"/>
          <w:lang w:val="pt-BR"/>
        </w:rPr>
        <w:t>M</w:t>
      </w:r>
      <w:r>
        <w:rPr>
          <w:color w:val="auto"/>
          <w:sz w:val="22"/>
          <w:szCs w:val="22"/>
        </w:rPr>
        <w:t xml:space="preserve">icroempresas e </w:t>
      </w:r>
      <w:r>
        <w:rPr>
          <w:color w:val="auto"/>
          <w:sz w:val="22"/>
          <w:szCs w:val="22"/>
          <w:lang w:val="pt-BR"/>
        </w:rPr>
        <w:t>E</w:t>
      </w:r>
      <w:r>
        <w:rPr>
          <w:color w:val="auto"/>
          <w:sz w:val="22"/>
          <w:szCs w:val="22"/>
        </w:rPr>
        <w:t xml:space="preserve">mpresas de </w:t>
      </w:r>
      <w:r>
        <w:rPr>
          <w:color w:val="auto"/>
          <w:sz w:val="22"/>
          <w:szCs w:val="22"/>
          <w:lang w:val="pt-BR"/>
        </w:rPr>
        <w:t>P</w:t>
      </w:r>
      <w:r>
        <w:rPr>
          <w:color w:val="auto"/>
          <w:sz w:val="22"/>
          <w:szCs w:val="22"/>
        </w:rPr>
        <w:t xml:space="preserve">equeno </w:t>
      </w:r>
      <w:r>
        <w:rPr>
          <w:color w:val="auto"/>
          <w:sz w:val="22"/>
          <w:szCs w:val="22"/>
          <w:lang w:val="pt-BR"/>
        </w:rPr>
        <w:t>P</w:t>
      </w:r>
      <w:r>
        <w:rPr>
          <w:color w:val="auto"/>
          <w:sz w:val="22"/>
          <w:szCs w:val="22"/>
        </w:rPr>
        <w:t xml:space="preserve">orte, para as </w:t>
      </w:r>
      <w:r>
        <w:rPr>
          <w:color w:val="auto"/>
          <w:sz w:val="22"/>
          <w:szCs w:val="22"/>
          <w:lang w:val="pt-BR"/>
        </w:rPr>
        <w:t>S</w:t>
      </w:r>
      <w:r>
        <w:rPr>
          <w:color w:val="auto"/>
          <w:sz w:val="22"/>
          <w:szCs w:val="22"/>
        </w:rPr>
        <w:t xml:space="preserve">ociedades </w:t>
      </w:r>
      <w:r>
        <w:rPr>
          <w:color w:val="auto"/>
          <w:sz w:val="22"/>
          <w:szCs w:val="22"/>
          <w:lang w:val="pt-BR"/>
        </w:rPr>
        <w:t>C</w:t>
      </w:r>
      <w:r>
        <w:rPr>
          <w:color w:val="auto"/>
          <w:sz w:val="22"/>
          <w:szCs w:val="22"/>
        </w:rPr>
        <w:t xml:space="preserve">ooperativas </w:t>
      </w:r>
      <w:r>
        <w:rPr>
          <w:rFonts w:eastAsia="Times New Roman"/>
          <w:color w:val="auto"/>
          <w:sz w:val="22"/>
          <w:szCs w:val="22"/>
        </w:rPr>
        <w:t xml:space="preserve">mencionadas no </w:t>
      </w:r>
      <w:r>
        <w:fldChar w:fldCharType="begin"/>
      </w:r>
      <w:r>
        <w:instrText xml:space="preserve"> HYPERLINK "http://www.planalto.gov.br/ccivil_03/_ato2019-2022/2021/lei/L14133.htm" \l "art16" \h </w:instrText>
      </w:r>
      <w:r>
        <w:fldChar w:fldCharType="separate"/>
      </w:r>
      <w:r>
        <w:rPr>
          <w:rStyle w:val="6"/>
          <w:rFonts w:eastAsia="Times New Roman"/>
          <w:color w:val="auto"/>
          <w:sz w:val="22"/>
          <w:szCs w:val="22"/>
        </w:rPr>
        <w:t xml:space="preserve">artigo </w:t>
      </w:r>
      <w:r>
        <w:rPr>
          <w:rStyle w:val="6"/>
          <w:color w:val="auto"/>
          <w:sz w:val="22"/>
          <w:szCs w:val="22"/>
        </w:rPr>
        <w:t xml:space="preserve">16 da Lei </w:t>
      </w:r>
      <w:r>
        <w:rPr>
          <w:rStyle w:val="6"/>
          <w:color w:val="auto"/>
          <w:sz w:val="22"/>
          <w:szCs w:val="22"/>
          <w:lang w:val="pt-BR"/>
        </w:rPr>
        <w:t xml:space="preserve">Federal </w:t>
      </w:r>
      <w:r>
        <w:rPr>
          <w:rStyle w:val="6"/>
          <w:color w:val="auto"/>
          <w:sz w:val="22"/>
          <w:szCs w:val="22"/>
        </w:rPr>
        <w:t>nº 14.133</w:t>
      </w:r>
      <w:r>
        <w:rPr>
          <w:rStyle w:val="6"/>
          <w:color w:val="auto"/>
          <w:sz w:val="22"/>
          <w:szCs w:val="22"/>
          <w:lang w:val="pt-BR"/>
        </w:rPr>
        <w:t>/</w:t>
      </w:r>
      <w:r>
        <w:rPr>
          <w:rStyle w:val="6"/>
          <w:color w:val="auto"/>
          <w:sz w:val="22"/>
          <w:szCs w:val="22"/>
        </w:rPr>
        <w:t>2021</w:t>
      </w:r>
      <w:r>
        <w:rPr>
          <w:rStyle w:val="6"/>
          <w:color w:val="auto"/>
          <w:sz w:val="22"/>
          <w:szCs w:val="22"/>
        </w:rPr>
        <w:fldChar w:fldCharType="end"/>
      </w:r>
      <w:r>
        <w:rPr>
          <w:color w:val="auto"/>
          <w:sz w:val="22"/>
          <w:szCs w:val="22"/>
        </w:rPr>
        <w:t xml:space="preserve">, para o </w:t>
      </w:r>
      <w:r>
        <w:rPr>
          <w:color w:val="auto"/>
          <w:sz w:val="22"/>
          <w:szCs w:val="22"/>
          <w:lang w:val="pt-BR"/>
        </w:rPr>
        <w:t>A</w:t>
      </w:r>
      <w:r>
        <w:rPr>
          <w:color w:val="auto"/>
          <w:sz w:val="22"/>
          <w:szCs w:val="22"/>
        </w:rPr>
        <w:t xml:space="preserve">gricultor </w:t>
      </w:r>
      <w:r>
        <w:rPr>
          <w:color w:val="auto"/>
          <w:sz w:val="22"/>
          <w:szCs w:val="22"/>
          <w:lang w:val="pt-BR"/>
        </w:rPr>
        <w:t>F</w:t>
      </w:r>
      <w:r>
        <w:rPr>
          <w:color w:val="auto"/>
          <w:sz w:val="22"/>
          <w:szCs w:val="22"/>
        </w:rPr>
        <w:t xml:space="preserve">amiliar, o </w:t>
      </w:r>
      <w:r>
        <w:rPr>
          <w:color w:val="auto"/>
          <w:sz w:val="22"/>
          <w:szCs w:val="22"/>
          <w:lang w:val="pt-BR"/>
        </w:rPr>
        <w:t>P</w:t>
      </w:r>
      <w:r>
        <w:rPr>
          <w:color w:val="auto"/>
          <w:sz w:val="22"/>
          <w:szCs w:val="22"/>
        </w:rPr>
        <w:t xml:space="preserve">rodutor </w:t>
      </w:r>
      <w:r>
        <w:rPr>
          <w:color w:val="auto"/>
          <w:sz w:val="22"/>
          <w:szCs w:val="22"/>
          <w:lang w:val="pt-BR"/>
        </w:rPr>
        <w:t>R</w:t>
      </w:r>
      <w:r>
        <w:rPr>
          <w:color w:val="auto"/>
          <w:sz w:val="22"/>
          <w:szCs w:val="22"/>
        </w:rPr>
        <w:t xml:space="preserve">ural pessoa física e para o </w:t>
      </w:r>
      <w:r>
        <w:rPr>
          <w:color w:val="auto"/>
          <w:sz w:val="22"/>
          <w:szCs w:val="22"/>
          <w:lang w:val="pt-BR"/>
        </w:rPr>
        <w:t>M</w:t>
      </w:r>
      <w:r>
        <w:rPr>
          <w:color w:val="auto"/>
          <w:sz w:val="22"/>
          <w:szCs w:val="22"/>
        </w:rPr>
        <w:t xml:space="preserve">icroempreendedor </w:t>
      </w:r>
      <w:r>
        <w:rPr>
          <w:color w:val="auto"/>
          <w:sz w:val="22"/>
          <w:szCs w:val="22"/>
          <w:lang w:val="pt-BR"/>
        </w:rPr>
        <w:t>I</w:t>
      </w:r>
      <w:r>
        <w:rPr>
          <w:color w:val="auto"/>
          <w:sz w:val="22"/>
          <w:szCs w:val="22"/>
        </w:rPr>
        <w:t xml:space="preserve">ndividual - MEI, nos limites previstos da </w:t>
      </w:r>
      <w:r>
        <w:fldChar w:fldCharType="begin"/>
      </w:r>
      <w:r>
        <w:instrText xml:space="preserve"> HYPERLINK "https://www.planalto.gov.br/ccivil_03/leis/lcp/lcp123.htm" \h </w:instrText>
      </w:r>
      <w:r>
        <w:fldChar w:fldCharType="separate"/>
      </w:r>
      <w:r>
        <w:rPr>
          <w:rStyle w:val="6"/>
          <w:color w:val="auto"/>
          <w:sz w:val="22"/>
          <w:szCs w:val="22"/>
        </w:rPr>
        <w:t>Lei Complementar nº 123</w:t>
      </w:r>
      <w:r>
        <w:rPr>
          <w:rStyle w:val="6"/>
          <w:color w:val="auto"/>
          <w:sz w:val="22"/>
          <w:szCs w:val="22"/>
          <w:lang w:val="pt-BR"/>
        </w:rPr>
        <w:t>/</w:t>
      </w:r>
      <w:r>
        <w:rPr>
          <w:rStyle w:val="6"/>
          <w:color w:val="auto"/>
          <w:sz w:val="22"/>
          <w:szCs w:val="22"/>
        </w:rPr>
        <w:t>2006</w:t>
      </w:r>
      <w:r>
        <w:rPr>
          <w:rStyle w:val="6"/>
          <w:color w:val="auto"/>
          <w:sz w:val="22"/>
          <w:szCs w:val="22"/>
        </w:rPr>
        <w:fldChar w:fldCharType="end"/>
      </w:r>
      <w:r>
        <w:rPr>
          <w:color w:val="auto"/>
          <w:sz w:val="22"/>
          <w:szCs w:val="22"/>
        </w:rPr>
        <w:t xml:space="preserve"> e do Decreto n.º 8.538</w:t>
      </w:r>
      <w:r>
        <w:rPr>
          <w:color w:val="auto"/>
          <w:sz w:val="22"/>
          <w:szCs w:val="22"/>
          <w:lang w:val="pt-BR"/>
        </w:rPr>
        <w:t>/</w:t>
      </w:r>
      <w:r>
        <w:rPr>
          <w:color w:val="auto"/>
          <w:sz w:val="22"/>
          <w:szCs w:val="22"/>
        </w:rPr>
        <w:t>2015.</w:t>
      </w:r>
    </w:p>
    <w:p w14:paraId="1348A938">
      <w:pPr>
        <w:pStyle w:val="25"/>
        <w:numPr>
          <w:ilvl w:val="0"/>
          <w:numId w:val="0"/>
        </w:numPr>
        <w:spacing w:line="360" w:lineRule="auto"/>
        <w:ind w:left="880"/>
        <w:rPr>
          <w:i w:val="0"/>
          <w:iCs w:val="0"/>
          <w:color w:val="auto"/>
          <w:sz w:val="22"/>
          <w:szCs w:val="22"/>
        </w:rPr>
      </w:pPr>
      <w:r>
        <w:rPr>
          <w:b/>
          <w:bCs/>
          <w:i w:val="0"/>
          <w:iCs w:val="0"/>
          <w:color w:val="auto"/>
          <w:sz w:val="22"/>
          <w:szCs w:val="22"/>
          <w:lang w:val="pt-BR"/>
        </w:rPr>
        <w:t xml:space="preserve">5.15.1.11. </w:t>
      </w:r>
      <w:r>
        <w:rPr>
          <w:i w:val="0"/>
          <w:iCs w:val="0"/>
          <w:color w:val="auto"/>
          <w:sz w:val="22"/>
          <w:szCs w:val="22"/>
        </w:rPr>
        <w:t xml:space="preserve">A obtenção do benefício a que se refere o item anterior fica limitada às </w:t>
      </w:r>
      <w:r>
        <w:rPr>
          <w:i w:val="0"/>
          <w:iCs w:val="0"/>
          <w:color w:val="auto"/>
          <w:sz w:val="22"/>
          <w:szCs w:val="22"/>
          <w:lang w:val="pt-BR"/>
        </w:rPr>
        <w:t>M</w:t>
      </w:r>
      <w:r>
        <w:rPr>
          <w:i w:val="0"/>
          <w:iCs w:val="0"/>
          <w:color w:val="auto"/>
          <w:sz w:val="22"/>
          <w:szCs w:val="22"/>
        </w:rPr>
        <w:t xml:space="preserve">icroempresas e às </w:t>
      </w:r>
      <w:r>
        <w:rPr>
          <w:i w:val="0"/>
          <w:iCs w:val="0"/>
          <w:color w:val="auto"/>
          <w:sz w:val="22"/>
          <w:szCs w:val="22"/>
          <w:lang w:val="pt-BR"/>
        </w:rPr>
        <w:t>E</w:t>
      </w:r>
      <w:r>
        <w:rPr>
          <w:i w:val="0"/>
          <w:iCs w:val="0"/>
          <w:color w:val="auto"/>
          <w:sz w:val="22"/>
          <w:szCs w:val="22"/>
        </w:rPr>
        <w:t xml:space="preserve">mpresas de </w:t>
      </w:r>
      <w:r>
        <w:rPr>
          <w:i w:val="0"/>
          <w:iCs w:val="0"/>
          <w:color w:val="auto"/>
          <w:sz w:val="22"/>
          <w:szCs w:val="22"/>
          <w:lang w:val="pt-BR"/>
        </w:rPr>
        <w:t>P</w:t>
      </w:r>
      <w:r>
        <w:rPr>
          <w:i w:val="0"/>
          <w:iCs w:val="0"/>
          <w:color w:val="auto"/>
          <w:sz w:val="22"/>
          <w:szCs w:val="22"/>
        </w:rPr>
        <w:t xml:space="preserve">equeno </w:t>
      </w:r>
      <w:r>
        <w:rPr>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i w:val="0"/>
          <w:iCs w:val="0"/>
          <w:color w:val="auto"/>
          <w:sz w:val="22"/>
          <w:szCs w:val="22"/>
          <w:lang w:val="pt-BR"/>
        </w:rPr>
        <w:t>E</w:t>
      </w:r>
      <w:r>
        <w:rPr>
          <w:i w:val="0"/>
          <w:iCs w:val="0"/>
          <w:color w:val="auto"/>
          <w:sz w:val="22"/>
          <w:szCs w:val="22"/>
        </w:rPr>
        <w:t xml:space="preserve">mpresa de </w:t>
      </w:r>
      <w:r>
        <w:rPr>
          <w:i w:val="0"/>
          <w:iCs w:val="0"/>
          <w:color w:val="auto"/>
          <w:sz w:val="22"/>
          <w:szCs w:val="22"/>
          <w:lang w:val="pt-BR"/>
        </w:rPr>
        <w:t>P</w:t>
      </w:r>
      <w:r>
        <w:rPr>
          <w:i w:val="0"/>
          <w:iCs w:val="0"/>
          <w:color w:val="auto"/>
          <w:sz w:val="22"/>
          <w:szCs w:val="22"/>
        </w:rPr>
        <w:t xml:space="preserve">equeno </w:t>
      </w:r>
      <w:r>
        <w:rPr>
          <w:i w:val="0"/>
          <w:iCs w:val="0"/>
          <w:color w:val="auto"/>
          <w:sz w:val="22"/>
          <w:szCs w:val="22"/>
          <w:lang w:val="pt-BR"/>
        </w:rPr>
        <w:t>P</w:t>
      </w:r>
      <w:r>
        <w:rPr>
          <w:i w:val="0"/>
          <w:iCs w:val="0"/>
          <w:color w:val="auto"/>
          <w:sz w:val="22"/>
          <w:szCs w:val="22"/>
        </w:rPr>
        <w:t>orte.</w:t>
      </w:r>
    </w:p>
    <w:p w14:paraId="48B1DB4C">
      <w:pPr>
        <w:spacing w:line="360" w:lineRule="auto"/>
        <w:ind w:left="880"/>
        <w:rPr>
          <w:rFonts w:ascii="Arial" w:hAnsi="Arial" w:cs="Arial"/>
          <w:sz w:val="22"/>
          <w:szCs w:val="22"/>
          <w:lang w:val="pt-BR"/>
        </w:rPr>
      </w:pPr>
      <w:r>
        <w:rPr>
          <w:rFonts w:ascii="Arial" w:hAnsi="Arial" w:cs="Arial"/>
          <w:b/>
          <w:bCs/>
          <w:sz w:val="22"/>
          <w:szCs w:val="22"/>
          <w:lang w:val="pt-BR"/>
        </w:rPr>
        <w:t>5.15.1.12.</w:t>
      </w:r>
      <w:r>
        <w:rPr>
          <w:rFonts w:ascii="Arial" w:hAnsi="Arial" w:cs="Arial"/>
          <w:sz w:val="22"/>
          <w:szCs w:val="22"/>
          <w:lang w:val="pt-BR"/>
        </w:rPr>
        <w:t xml:space="preserve"> Não será concedido tratamento diferenciado </w:t>
      </w:r>
      <w:r>
        <w:rPr>
          <w:rFonts w:ascii="Arial" w:hAnsi="Arial" w:cs="Arial"/>
          <w:sz w:val="22"/>
          <w:szCs w:val="22"/>
        </w:rPr>
        <w:t xml:space="preserve">no caso de licitação para aquisição de bens ou contratação de serviços </w:t>
      </w:r>
      <w:r>
        <w:rPr>
          <w:rFonts w:ascii="Arial" w:hAnsi="Arial" w:cs="Arial"/>
          <w:sz w:val="22"/>
          <w:szCs w:val="22"/>
          <w:lang w:val="pt-BR"/>
        </w:rPr>
        <w:t>comuns, até mesmo de engenharia</w:t>
      </w:r>
      <w:r>
        <w:rPr>
          <w:rFonts w:ascii="Arial" w:hAnsi="Arial" w:cs="Arial"/>
          <w:sz w:val="22"/>
          <w:szCs w:val="22"/>
        </w:rPr>
        <w:t xml:space="preserve">, ao item </w:t>
      </w:r>
      <w:r>
        <w:rPr>
          <w:rFonts w:ascii="Arial" w:hAnsi="Arial" w:cs="Arial"/>
          <w:sz w:val="22"/>
          <w:szCs w:val="22"/>
          <w:lang w:val="pt-BR"/>
        </w:rPr>
        <w:t xml:space="preserve">ou lote </w:t>
      </w:r>
      <w:r>
        <w:rPr>
          <w:rFonts w:ascii="Arial" w:hAnsi="Arial" w:cs="Arial"/>
          <w:sz w:val="22"/>
          <w:szCs w:val="22"/>
        </w:rPr>
        <w:t xml:space="preserve">cujo valor estimado for superior à receita bruta máxima admitida para fins de enquadramento como </w:t>
      </w:r>
      <w:r>
        <w:rPr>
          <w:rFonts w:ascii="Arial" w:hAnsi="Arial" w:cs="Arial"/>
          <w:sz w:val="22"/>
          <w:szCs w:val="22"/>
          <w:lang w:val="pt-BR"/>
        </w:rPr>
        <w:t>E</w:t>
      </w:r>
      <w:r>
        <w:rPr>
          <w:rFonts w:ascii="Arial" w:hAnsi="Arial" w:cs="Arial"/>
          <w:sz w:val="22"/>
          <w:szCs w:val="22"/>
        </w:rPr>
        <w:t xml:space="preserve">mpresa de </w:t>
      </w:r>
      <w:r>
        <w:rPr>
          <w:rFonts w:ascii="Arial" w:hAnsi="Arial" w:cs="Arial"/>
          <w:sz w:val="22"/>
          <w:szCs w:val="22"/>
          <w:lang w:val="pt-BR"/>
        </w:rPr>
        <w:t>P</w:t>
      </w:r>
      <w:r>
        <w:rPr>
          <w:rFonts w:ascii="Arial" w:hAnsi="Arial" w:cs="Arial"/>
          <w:sz w:val="22"/>
          <w:szCs w:val="22"/>
        </w:rPr>
        <w:t>equeno</w:t>
      </w:r>
      <w:r>
        <w:rPr>
          <w:rFonts w:ascii="Arial" w:hAnsi="Arial" w:cs="Arial"/>
          <w:sz w:val="22"/>
          <w:szCs w:val="22"/>
          <w:lang w:val="pt-BR"/>
        </w:rPr>
        <w:t xml:space="preserve"> P</w:t>
      </w:r>
      <w:r>
        <w:rPr>
          <w:rFonts w:ascii="Arial" w:hAnsi="Arial" w:cs="Arial"/>
          <w:sz w:val="22"/>
          <w:szCs w:val="22"/>
        </w:rPr>
        <w:t>orte</w:t>
      </w:r>
      <w:r>
        <w:rPr>
          <w:rFonts w:ascii="Arial" w:hAnsi="Arial" w:cs="Arial"/>
          <w:sz w:val="22"/>
          <w:szCs w:val="22"/>
          <w:lang w:val="pt-BR"/>
        </w:rPr>
        <w:t>.</w:t>
      </w:r>
    </w:p>
    <w:p w14:paraId="6E70E677">
      <w:pPr>
        <w:pStyle w:val="8"/>
        <w:spacing w:before="225" w:beforeAutospacing="0" w:after="225" w:afterAutospacing="0" w:line="360" w:lineRule="auto"/>
        <w:jc w:val="both"/>
        <w:rPr>
          <w:rFonts w:ascii="Arial" w:hAnsi="Arial" w:cs="Arial"/>
          <w:b/>
          <w:bCs/>
          <w:color w:val="000000" w:themeColor="text1"/>
          <w:sz w:val="22"/>
          <w:szCs w:val="22"/>
          <w:lang w:val="pt-BR"/>
          <w14:textFill>
            <w14:solidFill>
              <w14:schemeClr w14:val="tx1"/>
            </w14:solidFill>
          </w14:textFill>
        </w:rPr>
      </w:pPr>
      <w:r>
        <w:rPr>
          <w:rFonts w:ascii="Arial" w:hAnsi="Arial" w:cs="Arial"/>
          <w:b/>
          <w:bCs/>
          <w:sz w:val="22"/>
          <w:szCs w:val="22"/>
          <w:lang w:val="pt-BR"/>
        </w:rPr>
        <w:t xml:space="preserve">5.16. </w:t>
      </w:r>
      <w:r>
        <w:rPr>
          <w:rFonts w:ascii="Arial" w:hAnsi="Arial" w:cs="Arial"/>
          <w:b/>
          <w:bCs/>
          <w:color w:val="000000" w:themeColor="text1"/>
          <w:sz w:val="22"/>
          <w:szCs w:val="22"/>
          <w:lang w:val="pt-BR"/>
          <w14:textFill>
            <w14:solidFill>
              <w14:schemeClr w14:val="tx1"/>
            </w14:solidFill>
          </w14:textFill>
        </w:rPr>
        <w:t>DA SUSTENTABILIDADE E IMPACTOS AMBIENTAIS:</w:t>
      </w:r>
    </w:p>
    <w:p w14:paraId="7C464F0D">
      <w:pPr>
        <w:pStyle w:val="7"/>
        <w:widowControl w:val="0"/>
        <w:autoSpaceDE w:val="0"/>
        <w:autoSpaceDN w:val="0"/>
        <w:spacing w:line="360" w:lineRule="auto"/>
        <w:ind w:left="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30538E40">
      <w:pPr>
        <w:pStyle w:val="8"/>
        <w:spacing w:before="225" w:beforeAutospacing="0" w:after="225" w:afterAutospacing="0" w:line="360" w:lineRule="auto"/>
        <w:jc w:val="both"/>
        <w:rPr>
          <w:rFonts w:ascii="Arial" w:hAnsi="Arial" w:cs="Arial"/>
          <w:b/>
          <w:bCs/>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 No entanto, no caso da contratação em curso, dada a natureza dos itens do objeto que se pretende adquirir, não se verifica impactos ambientais relevantes, nem mesmo possibilidade de condicionar os produtos a serem adquiridos à avaliação de sustentabilidade.</w:t>
      </w:r>
    </w:p>
    <w:p w14:paraId="1084EFB7">
      <w:pPr>
        <w:spacing w:line="360" w:lineRule="auto"/>
        <w:contextualSpacing/>
        <w:jc w:val="both"/>
        <w:rPr>
          <w:rFonts w:ascii="Arial" w:hAnsi="Arial" w:cs="Arial"/>
          <w:b/>
          <w:bCs/>
          <w:sz w:val="22"/>
          <w:szCs w:val="22"/>
          <w:lang w:val="pt-BR"/>
        </w:rPr>
      </w:pPr>
      <w:bookmarkStart w:id="4" w:name="_bookmark318"/>
      <w:bookmarkEnd w:id="4"/>
      <w:r>
        <w:rPr>
          <w:rFonts w:ascii="Arial" w:hAnsi="Arial" w:cs="Arial"/>
          <w:b/>
          <w:bCs/>
          <w:sz w:val="22"/>
          <w:szCs w:val="22"/>
          <w:lang w:val="pt-BR"/>
        </w:rPr>
        <w:t>5.17. EVENTUAL NECESSIDADE DE APRESENTAÇÃO DE AMOSTRA, PROTÓTIPO, CATÁLOGO, FOLDERS E ETC:</w:t>
      </w:r>
    </w:p>
    <w:p w14:paraId="56ECF760">
      <w:pPr>
        <w:spacing w:line="360" w:lineRule="auto"/>
        <w:contextualSpacing/>
        <w:jc w:val="both"/>
        <w:rPr>
          <w:rFonts w:ascii="Arial" w:hAnsi="Arial" w:cs="Arial"/>
          <w:b/>
          <w:bCs/>
          <w:sz w:val="22"/>
          <w:szCs w:val="22"/>
          <w:lang w:val="pt-BR"/>
        </w:rPr>
      </w:pPr>
    </w:p>
    <w:p w14:paraId="5BDB0B0B">
      <w:pPr>
        <w:spacing w:line="360" w:lineRule="auto"/>
        <w:contextualSpacing/>
        <w:jc w:val="both"/>
        <w:rPr>
          <w:rFonts w:ascii="Arial" w:hAnsi="Arial" w:eastAsia="SimSun" w:cs="Arial"/>
          <w:sz w:val="22"/>
          <w:szCs w:val="22"/>
          <w:lang w:val="pt-BR"/>
        </w:rPr>
      </w:pPr>
      <w:r>
        <w:rPr>
          <w:rFonts w:ascii="Arial" w:hAnsi="Arial" w:cs="Arial"/>
          <w:b/>
          <w:bCs/>
          <w:sz w:val="22"/>
          <w:szCs w:val="22"/>
          <w:lang w:val="pt-BR"/>
        </w:rPr>
        <w:t>5.17.1.</w:t>
      </w:r>
      <w:r>
        <w:rPr>
          <w:rFonts w:ascii="Arial" w:hAnsi="Arial" w:cs="Arial"/>
          <w:sz w:val="22"/>
          <w:szCs w:val="22"/>
          <w:lang w:val="pt-BR"/>
        </w:rPr>
        <w:t xml:space="preserve"> </w:t>
      </w:r>
      <w:r>
        <w:rPr>
          <w:rFonts w:ascii="Arial" w:hAnsi="Arial" w:eastAsia="SimSun" w:cs="Arial"/>
          <w:sz w:val="22"/>
          <w:szCs w:val="22"/>
        </w:rPr>
        <w:t xml:space="preserve">Para todos os </w:t>
      </w:r>
      <w:r>
        <w:rPr>
          <w:rFonts w:ascii="Arial" w:hAnsi="Arial" w:eastAsia="SimSun" w:cs="Arial"/>
          <w:sz w:val="22"/>
          <w:szCs w:val="22"/>
          <w:lang w:val="pt-BR"/>
        </w:rPr>
        <w:t>itens</w:t>
      </w:r>
      <w:r>
        <w:rPr>
          <w:rFonts w:ascii="Arial" w:hAnsi="Arial" w:eastAsia="SimSun" w:cs="Arial"/>
          <w:sz w:val="22"/>
          <w:szCs w:val="22"/>
        </w:rPr>
        <w:t xml:space="preserve"> poderão ser solicitados CATÁLOGOS, FOLDERS, ENCARTES ou FOLHETOS TÉCNICOS do fabricante dos bens ofertados com as características dos materiais, caso o setor técnico considere que as informações prestadas não sejam suficientes, para análise e apreciação técnica, mediante verificação da compatibilidade com as especificações</w:t>
      </w:r>
      <w:r>
        <w:rPr>
          <w:rFonts w:ascii="Arial" w:hAnsi="Arial" w:eastAsia="SimSun" w:cs="Arial"/>
          <w:sz w:val="22"/>
          <w:szCs w:val="22"/>
          <w:lang w:val="pt-BR"/>
        </w:rPr>
        <w:t>.</w:t>
      </w:r>
    </w:p>
    <w:p w14:paraId="7D4397C8">
      <w:pPr>
        <w:spacing w:line="360" w:lineRule="auto"/>
        <w:contextualSpacing/>
        <w:jc w:val="both"/>
        <w:rPr>
          <w:rFonts w:ascii="Arial" w:hAnsi="Arial" w:eastAsia="SimSun" w:cs="Arial"/>
          <w:sz w:val="22"/>
          <w:szCs w:val="22"/>
        </w:rPr>
      </w:pPr>
      <w:r>
        <w:rPr>
          <w:rFonts w:ascii="Arial" w:hAnsi="Arial" w:eastAsia="SimSun" w:cs="Arial"/>
          <w:b/>
          <w:bCs/>
          <w:sz w:val="22"/>
          <w:szCs w:val="22"/>
          <w:lang w:val="pt-BR"/>
        </w:rPr>
        <w:t xml:space="preserve">5.17.2. </w:t>
      </w:r>
      <w:r>
        <w:rPr>
          <w:rFonts w:ascii="Arial" w:hAnsi="Arial" w:eastAsia="SimSun" w:cs="Arial"/>
          <w:sz w:val="22"/>
          <w:szCs w:val="22"/>
        </w:rPr>
        <w:t>No caso do não encaminhamento de CATÁLOGOS, FOLDERS, ENCARTES ou FOLHETOS TÉCNICOS quando requisitado, ou, sendo constatado, através desses informativos, que os bens ofertados não atendem o especificado, a licitante em questão será desclassificada.</w:t>
      </w:r>
    </w:p>
    <w:p w14:paraId="2522DE5A">
      <w:pPr>
        <w:spacing w:line="360" w:lineRule="auto"/>
        <w:contextualSpacing/>
        <w:jc w:val="both"/>
        <w:rPr>
          <w:rFonts w:ascii="Arial" w:hAnsi="Arial" w:eastAsia="SimSun" w:cs="Arial"/>
          <w:sz w:val="22"/>
          <w:szCs w:val="22"/>
          <w:lang w:val="pt-BR"/>
        </w:rPr>
      </w:pPr>
    </w:p>
    <w:p w14:paraId="45B8DE90">
      <w:pPr>
        <w:spacing w:line="360" w:lineRule="auto"/>
        <w:contextualSpacing/>
        <w:jc w:val="both"/>
        <w:rPr>
          <w:rFonts w:ascii="Arial" w:hAnsi="Arial" w:cs="Arial"/>
          <w:b/>
          <w:bCs/>
          <w:sz w:val="22"/>
          <w:szCs w:val="22"/>
          <w:lang w:val="pt-BR"/>
        </w:rPr>
      </w:pPr>
      <w:r>
        <w:rPr>
          <w:rFonts w:ascii="Arial" w:hAnsi="Arial" w:cs="Arial"/>
          <w:b/>
          <w:bCs/>
          <w:sz w:val="22"/>
          <w:szCs w:val="22"/>
          <w:lang w:val="pt-BR"/>
        </w:rPr>
        <w:t>5.17. EVENTUAL NECESSIDADE DE VISITA TÉCNICA, QUANDO APLICÁVEL:</w:t>
      </w:r>
    </w:p>
    <w:p w14:paraId="603F192C">
      <w:pPr>
        <w:spacing w:line="360" w:lineRule="auto"/>
        <w:contextualSpacing/>
        <w:jc w:val="both"/>
        <w:rPr>
          <w:rFonts w:ascii="Arial" w:hAnsi="Arial" w:cs="Arial"/>
          <w:b/>
          <w:bCs/>
          <w:sz w:val="22"/>
          <w:szCs w:val="22"/>
          <w:lang w:val="pt-BR"/>
        </w:rPr>
      </w:pPr>
      <w:r>
        <w:rPr>
          <w:rFonts w:ascii="Arial" w:hAnsi="Arial" w:cs="Arial"/>
          <w:sz w:val="22"/>
          <w:szCs w:val="22"/>
          <w:lang w:val="pt-BR"/>
        </w:rPr>
        <w:t>( Não se aplica).</w:t>
      </w:r>
    </w:p>
    <w:p w14:paraId="6FB5852C">
      <w:pPr>
        <w:spacing w:line="360" w:lineRule="auto"/>
        <w:contextualSpacing/>
        <w:jc w:val="both"/>
        <w:rPr>
          <w:rFonts w:ascii="Arial" w:hAnsi="Arial" w:cs="Arial"/>
          <w:b/>
          <w:bCs/>
          <w:sz w:val="22"/>
          <w:szCs w:val="22"/>
          <w:lang w:val="pt-BR"/>
        </w:rPr>
      </w:pPr>
    </w:p>
    <w:p w14:paraId="21C2E12C">
      <w:pPr>
        <w:tabs>
          <w:tab w:val="left" w:pos="200"/>
          <w:tab w:val="left" w:pos="400"/>
        </w:tabs>
        <w:spacing w:line="360" w:lineRule="auto"/>
        <w:contextualSpacing/>
        <w:jc w:val="both"/>
        <w:rPr>
          <w:rFonts w:ascii="Arial" w:hAnsi="Arial" w:cs="Arial"/>
          <w:b/>
          <w:bCs/>
          <w:sz w:val="22"/>
          <w:szCs w:val="22"/>
          <w:lang w:val="pt-BR"/>
        </w:rPr>
      </w:pPr>
      <w:r>
        <w:rPr>
          <w:rFonts w:ascii="Arial" w:hAnsi="Arial" w:cs="Arial"/>
          <w:b/>
          <w:sz w:val="22"/>
          <w:szCs w:val="22"/>
          <w:lang w:val="pt-BR"/>
        </w:rPr>
        <w:t>5</w:t>
      </w:r>
      <w:r>
        <w:rPr>
          <w:rFonts w:ascii="Arial" w:hAnsi="Arial" w:cs="Arial"/>
          <w:b/>
          <w:sz w:val="22"/>
          <w:szCs w:val="22"/>
        </w:rPr>
        <w:t>.</w:t>
      </w:r>
      <w:r>
        <w:rPr>
          <w:rFonts w:ascii="Arial" w:hAnsi="Arial" w:cs="Arial"/>
          <w:b/>
          <w:sz w:val="22"/>
          <w:szCs w:val="22"/>
          <w:lang w:val="pt-BR"/>
        </w:rPr>
        <w:t xml:space="preserve">18. </w:t>
      </w:r>
      <w:r>
        <w:rPr>
          <w:rFonts w:ascii="Arial" w:hAnsi="Arial" w:cs="Arial"/>
          <w:b/>
          <w:bCs/>
          <w:sz w:val="22"/>
          <w:szCs w:val="22"/>
          <w:lang w:val="pt-BR"/>
        </w:rPr>
        <w:t>EVENTUAL NECESSIDADE DE REGISTRO E LICENÇAS QUANDO OBRIGATÓRIO POR LEI:</w:t>
      </w:r>
    </w:p>
    <w:p w14:paraId="4C4515F2">
      <w:pPr>
        <w:spacing w:line="360" w:lineRule="auto"/>
        <w:contextualSpacing/>
        <w:jc w:val="both"/>
        <w:rPr>
          <w:rFonts w:ascii="Arial" w:hAnsi="Arial" w:cs="Arial"/>
          <w:sz w:val="22"/>
          <w:szCs w:val="22"/>
          <w:lang w:val="pt-BR"/>
        </w:rPr>
      </w:pPr>
      <w:r>
        <w:rPr>
          <w:rFonts w:ascii="Arial" w:hAnsi="Arial" w:cs="Arial"/>
          <w:sz w:val="22"/>
          <w:szCs w:val="22"/>
          <w:lang w:val="pt-BR"/>
        </w:rPr>
        <w:t>( Não se aplica).</w:t>
      </w:r>
    </w:p>
    <w:p w14:paraId="1167D143">
      <w:pPr>
        <w:spacing w:line="360" w:lineRule="auto"/>
        <w:contextualSpacing/>
        <w:jc w:val="both"/>
        <w:rPr>
          <w:rFonts w:ascii="Arial" w:hAnsi="Arial" w:cs="Arial"/>
          <w:sz w:val="22"/>
          <w:szCs w:val="22"/>
          <w:lang w:val="pt-BR"/>
        </w:rPr>
      </w:pPr>
    </w:p>
    <w:p w14:paraId="56D3C3D7">
      <w:pPr>
        <w:spacing w:line="360" w:lineRule="auto"/>
        <w:contextualSpacing/>
        <w:jc w:val="both"/>
        <w:rPr>
          <w:rFonts w:ascii="Arial" w:hAnsi="Arial" w:cs="Arial"/>
          <w:b/>
          <w:sz w:val="22"/>
          <w:szCs w:val="22"/>
          <w:lang w:val="pt-BR"/>
        </w:rPr>
      </w:pPr>
      <w:r>
        <w:rPr>
          <w:rFonts w:ascii="Arial" w:hAnsi="Arial" w:cs="Arial"/>
          <w:b/>
          <w:sz w:val="22"/>
          <w:szCs w:val="22"/>
          <w:lang w:val="pt-BR"/>
        </w:rPr>
        <w:t>5</w:t>
      </w:r>
      <w:r>
        <w:rPr>
          <w:rFonts w:ascii="Arial" w:hAnsi="Arial" w:cs="Arial"/>
          <w:b/>
          <w:sz w:val="22"/>
          <w:szCs w:val="22"/>
        </w:rPr>
        <w:t>.</w:t>
      </w:r>
      <w:r>
        <w:rPr>
          <w:rFonts w:ascii="Arial" w:hAnsi="Arial" w:cs="Arial"/>
          <w:b/>
          <w:sz w:val="22"/>
          <w:szCs w:val="22"/>
          <w:lang w:val="pt-BR"/>
        </w:rPr>
        <w:t>19.</w:t>
      </w:r>
      <w:r>
        <w:rPr>
          <w:rFonts w:ascii="Arial" w:hAnsi="Arial" w:cs="Arial"/>
          <w:b/>
          <w:sz w:val="22"/>
          <w:szCs w:val="22"/>
        </w:rPr>
        <w:t xml:space="preserve"> </w:t>
      </w:r>
      <w:r>
        <w:rPr>
          <w:rFonts w:ascii="Arial" w:hAnsi="Arial" w:cs="Arial"/>
          <w:b/>
          <w:sz w:val="22"/>
          <w:szCs w:val="22"/>
          <w:lang w:val="pt-BR"/>
        </w:rPr>
        <w:t>ATESTADO DE CAPACIDADE TÉCNICA, NOS TERMOS DO REGULAMENTO PRÓPRIO INSTITUÍDO PELO MUNICÍPIO:</w:t>
      </w:r>
    </w:p>
    <w:p w14:paraId="150CFA68">
      <w:pPr>
        <w:pStyle w:val="13"/>
        <w:spacing w:line="275" w:lineRule="exact"/>
        <w:rPr>
          <w:rFonts w:ascii="Arial" w:hAnsi="Arial" w:cs="Arial"/>
          <w:iCs/>
          <w:sz w:val="22"/>
          <w:szCs w:val="22"/>
          <w:lang w:val="pt-BR"/>
        </w:rPr>
      </w:pPr>
      <w:r>
        <w:rPr>
          <w:rFonts w:ascii="Arial" w:hAnsi="Arial" w:cs="Arial"/>
          <w:iCs/>
          <w:sz w:val="22"/>
          <w:szCs w:val="22"/>
          <w:lang w:val="pt-BR"/>
        </w:rPr>
        <w:t>(Não se aplica)</w:t>
      </w:r>
    </w:p>
    <w:p w14:paraId="2DEF1F74">
      <w:pPr>
        <w:pStyle w:val="13"/>
        <w:spacing w:line="275" w:lineRule="exact"/>
        <w:rPr>
          <w:rFonts w:ascii="Arial" w:hAnsi="Arial" w:cs="Arial"/>
          <w:iCs/>
          <w:sz w:val="22"/>
          <w:szCs w:val="22"/>
          <w:lang w:val="pt-B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D55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9967D68">
            <w:pPr>
              <w:ind w:left="480"/>
              <w:rPr>
                <w:rFonts w:ascii="Arial" w:hAnsi="Arial" w:cs="Arial"/>
                <w:b/>
                <w:sz w:val="24"/>
                <w:szCs w:val="24"/>
                <w:lang w:val="pt-BR"/>
              </w:rPr>
            </w:pPr>
            <w:r>
              <w:rPr>
                <w:rFonts w:ascii="Arial" w:hAnsi="Arial" w:cs="Arial"/>
                <w:b/>
                <w:sz w:val="24"/>
                <w:szCs w:val="24"/>
              </w:rPr>
              <w:t xml:space="preserve">                 6.EXECUÇÃO DO</w:t>
            </w:r>
            <w:r>
              <w:rPr>
                <w:rFonts w:ascii="Arial" w:hAnsi="Arial" w:cs="Arial"/>
                <w:b/>
                <w:spacing w:val="-1"/>
                <w:sz w:val="24"/>
                <w:szCs w:val="24"/>
              </w:rPr>
              <w:t xml:space="preserve"> </w:t>
            </w:r>
            <w:r>
              <w:rPr>
                <w:rFonts w:ascii="Arial" w:hAnsi="Arial" w:cs="Arial"/>
                <w:b/>
                <w:sz w:val="24"/>
                <w:szCs w:val="24"/>
              </w:rPr>
              <w:t xml:space="preserve">OBJETO DO </w:t>
            </w:r>
            <w:r>
              <w:rPr>
                <w:rFonts w:ascii="Arial" w:hAnsi="Arial" w:cs="Arial"/>
                <w:b/>
                <w:spacing w:val="-2"/>
                <w:sz w:val="24"/>
                <w:szCs w:val="24"/>
              </w:rPr>
              <w:t>CONTRATO</w:t>
            </w:r>
          </w:p>
        </w:tc>
      </w:tr>
    </w:tbl>
    <w:p w14:paraId="513BDF3E">
      <w:pPr>
        <w:rPr>
          <w:rFonts w:ascii="Arial" w:hAnsi="Arial" w:cs="Arial"/>
          <w:color w:val="000000"/>
          <w:sz w:val="22"/>
          <w:szCs w:val="22"/>
          <w:lang w:val="pt-BR"/>
        </w:rPr>
      </w:pPr>
    </w:p>
    <w:p w14:paraId="00F03A40">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6.1.OBRIGAÇÕES DAS PARTES:</w:t>
      </w:r>
    </w:p>
    <w:p w14:paraId="1AF74BDF">
      <w:pPr>
        <w:tabs>
          <w:tab w:val="left" w:pos="0"/>
        </w:tabs>
        <w:spacing w:line="360" w:lineRule="auto"/>
        <w:contextualSpacing/>
        <w:jc w:val="both"/>
        <w:rPr>
          <w:rFonts w:ascii="Arial" w:hAnsi="Arial" w:cs="Arial"/>
          <w:b/>
          <w:sz w:val="22"/>
          <w:szCs w:val="22"/>
          <w:lang w:val="pt-BR"/>
        </w:rPr>
      </w:pPr>
      <w:r>
        <w:rPr>
          <w:rFonts w:ascii="Arial" w:hAnsi="Arial" w:cs="Arial"/>
          <w:b/>
          <w:bCs/>
          <w:sz w:val="22"/>
          <w:szCs w:val="22"/>
          <w:lang w:val="pt-BR"/>
        </w:rPr>
        <w:t xml:space="preserve">6.1.1. </w:t>
      </w:r>
      <w:r>
        <w:rPr>
          <w:rFonts w:ascii="Arial" w:hAnsi="Arial" w:cs="Arial"/>
          <w:b/>
          <w:sz w:val="22"/>
          <w:szCs w:val="22"/>
          <w:lang w:val="pt-BR"/>
        </w:rPr>
        <w:t>OBRIGAÇÕES DA CONTRATADA:</w:t>
      </w:r>
    </w:p>
    <w:p w14:paraId="1C265A58">
      <w:pPr>
        <w:pStyle w:val="14"/>
        <w:spacing w:before="10" w:after="10" w:line="360" w:lineRule="auto"/>
        <w:ind w:left="400" w:leftChars="200" w:right="284" w:firstLine="0"/>
        <w:jc w:val="both"/>
        <w:rPr>
          <w:rFonts w:ascii="Arial" w:hAnsi="Arial" w:cs="Arial"/>
          <w:sz w:val="22"/>
          <w:szCs w:val="22"/>
        </w:rPr>
      </w:pPr>
      <w:r>
        <w:rPr>
          <w:rFonts w:ascii="Arial" w:hAnsi="Arial" w:cs="Arial"/>
          <w:b/>
          <w:bCs/>
          <w:sz w:val="22"/>
          <w:szCs w:val="22"/>
          <w:lang w:val="pt-BR"/>
        </w:rPr>
        <w:t>6.1.1.1.</w:t>
      </w:r>
      <w:r>
        <w:rPr>
          <w:rFonts w:ascii="Arial" w:hAnsi="Arial" w:cs="Arial"/>
          <w:sz w:val="22"/>
          <w:szCs w:val="22"/>
          <w:lang w:val="pt-BR"/>
        </w:rPr>
        <w:t xml:space="preserve"> </w:t>
      </w:r>
      <w:r>
        <w:rPr>
          <w:rFonts w:ascii="Arial" w:hAnsi="Arial" w:cs="Arial"/>
          <w:sz w:val="22"/>
          <w:szCs w:val="22"/>
        </w:rPr>
        <w:t>A Contratada deve f</w:t>
      </w:r>
      <w:r>
        <w:rPr>
          <w:rFonts w:ascii="Arial" w:hAnsi="Arial" w:eastAsia="Calibri" w:cs="Arial"/>
          <w:sz w:val="22"/>
          <w:szCs w:val="22"/>
        </w:rPr>
        <w:t xml:space="preserve">ornecer os produtos, no preço, prazo e </w:t>
      </w:r>
      <w:r>
        <w:rPr>
          <w:rFonts w:ascii="Arial" w:hAnsi="Arial" w:cs="Arial"/>
          <w:sz w:val="22"/>
          <w:szCs w:val="22"/>
        </w:rPr>
        <w:t>cumprir todas as obrigações constantes no Edital, seus anexos e sua proposta, assumindo exclusivamente seus os riscos e as despesas decorrentes da boa e perfeita execução do objeto com a qualidade exigida;</w:t>
      </w:r>
    </w:p>
    <w:p w14:paraId="0664A705">
      <w:pPr>
        <w:pStyle w:val="14"/>
        <w:spacing w:before="10" w:after="10" w:line="360" w:lineRule="auto"/>
        <w:ind w:left="400" w:leftChars="200" w:right="284" w:firstLine="0"/>
        <w:jc w:val="both"/>
        <w:rPr>
          <w:rFonts w:ascii="Arial" w:hAnsi="Arial" w:cs="Arial"/>
          <w:sz w:val="22"/>
          <w:szCs w:val="22"/>
        </w:rPr>
      </w:pPr>
      <w:r>
        <w:rPr>
          <w:rFonts w:ascii="Arial" w:hAnsi="Arial" w:cs="Arial"/>
          <w:b/>
          <w:bCs/>
          <w:sz w:val="22"/>
          <w:szCs w:val="22"/>
          <w:lang w:val="pt-BR"/>
        </w:rPr>
        <w:t xml:space="preserve">6.1.1.2. </w:t>
      </w:r>
      <w:r>
        <w:rPr>
          <w:rFonts w:ascii="Arial" w:hAnsi="Arial" w:cs="Arial"/>
          <w:sz w:val="22"/>
          <w:szCs w:val="22"/>
        </w:rPr>
        <w:t>Antes do início da execução da avença, designar formalmente (mediante comunicação escrita, através de correio eletrônico ao fiscal do contrato ou gestor da ata) preposto responsável por representar a contratada durante esse período;</w:t>
      </w:r>
    </w:p>
    <w:p w14:paraId="5E6819C2">
      <w:pPr>
        <w:pStyle w:val="14"/>
        <w:widowControl w:val="0"/>
        <w:tabs>
          <w:tab w:val="left" w:pos="426"/>
        </w:tabs>
        <w:adjustRightInd w:val="0"/>
        <w:spacing w:before="10" w:after="10"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 xml:space="preserve">6.1.1.3. </w:t>
      </w:r>
      <w:r>
        <w:rPr>
          <w:rFonts w:ascii="Arial" w:hAnsi="Arial" w:cs="Arial"/>
          <w:sz w:val="22"/>
          <w:szCs w:val="22"/>
        </w:rPr>
        <w:t>Efetuar a entrega dos materiais/prestação dos serviços em perfeitas condições, no prazo e local indicados pela Administração Pública Municipal, em estrita observância das especificações constantes neste termo de referência e da proposta, acompanhado da respectiva nota fiscal;</w:t>
      </w:r>
    </w:p>
    <w:p w14:paraId="5AB10CBE">
      <w:pPr>
        <w:pStyle w:val="14"/>
        <w:widowControl w:val="0"/>
        <w:spacing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 xml:space="preserve">6.1.1.3. </w:t>
      </w:r>
      <w:r>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542AE56">
      <w:pPr>
        <w:pStyle w:val="14"/>
        <w:widowControl w:val="0"/>
        <w:tabs>
          <w:tab w:val="left" w:pos="426"/>
        </w:tabs>
        <w:adjustRightInd w:val="0"/>
        <w:spacing w:before="10" w:after="10"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6.1.1.4.</w:t>
      </w:r>
      <w:r>
        <w:rPr>
          <w:rFonts w:ascii="Arial" w:hAnsi="Arial" w:cs="Arial"/>
          <w:sz w:val="22"/>
          <w:szCs w:val="22"/>
          <w:lang w:val="pt-BR"/>
        </w:rPr>
        <w:t xml:space="preserve"> </w:t>
      </w:r>
      <w:r>
        <w:rPr>
          <w:rFonts w:ascii="Arial" w:hAnsi="Arial" w:cs="Arial"/>
          <w:sz w:val="22"/>
          <w:szCs w:val="22"/>
        </w:rPr>
        <w:t>Responsabilizar-se por todo e qualquer dano e/ou prejuízo que, eventualmente, venha a sofrer os objetos deste contrato, em decorrência do transporte dos mesmos;</w:t>
      </w:r>
    </w:p>
    <w:p w14:paraId="7A2706DC">
      <w:pPr>
        <w:pStyle w:val="14"/>
        <w:widowControl w:val="0"/>
        <w:adjustRightInd w:val="0"/>
        <w:snapToGrid w:val="0"/>
        <w:spacing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 xml:space="preserve">6.1.1.5. </w:t>
      </w:r>
      <w:r>
        <w:rPr>
          <w:rFonts w:ascii="Arial" w:hAnsi="Arial" w:cs="Arial"/>
          <w:sz w:val="22"/>
          <w:szCs w:val="22"/>
        </w:rPr>
        <w:t>Manter, durante toda a execução da ata/contrato, em compatibilidade com as obrigações assumidas, todas as condições de habilitação e qualificação exigidas na licitação ou na contratação.</w:t>
      </w:r>
    </w:p>
    <w:p w14:paraId="463F1C29">
      <w:pPr>
        <w:pStyle w:val="14"/>
        <w:widowControl w:val="0"/>
        <w:adjustRightInd w:val="0"/>
        <w:snapToGrid w:val="0"/>
        <w:spacing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6.1.1.6.</w:t>
      </w:r>
      <w:r>
        <w:rPr>
          <w:rFonts w:ascii="Arial" w:hAnsi="Arial" w:cs="Arial"/>
          <w:sz w:val="22"/>
          <w:szCs w:val="22"/>
          <w:lang w:val="pt-BR"/>
        </w:rPr>
        <w:t xml:space="preserve"> </w:t>
      </w:r>
      <w:r>
        <w:rPr>
          <w:rFonts w:ascii="Arial" w:hAnsi="Arial" w:cs="Arial"/>
          <w:sz w:val="22"/>
          <w:szCs w:val="22"/>
        </w:rPr>
        <w:t>Responsabilizar-se pelos vícios e danos decorrentes do objeto, de acordo com os artigos 12, 13 e 17 a 27, do Código de Defesa do Consumidor (Lei nº 8.078, de 1990);</w:t>
      </w:r>
    </w:p>
    <w:p w14:paraId="7E281CA5">
      <w:pPr>
        <w:pStyle w:val="14"/>
        <w:widowControl w:val="0"/>
        <w:adjustRightInd w:val="0"/>
        <w:spacing w:line="360" w:lineRule="auto"/>
        <w:ind w:left="400" w:leftChars="200" w:firstLine="0"/>
        <w:contextualSpacing/>
        <w:jc w:val="both"/>
        <w:textAlignment w:val="baseline"/>
        <w:rPr>
          <w:rStyle w:val="15"/>
          <w:rFonts w:ascii="Arial" w:hAnsi="Arial" w:cs="Arial"/>
          <w:sz w:val="22"/>
          <w:szCs w:val="22"/>
        </w:rPr>
      </w:pPr>
      <w:r>
        <w:rPr>
          <w:rStyle w:val="15"/>
          <w:rFonts w:ascii="Arial" w:hAnsi="Arial" w:cs="Arial"/>
          <w:b/>
          <w:bCs/>
          <w:sz w:val="22"/>
          <w:szCs w:val="22"/>
          <w:lang w:val="pt-BR"/>
        </w:rPr>
        <w:t>6.1.1.7.</w:t>
      </w:r>
      <w:r>
        <w:rPr>
          <w:rStyle w:val="15"/>
          <w:rFonts w:ascii="Arial" w:hAnsi="Arial" w:cs="Arial"/>
          <w:sz w:val="22"/>
          <w:szCs w:val="22"/>
          <w:lang w:val="pt-BR"/>
        </w:rPr>
        <w:t xml:space="preserve"> </w:t>
      </w:r>
      <w:r>
        <w:rPr>
          <w:rStyle w:val="15"/>
          <w:rFonts w:ascii="Arial" w:hAnsi="Arial" w:cs="Arial"/>
          <w:sz w:val="22"/>
          <w:szCs w:val="22"/>
        </w:rPr>
        <w:t xml:space="preserve">Reparar, corrigir, remover, reconstruir ou substituir, às suas expensas, no total ou em </w:t>
      </w:r>
      <w:r>
        <w:rPr>
          <w:rStyle w:val="15"/>
          <w:rFonts w:ascii="Arial" w:hAnsi="Arial" w:cs="Arial"/>
          <w:sz w:val="22"/>
          <w:szCs w:val="22"/>
          <w:lang w:val="pt-BR"/>
        </w:rPr>
        <w:t>p</w:t>
      </w:r>
      <w:r>
        <w:rPr>
          <w:rStyle w:val="15"/>
          <w:rFonts w:ascii="Arial" w:hAnsi="Arial" w:cs="Arial"/>
          <w:sz w:val="22"/>
          <w:szCs w:val="22"/>
        </w:rPr>
        <w:t xml:space="preserve">arte, no prazo máximo </w:t>
      </w:r>
      <w:r>
        <w:rPr>
          <w:rStyle w:val="15"/>
          <w:rFonts w:ascii="Arial" w:hAnsi="Arial" w:cs="Arial"/>
          <w:sz w:val="22"/>
          <w:szCs w:val="22"/>
          <w:lang w:val="pt-BR"/>
        </w:rPr>
        <w:t xml:space="preserve">de </w:t>
      </w:r>
      <w:r>
        <w:rPr>
          <w:rStyle w:val="15"/>
          <w:rFonts w:ascii="Arial" w:hAnsi="Arial" w:cs="Arial"/>
          <w:b/>
          <w:bCs/>
          <w:sz w:val="22"/>
          <w:szCs w:val="22"/>
          <w:lang w:val="pt-BR"/>
        </w:rPr>
        <w:t>5 (cinco) dias úteis</w:t>
      </w:r>
      <w:r>
        <w:rPr>
          <w:rStyle w:val="15"/>
          <w:rFonts w:ascii="Arial" w:hAnsi="Arial" w:cs="Arial"/>
          <w:sz w:val="22"/>
          <w:szCs w:val="22"/>
          <w:lang w:val="pt-BR"/>
        </w:rPr>
        <w:t>,</w:t>
      </w:r>
      <w:bookmarkStart w:id="5" w:name="_Hlk34297024"/>
      <w:r>
        <w:rPr>
          <w:rStyle w:val="15"/>
          <w:rFonts w:ascii="Arial" w:hAnsi="Arial" w:cs="Arial"/>
          <w:sz w:val="22"/>
          <w:szCs w:val="22"/>
          <w:lang w:val="pt-BR"/>
        </w:rPr>
        <w:t xml:space="preserve"> </w:t>
      </w:r>
      <w:r>
        <w:rPr>
          <w:rStyle w:val="15"/>
          <w:rFonts w:ascii="Arial" w:hAnsi="Arial" w:cs="Arial"/>
          <w:sz w:val="22"/>
          <w:szCs w:val="22"/>
        </w:rPr>
        <w:t xml:space="preserve">a contar do recebimento da notificação do contratante, </w:t>
      </w:r>
      <w:bookmarkEnd w:id="5"/>
      <w:r>
        <w:rPr>
          <w:rStyle w:val="15"/>
          <w:rFonts w:ascii="Arial" w:hAnsi="Arial" w:cs="Arial"/>
          <w:sz w:val="22"/>
          <w:szCs w:val="22"/>
        </w:rPr>
        <w:t>o objeto do ajuste em que se verifiquem vícios, defeitos ou incorreções resultantes da execução ou de materiais empregados.</w:t>
      </w:r>
    </w:p>
    <w:p w14:paraId="63DFD848">
      <w:pPr>
        <w:pStyle w:val="14"/>
        <w:widowControl w:val="0"/>
        <w:adjustRightInd w:val="0"/>
        <w:spacing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6.1.1.8.</w:t>
      </w:r>
      <w:r>
        <w:rPr>
          <w:rFonts w:ascii="Arial" w:hAnsi="Arial" w:cs="Arial"/>
          <w:sz w:val="22"/>
          <w:szCs w:val="22"/>
          <w:lang w:val="pt-BR"/>
        </w:rPr>
        <w:t xml:space="preserve"> </w:t>
      </w:r>
      <w:r>
        <w:rPr>
          <w:rFonts w:ascii="Arial" w:hAnsi="Arial" w:cs="Arial"/>
          <w:sz w:val="22"/>
          <w:szCs w:val="22"/>
        </w:rPr>
        <w:t>Atender prontamente a quaisquer exigências da Administração, inerentes ao objeto da presente licitação.</w:t>
      </w:r>
    </w:p>
    <w:p w14:paraId="1D792331">
      <w:pPr>
        <w:pStyle w:val="14"/>
        <w:widowControl w:val="0"/>
        <w:adjustRightInd w:val="0"/>
        <w:spacing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6.1.1.9.</w:t>
      </w:r>
      <w:r>
        <w:rPr>
          <w:rFonts w:ascii="Arial" w:hAnsi="Arial" w:cs="Arial"/>
          <w:sz w:val="22"/>
          <w:szCs w:val="22"/>
          <w:lang w:val="pt-BR"/>
        </w:rPr>
        <w:t xml:space="preserve"> </w:t>
      </w:r>
      <w:r>
        <w:rPr>
          <w:rFonts w:ascii="Arial" w:hAnsi="Arial" w:cs="Arial"/>
          <w:sz w:val="22"/>
          <w:szCs w:val="22"/>
        </w:rPr>
        <w:t xml:space="preserve">Comunicar à Administração, no prazo máximo de </w:t>
      </w:r>
      <w:r>
        <w:rPr>
          <w:rFonts w:ascii="Arial" w:hAnsi="Arial" w:cs="Arial"/>
          <w:b/>
          <w:bCs/>
          <w:sz w:val="22"/>
          <w:szCs w:val="22"/>
        </w:rPr>
        <w:t>5 (cinco) dias úteis</w:t>
      </w:r>
      <w:r>
        <w:rPr>
          <w:rFonts w:ascii="Arial" w:hAnsi="Arial" w:cs="Arial"/>
          <w:sz w:val="22"/>
          <w:szCs w:val="22"/>
        </w:rPr>
        <w:t xml:space="preserve"> que antecede a data da entrega, os motivos que impossibilitem o cumprimento do prazo previsto, com a devida comprovação;</w:t>
      </w:r>
    </w:p>
    <w:p w14:paraId="4B47CAE5">
      <w:pPr>
        <w:pStyle w:val="14"/>
        <w:widowControl w:val="0"/>
        <w:adjustRightInd w:val="0"/>
        <w:spacing w:line="360" w:lineRule="auto"/>
        <w:ind w:left="400" w:leftChars="200" w:firstLine="0"/>
        <w:contextualSpacing/>
        <w:jc w:val="both"/>
        <w:textAlignment w:val="baseline"/>
        <w:rPr>
          <w:rFonts w:ascii="Arial" w:hAnsi="Arial" w:cs="Arial"/>
          <w:sz w:val="22"/>
          <w:szCs w:val="22"/>
        </w:rPr>
      </w:pPr>
      <w:r>
        <w:rPr>
          <w:rFonts w:ascii="Arial" w:hAnsi="Arial" w:cs="Arial"/>
          <w:b/>
          <w:bCs/>
          <w:sz w:val="22"/>
          <w:szCs w:val="22"/>
          <w:lang w:val="pt-BR"/>
        </w:rPr>
        <w:t xml:space="preserve">6.1.1.10. </w:t>
      </w:r>
      <w:r>
        <w:rPr>
          <w:rFonts w:ascii="Arial" w:hAnsi="Arial" w:cs="Arial"/>
          <w:sz w:val="22"/>
          <w:szCs w:val="22"/>
        </w:rPr>
        <w:t>Não transferir a terceiros, por qualquer forma, as obrigações assumidas, nem subcontratar qualquer das prestações a que está obrigada.</w:t>
      </w:r>
    </w:p>
    <w:p w14:paraId="1C3F8098">
      <w:pPr>
        <w:pStyle w:val="14"/>
        <w:widowControl w:val="0"/>
        <w:adjustRightInd w:val="0"/>
        <w:spacing w:line="360" w:lineRule="auto"/>
        <w:ind w:left="400" w:leftChars="200" w:firstLine="0"/>
        <w:jc w:val="both"/>
        <w:textAlignment w:val="baseline"/>
        <w:rPr>
          <w:rFonts w:ascii="Arial" w:hAnsi="Arial" w:cs="Arial"/>
          <w:sz w:val="22"/>
          <w:szCs w:val="22"/>
        </w:rPr>
      </w:pPr>
      <w:r>
        <w:rPr>
          <w:rFonts w:ascii="Arial" w:hAnsi="Arial" w:cs="Arial"/>
          <w:b/>
          <w:bCs/>
          <w:sz w:val="22"/>
          <w:szCs w:val="22"/>
          <w:lang w:val="pt-BR"/>
        </w:rPr>
        <w:t xml:space="preserve">6.1.1.11. </w:t>
      </w:r>
      <w:r>
        <w:rPr>
          <w:rFonts w:ascii="Arial" w:hAnsi="Arial" w:cs="Arial"/>
          <w:sz w:val="22"/>
          <w:szCs w:val="22"/>
        </w:rPr>
        <w:t>Destacar e discriminar a retenção a que está sujeita, informando de forma clara e inequívoca todos os impostos e alíquotas incidentes, cabendo a ela toda a responsabilidade pela eventual ausência dessa informação ou pela informação incorreta.</w:t>
      </w:r>
    </w:p>
    <w:p w14:paraId="4B35130C">
      <w:pPr>
        <w:pStyle w:val="14"/>
        <w:widowControl w:val="0"/>
        <w:adjustRightInd w:val="0"/>
        <w:spacing w:line="360" w:lineRule="auto"/>
        <w:ind w:left="400" w:leftChars="200" w:firstLine="0"/>
        <w:jc w:val="both"/>
        <w:textAlignment w:val="baseline"/>
        <w:rPr>
          <w:rFonts w:ascii="Arial" w:hAnsi="Arial" w:cs="Arial"/>
          <w:sz w:val="22"/>
          <w:szCs w:val="22"/>
        </w:rPr>
      </w:pPr>
      <w:r>
        <w:rPr>
          <w:rFonts w:ascii="Arial" w:hAnsi="Arial" w:cs="Arial"/>
          <w:b/>
          <w:bCs/>
          <w:sz w:val="22"/>
          <w:szCs w:val="22"/>
          <w:lang w:val="pt-BR"/>
        </w:rPr>
        <w:t xml:space="preserve">6.1.1.12. </w:t>
      </w:r>
      <w:r>
        <w:rPr>
          <w:rFonts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E28864E">
      <w:pPr>
        <w:pStyle w:val="14"/>
        <w:widowControl w:val="0"/>
        <w:adjustRightInd w:val="0"/>
        <w:spacing w:line="360" w:lineRule="auto"/>
        <w:ind w:left="400" w:leftChars="200" w:firstLine="0"/>
        <w:jc w:val="both"/>
        <w:textAlignment w:val="baseline"/>
        <w:rPr>
          <w:rFonts w:ascii="Arial" w:hAnsi="Arial" w:cs="Arial"/>
          <w:sz w:val="22"/>
          <w:szCs w:val="22"/>
        </w:rPr>
      </w:pPr>
      <w:r>
        <w:rPr>
          <w:rFonts w:ascii="Arial" w:hAnsi="Arial" w:cs="Arial"/>
          <w:b/>
          <w:bCs/>
          <w:sz w:val="22"/>
          <w:szCs w:val="22"/>
          <w:lang w:val="pt-BR"/>
        </w:rPr>
        <w:t xml:space="preserve">6.1.1.13. </w:t>
      </w:r>
      <w:r>
        <w:rPr>
          <w:rFonts w:ascii="Arial" w:hAnsi="Arial" w:cs="Arial"/>
          <w:sz w:val="22"/>
          <w:szCs w:val="22"/>
        </w:rPr>
        <w:t>Na entrega, o fornecedor deverá apresentar juntamente com a nota fiscal, certificado de garantia do fabricante/fornecedor, em português, e outros documentos originais do fabricante se responsabilizando pela qualidade do mesmo.</w:t>
      </w:r>
    </w:p>
    <w:p w14:paraId="03B53B1A">
      <w:pPr>
        <w:pStyle w:val="14"/>
        <w:widowControl w:val="0"/>
        <w:adjustRightInd w:val="0"/>
        <w:spacing w:line="360" w:lineRule="auto"/>
        <w:ind w:left="400" w:leftChars="200" w:firstLine="0"/>
        <w:jc w:val="both"/>
        <w:textAlignment w:val="baseline"/>
        <w:rPr>
          <w:rFonts w:ascii="Arial" w:hAnsi="Arial" w:cs="Arial"/>
          <w:sz w:val="22"/>
          <w:szCs w:val="22"/>
          <w:lang w:val="pt-BR"/>
        </w:rPr>
      </w:pPr>
      <w:r>
        <w:rPr>
          <w:rFonts w:ascii="Arial" w:hAnsi="Arial" w:cs="Arial"/>
          <w:b/>
          <w:bCs/>
          <w:sz w:val="22"/>
          <w:szCs w:val="22"/>
          <w:lang w:val="pt-BR"/>
        </w:rPr>
        <w:t xml:space="preserve">6.1.1.14. </w:t>
      </w:r>
      <w:r>
        <w:rPr>
          <w:rFonts w:ascii="Arial" w:hAnsi="Arial" w:cs="Arial"/>
          <w:sz w:val="22"/>
          <w:szCs w:val="22"/>
        </w:rPr>
        <w:t xml:space="preserve">Nos casos em que os </w:t>
      </w:r>
      <w:r>
        <w:rPr>
          <w:rFonts w:ascii="Arial" w:hAnsi="Arial" w:cs="Arial"/>
          <w:sz w:val="22"/>
          <w:szCs w:val="22"/>
          <w:lang w:val="pt-BR"/>
        </w:rPr>
        <w:t>materiais</w:t>
      </w:r>
      <w:r>
        <w:rPr>
          <w:rFonts w:ascii="Arial" w:hAnsi="Arial" w:cs="Arial"/>
          <w:sz w:val="22"/>
          <w:szCs w:val="22"/>
        </w:rPr>
        <w:t xml:space="preserve"> demandarem de montagem posterior a entrega, deverá acompanhar Nota Fiscal</w:t>
      </w:r>
      <w:r>
        <w:rPr>
          <w:rFonts w:ascii="Arial" w:hAnsi="Arial" w:cs="Arial"/>
          <w:sz w:val="22"/>
          <w:szCs w:val="22"/>
          <w:lang w:val="pt-BR"/>
        </w:rPr>
        <w:t>,</w:t>
      </w:r>
      <w:r>
        <w:rPr>
          <w:rFonts w:ascii="Arial" w:hAnsi="Arial" w:cs="Arial"/>
          <w:sz w:val="22"/>
          <w:szCs w:val="22"/>
        </w:rPr>
        <w:t xml:space="preserve"> documento informando a data da montagem. Sendo o prazo limite de 05 (cinco) dias após a entrega</w:t>
      </w:r>
      <w:r>
        <w:rPr>
          <w:rFonts w:ascii="Arial" w:hAnsi="Arial" w:cs="Arial"/>
          <w:sz w:val="22"/>
          <w:szCs w:val="22"/>
          <w:lang w:val="pt-BR"/>
        </w:rPr>
        <w:t>.</w:t>
      </w:r>
    </w:p>
    <w:p w14:paraId="5AA902F9">
      <w:pPr>
        <w:pStyle w:val="14"/>
        <w:widowControl w:val="0"/>
        <w:tabs>
          <w:tab w:val="left" w:pos="567"/>
        </w:tabs>
        <w:adjustRightInd w:val="0"/>
        <w:spacing w:before="10" w:after="10" w:line="360" w:lineRule="auto"/>
        <w:ind w:left="400" w:leftChars="200" w:firstLine="0"/>
        <w:jc w:val="both"/>
        <w:textAlignment w:val="baseline"/>
        <w:rPr>
          <w:rFonts w:ascii="Arial" w:hAnsi="Arial" w:cs="Arial"/>
          <w:sz w:val="22"/>
          <w:szCs w:val="22"/>
          <w:lang w:val="pt-BR"/>
        </w:rPr>
      </w:pPr>
      <w:r>
        <w:rPr>
          <w:rFonts w:ascii="Arial" w:hAnsi="Arial" w:cs="Arial"/>
          <w:b/>
          <w:bCs/>
          <w:sz w:val="22"/>
          <w:szCs w:val="22"/>
          <w:lang w:val="pt-BR"/>
        </w:rPr>
        <w:t xml:space="preserve">6.1.1.15. </w:t>
      </w:r>
      <w:r>
        <w:rPr>
          <w:rFonts w:ascii="Arial" w:hAnsi="Arial" w:cs="Arial"/>
          <w:sz w:val="22"/>
          <w:szCs w:val="22"/>
        </w:rPr>
        <w:t>As notas fiscais deverão se</w:t>
      </w:r>
      <w:r>
        <w:rPr>
          <w:rFonts w:ascii="Arial" w:hAnsi="Arial" w:cs="Arial"/>
          <w:sz w:val="22"/>
          <w:szCs w:val="22"/>
          <w:lang w:val="pt-BR"/>
        </w:rPr>
        <w:t>r</w:t>
      </w:r>
      <w:r>
        <w:rPr>
          <w:rFonts w:ascii="Arial" w:hAnsi="Arial" w:cs="Arial"/>
          <w:sz w:val="22"/>
          <w:szCs w:val="22"/>
        </w:rPr>
        <w:t xml:space="preserve"> encaminhadas</w:t>
      </w:r>
      <w:r>
        <w:rPr>
          <w:rFonts w:ascii="Arial" w:hAnsi="Arial" w:cs="Arial"/>
          <w:sz w:val="22"/>
          <w:szCs w:val="22"/>
          <w:lang w:val="pt-BR"/>
        </w:rPr>
        <w:t xml:space="preserve"> à Prefeitura de Sinop, por meio do </w:t>
      </w:r>
      <w:r>
        <w:rPr>
          <w:rFonts w:ascii="Arial" w:hAnsi="Arial" w:cs="Arial"/>
          <w:b/>
          <w:bCs/>
          <w:i/>
          <w:iCs/>
          <w:sz w:val="22"/>
          <w:szCs w:val="22"/>
          <w:lang w:val="pt-BR"/>
        </w:rPr>
        <w:t>Portal do Fornecedor</w:t>
      </w:r>
      <w:r>
        <w:rPr>
          <w:rFonts w:ascii="Arial" w:hAnsi="Arial" w:cs="Arial"/>
          <w:sz w:val="22"/>
          <w:szCs w:val="22"/>
          <w:lang w:val="pt-BR"/>
        </w:rPr>
        <w:t>, disponível no endereço eletrônico:</w:t>
      </w:r>
      <w:r>
        <w:rPr>
          <w:rFonts w:ascii="Arial" w:hAnsi="Arial" w:cs="Arial"/>
          <w:color w:val="FF0000"/>
          <w:sz w:val="22"/>
          <w:szCs w:val="22"/>
          <w:lang w:val="pt-BR"/>
        </w:rPr>
        <w:t xml:space="preserve"> </w:t>
      </w:r>
      <w:r>
        <w:fldChar w:fldCharType="begin"/>
      </w:r>
      <w:r>
        <w:instrText xml:space="preserve"> HYPERLINK "https://www.gp.srv.br/portalfornecedor_sinop/servlet/home," </w:instrText>
      </w:r>
      <w:r>
        <w:fldChar w:fldCharType="separate"/>
      </w:r>
      <w:r>
        <w:rPr>
          <w:rStyle w:val="6"/>
          <w:rFonts w:ascii="Arial" w:hAnsi="Arial" w:cs="Arial"/>
          <w:i/>
          <w:iCs/>
          <w:color w:val="000000"/>
          <w:sz w:val="22"/>
          <w:szCs w:val="22"/>
          <w:lang w:val="pt-BR"/>
        </w:rPr>
        <w:t>https://www.gp.srv.br/portalfornecedor_sinop/servlet/home</w:t>
      </w:r>
      <w:r>
        <w:rPr>
          <w:rStyle w:val="6"/>
          <w:rFonts w:ascii="Arial" w:hAnsi="Arial" w:cs="Arial"/>
          <w:sz w:val="22"/>
          <w:szCs w:val="22"/>
          <w:lang w:val="pt-BR"/>
        </w:rPr>
        <w:t>,</w:t>
      </w:r>
      <w:r>
        <w:rPr>
          <w:rStyle w:val="6"/>
          <w:rFonts w:ascii="Arial" w:hAnsi="Arial" w:cs="Arial"/>
          <w:sz w:val="22"/>
          <w:szCs w:val="22"/>
          <w:lang w:val="pt-BR"/>
        </w:rPr>
        <w:fldChar w:fldCharType="end"/>
      </w:r>
      <w:r>
        <w:rPr>
          <w:rFonts w:ascii="Arial" w:hAnsi="Arial" w:cs="Arial"/>
          <w:sz w:val="22"/>
          <w:szCs w:val="22"/>
          <w:lang w:val="pt-BR"/>
        </w:rPr>
        <w:t xml:space="preserve"> conforme Decreto 230/2023 de 06 de Setembro de 2023, o protocolo deverá ser realizado separadamente por Secretaria e Empenho/Nad;</w:t>
      </w:r>
    </w:p>
    <w:p w14:paraId="20E402F2">
      <w:pPr>
        <w:pStyle w:val="14"/>
        <w:widowControl w:val="0"/>
        <w:tabs>
          <w:tab w:val="left" w:pos="567"/>
        </w:tabs>
        <w:adjustRightInd w:val="0"/>
        <w:spacing w:before="10" w:after="10" w:line="360" w:lineRule="auto"/>
        <w:ind w:left="400" w:leftChars="200" w:firstLine="0"/>
        <w:jc w:val="both"/>
        <w:textAlignment w:val="baseline"/>
        <w:rPr>
          <w:rFonts w:ascii="Arial" w:hAnsi="Arial" w:cs="Arial"/>
          <w:sz w:val="22"/>
          <w:szCs w:val="22"/>
          <w:lang w:val="pt-BR"/>
        </w:rPr>
      </w:pPr>
      <w:r>
        <w:rPr>
          <w:rFonts w:ascii="Arial" w:hAnsi="Arial" w:cs="Arial"/>
          <w:b/>
          <w:bCs/>
          <w:sz w:val="22"/>
          <w:szCs w:val="22"/>
          <w:lang w:val="pt-BR"/>
        </w:rPr>
        <w:t xml:space="preserve">6.1.1.16. </w:t>
      </w:r>
      <w:r>
        <w:rPr>
          <w:rFonts w:ascii="Arial" w:hAnsi="Arial" w:cs="Arial"/>
          <w:sz w:val="22"/>
          <w:szCs w:val="22"/>
          <w:lang w:val="pt-BR"/>
        </w:rPr>
        <w:t>As certidões deverão ser juntadas ao protocolo e são obrigatórias para a liquidação da despesa.</w:t>
      </w:r>
    </w:p>
    <w:p w14:paraId="6651B463">
      <w:pPr>
        <w:pStyle w:val="14"/>
        <w:widowControl w:val="0"/>
        <w:tabs>
          <w:tab w:val="left" w:pos="567"/>
        </w:tabs>
        <w:adjustRightInd w:val="0"/>
        <w:spacing w:before="10" w:after="10" w:line="360" w:lineRule="auto"/>
        <w:ind w:left="400" w:leftChars="200" w:firstLine="0"/>
        <w:jc w:val="both"/>
        <w:textAlignment w:val="baseline"/>
        <w:rPr>
          <w:rFonts w:ascii="Arial" w:hAnsi="Arial" w:cs="Arial"/>
          <w:sz w:val="22"/>
          <w:szCs w:val="22"/>
          <w:lang w:val="pt-BR"/>
        </w:rPr>
      </w:pPr>
      <w:r>
        <w:rPr>
          <w:rFonts w:ascii="Arial" w:hAnsi="Arial" w:cs="Arial"/>
          <w:b/>
          <w:bCs/>
          <w:sz w:val="22"/>
          <w:szCs w:val="22"/>
          <w:lang w:val="pt-BR"/>
        </w:rPr>
        <w:t>6.1.1.17.</w:t>
      </w:r>
      <w:r>
        <w:rPr>
          <w:rFonts w:ascii="Arial" w:hAnsi="Arial" w:cs="Arial"/>
          <w:sz w:val="22"/>
          <w:szCs w:val="22"/>
          <w:lang w:val="pt-BR"/>
        </w:rPr>
        <w:t xml:space="preserve"> Todos os documentos são obrigatórios, especialmente os citados no edital de licitação e os que constam na instrução normativa 038/2009, atualizada no decreto 118/2022.</w:t>
      </w:r>
    </w:p>
    <w:p w14:paraId="678215D3">
      <w:pPr>
        <w:pStyle w:val="14"/>
        <w:widowControl w:val="0"/>
        <w:adjustRightInd w:val="0"/>
        <w:spacing w:line="360" w:lineRule="auto"/>
        <w:ind w:left="400" w:leftChars="200" w:firstLine="0"/>
        <w:jc w:val="both"/>
        <w:textAlignment w:val="baseline"/>
        <w:rPr>
          <w:rFonts w:ascii="Arial" w:hAnsi="Arial" w:cs="Arial"/>
          <w:sz w:val="22"/>
          <w:szCs w:val="22"/>
          <w:lang w:val="pt-BR"/>
        </w:rPr>
      </w:pPr>
      <w:r>
        <w:rPr>
          <w:rFonts w:ascii="Arial" w:hAnsi="Arial" w:cs="Arial"/>
          <w:b/>
          <w:bCs/>
          <w:sz w:val="22"/>
          <w:szCs w:val="22"/>
          <w:lang w:val="pt-BR"/>
        </w:rPr>
        <w:t>6.1.1.18.</w:t>
      </w:r>
      <w:r>
        <w:rPr>
          <w:rFonts w:ascii="Arial" w:hAnsi="Arial" w:cs="Arial"/>
          <w:sz w:val="22"/>
          <w:szCs w:val="22"/>
          <w:lang w:val="pt-BR"/>
        </w:rPr>
        <w:t xml:space="preserve"> Caso o protocolo não esteja de acordo com o solicitado, o mesmo será devolvido para correção, sendo válida a data de protocolo corrigida para fins de prazo de pagamento.</w:t>
      </w:r>
    </w:p>
    <w:p w14:paraId="048C3405">
      <w:pPr>
        <w:tabs>
          <w:tab w:val="left" w:pos="0"/>
        </w:tabs>
        <w:spacing w:line="360" w:lineRule="auto"/>
        <w:ind w:left="400" w:leftChars="200"/>
        <w:contextualSpacing/>
        <w:jc w:val="both"/>
        <w:rPr>
          <w:rFonts w:ascii="Arial" w:hAnsi="Arial" w:cs="Arial"/>
          <w:sz w:val="22"/>
          <w:szCs w:val="22"/>
        </w:rPr>
      </w:pPr>
      <w:r>
        <w:rPr>
          <w:rFonts w:ascii="Arial" w:hAnsi="Arial" w:cs="Arial"/>
          <w:b/>
          <w:bCs/>
          <w:sz w:val="22"/>
          <w:szCs w:val="22"/>
          <w:lang w:val="pt-BR"/>
        </w:rPr>
        <w:t xml:space="preserve">6.1.1.19. </w:t>
      </w:r>
      <w:r>
        <w:rPr>
          <w:rFonts w:ascii="Arial" w:hAnsi="Arial" w:cs="Arial"/>
          <w:sz w:val="22"/>
          <w:szCs w:val="22"/>
        </w:rPr>
        <w:t xml:space="preserve">A(s) licitante(s) vencedora(s) se obriga(m) a entregar os </w:t>
      </w:r>
      <w:r>
        <w:rPr>
          <w:rFonts w:ascii="Arial" w:hAnsi="Arial" w:cs="Arial"/>
          <w:sz w:val="22"/>
          <w:szCs w:val="22"/>
          <w:lang w:val="pt-BR"/>
        </w:rPr>
        <w:t xml:space="preserve">produtos </w:t>
      </w:r>
      <w:r>
        <w:rPr>
          <w:rFonts w:ascii="Arial" w:hAnsi="Arial" w:cs="Arial"/>
          <w:sz w:val="22"/>
          <w:szCs w:val="22"/>
        </w:rPr>
        <w:t>desta licitação sem ônus, mediante a emissão de ordem de fornecimento pelas Secretarias Municipais, a partir da data da assinatura da Ata de Registro de Preços.</w:t>
      </w:r>
    </w:p>
    <w:p w14:paraId="11B45AAB">
      <w:pPr>
        <w:spacing w:line="360" w:lineRule="auto"/>
        <w:ind w:left="400" w:leftChars="200"/>
        <w:jc w:val="both"/>
        <w:rPr>
          <w:rFonts w:ascii="Arial" w:hAnsi="Arial" w:eastAsia="SimSun" w:cs="Arial"/>
          <w:sz w:val="22"/>
          <w:szCs w:val="22"/>
          <w:lang w:bidi="ar"/>
        </w:rPr>
      </w:pPr>
      <w:r>
        <w:rPr>
          <w:rFonts w:ascii="Arial" w:hAnsi="Arial" w:cs="Arial"/>
          <w:b/>
          <w:bCs/>
          <w:sz w:val="22"/>
          <w:szCs w:val="22"/>
          <w:lang w:val="pt-BR"/>
        </w:rPr>
        <w:t>6.1.1.20.</w:t>
      </w:r>
      <w:r>
        <w:rPr>
          <w:rFonts w:ascii="Arial" w:hAnsi="Arial" w:cs="Arial"/>
          <w:sz w:val="22"/>
          <w:szCs w:val="22"/>
          <w:lang w:val="pt-BR"/>
        </w:rPr>
        <w:t xml:space="preserve"> </w:t>
      </w:r>
      <w:r>
        <w:rPr>
          <w:rFonts w:ascii="Arial" w:hAnsi="Arial" w:eastAsia="SimSun" w:cs="Arial"/>
          <w:sz w:val="22"/>
          <w:szCs w:val="22"/>
          <w:lang w:val="pt-BR" w:bidi="ar"/>
        </w:rPr>
        <w:t>A(s) futura(s) contratada(s)</w:t>
      </w:r>
      <w:r>
        <w:rPr>
          <w:rFonts w:ascii="Arial" w:hAnsi="Arial" w:eastAsia="SimSun" w:cs="Arial"/>
          <w:sz w:val="22"/>
          <w:szCs w:val="22"/>
          <w:lang w:bidi="ar"/>
        </w:rPr>
        <w:t xml:space="preserve"> </w:t>
      </w:r>
      <w:r>
        <w:rPr>
          <w:rFonts w:ascii="Arial" w:hAnsi="Arial" w:eastAsia="SimSun" w:cs="Arial"/>
          <w:sz w:val="22"/>
          <w:szCs w:val="22"/>
          <w:lang w:val="pt-BR" w:bidi="ar"/>
        </w:rPr>
        <w:t>deverá(ão) p</w:t>
      </w:r>
      <w:r>
        <w:rPr>
          <w:rFonts w:ascii="Arial" w:hAnsi="Arial" w:eastAsia="SimSun" w:cs="Arial"/>
          <w:sz w:val="22"/>
          <w:szCs w:val="22"/>
          <w:lang w:bidi="ar"/>
        </w:rPr>
        <w:t>restar todos os esclarecimentos que forem solicitados pela Contratante, obrigando-se a atender todas as reclamações a respeito da qualidade e eventuais substituições.</w:t>
      </w:r>
    </w:p>
    <w:p w14:paraId="4F070419">
      <w:pPr>
        <w:jc w:val="both"/>
        <w:rPr>
          <w:rFonts w:ascii="Arial" w:hAnsi="Arial" w:cs="Arial"/>
          <w:sz w:val="22"/>
          <w:szCs w:val="22"/>
          <w:lang w:val="pt-BR"/>
        </w:rPr>
      </w:pPr>
    </w:p>
    <w:p w14:paraId="5B3512D7">
      <w:pPr>
        <w:tabs>
          <w:tab w:val="left" w:pos="0"/>
        </w:tabs>
        <w:spacing w:line="360" w:lineRule="auto"/>
        <w:contextualSpacing/>
        <w:jc w:val="both"/>
        <w:rPr>
          <w:rFonts w:ascii="Arial" w:hAnsi="Arial" w:cs="Arial"/>
          <w:b/>
          <w:sz w:val="22"/>
          <w:szCs w:val="22"/>
          <w:lang w:val="pt-BR"/>
        </w:rPr>
      </w:pPr>
      <w:r>
        <w:rPr>
          <w:rFonts w:ascii="Arial" w:hAnsi="Arial" w:cs="Arial"/>
          <w:b/>
          <w:sz w:val="22"/>
          <w:szCs w:val="22"/>
          <w:lang w:val="pt-BR"/>
        </w:rPr>
        <w:t>6.1.2. OBRIGAÇÕES DA CONTRATANTE:</w:t>
      </w:r>
    </w:p>
    <w:p w14:paraId="1E20A131">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6.1.2.1.</w:t>
      </w:r>
      <w:r>
        <w:rPr>
          <w:rFonts w:ascii="Arial" w:hAnsi="Arial" w:cs="Arial"/>
          <w:bCs/>
          <w:sz w:val="22"/>
          <w:szCs w:val="22"/>
          <w:lang w:val="pt-BR"/>
        </w:rPr>
        <w:t xml:space="preserve"> </w:t>
      </w:r>
      <w:r>
        <w:rPr>
          <w:rFonts w:ascii="Arial" w:hAnsi="Arial" w:cs="Arial"/>
          <w:bCs/>
          <w:sz w:val="22"/>
          <w:szCs w:val="22"/>
        </w:rPr>
        <w:t>Atestar nas Notas Fiscais e/ou fatura a efetiva entrega do objeto desta licitação.</w:t>
      </w:r>
    </w:p>
    <w:p w14:paraId="64D49B88">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6.1.2.2.</w:t>
      </w:r>
      <w:r>
        <w:rPr>
          <w:rFonts w:ascii="Arial" w:hAnsi="Arial" w:cs="Arial"/>
          <w:sz w:val="22"/>
          <w:szCs w:val="22"/>
          <w:lang w:val="pt-BR"/>
        </w:rPr>
        <w:t xml:space="preserve"> </w:t>
      </w:r>
      <w:r>
        <w:rPr>
          <w:rFonts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p>
    <w:p w14:paraId="4B5F9C3A">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6.1.2.3.</w:t>
      </w:r>
      <w:r>
        <w:rPr>
          <w:rFonts w:ascii="Arial" w:hAnsi="Arial" w:cs="Arial"/>
          <w:sz w:val="22"/>
          <w:szCs w:val="22"/>
        </w:rPr>
        <w:t>Comunicar prontamente qualquer anormalidade na execução do objeto, podendo recusar o recebimento, caso não esteja de acordo com as especificações e condições estabelecidas no presente Termo de Referência.</w:t>
      </w:r>
    </w:p>
    <w:p w14:paraId="2DF94586">
      <w:pPr>
        <w:pStyle w:val="14"/>
        <w:widowControl w:val="0"/>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6.1.2.4.</w:t>
      </w:r>
      <w:r>
        <w:rPr>
          <w:rFonts w:ascii="Arial" w:hAnsi="Arial" w:cs="Arial"/>
          <w:sz w:val="22"/>
          <w:szCs w:val="22"/>
          <w:lang w:val="pt-BR"/>
        </w:rPr>
        <w:t xml:space="preserve"> </w:t>
      </w:r>
      <w:r>
        <w:rPr>
          <w:rFonts w:ascii="Arial" w:hAnsi="Arial" w:cs="Arial"/>
          <w:sz w:val="22"/>
          <w:szCs w:val="22"/>
        </w:rPr>
        <w:t>A Contratante não responderá por quaisquer compromissos assumidos pela Contratada com terceiros, bem como por qualquer dano causado a terceiros em decorrência de ato da Contratada, de seus empregados, prepostos ou subordinados.</w:t>
      </w:r>
    </w:p>
    <w:p w14:paraId="4EECE119">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 xml:space="preserve">6.1.2.5. </w:t>
      </w:r>
      <w:r>
        <w:rPr>
          <w:rFonts w:ascii="Arial" w:hAnsi="Arial" w:cs="Arial"/>
          <w:sz w:val="22"/>
          <w:szCs w:val="22"/>
        </w:rPr>
        <w:t>Fornecer todo tipo de informação interna essencial à realização dos fornecimentos.</w:t>
      </w:r>
    </w:p>
    <w:p w14:paraId="7084577E">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6.1.2.6.</w:t>
      </w:r>
      <w:r>
        <w:rPr>
          <w:rFonts w:ascii="Arial" w:hAnsi="Arial" w:cs="Arial"/>
          <w:sz w:val="22"/>
          <w:szCs w:val="22"/>
          <w:lang w:val="pt-BR"/>
        </w:rPr>
        <w:t xml:space="preserve"> </w:t>
      </w:r>
      <w:r>
        <w:rPr>
          <w:rFonts w:ascii="Arial" w:hAnsi="Arial" w:cs="Arial"/>
          <w:sz w:val="22"/>
          <w:szCs w:val="22"/>
        </w:rPr>
        <w:t xml:space="preserve">Conferir toda a documentação, especificação do produto, quantidade e qualidade </w:t>
      </w:r>
      <w:r>
        <w:rPr>
          <w:rFonts w:ascii="Arial" w:hAnsi="Arial" w:cs="Arial"/>
          <w:sz w:val="22"/>
          <w:szCs w:val="22"/>
          <w:lang w:val="pt-BR"/>
        </w:rPr>
        <w:t>t</w:t>
      </w:r>
      <w:r>
        <w:rPr>
          <w:rFonts w:ascii="Arial" w:hAnsi="Arial" w:cs="Arial"/>
          <w:sz w:val="22"/>
          <w:szCs w:val="22"/>
        </w:rPr>
        <w:t>écnica gerada e apresentada durante a execução do objeto, efetuando o seu atesto quando a mesma estiver em conformidade com os padrões de informação e qualidade exigidos.</w:t>
      </w:r>
    </w:p>
    <w:p w14:paraId="201D6DB1">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6.1.2.7.</w:t>
      </w:r>
      <w:r>
        <w:rPr>
          <w:rFonts w:ascii="Arial" w:hAnsi="Arial" w:cs="Arial"/>
          <w:sz w:val="22"/>
          <w:szCs w:val="22"/>
          <w:lang w:val="pt-BR"/>
        </w:rPr>
        <w:t xml:space="preserve"> </w:t>
      </w:r>
      <w:r>
        <w:rPr>
          <w:rFonts w:ascii="Arial" w:hAnsi="Arial" w:cs="Arial"/>
          <w:sz w:val="22"/>
          <w:szCs w:val="22"/>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2405EEF4">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 xml:space="preserve">6.1.2.8. </w:t>
      </w:r>
      <w:r>
        <w:rPr>
          <w:rFonts w:ascii="Arial" w:hAnsi="Arial" w:cs="Arial"/>
          <w:sz w:val="22"/>
          <w:szCs w:val="22"/>
        </w:rPr>
        <w:t>Aplicar à contratada as penalidades, quando for o caso.</w:t>
      </w:r>
    </w:p>
    <w:p w14:paraId="12ACBD57">
      <w:pPr>
        <w:pStyle w:val="14"/>
        <w:widowControl w:val="0"/>
        <w:tabs>
          <w:tab w:val="left" w:pos="567"/>
        </w:tabs>
        <w:adjustRightInd w:val="0"/>
        <w:spacing w:line="360" w:lineRule="auto"/>
        <w:ind w:left="400" w:leftChars="200" w:firstLine="0"/>
        <w:jc w:val="both"/>
        <w:textAlignment w:val="baseline"/>
        <w:rPr>
          <w:rFonts w:ascii="Arial" w:hAnsi="Arial" w:cs="Arial"/>
          <w:bCs/>
          <w:sz w:val="22"/>
          <w:szCs w:val="22"/>
        </w:rPr>
      </w:pPr>
      <w:r>
        <w:rPr>
          <w:rFonts w:ascii="Arial" w:hAnsi="Arial" w:cs="Arial"/>
          <w:b/>
          <w:bCs/>
          <w:sz w:val="22"/>
          <w:szCs w:val="22"/>
          <w:lang w:val="pt-BR"/>
        </w:rPr>
        <w:t>6.1.2.9.</w:t>
      </w:r>
      <w:r>
        <w:rPr>
          <w:rFonts w:ascii="Arial" w:hAnsi="Arial" w:cs="Arial"/>
          <w:sz w:val="22"/>
          <w:szCs w:val="22"/>
          <w:lang w:val="pt-BR"/>
        </w:rPr>
        <w:t xml:space="preserve"> </w:t>
      </w:r>
      <w:r>
        <w:rPr>
          <w:rFonts w:ascii="Arial" w:hAnsi="Arial" w:cs="Arial"/>
          <w:sz w:val="22"/>
          <w:szCs w:val="22"/>
        </w:rPr>
        <w:t>Notificar, por escrito, a contratada da aplicação de qualquer sanção.</w:t>
      </w:r>
    </w:p>
    <w:p w14:paraId="07E87D03">
      <w:pPr>
        <w:pStyle w:val="14"/>
        <w:widowControl w:val="0"/>
        <w:tabs>
          <w:tab w:val="left" w:pos="567"/>
        </w:tabs>
        <w:adjustRightInd w:val="0"/>
        <w:spacing w:line="360" w:lineRule="auto"/>
        <w:ind w:left="400" w:leftChars="200" w:firstLine="0"/>
        <w:jc w:val="both"/>
        <w:textAlignment w:val="baseline"/>
        <w:rPr>
          <w:rFonts w:ascii="Arial" w:hAnsi="Arial" w:cs="Arial"/>
          <w:b/>
          <w:bCs/>
          <w:sz w:val="22"/>
          <w:szCs w:val="22"/>
        </w:rPr>
      </w:pPr>
      <w:r>
        <w:rPr>
          <w:rFonts w:ascii="Arial" w:hAnsi="Arial" w:cs="Arial"/>
          <w:b/>
          <w:bCs/>
          <w:sz w:val="22"/>
          <w:szCs w:val="22"/>
          <w:lang w:val="pt-BR"/>
        </w:rPr>
        <w:t xml:space="preserve">6.1.2.10. </w:t>
      </w:r>
      <w:r>
        <w:rPr>
          <w:rFonts w:ascii="Arial" w:hAnsi="Arial" w:cs="Arial"/>
          <w:sz w:val="22"/>
          <w:szCs w:val="22"/>
        </w:rPr>
        <w:t xml:space="preserve">Acompanhar, controlar e avaliar a prestação, através da unidade responsável por esta </w:t>
      </w:r>
      <w:r>
        <w:rPr>
          <w:rFonts w:ascii="Arial" w:hAnsi="Arial" w:cs="Arial"/>
          <w:sz w:val="22"/>
          <w:szCs w:val="22"/>
          <w:lang w:val="pt-BR"/>
        </w:rPr>
        <w:t>6</w:t>
      </w:r>
      <w:r>
        <w:rPr>
          <w:rFonts w:ascii="Arial" w:hAnsi="Arial" w:cs="Arial"/>
          <w:sz w:val="22"/>
          <w:szCs w:val="22"/>
        </w:rPr>
        <w:t>tribuição.</w:t>
      </w:r>
    </w:p>
    <w:p w14:paraId="7D109DB9">
      <w:pPr>
        <w:pStyle w:val="14"/>
        <w:widowControl w:val="0"/>
        <w:adjustRightInd w:val="0"/>
        <w:spacing w:line="360" w:lineRule="auto"/>
        <w:ind w:left="400" w:leftChars="200" w:firstLine="0"/>
        <w:jc w:val="both"/>
        <w:textAlignment w:val="baseline"/>
        <w:rPr>
          <w:rFonts w:ascii="Arial" w:hAnsi="Arial" w:cs="Arial"/>
          <w:sz w:val="22"/>
          <w:szCs w:val="22"/>
        </w:rPr>
      </w:pPr>
      <w:r>
        <w:rPr>
          <w:rFonts w:ascii="Arial" w:hAnsi="Arial" w:cs="Arial"/>
          <w:b/>
          <w:bCs/>
          <w:sz w:val="22"/>
          <w:szCs w:val="22"/>
          <w:lang w:val="pt-BR"/>
        </w:rPr>
        <w:t>6.1.2.11.</w:t>
      </w:r>
      <w:r>
        <w:rPr>
          <w:rFonts w:ascii="Arial" w:hAnsi="Arial" w:cs="Arial"/>
          <w:sz w:val="22"/>
          <w:szCs w:val="22"/>
          <w:lang w:val="pt-BR"/>
        </w:rP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017FC6E9">
      <w:pPr>
        <w:pStyle w:val="14"/>
        <w:widowControl w:val="0"/>
        <w:adjustRightInd w:val="0"/>
        <w:spacing w:line="360" w:lineRule="auto"/>
        <w:ind w:left="0" w:firstLine="0"/>
        <w:jc w:val="both"/>
        <w:textAlignment w:val="baseline"/>
        <w:rPr>
          <w:rFonts w:ascii="Arial" w:hAnsi="Arial" w:cs="Arial"/>
          <w:sz w:val="22"/>
          <w:szCs w:val="22"/>
          <w:lang w:val="pt-BR"/>
        </w:rPr>
      </w:pPr>
    </w:p>
    <w:p w14:paraId="1DFE8022">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6.2.CRITÉRIOS DE RECEBIMENTO PROVISÓRIO E DEFINITIVO DO OBJETO DA CONTRATAÇÃO:</w:t>
      </w:r>
    </w:p>
    <w:p w14:paraId="478667A0">
      <w:pPr>
        <w:tabs>
          <w:tab w:val="left" w:pos="400"/>
        </w:tabs>
        <w:spacing w:line="360" w:lineRule="auto"/>
        <w:ind w:left="400" w:leftChars="200"/>
        <w:contextualSpacing/>
        <w:jc w:val="both"/>
        <w:rPr>
          <w:rStyle w:val="15"/>
          <w:rFonts w:ascii="Arial" w:hAnsi="Arial" w:cs="Arial"/>
          <w:bCs/>
          <w:color w:val="000000" w:themeColor="text1"/>
          <w:sz w:val="22"/>
          <w:szCs w:val="22"/>
          <w:lang w:val="pt-BR"/>
          <w14:textFill>
            <w14:solidFill>
              <w14:schemeClr w14:val="tx1"/>
            </w14:solidFill>
          </w14:textFill>
        </w:rPr>
      </w:pPr>
      <w:r>
        <w:rPr>
          <w:rFonts w:ascii="Arial" w:hAnsi="Arial" w:cs="Arial"/>
          <w:b/>
          <w:bCs/>
          <w:sz w:val="22"/>
          <w:szCs w:val="22"/>
          <w:lang w:val="pt-BR"/>
        </w:rPr>
        <w:t xml:space="preserve">6.2.1. </w:t>
      </w:r>
      <w:r>
        <w:rPr>
          <w:rStyle w:val="15"/>
          <w:rFonts w:ascii="Arial" w:hAnsi="Arial" w:cs="Arial"/>
          <w:bCs/>
          <w:color w:val="000000" w:themeColor="text1"/>
          <w:sz w:val="22"/>
          <w:szCs w:val="22"/>
          <w14:textFill>
            <w14:solidFill>
              <w14:schemeClr w14:val="tx1"/>
            </w14:solidFill>
          </w14:textFill>
        </w:rPr>
        <w:t>O recebimento provisório</w:t>
      </w:r>
      <w:r>
        <w:rPr>
          <w:rFonts w:ascii="Arial" w:hAnsi="Arial" w:cs="Arial"/>
          <w:color w:val="000000" w:themeColor="text1"/>
          <w:sz w:val="22"/>
          <w:szCs w:val="22"/>
          <w14:textFill>
            <w14:solidFill>
              <w14:schemeClr w14:val="tx1"/>
            </w14:solidFill>
          </w14:textFill>
        </w:rPr>
        <w:t xml:space="preserve"> </w:t>
      </w:r>
      <w:r>
        <w:rPr>
          <w:rStyle w:val="15"/>
          <w:rFonts w:ascii="Arial" w:hAnsi="Arial" w:cs="Arial"/>
          <w:bCs/>
          <w:color w:val="000000" w:themeColor="text1"/>
          <w:sz w:val="22"/>
          <w:szCs w:val="22"/>
          <w14:textFill>
            <w14:solidFill>
              <w14:schemeClr w14:val="tx1"/>
            </w14:solidFill>
          </w14:textFill>
        </w:rPr>
        <w:t>será mediante o registro de recebimento do material pela Fiscalização, para efeito de posterior verificação de sua conformidade</w:t>
      </w:r>
      <w:r>
        <w:rPr>
          <w:rStyle w:val="15"/>
          <w:rFonts w:ascii="Arial" w:hAnsi="Arial" w:cs="Arial"/>
          <w:bCs/>
          <w:color w:val="000000" w:themeColor="text1"/>
          <w:sz w:val="22"/>
          <w:szCs w:val="22"/>
          <w:lang w:val="pt-BR"/>
          <w14:textFill>
            <w14:solidFill>
              <w14:schemeClr w14:val="tx1"/>
            </w14:solidFill>
          </w14:textFill>
        </w:rPr>
        <w:t>;</w:t>
      </w:r>
    </w:p>
    <w:p w14:paraId="0A425136">
      <w:pPr>
        <w:tabs>
          <w:tab w:val="left" w:pos="400"/>
        </w:tabs>
        <w:spacing w:line="360" w:lineRule="auto"/>
        <w:ind w:left="400" w:leftChars="200"/>
        <w:contextualSpacing/>
        <w:jc w:val="both"/>
        <w:rPr>
          <w:rStyle w:val="15"/>
          <w:rFonts w:ascii="Arial" w:hAnsi="Arial" w:cs="Arial"/>
          <w:bCs/>
          <w:color w:val="000000" w:themeColor="text1"/>
          <w:sz w:val="22"/>
          <w:szCs w:val="22"/>
          <w:lang w:val="pt-BR"/>
          <w14:textFill>
            <w14:solidFill>
              <w14:schemeClr w14:val="tx1"/>
            </w14:solidFill>
          </w14:textFill>
        </w:rPr>
      </w:pPr>
      <w:r>
        <w:rPr>
          <w:rStyle w:val="15"/>
          <w:rFonts w:ascii="Arial" w:hAnsi="Arial" w:cs="Arial"/>
          <w:b/>
          <w:bCs/>
          <w:color w:val="000000" w:themeColor="text1"/>
          <w:sz w:val="22"/>
          <w:szCs w:val="22"/>
          <w:lang w:val="pt-BR"/>
          <w14:textFill>
            <w14:solidFill>
              <w14:schemeClr w14:val="tx1"/>
            </w14:solidFill>
          </w14:textFill>
        </w:rPr>
        <w:t>6.2.2.</w:t>
      </w:r>
      <w:r>
        <w:rPr>
          <w:rFonts w:ascii="Arial" w:hAnsi="Arial" w:cs="Arial"/>
          <w:sz w:val="22"/>
          <w:szCs w:val="22"/>
          <w:lang w:val="pt-BR"/>
        </w:rPr>
        <w:t xml:space="preserve"> </w:t>
      </w:r>
      <w:r>
        <w:rPr>
          <w:rStyle w:val="15"/>
          <w:rFonts w:ascii="Arial" w:hAnsi="Arial" w:cs="Arial"/>
          <w:bCs/>
          <w:color w:val="000000" w:themeColor="text1"/>
          <w:sz w:val="22"/>
          <w:szCs w:val="22"/>
          <w14:textFill>
            <w14:solidFill>
              <w14:schemeClr w14:val="tx1"/>
            </w14:solidFill>
          </w14:textFill>
        </w:rPr>
        <w:t>O recebimento definitivo será mediante recibo, em até 5 (cinco) dias úteis após o recebimento provisório e a verificação da perfeita execução das obrigações contratuais, ocasião em que se fará constar o atesto da nota fiscal</w:t>
      </w:r>
      <w:r>
        <w:rPr>
          <w:rStyle w:val="15"/>
          <w:rFonts w:ascii="Arial" w:hAnsi="Arial" w:cs="Arial"/>
          <w:bCs/>
          <w:color w:val="000000" w:themeColor="text1"/>
          <w:sz w:val="22"/>
          <w:szCs w:val="22"/>
          <w:lang w:val="pt-BR"/>
          <w14:textFill>
            <w14:solidFill>
              <w14:schemeClr w14:val="tx1"/>
            </w14:solidFill>
          </w14:textFill>
        </w:rPr>
        <w:t>;</w:t>
      </w:r>
    </w:p>
    <w:p w14:paraId="2D324BF3">
      <w:pPr>
        <w:tabs>
          <w:tab w:val="left" w:pos="400"/>
        </w:tabs>
        <w:spacing w:line="360" w:lineRule="auto"/>
        <w:ind w:left="400" w:leftChars="200"/>
        <w:contextualSpacing/>
        <w:jc w:val="both"/>
        <w:rPr>
          <w:rFonts w:ascii="Arial" w:hAnsi="Arial" w:cs="Arial"/>
          <w:color w:val="000000" w:themeColor="text1"/>
          <w:sz w:val="22"/>
          <w:szCs w:val="22"/>
          <w14:textFill>
            <w14:solidFill>
              <w14:schemeClr w14:val="tx1"/>
            </w14:solidFill>
          </w14:textFill>
        </w:rPr>
      </w:pPr>
      <w:r>
        <w:rPr>
          <w:rStyle w:val="15"/>
          <w:rFonts w:ascii="Arial" w:hAnsi="Arial" w:cs="Arial"/>
          <w:b/>
          <w:bCs/>
          <w:color w:val="000000" w:themeColor="text1"/>
          <w:sz w:val="22"/>
          <w:szCs w:val="22"/>
          <w:lang w:val="pt-BR"/>
          <w14:textFill>
            <w14:solidFill>
              <w14:schemeClr w14:val="tx1"/>
            </w14:solidFill>
          </w14:textFill>
        </w:rPr>
        <w:t>6.2.3.</w:t>
      </w:r>
      <w:r>
        <w:rPr>
          <w:rStyle w:val="15"/>
          <w:rFonts w:ascii="Arial" w:hAnsi="Arial" w:cs="Arial"/>
          <w:bCs/>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 Recebimento Definitivo não exclui a responsabilidade da contratada por vícios de qualidade ou disparidade com as especificações técnicas verificadas posteriormente;</w:t>
      </w:r>
    </w:p>
    <w:p w14:paraId="7D98801E">
      <w:pPr>
        <w:tabs>
          <w:tab w:val="left" w:pos="400"/>
        </w:tabs>
        <w:spacing w:line="360" w:lineRule="auto"/>
        <w:ind w:left="400" w:leftChars="200"/>
        <w:contextualSpacing/>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6.2.4.</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Os </w:t>
      </w:r>
      <w:r>
        <w:rPr>
          <w:rFonts w:ascii="Arial" w:hAnsi="Arial" w:cs="Arial"/>
          <w:color w:val="000000" w:themeColor="text1"/>
          <w:sz w:val="22"/>
          <w:szCs w:val="22"/>
          <w:lang w:val="pt-BR"/>
          <w14:textFill>
            <w14:solidFill>
              <w14:schemeClr w14:val="tx1"/>
            </w14:solidFill>
          </w14:textFill>
        </w:rPr>
        <w:t xml:space="preserve">materiais </w:t>
      </w:r>
      <w:r>
        <w:rPr>
          <w:rFonts w:ascii="Arial" w:hAnsi="Arial" w:cs="Arial"/>
          <w:color w:val="000000" w:themeColor="text1"/>
          <w:sz w:val="22"/>
          <w:szCs w:val="22"/>
          <w14:textFill>
            <w14:solidFill>
              <w14:schemeClr w14:val="tx1"/>
            </w14:solidFill>
          </w14:textFill>
        </w:rPr>
        <w:t>poderão ser rejeitados, no todo ou em parte, quando em desacordo com as especificações constantes neste Termo de Referência e na proposta, devendo ser substituídos em até 5 (cinco) dias úteis, a contar da notificação da contratada, às suas custas, sem prejuízo da aplicação das penalidades.</w:t>
      </w:r>
    </w:p>
    <w:p w14:paraId="5E77ECBE">
      <w:pPr>
        <w:spacing w:line="360" w:lineRule="auto"/>
        <w:ind w:left="400" w:leftChars="200"/>
        <w:rPr>
          <w:rFonts w:ascii="Arial" w:hAnsi="Arial" w:cs="Arial"/>
          <w:sz w:val="22"/>
          <w:szCs w:val="22"/>
          <w:lang w:val="pt-BR"/>
        </w:rPr>
      </w:pPr>
      <w:r>
        <w:rPr>
          <w:rFonts w:ascii="Arial" w:hAnsi="Arial" w:cs="Arial"/>
          <w:b/>
          <w:bCs/>
          <w:color w:val="000000" w:themeColor="text1"/>
          <w:sz w:val="22"/>
          <w:szCs w:val="22"/>
          <w:lang w:val="pt-BR"/>
          <w14:textFill>
            <w14:solidFill>
              <w14:schemeClr w14:val="tx1"/>
            </w14:solidFill>
          </w14:textFill>
        </w:rPr>
        <w:t xml:space="preserve">6.2.5. </w:t>
      </w:r>
      <w:r>
        <w:rPr>
          <w:rFonts w:ascii="Arial" w:hAnsi="Arial" w:cs="Arial"/>
          <w:color w:val="000000" w:themeColor="text1"/>
          <w:sz w:val="22"/>
          <w:szCs w:val="22"/>
          <w:lang w:val="pt-BR"/>
          <w14:textFill>
            <w14:solidFill>
              <w14:schemeClr w14:val="tx1"/>
            </w14:solidFill>
          </w14:textFill>
        </w:rPr>
        <w:t>Acrescenta-se que o</w:t>
      </w:r>
      <w:r>
        <w:rPr>
          <w:rFonts w:ascii="Arial" w:hAnsi="Arial" w:eastAsia="SimSun" w:cs="Arial"/>
          <w:color w:val="000000"/>
          <w:sz w:val="22"/>
          <w:szCs w:val="22"/>
          <w:lang w:bidi="ar"/>
        </w:rPr>
        <w:t xml:space="preserve"> recebimento do objeto contratado ocorrerá</w:t>
      </w:r>
      <w:r>
        <w:rPr>
          <w:rFonts w:ascii="Arial" w:hAnsi="Arial" w:eastAsia="SimSun" w:cs="Arial"/>
          <w:color w:val="000000"/>
          <w:sz w:val="22"/>
          <w:szCs w:val="22"/>
          <w:lang w:val="pt-BR" w:bidi="ar"/>
        </w:rPr>
        <w:t xml:space="preserve"> respeitando o Art. 43. do Decreto Municipal 359/2023.</w:t>
      </w:r>
    </w:p>
    <w:p w14:paraId="39C219F4">
      <w:pPr>
        <w:tabs>
          <w:tab w:val="left" w:pos="0"/>
        </w:tabs>
        <w:spacing w:line="360" w:lineRule="auto"/>
        <w:contextualSpacing/>
        <w:jc w:val="both"/>
        <w:rPr>
          <w:rFonts w:ascii="Arial" w:hAnsi="Arial" w:cs="Arial"/>
          <w:color w:val="000000" w:themeColor="text1"/>
          <w:sz w:val="22"/>
          <w:szCs w:val="22"/>
          <w:lang w:val="pt-BR"/>
          <w14:textFill>
            <w14:solidFill>
              <w14:schemeClr w14:val="tx1"/>
            </w14:solidFill>
          </w14:textFill>
        </w:rPr>
      </w:pPr>
    </w:p>
    <w:p w14:paraId="666A72D1">
      <w:pPr>
        <w:pStyle w:val="13"/>
        <w:tabs>
          <w:tab w:val="left" w:pos="200"/>
        </w:tabs>
        <w:ind w:right="104"/>
        <w:jc w:val="both"/>
        <w:rPr>
          <w:rFonts w:ascii="Arial" w:hAnsi="Arial" w:cs="Arial"/>
          <w:b/>
          <w:bCs/>
          <w:iCs/>
          <w:sz w:val="22"/>
          <w:szCs w:val="22"/>
          <w:lang w:val="pt-BR"/>
        </w:rPr>
      </w:pPr>
      <w:r>
        <w:rPr>
          <w:rFonts w:ascii="Arial" w:hAnsi="Arial" w:cs="Arial"/>
          <w:b/>
          <w:bCs/>
          <w:iCs/>
          <w:sz w:val="22"/>
          <w:szCs w:val="22"/>
        </w:rPr>
        <w:t>6.3.LOCAL,</w:t>
      </w:r>
      <w:r>
        <w:rPr>
          <w:rFonts w:ascii="Arial" w:hAnsi="Arial" w:cs="Arial"/>
          <w:b/>
          <w:bCs/>
          <w:iCs/>
          <w:spacing w:val="26"/>
          <w:sz w:val="22"/>
          <w:szCs w:val="22"/>
        </w:rPr>
        <w:t xml:space="preserve"> </w:t>
      </w:r>
      <w:r>
        <w:rPr>
          <w:rFonts w:ascii="Arial" w:hAnsi="Arial" w:cs="Arial"/>
          <w:b/>
          <w:bCs/>
          <w:iCs/>
          <w:sz w:val="22"/>
          <w:szCs w:val="22"/>
        </w:rPr>
        <w:t>HORÁRIO,</w:t>
      </w:r>
      <w:r>
        <w:rPr>
          <w:rFonts w:ascii="Arial" w:hAnsi="Arial" w:cs="Arial"/>
          <w:b/>
          <w:bCs/>
          <w:iCs/>
          <w:spacing w:val="26"/>
          <w:sz w:val="22"/>
          <w:szCs w:val="22"/>
        </w:rPr>
        <w:t xml:space="preserve"> </w:t>
      </w:r>
      <w:r>
        <w:rPr>
          <w:rFonts w:ascii="Arial" w:hAnsi="Arial" w:cs="Arial"/>
          <w:b/>
          <w:bCs/>
          <w:iCs/>
          <w:sz w:val="22"/>
          <w:szCs w:val="22"/>
        </w:rPr>
        <w:t>PERIODICIDADE</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FORMA</w:t>
      </w:r>
      <w:r>
        <w:rPr>
          <w:rFonts w:ascii="Arial" w:hAnsi="Arial" w:cs="Arial"/>
          <w:b/>
          <w:bCs/>
          <w:iCs/>
          <w:spacing w:val="27"/>
          <w:sz w:val="22"/>
          <w:szCs w:val="22"/>
        </w:rPr>
        <w:t xml:space="preserve"> </w:t>
      </w:r>
      <w:r>
        <w:rPr>
          <w:rFonts w:ascii="Arial" w:hAnsi="Arial" w:cs="Arial"/>
          <w:b/>
          <w:bCs/>
          <w:iCs/>
          <w:sz w:val="22"/>
          <w:szCs w:val="22"/>
        </w:rPr>
        <w:t>DE</w:t>
      </w:r>
      <w:r>
        <w:rPr>
          <w:rFonts w:ascii="Arial" w:hAnsi="Arial" w:cs="Arial"/>
          <w:b/>
          <w:bCs/>
          <w:iCs/>
          <w:spacing w:val="26"/>
          <w:sz w:val="22"/>
          <w:szCs w:val="22"/>
        </w:rPr>
        <w:t xml:space="preserve"> </w:t>
      </w:r>
      <w:r>
        <w:rPr>
          <w:rFonts w:ascii="Arial" w:hAnsi="Arial" w:cs="Arial"/>
          <w:b/>
          <w:bCs/>
          <w:iCs/>
          <w:sz w:val="22"/>
          <w:szCs w:val="22"/>
        </w:rPr>
        <w:t>ENTREGA/</w:t>
      </w:r>
      <w:r>
        <w:rPr>
          <w:rFonts w:ascii="Arial" w:hAnsi="Arial" w:cs="Arial"/>
          <w:b/>
          <w:bCs/>
          <w:iCs/>
          <w:sz w:val="22"/>
          <w:szCs w:val="22"/>
          <w:lang w:val="pt-BR"/>
        </w:rPr>
        <w:t xml:space="preserve"> </w:t>
      </w:r>
      <w:r>
        <w:rPr>
          <w:rFonts w:ascii="Arial" w:hAnsi="Arial" w:cs="Arial"/>
          <w:b/>
          <w:bCs/>
          <w:iCs/>
          <w:sz w:val="22"/>
          <w:szCs w:val="22"/>
        </w:rPr>
        <w:t>EXECUÇÃO</w:t>
      </w:r>
      <w:r>
        <w:rPr>
          <w:rFonts w:ascii="Arial" w:hAnsi="Arial" w:cs="Arial"/>
          <w:b/>
          <w:bCs/>
          <w:iCs/>
          <w:spacing w:val="26"/>
          <w:sz w:val="22"/>
          <w:szCs w:val="22"/>
        </w:rPr>
        <w:t xml:space="preserve"> </w:t>
      </w:r>
      <w:r>
        <w:rPr>
          <w:rFonts w:ascii="Arial" w:hAnsi="Arial" w:cs="Arial"/>
          <w:b/>
          <w:bCs/>
          <w:iCs/>
          <w:sz w:val="22"/>
          <w:szCs w:val="22"/>
        </w:rPr>
        <w:t>DO</w:t>
      </w:r>
      <w:r>
        <w:rPr>
          <w:rFonts w:ascii="Arial" w:hAnsi="Arial" w:cs="Arial"/>
          <w:b/>
          <w:bCs/>
          <w:iCs/>
          <w:spacing w:val="26"/>
          <w:sz w:val="22"/>
          <w:szCs w:val="22"/>
        </w:rPr>
        <w:t xml:space="preserve"> </w:t>
      </w:r>
      <w:r>
        <w:rPr>
          <w:rFonts w:ascii="Arial" w:hAnsi="Arial" w:cs="Arial"/>
          <w:b/>
          <w:bCs/>
          <w:iCs/>
          <w:sz w:val="22"/>
          <w:szCs w:val="22"/>
        </w:rPr>
        <w:t>OBJETO</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CRITÉRIOS</w:t>
      </w:r>
      <w:r>
        <w:rPr>
          <w:rFonts w:ascii="Arial" w:hAnsi="Arial" w:cs="Arial"/>
          <w:b/>
          <w:bCs/>
          <w:iCs/>
          <w:spacing w:val="27"/>
          <w:sz w:val="22"/>
          <w:szCs w:val="22"/>
        </w:rPr>
        <w:t xml:space="preserve"> </w:t>
      </w:r>
      <w:r>
        <w:rPr>
          <w:rFonts w:ascii="Arial" w:hAnsi="Arial" w:cs="Arial"/>
          <w:b/>
          <w:bCs/>
          <w:iCs/>
          <w:sz w:val="22"/>
          <w:szCs w:val="22"/>
        </w:rPr>
        <w:t>DE ACEITAÇÃO OU NÃO DO OBJETO</w:t>
      </w:r>
      <w:r>
        <w:rPr>
          <w:rFonts w:ascii="Arial" w:hAnsi="Arial" w:cs="Arial"/>
          <w:b/>
          <w:bCs/>
          <w:iCs/>
          <w:sz w:val="22"/>
          <w:szCs w:val="22"/>
          <w:lang w:val="pt-BR"/>
        </w:rPr>
        <w:t>:</w:t>
      </w:r>
    </w:p>
    <w:p w14:paraId="7A651C49">
      <w:pPr>
        <w:pStyle w:val="13"/>
        <w:tabs>
          <w:tab w:val="left" w:pos="200"/>
        </w:tabs>
        <w:spacing w:line="360" w:lineRule="auto"/>
        <w:ind w:left="400" w:leftChars="200" w:right="104"/>
        <w:jc w:val="both"/>
        <w:rPr>
          <w:rFonts w:ascii="Arial" w:hAnsi="Arial" w:cs="Arial"/>
          <w:b/>
          <w:bCs/>
          <w:sz w:val="22"/>
          <w:szCs w:val="22"/>
          <w:lang w:val="pt-BR"/>
        </w:rPr>
      </w:pPr>
    </w:p>
    <w:p w14:paraId="1CC39937">
      <w:pPr>
        <w:pStyle w:val="13"/>
        <w:tabs>
          <w:tab w:val="left" w:pos="200"/>
        </w:tabs>
        <w:spacing w:line="360" w:lineRule="auto"/>
        <w:ind w:left="400" w:leftChars="200" w:right="104"/>
        <w:jc w:val="both"/>
        <w:rPr>
          <w:rFonts w:ascii="Arial" w:hAnsi="Arial" w:cs="Arial"/>
          <w:sz w:val="22"/>
          <w:szCs w:val="22"/>
        </w:rPr>
      </w:pPr>
      <w:r>
        <w:rPr>
          <w:rFonts w:ascii="Arial" w:hAnsi="Arial" w:cs="Arial"/>
          <w:b/>
          <w:bCs/>
          <w:sz w:val="22"/>
          <w:szCs w:val="22"/>
          <w:lang w:val="pt-BR"/>
        </w:rPr>
        <w:t>6.3.1.</w:t>
      </w:r>
      <w:r>
        <w:rPr>
          <w:rFonts w:ascii="Arial" w:hAnsi="Arial" w:cs="Arial"/>
          <w:sz w:val="22"/>
          <w:szCs w:val="22"/>
          <w:lang w:val="pt-BR"/>
        </w:rPr>
        <w:t xml:space="preserve"> </w:t>
      </w:r>
      <w:r>
        <w:rPr>
          <w:rFonts w:ascii="Arial" w:hAnsi="Arial" w:cs="Arial"/>
          <w:sz w:val="22"/>
          <w:szCs w:val="22"/>
        </w:rPr>
        <w:t>O prazo de entrega deverá ser de até</w:t>
      </w:r>
      <w:r>
        <w:rPr>
          <w:rFonts w:ascii="Arial" w:hAnsi="Arial" w:cs="Arial"/>
          <w:b/>
          <w:sz w:val="22"/>
          <w:szCs w:val="22"/>
        </w:rPr>
        <w:t xml:space="preserve"> </w:t>
      </w:r>
      <w:r>
        <w:rPr>
          <w:rFonts w:ascii="Arial" w:hAnsi="Arial" w:cs="Arial"/>
          <w:b/>
          <w:sz w:val="22"/>
          <w:szCs w:val="22"/>
          <w:lang w:val="pt-BR"/>
        </w:rPr>
        <w:t>20</w:t>
      </w:r>
      <w:r>
        <w:rPr>
          <w:rFonts w:ascii="Arial" w:hAnsi="Arial" w:cs="Arial"/>
          <w:b/>
          <w:sz w:val="22"/>
          <w:szCs w:val="22"/>
        </w:rPr>
        <w:t xml:space="preserve"> (</w:t>
      </w:r>
      <w:r>
        <w:rPr>
          <w:rFonts w:ascii="Arial" w:hAnsi="Arial" w:cs="Arial"/>
          <w:b/>
          <w:sz w:val="22"/>
          <w:szCs w:val="22"/>
          <w:lang w:val="pt-BR"/>
        </w:rPr>
        <w:t>vinte</w:t>
      </w:r>
      <w:r>
        <w:rPr>
          <w:rFonts w:ascii="Arial" w:hAnsi="Arial" w:cs="Arial"/>
          <w:b/>
          <w:sz w:val="22"/>
          <w:szCs w:val="22"/>
        </w:rPr>
        <w:t xml:space="preserve">) dias, </w:t>
      </w:r>
      <w:r>
        <w:rPr>
          <w:rFonts w:ascii="Arial" w:hAnsi="Arial" w:cs="Arial"/>
          <w:sz w:val="22"/>
          <w:szCs w:val="22"/>
        </w:rPr>
        <w:t xml:space="preserve">de </w:t>
      </w:r>
      <w:r>
        <w:rPr>
          <w:rFonts w:ascii="Arial" w:hAnsi="Arial" w:cs="Arial"/>
          <w:b/>
          <w:sz w:val="22"/>
          <w:szCs w:val="22"/>
        </w:rPr>
        <w:t xml:space="preserve">segunda a sexta-feira, das 08:00 às 13:00 horas (horário de Brasília/DF), </w:t>
      </w:r>
      <w:r>
        <w:rPr>
          <w:rFonts w:ascii="Arial" w:hAnsi="Arial" w:cs="Arial"/>
          <w:sz w:val="22"/>
          <w:szCs w:val="22"/>
        </w:rPr>
        <w:t>a contar do recebimento da Nota de Autorização de Despesa ao responsável da empresa vencedora do certame licitatório, estando sujeitos à conferência e aceite pelo servidor responsável.</w:t>
      </w:r>
    </w:p>
    <w:p w14:paraId="16D98BEE">
      <w:pPr>
        <w:spacing w:line="360" w:lineRule="auto"/>
        <w:ind w:left="400" w:leftChars="200"/>
        <w:jc w:val="both"/>
        <w:rPr>
          <w:rFonts w:ascii="Arial" w:hAnsi="Arial" w:cs="Arial"/>
          <w:b/>
          <w:bCs/>
          <w:sz w:val="22"/>
          <w:szCs w:val="22"/>
          <w:lang w:val="pt-BR"/>
        </w:rPr>
      </w:pPr>
      <w:r>
        <w:rPr>
          <w:rFonts w:ascii="Arial" w:hAnsi="Arial" w:cs="Arial"/>
          <w:b/>
          <w:bCs/>
          <w:sz w:val="22"/>
          <w:szCs w:val="22"/>
          <w:lang w:val="pt-BR"/>
        </w:rPr>
        <w:t>6.3.2.</w:t>
      </w:r>
      <w:r>
        <w:rPr>
          <w:rFonts w:ascii="Arial" w:hAnsi="Arial" w:cs="Arial"/>
          <w:sz w:val="22"/>
          <w:szCs w:val="22"/>
          <w:lang w:val="pt-BR"/>
        </w:rPr>
        <w:t xml:space="preserve"> </w:t>
      </w:r>
      <w:r>
        <w:rPr>
          <w:rFonts w:ascii="Arial" w:hAnsi="Arial" w:cs="Arial"/>
          <w:sz w:val="22"/>
          <w:szCs w:val="22"/>
        </w:rPr>
        <w:t>Efetuar a entrega dos materiais/prestação dos serviços em perfeitas condições, no prazo e local indicados</w:t>
      </w:r>
      <w:r>
        <w:rPr>
          <w:rFonts w:ascii="Arial" w:hAnsi="Arial" w:cs="Arial"/>
          <w:sz w:val="22"/>
          <w:szCs w:val="22"/>
          <w:lang w:val="pt-BR"/>
        </w:rPr>
        <w:t xml:space="preserve"> na </w:t>
      </w:r>
      <w:r>
        <w:rPr>
          <w:rFonts w:ascii="Arial" w:hAnsi="Arial" w:cs="Arial"/>
          <w:b/>
          <w:bCs/>
          <w:sz w:val="22"/>
          <w:szCs w:val="22"/>
          <w:lang w:val="pt-BR"/>
        </w:rPr>
        <w:t xml:space="preserve">Nota de Autorização de Despesa (NAD). </w:t>
      </w:r>
    </w:p>
    <w:tbl>
      <w:tblPr>
        <w:tblStyle w:val="12"/>
        <w:tblW w:w="8616"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19"/>
        <w:gridCol w:w="4597"/>
      </w:tblGrid>
      <w:tr w14:paraId="78AA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9" w:type="dxa"/>
            <w:vAlign w:val="center"/>
          </w:tcPr>
          <w:p w14:paraId="32D9DEBC">
            <w:pPr>
              <w:widowControl w:val="0"/>
              <w:autoSpaceDE w:val="0"/>
              <w:autoSpaceDN w:val="0"/>
              <w:spacing w:line="360" w:lineRule="auto"/>
              <w:jc w:val="center"/>
              <w:rPr>
                <w:rFonts w:ascii="Arial" w:hAnsi="Arial" w:cs="Arial"/>
                <w:b/>
                <w:sz w:val="24"/>
                <w:lang w:val="pt-BR"/>
              </w:rPr>
            </w:pPr>
            <w:r>
              <w:rPr>
                <w:rFonts w:ascii="Arial" w:hAnsi="Arial" w:cs="Arial"/>
                <w:b/>
                <w:sz w:val="24"/>
                <w:lang w:val="pt-BR"/>
              </w:rPr>
              <w:t>SECRETARIA</w:t>
            </w:r>
          </w:p>
        </w:tc>
        <w:tc>
          <w:tcPr>
            <w:tcW w:w="4597" w:type="dxa"/>
            <w:vAlign w:val="center"/>
          </w:tcPr>
          <w:p w14:paraId="6B42B1C1">
            <w:pPr>
              <w:widowControl w:val="0"/>
              <w:autoSpaceDE w:val="0"/>
              <w:autoSpaceDN w:val="0"/>
              <w:spacing w:line="360" w:lineRule="auto"/>
              <w:jc w:val="center"/>
              <w:rPr>
                <w:rFonts w:ascii="Arial" w:hAnsi="Arial" w:cs="Arial"/>
                <w:b/>
                <w:sz w:val="24"/>
                <w:lang w:val="pt-BR"/>
              </w:rPr>
            </w:pPr>
            <w:r>
              <w:rPr>
                <w:rFonts w:ascii="Arial" w:hAnsi="Arial" w:cs="Arial"/>
                <w:b/>
                <w:sz w:val="24"/>
                <w:lang w:val="pt-BR"/>
              </w:rPr>
              <w:t>ENDEREÇO DE REFERÊNCIA</w:t>
            </w:r>
          </w:p>
        </w:tc>
      </w:tr>
      <w:tr w14:paraId="424D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14:paraId="3201913B">
            <w:pPr>
              <w:widowControl w:val="0"/>
              <w:autoSpaceDE w:val="0"/>
              <w:autoSpaceDN w:val="0"/>
              <w:spacing w:line="360" w:lineRule="auto"/>
              <w:jc w:val="center"/>
              <w:rPr>
                <w:rFonts w:ascii="Arial" w:hAnsi="Arial" w:cs="Arial"/>
                <w:b/>
                <w:sz w:val="22"/>
                <w:szCs w:val="22"/>
              </w:rPr>
            </w:pPr>
            <w:r>
              <w:rPr>
                <w:rFonts w:ascii="Arial" w:hAnsi="Arial" w:cs="Arial"/>
                <w:bCs/>
                <w:sz w:val="22"/>
                <w:szCs w:val="22"/>
                <w:lang w:val="pt-BR"/>
              </w:rPr>
              <w:t>Secretaria de Obras e Serviços Urbanos</w:t>
            </w:r>
          </w:p>
        </w:tc>
        <w:tc>
          <w:tcPr>
            <w:tcW w:w="4597" w:type="dxa"/>
            <w:vAlign w:val="center"/>
          </w:tcPr>
          <w:p w14:paraId="012D4F71">
            <w:pPr>
              <w:widowControl w:val="0"/>
              <w:autoSpaceDE w:val="0"/>
              <w:autoSpaceDN w:val="0"/>
              <w:spacing w:line="360" w:lineRule="auto"/>
              <w:jc w:val="center"/>
              <w:rPr>
                <w:rFonts w:ascii="Arial" w:hAnsi="Arial" w:cs="Arial"/>
                <w:b/>
                <w:sz w:val="22"/>
                <w:szCs w:val="22"/>
                <w:lang w:val="pt-BR"/>
              </w:rPr>
            </w:pPr>
            <w:r>
              <w:rPr>
                <w:rFonts w:ascii="Arial" w:hAnsi="Arial" w:cs="Arial"/>
                <w:color w:val="000000" w:themeColor="text1"/>
                <w:sz w:val="22"/>
                <w:szCs w:val="22"/>
                <w14:textFill>
                  <w14:solidFill>
                    <w14:schemeClr w14:val="tx1"/>
                  </w14:solidFill>
                </w14:textFill>
              </w:rPr>
              <w:t>Rua das Mangueiras, nº 832, Jardim Celeste</w:t>
            </w:r>
          </w:p>
        </w:tc>
      </w:tr>
      <w:tr w14:paraId="345D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14:paraId="2AD1597C">
            <w:pPr>
              <w:widowControl w:val="0"/>
              <w:autoSpaceDE w:val="0"/>
              <w:autoSpaceDN w:val="0"/>
              <w:spacing w:line="360" w:lineRule="auto"/>
              <w:jc w:val="center"/>
              <w:rPr>
                <w:rFonts w:ascii="Arial" w:hAnsi="Arial" w:cs="Arial"/>
                <w:bCs/>
                <w:sz w:val="22"/>
                <w:szCs w:val="22"/>
              </w:rPr>
            </w:pPr>
            <w:r>
              <w:rPr>
                <w:rFonts w:ascii="Arial" w:hAnsi="Arial" w:cs="Arial"/>
                <w:bCs/>
                <w:sz w:val="22"/>
                <w:szCs w:val="22"/>
                <w:lang w:val="pt-BR"/>
              </w:rPr>
              <w:t>Secretaria Municipal de Meio Ambiente e Desenvolvimento Sustentáve</w:t>
            </w:r>
          </w:p>
        </w:tc>
        <w:tc>
          <w:tcPr>
            <w:tcW w:w="4597" w:type="dxa"/>
            <w:vAlign w:val="center"/>
          </w:tcPr>
          <w:p w14:paraId="3C62C649">
            <w:pPr>
              <w:widowControl w:val="0"/>
              <w:autoSpaceDE w:val="0"/>
              <w:autoSpaceDN w:val="0"/>
              <w:spacing w:line="360" w:lineRule="auto"/>
              <w:jc w:val="center"/>
              <w:rPr>
                <w:rFonts w:ascii="Arial" w:hAnsi="Arial" w:cs="Arial"/>
                <w:bCs/>
                <w:sz w:val="22"/>
                <w:szCs w:val="22"/>
              </w:rPr>
            </w:pPr>
            <w:r>
              <w:rPr>
                <w:rFonts w:ascii="Arial" w:hAnsi="Arial" w:cs="Arial"/>
                <w:color w:val="000000" w:themeColor="text1"/>
                <w:sz w:val="22"/>
                <w:szCs w:val="22"/>
                <w14:textFill>
                  <w14:solidFill>
                    <w14:schemeClr w14:val="tx1"/>
                  </w14:solidFill>
                </w14:textFill>
              </w:rPr>
              <w:t>Rua Amendoeiras, nº 327, Centr</w:t>
            </w:r>
            <w:r>
              <w:rPr>
                <w:rFonts w:ascii="Arial" w:hAnsi="Arial" w:cs="Arial"/>
                <w:color w:val="000000" w:themeColor="text1"/>
                <w:sz w:val="22"/>
                <w:szCs w:val="22"/>
                <w:lang w:val="pt-BR"/>
                <w14:textFill>
                  <w14:solidFill>
                    <w14:schemeClr w14:val="tx1"/>
                  </w14:solidFill>
                </w14:textFill>
              </w:rPr>
              <w:t>o</w:t>
            </w:r>
          </w:p>
        </w:tc>
      </w:tr>
      <w:tr w14:paraId="33C17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14:paraId="08292D9C">
            <w:pPr>
              <w:widowControl w:val="0"/>
              <w:autoSpaceDE w:val="0"/>
              <w:autoSpaceDN w:val="0"/>
              <w:spacing w:line="360" w:lineRule="auto"/>
              <w:jc w:val="center"/>
              <w:rPr>
                <w:rFonts w:ascii="Arial" w:hAnsi="Arial" w:cs="Arial"/>
                <w:b/>
                <w:sz w:val="22"/>
                <w:szCs w:val="22"/>
              </w:rPr>
            </w:pPr>
            <w:r>
              <w:rPr>
                <w:rFonts w:ascii="Arial" w:hAnsi="Arial" w:cs="Arial"/>
                <w:bCs/>
                <w:sz w:val="22"/>
                <w:szCs w:val="22"/>
                <w:lang w:val="pt-BR"/>
              </w:rPr>
              <w:t>Secretaria Municipal de Educação</w:t>
            </w:r>
          </w:p>
        </w:tc>
        <w:tc>
          <w:tcPr>
            <w:tcW w:w="4597" w:type="dxa"/>
            <w:vAlign w:val="center"/>
          </w:tcPr>
          <w:p w14:paraId="2EC76D86">
            <w:pPr>
              <w:widowControl w:val="0"/>
              <w:autoSpaceDE w:val="0"/>
              <w:autoSpaceDN w:val="0"/>
              <w:spacing w:line="360" w:lineRule="auto"/>
              <w:jc w:val="center"/>
              <w:rPr>
                <w:rFonts w:ascii="Arial" w:hAnsi="Arial" w:cs="Arial"/>
                <w:b/>
                <w:sz w:val="22"/>
                <w:szCs w:val="22"/>
              </w:rPr>
            </w:pPr>
            <w:r>
              <w:rPr>
                <w:rFonts w:ascii="Arial" w:hAnsi="Arial" w:cs="Arial"/>
                <w:color w:val="000000" w:themeColor="text1"/>
                <w:sz w:val="22"/>
                <w:szCs w:val="22"/>
                <w14:textFill>
                  <w14:solidFill>
                    <w14:schemeClr w14:val="tx1"/>
                  </w14:solidFill>
                </w14:textFill>
              </w:rPr>
              <w:t>Jacarandás, nº 2424, Setor Industrial Sul</w:t>
            </w:r>
          </w:p>
        </w:tc>
      </w:tr>
      <w:tr w14:paraId="76F2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4019" w:type="dxa"/>
            <w:vAlign w:val="center"/>
          </w:tcPr>
          <w:p w14:paraId="20B85F2A">
            <w:pPr>
              <w:widowControl w:val="0"/>
              <w:autoSpaceDE w:val="0"/>
              <w:autoSpaceDN w:val="0"/>
              <w:spacing w:line="360" w:lineRule="auto"/>
              <w:jc w:val="center"/>
              <w:rPr>
                <w:rFonts w:ascii="Arial" w:hAnsi="Arial" w:cs="Arial"/>
                <w:b/>
                <w:sz w:val="22"/>
                <w:szCs w:val="22"/>
              </w:rPr>
            </w:pPr>
            <w:r>
              <w:rPr>
                <w:rFonts w:ascii="Arial" w:hAnsi="Arial" w:cs="Arial"/>
                <w:bCs/>
                <w:sz w:val="22"/>
                <w:szCs w:val="22"/>
                <w:lang w:val="pt-BR"/>
              </w:rPr>
              <w:t>Secretaria Municipal de Assistência Social</w:t>
            </w:r>
          </w:p>
        </w:tc>
        <w:tc>
          <w:tcPr>
            <w:tcW w:w="4597" w:type="dxa"/>
            <w:vAlign w:val="center"/>
          </w:tcPr>
          <w:p w14:paraId="5C279E5B">
            <w:pPr>
              <w:widowControl w:val="0"/>
              <w:autoSpaceDE w:val="0"/>
              <w:autoSpaceDN w:val="0"/>
              <w:spacing w:line="360" w:lineRule="auto"/>
              <w:jc w:val="center"/>
              <w:rPr>
                <w:rFonts w:ascii="Arial" w:hAnsi="Arial" w:cs="Arial"/>
                <w:b/>
                <w:sz w:val="22"/>
                <w:szCs w:val="22"/>
              </w:rPr>
            </w:pPr>
            <w:r>
              <w:rPr>
                <w:rFonts w:ascii="Arial" w:hAnsi="Arial" w:cs="Arial"/>
                <w:color w:val="000000" w:themeColor="text1"/>
                <w:sz w:val="22"/>
                <w:szCs w:val="22"/>
                <w14:textFill>
                  <w14:solidFill>
                    <w14:schemeClr w14:val="tx1"/>
                  </w14:solidFill>
                </w14:textFill>
              </w:rPr>
              <w:t>Rua das Aroeiras, nº 1116, Setor Comercial</w:t>
            </w:r>
          </w:p>
        </w:tc>
      </w:tr>
      <w:tr w14:paraId="5B4C1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14:paraId="5FF737B7">
            <w:pPr>
              <w:widowControl w:val="0"/>
              <w:autoSpaceDE w:val="0"/>
              <w:autoSpaceDN w:val="0"/>
              <w:spacing w:line="360" w:lineRule="auto"/>
              <w:jc w:val="center"/>
              <w:rPr>
                <w:rFonts w:ascii="Arial" w:hAnsi="Arial" w:cs="Arial"/>
                <w:b/>
                <w:sz w:val="22"/>
                <w:szCs w:val="22"/>
              </w:rPr>
            </w:pPr>
            <w:r>
              <w:rPr>
                <w:rFonts w:ascii="Arial" w:hAnsi="Arial" w:cs="Arial"/>
                <w:bCs/>
                <w:sz w:val="22"/>
                <w:szCs w:val="22"/>
                <w:lang w:val="pt-BR"/>
              </w:rPr>
              <w:t>Secretaria Municipal de Desenvolvimento Econômico</w:t>
            </w:r>
          </w:p>
        </w:tc>
        <w:tc>
          <w:tcPr>
            <w:tcW w:w="4597" w:type="dxa"/>
            <w:vAlign w:val="center"/>
          </w:tcPr>
          <w:p w14:paraId="2A2151CE">
            <w:pPr>
              <w:widowControl w:val="0"/>
              <w:autoSpaceDE w:val="0"/>
              <w:autoSpaceDN w:val="0"/>
              <w:spacing w:line="360" w:lineRule="auto"/>
              <w:jc w:val="center"/>
              <w:rPr>
                <w:rFonts w:ascii="Arial" w:hAnsi="Arial" w:cs="Arial"/>
                <w:b/>
                <w:sz w:val="22"/>
                <w:szCs w:val="22"/>
              </w:rPr>
            </w:pPr>
            <w:r>
              <w:rPr>
                <w:rFonts w:ascii="Arial" w:hAnsi="Arial" w:cs="Arial"/>
                <w:color w:val="000000" w:themeColor="text1"/>
                <w:sz w:val="22"/>
                <w:szCs w:val="22"/>
                <w:lang w:val="pt-BR"/>
                <w14:textFill>
                  <w14:solidFill>
                    <w14:schemeClr w14:val="tx1"/>
                  </w14:solidFill>
                </w14:textFill>
              </w:rPr>
              <w:t>Rua das Avencas, nº 1944, Centro</w:t>
            </w:r>
          </w:p>
        </w:tc>
      </w:tr>
      <w:tr w14:paraId="5E4B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14:paraId="39BB2556">
            <w:pPr>
              <w:widowControl w:val="0"/>
              <w:autoSpaceDE w:val="0"/>
              <w:autoSpaceDN w:val="0"/>
              <w:spacing w:line="360" w:lineRule="auto"/>
              <w:jc w:val="center"/>
              <w:rPr>
                <w:rFonts w:ascii="Arial" w:hAnsi="Arial" w:cs="Arial"/>
                <w:bCs/>
                <w:sz w:val="22"/>
                <w:szCs w:val="22"/>
                <w:lang w:val="pt-BR"/>
              </w:rPr>
            </w:pPr>
            <w:r>
              <w:rPr>
                <w:rFonts w:ascii="Arial" w:hAnsi="Arial" w:cs="Arial"/>
                <w:bCs/>
                <w:sz w:val="22"/>
                <w:szCs w:val="22"/>
                <w:lang w:val="pt-BR"/>
              </w:rPr>
              <w:t>Secretaria Municipal de Cultura, Esporte e Turismo</w:t>
            </w:r>
          </w:p>
        </w:tc>
        <w:tc>
          <w:tcPr>
            <w:tcW w:w="4597" w:type="dxa"/>
            <w:vAlign w:val="center"/>
          </w:tcPr>
          <w:p w14:paraId="5B942B3C">
            <w:pPr>
              <w:widowControl w:val="0"/>
              <w:autoSpaceDE w:val="0"/>
              <w:autoSpaceDN w:val="0"/>
              <w:spacing w:line="360" w:lineRule="auto"/>
              <w:jc w:val="center"/>
              <w:rPr>
                <w:rFonts w:ascii="Arial" w:hAnsi="Arial" w:cs="Arial"/>
                <w:bCs/>
                <w:sz w:val="22"/>
                <w:szCs w:val="22"/>
              </w:rPr>
            </w:pPr>
            <w:r>
              <w:rPr>
                <w:rFonts w:ascii="Arial" w:hAnsi="Arial" w:cs="Arial"/>
                <w:color w:val="000000" w:themeColor="text1"/>
                <w:sz w:val="22"/>
                <w:szCs w:val="22"/>
                <w:lang w:val="pt-BR"/>
                <w14:textFill>
                  <w14:solidFill>
                    <w14:schemeClr w14:val="tx1"/>
                  </w14:solidFill>
                </w14:textFill>
              </w:rPr>
              <w:t>Avenida dos Jacarandás, esquina com rua das Seringueiras, anexo ao Estádio Municipal</w:t>
            </w:r>
          </w:p>
        </w:tc>
      </w:tr>
    </w:tbl>
    <w:p w14:paraId="0F698485">
      <w:pPr>
        <w:spacing w:line="360" w:lineRule="auto"/>
        <w:ind w:left="400" w:leftChars="200"/>
        <w:jc w:val="both"/>
        <w:rPr>
          <w:rFonts w:ascii="Arial" w:hAnsi="Arial" w:cs="Arial"/>
          <w:b/>
          <w:bCs/>
          <w:sz w:val="22"/>
          <w:szCs w:val="22"/>
          <w:lang w:val="pt-BR"/>
        </w:rPr>
      </w:pPr>
    </w:p>
    <w:p w14:paraId="5E0DA24E">
      <w:pPr>
        <w:spacing w:line="360" w:lineRule="auto"/>
        <w:ind w:left="400" w:leftChars="200"/>
        <w:jc w:val="both"/>
        <w:rPr>
          <w:rFonts w:ascii="Arial" w:hAnsi="Arial" w:cs="Arial"/>
          <w:b/>
          <w:bCs/>
          <w:sz w:val="22"/>
          <w:szCs w:val="22"/>
          <w:lang w:val="pt-BR"/>
        </w:rPr>
      </w:pPr>
    </w:p>
    <w:p w14:paraId="4C1868D2">
      <w:pPr>
        <w:spacing w:line="360" w:lineRule="auto"/>
        <w:ind w:left="400" w:leftChars="200"/>
        <w:jc w:val="both"/>
        <w:rPr>
          <w:rFonts w:ascii="Arial" w:hAnsi="Arial" w:cs="Arial"/>
          <w:sz w:val="22"/>
          <w:szCs w:val="22"/>
        </w:rPr>
      </w:pPr>
      <w:r>
        <w:rPr>
          <w:rFonts w:ascii="Arial" w:hAnsi="Arial" w:cs="Arial"/>
          <w:b/>
          <w:bCs/>
          <w:sz w:val="22"/>
          <w:szCs w:val="22"/>
          <w:lang w:val="pt-BR"/>
        </w:rPr>
        <w:t xml:space="preserve">6.3.3. </w:t>
      </w:r>
      <w:r>
        <w:rPr>
          <w:rFonts w:ascii="Arial" w:hAnsi="Arial" w:eastAsia="SimSun" w:cs="Arial"/>
          <w:color w:val="000000"/>
          <w:sz w:val="22"/>
          <w:szCs w:val="22"/>
          <w:lang w:bidi="ar"/>
        </w:rPr>
        <w:t xml:space="preserve">Caso o </w:t>
      </w:r>
      <w:r>
        <w:rPr>
          <w:rFonts w:ascii="Arial" w:hAnsi="Arial" w:eastAsia="SimSun" w:cs="Arial"/>
          <w:color w:val="000000"/>
          <w:sz w:val="22"/>
          <w:szCs w:val="22"/>
          <w:lang w:val="pt-BR" w:bidi="ar"/>
        </w:rPr>
        <w:t xml:space="preserve">local e </w:t>
      </w:r>
      <w:r>
        <w:rPr>
          <w:rFonts w:ascii="Arial" w:hAnsi="Arial" w:eastAsia="SimSun" w:cs="Arial"/>
          <w:color w:val="000000"/>
          <w:sz w:val="22"/>
          <w:szCs w:val="22"/>
          <w:lang w:bidi="ar"/>
        </w:rPr>
        <w:t xml:space="preserve">horário de expediente do contratante seja alterado por determinação legal ou imposição de circunstâncias supervenientes, deverá ser promovida adequação </w:t>
      </w:r>
      <w:r>
        <w:rPr>
          <w:rFonts w:ascii="Arial" w:hAnsi="Arial" w:eastAsia="SimSun" w:cs="Arial"/>
          <w:color w:val="000000"/>
          <w:sz w:val="22"/>
          <w:szCs w:val="22"/>
          <w:lang w:val="pt-BR" w:bidi="ar"/>
        </w:rPr>
        <w:t xml:space="preserve">para </w:t>
      </w:r>
      <w:r>
        <w:rPr>
          <w:rFonts w:ascii="Arial" w:hAnsi="Arial" w:eastAsia="SimSun" w:cs="Arial"/>
          <w:color w:val="000000"/>
          <w:sz w:val="22"/>
          <w:szCs w:val="22"/>
          <w:lang w:bidi="ar"/>
        </w:rPr>
        <w:t xml:space="preserve">o fornecimento dos </w:t>
      </w:r>
      <w:r>
        <w:rPr>
          <w:rFonts w:ascii="Arial" w:hAnsi="Arial" w:eastAsia="SimSun" w:cs="Arial"/>
          <w:color w:val="000000"/>
          <w:sz w:val="22"/>
          <w:szCs w:val="22"/>
          <w:lang w:val="pt-BR" w:bidi="ar"/>
        </w:rPr>
        <w:t xml:space="preserve">materiais </w:t>
      </w:r>
      <w:r>
        <w:rPr>
          <w:rFonts w:ascii="Arial" w:hAnsi="Arial" w:eastAsia="SimSun" w:cs="Arial"/>
          <w:color w:val="000000"/>
          <w:sz w:val="22"/>
          <w:szCs w:val="22"/>
          <w:lang w:bidi="ar"/>
        </w:rPr>
        <w:t>para atendimento da nova</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 xml:space="preserve">situação. </w:t>
      </w:r>
    </w:p>
    <w:p w14:paraId="5F7A1C00">
      <w:pPr>
        <w:widowControl w:val="0"/>
        <w:tabs>
          <w:tab w:val="left" w:pos="0"/>
        </w:tabs>
        <w:adjustRightInd w:val="0"/>
        <w:spacing w:line="360" w:lineRule="auto"/>
        <w:ind w:left="400" w:leftChars="200"/>
        <w:jc w:val="both"/>
        <w:textAlignment w:val="baseline"/>
        <w:rPr>
          <w:rFonts w:ascii="Arial" w:hAnsi="Arial" w:cs="Arial"/>
          <w:sz w:val="22"/>
          <w:szCs w:val="22"/>
        </w:rPr>
      </w:pPr>
      <w:r>
        <w:rPr>
          <w:rFonts w:ascii="Arial" w:hAnsi="Arial" w:cs="Arial"/>
          <w:b/>
          <w:bCs/>
          <w:sz w:val="22"/>
          <w:szCs w:val="22"/>
          <w:lang w:val="pt-BR"/>
        </w:rPr>
        <w:t>6.3.4.</w:t>
      </w:r>
      <w:r>
        <w:rPr>
          <w:rFonts w:ascii="Arial" w:hAnsi="Arial" w:cs="Arial"/>
          <w:sz w:val="22"/>
          <w:szCs w:val="22"/>
          <w:lang w:val="pt-BR"/>
        </w:rPr>
        <w:t xml:space="preserve"> </w:t>
      </w:r>
      <w:r>
        <w:rPr>
          <w:rFonts w:ascii="Arial" w:hAnsi="Arial" w:cs="Arial"/>
          <w:sz w:val="22"/>
          <w:szCs w:val="22"/>
        </w:rPr>
        <w:t xml:space="preserve">Os </w:t>
      </w:r>
      <w:r>
        <w:rPr>
          <w:rFonts w:ascii="Arial" w:hAnsi="Arial" w:cs="Arial"/>
          <w:sz w:val="22"/>
          <w:szCs w:val="22"/>
          <w:lang w:val="pt-BR"/>
        </w:rPr>
        <w:t>materiais</w:t>
      </w:r>
      <w:r>
        <w:rPr>
          <w:rFonts w:ascii="Arial" w:hAnsi="Arial" w:cs="Arial"/>
          <w:sz w:val="22"/>
          <w:szCs w:val="22"/>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ascii="Arial" w:hAnsi="Arial" w:cs="Arial"/>
          <w:b/>
          <w:bCs/>
          <w:sz w:val="22"/>
          <w:szCs w:val="22"/>
        </w:rPr>
        <w:t>de 0</w:t>
      </w:r>
      <w:r>
        <w:rPr>
          <w:rFonts w:ascii="Arial" w:hAnsi="Arial" w:cs="Arial"/>
          <w:b/>
          <w:bCs/>
          <w:sz w:val="22"/>
          <w:szCs w:val="22"/>
          <w:lang w:val="pt-BR"/>
        </w:rPr>
        <w:t>5</w:t>
      </w:r>
      <w:r>
        <w:rPr>
          <w:rFonts w:ascii="Arial" w:hAnsi="Arial" w:cs="Arial"/>
          <w:b/>
          <w:bCs/>
          <w:sz w:val="22"/>
          <w:szCs w:val="22"/>
        </w:rPr>
        <w:t xml:space="preserve"> (</w:t>
      </w:r>
      <w:r>
        <w:rPr>
          <w:rFonts w:ascii="Arial" w:hAnsi="Arial" w:cs="Arial"/>
          <w:b/>
          <w:bCs/>
          <w:sz w:val="22"/>
          <w:szCs w:val="22"/>
          <w:lang w:val="pt-BR"/>
        </w:rPr>
        <w:t>cinco</w:t>
      </w:r>
      <w:r>
        <w:rPr>
          <w:rFonts w:ascii="Arial" w:hAnsi="Arial" w:cs="Arial"/>
          <w:b/>
          <w:bCs/>
          <w:sz w:val="22"/>
          <w:szCs w:val="22"/>
        </w:rPr>
        <w:t>) dias úteis</w:t>
      </w:r>
      <w:r>
        <w:rPr>
          <w:rFonts w:ascii="Arial" w:hAnsi="Arial" w:cs="Arial"/>
          <w:sz w:val="22"/>
          <w:szCs w:val="22"/>
        </w:rPr>
        <w:t xml:space="preserve"> a partir do cont</w:t>
      </w:r>
      <w:r>
        <w:rPr>
          <w:rFonts w:ascii="Arial" w:hAnsi="Arial" w:cs="Arial"/>
          <w:sz w:val="22"/>
          <w:szCs w:val="22"/>
          <w:lang w:val="pt-BR"/>
        </w:rPr>
        <w:t>r</w:t>
      </w:r>
      <w:r>
        <w:rPr>
          <w:rFonts w:ascii="Arial" w:hAnsi="Arial" w:cs="Arial"/>
          <w:sz w:val="22"/>
          <w:szCs w:val="22"/>
        </w:rPr>
        <w:t>ato feito a empresa ganhadora do certame</w:t>
      </w:r>
      <w:r>
        <w:rPr>
          <w:rFonts w:ascii="Arial" w:hAnsi="Arial" w:cs="Arial"/>
          <w:sz w:val="22"/>
          <w:szCs w:val="22"/>
          <w:lang w:val="pt-BR"/>
        </w:rPr>
        <w:t>, c</w:t>
      </w:r>
      <w:r>
        <w:rPr>
          <w:rFonts w:ascii="Arial" w:hAnsi="Arial" w:cs="Arial"/>
          <w:sz w:val="22"/>
          <w:szCs w:val="22"/>
        </w:rPr>
        <w:t>abendo o ônus do envio e devolução dos mesmos a licitante vencedora.</w:t>
      </w:r>
    </w:p>
    <w:p w14:paraId="6A91126D">
      <w:pPr>
        <w:spacing w:line="360" w:lineRule="auto"/>
        <w:rPr>
          <w:rFonts w:ascii="Arial" w:hAnsi="Arial" w:cs="Arial"/>
          <w:sz w:val="22"/>
          <w:szCs w:val="22"/>
          <w:lang w:val="pt-BR"/>
        </w:rPr>
      </w:pPr>
    </w:p>
    <w:p w14:paraId="5A7CC50D">
      <w:pPr>
        <w:widowControl w:val="0"/>
        <w:tabs>
          <w:tab w:val="left" w:pos="0"/>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6.4. PRAZO MÍNIMO DE VALIDADE DO PRODUTO:</w:t>
      </w:r>
    </w:p>
    <w:p w14:paraId="7FA05B4F">
      <w:pPr>
        <w:widowControl w:val="0"/>
        <w:autoSpaceDE w:val="0"/>
        <w:autoSpaceDN w:val="0"/>
        <w:spacing w:line="360" w:lineRule="auto"/>
        <w:ind w:left="400" w:leftChars="200"/>
        <w:jc w:val="both"/>
        <w:rPr>
          <w:rFonts w:ascii="Arial" w:hAnsi="Arial" w:eastAsia="SimSun" w:cs="Arial"/>
          <w:sz w:val="22"/>
          <w:szCs w:val="22"/>
          <w:lang w:val="pt-BR" w:bidi="ar"/>
        </w:rPr>
      </w:pPr>
      <w:r>
        <w:rPr>
          <w:rFonts w:ascii="Arial" w:hAnsi="Arial" w:cs="Arial"/>
          <w:b/>
          <w:bCs/>
          <w:sz w:val="22"/>
          <w:szCs w:val="22"/>
          <w:lang w:val="pt-BR"/>
        </w:rPr>
        <w:t xml:space="preserve">6.4.1. </w:t>
      </w:r>
      <w:r>
        <w:rPr>
          <w:rFonts w:ascii="Arial" w:hAnsi="Arial" w:cs="Arial"/>
          <w:sz w:val="22"/>
          <w:szCs w:val="22"/>
          <w:lang w:val="pt-BR"/>
        </w:rPr>
        <w:t>Devem ser disponibilizados os produtos ( insumos agrícolas), com o seu prazo máximo de validade conforme Lei, para que os mesmos possam ser utilizados de forma para garantir sua melhor eficácia e armazenamento por maior período ate sua utilização.</w:t>
      </w:r>
    </w:p>
    <w:p w14:paraId="45DBF2DD">
      <w:pPr>
        <w:widowControl w:val="0"/>
        <w:tabs>
          <w:tab w:val="left" w:pos="0"/>
        </w:tabs>
        <w:adjustRightInd w:val="0"/>
        <w:spacing w:line="360" w:lineRule="auto"/>
        <w:jc w:val="both"/>
        <w:textAlignment w:val="baseline"/>
        <w:rPr>
          <w:rFonts w:ascii="Arial" w:hAnsi="Arial" w:cs="Arial"/>
          <w:b/>
          <w:bCs/>
          <w:sz w:val="22"/>
          <w:szCs w:val="22"/>
          <w:highlight w:val="green"/>
          <w:lang w:val="pt-BR"/>
        </w:rPr>
      </w:pPr>
    </w:p>
    <w:p w14:paraId="2200EA38">
      <w:pPr>
        <w:widowControl w:val="0"/>
        <w:tabs>
          <w:tab w:val="left" w:pos="0"/>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6.5. ESPECIFICAÇÃO DA GARANTIA EXIGIDA:</w:t>
      </w:r>
    </w:p>
    <w:p w14:paraId="18262955">
      <w:pPr>
        <w:widowControl w:val="0"/>
        <w:tabs>
          <w:tab w:val="left" w:pos="400"/>
        </w:tabs>
        <w:adjustRightInd w:val="0"/>
        <w:spacing w:line="360" w:lineRule="auto"/>
        <w:ind w:left="400" w:leftChars="200"/>
        <w:jc w:val="both"/>
        <w:textAlignment w:val="baseline"/>
        <w:rPr>
          <w:rFonts w:ascii="Arial" w:hAnsi="Arial" w:eastAsia="Calibri" w:cs="Arial"/>
          <w:sz w:val="22"/>
          <w:szCs w:val="22"/>
          <w:lang w:val="pt-BR" w:eastAsia="en-US"/>
        </w:rPr>
      </w:pPr>
      <w:r>
        <w:rPr>
          <w:rFonts w:ascii="Arial" w:hAnsi="Arial" w:cs="Arial"/>
          <w:b/>
          <w:bCs/>
          <w:sz w:val="22"/>
          <w:szCs w:val="22"/>
          <w:lang w:val="pt-BR"/>
        </w:rPr>
        <w:t xml:space="preserve">6.5.1. </w:t>
      </w:r>
      <w:r>
        <w:rPr>
          <w:rFonts w:ascii="Arial" w:hAnsi="Arial" w:cs="Arial"/>
          <w:sz w:val="22"/>
          <w:szCs w:val="22"/>
          <w:lang w:val="pt-BR"/>
        </w:rPr>
        <w:t>Os materiais deverão ser fornecidos com g</w:t>
      </w:r>
      <w:r>
        <w:rPr>
          <w:rFonts w:ascii="Arial" w:hAnsi="Arial" w:eastAsia="Calibri" w:cs="Arial"/>
          <w:sz w:val="22"/>
          <w:szCs w:val="22"/>
          <w:lang w:val="pt-BR" w:eastAsia="en-US"/>
        </w:rPr>
        <w:t>arantia prevista em Lei, conforme cada produto.</w:t>
      </w:r>
    </w:p>
    <w:p w14:paraId="0B0C6432">
      <w:pPr>
        <w:pStyle w:val="14"/>
        <w:widowControl w:val="0"/>
        <w:adjustRightInd w:val="0"/>
        <w:spacing w:line="360" w:lineRule="auto"/>
        <w:ind w:left="400" w:leftChars="200" w:firstLine="0"/>
        <w:jc w:val="both"/>
        <w:textAlignment w:val="baseline"/>
        <w:rPr>
          <w:rFonts w:ascii="Arial" w:hAnsi="Arial" w:cs="Arial"/>
          <w:sz w:val="22"/>
          <w:szCs w:val="22"/>
        </w:rPr>
      </w:pPr>
      <w:r>
        <w:rPr>
          <w:rFonts w:ascii="Arial" w:hAnsi="Arial" w:eastAsia="Calibri" w:cs="Arial"/>
          <w:b/>
          <w:bCs/>
          <w:sz w:val="22"/>
          <w:szCs w:val="22"/>
          <w:lang w:val="pt-BR"/>
        </w:rPr>
        <w:t xml:space="preserve">6.5.2. </w:t>
      </w:r>
      <w:r>
        <w:rPr>
          <w:rFonts w:ascii="Arial" w:hAnsi="Arial" w:eastAsia="Calibri" w:cs="Arial"/>
          <w:sz w:val="22"/>
          <w:szCs w:val="22"/>
          <w:lang w:val="pt-BR"/>
        </w:rPr>
        <w:t>O</w:t>
      </w:r>
      <w:r>
        <w:rPr>
          <w:rFonts w:ascii="Arial" w:hAnsi="Arial" w:cs="Arial"/>
          <w:sz w:val="22"/>
          <w:szCs w:val="22"/>
        </w:rPr>
        <w:t xml:space="preserve"> fornecedor deverá apresentar juntamente com a nota fiscal, certificado de garantia do fabricante/fornecedor, em português, e outros documentos originais do fabricante se responsabilizando pela qualidade do mesmo.</w:t>
      </w:r>
    </w:p>
    <w:p w14:paraId="756C7C1F">
      <w:pPr>
        <w:spacing w:line="360" w:lineRule="auto"/>
        <w:ind w:left="400" w:leftChars="200"/>
        <w:jc w:val="both"/>
        <w:rPr>
          <w:rFonts w:ascii="Arial" w:hAnsi="Arial" w:cs="Arial"/>
          <w:sz w:val="22"/>
          <w:szCs w:val="22"/>
        </w:rPr>
      </w:pPr>
      <w:r>
        <w:rPr>
          <w:rFonts w:ascii="Arial" w:hAnsi="Arial" w:cs="Arial"/>
          <w:b/>
          <w:bCs/>
          <w:sz w:val="22"/>
          <w:szCs w:val="22"/>
          <w:lang w:val="pt-BR"/>
        </w:rPr>
        <w:t xml:space="preserve">6.5.3. </w:t>
      </w:r>
      <w:r>
        <w:rPr>
          <w:rFonts w:ascii="Arial" w:hAnsi="Arial" w:eastAsia="SimSun" w:cs="Arial"/>
          <w:color w:val="000000"/>
          <w:sz w:val="22"/>
          <w:szCs w:val="22"/>
          <w:lang w:bidi="ar"/>
        </w:rPr>
        <w:t>A garantia será prestada com vistas a manter os produtos fornecidos em perfeitas</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condições de uso, sem qualquer ônus ou custo adicional para o contratante.</w:t>
      </w:r>
    </w:p>
    <w:p w14:paraId="5DE2A6AC">
      <w:pPr>
        <w:spacing w:line="360" w:lineRule="auto"/>
        <w:jc w:val="both"/>
        <w:rPr>
          <w:rFonts w:ascii="Arial" w:hAnsi="Arial" w:eastAsia="SimSun" w:cs="Arial"/>
          <w:color w:val="000000"/>
          <w:sz w:val="22"/>
          <w:szCs w:val="22"/>
          <w:lang w:val="pt-BR" w:bidi="ar"/>
        </w:rPr>
      </w:pPr>
      <w:r>
        <w:rPr>
          <w:rFonts w:ascii="Arial" w:hAnsi="Arial" w:eastAsia="SimSun" w:cs="Arial"/>
          <w:color w:val="000000"/>
          <w:sz w:val="22"/>
          <w:szCs w:val="22"/>
          <w:lang w:val="pt-BR" w:bidi="ar"/>
        </w:rPr>
        <w:t xml:space="preserve"> </w:t>
      </w:r>
    </w:p>
    <w:p w14:paraId="5B210699">
      <w:pPr>
        <w:widowControl w:val="0"/>
        <w:tabs>
          <w:tab w:val="left" w:pos="-200"/>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 xml:space="preserve">6.6. </w:t>
      </w:r>
      <w:r>
        <w:rPr>
          <w:rFonts w:ascii="Arial" w:hAnsi="Arial" w:cs="Arial"/>
          <w:b/>
          <w:bCs/>
          <w:iCs/>
          <w:sz w:val="22"/>
          <w:szCs w:val="22"/>
        </w:rPr>
        <w:t>CONDIÇÕES</w:t>
      </w:r>
      <w:r>
        <w:rPr>
          <w:rFonts w:ascii="Arial" w:hAnsi="Arial" w:cs="Arial"/>
          <w:b/>
          <w:bCs/>
          <w:iCs/>
          <w:spacing w:val="-4"/>
          <w:sz w:val="22"/>
          <w:szCs w:val="22"/>
        </w:rPr>
        <w:t xml:space="preserve"> </w:t>
      </w:r>
      <w:r>
        <w:rPr>
          <w:rFonts w:ascii="Arial" w:hAnsi="Arial" w:cs="Arial"/>
          <w:b/>
          <w:bCs/>
          <w:iCs/>
          <w:sz w:val="22"/>
          <w:szCs w:val="22"/>
        </w:rPr>
        <w:t>DE</w:t>
      </w:r>
      <w:r>
        <w:rPr>
          <w:rFonts w:ascii="Arial" w:hAnsi="Arial" w:cs="Arial"/>
          <w:b/>
          <w:bCs/>
          <w:iCs/>
          <w:spacing w:val="-2"/>
          <w:sz w:val="22"/>
          <w:szCs w:val="22"/>
        </w:rPr>
        <w:t xml:space="preserve"> </w:t>
      </w:r>
      <w:r>
        <w:rPr>
          <w:rFonts w:ascii="Arial" w:hAnsi="Arial" w:cs="Arial"/>
          <w:b/>
          <w:bCs/>
          <w:iCs/>
          <w:sz w:val="22"/>
          <w:szCs w:val="22"/>
        </w:rPr>
        <w:t>MANUTENÇÃO</w:t>
      </w:r>
      <w:r>
        <w:rPr>
          <w:rFonts w:ascii="Arial" w:hAnsi="Arial" w:cs="Arial"/>
          <w:b/>
          <w:bCs/>
          <w:iCs/>
          <w:spacing w:val="-1"/>
          <w:sz w:val="22"/>
          <w:szCs w:val="22"/>
        </w:rPr>
        <w:t xml:space="preserve"> </w:t>
      </w:r>
      <w:r>
        <w:rPr>
          <w:rFonts w:ascii="Arial" w:hAnsi="Arial" w:cs="Arial"/>
          <w:b/>
          <w:bCs/>
          <w:iCs/>
          <w:sz w:val="22"/>
          <w:szCs w:val="22"/>
        </w:rPr>
        <w:t>PREVENTIVA</w:t>
      </w:r>
      <w:r>
        <w:rPr>
          <w:rFonts w:ascii="Arial" w:hAnsi="Arial" w:cs="Arial"/>
          <w:b/>
          <w:bCs/>
          <w:iCs/>
          <w:spacing w:val="1"/>
          <w:sz w:val="22"/>
          <w:szCs w:val="22"/>
        </w:rPr>
        <w:t xml:space="preserve"> </w:t>
      </w:r>
      <w:r>
        <w:rPr>
          <w:rFonts w:ascii="Arial" w:hAnsi="Arial" w:cs="Arial"/>
          <w:b/>
          <w:bCs/>
          <w:iCs/>
          <w:sz w:val="22"/>
          <w:szCs w:val="22"/>
        </w:rPr>
        <w:t>E/OU</w:t>
      </w:r>
      <w:r>
        <w:rPr>
          <w:rFonts w:ascii="Arial" w:hAnsi="Arial" w:cs="Arial"/>
          <w:b/>
          <w:bCs/>
          <w:iCs/>
          <w:spacing w:val="-1"/>
          <w:sz w:val="22"/>
          <w:szCs w:val="22"/>
        </w:rPr>
        <w:t xml:space="preserve"> </w:t>
      </w:r>
      <w:r>
        <w:rPr>
          <w:rFonts w:ascii="Arial" w:hAnsi="Arial" w:cs="Arial"/>
          <w:b/>
          <w:bCs/>
          <w:iCs/>
          <w:sz w:val="22"/>
          <w:szCs w:val="22"/>
        </w:rPr>
        <w:t>CORRETIVA</w:t>
      </w:r>
      <w:r>
        <w:rPr>
          <w:rFonts w:ascii="Arial" w:hAnsi="Arial" w:cs="Arial"/>
          <w:b/>
          <w:bCs/>
          <w:iCs/>
          <w:spacing w:val="-1"/>
          <w:sz w:val="22"/>
          <w:szCs w:val="22"/>
        </w:rPr>
        <w:t xml:space="preserve"> </w:t>
      </w:r>
      <w:r>
        <w:rPr>
          <w:rFonts w:ascii="Arial" w:hAnsi="Arial" w:cs="Arial"/>
          <w:b/>
          <w:bCs/>
          <w:iCs/>
          <w:sz w:val="22"/>
          <w:szCs w:val="22"/>
        </w:rPr>
        <w:t>E</w:t>
      </w:r>
      <w:r>
        <w:rPr>
          <w:rFonts w:ascii="Arial" w:hAnsi="Arial" w:cs="Arial"/>
          <w:b/>
          <w:bCs/>
          <w:iCs/>
          <w:spacing w:val="-2"/>
          <w:sz w:val="22"/>
          <w:szCs w:val="22"/>
        </w:rPr>
        <w:t xml:space="preserve"> </w:t>
      </w:r>
      <w:r>
        <w:rPr>
          <w:rFonts w:ascii="Arial" w:hAnsi="Arial" w:cs="Arial"/>
          <w:b/>
          <w:bCs/>
          <w:iCs/>
          <w:sz w:val="22"/>
          <w:szCs w:val="22"/>
        </w:rPr>
        <w:t>ASSISTÊNCIA</w:t>
      </w:r>
      <w:r>
        <w:rPr>
          <w:rFonts w:ascii="Arial" w:hAnsi="Arial" w:cs="Arial"/>
          <w:b/>
          <w:bCs/>
          <w:iCs/>
          <w:spacing w:val="-1"/>
          <w:sz w:val="22"/>
          <w:szCs w:val="22"/>
        </w:rPr>
        <w:t xml:space="preserve"> </w:t>
      </w:r>
      <w:r>
        <w:rPr>
          <w:rFonts w:ascii="Arial" w:hAnsi="Arial" w:cs="Arial"/>
          <w:b/>
          <w:bCs/>
          <w:iCs/>
          <w:spacing w:val="-2"/>
          <w:sz w:val="22"/>
          <w:szCs w:val="22"/>
        </w:rPr>
        <w:t>TÉCNICA</w:t>
      </w:r>
      <w:r>
        <w:rPr>
          <w:rFonts w:ascii="Arial" w:hAnsi="Arial" w:cs="Arial"/>
          <w:b/>
          <w:bCs/>
          <w:iCs/>
          <w:spacing w:val="-2"/>
          <w:sz w:val="22"/>
          <w:szCs w:val="22"/>
          <w:lang w:val="pt-BR"/>
        </w:rPr>
        <w:t>:</w:t>
      </w:r>
    </w:p>
    <w:p w14:paraId="1D070DED">
      <w:pPr>
        <w:widowControl w:val="0"/>
        <w:tabs>
          <w:tab w:val="left" w:pos="0"/>
        </w:tabs>
        <w:adjustRightInd w:val="0"/>
        <w:spacing w:line="360" w:lineRule="auto"/>
        <w:ind w:firstLine="400" w:firstLineChars="181"/>
        <w:jc w:val="both"/>
        <w:textAlignment w:val="baseline"/>
        <w:rPr>
          <w:rFonts w:ascii="Arial" w:hAnsi="Arial" w:cs="Arial"/>
          <w:sz w:val="22"/>
          <w:szCs w:val="22"/>
          <w:lang w:val="pt-BR"/>
        </w:rPr>
      </w:pPr>
      <w:r>
        <w:rPr>
          <w:rFonts w:ascii="Arial" w:hAnsi="Arial" w:cs="Arial"/>
          <w:b/>
          <w:bCs/>
          <w:sz w:val="22"/>
          <w:szCs w:val="22"/>
          <w:lang w:val="pt-BR"/>
        </w:rPr>
        <w:t xml:space="preserve">6.6.1. </w:t>
      </w:r>
      <w:r>
        <w:rPr>
          <w:rFonts w:ascii="Arial" w:hAnsi="Arial" w:cs="Arial"/>
          <w:sz w:val="22"/>
          <w:szCs w:val="22"/>
          <w:lang w:val="pt-BR"/>
        </w:rPr>
        <w:t>(Não se aplica).</w:t>
      </w:r>
    </w:p>
    <w:p w14:paraId="32ADF79E">
      <w:pPr>
        <w:widowControl w:val="0"/>
        <w:tabs>
          <w:tab w:val="left" w:pos="0"/>
        </w:tabs>
        <w:adjustRightInd w:val="0"/>
        <w:spacing w:line="360" w:lineRule="auto"/>
        <w:ind w:firstLine="398" w:firstLineChars="181"/>
        <w:jc w:val="both"/>
        <w:textAlignment w:val="baseline"/>
        <w:rPr>
          <w:rFonts w:ascii="Arial" w:hAnsi="Arial" w:cs="Arial"/>
          <w:sz w:val="22"/>
          <w:szCs w:val="22"/>
          <w:lang w:val="pt-BR"/>
        </w:rPr>
      </w:pPr>
    </w:p>
    <w:p w14:paraId="57013CEB">
      <w:pPr>
        <w:widowControl w:val="0"/>
        <w:tabs>
          <w:tab w:val="left" w:pos="0"/>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6.7. CRONOGRAMA DE EXECUÇÃO:</w:t>
      </w:r>
    </w:p>
    <w:p w14:paraId="658AD903">
      <w:pPr>
        <w:widowControl w:val="0"/>
        <w:adjustRightInd w:val="0"/>
        <w:spacing w:line="360" w:lineRule="auto"/>
        <w:ind w:left="400" w:leftChars="200"/>
        <w:jc w:val="both"/>
        <w:textAlignment w:val="baseline"/>
        <w:rPr>
          <w:rFonts w:ascii="Arial" w:hAnsi="Arial" w:cs="Arial"/>
          <w:sz w:val="22"/>
          <w:szCs w:val="22"/>
          <w:lang w:val="pt-BR"/>
        </w:rPr>
      </w:pPr>
      <w:r>
        <w:rPr>
          <w:rFonts w:ascii="Arial" w:hAnsi="Arial" w:cs="Arial"/>
          <w:b/>
          <w:bCs/>
          <w:sz w:val="22"/>
          <w:szCs w:val="22"/>
          <w:lang w:val="pt-BR"/>
        </w:rPr>
        <w:t>6.7.1.</w:t>
      </w:r>
      <w:r>
        <w:rPr>
          <w:rFonts w:ascii="Arial" w:hAnsi="Arial" w:cs="Arial"/>
          <w:sz w:val="22"/>
          <w:szCs w:val="22"/>
          <w:lang w:val="pt-BR"/>
        </w:rPr>
        <w:t xml:space="preserve"> (Não se aplica).</w:t>
      </w:r>
    </w:p>
    <w:p w14:paraId="1AB43989">
      <w:pPr>
        <w:widowControl w:val="0"/>
        <w:tabs>
          <w:tab w:val="left" w:pos="0"/>
        </w:tabs>
        <w:adjustRightInd w:val="0"/>
        <w:spacing w:line="360" w:lineRule="auto"/>
        <w:jc w:val="both"/>
        <w:textAlignment w:val="baseline"/>
        <w:rPr>
          <w:rFonts w:ascii="Arial" w:hAnsi="Arial" w:cs="Arial"/>
          <w:sz w:val="22"/>
          <w:szCs w:val="22"/>
          <w:lang w:val="pt-BR"/>
        </w:rPr>
      </w:pPr>
    </w:p>
    <w:p w14:paraId="0F0FF066">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6.8. NECESSIDADE DE ACOMPANHAMENTO DOS SERVIÇOS POR PROFISSIONAIS DA “ÁREA” DEMANDANTE:</w:t>
      </w:r>
    </w:p>
    <w:p w14:paraId="7186324C">
      <w:pPr>
        <w:tabs>
          <w:tab w:val="left" w:pos="400"/>
        </w:tabs>
        <w:spacing w:line="360" w:lineRule="auto"/>
        <w:ind w:left="400" w:leftChars="200"/>
        <w:contextualSpacing/>
        <w:jc w:val="both"/>
        <w:rPr>
          <w:rFonts w:ascii="Arial" w:hAnsi="Arial" w:cs="Arial"/>
          <w:sz w:val="22"/>
          <w:szCs w:val="22"/>
          <w:lang w:val="pt-BR"/>
        </w:rPr>
      </w:pPr>
      <w:r>
        <w:rPr>
          <w:rFonts w:ascii="Arial" w:hAnsi="Arial" w:cs="Arial"/>
          <w:b/>
          <w:bCs/>
          <w:sz w:val="22"/>
          <w:szCs w:val="22"/>
          <w:lang w:val="pt-BR"/>
        </w:rPr>
        <w:t>6.8.1. (</w:t>
      </w:r>
      <w:r>
        <w:rPr>
          <w:rFonts w:ascii="Arial" w:hAnsi="Arial" w:cs="Arial"/>
          <w:sz w:val="22"/>
          <w:szCs w:val="22"/>
          <w:lang w:val="pt-BR"/>
        </w:rPr>
        <w:t>Não se aplica).</w:t>
      </w:r>
    </w:p>
    <w:p w14:paraId="4444851F">
      <w:pPr>
        <w:tabs>
          <w:tab w:val="left" w:pos="0"/>
        </w:tabs>
        <w:spacing w:line="360" w:lineRule="auto"/>
        <w:contextualSpacing/>
        <w:jc w:val="both"/>
        <w:rPr>
          <w:rFonts w:ascii="Arial" w:hAnsi="Arial" w:cs="Arial"/>
          <w:sz w:val="22"/>
          <w:szCs w:val="22"/>
          <w:lang w:val="pt-BR"/>
        </w:rPr>
      </w:pPr>
    </w:p>
    <w:p w14:paraId="13B3C550">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 xml:space="preserve">6.9. POSSIBILIDADE DE TROCA DE PEÇAS, SE POR ORIGIGINAIS OU SIMILARES, E DE PROCESSOS DE REMANUFATURA, RECONDICIONAMENTO, REUTILIZAÇÃO OU REFILAMENTO: </w:t>
      </w:r>
    </w:p>
    <w:p w14:paraId="72A559BD">
      <w:pPr>
        <w:spacing w:line="360" w:lineRule="auto"/>
        <w:ind w:left="400" w:leftChars="200"/>
        <w:rPr>
          <w:rFonts w:ascii="Arial" w:hAnsi="Arial" w:cs="Arial"/>
        </w:rPr>
      </w:pPr>
      <w:r>
        <w:rPr>
          <w:rFonts w:ascii="Arial" w:hAnsi="Arial" w:cs="Arial"/>
          <w:b/>
          <w:bCs/>
          <w:sz w:val="22"/>
          <w:szCs w:val="22"/>
          <w:lang w:val="pt-BR"/>
        </w:rPr>
        <w:t xml:space="preserve">6.9.1. </w:t>
      </w:r>
      <w:r>
        <w:rPr>
          <w:rFonts w:ascii="Arial" w:hAnsi="Arial" w:cs="Arial"/>
          <w:sz w:val="22"/>
          <w:szCs w:val="22"/>
          <w:lang w:val="pt-BR"/>
        </w:rPr>
        <w:t>(Não se aplica).</w:t>
      </w:r>
    </w:p>
    <w:p w14:paraId="4C709308">
      <w:pPr>
        <w:spacing w:line="360" w:lineRule="auto"/>
        <w:jc w:val="both"/>
        <w:rPr>
          <w:rStyle w:val="15"/>
          <w:rFonts w:ascii="Arial" w:hAnsi="Arial" w:cs="Arial"/>
          <w:b/>
          <w:bCs/>
          <w:sz w:val="22"/>
          <w:szCs w:val="22"/>
          <w:lang w:val="pt-BR"/>
        </w:rPr>
      </w:pPr>
    </w:p>
    <w:p w14:paraId="15C57EFD">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6.10. POSSIBILIDADE OU NÃO DE SUBCONTRATAÇÃO:</w:t>
      </w:r>
    </w:p>
    <w:p w14:paraId="54A564A9">
      <w:pPr>
        <w:pStyle w:val="14"/>
        <w:widowControl w:val="0"/>
        <w:tabs>
          <w:tab w:val="left" w:pos="426"/>
        </w:tabs>
        <w:adjustRightInd w:val="0"/>
        <w:spacing w:line="360" w:lineRule="auto"/>
        <w:ind w:left="400" w:leftChars="200" w:firstLine="0"/>
        <w:contextualSpacing/>
        <w:jc w:val="both"/>
        <w:textAlignment w:val="baseline"/>
        <w:rPr>
          <w:rFonts w:ascii="Arial" w:hAnsi="Arial" w:cs="Arial"/>
          <w:sz w:val="22"/>
          <w:szCs w:val="22"/>
          <w:lang w:val="pt-BR"/>
        </w:rPr>
      </w:pPr>
      <w:r>
        <w:rPr>
          <w:rFonts w:ascii="Arial" w:hAnsi="Arial" w:cs="Arial"/>
          <w:b/>
          <w:bCs/>
          <w:sz w:val="22"/>
          <w:szCs w:val="22"/>
          <w:lang w:val="pt-BR"/>
        </w:rPr>
        <w:t xml:space="preserve">6.10.1. </w:t>
      </w:r>
      <w:r>
        <w:rPr>
          <w:rFonts w:ascii="Arial" w:hAnsi="Arial" w:cs="Arial"/>
          <w:sz w:val="22"/>
          <w:szCs w:val="22"/>
          <w:lang w:val="pt-BR"/>
        </w:rPr>
        <w:t>Será vedado</w:t>
      </w:r>
      <w:r>
        <w:rPr>
          <w:rFonts w:ascii="Arial" w:hAnsi="Arial" w:cs="Arial"/>
          <w:b/>
          <w:bCs/>
          <w:sz w:val="22"/>
          <w:szCs w:val="22"/>
          <w:lang w:val="pt-BR"/>
        </w:rPr>
        <w:t xml:space="preserve"> </w:t>
      </w:r>
      <w:r>
        <w:rPr>
          <w:rFonts w:ascii="Arial" w:hAnsi="Arial" w:cs="Arial"/>
          <w:sz w:val="22"/>
          <w:szCs w:val="22"/>
        </w:rPr>
        <w:t>transferir a terceiros</w:t>
      </w:r>
      <w:r>
        <w:rPr>
          <w:rFonts w:ascii="Arial" w:hAnsi="Arial" w:cs="Arial"/>
          <w:sz w:val="22"/>
          <w:szCs w:val="22"/>
          <w:lang w:val="pt-BR"/>
        </w:rPr>
        <w:t xml:space="preserve"> ou subcontratar</w:t>
      </w:r>
      <w:r>
        <w:rPr>
          <w:rFonts w:ascii="Arial" w:hAnsi="Arial" w:cs="Arial"/>
          <w:sz w:val="22"/>
          <w:szCs w:val="22"/>
        </w:rPr>
        <w:t xml:space="preserve"> as obrigações assumidas</w:t>
      </w:r>
      <w:r>
        <w:rPr>
          <w:rFonts w:ascii="Arial" w:hAnsi="Arial" w:cs="Arial"/>
          <w:sz w:val="22"/>
          <w:szCs w:val="22"/>
          <w:lang w:val="pt-BR"/>
        </w:rPr>
        <w:t>.</w:t>
      </w:r>
    </w:p>
    <w:p w14:paraId="68137C70">
      <w:pPr>
        <w:pStyle w:val="14"/>
        <w:widowControl w:val="0"/>
        <w:tabs>
          <w:tab w:val="left" w:pos="426"/>
        </w:tabs>
        <w:adjustRightInd w:val="0"/>
        <w:spacing w:line="360" w:lineRule="auto"/>
        <w:ind w:left="0" w:firstLine="0"/>
        <w:contextualSpacing/>
        <w:jc w:val="both"/>
        <w:textAlignment w:val="baseline"/>
        <w:rPr>
          <w:rFonts w:ascii="Arial" w:hAnsi="Arial" w:cs="Arial"/>
          <w:sz w:val="22"/>
          <w:szCs w:val="22"/>
          <w:lang w:val="pt-BR"/>
        </w:rPr>
      </w:pPr>
    </w:p>
    <w:p w14:paraId="4E99B4BF">
      <w:pPr>
        <w:pStyle w:val="14"/>
        <w:widowControl w:val="0"/>
        <w:tabs>
          <w:tab w:val="left" w:pos="426"/>
        </w:tabs>
        <w:adjustRightInd w:val="0"/>
        <w:spacing w:line="360" w:lineRule="auto"/>
        <w:ind w:left="0" w:firstLine="0"/>
        <w:contextualSpacing/>
        <w:jc w:val="both"/>
        <w:textAlignment w:val="baseline"/>
        <w:rPr>
          <w:rFonts w:ascii="Arial" w:hAnsi="Arial" w:cs="Arial"/>
          <w:b/>
          <w:bCs/>
          <w:sz w:val="22"/>
          <w:szCs w:val="22"/>
          <w:lang w:val="pt-BR"/>
        </w:rPr>
      </w:pPr>
      <w:r>
        <w:rPr>
          <w:rFonts w:ascii="Arial" w:hAnsi="Arial" w:cs="Arial"/>
          <w:b/>
          <w:bCs/>
          <w:sz w:val="22"/>
          <w:szCs w:val="22"/>
          <w:lang w:val="pt-BR"/>
        </w:rPr>
        <w:t>6.11. POSSIBILIDADE DE PRORROGAÇÃO CONTRATUAL E REAJUSTE:</w:t>
      </w:r>
    </w:p>
    <w:p w14:paraId="79B7D7FA">
      <w:pPr>
        <w:pStyle w:val="14"/>
        <w:widowControl w:val="0"/>
        <w:tabs>
          <w:tab w:val="left" w:pos="426"/>
        </w:tabs>
        <w:adjustRightInd w:val="0"/>
        <w:spacing w:line="360" w:lineRule="auto"/>
        <w:ind w:left="400" w:leftChars="200" w:firstLine="0"/>
        <w:contextualSpacing/>
        <w:jc w:val="both"/>
        <w:textAlignment w:val="baseline"/>
        <w:rPr>
          <w:rFonts w:ascii="Arial" w:hAnsi="Arial" w:cs="Arial"/>
          <w:bCs/>
          <w:sz w:val="22"/>
          <w:szCs w:val="22"/>
          <w:lang w:val="pt-BR"/>
        </w:rPr>
      </w:pPr>
      <w:r>
        <w:rPr>
          <w:rFonts w:ascii="Arial" w:hAnsi="Arial" w:cs="Arial"/>
          <w:b/>
          <w:bCs/>
          <w:sz w:val="22"/>
          <w:szCs w:val="22"/>
          <w:lang w:val="pt-BR"/>
        </w:rPr>
        <w:t xml:space="preserve">6.11.1. </w:t>
      </w:r>
      <w:r>
        <w:rPr>
          <w:rFonts w:ascii="Arial" w:hAnsi="Arial" w:cs="Arial"/>
          <w:bCs/>
          <w:sz w:val="22"/>
          <w:szCs w:val="22"/>
          <w:lang w:val="pt-BR"/>
        </w:rPr>
        <w:t>Registro de preços com prazo de vigência de 12 meses.</w:t>
      </w:r>
    </w:p>
    <w:p w14:paraId="638F076F">
      <w:pPr>
        <w:pStyle w:val="14"/>
        <w:widowControl w:val="0"/>
        <w:tabs>
          <w:tab w:val="left" w:pos="426"/>
        </w:tabs>
        <w:adjustRightInd w:val="0"/>
        <w:spacing w:line="360" w:lineRule="auto"/>
        <w:ind w:left="400" w:leftChars="200" w:firstLine="0"/>
        <w:contextualSpacing/>
        <w:jc w:val="both"/>
        <w:textAlignment w:val="baseline"/>
        <w:rPr>
          <w:rFonts w:ascii="Arial" w:hAnsi="Arial" w:cs="Arial"/>
          <w:bCs/>
          <w:sz w:val="22"/>
          <w:szCs w:val="22"/>
          <w:lang w:val="pt-BR"/>
        </w:rPr>
      </w:pPr>
    </w:p>
    <w:p w14:paraId="51D3C5FD">
      <w:pPr>
        <w:pStyle w:val="14"/>
        <w:widowControl w:val="0"/>
        <w:tabs>
          <w:tab w:val="left" w:pos="426"/>
        </w:tabs>
        <w:adjustRightInd w:val="0"/>
        <w:spacing w:line="360" w:lineRule="auto"/>
        <w:ind w:left="400" w:leftChars="200" w:firstLine="0"/>
        <w:contextualSpacing/>
        <w:jc w:val="both"/>
        <w:textAlignment w:val="baseline"/>
        <w:rPr>
          <w:rFonts w:ascii="Arial" w:hAnsi="Arial" w:cs="Arial"/>
          <w:bCs/>
          <w:sz w:val="22"/>
          <w:szCs w:val="22"/>
          <w:lang w:val="pt-BR"/>
        </w:rPr>
      </w:pPr>
    </w:p>
    <w:p w14:paraId="1CE594CC">
      <w:pPr>
        <w:pStyle w:val="14"/>
        <w:widowControl w:val="0"/>
        <w:tabs>
          <w:tab w:val="left" w:pos="426"/>
        </w:tabs>
        <w:adjustRightInd w:val="0"/>
        <w:spacing w:line="360" w:lineRule="auto"/>
        <w:ind w:left="400" w:leftChars="200" w:firstLine="0"/>
        <w:contextualSpacing/>
        <w:jc w:val="both"/>
        <w:textAlignment w:val="baseline"/>
        <w:rPr>
          <w:rFonts w:ascii="Arial" w:hAnsi="Arial" w:cs="Arial"/>
          <w:bCs/>
          <w:sz w:val="22"/>
          <w:szCs w:val="22"/>
          <w:lang w:val="pt-BR"/>
        </w:rPr>
      </w:pPr>
    </w:p>
    <w:p w14:paraId="2E8A1D11">
      <w:pPr>
        <w:pStyle w:val="14"/>
        <w:widowControl w:val="0"/>
        <w:tabs>
          <w:tab w:val="left" w:pos="426"/>
        </w:tabs>
        <w:adjustRightInd w:val="0"/>
        <w:spacing w:line="360" w:lineRule="auto"/>
        <w:ind w:left="0" w:firstLine="0"/>
        <w:contextualSpacing/>
        <w:jc w:val="both"/>
        <w:textAlignment w:val="baseline"/>
        <w:rPr>
          <w:rFonts w:ascii="Arial" w:hAnsi="Arial" w:cs="Arial"/>
          <w:b/>
          <w:sz w:val="22"/>
          <w:szCs w:val="22"/>
          <w:lang w:val="pt-BR"/>
        </w:rPr>
      </w:pPr>
      <w:r>
        <w:rPr>
          <w:rFonts w:ascii="Arial" w:hAnsi="Arial" w:cs="Arial"/>
          <w:b/>
          <w:sz w:val="22"/>
          <w:szCs w:val="22"/>
          <w:lang w:val="pt-BR"/>
        </w:rPr>
        <w:t>6.12. APLICAÇÃO DE SANÇÕES ADMINISTRATIVAS:</w:t>
      </w:r>
    </w:p>
    <w:p w14:paraId="0389EF8B">
      <w:pPr>
        <w:pStyle w:val="14"/>
        <w:widowControl w:val="0"/>
        <w:tabs>
          <w:tab w:val="left" w:pos="0"/>
        </w:tabs>
        <w:adjustRightInd w:val="0"/>
        <w:spacing w:line="360" w:lineRule="auto"/>
        <w:ind w:left="400" w:leftChars="200" w:firstLine="0"/>
        <w:contextualSpacing/>
        <w:jc w:val="both"/>
        <w:textAlignment w:val="baseline"/>
        <w:rPr>
          <w:rFonts w:ascii="Arial" w:hAnsi="Arial" w:cs="Arial"/>
          <w:bCs/>
          <w:sz w:val="22"/>
          <w:szCs w:val="22"/>
          <w:lang w:val="pt-BR"/>
        </w:rPr>
      </w:pPr>
      <w:r>
        <w:rPr>
          <w:rFonts w:ascii="Arial" w:hAnsi="Arial" w:cs="Arial"/>
          <w:b/>
          <w:sz w:val="22"/>
          <w:szCs w:val="22"/>
          <w:lang w:val="pt-BR"/>
        </w:rPr>
        <w:t xml:space="preserve">6.12.1. </w:t>
      </w:r>
      <w:r>
        <w:rPr>
          <w:rFonts w:ascii="Arial" w:hAnsi="Arial" w:cs="Arial"/>
          <w:bCs/>
          <w:sz w:val="22"/>
          <w:szCs w:val="22"/>
          <w:lang w:val="pt-BR"/>
        </w:rPr>
        <w:t>As sanções de que tratam  este Termo de Referência são aquelas descritas nos Art. 155 a 163 da Lei 14.133/2021 e no Decreto 360/2023.</w:t>
      </w:r>
    </w:p>
    <w:p w14:paraId="5DB75D38">
      <w:pPr>
        <w:pStyle w:val="14"/>
        <w:widowControl w:val="0"/>
        <w:tabs>
          <w:tab w:val="left" w:pos="426"/>
        </w:tabs>
        <w:adjustRightInd w:val="0"/>
        <w:spacing w:line="360" w:lineRule="auto"/>
        <w:ind w:left="400" w:leftChars="200" w:firstLine="0"/>
        <w:contextualSpacing/>
        <w:jc w:val="both"/>
        <w:textAlignment w:val="baseline"/>
        <w:rPr>
          <w:rFonts w:ascii="Arial" w:hAnsi="Arial" w:cs="Arial"/>
          <w:bCs/>
          <w:sz w:val="22"/>
          <w:szCs w:val="22"/>
          <w:lang w:val="pt-BR"/>
        </w:rPr>
      </w:pPr>
    </w:p>
    <w:p w14:paraId="5E80103F">
      <w:pPr>
        <w:pStyle w:val="14"/>
        <w:widowControl w:val="0"/>
        <w:tabs>
          <w:tab w:val="left" w:pos="426"/>
        </w:tabs>
        <w:adjustRightInd w:val="0"/>
        <w:spacing w:line="360" w:lineRule="auto"/>
        <w:ind w:left="0" w:firstLine="0"/>
        <w:contextualSpacing/>
        <w:jc w:val="both"/>
        <w:textAlignment w:val="baseline"/>
        <w:rPr>
          <w:rFonts w:ascii="Arial" w:hAnsi="Arial" w:cs="Arial"/>
          <w:b/>
          <w:sz w:val="22"/>
          <w:szCs w:val="22"/>
          <w:lang w:val="pt-BR"/>
        </w:rPr>
      </w:pPr>
      <w:r>
        <w:rPr>
          <w:rFonts w:ascii="Arial" w:hAnsi="Arial" w:cs="Arial"/>
          <w:b/>
          <w:sz w:val="22"/>
          <w:szCs w:val="22"/>
          <w:lang w:val="pt-BR"/>
        </w:rPr>
        <w:t>6.13. NECESSIDADE DE APRESENTAÇÃO DE RELATÓRIOS DE MANUTENÇÃO:</w:t>
      </w:r>
    </w:p>
    <w:p w14:paraId="71FC3818">
      <w:pPr>
        <w:spacing w:line="360" w:lineRule="auto"/>
        <w:ind w:left="400" w:leftChars="200"/>
        <w:contextualSpacing/>
        <w:jc w:val="both"/>
        <w:rPr>
          <w:rFonts w:ascii="Arial" w:hAnsi="Arial" w:cs="Arial"/>
          <w:sz w:val="22"/>
          <w:szCs w:val="22"/>
          <w:lang w:val="pt-BR"/>
        </w:rPr>
      </w:pPr>
      <w:r>
        <w:rPr>
          <w:rFonts w:ascii="Arial" w:hAnsi="Arial" w:cs="Arial"/>
          <w:b/>
          <w:bCs/>
          <w:sz w:val="22"/>
          <w:szCs w:val="22"/>
          <w:lang w:val="pt-BR"/>
        </w:rPr>
        <w:t xml:space="preserve">6.13.1. </w:t>
      </w:r>
      <w:r>
        <w:rPr>
          <w:rFonts w:ascii="Arial" w:hAnsi="Arial" w:cs="Arial"/>
          <w:sz w:val="22"/>
          <w:szCs w:val="22"/>
          <w:lang w:val="pt-BR"/>
        </w:rPr>
        <w:t>(Não se aplica).</w:t>
      </w:r>
    </w:p>
    <w:p w14:paraId="7400F08B">
      <w:pPr>
        <w:spacing w:line="360" w:lineRule="auto"/>
        <w:ind w:left="400" w:leftChars="200"/>
        <w:contextualSpacing/>
        <w:jc w:val="both"/>
        <w:rPr>
          <w:rFonts w:ascii="Arial" w:hAnsi="Arial" w:cs="Arial"/>
          <w:sz w:val="22"/>
          <w:szCs w:val="22"/>
          <w:lang w:val="pt-BR"/>
        </w:rPr>
      </w:pPr>
    </w:p>
    <w:p w14:paraId="63190033">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6.14. MOBILIZAÇÃO E DESMOBILIZAÇÃO DO CANTEIRO DE OBRAS ( BARRACÃO, INSTALAÇÕES DE PONTOS DE ÁGUA, ENERGIA E ESGOTO):</w:t>
      </w:r>
    </w:p>
    <w:p w14:paraId="5129A088">
      <w:pPr>
        <w:tabs>
          <w:tab w:val="left" w:pos="400"/>
        </w:tabs>
        <w:spacing w:line="360" w:lineRule="auto"/>
        <w:ind w:left="400" w:leftChars="200"/>
        <w:contextualSpacing/>
        <w:jc w:val="both"/>
        <w:rPr>
          <w:rFonts w:ascii="Arial" w:hAnsi="Arial" w:cs="Arial"/>
          <w:sz w:val="22"/>
          <w:szCs w:val="22"/>
          <w:lang w:val="pt-BR"/>
        </w:rPr>
      </w:pPr>
      <w:r>
        <w:rPr>
          <w:rFonts w:ascii="Arial" w:hAnsi="Arial" w:cs="Arial"/>
          <w:b/>
          <w:bCs/>
          <w:sz w:val="22"/>
          <w:szCs w:val="22"/>
          <w:lang w:val="pt-BR"/>
        </w:rPr>
        <w:t xml:space="preserve">6.14.1. </w:t>
      </w:r>
      <w:r>
        <w:rPr>
          <w:rFonts w:ascii="Arial" w:hAnsi="Arial" w:cs="Arial"/>
          <w:sz w:val="22"/>
          <w:szCs w:val="22"/>
          <w:lang w:val="pt-BR"/>
        </w:rPr>
        <w:t>(Não se aplica).</w:t>
      </w:r>
    </w:p>
    <w:p w14:paraId="450072D9">
      <w:pPr>
        <w:tabs>
          <w:tab w:val="left" w:pos="400"/>
        </w:tabs>
        <w:spacing w:line="360" w:lineRule="auto"/>
        <w:ind w:left="400" w:leftChars="200"/>
        <w:contextualSpacing/>
        <w:jc w:val="both"/>
        <w:rPr>
          <w:rFonts w:ascii="Arial" w:hAnsi="Arial" w:cs="Arial"/>
          <w:sz w:val="22"/>
          <w:szCs w:val="22"/>
          <w:lang w:val="pt-BR"/>
        </w:rPr>
      </w:pPr>
    </w:p>
    <w:p w14:paraId="3D42C8D2">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6.15. LIMPEZA DOS LOCAIS DE INSTALAÇÃO E/OU REMOÇÃO DE ENTULHOS; EXIGÊNCIAS ESPECÍFICAS PARA O OBJETO A SER CONTRATADO:</w:t>
      </w:r>
    </w:p>
    <w:p w14:paraId="461EFFE6">
      <w:pPr>
        <w:spacing w:line="360" w:lineRule="auto"/>
        <w:ind w:left="400" w:leftChars="200"/>
        <w:contextualSpacing/>
        <w:jc w:val="both"/>
        <w:rPr>
          <w:rFonts w:ascii="Arial" w:hAnsi="Arial" w:cs="Arial"/>
          <w:sz w:val="22"/>
          <w:szCs w:val="22"/>
          <w:lang w:val="pt-BR"/>
        </w:rPr>
      </w:pPr>
      <w:r>
        <w:rPr>
          <w:rFonts w:ascii="Arial" w:hAnsi="Arial" w:cs="Arial"/>
          <w:b/>
          <w:bCs/>
          <w:sz w:val="22"/>
          <w:szCs w:val="22"/>
          <w:lang w:val="pt-BR"/>
        </w:rPr>
        <w:t xml:space="preserve">6.15.1. </w:t>
      </w:r>
      <w:r>
        <w:rPr>
          <w:rFonts w:ascii="Arial" w:hAnsi="Arial" w:cs="Arial"/>
          <w:sz w:val="22"/>
          <w:szCs w:val="22"/>
          <w:lang w:val="pt-BR"/>
        </w:rPr>
        <w:t>(Não se aplica).</w:t>
      </w:r>
    </w:p>
    <w:p w14:paraId="2E4BEBB4">
      <w:pPr>
        <w:tabs>
          <w:tab w:val="left" w:pos="0"/>
        </w:tabs>
        <w:spacing w:line="360" w:lineRule="auto"/>
        <w:contextualSpacing/>
        <w:jc w:val="both"/>
        <w:rPr>
          <w:rFonts w:ascii="Arial" w:hAnsi="Arial" w:cs="Arial"/>
          <w:b/>
          <w:bCs/>
          <w:sz w:val="22"/>
          <w:szCs w:val="22"/>
          <w:lang w:val="pt-BR"/>
        </w:rPr>
      </w:pPr>
    </w:p>
    <w:p w14:paraId="319E275E">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6.16. NECESSIDADE DE DISPONIBILIZAÇÃO DE SAC E INDICAÇÃO DO NÚMERO PARA ATENDIMENTO COMERCIAL:</w:t>
      </w:r>
    </w:p>
    <w:p w14:paraId="1B5905DC">
      <w:pPr>
        <w:tabs>
          <w:tab w:val="left" w:pos="0"/>
        </w:tabs>
        <w:spacing w:line="360" w:lineRule="auto"/>
        <w:ind w:firstLine="442" w:firstLineChars="200"/>
        <w:contextualSpacing/>
        <w:jc w:val="both"/>
        <w:rPr>
          <w:rFonts w:ascii="Arial" w:hAnsi="Arial" w:eastAsia="Cambria" w:cs="Arial"/>
          <w:color w:val="000000"/>
          <w:sz w:val="22"/>
          <w:szCs w:val="22"/>
          <w:lang w:val="pt-BR" w:bidi="ar"/>
        </w:rPr>
      </w:pPr>
      <w:r>
        <w:rPr>
          <w:rFonts w:ascii="Arial" w:hAnsi="Arial" w:cs="Arial"/>
          <w:b/>
          <w:bCs/>
          <w:sz w:val="22"/>
          <w:szCs w:val="22"/>
          <w:lang w:val="pt-BR"/>
        </w:rPr>
        <w:t xml:space="preserve">6.16.1. </w:t>
      </w:r>
      <w:r>
        <w:rPr>
          <w:rFonts w:ascii="Arial" w:hAnsi="Arial" w:cs="Arial"/>
          <w:sz w:val="22"/>
          <w:szCs w:val="22"/>
          <w:lang w:val="pt-BR"/>
        </w:rPr>
        <w:t xml:space="preserve">Para manter melhor </w:t>
      </w:r>
      <w:r>
        <w:rPr>
          <w:rFonts w:ascii="Arial" w:hAnsi="Arial" w:eastAsia="Cambria" w:cs="Arial"/>
          <w:color w:val="000000"/>
          <w:sz w:val="22"/>
          <w:szCs w:val="22"/>
          <w:lang w:bidi="ar"/>
        </w:rPr>
        <w:t>comunicaç</w:t>
      </w:r>
      <w:r>
        <w:rPr>
          <w:rFonts w:ascii="Arial" w:hAnsi="Arial" w:eastAsia="Cambria" w:cs="Arial"/>
          <w:color w:val="000000"/>
          <w:sz w:val="22"/>
          <w:szCs w:val="22"/>
          <w:lang w:val="pt-BR" w:bidi="ar"/>
        </w:rPr>
        <w:t>ão</w:t>
      </w:r>
      <w:r>
        <w:rPr>
          <w:rFonts w:ascii="Arial" w:hAnsi="Arial" w:eastAsia="Cambria" w:cs="Arial"/>
          <w:color w:val="000000"/>
          <w:sz w:val="22"/>
          <w:szCs w:val="22"/>
          <w:lang w:bidi="ar"/>
        </w:rPr>
        <w:t xml:space="preserve"> entre a </w:t>
      </w:r>
      <w:r>
        <w:rPr>
          <w:rFonts w:ascii="Arial" w:hAnsi="Arial" w:eastAsia="Cambria" w:cs="Arial"/>
          <w:color w:val="000000"/>
          <w:sz w:val="22"/>
          <w:szCs w:val="22"/>
          <w:lang w:val="pt-BR" w:bidi="ar"/>
        </w:rPr>
        <w:t xml:space="preserve">Prefeitura Municipal de Sinop/Secretaria </w:t>
      </w:r>
      <w:r>
        <w:rPr>
          <w:rFonts w:ascii="Arial" w:hAnsi="Arial" w:eastAsia="Cambria" w:cs="Arial"/>
          <w:color w:val="000000"/>
          <w:sz w:val="22"/>
          <w:szCs w:val="22"/>
          <w:lang w:bidi="ar"/>
        </w:rPr>
        <w:t>e o contratado, devem ser</w:t>
      </w:r>
      <w:r>
        <w:rPr>
          <w:rFonts w:ascii="Arial" w:hAnsi="Arial" w:eastAsia="Cambria" w:cs="Arial"/>
          <w:color w:val="000000"/>
          <w:sz w:val="22"/>
          <w:szCs w:val="22"/>
          <w:lang w:val="pt-BR" w:bidi="ar"/>
        </w:rPr>
        <w:t xml:space="preserve"> disponibilizados no mínimo 1(um) número para atendimento comercial</w:t>
      </w:r>
      <w:r>
        <w:rPr>
          <w:rFonts w:ascii="Arial" w:hAnsi="Arial" w:eastAsia="Cambria" w:cs="Arial"/>
          <w:color w:val="000000"/>
          <w:sz w:val="22"/>
          <w:szCs w:val="22"/>
          <w:lang w:bidi="ar"/>
        </w:rPr>
        <w:t xml:space="preserve"> via telefone,</w:t>
      </w:r>
      <w:r>
        <w:rPr>
          <w:rFonts w:ascii="Arial" w:hAnsi="Arial" w:eastAsia="Cambria" w:cs="Arial"/>
          <w:color w:val="000000"/>
          <w:sz w:val="22"/>
          <w:szCs w:val="22"/>
          <w:lang w:val="pt-BR" w:bidi="ar"/>
        </w:rPr>
        <w:t xml:space="preserve"> 1 (um) número via </w:t>
      </w:r>
      <w:r>
        <w:rPr>
          <w:rFonts w:ascii="Arial" w:hAnsi="Arial" w:eastAsia="Cambria" w:cs="Arial"/>
          <w:color w:val="000000"/>
          <w:sz w:val="22"/>
          <w:szCs w:val="22"/>
          <w:lang w:bidi="ar"/>
        </w:rPr>
        <w:t xml:space="preserve">whatsapp </w:t>
      </w:r>
      <w:r>
        <w:rPr>
          <w:rFonts w:ascii="Arial" w:hAnsi="Arial" w:eastAsia="Cambria" w:cs="Arial"/>
          <w:color w:val="000000"/>
          <w:sz w:val="22"/>
          <w:szCs w:val="22"/>
          <w:lang w:val="pt-BR" w:bidi="ar"/>
        </w:rPr>
        <w:t>e</w:t>
      </w:r>
      <w:r>
        <w:rPr>
          <w:rFonts w:ascii="Arial" w:hAnsi="Arial" w:eastAsia="Cambria" w:cs="Arial"/>
          <w:color w:val="000000"/>
          <w:sz w:val="22"/>
          <w:szCs w:val="22"/>
          <w:lang w:bidi="ar"/>
        </w:rPr>
        <w:t xml:space="preserve"> e</w:t>
      </w:r>
      <w:r>
        <w:rPr>
          <w:rFonts w:ascii="Arial" w:hAnsi="Arial" w:eastAsia="Cambria" w:cs="Arial"/>
          <w:color w:val="000000"/>
          <w:sz w:val="22"/>
          <w:szCs w:val="22"/>
          <w:lang w:val="pt-BR" w:bidi="ar"/>
        </w:rPr>
        <w:t>-</w:t>
      </w:r>
      <w:r>
        <w:rPr>
          <w:rFonts w:ascii="Arial" w:hAnsi="Arial" w:eastAsia="Cambria" w:cs="Arial"/>
          <w:color w:val="000000"/>
          <w:sz w:val="22"/>
          <w:szCs w:val="22"/>
          <w:lang w:bidi="ar"/>
        </w:rPr>
        <w:t>mail</w:t>
      </w:r>
      <w:r>
        <w:rPr>
          <w:rFonts w:ascii="Arial" w:hAnsi="Arial" w:eastAsia="Cambria" w:cs="Arial"/>
          <w:color w:val="000000"/>
          <w:sz w:val="22"/>
          <w:szCs w:val="22"/>
          <w:lang w:val="pt-BR" w:bidi="ar"/>
        </w:rPr>
        <w:t>.</w:t>
      </w:r>
    </w:p>
    <w:p w14:paraId="4142920D">
      <w:pPr>
        <w:tabs>
          <w:tab w:val="left" w:pos="0"/>
        </w:tabs>
        <w:spacing w:line="360" w:lineRule="auto"/>
        <w:contextualSpacing/>
        <w:jc w:val="both"/>
        <w:rPr>
          <w:rFonts w:ascii="Arial" w:hAnsi="Arial" w:eastAsia="Cambria" w:cs="Arial"/>
          <w:color w:val="000000"/>
          <w:sz w:val="22"/>
          <w:szCs w:val="22"/>
          <w:lang w:val="pt-BR" w:bidi="ar"/>
        </w:rPr>
      </w:pPr>
    </w:p>
    <w:p w14:paraId="31E9E15A">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6.17. POSSIBILIDADE DE SUPORTE TÉCNICO REMOTO OU PELO SITE ELETRÔNICO, BEM COMO O PRAZO PARA ATENDIMENTO, FORMA DE ATENDIMENTO (0-800, E-MAIL, ETC.), PRAZO E FORMA PARA A SOLUÇÃO DO PROBLEMA, SUBSTITUIÇÃO DO EQUIPAMENTO DEFEITUOSO:</w:t>
      </w:r>
    </w:p>
    <w:p w14:paraId="7477115C">
      <w:pPr>
        <w:tabs>
          <w:tab w:val="left" w:pos="400"/>
          <w:tab w:val="left" w:pos="600"/>
        </w:tabs>
        <w:spacing w:line="360" w:lineRule="auto"/>
        <w:ind w:left="400" w:leftChars="200"/>
        <w:contextualSpacing/>
        <w:jc w:val="both"/>
        <w:rPr>
          <w:rFonts w:ascii="Arial" w:hAnsi="Arial" w:cs="Arial"/>
          <w:b/>
          <w:bCs/>
          <w:sz w:val="22"/>
          <w:szCs w:val="22"/>
          <w:lang w:val="pt-BR"/>
        </w:rPr>
      </w:pPr>
      <w:r>
        <w:rPr>
          <w:rFonts w:ascii="Arial" w:hAnsi="Arial" w:cs="Arial"/>
          <w:b/>
          <w:bCs/>
          <w:sz w:val="22"/>
          <w:szCs w:val="22"/>
          <w:lang w:val="pt-BR"/>
        </w:rPr>
        <w:t xml:space="preserve">6.17.1. </w:t>
      </w:r>
      <w:r>
        <w:rPr>
          <w:rFonts w:ascii="Arial" w:hAnsi="Arial" w:cs="Arial"/>
          <w:sz w:val="22"/>
          <w:szCs w:val="22"/>
          <w:lang w:val="pt-BR"/>
        </w:rPr>
        <w:t>(Não se aplica).</w:t>
      </w:r>
    </w:p>
    <w:p w14:paraId="16E1E432">
      <w:pPr>
        <w:tabs>
          <w:tab w:val="left" w:pos="0"/>
        </w:tabs>
        <w:spacing w:line="360" w:lineRule="auto"/>
        <w:contextualSpacing/>
        <w:jc w:val="both"/>
        <w:rPr>
          <w:rFonts w:ascii="Arial" w:hAnsi="Arial" w:cs="Arial"/>
          <w:b/>
          <w:bCs/>
          <w:sz w:val="22"/>
          <w:szCs w:val="22"/>
          <w:lang w:val="pt-B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A0C6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2FC09AF">
            <w:pPr>
              <w:ind w:left="480"/>
              <w:rPr>
                <w:rFonts w:ascii="Arial" w:hAnsi="Arial" w:cs="Arial"/>
                <w:b/>
                <w:sz w:val="24"/>
                <w:szCs w:val="24"/>
                <w:lang w:val="pt-BR"/>
              </w:rPr>
            </w:pPr>
            <w:r>
              <w:rPr>
                <w:rFonts w:ascii="Arial" w:hAnsi="Arial" w:cs="Arial"/>
                <w:b/>
                <w:sz w:val="24"/>
                <w:szCs w:val="24"/>
              </w:rPr>
              <w:t xml:space="preserve">                   7.CONTROLE E</w:t>
            </w:r>
            <w:r>
              <w:rPr>
                <w:rFonts w:ascii="Arial" w:hAnsi="Arial" w:cs="Arial"/>
                <w:b/>
                <w:spacing w:val="-1"/>
                <w:sz w:val="24"/>
                <w:szCs w:val="24"/>
              </w:rPr>
              <w:t xml:space="preserve"> </w:t>
            </w:r>
            <w:r>
              <w:rPr>
                <w:rFonts w:ascii="Arial" w:hAnsi="Arial" w:cs="Arial"/>
                <w:b/>
                <w:sz w:val="24"/>
                <w:szCs w:val="24"/>
              </w:rPr>
              <w:t>FISCALIZAÇÃO</w:t>
            </w:r>
            <w:r>
              <w:rPr>
                <w:rFonts w:ascii="Arial" w:hAnsi="Arial" w:cs="Arial"/>
                <w:b/>
                <w:spacing w:val="-1"/>
                <w:sz w:val="24"/>
                <w:szCs w:val="24"/>
              </w:rPr>
              <w:t xml:space="preserve"> </w:t>
            </w:r>
            <w:r>
              <w:rPr>
                <w:rFonts w:ascii="Arial" w:hAnsi="Arial" w:cs="Arial"/>
                <w:b/>
                <w:sz w:val="24"/>
                <w:szCs w:val="24"/>
              </w:rPr>
              <w:t>D</w:t>
            </w:r>
            <w:r>
              <w:rPr>
                <w:rFonts w:ascii="Arial" w:hAnsi="Arial" w:cs="Arial"/>
                <w:b/>
                <w:sz w:val="24"/>
                <w:szCs w:val="24"/>
                <w:lang w:val="pt-BR"/>
              </w:rPr>
              <w:t>A ATA</w:t>
            </w:r>
          </w:p>
        </w:tc>
      </w:tr>
    </w:tbl>
    <w:p w14:paraId="5A1564BC">
      <w:pPr>
        <w:pStyle w:val="14"/>
        <w:widowControl w:val="0"/>
        <w:adjustRightInd w:val="0"/>
        <w:spacing w:line="360" w:lineRule="auto"/>
        <w:ind w:left="0" w:firstLine="0"/>
        <w:jc w:val="both"/>
        <w:textAlignment w:val="baseline"/>
        <w:rPr>
          <w:rFonts w:ascii="Arial" w:hAnsi="Arial" w:cs="Arial"/>
          <w:i/>
          <w:sz w:val="24"/>
          <w:lang w:val="pt-BR"/>
        </w:rPr>
      </w:pPr>
    </w:p>
    <w:p w14:paraId="10FFF150">
      <w:pPr>
        <w:pStyle w:val="30"/>
        <w:spacing w:before="120" w:beforeLines="50" w:after="120" w:afterLines="50" w:line="360" w:lineRule="auto"/>
        <w:jc w:val="both"/>
        <w:rPr>
          <w:rFonts w:ascii="Arial" w:hAnsi="Arial" w:cs="Arial"/>
          <w:color w:val="auto"/>
          <w:sz w:val="22"/>
          <w:szCs w:val="22"/>
        </w:rPr>
      </w:pPr>
      <w:r>
        <w:rPr>
          <w:rFonts w:ascii="Arial" w:hAnsi="Arial" w:eastAsia="SimSun" w:cs="Arial"/>
          <w:b/>
          <w:bCs/>
          <w:color w:val="000000" w:themeColor="text1"/>
          <w:sz w:val="22"/>
          <w:szCs w:val="22"/>
          <w:lang w:eastAsia="zh-CN" w:bidi="ar"/>
          <w14:textFill>
            <w14:solidFill>
              <w14:schemeClr w14:val="tx1"/>
            </w14:solidFill>
          </w14:textFill>
        </w:rPr>
        <w:t>7.1.</w:t>
      </w:r>
      <w:r>
        <w:rPr>
          <w:rFonts w:ascii="Arial" w:hAnsi="Arial" w:eastAsia="SimSun" w:cs="Arial"/>
          <w:color w:val="000000" w:themeColor="text1"/>
          <w:sz w:val="22"/>
          <w:szCs w:val="22"/>
          <w:lang w:eastAsia="zh-CN" w:bidi="ar"/>
          <w14:textFill>
            <w14:solidFill>
              <w14:schemeClr w14:val="tx1"/>
            </w14:solidFill>
          </w14:textFill>
        </w:rPr>
        <w:t xml:space="preserve"> Nos termos do Art. 117, da Lei n° 14.133/2021, a</w:t>
      </w:r>
      <w:r>
        <w:rPr>
          <w:rFonts w:ascii="Arial" w:hAnsi="Arial" w:eastAsia="SimSun" w:cs="Arial"/>
          <w:color w:val="000000" w:themeColor="text1"/>
          <w:sz w:val="22"/>
          <w:szCs w:val="22"/>
          <w14:textFill>
            <w14:solidFill>
              <w14:schemeClr w14:val="tx1"/>
            </w14:solidFill>
          </w14:textFill>
        </w:rPr>
        <w:t xml:space="preserve"> execução do contrato deverá ser acompanhada e fiscalizada por 1 (um) ou mais fiscais do contrato, representantes da </w:t>
      </w:r>
      <w:r>
        <w:rPr>
          <w:rFonts w:ascii="Arial" w:hAnsi="Arial" w:eastAsia="SimSun" w:cs="Arial"/>
          <w:sz w:val="22"/>
          <w:szCs w:val="22"/>
        </w:rPr>
        <w:t xml:space="preserve"> Administração especialmente designados conforme requisitos estabelecidos no </w:t>
      </w:r>
      <w:r>
        <w:fldChar w:fldCharType="begin"/>
      </w:r>
      <w:r>
        <w:instrText xml:space="preserve"> HYPERLINK "https://www.planalto.gov.br/ccivil_03/_ato2019-2022/2021/lei/L14133.htm" \l "art7" </w:instrText>
      </w:r>
      <w:r>
        <w:fldChar w:fldCharType="separate"/>
      </w:r>
      <w:r>
        <w:rPr>
          <w:rStyle w:val="6"/>
          <w:rFonts w:ascii="Arial" w:hAnsi="Arial" w:eastAsia="SimSun" w:cs="Arial"/>
          <w:color w:val="auto"/>
          <w:sz w:val="22"/>
          <w:szCs w:val="22"/>
        </w:rPr>
        <w:t>art. 7º desta Lei</w:t>
      </w:r>
      <w:r>
        <w:rPr>
          <w:rStyle w:val="6"/>
          <w:rFonts w:ascii="Arial" w:hAnsi="Arial" w:eastAsia="SimSun" w:cs="Arial"/>
          <w:color w:val="auto"/>
          <w:sz w:val="22"/>
          <w:szCs w:val="22"/>
        </w:rPr>
        <w:fldChar w:fldCharType="end"/>
      </w:r>
      <w:r>
        <w:rPr>
          <w:rFonts w:ascii="Arial" w:hAnsi="Arial" w:eastAsia="SimSun" w:cs="Arial"/>
          <w:color w:val="auto"/>
          <w:sz w:val="22"/>
          <w:szCs w:val="22"/>
        </w:rPr>
        <w:t>,</w:t>
      </w:r>
      <w:r>
        <w:rPr>
          <w:rFonts w:ascii="Arial" w:hAnsi="Arial" w:eastAsia="SimSun" w:cs="Arial"/>
          <w:sz w:val="22"/>
          <w:szCs w:val="22"/>
        </w:rPr>
        <w:t xml:space="preserve"> ou pelos respectivos substitutos, permitida a contratação de terceiros para assisti-los e subsidiá-los com informações pertinentes a essa atribuição.</w:t>
      </w:r>
    </w:p>
    <w:p w14:paraId="45D94BA0">
      <w:pPr>
        <w:pStyle w:val="30"/>
        <w:spacing w:before="120" w:beforeLines="50" w:after="120" w:afterLines="50" w:line="360" w:lineRule="auto"/>
        <w:jc w:val="both"/>
        <w:rPr>
          <w:rFonts w:ascii="Arial" w:hAnsi="Arial" w:cs="Arial"/>
          <w:b/>
          <w:bCs/>
          <w:color w:val="FF0000"/>
          <w:sz w:val="22"/>
          <w:szCs w:val="22"/>
        </w:rPr>
      </w:pPr>
      <w:r>
        <w:rPr>
          <w:rFonts w:ascii="Arial" w:hAnsi="Arial" w:cs="Arial"/>
          <w:b/>
          <w:bCs/>
          <w:color w:val="auto"/>
          <w:sz w:val="22"/>
          <w:szCs w:val="22"/>
        </w:rPr>
        <w:t>7.2.</w:t>
      </w:r>
      <w:r>
        <w:rPr>
          <w:rFonts w:ascii="Arial" w:hAnsi="Arial" w:cs="Arial"/>
          <w:color w:val="auto"/>
          <w:sz w:val="22"/>
          <w:szCs w:val="22"/>
        </w:rPr>
        <w:t xml:space="preserve"> O Contrato ou instrumento equivalente, será acompanhado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3C37107E">
      <w:pPr>
        <w:pStyle w:val="30"/>
        <w:spacing w:before="120" w:beforeLines="50" w:after="120" w:afterLines="50" w:line="360" w:lineRule="auto"/>
        <w:jc w:val="both"/>
        <w:rPr>
          <w:rFonts w:ascii="Arial" w:hAnsi="Arial" w:cs="Arial"/>
          <w:b/>
          <w:bCs/>
          <w:color w:val="FF0000"/>
          <w:sz w:val="22"/>
          <w:szCs w:val="22"/>
        </w:rPr>
      </w:pPr>
      <w:r>
        <w:rPr>
          <w:rFonts w:ascii="Arial" w:hAnsi="Arial" w:cs="Arial"/>
          <w:b/>
          <w:bCs/>
          <w:color w:val="auto"/>
          <w:sz w:val="22"/>
          <w:szCs w:val="22"/>
        </w:rPr>
        <w:t>7.3.</w:t>
      </w:r>
      <w:r>
        <w:rPr>
          <w:rFonts w:ascii="Arial" w:hAnsi="Arial" w:cs="Arial"/>
          <w:color w:val="auto"/>
          <w:sz w:val="22"/>
          <w:szCs w:val="22"/>
        </w:rPr>
        <w:t xml:space="preserve"> O Contrato ou instrumento equivalente, será fiscalizada por um fiscal cujas atribuições são relativas à execução do objeto contratual ou instrumento equivalente,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278083AC">
      <w:pPr>
        <w:autoSpaceDE w:val="0"/>
        <w:autoSpaceDN w:val="0"/>
        <w:adjustRightInd w:val="0"/>
        <w:spacing w:before="120" w:beforeLines="50" w:after="120" w:afterLines="50" w:line="360" w:lineRule="auto"/>
        <w:jc w:val="both"/>
        <w:rPr>
          <w:rFonts w:ascii="Arial" w:hAnsi="Arial" w:cs="Arial"/>
          <w:b/>
          <w:bCs/>
          <w:sz w:val="22"/>
          <w:szCs w:val="22"/>
        </w:rPr>
      </w:pPr>
      <w:r>
        <w:rPr>
          <w:rFonts w:ascii="Arial" w:hAnsi="Arial" w:cs="Arial"/>
          <w:b/>
          <w:bCs/>
          <w:sz w:val="22"/>
          <w:szCs w:val="22"/>
          <w:lang w:val="pt-BR"/>
        </w:rPr>
        <w:t>7</w:t>
      </w:r>
      <w:r>
        <w:rPr>
          <w:rFonts w:ascii="Arial" w:hAnsi="Arial" w:cs="Arial"/>
          <w:b/>
          <w:bCs/>
          <w:sz w:val="22"/>
          <w:szCs w:val="22"/>
        </w:rPr>
        <w:t xml:space="preserve">.4. </w:t>
      </w:r>
      <w:r>
        <w:rPr>
          <w:rFonts w:ascii="Arial" w:hAnsi="Arial" w:cs="Arial"/>
          <w:sz w:val="22"/>
          <w:szCs w:val="22"/>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w:t>
      </w:r>
      <w:r>
        <w:rPr>
          <w:rFonts w:ascii="Arial" w:hAnsi="Arial" w:eastAsia="Arial" w:cs="Arial"/>
          <w:sz w:val="22"/>
          <w:szCs w:val="22"/>
        </w:rPr>
        <w:t xml:space="preserve"> Decreto Municipal n.º 359/2023</w:t>
      </w:r>
      <w:r>
        <w:rPr>
          <w:rFonts w:ascii="Arial" w:hAnsi="Arial" w:cs="Arial"/>
          <w:sz w:val="22"/>
          <w:szCs w:val="22"/>
        </w:rPr>
        <w:t>.</w:t>
      </w:r>
    </w:p>
    <w:p w14:paraId="0848256B">
      <w:pPr>
        <w:pStyle w:val="30"/>
        <w:spacing w:before="120" w:beforeLines="50" w:after="120" w:afterLines="50" w:line="360" w:lineRule="auto"/>
        <w:jc w:val="both"/>
        <w:rPr>
          <w:rStyle w:val="19"/>
          <w:rFonts w:ascii="Arial" w:hAnsi="Arial" w:cs="Arial"/>
          <w:color w:val="auto"/>
          <w:sz w:val="22"/>
          <w:szCs w:val="22"/>
        </w:rPr>
      </w:pPr>
      <w:r>
        <w:rPr>
          <w:rStyle w:val="19"/>
          <w:rFonts w:ascii="Arial" w:hAnsi="Arial" w:cs="Arial"/>
          <w:b/>
          <w:bCs/>
          <w:color w:val="auto"/>
          <w:sz w:val="22"/>
          <w:szCs w:val="22"/>
        </w:rPr>
        <w:t>7.5.</w:t>
      </w:r>
      <w:r>
        <w:rPr>
          <w:rStyle w:val="19"/>
          <w:rFonts w:ascii="Arial" w:hAnsi="Arial" w:cs="Arial"/>
          <w:color w:val="auto"/>
          <w:sz w:val="22"/>
          <w:szCs w:val="22"/>
        </w:rPr>
        <w:t xml:space="preserve"> A execução </w:t>
      </w:r>
      <w:r>
        <w:rPr>
          <w:rFonts w:ascii="Arial" w:hAnsi="Arial" w:cs="Arial"/>
          <w:color w:val="auto"/>
          <w:sz w:val="22"/>
          <w:szCs w:val="22"/>
        </w:rPr>
        <w:t>do contrato ou instrumento equivalente,</w:t>
      </w:r>
      <w:r>
        <w:rPr>
          <w:rStyle w:val="19"/>
          <w:rFonts w:ascii="Arial" w:hAnsi="Arial" w:cs="Arial"/>
          <w:color w:val="auto"/>
          <w:sz w:val="22"/>
          <w:szCs w:val="22"/>
        </w:rPr>
        <w:t xml:space="preserve"> deverá ser acompanhada e fiscalizada por meio de instrumentos de controle, que compreendam, quando for o caso, a mensuração dos seguintes aspectos:</w:t>
      </w:r>
    </w:p>
    <w:p w14:paraId="52D03BBB">
      <w:pPr>
        <w:pStyle w:val="30"/>
        <w:spacing w:before="120" w:beforeLines="50" w:after="120" w:afterLines="50" w:line="360" w:lineRule="auto"/>
        <w:ind w:firstLine="480" w:firstLineChars="218"/>
        <w:jc w:val="both"/>
        <w:rPr>
          <w:rStyle w:val="19"/>
          <w:rFonts w:ascii="Arial" w:hAnsi="Arial" w:cs="Arial"/>
          <w:color w:val="auto"/>
          <w:sz w:val="22"/>
          <w:szCs w:val="22"/>
        </w:rPr>
      </w:pPr>
      <w:r>
        <w:rPr>
          <w:rStyle w:val="19"/>
          <w:rFonts w:ascii="Arial" w:hAnsi="Arial" w:cs="Arial"/>
          <w:b/>
          <w:bCs/>
          <w:color w:val="auto"/>
          <w:sz w:val="22"/>
          <w:szCs w:val="22"/>
        </w:rPr>
        <w:t xml:space="preserve">a) </w:t>
      </w:r>
      <w:r>
        <w:rPr>
          <w:rStyle w:val="19"/>
          <w:rFonts w:ascii="Arial" w:hAnsi="Arial" w:cs="Arial"/>
          <w:color w:val="auto"/>
          <w:sz w:val="22"/>
          <w:szCs w:val="22"/>
        </w:rPr>
        <w:t>os resultados alcançados em relação ao</w:t>
      </w:r>
      <w:r>
        <w:rPr>
          <w:rFonts w:ascii="Arial" w:hAnsi="Arial" w:cs="Arial"/>
          <w:sz w:val="22"/>
          <w:szCs w:val="22"/>
        </w:rPr>
        <w:t xml:space="preserve"> contrato </w:t>
      </w:r>
      <w:r>
        <w:rPr>
          <w:rFonts w:ascii="Arial" w:hAnsi="Arial" w:cs="Arial"/>
          <w:color w:val="auto"/>
          <w:sz w:val="22"/>
          <w:szCs w:val="22"/>
        </w:rPr>
        <w:t>ou instrumento equivalente</w:t>
      </w:r>
      <w:r>
        <w:rPr>
          <w:rStyle w:val="19"/>
          <w:rFonts w:ascii="Arial" w:hAnsi="Arial" w:cs="Arial"/>
          <w:color w:val="auto"/>
          <w:sz w:val="22"/>
          <w:szCs w:val="22"/>
        </w:rPr>
        <w:t xml:space="preserve">, com a verificação dos prazos de execução e da qualidade demandada; </w:t>
      </w:r>
    </w:p>
    <w:p w14:paraId="1990682D">
      <w:pPr>
        <w:pStyle w:val="30"/>
        <w:spacing w:before="120" w:beforeLines="50" w:after="120" w:afterLines="50" w:line="360" w:lineRule="auto"/>
        <w:ind w:firstLine="480" w:firstLineChars="218"/>
        <w:jc w:val="both"/>
        <w:rPr>
          <w:rStyle w:val="19"/>
          <w:rFonts w:ascii="Arial" w:hAnsi="Arial" w:cs="Arial"/>
          <w:color w:val="auto"/>
          <w:sz w:val="22"/>
          <w:szCs w:val="22"/>
        </w:rPr>
      </w:pPr>
      <w:r>
        <w:rPr>
          <w:rStyle w:val="19"/>
          <w:rFonts w:ascii="Arial" w:hAnsi="Arial" w:cs="Arial"/>
          <w:b/>
          <w:bCs/>
          <w:color w:val="auto"/>
          <w:sz w:val="22"/>
          <w:szCs w:val="22"/>
        </w:rPr>
        <w:t xml:space="preserve">b) </w:t>
      </w:r>
      <w:r>
        <w:rPr>
          <w:rStyle w:val="19"/>
          <w:rFonts w:ascii="Arial" w:hAnsi="Arial" w:cs="Arial"/>
          <w:color w:val="auto"/>
          <w:sz w:val="22"/>
          <w:szCs w:val="22"/>
        </w:rPr>
        <w:t>os recursos humanos empregados, em função da quantidade e da formação profissional exigida, quando se tratar de contrato com dedicação exclusiva de mão de obra;</w:t>
      </w:r>
    </w:p>
    <w:p w14:paraId="53F947C2">
      <w:pPr>
        <w:pStyle w:val="30"/>
        <w:spacing w:before="120" w:beforeLines="50" w:after="120" w:afterLines="50" w:line="360" w:lineRule="auto"/>
        <w:ind w:firstLine="480" w:firstLineChars="218"/>
        <w:jc w:val="both"/>
        <w:rPr>
          <w:rStyle w:val="19"/>
          <w:rFonts w:ascii="Arial" w:hAnsi="Arial" w:cs="Arial"/>
          <w:color w:val="auto"/>
          <w:sz w:val="22"/>
          <w:szCs w:val="22"/>
        </w:rPr>
      </w:pPr>
      <w:r>
        <w:rPr>
          <w:rStyle w:val="19"/>
          <w:rFonts w:ascii="Arial" w:hAnsi="Arial" w:cs="Arial"/>
          <w:b/>
          <w:bCs/>
          <w:color w:val="auto"/>
          <w:sz w:val="22"/>
          <w:szCs w:val="22"/>
        </w:rPr>
        <w:t xml:space="preserve">c) </w:t>
      </w:r>
      <w:r>
        <w:rPr>
          <w:rStyle w:val="19"/>
          <w:rFonts w:ascii="Arial" w:hAnsi="Arial" w:cs="Arial"/>
          <w:color w:val="auto"/>
          <w:sz w:val="22"/>
          <w:szCs w:val="22"/>
        </w:rPr>
        <w:t>a qualidade e quantidade dos recursos materiais utilizados;</w:t>
      </w:r>
    </w:p>
    <w:p w14:paraId="1D42CD46">
      <w:pPr>
        <w:pStyle w:val="30"/>
        <w:spacing w:before="120" w:beforeLines="50" w:after="120" w:afterLines="50" w:line="360" w:lineRule="auto"/>
        <w:ind w:firstLine="480" w:firstLineChars="218"/>
        <w:jc w:val="both"/>
        <w:rPr>
          <w:rStyle w:val="19"/>
          <w:rFonts w:ascii="Arial" w:hAnsi="Arial" w:cs="Arial"/>
          <w:color w:val="auto"/>
          <w:sz w:val="22"/>
          <w:szCs w:val="22"/>
        </w:rPr>
      </w:pPr>
      <w:r>
        <w:rPr>
          <w:rStyle w:val="19"/>
          <w:rFonts w:ascii="Arial" w:hAnsi="Arial" w:cs="Arial"/>
          <w:b/>
          <w:bCs/>
          <w:color w:val="auto"/>
          <w:sz w:val="22"/>
          <w:szCs w:val="22"/>
        </w:rPr>
        <w:t xml:space="preserve">d) </w:t>
      </w:r>
      <w:r>
        <w:rPr>
          <w:rStyle w:val="19"/>
          <w:rFonts w:ascii="Arial" w:hAnsi="Arial" w:cs="Arial"/>
          <w:color w:val="auto"/>
          <w:sz w:val="22"/>
          <w:szCs w:val="22"/>
        </w:rPr>
        <w:t>a adequação dos serviços prestados à rotina de execução estabelecida;</w:t>
      </w:r>
    </w:p>
    <w:p w14:paraId="26C9AA35">
      <w:pPr>
        <w:pStyle w:val="30"/>
        <w:spacing w:before="120" w:beforeLines="50" w:after="120" w:afterLines="50" w:line="360" w:lineRule="auto"/>
        <w:ind w:firstLine="480" w:firstLineChars="218"/>
        <w:jc w:val="both"/>
        <w:rPr>
          <w:rStyle w:val="19"/>
          <w:rFonts w:ascii="Arial" w:hAnsi="Arial" w:cs="Arial"/>
          <w:color w:val="auto"/>
          <w:sz w:val="22"/>
          <w:szCs w:val="22"/>
        </w:rPr>
      </w:pPr>
      <w:r>
        <w:rPr>
          <w:rStyle w:val="19"/>
          <w:rFonts w:ascii="Arial" w:hAnsi="Arial" w:cs="Arial"/>
          <w:b/>
          <w:bCs/>
          <w:color w:val="auto"/>
          <w:sz w:val="22"/>
          <w:szCs w:val="22"/>
        </w:rPr>
        <w:t xml:space="preserve">e) </w:t>
      </w:r>
      <w:r>
        <w:rPr>
          <w:rStyle w:val="19"/>
          <w:rFonts w:ascii="Arial" w:hAnsi="Arial" w:cs="Arial"/>
          <w:color w:val="auto"/>
          <w:sz w:val="22"/>
          <w:szCs w:val="22"/>
        </w:rPr>
        <w:t xml:space="preserve">o cumprimento das demais obrigações decorrentes </w:t>
      </w:r>
      <w:r>
        <w:rPr>
          <w:rFonts w:ascii="Arial" w:hAnsi="Arial" w:cs="Arial"/>
          <w:color w:val="auto"/>
          <w:sz w:val="22"/>
          <w:szCs w:val="22"/>
        </w:rPr>
        <w:t>do contrato ou instrumento equivalente</w:t>
      </w:r>
      <w:r>
        <w:rPr>
          <w:rStyle w:val="19"/>
          <w:rFonts w:ascii="Arial" w:hAnsi="Arial" w:cs="Arial"/>
          <w:color w:val="auto"/>
          <w:sz w:val="22"/>
          <w:szCs w:val="22"/>
        </w:rPr>
        <w:t xml:space="preserve">; e </w:t>
      </w:r>
    </w:p>
    <w:p w14:paraId="21937A70">
      <w:pPr>
        <w:pStyle w:val="30"/>
        <w:spacing w:before="120" w:beforeLines="50" w:after="120" w:afterLines="50" w:line="360" w:lineRule="auto"/>
        <w:ind w:firstLine="480" w:firstLineChars="218"/>
        <w:jc w:val="both"/>
        <w:rPr>
          <w:rFonts w:ascii="Arial" w:hAnsi="Arial" w:cs="Arial"/>
          <w:b/>
          <w:bCs/>
          <w:color w:val="auto"/>
          <w:sz w:val="22"/>
          <w:szCs w:val="22"/>
        </w:rPr>
      </w:pPr>
      <w:r>
        <w:rPr>
          <w:rStyle w:val="19"/>
          <w:rFonts w:ascii="Arial" w:hAnsi="Arial" w:cs="Arial"/>
          <w:b/>
          <w:bCs/>
          <w:color w:val="auto"/>
          <w:sz w:val="22"/>
          <w:szCs w:val="22"/>
        </w:rPr>
        <w:t xml:space="preserve">f) </w:t>
      </w:r>
      <w:r>
        <w:rPr>
          <w:rStyle w:val="19"/>
          <w:rFonts w:ascii="Arial" w:hAnsi="Arial" w:cs="Arial"/>
          <w:color w:val="auto"/>
          <w:sz w:val="22"/>
          <w:szCs w:val="22"/>
        </w:rPr>
        <w:t>a satisfação do público usuário, quando cabível.</w:t>
      </w:r>
    </w:p>
    <w:p w14:paraId="31CCE398">
      <w:pPr>
        <w:pStyle w:val="30"/>
        <w:spacing w:before="120" w:beforeLines="50" w:after="120" w:afterLines="50" w:line="360" w:lineRule="auto"/>
        <w:ind w:firstLine="480" w:firstLineChars="218"/>
        <w:jc w:val="both"/>
        <w:rPr>
          <w:rFonts w:ascii="Arial" w:hAnsi="Arial" w:cs="Arial"/>
          <w:color w:val="auto"/>
          <w:sz w:val="22"/>
          <w:szCs w:val="22"/>
        </w:rPr>
      </w:pPr>
      <w:r>
        <w:rPr>
          <w:rFonts w:ascii="Arial" w:hAnsi="Arial" w:cs="Arial"/>
          <w:b/>
          <w:bCs/>
          <w:color w:val="auto"/>
          <w:sz w:val="22"/>
          <w:szCs w:val="22"/>
        </w:rPr>
        <w:t>7.5.1.</w:t>
      </w:r>
      <w:r>
        <w:rPr>
          <w:rFonts w:ascii="Arial" w:hAnsi="Arial" w:cs="Arial"/>
          <w:color w:val="auto"/>
          <w:sz w:val="22"/>
          <w:szCs w:val="22"/>
        </w:rPr>
        <w:t xml:space="preserve"> O fiscal d</w:t>
      </w:r>
      <w:r>
        <w:rPr>
          <w:rFonts w:ascii="Arial" w:hAnsi="Arial" w:cs="Arial"/>
          <w:sz w:val="22"/>
          <w:szCs w:val="22"/>
        </w:rPr>
        <w:t xml:space="preserve">o contrato </w:t>
      </w:r>
      <w:r>
        <w:rPr>
          <w:rFonts w:ascii="Arial" w:hAnsi="Arial" w:cs="Arial"/>
          <w:color w:val="auto"/>
          <w:sz w:val="22"/>
          <w:szCs w:val="22"/>
        </w:rPr>
        <w:t xml:space="preserve">ou instrumento equivalente deverá verificar ainda os impactos sobre o pagamento, nas situações em que a contratada: </w:t>
      </w:r>
    </w:p>
    <w:p w14:paraId="1C440DF2">
      <w:pPr>
        <w:pStyle w:val="30"/>
        <w:spacing w:before="120" w:beforeLines="50" w:after="120" w:afterLines="50" w:line="360" w:lineRule="auto"/>
        <w:ind w:firstLine="480" w:firstLineChars="218"/>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w:t>
      </w:r>
    </w:p>
    <w:p w14:paraId="79D7BA94">
      <w:pPr>
        <w:pStyle w:val="30"/>
        <w:spacing w:before="120" w:beforeLines="50" w:after="120" w:afterLines="50" w:line="360" w:lineRule="auto"/>
        <w:ind w:firstLine="440" w:firstLineChars="200"/>
        <w:jc w:val="both"/>
        <w:rPr>
          <w:rFonts w:ascii="Arial" w:hAnsi="Arial" w:cs="Arial"/>
          <w:color w:val="auto"/>
          <w:sz w:val="22"/>
          <w:szCs w:val="22"/>
        </w:rPr>
      </w:pPr>
      <w:r>
        <w:rPr>
          <w:rFonts w:ascii="Arial" w:hAnsi="Arial" w:cs="Arial"/>
          <w:color w:val="auto"/>
          <w:sz w:val="22"/>
          <w:szCs w:val="22"/>
        </w:rPr>
        <w:t xml:space="preserve">qualidade mínima exigida as atividades contratadas; </w:t>
      </w:r>
    </w:p>
    <w:p w14:paraId="641DAC69">
      <w:pPr>
        <w:pStyle w:val="30"/>
        <w:spacing w:before="120" w:beforeLines="50" w:after="120" w:afterLines="50" w:line="360" w:lineRule="auto"/>
        <w:ind w:firstLine="480" w:firstLineChars="218"/>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o fornecimento dos produtos ou da execução do serviço, ou utilizá-los com qualidade ou quantidade inferior à demandada. </w:t>
      </w:r>
    </w:p>
    <w:p w14:paraId="616C20AB">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0C2E28E0">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.6.</w:t>
      </w:r>
      <w:r>
        <w:rPr>
          <w:rFonts w:ascii="Arial" w:hAnsi="Arial" w:cs="Arial"/>
          <w:sz w:val="22"/>
          <w:szCs w:val="22"/>
        </w:rPr>
        <w:t xml:space="preserve"> O produto será recebido provisoriamente em 05 (cinco) dias</w:t>
      </w:r>
      <w:r>
        <w:rPr>
          <w:rFonts w:ascii="Arial" w:hAnsi="Arial" w:cs="Arial"/>
          <w:sz w:val="22"/>
          <w:szCs w:val="22"/>
          <w:lang w:val="pt-BR"/>
        </w:rPr>
        <w:t xml:space="preserve"> úteis</w:t>
      </w:r>
      <w:r>
        <w:rPr>
          <w:rFonts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61E2CA4D">
      <w:pPr>
        <w:pStyle w:val="30"/>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7.7.</w:t>
      </w:r>
      <w:r>
        <w:rPr>
          <w:rFonts w:ascii="Arial" w:hAnsi="Arial" w:cs="Arial"/>
          <w:color w:val="auto"/>
          <w:sz w:val="22"/>
          <w:szCs w:val="22"/>
        </w:rPr>
        <w:t xml:space="preserve"> O fiscal deverá anotar em registro próprio todas as ocorrências relacionadas à execução do contrato ou instrumento equivalente, determinando o que for necessário para a regularização das faltas ou dos defeitos observados. </w:t>
      </w:r>
    </w:p>
    <w:p w14:paraId="5477DD43">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.8.</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w:t>
      </w:r>
      <w:r>
        <w:rPr>
          <w:rFonts w:ascii="Arial" w:hAnsi="Arial" w:cs="Arial"/>
          <w:sz w:val="22"/>
          <w:szCs w:val="22"/>
          <w:lang w:val="pt-BR"/>
        </w:rPr>
        <w:t xml:space="preserve"> úteis</w:t>
      </w:r>
      <w:r>
        <w:rPr>
          <w:rFonts w:ascii="Arial" w:hAnsi="Arial" w:cs="Arial"/>
          <w:sz w:val="22"/>
          <w:szCs w:val="22"/>
        </w:rPr>
        <w:t xml:space="preserve">, a contar da notificação da contratada, às suas custas, sem prejuízo da aplicação das penalidades. </w:t>
      </w:r>
    </w:p>
    <w:p w14:paraId="157045C2">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.9.</w:t>
      </w:r>
      <w:r>
        <w:rPr>
          <w:rFonts w:ascii="Arial" w:hAnsi="Arial" w:cs="Arial"/>
          <w:sz w:val="22"/>
          <w:szCs w:val="22"/>
        </w:rPr>
        <w:t xml:space="preserve"> Os produtos serão recebidos definitivamente no prazo de 05 (cinco) dias</w:t>
      </w:r>
      <w:r>
        <w:rPr>
          <w:rFonts w:ascii="Arial" w:hAnsi="Arial" w:cs="Arial"/>
          <w:sz w:val="22"/>
          <w:szCs w:val="22"/>
          <w:lang w:val="pt-BR"/>
        </w:rPr>
        <w:t xml:space="preserve"> úteis</w:t>
      </w:r>
      <w:r>
        <w:rPr>
          <w:rFonts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0F30E4F8">
      <w:pPr>
        <w:spacing w:before="120" w:beforeLines="50" w:after="120" w:afterLines="5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.10.</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61CCA820">
      <w:pPr>
        <w:pStyle w:val="30"/>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7.11.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11089319">
      <w:pPr>
        <w:spacing w:line="360" w:lineRule="auto"/>
        <w:rPr>
          <w:rFonts w:ascii="Arial" w:hAnsi="Arial" w:cs="Arial"/>
          <w:sz w:val="22"/>
          <w:szCs w:val="22"/>
        </w:rPr>
      </w:pPr>
      <w:r>
        <w:rPr>
          <w:rFonts w:ascii="Arial" w:hAnsi="Arial" w:cs="Arial"/>
          <w:b/>
          <w:bCs/>
          <w:sz w:val="22"/>
          <w:szCs w:val="22"/>
          <w:lang w:val="pt-BR"/>
        </w:rPr>
        <w:t>7</w:t>
      </w:r>
      <w:r>
        <w:rPr>
          <w:rFonts w:ascii="Arial" w:hAnsi="Arial" w:cs="Arial"/>
          <w:b/>
          <w:bCs/>
          <w:sz w:val="22"/>
          <w:szCs w:val="22"/>
        </w:rPr>
        <w:t>.12.</w:t>
      </w:r>
      <w:r>
        <w:rPr>
          <w:rFonts w:ascii="Arial" w:hAnsi="Arial" w:cs="Arial"/>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7D1B3200">
      <w:pPr>
        <w:pStyle w:val="13"/>
        <w:spacing w:line="275" w:lineRule="exact"/>
        <w:ind w:left="414"/>
        <w:jc w:val="center"/>
        <w:rPr>
          <w:rFonts w:ascii="Arial" w:hAnsi="Arial" w:cs="Arial"/>
          <w:b/>
          <w:sz w:val="22"/>
          <w:szCs w:val="22"/>
          <w:highlight w:val="yellow"/>
          <w:lang w:val="pt-BR"/>
        </w:rPr>
      </w:pPr>
    </w:p>
    <w:p w14:paraId="175A2616">
      <w:pPr>
        <w:pStyle w:val="13"/>
        <w:spacing w:line="275" w:lineRule="exact"/>
        <w:rPr>
          <w:rFonts w:ascii="Arial" w:hAnsi="Arial" w:cs="Arial"/>
          <w:b/>
          <w:sz w:val="22"/>
          <w:szCs w:val="22"/>
          <w:lang w:val="pt-BR"/>
        </w:rPr>
      </w:pPr>
      <w:r>
        <w:rPr>
          <w:rFonts w:ascii="Arial" w:hAnsi="Arial" w:cs="Arial"/>
          <w:b/>
          <w:sz w:val="22"/>
          <w:szCs w:val="22"/>
          <w:lang w:val="pt-BR"/>
        </w:rPr>
        <w:t>7.13.DO FISCAL DA ATA DE REGISTRO DE PREÇO</w:t>
      </w:r>
    </w:p>
    <w:tbl>
      <w:tblPr>
        <w:tblStyle w:val="12"/>
        <w:tblpPr w:leftFromText="180" w:rightFromText="180" w:vertAnchor="text" w:horzAnchor="page" w:tblpX="1780" w:tblpY="2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1"/>
        <w:gridCol w:w="3176"/>
        <w:gridCol w:w="2719"/>
      </w:tblGrid>
      <w:tr w14:paraId="4BE3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873C5AC">
            <w:pPr>
              <w:jc w:val="center"/>
              <w:rPr>
                <w:rFonts w:ascii="Arial" w:hAnsi="Arial" w:cs="Arial"/>
                <w:color w:val="000000"/>
                <w:sz w:val="22"/>
                <w:szCs w:val="22"/>
                <w:lang w:val="pt-BR"/>
              </w:rPr>
            </w:pPr>
            <w:r>
              <w:rPr>
                <w:rFonts w:ascii="Arial" w:hAnsi="Arial" w:cs="Arial"/>
                <w:color w:val="000000"/>
                <w:sz w:val="22"/>
                <w:szCs w:val="22"/>
                <w:lang w:val="pt-BR"/>
              </w:rPr>
              <w:t>SECRETARIAS</w:t>
            </w:r>
          </w:p>
        </w:tc>
        <w:tc>
          <w:tcPr>
            <w:tcW w:w="2872" w:type="dxa"/>
            <w:vAlign w:val="center"/>
          </w:tcPr>
          <w:p w14:paraId="0C7353B8">
            <w:pPr>
              <w:jc w:val="center"/>
              <w:rPr>
                <w:rFonts w:ascii="Arial" w:hAnsi="Arial" w:cs="Arial"/>
                <w:color w:val="000000"/>
                <w:sz w:val="22"/>
                <w:szCs w:val="22"/>
                <w:lang w:val="pt-BR"/>
              </w:rPr>
            </w:pPr>
            <w:r>
              <w:rPr>
                <w:rFonts w:ascii="Arial" w:hAnsi="Arial" w:cs="Arial"/>
                <w:color w:val="000000"/>
                <w:sz w:val="22"/>
                <w:szCs w:val="22"/>
                <w:lang w:val="pt-BR"/>
              </w:rPr>
              <w:t>FISCAL DA ATA</w:t>
            </w:r>
          </w:p>
        </w:tc>
        <w:tc>
          <w:tcPr>
            <w:tcW w:w="2872" w:type="dxa"/>
            <w:vAlign w:val="center"/>
          </w:tcPr>
          <w:p w14:paraId="3F5F739D">
            <w:pPr>
              <w:jc w:val="center"/>
              <w:rPr>
                <w:rFonts w:ascii="Arial" w:hAnsi="Arial" w:cs="Arial"/>
                <w:color w:val="000000"/>
                <w:sz w:val="22"/>
                <w:szCs w:val="22"/>
                <w:lang w:val="pt-BR"/>
              </w:rPr>
            </w:pPr>
            <w:r>
              <w:rPr>
                <w:rFonts w:ascii="Arial" w:hAnsi="Arial" w:cs="Arial"/>
                <w:color w:val="000000"/>
                <w:sz w:val="22"/>
                <w:szCs w:val="22"/>
                <w:lang w:val="pt-BR"/>
              </w:rPr>
              <w:t>SUPLENTE</w:t>
            </w:r>
          </w:p>
        </w:tc>
      </w:tr>
      <w:tr w14:paraId="73A6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4BFAB12">
            <w:pPr>
              <w:widowControl w:val="0"/>
              <w:autoSpaceDE w:val="0"/>
              <w:autoSpaceDN w:val="0"/>
              <w:spacing w:line="360" w:lineRule="auto"/>
              <w:jc w:val="center"/>
              <w:rPr>
                <w:rFonts w:ascii="Arial" w:hAnsi="Arial" w:cs="Arial"/>
                <w:bCs/>
                <w:color w:val="000000"/>
                <w:sz w:val="22"/>
                <w:szCs w:val="22"/>
                <w:lang w:val="pt-BR"/>
              </w:rPr>
            </w:pPr>
            <w:r>
              <w:rPr>
                <w:rFonts w:ascii="Arial" w:hAnsi="Arial" w:cs="Arial"/>
                <w:bCs/>
                <w:sz w:val="22"/>
                <w:szCs w:val="22"/>
                <w:lang w:val="pt-BR"/>
              </w:rPr>
              <w:t>Secretaria de Obras e Serviços Urbanos</w:t>
            </w:r>
          </w:p>
        </w:tc>
        <w:tc>
          <w:tcPr>
            <w:tcW w:w="2872" w:type="dxa"/>
            <w:vAlign w:val="center"/>
          </w:tcPr>
          <w:p w14:paraId="2812BF3C">
            <w:pPr>
              <w:tabs>
                <w:tab w:val="left" w:pos="426"/>
              </w:tabs>
              <w:rPr>
                <w:rFonts w:ascii="Arial" w:hAnsi="Arial" w:eastAsia="Times New Roman" w:cs="Arial"/>
                <w:bCs/>
                <w:color w:val="000000"/>
                <w:sz w:val="22"/>
                <w:szCs w:val="22"/>
                <w:lang w:val="pt-BR"/>
              </w:rPr>
            </w:pPr>
            <w:r>
              <w:rPr>
                <w:rFonts w:ascii="Arial" w:hAnsi="Arial" w:cs="Arial"/>
                <w:bCs/>
                <w:color w:val="000000"/>
                <w:sz w:val="22"/>
                <w:szCs w:val="22"/>
                <w:lang w:val="pt-BR"/>
              </w:rPr>
              <w:t>Fiscal</w:t>
            </w:r>
            <w:r>
              <w:rPr>
                <w:rFonts w:ascii="Arial" w:hAnsi="Arial" w:cs="Arial"/>
                <w:bCs/>
                <w:color w:val="000000"/>
                <w:sz w:val="22"/>
                <w:szCs w:val="22"/>
              </w:rPr>
              <w:t xml:space="preserve">: </w:t>
            </w:r>
            <w:r>
              <w:rPr>
                <w:rFonts w:ascii="Arial" w:hAnsi="Arial" w:eastAsia="Times New Roman" w:cs="Arial"/>
                <w:bCs/>
                <w:color w:val="000000"/>
                <w:sz w:val="22"/>
                <w:szCs w:val="22"/>
                <w:lang w:val="pt-BR"/>
              </w:rPr>
              <w:t>José Emídio de Souza Leão</w:t>
            </w:r>
          </w:p>
          <w:p w14:paraId="723F37A3">
            <w:pPr>
              <w:tabs>
                <w:tab w:val="left" w:pos="426"/>
              </w:tabs>
              <w:rPr>
                <w:rFonts w:ascii="Arial" w:hAnsi="Arial" w:cs="Arial"/>
                <w:bCs/>
                <w:color w:val="000000"/>
                <w:sz w:val="22"/>
                <w:szCs w:val="22"/>
                <w:lang w:val="pt-BR"/>
              </w:rPr>
            </w:pPr>
            <w:r>
              <w:rPr>
                <w:rFonts w:ascii="Arial" w:hAnsi="Arial" w:cs="Arial"/>
                <w:bCs/>
                <w:color w:val="000000"/>
                <w:sz w:val="22"/>
                <w:szCs w:val="22"/>
              </w:rPr>
              <w:t xml:space="preserve">Cargo: </w:t>
            </w:r>
            <w:r>
              <w:rPr>
                <w:rFonts w:ascii="Arial" w:hAnsi="Arial" w:cs="Arial"/>
                <w:bCs/>
                <w:color w:val="000000"/>
                <w:sz w:val="22"/>
                <w:szCs w:val="22"/>
                <w:lang w:val="pt-BR"/>
              </w:rPr>
              <w:t>Diretor</w:t>
            </w:r>
          </w:p>
          <w:p w14:paraId="7E46560E">
            <w:pPr>
              <w:tabs>
                <w:tab w:val="left" w:pos="426"/>
              </w:tabs>
              <w:rPr>
                <w:rFonts w:ascii="Arial" w:hAnsi="Arial" w:cs="Arial"/>
                <w:color w:val="000000"/>
                <w:sz w:val="22"/>
                <w:szCs w:val="22"/>
                <w:lang w:val="pt-BR"/>
              </w:rPr>
            </w:pPr>
            <w:r>
              <w:rPr>
                <w:rFonts w:ascii="Arial" w:hAnsi="Arial" w:cs="Arial"/>
                <w:bCs/>
                <w:color w:val="000000"/>
                <w:sz w:val="22"/>
                <w:szCs w:val="22"/>
              </w:rPr>
              <w:t xml:space="preserve">Matrícula: </w:t>
            </w:r>
            <w:r>
              <w:rPr>
                <w:rFonts w:ascii="Arial" w:hAnsi="Arial" w:eastAsia="Times New Roman" w:cs="Arial"/>
                <w:bCs/>
                <w:color w:val="000000"/>
                <w:sz w:val="22"/>
                <w:szCs w:val="22"/>
                <w:lang w:val="pt-BR"/>
              </w:rPr>
              <w:t>13886</w:t>
            </w:r>
          </w:p>
        </w:tc>
        <w:tc>
          <w:tcPr>
            <w:tcW w:w="2872" w:type="dxa"/>
            <w:vAlign w:val="center"/>
          </w:tcPr>
          <w:p w14:paraId="6B606260">
            <w:pPr>
              <w:tabs>
                <w:tab w:val="left" w:pos="426"/>
              </w:tabs>
              <w:rPr>
                <w:rFonts w:ascii="Arial" w:hAnsi="Arial" w:eastAsia="Times New Roman" w:cs="Arial"/>
                <w:color w:val="000000"/>
                <w:sz w:val="22"/>
                <w:szCs w:val="22"/>
                <w:lang w:val="pt-BR"/>
              </w:rPr>
            </w:pPr>
            <w:r>
              <w:rPr>
                <w:rFonts w:ascii="Arial" w:hAnsi="Arial" w:cs="Arial"/>
                <w:bCs/>
                <w:color w:val="000000"/>
                <w:sz w:val="22"/>
                <w:szCs w:val="22"/>
                <w:lang w:val="pt-BR"/>
              </w:rPr>
              <w:t>Suplente</w:t>
            </w:r>
            <w:r>
              <w:rPr>
                <w:rFonts w:ascii="Arial" w:hAnsi="Arial" w:cs="Arial"/>
                <w:bCs/>
                <w:color w:val="000000"/>
                <w:sz w:val="22"/>
                <w:szCs w:val="22"/>
              </w:rPr>
              <w:t xml:space="preserve">: </w:t>
            </w:r>
            <w:r>
              <w:rPr>
                <w:rFonts w:ascii="Arial" w:hAnsi="Arial" w:eastAsia="Times New Roman" w:cs="Arial"/>
                <w:color w:val="000000"/>
                <w:sz w:val="22"/>
                <w:szCs w:val="22"/>
                <w:lang w:val="pt-BR"/>
              </w:rPr>
              <w:t>Aparecido Donizett Bento de Souza</w:t>
            </w:r>
          </w:p>
          <w:p w14:paraId="6BAAF07D">
            <w:pPr>
              <w:tabs>
                <w:tab w:val="left" w:pos="426"/>
              </w:tabs>
              <w:rPr>
                <w:rFonts w:ascii="Arial" w:hAnsi="Arial" w:cs="Arial"/>
                <w:bCs/>
                <w:color w:val="000000"/>
                <w:sz w:val="22"/>
                <w:szCs w:val="22"/>
                <w:lang w:val="pt-BR"/>
              </w:rPr>
            </w:pPr>
            <w:r>
              <w:rPr>
                <w:rFonts w:ascii="Arial" w:hAnsi="Arial" w:cs="Arial"/>
                <w:bCs/>
                <w:color w:val="000000"/>
                <w:sz w:val="22"/>
                <w:szCs w:val="22"/>
              </w:rPr>
              <w:t xml:space="preserve">Cargo: </w:t>
            </w:r>
            <w:r>
              <w:rPr>
                <w:rFonts w:ascii="Arial" w:hAnsi="Arial" w:cs="Arial"/>
                <w:bCs/>
                <w:color w:val="000000"/>
                <w:sz w:val="22"/>
                <w:szCs w:val="22"/>
                <w:lang w:val="pt-BR"/>
              </w:rPr>
              <w:t>Coordenador</w:t>
            </w:r>
          </w:p>
          <w:p w14:paraId="17D8CFBE">
            <w:pPr>
              <w:tabs>
                <w:tab w:val="left" w:pos="426"/>
              </w:tabs>
              <w:rPr>
                <w:rFonts w:ascii="Arial" w:hAnsi="Arial" w:cs="Arial"/>
                <w:color w:val="000000"/>
                <w:sz w:val="22"/>
                <w:szCs w:val="22"/>
                <w:lang w:val="pt-BR"/>
              </w:rPr>
            </w:pPr>
            <w:r>
              <w:rPr>
                <w:rFonts w:ascii="Arial" w:hAnsi="Arial" w:cs="Arial"/>
                <w:bCs/>
                <w:color w:val="000000"/>
                <w:sz w:val="22"/>
                <w:szCs w:val="22"/>
              </w:rPr>
              <w:t xml:space="preserve">Matrícula: </w:t>
            </w:r>
            <w:r>
              <w:rPr>
                <w:rFonts w:ascii="Arial" w:hAnsi="Arial" w:cs="Arial"/>
                <w:bCs/>
                <w:color w:val="000000"/>
                <w:sz w:val="22"/>
                <w:szCs w:val="22"/>
                <w:lang w:val="pt-BR"/>
              </w:rPr>
              <w:t>67</w:t>
            </w:r>
          </w:p>
        </w:tc>
      </w:tr>
      <w:tr w14:paraId="5C55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51EC74B0">
            <w:pPr>
              <w:widowControl w:val="0"/>
              <w:autoSpaceDE w:val="0"/>
              <w:autoSpaceDN w:val="0"/>
              <w:spacing w:line="360" w:lineRule="auto"/>
              <w:jc w:val="center"/>
              <w:rPr>
                <w:rFonts w:ascii="Arial" w:hAnsi="Arial" w:cs="Arial"/>
                <w:bCs/>
                <w:color w:val="000000"/>
                <w:sz w:val="22"/>
                <w:szCs w:val="22"/>
                <w:lang w:val="pt-BR"/>
              </w:rPr>
            </w:pPr>
            <w:r>
              <w:rPr>
                <w:rFonts w:ascii="Arial" w:hAnsi="Arial" w:cs="Arial"/>
                <w:bCs/>
                <w:sz w:val="22"/>
                <w:szCs w:val="22"/>
                <w:lang w:val="pt-BR"/>
              </w:rPr>
              <w:t>Secretaria Municipal de Meio Ambiente e Desenvolvimento Sustentáve</w:t>
            </w:r>
          </w:p>
        </w:tc>
        <w:tc>
          <w:tcPr>
            <w:tcW w:w="2872" w:type="dxa"/>
            <w:vAlign w:val="center"/>
          </w:tcPr>
          <w:p w14:paraId="77455C46">
            <w:pPr>
              <w:tabs>
                <w:tab w:val="left" w:pos="426"/>
              </w:tabs>
              <w:rPr>
                <w:rFonts w:ascii="Arial" w:hAnsi="Arial" w:cs="Arial"/>
                <w:bCs/>
                <w:color w:val="000000"/>
                <w:sz w:val="22"/>
                <w:szCs w:val="22"/>
                <w:lang w:val="pt-BR"/>
              </w:rPr>
            </w:pPr>
            <w:r>
              <w:rPr>
                <w:rFonts w:ascii="Arial" w:hAnsi="Arial" w:cs="Arial"/>
                <w:bCs/>
                <w:color w:val="000000"/>
                <w:sz w:val="22"/>
                <w:szCs w:val="22"/>
                <w:lang w:val="pt-BR"/>
              </w:rPr>
              <w:t>Fiscal</w:t>
            </w:r>
            <w:r>
              <w:rPr>
                <w:rFonts w:ascii="Arial" w:hAnsi="Arial" w:cs="Arial"/>
                <w:bCs/>
                <w:color w:val="000000"/>
                <w:sz w:val="22"/>
                <w:szCs w:val="22"/>
              </w:rPr>
              <w:t>: Clayrton Schdiken</w:t>
            </w:r>
          </w:p>
          <w:p w14:paraId="3AF1EF8D">
            <w:pPr>
              <w:tabs>
                <w:tab w:val="left" w:pos="426"/>
              </w:tabs>
              <w:rPr>
                <w:rFonts w:ascii="Arial" w:hAnsi="Arial" w:cs="Arial"/>
                <w:color w:val="000000"/>
                <w:sz w:val="22"/>
                <w:szCs w:val="22"/>
                <w:lang w:val="pt-BR"/>
              </w:rPr>
            </w:pPr>
            <w:r>
              <w:rPr>
                <w:rFonts w:ascii="Arial" w:hAnsi="Arial" w:cs="Arial"/>
                <w:bCs/>
                <w:color w:val="000000"/>
                <w:sz w:val="22"/>
                <w:szCs w:val="22"/>
              </w:rPr>
              <w:t>Cargo: Desenhista Matrícula: 7757</w:t>
            </w:r>
          </w:p>
        </w:tc>
        <w:tc>
          <w:tcPr>
            <w:tcW w:w="2872" w:type="dxa"/>
            <w:vAlign w:val="center"/>
          </w:tcPr>
          <w:p w14:paraId="6E7FD374">
            <w:pPr>
              <w:tabs>
                <w:tab w:val="left" w:pos="426"/>
              </w:tabs>
              <w:rPr>
                <w:rFonts w:ascii="Arial" w:hAnsi="Arial" w:cs="Arial"/>
                <w:bCs/>
                <w:color w:val="000000"/>
                <w:sz w:val="22"/>
                <w:szCs w:val="22"/>
                <w:lang w:val="pt-BR"/>
              </w:rPr>
            </w:pPr>
            <w:r>
              <w:rPr>
                <w:rFonts w:ascii="Arial" w:hAnsi="Arial" w:cs="Arial"/>
                <w:bCs/>
                <w:color w:val="000000"/>
                <w:sz w:val="22"/>
                <w:szCs w:val="22"/>
                <w:lang w:val="pt-BR"/>
              </w:rPr>
              <w:t>Suplente</w:t>
            </w:r>
            <w:r>
              <w:rPr>
                <w:rFonts w:ascii="Arial" w:hAnsi="Arial" w:cs="Arial"/>
                <w:bCs/>
                <w:color w:val="000000"/>
                <w:sz w:val="22"/>
                <w:szCs w:val="22"/>
              </w:rPr>
              <w:t>: Adriana kegueiama</w:t>
            </w:r>
          </w:p>
          <w:p w14:paraId="38E0042C">
            <w:pPr>
              <w:tabs>
                <w:tab w:val="left" w:pos="426"/>
              </w:tabs>
              <w:rPr>
                <w:rFonts w:ascii="Arial" w:hAnsi="Arial" w:cs="Arial"/>
                <w:bCs/>
                <w:color w:val="000000"/>
                <w:sz w:val="22"/>
                <w:szCs w:val="22"/>
                <w:lang w:val="pt-BR"/>
              </w:rPr>
            </w:pPr>
            <w:r>
              <w:rPr>
                <w:rFonts w:ascii="Arial" w:hAnsi="Arial" w:cs="Arial"/>
                <w:bCs/>
                <w:color w:val="000000"/>
                <w:sz w:val="22"/>
                <w:szCs w:val="22"/>
              </w:rPr>
              <w:t>Cargo: Biologa</w:t>
            </w:r>
          </w:p>
          <w:p w14:paraId="050CEFB8">
            <w:pPr>
              <w:tabs>
                <w:tab w:val="left" w:pos="426"/>
              </w:tabs>
              <w:rPr>
                <w:rFonts w:ascii="Arial" w:hAnsi="Arial" w:cs="Arial"/>
                <w:color w:val="000000"/>
                <w:sz w:val="22"/>
                <w:szCs w:val="22"/>
                <w:lang w:val="pt-BR"/>
              </w:rPr>
            </w:pPr>
            <w:r>
              <w:rPr>
                <w:rFonts w:ascii="Arial" w:hAnsi="Arial" w:cs="Arial"/>
                <w:bCs/>
                <w:color w:val="000000"/>
                <w:sz w:val="22"/>
                <w:szCs w:val="22"/>
              </w:rPr>
              <w:t>Matrícula: 8708</w:t>
            </w:r>
          </w:p>
        </w:tc>
      </w:tr>
      <w:tr w14:paraId="04864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65D601C">
            <w:pPr>
              <w:widowControl w:val="0"/>
              <w:autoSpaceDE w:val="0"/>
              <w:autoSpaceDN w:val="0"/>
              <w:spacing w:line="360" w:lineRule="auto"/>
              <w:jc w:val="center"/>
              <w:rPr>
                <w:rFonts w:ascii="Arial" w:hAnsi="Arial" w:cs="Arial"/>
                <w:bCs/>
                <w:color w:val="000000"/>
                <w:sz w:val="22"/>
                <w:szCs w:val="22"/>
                <w:lang w:val="pt-BR"/>
              </w:rPr>
            </w:pPr>
            <w:r>
              <w:rPr>
                <w:rFonts w:ascii="Arial" w:hAnsi="Arial" w:cs="Arial"/>
                <w:bCs/>
                <w:sz w:val="22"/>
                <w:szCs w:val="22"/>
                <w:lang w:val="pt-BR"/>
              </w:rPr>
              <w:t>Secretaria Municipal de Educação</w:t>
            </w:r>
          </w:p>
        </w:tc>
        <w:tc>
          <w:tcPr>
            <w:tcW w:w="2872" w:type="dxa"/>
            <w:vAlign w:val="center"/>
          </w:tcPr>
          <w:p w14:paraId="073CEB7D">
            <w:pPr>
              <w:tabs>
                <w:tab w:val="left" w:pos="426"/>
              </w:tabs>
              <w:rPr>
                <w:rFonts w:ascii="Times New Roman" w:hAnsi="Times New Roman" w:eastAsia="Segoe UI" w:cs="Times New Roman"/>
                <w:b/>
                <w:bCs/>
                <w:color w:val="242424"/>
                <w:sz w:val="24"/>
                <w:szCs w:val="24"/>
                <w:shd w:val="clear" w:color="auto" w:fill="FFFFFF"/>
                <w:lang w:bidi="ar"/>
              </w:rPr>
            </w:pPr>
            <w:r>
              <w:rPr>
                <w:rFonts w:ascii="Arial" w:hAnsi="Arial" w:cs="Arial"/>
                <w:bCs/>
                <w:color w:val="000000"/>
                <w:sz w:val="22"/>
                <w:szCs w:val="22"/>
                <w:lang w:val="pt-BR"/>
              </w:rPr>
              <w:t>Fiscal</w:t>
            </w:r>
            <w:r>
              <w:rPr>
                <w:rFonts w:ascii="Arial" w:hAnsi="Arial" w:cs="Arial"/>
                <w:bCs/>
                <w:color w:val="000000"/>
                <w:sz w:val="22"/>
                <w:szCs w:val="22"/>
              </w:rPr>
              <w:t xml:space="preserve">: </w:t>
            </w:r>
            <w:r>
              <w:rPr>
                <w:rFonts w:ascii="Arial" w:hAnsi="Arial" w:eastAsia="Segoe UI" w:cs="Arial"/>
                <w:color w:val="242424"/>
                <w:sz w:val="22"/>
                <w:szCs w:val="22"/>
                <w:shd w:val="clear" w:color="auto" w:fill="FFFFFF"/>
                <w:lang w:bidi="ar"/>
              </w:rPr>
              <w:t>Maria Madalena Ferdinando Varéa</w:t>
            </w:r>
          </w:p>
          <w:p w14:paraId="4722E1AB">
            <w:pPr>
              <w:tabs>
                <w:tab w:val="left" w:pos="426"/>
              </w:tabs>
              <w:rPr>
                <w:rFonts w:ascii="Arial" w:hAnsi="Arial" w:cs="Arial"/>
                <w:bCs/>
                <w:color w:val="000000"/>
                <w:sz w:val="22"/>
                <w:szCs w:val="22"/>
                <w:lang w:val="pt-BR"/>
              </w:rPr>
            </w:pPr>
            <w:r>
              <w:rPr>
                <w:rFonts w:ascii="Arial" w:hAnsi="Arial" w:cs="Arial"/>
                <w:bCs/>
                <w:color w:val="000000"/>
                <w:sz w:val="22"/>
                <w:szCs w:val="22"/>
              </w:rPr>
              <w:t xml:space="preserve">Cargo: </w:t>
            </w:r>
            <w:r>
              <w:rPr>
                <w:rFonts w:ascii="Arial" w:hAnsi="Arial" w:cs="Arial"/>
                <w:bCs/>
                <w:color w:val="000000"/>
                <w:sz w:val="22"/>
                <w:szCs w:val="22"/>
                <w:lang w:val="pt-BR"/>
              </w:rPr>
              <w:t>Diretora</w:t>
            </w:r>
          </w:p>
          <w:p w14:paraId="20382CFF">
            <w:pPr>
              <w:tabs>
                <w:tab w:val="left" w:pos="426"/>
              </w:tabs>
              <w:rPr>
                <w:rFonts w:ascii="Arial" w:hAnsi="Arial" w:cs="Arial"/>
                <w:color w:val="000000"/>
                <w:sz w:val="22"/>
                <w:szCs w:val="22"/>
                <w:lang w:val="pt-BR"/>
              </w:rPr>
            </w:pPr>
            <w:r>
              <w:rPr>
                <w:rFonts w:ascii="Arial" w:hAnsi="Arial" w:cs="Arial"/>
                <w:bCs/>
                <w:color w:val="000000"/>
                <w:sz w:val="22"/>
                <w:szCs w:val="22"/>
              </w:rPr>
              <w:t xml:space="preserve">Matrícula: </w:t>
            </w:r>
            <w:r>
              <w:rPr>
                <w:rFonts w:ascii="Arial" w:hAnsi="Arial" w:eastAsia="Times New Roman" w:cs="Arial"/>
                <w:bCs/>
                <w:color w:val="000000"/>
                <w:sz w:val="22"/>
                <w:szCs w:val="22"/>
                <w:lang w:val="pt-BR"/>
              </w:rPr>
              <w:t>7332</w:t>
            </w:r>
          </w:p>
        </w:tc>
        <w:tc>
          <w:tcPr>
            <w:tcW w:w="2872" w:type="dxa"/>
            <w:vAlign w:val="center"/>
          </w:tcPr>
          <w:p w14:paraId="2622FE3E">
            <w:pPr>
              <w:tabs>
                <w:tab w:val="left" w:pos="426"/>
              </w:tabs>
              <w:rPr>
                <w:rFonts w:ascii="Arial" w:hAnsi="Arial" w:cs="Arial"/>
                <w:bCs/>
                <w:color w:val="000000"/>
                <w:sz w:val="22"/>
                <w:szCs w:val="22"/>
              </w:rPr>
            </w:pPr>
            <w:r>
              <w:rPr>
                <w:rFonts w:ascii="Arial" w:hAnsi="Arial" w:cs="Arial"/>
                <w:bCs/>
                <w:color w:val="000000"/>
                <w:sz w:val="22"/>
                <w:szCs w:val="22"/>
                <w:lang w:val="pt-BR"/>
              </w:rPr>
              <w:t>Suplente</w:t>
            </w:r>
            <w:r>
              <w:rPr>
                <w:rFonts w:ascii="Arial" w:hAnsi="Arial" w:cs="Arial"/>
                <w:bCs/>
                <w:color w:val="000000"/>
                <w:sz w:val="22"/>
                <w:szCs w:val="22"/>
              </w:rPr>
              <w:t xml:space="preserve">: </w:t>
            </w:r>
            <w:r>
              <w:rPr>
                <w:rFonts w:ascii="Arial" w:hAnsi="Arial" w:eastAsia="Segoe UI" w:cs="Arial"/>
                <w:color w:val="242424"/>
                <w:sz w:val="22"/>
                <w:szCs w:val="22"/>
                <w:shd w:val="clear" w:color="auto" w:fill="FFFFFF"/>
                <w:lang w:bidi="ar"/>
              </w:rPr>
              <w:t>Adalberto Melgarejo de Vargas</w:t>
            </w:r>
          </w:p>
          <w:p w14:paraId="27804E91">
            <w:pPr>
              <w:tabs>
                <w:tab w:val="left" w:pos="426"/>
              </w:tabs>
              <w:rPr>
                <w:rFonts w:ascii="Arial" w:hAnsi="Arial" w:cs="Arial"/>
                <w:bCs/>
                <w:color w:val="000000"/>
                <w:sz w:val="22"/>
                <w:szCs w:val="22"/>
                <w:lang w:val="pt-BR"/>
              </w:rPr>
            </w:pPr>
            <w:r>
              <w:rPr>
                <w:rFonts w:ascii="Arial" w:hAnsi="Arial" w:cs="Arial"/>
                <w:bCs/>
                <w:color w:val="000000"/>
                <w:sz w:val="22"/>
                <w:szCs w:val="22"/>
              </w:rPr>
              <w:t xml:space="preserve">Cargo: </w:t>
            </w:r>
            <w:r>
              <w:rPr>
                <w:rFonts w:ascii="Arial" w:hAnsi="Arial" w:cs="Arial"/>
                <w:bCs/>
                <w:color w:val="000000"/>
                <w:sz w:val="22"/>
                <w:szCs w:val="22"/>
                <w:lang w:val="pt-BR"/>
              </w:rPr>
              <w:t>Coordenador</w:t>
            </w:r>
          </w:p>
          <w:p w14:paraId="0052D371">
            <w:pPr>
              <w:tabs>
                <w:tab w:val="left" w:pos="426"/>
              </w:tabs>
              <w:rPr>
                <w:rFonts w:ascii="Arial" w:hAnsi="Arial" w:cs="Arial"/>
                <w:color w:val="000000"/>
                <w:sz w:val="22"/>
                <w:szCs w:val="22"/>
                <w:lang w:val="pt-BR"/>
              </w:rPr>
            </w:pPr>
            <w:r>
              <w:rPr>
                <w:rFonts w:ascii="Arial" w:hAnsi="Arial" w:cs="Arial"/>
                <w:bCs/>
                <w:color w:val="000000"/>
                <w:sz w:val="22"/>
                <w:szCs w:val="22"/>
              </w:rPr>
              <w:t xml:space="preserve">Matrícula: </w:t>
            </w:r>
            <w:r>
              <w:rPr>
                <w:rFonts w:ascii="Arial" w:hAnsi="Arial" w:eastAsia="Times New Roman" w:cs="Arial"/>
                <w:bCs/>
                <w:color w:val="000000"/>
                <w:sz w:val="22"/>
                <w:szCs w:val="22"/>
                <w:lang w:val="pt-BR"/>
              </w:rPr>
              <w:t>11927</w:t>
            </w:r>
          </w:p>
        </w:tc>
      </w:tr>
      <w:tr w14:paraId="0DAF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2872" w:type="dxa"/>
            <w:vAlign w:val="center"/>
          </w:tcPr>
          <w:p w14:paraId="2DD6BC31">
            <w:pPr>
              <w:widowControl w:val="0"/>
              <w:autoSpaceDE w:val="0"/>
              <w:autoSpaceDN w:val="0"/>
              <w:spacing w:line="360" w:lineRule="auto"/>
              <w:jc w:val="center"/>
              <w:rPr>
                <w:rFonts w:ascii="Arial" w:hAnsi="Arial" w:cs="Arial"/>
                <w:bCs/>
                <w:color w:val="000000"/>
                <w:sz w:val="22"/>
                <w:szCs w:val="22"/>
                <w:lang w:val="pt-BR"/>
              </w:rPr>
            </w:pPr>
            <w:r>
              <w:rPr>
                <w:rFonts w:ascii="Arial" w:hAnsi="Arial" w:cs="Arial"/>
                <w:bCs/>
                <w:sz w:val="22"/>
                <w:szCs w:val="22"/>
                <w:lang w:val="pt-BR"/>
              </w:rPr>
              <w:t>Secretaria Municipal de Assistência Social</w:t>
            </w:r>
          </w:p>
        </w:tc>
        <w:tc>
          <w:tcPr>
            <w:tcW w:w="2872" w:type="dxa"/>
            <w:vAlign w:val="center"/>
          </w:tcPr>
          <w:p w14:paraId="21FE801A">
            <w:pPr>
              <w:tabs>
                <w:tab w:val="left" w:pos="426"/>
              </w:tabs>
              <w:rPr>
                <w:rFonts w:ascii="Arial" w:hAnsi="Arial" w:cs="Arial"/>
                <w:bCs/>
                <w:color w:val="000000"/>
                <w:sz w:val="22"/>
                <w:szCs w:val="22"/>
                <w:lang w:val="pt-BR"/>
              </w:rPr>
            </w:pPr>
            <w:r>
              <w:rPr>
                <w:rFonts w:ascii="Arial" w:hAnsi="Arial" w:cs="Arial"/>
                <w:bCs/>
                <w:color w:val="000000"/>
                <w:sz w:val="22"/>
                <w:szCs w:val="22"/>
                <w:lang w:val="pt-BR"/>
              </w:rPr>
              <w:t>Fiscal</w:t>
            </w:r>
            <w:r>
              <w:rPr>
                <w:rFonts w:ascii="Arial" w:hAnsi="Arial" w:cs="Arial"/>
                <w:bCs/>
                <w:color w:val="000000"/>
                <w:sz w:val="22"/>
                <w:szCs w:val="22"/>
              </w:rPr>
              <w:t>: Dougla de Assis Andrade</w:t>
            </w:r>
          </w:p>
          <w:p w14:paraId="3B852001">
            <w:pPr>
              <w:tabs>
                <w:tab w:val="left" w:pos="426"/>
              </w:tabs>
              <w:rPr>
                <w:rFonts w:ascii="Arial" w:hAnsi="Arial" w:cs="Arial"/>
                <w:bCs/>
                <w:color w:val="000000"/>
                <w:sz w:val="22"/>
                <w:szCs w:val="22"/>
                <w:lang w:val="pt-BR"/>
              </w:rPr>
            </w:pPr>
            <w:r>
              <w:rPr>
                <w:rFonts w:ascii="Arial" w:hAnsi="Arial" w:cs="Arial"/>
                <w:bCs/>
                <w:color w:val="000000"/>
                <w:sz w:val="22"/>
                <w:szCs w:val="22"/>
              </w:rPr>
              <w:t xml:space="preserve">Cargo: </w:t>
            </w:r>
            <w:r>
              <w:rPr>
                <w:rFonts w:ascii="Arial" w:hAnsi="Arial" w:cs="Arial"/>
                <w:bCs/>
                <w:color w:val="000000"/>
                <w:sz w:val="22"/>
                <w:szCs w:val="22"/>
                <w:lang w:val="pt-BR"/>
              </w:rPr>
              <w:t>Diretor</w:t>
            </w:r>
          </w:p>
          <w:p w14:paraId="7D298B2E">
            <w:pPr>
              <w:tabs>
                <w:tab w:val="left" w:pos="426"/>
              </w:tabs>
              <w:rPr>
                <w:rFonts w:ascii="Arial" w:hAnsi="Arial" w:cs="Arial"/>
                <w:color w:val="000000"/>
                <w:sz w:val="22"/>
                <w:szCs w:val="22"/>
                <w:lang w:val="pt-BR"/>
              </w:rPr>
            </w:pPr>
            <w:r>
              <w:rPr>
                <w:rFonts w:ascii="Arial" w:hAnsi="Arial" w:cs="Arial"/>
                <w:bCs/>
                <w:color w:val="000000"/>
                <w:sz w:val="22"/>
                <w:szCs w:val="22"/>
              </w:rPr>
              <w:t xml:space="preserve">Matrícula: </w:t>
            </w:r>
            <w:r>
              <w:rPr>
                <w:rFonts w:ascii="Arial" w:hAnsi="Arial" w:eastAsia="Times New Roman" w:cs="Arial"/>
                <w:bCs/>
                <w:color w:val="000000"/>
                <w:sz w:val="22"/>
                <w:szCs w:val="22"/>
                <w:lang w:val="pt-BR"/>
              </w:rPr>
              <w:t>17424</w:t>
            </w:r>
          </w:p>
        </w:tc>
        <w:tc>
          <w:tcPr>
            <w:tcW w:w="2872" w:type="dxa"/>
            <w:vAlign w:val="center"/>
          </w:tcPr>
          <w:p w14:paraId="3DCD70E0">
            <w:pPr>
              <w:tabs>
                <w:tab w:val="left" w:pos="426"/>
              </w:tabs>
              <w:rPr>
                <w:rFonts w:ascii="Arial" w:hAnsi="Arial" w:cs="Arial"/>
                <w:bCs/>
                <w:color w:val="000000"/>
                <w:sz w:val="22"/>
                <w:szCs w:val="22"/>
                <w:lang w:val="pt-BR"/>
              </w:rPr>
            </w:pPr>
            <w:r>
              <w:rPr>
                <w:rFonts w:ascii="Arial" w:hAnsi="Arial" w:cs="Arial"/>
                <w:bCs/>
                <w:color w:val="000000"/>
                <w:sz w:val="22"/>
                <w:szCs w:val="22"/>
                <w:lang w:val="pt-BR"/>
              </w:rPr>
              <w:t>Suplente</w:t>
            </w:r>
            <w:r>
              <w:rPr>
                <w:rFonts w:ascii="Arial" w:hAnsi="Arial" w:cs="Arial"/>
                <w:bCs/>
                <w:color w:val="000000"/>
                <w:sz w:val="22"/>
                <w:szCs w:val="22"/>
              </w:rPr>
              <w:t>: Maria Cristiane Meyer</w:t>
            </w:r>
          </w:p>
          <w:p w14:paraId="0D70234F">
            <w:pPr>
              <w:tabs>
                <w:tab w:val="left" w:pos="426"/>
              </w:tabs>
              <w:rPr>
                <w:rFonts w:ascii="Arial" w:hAnsi="Arial" w:cs="Arial"/>
                <w:bCs/>
                <w:color w:val="000000"/>
                <w:sz w:val="22"/>
                <w:szCs w:val="22"/>
                <w:lang w:val="pt-BR"/>
              </w:rPr>
            </w:pPr>
            <w:r>
              <w:rPr>
                <w:rFonts w:ascii="Arial" w:hAnsi="Arial" w:cs="Arial"/>
                <w:bCs/>
                <w:color w:val="000000"/>
                <w:sz w:val="22"/>
                <w:szCs w:val="22"/>
              </w:rPr>
              <w:t>Cargo: Assist. Social</w:t>
            </w:r>
          </w:p>
          <w:p w14:paraId="220750B0">
            <w:pPr>
              <w:tabs>
                <w:tab w:val="left" w:pos="426"/>
              </w:tabs>
              <w:rPr>
                <w:rFonts w:ascii="Arial" w:hAnsi="Arial" w:cs="Arial"/>
                <w:color w:val="000000"/>
                <w:sz w:val="22"/>
                <w:szCs w:val="22"/>
                <w:lang w:val="pt-BR"/>
              </w:rPr>
            </w:pPr>
            <w:r>
              <w:rPr>
                <w:rFonts w:ascii="Arial" w:hAnsi="Arial" w:cs="Arial"/>
                <w:bCs/>
                <w:color w:val="000000"/>
                <w:sz w:val="22"/>
                <w:szCs w:val="22"/>
              </w:rPr>
              <w:t>Matrícula: 8315</w:t>
            </w:r>
          </w:p>
        </w:tc>
      </w:tr>
      <w:tr w14:paraId="44B7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872" w:type="dxa"/>
            <w:vAlign w:val="center"/>
          </w:tcPr>
          <w:p w14:paraId="15279193">
            <w:pPr>
              <w:widowControl w:val="0"/>
              <w:autoSpaceDE w:val="0"/>
              <w:autoSpaceDN w:val="0"/>
              <w:spacing w:line="360" w:lineRule="auto"/>
              <w:jc w:val="center"/>
              <w:rPr>
                <w:rFonts w:ascii="Arial" w:hAnsi="Arial" w:cs="Arial"/>
                <w:bCs/>
                <w:color w:val="000000"/>
                <w:sz w:val="22"/>
                <w:szCs w:val="22"/>
                <w:lang w:val="pt-BR"/>
              </w:rPr>
            </w:pPr>
            <w:r>
              <w:rPr>
                <w:rFonts w:ascii="Arial" w:hAnsi="Arial" w:cs="Arial"/>
                <w:bCs/>
                <w:sz w:val="22"/>
                <w:szCs w:val="22"/>
                <w:lang w:val="pt-BR"/>
              </w:rPr>
              <w:t>Secretaria Municipal de Desenvolvimento Econômico</w:t>
            </w:r>
          </w:p>
        </w:tc>
        <w:tc>
          <w:tcPr>
            <w:tcW w:w="2872" w:type="dxa"/>
            <w:vAlign w:val="center"/>
          </w:tcPr>
          <w:p w14:paraId="2A088374">
            <w:pPr>
              <w:tabs>
                <w:tab w:val="left" w:pos="426"/>
              </w:tabs>
              <w:rPr>
                <w:rFonts w:ascii="Arial" w:hAnsi="Arial" w:cs="Arial"/>
                <w:bCs/>
                <w:color w:val="000000"/>
                <w:sz w:val="22"/>
                <w:szCs w:val="22"/>
              </w:rPr>
            </w:pPr>
            <w:r>
              <w:rPr>
                <w:rFonts w:ascii="Arial" w:hAnsi="Arial" w:cs="Arial"/>
                <w:bCs/>
                <w:color w:val="000000"/>
                <w:sz w:val="22"/>
                <w:szCs w:val="22"/>
                <w:lang w:val="pt-BR"/>
              </w:rPr>
              <w:t>Fiscal</w:t>
            </w:r>
            <w:r>
              <w:rPr>
                <w:rFonts w:ascii="Arial" w:hAnsi="Arial" w:cs="Arial"/>
                <w:bCs/>
                <w:color w:val="000000"/>
                <w:sz w:val="22"/>
                <w:szCs w:val="22"/>
              </w:rPr>
              <w:t>: Jaqueline Canelli da Cruz</w:t>
            </w:r>
          </w:p>
          <w:p w14:paraId="23A7C4D2">
            <w:pPr>
              <w:tabs>
                <w:tab w:val="left" w:pos="426"/>
              </w:tabs>
              <w:rPr>
                <w:rFonts w:ascii="Arial" w:hAnsi="Arial" w:cs="Arial"/>
                <w:bCs/>
                <w:color w:val="000000"/>
                <w:sz w:val="22"/>
                <w:szCs w:val="22"/>
                <w:lang w:val="pt-BR"/>
              </w:rPr>
            </w:pPr>
            <w:r>
              <w:rPr>
                <w:rFonts w:ascii="Arial" w:hAnsi="Arial" w:cs="Arial"/>
                <w:bCs/>
                <w:color w:val="000000"/>
                <w:sz w:val="22"/>
                <w:szCs w:val="22"/>
              </w:rPr>
              <w:t xml:space="preserve">Cargo: </w:t>
            </w:r>
            <w:r>
              <w:rPr>
                <w:rFonts w:ascii="Arial" w:hAnsi="Arial" w:eastAsia="Times New Roman" w:cs="Arial"/>
                <w:color w:val="000000"/>
                <w:sz w:val="22"/>
                <w:szCs w:val="22"/>
                <w:lang w:val="pt-BR"/>
              </w:rPr>
              <w:t xml:space="preserve"> Assist. 1</w:t>
            </w:r>
          </w:p>
          <w:p w14:paraId="7636714C">
            <w:pPr>
              <w:tabs>
                <w:tab w:val="left" w:pos="426"/>
              </w:tabs>
              <w:rPr>
                <w:rFonts w:ascii="Arial" w:hAnsi="Arial" w:cs="Arial"/>
                <w:bCs/>
                <w:color w:val="000000"/>
                <w:sz w:val="22"/>
                <w:szCs w:val="22"/>
                <w:lang w:val="pt-BR"/>
              </w:rPr>
            </w:pPr>
            <w:r>
              <w:rPr>
                <w:rFonts w:ascii="Arial" w:hAnsi="Arial" w:cs="Arial"/>
                <w:bCs/>
                <w:color w:val="000000"/>
                <w:sz w:val="22"/>
                <w:szCs w:val="22"/>
              </w:rPr>
              <w:t>Matrícula: 16248</w:t>
            </w:r>
          </w:p>
          <w:p w14:paraId="21A5559D">
            <w:pPr>
              <w:jc w:val="center"/>
              <w:rPr>
                <w:rFonts w:ascii="Arial" w:hAnsi="Arial" w:cs="Arial"/>
                <w:color w:val="000000"/>
                <w:sz w:val="22"/>
                <w:szCs w:val="22"/>
                <w:lang w:val="pt-BR"/>
              </w:rPr>
            </w:pPr>
          </w:p>
        </w:tc>
        <w:tc>
          <w:tcPr>
            <w:tcW w:w="2872" w:type="dxa"/>
            <w:vAlign w:val="center"/>
          </w:tcPr>
          <w:p w14:paraId="5ED23C2E">
            <w:pPr>
              <w:tabs>
                <w:tab w:val="left" w:pos="426"/>
              </w:tabs>
              <w:rPr>
                <w:rFonts w:ascii="Arial" w:hAnsi="Arial" w:eastAsia="Times New Roman" w:cs="Arial"/>
                <w:color w:val="000000"/>
                <w:sz w:val="22"/>
                <w:szCs w:val="22"/>
                <w:lang w:val="pt-BR"/>
              </w:rPr>
            </w:pPr>
            <w:r>
              <w:rPr>
                <w:rFonts w:ascii="Arial" w:hAnsi="Arial" w:cs="Arial"/>
                <w:bCs/>
                <w:color w:val="000000"/>
                <w:sz w:val="22"/>
                <w:szCs w:val="22"/>
                <w:lang w:val="pt-BR"/>
              </w:rPr>
              <w:t>Suplente</w:t>
            </w:r>
            <w:r>
              <w:rPr>
                <w:rFonts w:ascii="Arial" w:hAnsi="Arial" w:cs="Arial"/>
                <w:bCs/>
                <w:color w:val="000000"/>
                <w:sz w:val="22"/>
                <w:szCs w:val="22"/>
              </w:rPr>
              <w:t>:Cristina Cordeiro Leite</w:t>
            </w:r>
          </w:p>
          <w:p w14:paraId="425B89E0">
            <w:pPr>
              <w:tabs>
                <w:tab w:val="left" w:pos="426"/>
              </w:tabs>
              <w:rPr>
                <w:rFonts w:ascii="Arial" w:hAnsi="Arial" w:cs="Arial"/>
                <w:bCs/>
                <w:color w:val="000000"/>
                <w:sz w:val="22"/>
                <w:szCs w:val="22"/>
                <w:lang w:val="pt-BR"/>
              </w:rPr>
            </w:pPr>
            <w:r>
              <w:rPr>
                <w:rFonts w:ascii="Arial" w:hAnsi="Arial" w:cs="Arial"/>
                <w:bCs/>
                <w:color w:val="000000"/>
                <w:sz w:val="22"/>
                <w:szCs w:val="22"/>
              </w:rPr>
              <w:t>Cargo: Gestora de Prog.</w:t>
            </w:r>
          </w:p>
          <w:p w14:paraId="4CC5360F">
            <w:pPr>
              <w:tabs>
                <w:tab w:val="left" w:pos="426"/>
              </w:tabs>
              <w:rPr>
                <w:rFonts w:ascii="Arial" w:hAnsi="Arial" w:cs="Arial"/>
                <w:color w:val="000000"/>
                <w:sz w:val="22"/>
                <w:szCs w:val="22"/>
                <w:lang w:val="pt-BR"/>
              </w:rPr>
            </w:pPr>
            <w:r>
              <w:rPr>
                <w:rFonts w:ascii="Arial" w:hAnsi="Arial" w:cs="Arial"/>
                <w:bCs/>
                <w:color w:val="000000"/>
                <w:sz w:val="22"/>
                <w:szCs w:val="22"/>
              </w:rPr>
              <w:t>Matrícula: 16790</w:t>
            </w:r>
          </w:p>
        </w:tc>
      </w:tr>
      <w:tr w14:paraId="6D585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2872" w:type="dxa"/>
            <w:vAlign w:val="center"/>
          </w:tcPr>
          <w:p w14:paraId="269CD49D">
            <w:pPr>
              <w:widowControl w:val="0"/>
              <w:autoSpaceDE w:val="0"/>
              <w:autoSpaceDN w:val="0"/>
              <w:spacing w:line="360" w:lineRule="auto"/>
              <w:jc w:val="center"/>
              <w:rPr>
                <w:rFonts w:ascii="Arial" w:hAnsi="Arial" w:eastAsia="Tahoma" w:cs="Arial"/>
                <w:color w:val="000000"/>
                <w:sz w:val="22"/>
                <w:szCs w:val="22"/>
                <w:shd w:val="clear" w:color="auto" w:fill="FFFFFF"/>
              </w:rPr>
            </w:pPr>
            <w:r>
              <w:rPr>
                <w:rFonts w:ascii="Arial" w:hAnsi="Arial" w:cs="Arial"/>
                <w:bCs/>
                <w:sz w:val="22"/>
                <w:szCs w:val="22"/>
                <w:lang w:val="pt-BR"/>
              </w:rPr>
              <w:t>Secretaria Municipal de Cultura, Esporte e Turismo</w:t>
            </w:r>
          </w:p>
        </w:tc>
        <w:tc>
          <w:tcPr>
            <w:tcW w:w="2872" w:type="dxa"/>
            <w:vAlign w:val="center"/>
          </w:tcPr>
          <w:p w14:paraId="699564DF">
            <w:pPr>
              <w:tabs>
                <w:tab w:val="left" w:pos="426"/>
              </w:tabs>
              <w:rPr>
                <w:rFonts w:ascii="Arial" w:hAnsi="Arial" w:eastAsia="Times New Roman" w:cs="Arial"/>
                <w:color w:val="000000"/>
                <w:sz w:val="22"/>
                <w:szCs w:val="22"/>
                <w:lang w:eastAsia="pt-BR"/>
              </w:rPr>
            </w:pPr>
            <w:r>
              <w:rPr>
                <w:rFonts w:ascii="Arial" w:hAnsi="Arial" w:cs="Arial"/>
                <w:bCs/>
                <w:color w:val="000000"/>
                <w:sz w:val="22"/>
                <w:szCs w:val="22"/>
                <w:lang w:val="pt-BR"/>
              </w:rPr>
              <w:t>Fiscal</w:t>
            </w:r>
            <w:r>
              <w:rPr>
                <w:rFonts w:ascii="Arial" w:hAnsi="Arial" w:cs="Arial"/>
                <w:bCs/>
                <w:color w:val="000000"/>
                <w:sz w:val="22"/>
                <w:szCs w:val="22"/>
              </w:rPr>
              <w:t>: Luciane Rodrigues de Lima e Silva Costa Marques</w:t>
            </w:r>
          </w:p>
          <w:p w14:paraId="234BB70D">
            <w:pPr>
              <w:tabs>
                <w:tab w:val="left" w:pos="426"/>
              </w:tabs>
              <w:rPr>
                <w:rFonts w:ascii="Arial" w:hAnsi="Arial" w:cs="Arial"/>
                <w:bCs/>
                <w:color w:val="000000"/>
                <w:sz w:val="22"/>
                <w:szCs w:val="22"/>
                <w:lang w:val="pt-BR"/>
              </w:rPr>
            </w:pPr>
            <w:r>
              <w:rPr>
                <w:rFonts w:ascii="Arial" w:hAnsi="Arial" w:cs="Arial"/>
                <w:bCs/>
                <w:color w:val="000000"/>
                <w:sz w:val="22"/>
                <w:szCs w:val="22"/>
              </w:rPr>
              <w:t>Cargo:</w:t>
            </w:r>
            <w:r>
              <w:rPr>
                <w:rFonts w:ascii="Arial" w:hAnsi="Arial" w:cs="Arial"/>
                <w:bCs/>
                <w:color w:val="000000"/>
                <w:sz w:val="22"/>
                <w:szCs w:val="22"/>
                <w:lang w:val="pt-BR"/>
              </w:rPr>
              <w:t>Prof.Licenc.Educ.Fisica</w:t>
            </w:r>
          </w:p>
          <w:p w14:paraId="2ABA20C0">
            <w:pPr>
              <w:tabs>
                <w:tab w:val="left" w:pos="426"/>
              </w:tabs>
              <w:rPr>
                <w:rFonts w:ascii="Arial" w:hAnsi="Arial" w:cs="Arial"/>
                <w:bCs/>
                <w:color w:val="000000"/>
                <w:sz w:val="22"/>
                <w:szCs w:val="22"/>
                <w:lang w:val="pt-BR"/>
              </w:rPr>
            </w:pPr>
            <w:r>
              <w:rPr>
                <w:rFonts w:ascii="Arial" w:hAnsi="Arial" w:cs="Arial"/>
                <w:bCs/>
                <w:color w:val="000000"/>
                <w:sz w:val="22"/>
                <w:szCs w:val="22"/>
              </w:rPr>
              <w:t>Matrícula: 7355</w:t>
            </w:r>
          </w:p>
          <w:p w14:paraId="418733FA">
            <w:pPr>
              <w:jc w:val="center"/>
              <w:rPr>
                <w:rFonts w:ascii="Arial" w:hAnsi="Arial" w:cs="Arial"/>
                <w:color w:val="000000"/>
                <w:sz w:val="22"/>
                <w:szCs w:val="22"/>
                <w:lang w:val="pt-BR"/>
              </w:rPr>
            </w:pPr>
          </w:p>
        </w:tc>
        <w:tc>
          <w:tcPr>
            <w:tcW w:w="2872" w:type="dxa"/>
            <w:vAlign w:val="center"/>
          </w:tcPr>
          <w:p w14:paraId="7AE1C992">
            <w:pPr>
              <w:tabs>
                <w:tab w:val="left" w:pos="426"/>
              </w:tabs>
              <w:rPr>
                <w:rFonts w:ascii="Arial" w:hAnsi="Arial" w:eastAsia="Times New Roman" w:cs="Arial"/>
                <w:bCs/>
                <w:color w:val="000000"/>
                <w:sz w:val="22"/>
                <w:szCs w:val="22"/>
                <w:lang w:eastAsia="pt-BR"/>
              </w:rPr>
            </w:pPr>
            <w:r>
              <w:rPr>
                <w:rFonts w:ascii="Arial" w:hAnsi="Arial" w:cs="Arial"/>
                <w:bCs/>
                <w:color w:val="000000"/>
                <w:sz w:val="22"/>
                <w:szCs w:val="22"/>
                <w:lang w:val="pt-BR"/>
              </w:rPr>
              <w:t>Suplente</w:t>
            </w:r>
            <w:r>
              <w:rPr>
                <w:rFonts w:ascii="Arial" w:hAnsi="Arial" w:cs="Arial"/>
                <w:bCs/>
                <w:color w:val="000000"/>
                <w:sz w:val="22"/>
                <w:szCs w:val="22"/>
              </w:rPr>
              <w:t>: Paulo Cesar de Jesus Carvalho</w:t>
            </w:r>
          </w:p>
          <w:p w14:paraId="42FED861">
            <w:pPr>
              <w:tabs>
                <w:tab w:val="left" w:pos="426"/>
              </w:tabs>
              <w:rPr>
                <w:rFonts w:ascii="Arial" w:hAnsi="Arial" w:cs="Arial"/>
                <w:bCs/>
                <w:color w:val="000000"/>
                <w:sz w:val="22"/>
                <w:szCs w:val="22"/>
                <w:lang w:val="pt-BR"/>
              </w:rPr>
            </w:pPr>
            <w:r>
              <w:rPr>
                <w:rFonts w:ascii="Arial" w:hAnsi="Arial" w:cs="Arial"/>
                <w:bCs/>
                <w:color w:val="000000"/>
                <w:sz w:val="22"/>
                <w:szCs w:val="22"/>
              </w:rPr>
              <w:t>Cargo: Tec. Modalidades Esportiva</w:t>
            </w:r>
          </w:p>
          <w:p w14:paraId="45BFE245">
            <w:pPr>
              <w:tabs>
                <w:tab w:val="left" w:pos="426"/>
              </w:tabs>
              <w:rPr>
                <w:rFonts w:ascii="Arial" w:hAnsi="Arial" w:cs="Arial"/>
                <w:bCs/>
                <w:color w:val="000000"/>
                <w:sz w:val="22"/>
                <w:szCs w:val="22"/>
                <w:lang w:val="pt-BR"/>
              </w:rPr>
            </w:pPr>
            <w:r>
              <w:rPr>
                <w:rFonts w:ascii="Arial" w:hAnsi="Arial" w:cs="Arial"/>
                <w:bCs/>
                <w:color w:val="000000"/>
                <w:sz w:val="22"/>
                <w:szCs w:val="22"/>
              </w:rPr>
              <w:t xml:space="preserve">Matrícula: </w:t>
            </w:r>
            <w:r>
              <w:rPr>
                <w:rFonts w:ascii="Arial" w:hAnsi="Arial" w:cs="Arial"/>
                <w:bCs/>
                <w:color w:val="000000"/>
                <w:sz w:val="22"/>
                <w:szCs w:val="22"/>
                <w:lang w:val="pt-BR"/>
              </w:rPr>
              <w:t>9307</w:t>
            </w:r>
          </w:p>
        </w:tc>
      </w:tr>
    </w:tbl>
    <w:p w14:paraId="78BB5524">
      <w:pPr>
        <w:rPr>
          <w:rFonts w:ascii="Arial" w:hAnsi="Arial" w:cs="Arial"/>
          <w:color w:val="000000"/>
          <w:sz w:val="22"/>
          <w:szCs w:val="22"/>
          <w:highlight w:val="green"/>
          <w:lang w:val="pt-BR"/>
        </w:rPr>
      </w:pPr>
    </w:p>
    <w:p w14:paraId="2BB2B6E9">
      <w:pPr>
        <w:rPr>
          <w:rFonts w:ascii="Arial" w:hAnsi="Arial" w:cs="Arial"/>
          <w:color w:val="000000"/>
          <w:sz w:val="22"/>
          <w:szCs w:val="22"/>
          <w:highlight w:val="green"/>
          <w:lang w:val="pt-B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516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BEED966">
            <w:pPr>
              <w:ind w:left="480"/>
              <w:rPr>
                <w:rFonts w:ascii="Arial" w:hAnsi="Arial" w:cs="Arial"/>
                <w:b/>
                <w:sz w:val="24"/>
                <w:szCs w:val="24"/>
                <w:lang w:val="pt-BR"/>
              </w:rPr>
            </w:pPr>
            <w:r>
              <w:rPr>
                <w:rFonts w:ascii="Arial" w:hAnsi="Arial" w:cs="Arial"/>
                <w:b/>
                <w:sz w:val="24"/>
                <w:szCs w:val="24"/>
              </w:rPr>
              <w:t xml:space="preserve">                             8.MEDIÇÃO</w:t>
            </w:r>
            <w:r>
              <w:rPr>
                <w:rFonts w:ascii="Arial" w:hAnsi="Arial" w:cs="Arial"/>
                <w:b/>
                <w:spacing w:val="-1"/>
                <w:sz w:val="24"/>
                <w:szCs w:val="24"/>
              </w:rPr>
              <w:t xml:space="preserve"> </w:t>
            </w:r>
            <w:r>
              <w:rPr>
                <w:rFonts w:ascii="Arial" w:hAnsi="Arial" w:cs="Arial"/>
                <w:b/>
                <w:sz w:val="24"/>
                <w:szCs w:val="24"/>
              </w:rPr>
              <w:t xml:space="preserve">E </w:t>
            </w:r>
            <w:r>
              <w:rPr>
                <w:rFonts w:ascii="Arial" w:hAnsi="Arial" w:cs="Arial"/>
                <w:b/>
                <w:spacing w:val="-2"/>
                <w:sz w:val="24"/>
                <w:szCs w:val="24"/>
              </w:rPr>
              <w:t>PAGAMENTO</w:t>
            </w:r>
          </w:p>
        </w:tc>
      </w:tr>
    </w:tbl>
    <w:p w14:paraId="384E761F">
      <w:pPr>
        <w:rPr>
          <w:rFonts w:ascii="Arial" w:hAnsi="Arial" w:cs="Arial"/>
          <w:color w:val="000000"/>
          <w:sz w:val="22"/>
          <w:szCs w:val="22"/>
          <w:lang w:val="pt-BR"/>
        </w:rPr>
      </w:pPr>
    </w:p>
    <w:p w14:paraId="3516523D">
      <w:pPr>
        <w:pStyle w:val="14"/>
        <w:widowControl w:val="0"/>
        <w:tabs>
          <w:tab w:val="left" w:pos="400"/>
        </w:tabs>
        <w:adjustRightInd w:val="0"/>
        <w:spacing w:line="360" w:lineRule="auto"/>
        <w:ind w:left="0" w:firstLine="0"/>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 xml:space="preserve">8.1. </w:t>
      </w:r>
      <w:r>
        <w:rPr>
          <w:rFonts w:ascii="Arial" w:hAnsi="Arial" w:cs="Arial"/>
          <w:color w:val="000000" w:themeColor="text1"/>
          <w:sz w:val="22"/>
          <w:szCs w:val="22"/>
          <w14:textFill>
            <w14:solidFill>
              <w14:schemeClr w14:val="tx1"/>
            </w14:solidFill>
          </w14:textFill>
        </w:rPr>
        <w:t>O pagamento da</w:t>
      </w:r>
      <w:r>
        <w:rPr>
          <w:rFonts w:ascii="Arial" w:hAnsi="Arial" w:cs="Arial"/>
          <w:color w:val="000000" w:themeColor="text1"/>
          <w:sz w:val="22"/>
          <w:szCs w:val="22"/>
          <w:lang w:val="pt-BR"/>
          <w14:textFill>
            <w14:solidFill>
              <w14:schemeClr w14:val="tx1"/>
            </w14:solidFill>
          </w14:textFill>
        </w:rPr>
        <w:t>s</w:t>
      </w:r>
      <w:r>
        <w:rPr>
          <w:rFonts w:ascii="Arial" w:hAnsi="Arial" w:cs="Arial"/>
          <w:color w:val="000000" w:themeColor="text1"/>
          <w:sz w:val="22"/>
          <w:szCs w:val="22"/>
          <w14:textFill>
            <w14:solidFill>
              <w14:schemeClr w14:val="tx1"/>
            </w14:solidFill>
          </w14:textFill>
        </w:rPr>
        <w:t xml:space="preserve"> despesas orçamentárias </w:t>
      </w:r>
      <w:r>
        <w:rPr>
          <w:rFonts w:ascii="Arial" w:hAnsi="Arial" w:cs="Arial"/>
          <w:color w:val="000000" w:themeColor="text1"/>
          <w:sz w:val="22"/>
          <w:szCs w:val="22"/>
          <w:lang w:val="pt-BR"/>
          <w14:textFill>
            <w14:solidFill>
              <w14:schemeClr w14:val="tx1"/>
            </w14:solidFill>
          </w14:textFill>
        </w:rPr>
        <w:t xml:space="preserve">será efetuado </w:t>
      </w:r>
      <w:r>
        <w:rPr>
          <w:rFonts w:ascii="Arial" w:hAnsi="Arial" w:cs="Arial"/>
          <w:b/>
          <w:bCs/>
          <w:sz w:val="22"/>
          <w:szCs w:val="22"/>
          <w:lang w:val="pt-BR"/>
        </w:rPr>
        <w:t xml:space="preserve">conforme prazos e cronograma </w:t>
      </w:r>
      <w:r>
        <w:rPr>
          <w:rFonts w:ascii="Arial" w:hAnsi="Arial" w:cs="Arial"/>
          <w:b/>
          <w:bCs/>
          <w:sz w:val="22"/>
          <w:szCs w:val="22"/>
        </w:rPr>
        <w:t xml:space="preserve">previstos no </w:t>
      </w:r>
      <w:r>
        <w:rPr>
          <w:rFonts w:ascii="Arial" w:hAnsi="Arial" w:cs="Arial"/>
          <w:b/>
          <w:bCs/>
          <w:sz w:val="22"/>
          <w:szCs w:val="22"/>
          <w:lang w:val="pt-BR"/>
        </w:rPr>
        <w:t xml:space="preserve">art. 7º do </w:t>
      </w:r>
      <w:r>
        <w:rPr>
          <w:rFonts w:ascii="Arial" w:hAnsi="Arial" w:cs="Arial"/>
          <w:b/>
          <w:bCs/>
          <w:sz w:val="22"/>
          <w:szCs w:val="22"/>
        </w:rPr>
        <w:t xml:space="preserve">Decreto </w:t>
      </w:r>
      <w:r>
        <w:rPr>
          <w:rFonts w:ascii="Arial" w:hAnsi="Arial" w:cs="Arial"/>
          <w:b/>
          <w:bCs/>
          <w:sz w:val="22"/>
          <w:szCs w:val="22"/>
          <w:lang w:val="pt-BR"/>
        </w:rPr>
        <w:t xml:space="preserve">municipal </w:t>
      </w:r>
      <w:r>
        <w:rPr>
          <w:rFonts w:ascii="Arial" w:hAnsi="Arial" w:cs="Arial"/>
          <w:b/>
          <w:bCs/>
          <w:sz w:val="22"/>
          <w:szCs w:val="22"/>
        </w:rPr>
        <w:t xml:space="preserve">nº </w:t>
      </w:r>
      <w:r>
        <w:rPr>
          <w:rFonts w:ascii="Arial" w:hAnsi="Arial" w:cs="Arial"/>
          <w:b/>
          <w:bCs/>
          <w:sz w:val="22"/>
          <w:szCs w:val="22"/>
          <w:lang w:val="pt-BR"/>
        </w:rPr>
        <w:t>129</w:t>
      </w:r>
      <w:r>
        <w:rPr>
          <w:rFonts w:ascii="Arial" w:hAnsi="Arial" w:cs="Arial"/>
          <w:b/>
          <w:bCs/>
          <w:sz w:val="22"/>
          <w:szCs w:val="22"/>
        </w:rPr>
        <w:t>/</w:t>
      </w:r>
      <w:r>
        <w:rPr>
          <w:rFonts w:ascii="Arial" w:hAnsi="Arial" w:cs="Arial"/>
          <w:b/>
          <w:bCs/>
          <w:sz w:val="22"/>
          <w:szCs w:val="22"/>
          <w:lang w:val="pt-BR"/>
        </w:rPr>
        <w:t xml:space="preserve">2024 </w:t>
      </w:r>
      <w:r>
        <w:rPr>
          <w:rFonts w:ascii="Arial" w:hAnsi="Arial" w:cs="Arial"/>
          <w:color w:val="000000" w:themeColor="text1"/>
          <w:sz w:val="22"/>
          <w:szCs w:val="22"/>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345DB2DF">
      <w:pPr>
        <w:pStyle w:val="14"/>
        <w:widowControl w:val="0"/>
        <w:tabs>
          <w:tab w:val="left" w:pos="400"/>
        </w:tabs>
        <w:adjustRightInd w:val="0"/>
        <w:spacing w:line="360" w:lineRule="auto"/>
        <w:ind w:left="0" w:firstLine="0"/>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8.2.</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ascii="Arial" w:hAnsi="Arial" w:cs="Arial"/>
          <w:color w:val="000000" w:themeColor="text1"/>
          <w:sz w:val="22"/>
          <w:szCs w:val="22"/>
          <w:lang w:val="pt-BR"/>
          <w14:textFill>
            <w14:solidFill>
              <w14:schemeClr w14:val="tx1"/>
            </w14:solidFill>
          </w14:textFill>
        </w:rPr>
        <w:t xml:space="preserve"> </w:t>
      </w:r>
    </w:p>
    <w:p w14:paraId="09A3DE25">
      <w:pPr>
        <w:pStyle w:val="14"/>
        <w:widowControl w:val="0"/>
        <w:tabs>
          <w:tab w:val="left" w:pos="400"/>
        </w:tabs>
        <w:adjustRightInd w:val="0"/>
        <w:spacing w:line="360" w:lineRule="auto"/>
        <w:ind w:left="0" w:firstLine="0"/>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8.3.</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Os prestadores de serviço e fornecedores de bens deverão, observar às regras de retenção dispostas na Instrução Normativa RFB nº 1.234, de 2012.</w:t>
      </w:r>
    </w:p>
    <w:p w14:paraId="6E8DEFB4">
      <w:pPr>
        <w:tabs>
          <w:tab w:val="left" w:pos="220"/>
        </w:tabs>
        <w:spacing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8.4.</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Caso a documentação não esteja de acordo com o solicitado, será devolvida para a correção, sendo valida a data de protocolo corrigida, para fins de prazo de pagamento.</w:t>
      </w:r>
    </w:p>
    <w:p w14:paraId="5631CA6B">
      <w:pPr>
        <w:tabs>
          <w:tab w:val="left" w:pos="220"/>
        </w:tabs>
        <w:spacing w:line="360" w:lineRule="auto"/>
        <w:contextualSpacing/>
        <w:jc w:val="both"/>
        <w:rPr>
          <w:rFonts w:ascii="Arial" w:hAnsi="Arial" w:cs="Arial"/>
          <w:sz w:val="22"/>
          <w:szCs w:val="22"/>
        </w:rPr>
      </w:pPr>
      <w:r>
        <w:rPr>
          <w:rFonts w:ascii="Arial" w:hAnsi="Arial" w:cs="Arial"/>
          <w:b/>
          <w:sz w:val="22"/>
          <w:szCs w:val="22"/>
          <w:lang w:val="pt-BR"/>
        </w:rPr>
        <w:t xml:space="preserve">8.5. </w:t>
      </w:r>
      <w:r>
        <w:rPr>
          <w:rFonts w:ascii="Arial" w:hAnsi="Arial" w:cs="Arial"/>
          <w:sz w:val="22"/>
          <w:szCs w:val="22"/>
        </w:rPr>
        <w:t>O</w:t>
      </w:r>
      <w:r>
        <w:rPr>
          <w:rFonts w:ascii="Arial" w:hAnsi="Arial" w:cs="Arial"/>
          <w:sz w:val="22"/>
          <w:szCs w:val="22"/>
          <w:lang w:val="pt-BR"/>
        </w:rPr>
        <w:t xml:space="preserve"> </w:t>
      </w:r>
      <w:r>
        <w:rPr>
          <w:rFonts w:ascii="Arial" w:hAnsi="Arial" w:cs="Arial"/>
          <w:sz w:val="22"/>
          <w:szCs w:val="22"/>
        </w:rPr>
        <w:t>Recebimento do</w:t>
      </w:r>
      <w:r>
        <w:rPr>
          <w:rFonts w:ascii="Arial" w:hAnsi="Arial" w:cs="Arial"/>
          <w:sz w:val="22"/>
          <w:szCs w:val="22"/>
          <w:lang w:val="pt-BR"/>
        </w:rPr>
        <w:t>s</w:t>
      </w:r>
      <w:r>
        <w:rPr>
          <w:rFonts w:ascii="Arial" w:hAnsi="Arial" w:cs="Arial"/>
          <w:sz w:val="22"/>
          <w:szCs w:val="22"/>
        </w:rPr>
        <w:t xml:space="preserve"> equipamentos</w:t>
      </w:r>
      <w:r>
        <w:rPr>
          <w:rFonts w:ascii="Arial" w:hAnsi="Arial" w:cs="Arial"/>
          <w:sz w:val="22"/>
          <w:szCs w:val="22"/>
          <w:lang w:val="pt-BR"/>
        </w:rPr>
        <w:t>/ materiais</w:t>
      </w:r>
      <w:r>
        <w:rPr>
          <w:rFonts w:ascii="Arial" w:hAnsi="Arial" w:cs="Arial"/>
          <w:sz w:val="22"/>
          <w:szCs w:val="22"/>
        </w:rPr>
        <w:t xml:space="preserve"> não exclui a responsabilidade da contratada por vícios de qualidade ou disparidade com as especificações técnicas verificadas posteriormente;</w:t>
      </w:r>
    </w:p>
    <w:p w14:paraId="4F2F58CA">
      <w:pPr>
        <w:tabs>
          <w:tab w:val="left" w:pos="220"/>
        </w:tabs>
        <w:spacing w:line="360" w:lineRule="auto"/>
        <w:contextualSpacing/>
        <w:jc w:val="both"/>
        <w:rPr>
          <w:rFonts w:ascii="Arial" w:hAnsi="Arial" w:cs="Arial"/>
          <w:sz w:val="22"/>
          <w:szCs w:val="22"/>
        </w:rPr>
      </w:pPr>
      <w:r>
        <w:rPr>
          <w:rFonts w:ascii="Arial" w:hAnsi="Arial" w:cs="Arial"/>
          <w:b/>
          <w:sz w:val="22"/>
          <w:szCs w:val="22"/>
          <w:lang w:val="pt-BR"/>
        </w:rPr>
        <w:t xml:space="preserve">8.6. </w:t>
      </w:r>
      <w:r>
        <w:rPr>
          <w:rFonts w:ascii="Arial" w:hAnsi="Arial" w:cs="Arial"/>
          <w:sz w:val="22"/>
          <w:szCs w:val="22"/>
        </w:rPr>
        <w:t xml:space="preserve">Os </w:t>
      </w:r>
      <w:r>
        <w:rPr>
          <w:rFonts w:ascii="Arial" w:hAnsi="Arial" w:cs="Arial"/>
          <w:sz w:val="22"/>
          <w:szCs w:val="22"/>
          <w:lang w:val="pt-BR"/>
        </w:rPr>
        <w:t>equipamentos/materiais</w:t>
      </w:r>
      <w:r>
        <w:rPr>
          <w:rFonts w:ascii="Arial" w:hAnsi="Arial" w:cs="Arial"/>
          <w:sz w:val="22"/>
          <w:szCs w:val="22"/>
        </w:rPr>
        <w:t xml:space="preserve"> poderão ser rejeitados, no todo ou em parte, quando em desacordo com as especificações constantes neste Termo de Referência e na proposta, devendo ser substituídos em até </w:t>
      </w:r>
      <w:r>
        <w:rPr>
          <w:rFonts w:ascii="Arial" w:hAnsi="Arial" w:cs="Arial"/>
          <w:b/>
          <w:bCs/>
          <w:sz w:val="22"/>
          <w:szCs w:val="22"/>
        </w:rPr>
        <w:t>5 (cinco)</w:t>
      </w:r>
      <w:r>
        <w:rPr>
          <w:rFonts w:ascii="Arial" w:hAnsi="Arial" w:cs="Arial"/>
          <w:sz w:val="22"/>
          <w:szCs w:val="22"/>
        </w:rPr>
        <w:t xml:space="preserve"> dias, a contar da notificação da contratada, às suas custas, sem prejuízo da aplicação das penalidades.</w:t>
      </w:r>
    </w:p>
    <w:p w14:paraId="666E2921">
      <w:pPr>
        <w:tabs>
          <w:tab w:val="left" w:pos="220"/>
        </w:tabs>
        <w:spacing w:line="360" w:lineRule="auto"/>
        <w:contextualSpacing/>
        <w:jc w:val="both"/>
        <w:rPr>
          <w:rFonts w:ascii="Arial" w:hAnsi="Arial" w:cs="Arial"/>
          <w:sz w:val="22"/>
          <w:szCs w:val="22"/>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DAD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B2CB879">
            <w:pPr>
              <w:ind w:left="480"/>
              <w:rPr>
                <w:rFonts w:ascii="Arial" w:hAnsi="Arial" w:cs="Arial"/>
                <w:b/>
                <w:sz w:val="24"/>
                <w:szCs w:val="24"/>
                <w:lang w:val="pt-BR"/>
              </w:rPr>
            </w:pPr>
            <w:r>
              <w:rPr>
                <w:rFonts w:ascii="Arial" w:hAnsi="Arial" w:cs="Arial"/>
                <w:b/>
                <w:sz w:val="24"/>
                <w:szCs w:val="24"/>
              </w:rPr>
              <w:t xml:space="preserve">        9.FORMA</w:t>
            </w:r>
            <w:r>
              <w:rPr>
                <w:rFonts w:ascii="Arial" w:hAnsi="Arial" w:cs="Arial"/>
                <w:b/>
                <w:spacing w:val="-1"/>
                <w:sz w:val="24"/>
                <w:szCs w:val="24"/>
              </w:rPr>
              <w:t xml:space="preserve"> </w:t>
            </w:r>
            <w:r>
              <w:rPr>
                <w:rFonts w:ascii="Arial" w:hAnsi="Arial" w:cs="Arial"/>
                <w:b/>
                <w:sz w:val="24"/>
                <w:szCs w:val="24"/>
              </w:rPr>
              <w:t>E CRITÉRIOS</w:t>
            </w:r>
            <w:r>
              <w:rPr>
                <w:rFonts w:ascii="Arial" w:hAnsi="Arial" w:cs="Arial"/>
                <w:b/>
                <w:spacing w:val="-1"/>
                <w:sz w:val="24"/>
                <w:szCs w:val="24"/>
              </w:rPr>
              <w:t xml:space="preserve"> </w:t>
            </w:r>
            <w:r>
              <w:rPr>
                <w:rFonts w:ascii="Arial" w:hAnsi="Arial" w:cs="Arial"/>
                <w:b/>
                <w:sz w:val="24"/>
                <w:szCs w:val="24"/>
              </w:rPr>
              <w:t>DE</w:t>
            </w:r>
            <w:r>
              <w:rPr>
                <w:rFonts w:ascii="Arial" w:hAnsi="Arial" w:cs="Arial"/>
                <w:b/>
                <w:spacing w:val="-1"/>
                <w:sz w:val="24"/>
                <w:szCs w:val="24"/>
              </w:rPr>
              <w:t xml:space="preserve"> </w:t>
            </w:r>
            <w:r>
              <w:rPr>
                <w:rFonts w:ascii="Arial" w:hAnsi="Arial" w:cs="Arial"/>
                <w:b/>
                <w:sz w:val="24"/>
                <w:szCs w:val="24"/>
              </w:rPr>
              <w:t>SELEÇÃO</w:t>
            </w:r>
            <w:r>
              <w:rPr>
                <w:rFonts w:ascii="Arial" w:hAnsi="Arial" w:cs="Arial"/>
                <w:b/>
                <w:spacing w:val="-1"/>
                <w:sz w:val="24"/>
                <w:szCs w:val="24"/>
              </w:rPr>
              <w:t xml:space="preserve"> </w:t>
            </w:r>
            <w:r>
              <w:rPr>
                <w:rFonts w:ascii="Arial" w:hAnsi="Arial" w:cs="Arial"/>
                <w:b/>
                <w:sz w:val="24"/>
                <w:szCs w:val="24"/>
              </w:rPr>
              <w:t xml:space="preserve">DO </w:t>
            </w:r>
            <w:r>
              <w:rPr>
                <w:rFonts w:ascii="Arial" w:hAnsi="Arial" w:cs="Arial"/>
                <w:b/>
                <w:spacing w:val="-2"/>
                <w:sz w:val="24"/>
                <w:szCs w:val="24"/>
              </w:rPr>
              <w:t>FORNECEDOR</w:t>
            </w:r>
          </w:p>
        </w:tc>
      </w:tr>
    </w:tbl>
    <w:p w14:paraId="3CB2182D">
      <w:pPr>
        <w:tabs>
          <w:tab w:val="left" w:pos="220"/>
        </w:tabs>
        <w:spacing w:line="360" w:lineRule="auto"/>
        <w:contextualSpacing/>
        <w:jc w:val="both"/>
        <w:rPr>
          <w:rFonts w:ascii="Arial" w:hAnsi="Arial" w:cs="Arial"/>
          <w:sz w:val="22"/>
          <w:szCs w:val="22"/>
        </w:rPr>
      </w:pPr>
    </w:p>
    <w:p w14:paraId="3050455D">
      <w:pPr>
        <w:spacing w:line="360" w:lineRule="auto"/>
        <w:contextualSpacing/>
        <w:jc w:val="both"/>
        <w:rPr>
          <w:rFonts w:ascii="Arial" w:hAnsi="Arial" w:cs="Arial"/>
          <w:color w:val="000000"/>
          <w:sz w:val="22"/>
          <w:szCs w:val="22"/>
          <w:lang w:val="pt-BR"/>
        </w:rPr>
      </w:pPr>
      <w:r>
        <w:rPr>
          <w:rFonts w:ascii="Arial" w:hAnsi="Arial" w:cs="Arial"/>
          <w:b/>
          <w:bCs/>
          <w:color w:val="000000"/>
          <w:sz w:val="22"/>
          <w:szCs w:val="22"/>
          <w:lang w:val="pt-BR"/>
        </w:rPr>
        <w:t>9.1</w:t>
      </w:r>
      <w:r>
        <w:rPr>
          <w:rFonts w:ascii="Arial" w:hAnsi="Arial" w:cs="Arial"/>
          <w:color w:val="000000"/>
          <w:sz w:val="22"/>
          <w:szCs w:val="22"/>
          <w:lang w:val="pt-BR"/>
        </w:rPr>
        <w:t>.</w:t>
      </w:r>
      <w:r>
        <w:rPr>
          <w:rFonts w:ascii="Arial" w:hAnsi="Arial" w:cs="Arial"/>
          <w:color w:val="000000"/>
          <w:sz w:val="22"/>
          <w:szCs w:val="22"/>
        </w:rPr>
        <w:t xml:space="preserve">A referida licitação </w:t>
      </w:r>
      <w:r>
        <w:rPr>
          <w:rFonts w:ascii="Arial" w:hAnsi="Arial" w:cs="Arial"/>
          <w:color w:val="000000"/>
          <w:sz w:val="22"/>
          <w:szCs w:val="22"/>
          <w:lang w:val="pt-BR"/>
        </w:rPr>
        <w:t>trata - se de bens comuns e será realizado de forma eletrônica no critério por menor preço, de acordo com a Lei n° 14.133/2021, Art. 6. no Inciso XIII, XLI.</w:t>
      </w:r>
    </w:p>
    <w:p w14:paraId="1281DD2D">
      <w:pPr>
        <w:spacing w:line="360" w:lineRule="auto"/>
        <w:contextualSpacing/>
        <w:jc w:val="both"/>
        <w:rPr>
          <w:rFonts w:ascii="Arial" w:hAnsi="Arial" w:cs="Arial"/>
          <w:color w:val="000000"/>
          <w:sz w:val="22"/>
          <w:szCs w:val="22"/>
          <w:lang w:val="pt-BR"/>
        </w:rPr>
      </w:pPr>
      <w:r>
        <w:rPr>
          <w:rFonts w:ascii="Arial" w:hAnsi="Arial" w:cs="Arial"/>
          <w:b/>
          <w:bCs/>
          <w:color w:val="000000"/>
          <w:sz w:val="22"/>
          <w:szCs w:val="22"/>
          <w:lang w:val="pt-BR"/>
        </w:rPr>
        <w:t>9.2</w:t>
      </w:r>
      <w:r>
        <w:rPr>
          <w:rFonts w:ascii="Arial" w:hAnsi="Arial" w:cs="Arial"/>
          <w:color w:val="000000"/>
          <w:sz w:val="22"/>
          <w:szCs w:val="22"/>
          <w:lang w:val="pt-BR"/>
        </w:rPr>
        <w:t xml:space="preserve">.E será realizada preferencialmente sob a forma eletrônica conforme Art. 17  do § 2º da Lei n° 14.133/2021. </w:t>
      </w:r>
    </w:p>
    <w:p w14:paraId="1B0EB967">
      <w:pPr>
        <w:spacing w:line="360" w:lineRule="auto"/>
        <w:contextualSpacing/>
        <w:jc w:val="both"/>
        <w:rPr>
          <w:rFonts w:ascii="Arial" w:hAnsi="Arial" w:cs="Arial"/>
          <w:color w:val="000000"/>
          <w:sz w:val="22"/>
          <w:szCs w:val="22"/>
          <w:lang w:val="pt-BR"/>
        </w:rPr>
      </w:pPr>
      <w:r>
        <w:rPr>
          <w:rFonts w:ascii="Arial" w:hAnsi="Arial" w:cs="Arial"/>
          <w:b/>
          <w:bCs/>
          <w:color w:val="000000"/>
          <w:sz w:val="22"/>
          <w:szCs w:val="22"/>
          <w:lang w:val="pt-BR"/>
        </w:rPr>
        <w:t>9.3</w:t>
      </w:r>
      <w:r>
        <w:rPr>
          <w:rFonts w:ascii="Arial" w:hAnsi="Arial" w:cs="Arial"/>
          <w:color w:val="000000"/>
          <w:sz w:val="22"/>
          <w:szCs w:val="22"/>
          <w:lang w:val="pt-BR"/>
        </w:rPr>
        <w:t xml:space="preserve">.A modalidade de licitação está regida no Art. 28, Inciso I, e trata-se da modalidade de pregão. </w:t>
      </w:r>
    </w:p>
    <w:p w14:paraId="1EEB64C9">
      <w:pPr>
        <w:spacing w:line="360" w:lineRule="auto"/>
        <w:contextualSpacing/>
        <w:jc w:val="both"/>
        <w:rPr>
          <w:rFonts w:ascii="Arial" w:hAnsi="Arial" w:cs="Arial"/>
          <w:sz w:val="22"/>
          <w:szCs w:val="22"/>
          <w:lang w:val="pt-BR"/>
        </w:rPr>
      </w:pPr>
      <w:r>
        <w:rPr>
          <w:rFonts w:ascii="Arial" w:hAnsi="Arial" w:cs="Arial"/>
          <w:sz w:val="22"/>
          <w:szCs w:val="22"/>
        </w:rPr>
        <w:t>Para fins de habilitação, deverá o licitante comprovar os seguintes requisitos:</w:t>
      </w:r>
    </w:p>
    <w:p w14:paraId="4786279E">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w:t>
      </w:r>
      <w:r>
        <w:rPr>
          <w:rFonts w:ascii="Arial" w:hAnsi="Arial"/>
          <w:color w:val="000000"/>
          <w:sz w:val="22"/>
          <w:szCs w:val="22"/>
          <w:lang w:val="pt-BR"/>
        </w:rPr>
        <w:t xml:space="preserve"> Habilitação jurídica:</w:t>
      </w:r>
    </w:p>
    <w:p w14:paraId="00AAC5DF">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9.4.1.</w:t>
      </w:r>
      <w:r>
        <w:rPr>
          <w:rFonts w:ascii="Arial" w:hAnsi="Arial"/>
          <w:color w:val="000000"/>
          <w:sz w:val="22"/>
          <w:szCs w:val="22"/>
          <w:lang w:val="pt-BR"/>
        </w:rPr>
        <w:t xml:space="preserve"> Empresário individual: inscrição no Registro Público de Empresas Mercantis, a cargo da Junta Comercial da respectiva sede; </w:t>
      </w:r>
    </w:p>
    <w:p w14:paraId="3275BDF3">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9.4.2.</w:t>
      </w:r>
      <w:r>
        <w:rPr>
          <w:rFonts w:ascii="Arial" w:hAnsi="Arial"/>
          <w:color w:val="000000"/>
          <w:sz w:val="22"/>
          <w:szCs w:val="22"/>
          <w:lang w:val="pt-BR"/>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Style w:val="6"/>
          <w:rFonts w:ascii="Arial" w:hAnsi="Arial"/>
          <w:color w:val="000000"/>
          <w:sz w:val="22"/>
          <w:szCs w:val="22"/>
          <w:lang w:val="pt-BR"/>
        </w:rPr>
        <w:t>https://www.gov.br/empresas-e-negocios/pt-br/empreendedor;</w:t>
      </w:r>
      <w:r>
        <w:rPr>
          <w:rStyle w:val="6"/>
          <w:rFonts w:ascii="Arial" w:hAnsi="Arial"/>
          <w:color w:val="000000"/>
          <w:sz w:val="22"/>
          <w:szCs w:val="22"/>
          <w:lang w:val="pt-BR"/>
        </w:rPr>
        <w:fldChar w:fldCharType="end"/>
      </w:r>
    </w:p>
    <w:p w14:paraId="6A04E71F">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 xml:space="preserve">9.4.3. </w:t>
      </w:r>
      <w:r>
        <w:rPr>
          <w:rFonts w:ascii="Arial" w:hAnsi="Arial"/>
          <w:color w:val="000000"/>
          <w:sz w:val="22"/>
          <w:szCs w:val="22"/>
          <w:lang w:val="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9237F6B">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 xml:space="preserve">9.4.4. </w:t>
      </w:r>
      <w:r>
        <w:rPr>
          <w:rFonts w:ascii="Arial" w:hAnsi="Arial"/>
          <w:color w:val="000000"/>
          <w:sz w:val="22"/>
          <w:szCs w:val="22"/>
          <w:lang w:val="pt-BR"/>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1DC0449">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9.4.5.</w:t>
      </w:r>
      <w:r>
        <w:rPr>
          <w:rFonts w:ascii="Arial" w:hAnsi="Arial"/>
          <w:color w:val="000000"/>
          <w:sz w:val="22"/>
          <w:szCs w:val="22"/>
          <w:lang w:val="pt-BR"/>
        </w:rPr>
        <w:t>Sociedade simples: inscrição do ato constitutivo no Registro Civil de Pessoas Jurídicas do local de sua sede, acompanhada de documento comprobatório de seus administradores;</w:t>
      </w:r>
    </w:p>
    <w:p w14:paraId="309D4B3F">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 xml:space="preserve">9.4.6. </w:t>
      </w:r>
      <w:r>
        <w:rPr>
          <w:rFonts w:ascii="Arial" w:hAnsi="Arial"/>
          <w:color w:val="000000"/>
          <w:sz w:val="22"/>
          <w:szCs w:val="22"/>
          <w:lang w:val="pt-B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D5C8ADA">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9.4.7.</w:t>
      </w:r>
      <w:r>
        <w:rPr>
          <w:rFonts w:ascii="Arial" w:hAnsi="Arial"/>
          <w:color w:val="000000"/>
          <w:sz w:val="22"/>
          <w:szCs w:val="22"/>
          <w:lang w:val="pt-BR"/>
        </w:rPr>
        <w:t xml:space="preserve"> 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247944E">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 xml:space="preserve">9.4.8. </w:t>
      </w:r>
      <w:r>
        <w:rPr>
          <w:rFonts w:ascii="Arial" w:hAnsi="Arial"/>
          <w:color w:val="000000"/>
          <w:sz w:val="22"/>
          <w:szCs w:val="22"/>
          <w:lang w:val="pt-BR"/>
        </w:rPr>
        <w:t xml:space="preserve">Quaisquer atos constitutivos elencados acima deverão ser apresentados juntamente com a Consulta ao Quadro de Sócios e Administradores – QSA; </w:t>
      </w:r>
    </w:p>
    <w:p w14:paraId="0F113647">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9.4.9.</w:t>
      </w:r>
      <w:r>
        <w:rPr>
          <w:rFonts w:ascii="Arial" w:hAnsi="Arial"/>
          <w:color w:val="000000"/>
          <w:sz w:val="22"/>
          <w:szCs w:val="22"/>
          <w:lang w:val="pt-BR"/>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225BEF47">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9.4.10.</w:t>
      </w:r>
      <w:r>
        <w:rPr>
          <w:rFonts w:ascii="Arial" w:hAnsi="Arial"/>
          <w:color w:val="000000"/>
          <w:sz w:val="22"/>
          <w:szCs w:val="22"/>
          <w:lang w:val="pt-BR"/>
        </w:rPr>
        <w:t xml:space="preserve"> Regularidade fiscal, social e trabalhista:</w:t>
      </w:r>
    </w:p>
    <w:p w14:paraId="3BF74B16">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9.4.11.</w:t>
      </w:r>
      <w:r>
        <w:rPr>
          <w:rFonts w:ascii="Arial" w:hAnsi="Arial"/>
          <w:color w:val="000000"/>
          <w:sz w:val="22"/>
          <w:szCs w:val="22"/>
          <w:lang w:val="pt-BR"/>
        </w:rPr>
        <w:t>Inscrição no Cadastro Nacional de Pessoas Jurídicas (CNPJ);</w:t>
      </w:r>
    </w:p>
    <w:p w14:paraId="19087219">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 xml:space="preserve">9.4.12. </w:t>
      </w:r>
      <w:r>
        <w:rPr>
          <w:rFonts w:ascii="Arial" w:hAnsi="Arial"/>
          <w:color w:val="000000"/>
          <w:sz w:val="22"/>
          <w:szCs w:val="22"/>
          <w:lang w:val="pt-BR"/>
        </w:rPr>
        <w:t>Inscrição no cadastro de contribuintes estadual ou municipal, relativo ao domicilio ou sede do licitante, pertinente ao seu ramo de atividade e compatível com o objeto contratual;</w:t>
      </w:r>
    </w:p>
    <w:p w14:paraId="740DDA28">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9.4.13.</w:t>
      </w:r>
      <w:r>
        <w:rPr>
          <w:rFonts w:ascii="Arial" w:hAnsi="Arial"/>
          <w:color w:val="000000"/>
          <w:sz w:val="22"/>
          <w:szCs w:val="22"/>
          <w:lang w:val="pt-BR"/>
        </w:rPr>
        <w:t xml:space="preserve"> Regularidade perante a Fazenda Federal (incluindo Seguridade Social), Estadual e Municipal do domicílio ou sede do licitante, ou outra equivalente, na forma da lei;</w:t>
      </w:r>
    </w:p>
    <w:p w14:paraId="52772FC2">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 xml:space="preserve">9.4.14. </w:t>
      </w:r>
      <w:r>
        <w:rPr>
          <w:rFonts w:ascii="Arial" w:hAnsi="Arial"/>
          <w:color w:val="000000"/>
          <w:sz w:val="22"/>
          <w:szCs w:val="22"/>
          <w:lang w:val="pt-BR"/>
        </w:rPr>
        <w:t>Regularidade relativa ao Fundo de Garantia por Tempo de Serviço (FGTS), que demonstre cumprimento dos encargos sociais instituídos por lei;</w:t>
      </w:r>
    </w:p>
    <w:p w14:paraId="41700FCD">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9.4.15.</w:t>
      </w:r>
      <w:r>
        <w:rPr>
          <w:rFonts w:ascii="Arial" w:hAnsi="Arial"/>
          <w:color w:val="000000"/>
          <w:sz w:val="22"/>
          <w:szCs w:val="22"/>
          <w:lang w:val="pt-BR"/>
        </w:rPr>
        <w:t xml:space="preserve">Regularidade perante a Justiça do Trabalho, mediante a apresentação de Certidão Negativa de Débitos Trabalhistas (CNDT); </w:t>
      </w:r>
    </w:p>
    <w:p w14:paraId="031AFBA6">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9.4.16.</w:t>
      </w:r>
      <w:r>
        <w:rPr>
          <w:rFonts w:ascii="Arial" w:hAnsi="Arial"/>
          <w:color w:val="000000"/>
          <w:sz w:val="22"/>
          <w:szCs w:val="22"/>
          <w:lang w:val="pt-BR"/>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3D34D06B">
      <w:pPr>
        <w:tabs>
          <w:tab w:val="left" w:pos="220"/>
        </w:tabs>
        <w:spacing w:line="360" w:lineRule="auto"/>
        <w:contextualSpacing/>
        <w:jc w:val="both"/>
        <w:rPr>
          <w:rFonts w:ascii="Arial" w:hAnsi="Arial" w:eastAsia="Segoe UI" w:cs="Arial"/>
          <w:sz w:val="22"/>
          <w:szCs w:val="22"/>
          <w:shd w:val="clear" w:color="auto" w:fill="FFFFFF"/>
          <w:lang w:val="pt-BR"/>
        </w:rPr>
      </w:pPr>
    </w:p>
    <w:p w14:paraId="2E2C6CCB">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9.4.17.</w:t>
      </w:r>
      <w:r>
        <w:rPr>
          <w:rFonts w:ascii="Arial" w:hAnsi="Arial"/>
          <w:color w:val="000000"/>
          <w:sz w:val="22"/>
          <w:szCs w:val="22"/>
          <w:lang w:val="pt-BR"/>
        </w:rPr>
        <w:t>Qualificação Econômico-Financeira:</w:t>
      </w:r>
    </w:p>
    <w:p w14:paraId="79568301">
      <w:pPr>
        <w:spacing w:line="360" w:lineRule="auto"/>
        <w:contextualSpacing/>
        <w:jc w:val="both"/>
        <w:rPr>
          <w:rFonts w:ascii="Arial" w:hAnsi="Arial"/>
          <w:color w:val="000000"/>
          <w:sz w:val="22"/>
          <w:szCs w:val="22"/>
          <w:lang w:val="pt-BR"/>
        </w:rPr>
      </w:pPr>
    </w:p>
    <w:p w14:paraId="06ECC6B6">
      <w:pPr>
        <w:spacing w:line="152" w:lineRule="exact"/>
        <w:ind w:left="2282" w:right="2302"/>
        <w:jc w:val="center"/>
        <w:rPr>
          <w:rFonts w:ascii="Arial" w:hAnsi="Arial" w:eastAsia="Cambria Math" w:cs="Arial"/>
          <w:spacing w:val="-1"/>
          <w:w w:val="110"/>
          <w:sz w:val="22"/>
          <w:szCs w:val="22"/>
        </w:rPr>
      </w:pPr>
    </w:p>
    <w:p w14:paraId="448FE5A5">
      <w:pPr>
        <w:spacing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9.4.17.1.</w:t>
      </w:r>
      <w:r>
        <w:rPr>
          <w:rFonts w:ascii="Arial" w:hAnsi="Arial" w:cs="Arial"/>
          <w:color w:val="000000" w:themeColor="text1"/>
          <w:sz w:val="22"/>
          <w:szCs w:val="22"/>
          <w:lang w:val="pt-BR"/>
          <w14:textFill>
            <w14:solidFill>
              <w14:schemeClr w14:val="tx1"/>
            </w14:solidFill>
          </w14:textFill>
        </w:rPr>
        <w:t xml:space="preserve"> Balanço patrimonial, demonstrativo de resultado de exercício e demais demonstrações contábeis dos 2 (dois) últimos exercícios sociais, exigidos na forma da lei:</w:t>
      </w:r>
    </w:p>
    <w:p w14:paraId="5F69C740">
      <w:pPr>
        <w:pStyle w:val="14"/>
        <w:numPr>
          <w:ilvl w:val="3"/>
          <w:numId w:val="4"/>
        </w:numPr>
        <w:spacing w:before="120" w:line="360" w:lineRule="auto"/>
        <w:ind w:left="800" w:right="46" w:firstLine="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780DDA0F">
      <w:pPr>
        <w:pStyle w:val="14"/>
        <w:spacing w:before="120" w:line="360" w:lineRule="auto"/>
        <w:ind w:left="840" w:right="46" w:firstLine="0"/>
        <w:jc w:val="both"/>
        <w:rPr>
          <w:rFonts w:ascii="Arial" w:hAnsi="Arial" w:cs="Arial"/>
          <w:color w:val="000000" w:themeColor="text1"/>
          <w:sz w:val="22"/>
          <w:szCs w:val="22"/>
          <w14:textFill>
            <w14:solidFill>
              <w14:schemeClr w14:val="tx1"/>
            </w14:solidFill>
          </w14:textFill>
        </w:rPr>
      </w:pPr>
    </w:p>
    <w:p w14:paraId="46735C4C">
      <w:pPr>
        <w:pStyle w:val="14"/>
        <w:spacing w:before="120" w:line="360" w:lineRule="auto"/>
        <w:ind w:left="0" w:right="46" w:firstLine="0"/>
        <w:jc w:val="both"/>
        <w:rPr>
          <w:rFonts w:ascii="Arial" w:hAnsi="Arial" w:cs="Arial"/>
          <w:i/>
          <w:iCs/>
          <w:color w:val="000000" w:themeColor="text1"/>
          <w:u w:val="single"/>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Liquidez Geral (LG) =          </w:t>
      </w:r>
      <w:r>
        <w:rPr>
          <w:rFonts w:ascii="Arial" w:hAnsi="Arial" w:cs="Arial"/>
          <w:i/>
          <w:iCs/>
          <w:color w:val="000000" w:themeColor="text1"/>
          <w:u w:val="single"/>
          <w:lang w:val="pt-BR"/>
          <w14:textFill>
            <w14:solidFill>
              <w14:schemeClr w14:val="tx1"/>
            </w14:solidFill>
          </w14:textFill>
        </w:rPr>
        <w:t>Ativo Circulante + Realizável a Longo Prazo</w:t>
      </w:r>
    </w:p>
    <w:p w14:paraId="52A8AA59">
      <w:pPr>
        <w:pStyle w:val="14"/>
        <w:spacing w:before="120" w:line="360" w:lineRule="auto"/>
        <w:ind w:left="1414" w:right="46" w:firstLine="1306" w:firstLineChars="653"/>
        <w:jc w:val="both"/>
        <w:rPr>
          <w:rFonts w:ascii="Arial" w:hAnsi="Arial" w:cs="Arial"/>
          <w:i/>
          <w:iCs/>
          <w:color w:val="000000" w:themeColor="text1"/>
          <w:lang w:val="pt-BR"/>
          <w14:textFill>
            <w14:solidFill>
              <w14:schemeClr w14:val="tx1"/>
            </w14:solidFill>
          </w14:textFill>
        </w:rPr>
      </w:pPr>
      <w:r>
        <w:rPr>
          <w:rFonts w:ascii="Arial" w:hAnsi="Arial" w:cs="Arial"/>
          <w:i/>
          <w:iCs/>
          <w:color w:val="000000" w:themeColor="text1"/>
          <w:lang w:val="pt-BR"/>
          <w14:textFill>
            <w14:solidFill>
              <w14:schemeClr w14:val="tx1"/>
            </w14:solidFill>
          </w14:textFill>
        </w:rPr>
        <w:t>Passivo Circulante + Exigível a Longo Prazo</w:t>
      </w:r>
    </w:p>
    <w:p w14:paraId="2B9BF0E6">
      <w:pPr>
        <w:pStyle w:val="14"/>
        <w:spacing w:before="120" w:line="360" w:lineRule="auto"/>
        <w:ind w:left="0" w:right="46" w:firstLine="0"/>
        <w:jc w:val="both"/>
        <w:rPr>
          <w:rFonts w:ascii="Arial" w:hAnsi="Arial" w:cs="Arial"/>
          <w:color w:val="000000" w:themeColor="text1"/>
          <w:sz w:val="22"/>
          <w:szCs w:val="22"/>
          <w:u w:val="single"/>
          <w:lang w:val="pt-BR"/>
          <w14:textFill>
            <w14:solidFill>
              <w14:schemeClr w14:val="tx1"/>
            </w14:solidFill>
          </w14:textFill>
        </w:rPr>
      </w:pPr>
    </w:p>
    <w:p w14:paraId="187575DC">
      <w:pPr>
        <w:pStyle w:val="14"/>
        <w:spacing w:before="120" w:line="360" w:lineRule="auto"/>
        <w:ind w:left="0" w:right="46" w:firstLine="0"/>
        <w:jc w:val="both"/>
        <w:rPr>
          <w:rFonts w:ascii="Arial" w:hAnsi="Arial" w:cs="Arial"/>
          <w:color w:val="000000" w:themeColor="text1"/>
          <w:sz w:val="22"/>
          <w:szCs w:val="22"/>
          <w:u w:val="single"/>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Solvência Geral (SG) =     ____________</w:t>
      </w:r>
      <w:r>
        <w:rPr>
          <w:rFonts w:ascii="Arial" w:hAnsi="Arial" w:cs="Arial"/>
          <w:i/>
          <w:iCs/>
          <w:color w:val="000000" w:themeColor="text1"/>
          <w:sz w:val="22"/>
          <w:szCs w:val="22"/>
          <w:u w:val="single"/>
          <w:lang w:val="pt-BR"/>
          <w14:textFill>
            <w14:solidFill>
              <w14:schemeClr w14:val="tx1"/>
            </w14:solidFill>
          </w14:textFill>
        </w:rPr>
        <w:t>_Ativo Total____</w:t>
      </w:r>
      <w:r>
        <w:rPr>
          <w:rFonts w:ascii="Arial" w:hAnsi="Arial" w:cs="Arial"/>
          <w:color w:val="000000" w:themeColor="text1"/>
          <w:sz w:val="22"/>
          <w:szCs w:val="22"/>
          <w:u w:val="single"/>
          <w:lang w:val="pt-BR"/>
          <w14:textFill>
            <w14:solidFill>
              <w14:schemeClr w14:val="tx1"/>
            </w14:solidFill>
          </w14:textFill>
        </w:rPr>
        <w:t>________</w:t>
      </w:r>
    </w:p>
    <w:p w14:paraId="6D372547">
      <w:pPr>
        <w:pStyle w:val="14"/>
        <w:spacing w:before="120" w:line="360" w:lineRule="auto"/>
        <w:ind w:left="1414" w:right="46" w:firstLine="1306" w:firstLineChars="653"/>
        <w:jc w:val="both"/>
        <w:rPr>
          <w:rFonts w:ascii="Arial" w:hAnsi="Arial" w:cs="Arial"/>
          <w:i/>
          <w:iCs/>
          <w:color w:val="000000" w:themeColor="text1"/>
          <w:lang w:val="pt-BR"/>
          <w14:textFill>
            <w14:solidFill>
              <w14:schemeClr w14:val="tx1"/>
            </w14:solidFill>
          </w14:textFill>
        </w:rPr>
      </w:pPr>
      <w:r>
        <w:rPr>
          <w:rFonts w:ascii="Arial" w:hAnsi="Arial" w:cs="Arial"/>
          <w:i/>
          <w:iCs/>
          <w:color w:val="000000" w:themeColor="text1"/>
          <w:lang w:val="pt-BR"/>
          <w14:textFill>
            <w14:solidFill>
              <w14:schemeClr w14:val="tx1"/>
            </w14:solidFill>
          </w14:textFill>
        </w:rPr>
        <w:t>Passivo Circulante + Exigível a Longo Prazo</w:t>
      </w:r>
    </w:p>
    <w:p w14:paraId="779E0302">
      <w:pPr>
        <w:pStyle w:val="14"/>
        <w:spacing w:before="120" w:line="360" w:lineRule="auto"/>
        <w:ind w:left="0" w:right="46" w:firstLine="0"/>
        <w:jc w:val="both"/>
        <w:rPr>
          <w:rFonts w:ascii="Arial" w:hAnsi="Arial" w:cs="Arial"/>
          <w:color w:val="000000" w:themeColor="text1"/>
          <w:sz w:val="22"/>
          <w:szCs w:val="22"/>
          <w:u w:val="single"/>
          <w:lang w:val="pt-BR"/>
          <w14:textFill>
            <w14:solidFill>
              <w14:schemeClr w14:val="tx1"/>
            </w14:solidFill>
          </w14:textFill>
        </w:rPr>
      </w:pPr>
    </w:p>
    <w:p w14:paraId="03E66B6D">
      <w:pPr>
        <w:pStyle w:val="14"/>
        <w:spacing w:before="120" w:line="360" w:lineRule="auto"/>
        <w:ind w:left="0" w:right="46" w:firstLine="0"/>
        <w:jc w:val="both"/>
        <w:rPr>
          <w:rFonts w:ascii="Arial" w:hAnsi="Arial" w:cs="Arial"/>
          <w:i/>
          <w:iCs/>
          <w:color w:val="000000" w:themeColor="text1"/>
          <w:u w:val="single"/>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Liquidez Corrente (LC) =   ___________</w:t>
      </w:r>
      <w:r>
        <w:rPr>
          <w:rFonts w:ascii="Arial" w:hAnsi="Arial" w:cs="Arial"/>
          <w:color w:val="000000" w:themeColor="text1"/>
          <w:sz w:val="22"/>
          <w:szCs w:val="22"/>
          <w:u w:val="single"/>
          <w:lang w:val="pt-BR"/>
          <w14:textFill>
            <w14:solidFill>
              <w14:schemeClr w14:val="tx1"/>
            </w14:solidFill>
          </w14:textFill>
        </w:rPr>
        <w:t>_</w:t>
      </w:r>
      <w:r>
        <w:rPr>
          <w:rFonts w:ascii="Arial" w:hAnsi="Arial" w:cs="Arial"/>
          <w:i/>
          <w:iCs/>
          <w:color w:val="000000" w:themeColor="text1"/>
          <w:u w:val="single"/>
          <w:lang w:val="pt-BR"/>
          <w14:textFill>
            <w14:solidFill>
              <w14:schemeClr w14:val="tx1"/>
            </w14:solidFill>
          </w14:textFill>
        </w:rPr>
        <w:t>Ativo Circulante____________</w:t>
      </w:r>
    </w:p>
    <w:p w14:paraId="39B3E647">
      <w:pPr>
        <w:pStyle w:val="14"/>
        <w:spacing w:before="120" w:line="360" w:lineRule="auto"/>
        <w:ind w:left="1414" w:right="46" w:firstLine="2604" w:firstLineChars="1302"/>
        <w:jc w:val="both"/>
        <w:rPr>
          <w:rFonts w:ascii="Arial" w:hAnsi="Arial" w:cs="Arial"/>
          <w:i/>
          <w:iCs/>
          <w:color w:val="000000" w:themeColor="text1"/>
          <w:lang w:val="pt-BR"/>
          <w14:textFill>
            <w14:solidFill>
              <w14:schemeClr w14:val="tx1"/>
            </w14:solidFill>
          </w14:textFill>
        </w:rPr>
      </w:pPr>
      <w:r>
        <w:rPr>
          <w:rFonts w:ascii="Arial" w:hAnsi="Arial" w:cs="Arial"/>
          <w:i/>
          <w:iCs/>
          <w:color w:val="000000" w:themeColor="text1"/>
          <w:lang w:val="pt-BR"/>
          <w14:textFill>
            <w14:solidFill>
              <w14:schemeClr w14:val="tx1"/>
            </w14:solidFill>
          </w14:textFill>
        </w:rPr>
        <w:t>Passivo Circulante</w:t>
      </w:r>
    </w:p>
    <w:p w14:paraId="4595F5AE">
      <w:pPr>
        <w:pStyle w:val="14"/>
        <w:numPr>
          <w:ilvl w:val="3"/>
          <w:numId w:val="4"/>
        </w:numPr>
        <w:spacing w:before="120" w:line="360" w:lineRule="auto"/>
        <w:ind w:left="800" w:right="46" w:firstLine="0"/>
        <w:jc w:val="both"/>
        <w:rPr>
          <w:rFonts w:ascii="Arial" w:hAnsi="Arial" w:cs="Arial"/>
          <w:color w:val="000000" w:themeColor="text1"/>
          <w:sz w:val="22"/>
          <w:szCs w:val="22"/>
          <w14:textFill>
            <w14:solidFill>
              <w14:schemeClr w14:val="tx1"/>
            </w14:solidFill>
          </w14:textFill>
        </w:rPr>
      </w:pPr>
      <w:r>
        <w:rPr>
          <w:rFonts w:ascii="Arial" w:hAnsi="Arial" w:eastAsia="SimSun" w:cs="Arial"/>
          <w:color w:val="000000" w:themeColor="text1"/>
          <w:sz w:val="22"/>
          <w:szCs w:val="22"/>
          <w:lang w:val="pt-BR"/>
          <w14:textFill>
            <w14:solidFill>
              <w14:schemeClr w14:val="tx1"/>
            </w14:solidFill>
          </w14:textFill>
        </w:rPr>
        <w:t>Ca</w:t>
      </w:r>
      <w:r>
        <w:rPr>
          <w:rFonts w:ascii="Arial" w:hAnsi="Arial" w:eastAsia="SimSun" w:cs="Arial"/>
          <w:color w:val="000000" w:themeColor="text1"/>
          <w:sz w:val="22"/>
          <w:szCs w:val="22"/>
          <w14:textFill>
            <w14:solidFill>
              <w14:schemeClr w14:val="tx1"/>
            </w14:solidFill>
          </w14:textFill>
        </w:rPr>
        <w:t>so a empresa licitante apresente resultado inferior</w:t>
      </w:r>
      <w:r>
        <w:rPr>
          <w:rFonts w:ascii="Arial" w:hAnsi="Arial" w:eastAsia="SimSun" w:cs="Arial"/>
          <w:color w:val="000000" w:themeColor="text1"/>
          <w:sz w:val="22"/>
          <w:szCs w:val="22"/>
          <w:lang w:val="pt-BR"/>
          <w14:textFill>
            <w14:solidFill>
              <w14:schemeClr w14:val="tx1"/>
            </w14:solidFill>
          </w14:textFill>
        </w:rPr>
        <w:t xml:space="preserve"> ou igual </w:t>
      </w:r>
      <w:r>
        <w:rPr>
          <w:rFonts w:ascii="Arial" w:hAnsi="Arial" w:eastAsia="SimSun" w:cs="Arial"/>
          <w:color w:val="000000" w:themeColor="text1"/>
          <w:sz w:val="22"/>
          <w:szCs w:val="22"/>
          <w14:textFill>
            <w14:solidFill>
              <w14:schemeClr w14:val="tx1"/>
            </w14:solidFill>
          </w14:textFill>
        </w:rPr>
        <w:t>a 1 (um) em qualquer dos índices de Liquidez Geral (LG),</w:t>
      </w:r>
      <w:r>
        <w:rPr>
          <w:rFonts w:ascii="Arial" w:hAnsi="Arial" w:eastAsia="SimSun" w:cs="Arial"/>
          <w:color w:val="000000" w:themeColor="text1"/>
          <w:sz w:val="22"/>
          <w:szCs w:val="22"/>
          <w:lang w:val="pt-BR"/>
          <w14:textFill>
            <w14:solidFill>
              <w14:schemeClr w14:val="tx1"/>
            </w14:solidFill>
          </w14:textFill>
        </w:rPr>
        <w:t xml:space="preserve"> </w:t>
      </w:r>
      <w:r>
        <w:rPr>
          <w:rFonts w:ascii="Arial" w:hAnsi="Arial" w:eastAsia="SimSun" w:cs="Arial"/>
          <w:color w:val="000000" w:themeColor="text1"/>
          <w:sz w:val="22"/>
          <w:szCs w:val="22"/>
          <w14:textFill>
            <w14:solidFill>
              <w14:schemeClr w14:val="tx1"/>
            </w14:solidFill>
          </w14:textFill>
        </w:rPr>
        <w:t xml:space="preserve">Solvência Geral (SG) e Liquidez Corrente (LC), será exigido para fins de habilitação capital mínimo de </w:t>
      </w:r>
      <w:r>
        <w:rPr>
          <w:rFonts w:ascii="Arial" w:hAnsi="Arial" w:eastAsia="SimSun" w:cs="Arial"/>
          <w:color w:val="000000" w:themeColor="text1"/>
          <w:sz w:val="22"/>
          <w:szCs w:val="22"/>
          <w:lang w:val="pt-BR"/>
          <w14:textFill>
            <w14:solidFill>
              <w14:schemeClr w14:val="tx1"/>
            </w14:solidFill>
          </w14:textFill>
        </w:rPr>
        <w:t>1,0</w:t>
      </w:r>
      <w:r>
        <w:rPr>
          <w:rFonts w:ascii="Arial" w:hAnsi="Arial" w:eastAsia="SimSun" w:cs="Arial"/>
          <w:color w:val="000000" w:themeColor="text1"/>
          <w:sz w:val="22"/>
          <w:szCs w:val="22"/>
          <w14:textFill>
            <w14:solidFill>
              <w14:schemeClr w14:val="tx1"/>
            </w14:solidFill>
          </w14:textFill>
        </w:rPr>
        <w:t xml:space="preserve">% (um por cento) do valor total estimado </w:t>
      </w:r>
      <w:r>
        <w:rPr>
          <w:rFonts w:ascii="Arial" w:hAnsi="Arial" w:eastAsia="SimSun" w:cs="Arial"/>
          <w:color w:val="000000" w:themeColor="text1"/>
          <w:sz w:val="22"/>
          <w:szCs w:val="22"/>
          <w:lang w:val="pt-BR"/>
          <w14:textFill>
            <w14:solidFill>
              <w14:schemeClr w14:val="tx1"/>
            </w14:solidFill>
          </w14:textFill>
        </w:rPr>
        <w:t xml:space="preserve">para o item </w:t>
      </w:r>
      <w:r>
        <w:rPr>
          <w:rFonts w:ascii="Arial" w:hAnsi="Arial" w:eastAsia="SimSun" w:cs="Arial"/>
          <w:color w:val="000000" w:themeColor="text1"/>
          <w:sz w:val="22"/>
          <w:szCs w:val="22"/>
          <w14:textFill>
            <w14:solidFill>
              <w14:schemeClr w14:val="tx1"/>
            </w14:solidFill>
          </w14:textFill>
        </w:rPr>
        <w:t>da contratação.</w:t>
      </w:r>
      <w:r>
        <w:rPr>
          <w:rFonts w:ascii="Arial" w:hAnsi="Arial" w:cs="Arial"/>
          <w:color w:val="000000" w:themeColor="text1"/>
          <w:sz w:val="22"/>
          <w:szCs w:val="22"/>
          <w14:textFill>
            <w14:solidFill>
              <w14:schemeClr w14:val="tx1"/>
            </w14:solidFill>
          </w14:textFill>
        </w:rPr>
        <w:t xml:space="preserve"> (Lei</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nº</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14.133,</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2021,</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art.</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69,</w:t>
      </w:r>
      <w:r>
        <w:rPr>
          <w:rFonts w:ascii="Arial" w:hAnsi="Arial" w:cs="Arial"/>
          <w:color w:val="000000" w:themeColor="text1"/>
          <w:spacing w:val="-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§4º)</w:t>
      </w:r>
    </w:p>
    <w:p w14:paraId="24FEDD6B">
      <w:pPr>
        <w:pStyle w:val="14"/>
        <w:numPr>
          <w:ilvl w:val="3"/>
          <w:numId w:val="4"/>
        </w:numPr>
        <w:spacing w:before="120" w:line="360" w:lineRule="auto"/>
        <w:ind w:left="800" w:right="46" w:firstLine="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As </w:t>
      </w:r>
      <w:r>
        <w:rPr>
          <w:rFonts w:ascii="Arial" w:hAnsi="Arial" w:cs="Arial"/>
          <w:color w:val="000000" w:themeColor="text1"/>
          <w:sz w:val="22"/>
          <w:szCs w:val="22"/>
          <w14:textFill>
            <w14:solidFill>
              <w14:schemeClr w14:val="tx1"/>
            </w14:solidFill>
          </w14:textFill>
        </w:rPr>
        <w:t>empresas criadas no exercício financeiro da licitação deverão atender 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todas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exigências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habilitação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poderão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substituir</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demonstrativos </w:t>
      </w:r>
      <w:r>
        <w:rPr>
          <w:rFonts w:ascii="Arial" w:hAnsi="Arial" w:cs="Arial"/>
          <w:color w:val="000000" w:themeColor="text1"/>
          <w:spacing w:val="-6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contábeis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pelo</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balanço</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abertura. (Lei</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nº</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14.133,</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2021,</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art.</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6</w:t>
      </w:r>
      <w:r>
        <w:rPr>
          <w:rFonts w:ascii="Arial" w:hAnsi="Arial" w:cs="Arial"/>
          <w:color w:val="000000" w:themeColor="text1"/>
          <w:sz w:val="22"/>
          <w:szCs w:val="22"/>
          <w:lang w:val="pt-BR"/>
          <w14:textFill>
            <w14:solidFill>
              <w14:schemeClr w14:val="tx1"/>
            </w14:solidFill>
          </w14:textFill>
        </w:rPr>
        <w:t>5</w:t>
      </w:r>
      <w:r>
        <w:rPr>
          <w:rFonts w:ascii="Arial" w:hAnsi="Arial" w:cs="Arial"/>
          <w:color w:val="000000" w:themeColor="text1"/>
          <w:sz w:val="22"/>
          <w:szCs w:val="22"/>
          <w14:textFill>
            <w14:solidFill>
              <w14:schemeClr w14:val="tx1"/>
            </w14:solidFill>
          </w14:textFill>
        </w:rPr>
        <w:t>,</w:t>
      </w:r>
      <w:r>
        <w:rPr>
          <w:rFonts w:ascii="Arial" w:hAnsi="Arial" w:cs="Arial"/>
          <w:color w:val="000000" w:themeColor="text1"/>
          <w:spacing w:val="-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§1º).</w:t>
      </w:r>
    </w:p>
    <w:p w14:paraId="6081171A">
      <w:pPr>
        <w:pStyle w:val="14"/>
        <w:numPr>
          <w:ilvl w:val="3"/>
          <w:numId w:val="4"/>
        </w:numPr>
        <w:spacing w:before="120" w:line="360" w:lineRule="auto"/>
        <w:ind w:left="840" w:right="46" w:firstLine="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w:t>
      </w:r>
      <w:r>
        <w:rPr>
          <w:rFonts w:ascii="Arial" w:hAnsi="Arial" w:cs="Arial"/>
          <w:color w:val="000000" w:themeColor="text1"/>
          <w:sz w:val="22"/>
          <w:szCs w:val="22"/>
          <w14:textFill>
            <w14:solidFill>
              <w14:schemeClr w14:val="tx1"/>
            </w14:solidFill>
          </w14:textFill>
        </w:rPr>
        <w:t>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documentos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referidos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acima</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limitar-se-ão</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último</w:t>
      </w:r>
      <w:r>
        <w:rPr>
          <w:rFonts w:ascii="Arial" w:hAnsi="Arial" w:cs="Arial"/>
          <w:color w:val="000000" w:themeColor="text1"/>
          <w:spacing w:val="-8"/>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exercício</w:t>
      </w:r>
      <w:r>
        <w:rPr>
          <w:rFonts w:ascii="Arial" w:hAnsi="Arial" w:cs="Arial"/>
          <w:color w:val="000000" w:themeColor="text1"/>
          <w:spacing w:val="-1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caso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9"/>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pacing w:val="-6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pessoa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jurídica</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ter sido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constituída</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há</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menos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 (dois)</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anos.</w:t>
      </w:r>
    </w:p>
    <w:p w14:paraId="53603A5A">
      <w:pPr>
        <w:pStyle w:val="14"/>
        <w:numPr>
          <w:ilvl w:val="3"/>
          <w:numId w:val="4"/>
        </w:numPr>
        <w:spacing w:before="120" w:line="360" w:lineRule="auto"/>
        <w:ind w:left="840" w:right="46" w:firstLine="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Os </w:t>
      </w:r>
      <w:r>
        <w:rPr>
          <w:rFonts w:ascii="Arial" w:hAnsi="Arial" w:cs="Arial"/>
          <w:color w:val="000000" w:themeColor="text1"/>
          <w:sz w:val="22"/>
          <w:szCs w:val="22"/>
          <w14:textFill>
            <w14:solidFill>
              <w14:schemeClr w14:val="tx1"/>
            </w14:solidFill>
          </w14:textFill>
        </w:rPr>
        <w:t>documentos referidos acima deverão ser exigidos com base no limite definido pela Receita Federal do Brasil para transmissão da Escrituração Contábil Digital - ECD ao Sped.</w:t>
      </w:r>
    </w:p>
    <w:p w14:paraId="2DAB7CD7">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bCs/>
          <w:sz w:val="22"/>
          <w:szCs w:val="22"/>
          <w:lang w:val="pt-BR"/>
        </w:rPr>
        <w:t>9.4.17.2</w:t>
      </w:r>
      <w:r>
        <w:rPr>
          <w:rFonts w:ascii="Arial" w:hAnsi="Arial" w:cs="Arial"/>
          <w:sz w:val="22"/>
          <w:szCs w:val="22"/>
          <w:lang w:val="pt-BR"/>
        </w:rPr>
        <w:t xml:space="preserve">. </w:t>
      </w:r>
      <w:r>
        <w:rPr>
          <w:rFonts w:ascii="Arial" w:hAnsi="Arial" w:cs="Arial"/>
          <w:sz w:val="22"/>
          <w:szCs w:val="22"/>
        </w:rPr>
        <w:t>O Balanço Patrimonial físico na forma da lei deve conter os seguintes elementos:</w:t>
      </w:r>
    </w:p>
    <w:p w14:paraId="26E11E65">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2557DDD0">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36E5353A">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pelo contador e representante legal da empresa;</w:t>
      </w:r>
    </w:p>
    <w:p w14:paraId="1237C28C">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002F2B7C">
      <w:pPr>
        <w:widowControl w:val="0"/>
        <w:numPr>
          <w:ilvl w:val="0"/>
          <w:numId w:val="5"/>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Registrado na Junta Comercial, no Cartório De Registros De Pessoa Jurídica ou OAB.</w:t>
      </w:r>
    </w:p>
    <w:p w14:paraId="2CA3F77C">
      <w:pPr>
        <w:widowControl w:val="0"/>
        <w:tabs>
          <w:tab w:val="left" w:pos="1985"/>
        </w:tabs>
        <w:spacing w:before="100" w:beforeAutospacing="1" w:after="100" w:afterAutospacing="1"/>
        <w:jc w:val="both"/>
        <w:rPr>
          <w:rFonts w:ascii="Arial" w:hAnsi="Arial" w:cs="Arial"/>
          <w:sz w:val="22"/>
          <w:szCs w:val="22"/>
        </w:rPr>
      </w:pPr>
      <w:r>
        <w:rPr>
          <w:rFonts w:ascii="Arial" w:hAnsi="Arial" w:cs="Arial"/>
          <w:b/>
          <w:bCs/>
          <w:sz w:val="22"/>
          <w:szCs w:val="22"/>
          <w:lang w:val="pt-BR"/>
        </w:rPr>
        <w:t>9.4.17.3.</w:t>
      </w:r>
      <w:r>
        <w:rPr>
          <w:rFonts w:ascii="Arial" w:hAnsi="Arial" w:cs="Arial"/>
          <w:sz w:val="22"/>
          <w:szCs w:val="22"/>
          <w:lang w:val="pt-BR"/>
        </w:rPr>
        <w:t xml:space="preserve"> </w:t>
      </w:r>
      <w:r>
        <w:rPr>
          <w:rFonts w:ascii="Arial" w:hAnsi="Arial" w:cs="Arial"/>
          <w:sz w:val="22"/>
          <w:szCs w:val="22"/>
        </w:rPr>
        <w:t>O Balanço Patrimonial digital na forma da lei deve conter os seguintes elementos:</w:t>
      </w:r>
    </w:p>
    <w:p w14:paraId="295A15CF">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00036C30">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1E5A1394">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digitalmente pelo contador e representante legal da empresa;</w:t>
      </w:r>
    </w:p>
    <w:p w14:paraId="00ADD9B5">
      <w:pPr>
        <w:widowControl w:val="0"/>
        <w:numPr>
          <w:ilvl w:val="0"/>
          <w:numId w:val="5"/>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288593E3">
      <w:pPr>
        <w:widowControl w:val="0"/>
        <w:numPr>
          <w:ilvl w:val="0"/>
          <w:numId w:val="5"/>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Recibo emitido pelo sistema público.</w:t>
      </w:r>
    </w:p>
    <w:p w14:paraId="67AF62E0">
      <w:pPr>
        <w:widowControl w:val="0"/>
        <w:tabs>
          <w:tab w:val="left" w:pos="1985"/>
        </w:tabs>
        <w:spacing w:before="100" w:beforeAutospacing="1" w:after="100" w:afterAutospacing="1" w:line="360" w:lineRule="auto"/>
        <w:jc w:val="both"/>
        <w:rPr>
          <w:rFonts w:ascii="Arial" w:hAnsi="Arial" w:cs="Arial"/>
          <w:color w:val="000000"/>
          <w:sz w:val="22"/>
          <w:szCs w:val="22"/>
        </w:rPr>
      </w:pPr>
      <w:r>
        <w:rPr>
          <w:rFonts w:ascii="Arial" w:hAnsi="Arial" w:cs="Arial"/>
          <w:b/>
          <w:bCs/>
          <w:color w:val="000000"/>
          <w:sz w:val="22"/>
          <w:szCs w:val="22"/>
          <w:lang w:val="pt-BR"/>
        </w:rPr>
        <w:t>9.4.17.4.</w:t>
      </w: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w:t>
      </w:r>
      <w:r>
        <w:rPr>
          <w:rFonts w:ascii="Arial" w:hAnsi="Arial" w:cs="Arial"/>
          <w:color w:val="000000"/>
          <w:sz w:val="22"/>
          <w:szCs w:val="22"/>
        </w:rPr>
        <w:t>expedida pelo distribuidor da sede do licitante.</w:t>
      </w:r>
    </w:p>
    <w:p w14:paraId="5A9575A4">
      <w:pPr>
        <w:widowControl w:val="0"/>
        <w:tabs>
          <w:tab w:val="left" w:pos="1985"/>
        </w:tabs>
        <w:spacing w:before="100" w:beforeAutospacing="1" w:after="100" w:afterAutospacing="1"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9.4.17.5.</w:t>
      </w:r>
      <w:r>
        <w:rPr>
          <w:rFonts w:ascii="Arial" w:hAnsi="Arial" w:cs="Arial"/>
          <w:color w:val="000000" w:themeColor="text1"/>
          <w:sz w:val="22"/>
          <w:szCs w:val="22"/>
          <w:lang w:val="pt-BR"/>
          <w14:textFill>
            <w14:solidFill>
              <w14:schemeClr w14:val="tx1"/>
            </w14:solidFill>
          </w14:textFill>
        </w:rPr>
        <w:t xml:space="preserve"> Justifica-se a exigência de qualificação econômico-financeira,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622991E8">
      <w:pPr>
        <w:widowControl w:val="0"/>
        <w:tabs>
          <w:tab w:val="left" w:pos="1985"/>
        </w:tabs>
        <w:spacing w:before="100" w:beforeAutospacing="1" w:after="100" w:afterAutospacing="1" w:line="360" w:lineRule="auto"/>
        <w:jc w:val="both"/>
        <w:rPr>
          <w:rFonts w:ascii="Arial" w:hAnsi="Arial" w:cs="Arial"/>
          <w:color w:val="FF0000"/>
          <w:sz w:val="22"/>
          <w:szCs w:val="22"/>
        </w:rPr>
      </w:pPr>
    </w:p>
    <w:p w14:paraId="3313BC5F">
      <w:pPr>
        <w:widowControl w:val="0"/>
        <w:tabs>
          <w:tab w:val="left" w:pos="1985"/>
        </w:tabs>
        <w:spacing w:before="100" w:beforeAutospacing="1" w:after="100" w:afterAutospacing="1" w:line="360" w:lineRule="auto"/>
        <w:jc w:val="both"/>
        <w:rPr>
          <w:rFonts w:ascii="Arial" w:hAnsi="Arial"/>
          <w:b/>
          <w:bCs/>
          <w:sz w:val="22"/>
          <w:szCs w:val="22"/>
          <w:lang w:val="pt-BR"/>
        </w:rPr>
      </w:pPr>
      <w:r>
        <w:rPr>
          <w:rFonts w:ascii="Arial" w:hAnsi="Arial" w:cs="Arial"/>
          <w:b/>
          <w:bCs/>
          <w:sz w:val="22"/>
          <w:szCs w:val="22"/>
          <w:lang w:val="pt-BR"/>
        </w:rPr>
        <w:t xml:space="preserve">9.5. </w:t>
      </w:r>
      <w:r>
        <w:rPr>
          <w:rFonts w:ascii="Arial" w:hAnsi="Arial"/>
          <w:b/>
          <w:bCs/>
          <w:sz w:val="22"/>
          <w:szCs w:val="22"/>
          <w:lang w:val="pt-BR"/>
        </w:rPr>
        <w:t>Qualificação Técnica:</w:t>
      </w:r>
    </w:p>
    <w:p w14:paraId="172E5252">
      <w:pPr>
        <w:spacing w:line="360" w:lineRule="auto"/>
        <w:jc w:val="both"/>
        <w:rPr>
          <w:rFonts w:ascii="Arial" w:hAnsi="Arial"/>
          <w:sz w:val="22"/>
          <w:szCs w:val="22"/>
          <w:lang w:val="pt-BR"/>
        </w:rPr>
      </w:pPr>
      <w:r>
        <w:rPr>
          <w:rFonts w:ascii="Arial" w:hAnsi="Arial" w:cs="Arial"/>
          <w:b/>
          <w:bCs/>
          <w:sz w:val="22"/>
          <w:szCs w:val="22"/>
          <w:lang w:val="pt-BR"/>
        </w:rPr>
        <w:t xml:space="preserve">9.5.1. </w:t>
      </w:r>
      <w:r>
        <w:rPr>
          <w:rFonts w:ascii="Arial" w:hAnsi="Arial" w:cs="Arial"/>
          <w:sz w:val="22"/>
          <w:szCs w:val="22"/>
          <w:lang w:val="pt-BR"/>
        </w:rPr>
        <w:t>Comprovação do registro da empresa e dos produtos no</w:t>
      </w:r>
      <w:r>
        <w:rPr>
          <w:rFonts w:ascii="Arial" w:hAnsi="Arial" w:cs="Arial"/>
          <w:b/>
          <w:bCs/>
          <w:sz w:val="22"/>
          <w:szCs w:val="22"/>
          <w:lang w:val="pt-BR"/>
        </w:rPr>
        <w:t xml:space="preserve"> MAPA (Ministério da Agricultura, Pecuária e Abastecimento)</w:t>
      </w:r>
      <w:r>
        <w:rPr>
          <w:rFonts w:ascii="Arial" w:hAnsi="Arial" w:cs="Arial"/>
          <w:sz w:val="22"/>
          <w:szCs w:val="22"/>
          <w:lang w:val="pt-BR"/>
        </w:rPr>
        <w:t xml:space="preserve">, </w:t>
      </w:r>
      <w:r>
        <w:rPr>
          <w:rFonts w:ascii="Arial" w:hAnsi="Arial" w:eastAsia="SimSun" w:cs="Arial"/>
          <w:color w:val="000000"/>
          <w:sz w:val="22"/>
          <w:szCs w:val="22"/>
          <w:lang w:bidi="ar"/>
        </w:rPr>
        <w:t xml:space="preserve">para as empresas que </w:t>
      </w:r>
      <w:r>
        <w:rPr>
          <w:rFonts w:ascii="Arial" w:hAnsi="Arial" w:eastAsia="Arial-ItalicMT" w:cs="Arial"/>
          <w:color w:val="000000"/>
          <w:sz w:val="22"/>
          <w:szCs w:val="22"/>
          <w:lang w:bidi="ar"/>
        </w:rPr>
        <w:t>produzem, comercializam, importam e exportam fertilizantes, corretivos, inoculantes, biofertilizantes, remineralizadores e substratos (terra vegetal) para plantas</w:t>
      </w:r>
      <w:r>
        <w:rPr>
          <w:rFonts w:ascii="Arial" w:hAnsi="Arial"/>
          <w:sz w:val="22"/>
          <w:szCs w:val="22"/>
          <w:lang w:val="pt-BR"/>
        </w:rPr>
        <w:t xml:space="preserve"> </w:t>
      </w:r>
    </w:p>
    <w:p w14:paraId="6718C40A">
      <w:pPr>
        <w:widowControl w:val="0"/>
        <w:tabs>
          <w:tab w:val="left" w:pos="1985"/>
        </w:tabs>
        <w:spacing w:before="100" w:beforeAutospacing="1" w:after="100" w:afterAutospacing="1" w:line="360" w:lineRule="auto"/>
        <w:jc w:val="both"/>
        <w:rPr>
          <w:rFonts w:ascii="Arial" w:hAnsi="Arial"/>
          <w:sz w:val="22"/>
          <w:szCs w:val="22"/>
          <w:lang w:val="pt-BR"/>
        </w:rPr>
      </w:pPr>
      <w:r>
        <w:rPr>
          <w:rFonts w:ascii="Arial" w:hAnsi="Arial"/>
          <w:b/>
          <w:bCs/>
          <w:sz w:val="22"/>
          <w:szCs w:val="22"/>
          <w:lang w:val="pt-BR"/>
        </w:rPr>
        <w:t>9.5.2.</w:t>
      </w:r>
      <w:r>
        <w:rPr>
          <w:rFonts w:ascii="Arial" w:hAnsi="Arial"/>
          <w:sz w:val="22"/>
          <w:szCs w:val="22"/>
          <w:lang w:val="pt-BR"/>
        </w:rPr>
        <w:t xml:space="preserve"> Comprovação do registro no Certificado de Inscrição no </w:t>
      </w:r>
      <w:r>
        <w:rPr>
          <w:rFonts w:ascii="Arial" w:hAnsi="Arial"/>
          <w:b/>
          <w:bCs/>
          <w:sz w:val="22"/>
          <w:szCs w:val="22"/>
          <w:lang w:val="pt-BR"/>
        </w:rPr>
        <w:t>RENASEM</w:t>
      </w:r>
      <w:r>
        <w:rPr>
          <w:rFonts w:ascii="Arial" w:hAnsi="Arial"/>
          <w:sz w:val="22"/>
          <w:szCs w:val="22"/>
          <w:lang w:val="pt-BR"/>
        </w:rPr>
        <w:t xml:space="preserve"> como produtor ou comerciante de sementes e mudas </w:t>
      </w:r>
      <w:r>
        <w:rPr>
          <w:rFonts w:ascii="Arial" w:hAnsi="Arial"/>
          <w:b/>
          <w:bCs/>
          <w:sz w:val="22"/>
          <w:szCs w:val="22"/>
          <w:lang w:val="pt-BR"/>
        </w:rPr>
        <w:t>(Registro Nacional de Sementes e Mudas)</w:t>
      </w:r>
      <w:r>
        <w:rPr>
          <w:rFonts w:ascii="Arial" w:hAnsi="Arial"/>
          <w:sz w:val="22"/>
          <w:szCs w:val="22"/>
          <w:lang w:val="pt-BR"/>
        </w:rPr>
        <w:t>, nos termos do art.8º, da Lei 10.711, de 05 de agosto de 2003. .</w:t>
      </w:r>
    </w:p>
    <w:p w14:paraId="3C25B2F0">
      <w:pPr>
        <w:widowControl w:val="0"/>
        <w:tabs>
          <w:tab w:val="left" w:pos="1985"/>
        </w:tabs>
        <w:spacing w:before="100" w:beforeAutospacing="1" w:after="100" w:afterAutospacing="1" w:line="360" w:lineRule="auto"/>
        <w:jc w:val="both"/>
        <w:rPr>
          <w:rFonts w:ascii="Arial" w:hAnsi="Arial"/>
          <w:sz w:val="22"/>
          <w:szCs w:val="22"/>
          <w:lang w:val="pt-BR"/>
        </w:rPr>
      </w:pPr>
      <w:r>
        <w:rPr>
          <w:rFonts w:ascii="Arial" w:hAnsi="Arial"/>
          <w:b/>
          <w:bCs/>
          <w:sz w:val="22"/>
          <w:szCs w:val="22"/>
          <w:lang w:val="pt-BR"/>
        </w:rPr>
        <w:t>9.5.3.</w:t>
      </w:r>
      <w:r>
        <w:rPr>
          <w:rFonts w:ascii="Arial" w:hAnsi="Arial"/>
          <w:sz w:val="22"/>
          <w:szCs w:val="22"/>
          <w:lang w:val="pt-BR"/>
        </w:rPr>
        <w:t xml:space="preserve"> Caso o produto cotado seja dispensado de registro no </w:t>
      </w:r>
      <w:r>
        <w:rPr>
          <w:rFonts w:ascii="Arial" w:hAnsi="Arial" w:cs="Arial"/>
          <w:b/>
          <w:bCs/>
          <w:sz w:val="22"/>
          <w:szCs w:val="22"/>
          <w:lang w:val="pt-BR"/>
        </w:rPr>
        <w:t>MAPA (Ministério da Agricultura, Pecuária e Abastecimento)</w:t>
      </w:r>
      <w:r>
        <w:rPr>
          <w:rFonts w:ascii="Arial" w:hAnsi="Arial"/>
          <w:sz w:val="22"/>
          <w:szCs w:val="22"/>
          <w:lang w:val="pt-BR"/>
        </w:rPr>
        <w:t xml:space="preserve">, e </w:t>
      </w:r>
      <w:r>
        <w:rPr>
          <w:rFonts w:ascii="Arial" w:hAnsi="Arial"/>
          <w:b/>
          <w:bCs/>
          <w:sz w:val="22"/>
          <w:szCs w:val="22"/>
          <w:lang w:val="pt-BR"/>
        </w:rPr>
        <w:t xml:space="preserve">RENASEM (Registro Nacional de Sementes e Mudas), </w:t>
      </w:r>
      <w:r>
        <w:rPr>
          <w:rFonts w:ascii="Arial" w:hAnsi="Arial"/>
          <w:sz w:val="22"/>
          <w:szCs w:val="22"/>
          <w:lang w:val="pt-BR"/>
        </w:rPr>
        <w:t>o proponente deverá apresentar cópia do ato que isenta o produto de registro;</w:t>
      </w:r>
    </w:p>
    <w:p w14:paraId="0A52CB3E">
      <w:pPr>
        <w:widowControl w:val="0"/>
        <w:tabs>
          <w:tab w:val="left" w:pos="1985"/>
        </w:tabs>
        <w:spacing w:before="100" w:beforeAutospacing="1" w:after="100" w:afterAutospacing="1" w:line="360" w:lineRule="auto"/>
        <w:jc w:val="both"/>
        <w:rPr>
          <w:rFonts w:ascii="Arial" w:hAnsi="Arial"/>
          <w:sz w:val="22"/>
          <w:szCs w:val="22"/>
          <w:lang w:val="pt-BR"/>
        </w:rPr>
      </w:pPr>
    </w:p>
    <w:p w14:paraId="09541EFE">
      <w:pPr>
        <w:widowControl w:val="0"/>
        <w:tabs>
          <w:tab w:val="left" w:pos="1985"/>
        </w:tabs>
        <w:spacing w:before="100" w:beforeAutospacing="1" w:after="100" w:afterAutospacing="1" w:line="360" w:lineRule="auto"/>
        <w:jc w:val="both"/>
        <w:rPr>
          <w:rFonts w:ascii="Arial" w:hAnsi="Arial"/>
          <w:sz w:val="22"/>
          <w:szCs w:val="22"/>
          <w:lang w:val="pt-BR"/>
        </w:rPr>
      </w:pPr>
    </w:p>
    <w:p w14:paraId="0FEE0485">
      <w:pPr>
        <w:adjustRightInd w:val="0"/>
        <w:snapToGrid w:val="0"/>
        <w:spacing w:line="360" w:lineRule="auto"/>
        <w:jc w:val="both"/>
        <w:rPr>
          <w:rFonts w:ascii="Arial" w:hAnsi="Arial"/>
          <w:b/>
          <w:bCs/>
          <w:sz w:val="22"/>
          <w:szCs w:val="22"/>
          <w:lang w:val="pt-BR" w:eastAsia="en-US"/>
        </w:rPr>
      </w:pPr>
      <w:r>
        <w:rPr>
          <w:rFonts w:ascii="Arial" w:hAnsi="Arial"/>
          <w:b/>
          <w:bCs/>
          <w:sz w:val="22"/>
          <w:szCs w:val="22"/>
          <w:lang w:eastAsia="en-US"/>
        </w:rPr>
        <w:t>9.6. TRATAMENTO DIFERENCIADO PARA MICROEMPRESAS E EMPRESAS DE PEQUENO PORTE</w:t>
      </w:r>
      <w:r>
        <w:rPr>
          <w:rFonts w:ascii="Arial" w:hAnsi="Arial"/>
          <w:b/>
          <w:bCs/>
          <w:sz w:val="22"/>
          <w:szCs w:val="22"/>
          <w:lang w:val="pt-BR" w:eastAsia="en-US"/>
        </w:rPr>
        <w:t>.</w:t>
      </w:r>
    </w:p>
    <w:p w14:paraId="39302EE5">
      <w:pPr>
        <w:adjustRightInd w:val="0"/>
        <w:snapToGrid w:val="0"/>
        <w:spacing w:line="360" w:lineRule="auto"/>
        <w:jc w:val="both"/>
        <w:rPr>
          <w:rFonts w:ascii="Arial" w:hAnsi="Arial"/>
          <w:b/>
          <w:bCs/>
          <w:sz w:val="22"/>
          <w:szCs w:val="22"/>
          <w:lang w:val="pt-BR" w:eastAsia="en-US"/>
        </w:rPr>
      </w:pPr>
    </w:p>
    <w:p w14:paraId="0883D319">
      <w:pPr>
        <w:adjustRightInd w:val="0"/>
        <w:snapToGrid w:val="0"/>
        <w:spacing w:line="360" w:lineRule="auto"/>
        <w:ind w:firstLine="440" w:firstLineChars="200"/>
        <w:jc w:val="both"/>
        <w:rPr>
          <w:rFonts w:ascii="Arial" w:hAnsi="Arial"/>
          <w:sz w:val="22"/>
          <w:szCs w:val="22"/>
          <w:lang w:eastAsia="en-US"/>
        </w:rPr>
      </w:pPr>
      <w:r>
        <w:rPr>
          <w:rFonts w:ascii="Arial" w:hAnsi="Arial"/>
          <w:sz w:val="22"/>
          <w:szCs w:val="22"/>
          <w:lang w:eastAsia="en-US"/>
        </w:rPr>
        <w:t>Após análise da natureza do objeto licitado, verificou-se a viabilidade técnica e a vantajosidade para a Administração Pública Municipal da aplicação do tratamento favorecido, diferenciado e simplificado às Microempresas (ME) e Empresas de Pequeno Porte (EPP), conforme dispõe a Lei Municipal nº 3.503/2025, regulamentada nos termos da Lei Complementar Federal nº 123/2006, com as alterações da LC nº 147/2014.</w:t>
      </w:r>
    </w:p>
    <w:p w14:paraId="444619A2">
      <w:pPr>
        <w:adjustRightInd w:val="0"/>
        <w:snapToGrid w:val="0"/>
        <w:spacing w:line="360" w:lineRule="auto"/>
        <w:ind w:firstLine="440" w:firstLineChars="200"/>
        <w:jc w:val="both"/>
        <w:rPr>
          <w:rFonts w:ascii="Arial" w:hAnsi="Arial"/>
          <w:sz w:val="22"/>
          <w:szCs w:val="22"/>
          <w:lang w:eastAsia="en-US"/>
        </w:rPr>
      </w:pPr>
      <w:r>
        <w:rPr>
          <w:rFonts w:ascii="Arial" w:hAnsi="Arial"/>
          <w:sz w:val="22"/>
          <w:szCs w:val="22"/>
          <w:lang w:eastAsia="en-US"/>
        </w:rPr>
        <w:t>Dessa forma, este Termo de Referência adota as disposições legais pertinentes, nos seguintes termos:</w:t>
      </w:r>
    </w:p>
    <w:p w14:paraId="5052347E">
      <w:pPr>
        <w:adjustRightInd w:val="0"/>
        <w:snapToGrid w:val="0"/>
        <w:spacing w:line="360" w:lineRule="auto"/>
        <w:jc w:val="both"/>
        <w:rPr>
          <w:rFonts w:ascii="Arial" w:hAnsi="Arial"/>
          <w:sz w:val="22"/>
          <w:szCs w:val="22"/>
          <w:lang w:eastAsia="en-US"/>
        </w:rPr>
      </w:pPr>
    </w:p>
    <w:p w14:paraId="7CB49B0A">
      <w:pPr>
        <w:numPr>
          <w:ilvl w:val="0"/>
          <w:numId w:val="6"/>
        </w:numPr>
        <w:adjustRightInd w:val="0"/>
        <w:snapToGrid w:val="0"/>
        <w:spacing w:after="200" w:line="360" w:lineRule="auto"/>
        <w:jc w:val="both"/>
        <w:rPr>
          <w:rFonts w:ascii="Arial" w:hAnsi="Arial"/>
          <w:sz w:val="22"/>
          <w:szCs w:val="22"/>
          <w:lang w:eastAsia="en-US"/>
        </w:rPr>
      </w:pPr>
      <w:r>
        <w:rPr>
          <w:rFonts w:ascii="Arial" w:hAnsi="Arial"/>
          <w:sz w:val="22"/>
          <w:szCs w:val="22"/>
          <w:lang w:eastAsia="en-US"/>
        </w:rPr>
        <w:t>Itens de natureza divisível terão reserva de cota de até 25% para participação exclusiva de ME/EPP (art. 8º, II);</w:t>
      </w:r>
    </w:p>
    <w:p w14:paraId="37ACC399">
      <w:pPr>
        <w:numPr>
          <w:ilvl w:val="0"/>
          <w:numId w:val="6"/>
        </w:numPr>
        <w:adjustRightInd w:val="0"/>
        <w:snapToGrid w:val="0"/>
        <w:spacing w:after="200" w:line="360" w:lineRule="auto"/>
        <w:jc w:val="both"/>
        <w:rPr>
          <w:rFonts w:ascii="Arial" w:hAnsi="Arial"/>
          <w:sz w:val="22"/>
          <w:szCs w:val="22"/>
          <w:lang w:eastAsia="en-US"/>
        </w:rPr>
      </w:pPr>
      <w:r>
        <w:rPr>
          <w:rFonts w:ascii="Arial" w:hAnsi="Arial"/>
          <w:sz w:val="22"/>
          <w:szCs w:val="22"/>
          <w:lang w:eastAsia="en-US"/>
        </w:rPr>
        <w:t>Itens cujo valor estimado seja de até R$ 80.000,00 serão destinados exclusivamente a ME/EPP (art. 8º, I);</w:t>
      </w:r>
    </w:p>
    <w:p w14:paraId="79D88CE2">
      <w:pPr>
        <w:numPr>
          <w:ilvl w:val="0"/>
          <w:numId w:val="6"/>
        </w:numPr>
        <w:adjustRightInd w:val="0"/>
        <w:snapToGrid w:val="0"/>
        <w:spacing w:after="200" w:line="360" w:lineRule="auto"/>
        <w:jc w:val="both"/>
        <w:rPr>
          <w:rFonts w:ascii="Arial" w:hAnsi="Arial"/>
          <w:sz w:val="22"/>
          <w:szCs w:val="22"/>
          <w:lang w:eastAsia="en-US"/>
        </w:rPr>
      </w:pPr>
      <w:r>
        <w:rPr>
          <w:rFonts w:ascii="Arial" w:hAnsi="Arial"/>
          <w:sz w:val="22"/>
          <w:szCs w:val="22"/>
          <w:lang w:eastAsia="en-US"/>
        </w:rPr>
        <w:t>Nos critérios de julgamento, aplicar-se-á desempate em favor de ME/EPP, conforme previsto nos arts. 5º e 6º, respeitando os limites legais de 10% (regra geral) ou 5% (no pregão);</w:t>
      </w:r>
    </w:p>
    <w:p w14:paraId="49BC34A5">
      <w:pPr>
        <w:numPr>
          <w:ilvl w:val="0"/>
          <w:numId w:val="6"/>
        </w:numPr>
        <w:adjustRightInd w:val="0"/>
        <w:snapToGrid w:val="0"/>
        <w:spacing w:after="200" w:line="360" w:lineRule="auto"/>
        <w:jc w:val="both"/>
        <w:rPr>
          <w:rFonts w:ascii="Arial" w:hAnsi="Arial"/>
          <w:sz w:val="22"/>
          <w:szCs w:val="22"/>
          <w:lang w:eastAsia="en-US"/>
        </w:rPr>
      </w:pPr>
      <w:r>
        <w:rPr>
          <w:rFonts w:ascii="Arial" w:hAnsi="Arial"/>
          <w:sz w:val="22"/>
          <w:szCs w:val="22"/>
          <w:lang w:eastAsia="en-US"/>
        </w:rPr>
        <w:t>Haverá preferência de contratação para empresas sediadas em Sinop-MT e, subsidiariamente, na microrregião Alto do Teles Pires (arts. 2º e 7º);</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490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D4E6BF8">
            <w:pPr>
              <w:ind w:left="480"/>
              <w:rPr>
                <w:rFonts w:ascii="Arial" w:hAnsi="Arial" w:cs="Arial"/>
                <w:b/>
                <w:sz w:val="24"/>
                <w:szCs w:val="24"/>
                <w:lang w:val="pt-BR"/>
              </w:rPr>
            </w:pPr>
            <w:r>
              <w:rPr>
                <w:rFonts w:ascii="Arial" w:hAnsi="Arial" w:cs="Arial"/>
                <w:b/>
                <w:sz w:val="24"/>
                <w:szCs w:val="24"/>
              </w:rPr>
              <w:t>10.CUSTO</w:t>
            </w:r>
            <w:r>
              <w:rPr>
                <w:rFonts w:ascii="Arial" w:hAnsi="Arial" w:cs="Arial"/>
                <w:b/>
                <w:spacing w:val="-1"/>
                <w:sz w:val="24"/>
                <w:szCs w:val="24"/>
              </w:rPr>
              <w:t xml:space="preserve"> </w:t>
            </w:r>
            <w:r>
              <w:rPr>
                <w:rFonts w:ascii="Arial" w:hAnsi="Arial" w:cs="Arial"/>
                <w:b/>
                <w:sz w:val="24"/>
                <w:szCs w:val="24"/>
              </w:rPr>
              <w:t>ESTIMADO DA</w:t>
            </w:r>
            <w:r>
              <w:rPr>
                <w:rFonts w:ascii="Arial" w:hAnsi="Arial" w:cs="Arial"/>
                <w:b/>
                <w:spacing w:val="-2"/>
                <w:sz w:val="24"/>
                <w:szCs w:val="24"/>
              </w:rPr>
              <w:t xml:space="preserve"> </w:t>
            </w:r>
            <w:r>
              <w:rPr>
                <w:rFonts w:ascii="Arial" w:hAnsi="Arial" w:cs="Arial"/>
                <w:b/>
                <w:sz w:val="24"/>
                <w:szCs w:val="24"/>
              </w:rPr>
              <w:t>CONTRATAÇÃO/</w:t>
            </w:r>
            <w:r>
              <w:rPr>
                <w:rFonts w:ascii="Arial" w:hAnsi="Arial" w:cs="Arial"/>
                <w:b/>
                <w:sz w:val="24"/>
                <w:szCs w:val="24"/>
                <w:lang w:val="pt-BR"/>
              </w:rPr>
              <w:t xml:space="preserve"> </w:t>
            </w:r>
            <w:r>
              <w:rPr>
                <w:rFonts w:ascii="Arial" w:hAnsi="Arial" w:cs="Arial"/>
                <w:b/>
                <w:sz w:val="24"/>
                <w:szCs w:val="24"/>
              </w:rPr>
              <w:t>PREÇO</w:t>
            </w:r>
            <w:r>
              <w:rPr>
                <w:rFonts w:ascii="Arial" w:hAnsi="Arial" w:cs="Arial"/>
                <w:b/>
                <w:spacing w:val="-1"/>
                <w:sz w:val="24"/>
                <w:szCs w:val="24"/>
              </w:rPr>
              <w:t xml:space="preserve"> </w:t>
            </w:r>
            <w:r>
              <w:rPr>
                <w:rFonts w:ascii="Arial" w:hAnsi="Arial" w:cs="Arial"/>
                <w:b/>
                <w:sz w:val="24"/>
                <w:szCs w:val="24"/>
              </w:rPr>
              <w:t xml:space="preserve">DE </w:t>
            </w:r>
            <w:r>
              <w:rPr>
                <w:rFonts w:ascii="Arial" w:hAnsi="Arial" w:cs="Arial"/>
                <w:b/>
                <w:spacing w:val="-2"/>
                <w:sz w:val="24"/>
                <w:szCs w:val="24"/>
              </w:rPr>
              <w:t>REFERÊNCIA</w:t>
            </w:r>
          </w:p>
        </w:tc>
      </w:tr>
    </w:tbl>
    <w:p w14:paraId="11372C5A">
      <w:pPr>
        <w:spacing w:line="360" w:lineRule="auto"/>
        <w:ind w:left="800" w:leftChars="400"/>
        <w:jc w:val="both"/>
        <w:rPr>
          <w:rFonts w:ascii="Arial" w:hAnsi="Arial" w:eastAsia="SimSun"/>
          <w:lang w:val="pt-BR"/>
        </w:rPr>
      </w:pPr>
    </w:p>
    <w:p w14:paraId="0B9E7054">
      <w:pPr>
        <w:pStyle w:val="14"/>
        <w:widowControl w:val="0"/>
        <w:spacing w:line="360" w:lineRule="auto"/>
        <w:ind w:left="0" w:firstLine="0"/>
        <w:jc w:val="both"/>
        <w:rPr>
          <w:rFonts w:ascii="Arial" w:hAnsi="Arial" w:cs="Arial"/>
          <w:b/>
          <w:bCs/>
          <w:spacing w:val="-2"/>
          <w:sz w:val="22"/>
          <w:szCs w:val="22"/>
          <w:lang w:val="pt-BR"/>
        </w:rPr>
      </w:pPr>
      <w:r>
        <w:rPr>
          <w:rFonts w:ascii="Arial" w:hAnsi="Arial" w:cs="Arial"/>
          <w:b/>
          <w:bCs/>
          <w:sz w:val="22"/>
          <w:szCs w:val="22"/>
        </w:rPr>
        <w:t>10.1.</w:t>
      </w:r>
      <w:r>
        <w:rPr>
          <w:rFonts w:ascii="Arial" w:hAnsi="Arial" w:cs="Arial"/>
          <w:sz w:val="22"/>
          <w:szCs w:val="22"/>
        </w:rPr>
        <w:t xml:space="preserve">O valor total </w:t>
      </w:r>
      <w:r>
        <w:rPr>
          <w:rFonts w:ascii="Arial" w:hAnsi="Arial" w:cs="Arial"/>
          <w:sz w:val="22"/>
          <w:szCs w:val="22"/>
          <w:lang w:val="pt-BR"/>
        </w:rPr>
        <w:t>levando em consideração os quantitativos e a mediana obtida através de pesquisa de preços</w:t>
      </w:r>
      <w:r>
        <w:rPr>
          <w:rFonts w:ascii="Arial" w:hAnsi="Arial" w:cs="Arial"/>
          <w:sz w:val="22"/>
          <w:szCs w:val="22"/>
        </w:rPr>
        <w:t xml:space="preserve"> é de</w:t>
      </w:r>
      <w:r>
        <w:rPr>
          <w:rFonts w:ascii="Arial" w:hAnsi="Arial" w:eastAsia="Arial" w:cs="Arial"/>
          <w:b/>
          <w:color w:val="000000"/>
          <w:sz w:val="24"/>
        </w:rPr>
        <w:t xml:space="preserve"> R$ 714.616,83</w:t>
      </w:r>
      <w:r>
        <w:rPr>
          <w:rFonts w:ascii="Arial" w:hAnsi="Arial" w:cs="Arial"/>
          <w:sz w:val="22"/>
          <w:szCs w:val="22"/>
          <w:lang w:val="pt-BR"/>
        </w:rPr>
        <w:t>( Setecentos e quatorze mil, seiscentos e dezesseis reais e oitenta e três centavos).</w:t>
      </w:r>
    </w:p>
    <w:p w14:paraId="5848011C">
      <w:pPr>
        <w:pStyle w:val="14"/>
        <w:widowControl w:val="0"/>
        <w:spacing w:line="360" w:lineRule="auto"/>
        <w:ind w:left="0" w:firstLine="0"/>
        <w:jc w:val="both"/>
        <w:rPr>
          <w:rFonts w:ascii="Arial" w:hAnsi="Arial" w:cs="Arial"/>
          <w:b/>
          <w:bCs/>
          <w:spacing w:val="-2"/>
          <w:sz w:val="22"/>
          <w:szCs w:val="22"/>
          <w:lang w:val="pt-BR"/>
        </w:rPr>
      </w:pPr>
      <w:r>
        <w:rPr>
          <w:rFonts w:ascii="Arial" w:hAnsi="Arial" w:cs="Arial"/>
          <w:sz w:val="22"/>
          <w:szCs w:val="22"/>
        </w:rPr>
        <w:t xml:space="preserve">No valor proposto está incluso todos os custos operacionais, insumos, encargos previdenciários, trabalhistas, tributários e comerciais, e quaisquer outros que incidam diretamente ou indiretamente sobre o valor do </w:t>
      </w:r>
      <w:r>
        <w:rPr>
          <w:rFonts w:ascii="Arial" w:hAnsi="Arial" w:cs="Arial"/>
          <w:sz w:val="22"/>
          <w:szCs w:val="22"/>
          <w:lang w:val="pt-BR"/>
        </w:rPr>
        <w:t>Registro de Preços</w:t>
      </w:r>
      <w:r>
        <w:rPr>
          <w:rFonts w:ascii="Arial" w:hAnsi="Arial" w:cs="Arial"/>
          <w:sz w:val="22"/>
          <w:szCs w:val="22"/>
        </w:rPr>
        <w:t>.</w:t>
      </w:r>
    </w:p>
    <w:p w14:paraId="5D5F6AA8">
      <w:pPr>
        <w:pStyle w:val="14"/>
        <w:widowControl w:val="0"/>
        <w:spacing w:line="360" w:lineRule="auto"/>
        <w:ind w:left="0" w:firstLine="0"/>
        <w:jc w:val="both"/>
        <w:rPr>
          <w:rFonts w:ascii="Arial" w:hAnsi="Arial" w:cs="Arial"/>
          <w:sz w:val="22"/>
          <w:szCs w:val="22"/>
          <w:lang w:val="pt-BR"/>
        </w:rPr>
      </w:pPr>
      <w:r>
        <w:rPr>
          <w:rFonts w:ascii="Arial" w:hAnsi="Arial" w:cs="Arial"/>
          <w:sz w:val="22"/>
          <w:szCs w:val="22"/>
        </w:rPr>
        <w:t xml:space="preserve">Com relação à justificativa do preço, em atendimento ao que preconiza o Art. </w:t>
      </w:r>
      <w:r>
        <w:rPr>
          <w:rFonts w:ascii="Arial" w:hAnsi="Arial" w:cs="Arial"/>
          <w:sz w:val="22"/>
          <w:szCs w:val="22"/>
          <w:lang w:val="pt-BR"/>
        </w:rPr>
        <w:t>23</w:t>
      </w:r>
      <w:r>
        <w:rPr>
          <w:rFonts w:ascii="Arial" w:hAnsi="Arial" w:cs="Arial"/>
          <w:sz w:val="22"/>
          <w:szCs w:val="22"/>
        </w:rPr>
        <w:t xml:space="preserve">, da Lei nº </w:t>
      </w:r>
      <w:r>
        <w:rPr>
          <w:rFonts w:ascii="Arial" w:hAnsi="Arial" w:cs="Arial"/>
          <w:sz w:val="22"/>
          <w:szCs w:val="22"/>
          <w:lang w:val="pt-BR"/>
        </w:rPr>
        <w:t>14.133/2021</w:t>
      </w:r>
      <w:r>
        <w:rPr>
          <w:rFonts w:ascii="Arial" w:hAnsi="Arial" w:cs="Arial"/>
          <w:sz w:val="22"/>
          <w:szCs w:val="22"/>
        </w:rPr>
        <w:t xml:space="preserve">, </w:t>
      </w:r>
      <w:r>
        <w:rPr>
          <w:rFonts w:ascii="Arial" w:hAnsi="Arial" w:cs="Arial"/>
          <w:sz w:val="22"/>
          <w:szCs w:val="22"/>
          <w:lang w:val="pt-BR"/>
        </w:rPr>
        <w:t>os custos unitários foram baseados em cotações vigentes similares, pesquisadas em Banco de Preços, Internet e Preços Empresas Locais.</w:t>
      </w:r>
    </w:p>
    <w:p w14:paraId="3C760389">
      <w:pPr>
        <w:pStyle w:val="25"/>
        <w:numPr>
          <w:ilvl w:val="2"/>
          <w:numId w:val="0"/>
        </w:numPr>
        <w:spacing w:line="360" w:lineRule="auto"/>
        <w:ind w:left="400" w:leftChars="200"/>
        <w:rPr>
          <w:i w:val="0"/>
          <w:iCs w:val="0"/>
          <w:color w:val="auto"/>
          <w:sz w:val="22"/>
          <w:szCs w:val="22"/>
        </w:rPr>
      </w:pPr>
    </w:p>
    <w:tbl>
      <w:tblPr>
        <w:tblStyle w:val="12"/>
        <w:tblW w:w="0" w:type="auto"/>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7"/>
      </w:tblGrid>
      <w:tr w14:paraId="422A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47" w:type="dxa"/>
            <w:shd w:val="clear" w:color="auto" w:fill="D7D7D7" w:themeFill="background1" w:themeFillShade="D8"/>
            <w:vAlign w:val="center"/>
          </w:tcPr>
          <w:p w14:paraId="1672837A">
            <w:pPr>
              <w:ind w:left="480"/>
              <w:rPr>
                <w:rFonts w:ascii="Arial" w:hAnsi="Arial" w:cs="Arial"/>
                <w:b/>
                <w:sz w:val="24"/>
                <w:szCs w:val="24"/>
                <w:lang w:val="pt-BR"/>
              </w:rPr>
            </w:pPr>
            <w:r>
              <w:rPr>
                <w:rFonts w:ascii="Arial" w:hAnsi="Arial" w:cs="Arial"/>
                <w:b/>
                <w:sz w:val="24"/>
                <w:szCs w:val="24"/>
              </w:rPr>
              <w:t xml:space="preserve">                            11.DOTAÇÃO </w:t>
            </w:r>
            <w:r>
              <w:rPr>
                <w:rFonts w:ascii="Arial" w:hAnsi="Arial" w:cs="Arial"/>
                <w:b/>
                <w:spacing w:val="-2"/>
                <w:sz w:val="24"/>
                <w:szCs w:val="24"/>
              </w:rPr>
              <w:t>ORÇAME</w:t>
            </w:r>
            <w:r>
              <w:rPr>
                <w:rFonts w:ascii="Arial" w:hAnsi="Arial" w:cs="Arial"/>
                <w:b/>
                <w:spacing w:val="-2"/>
                <w:sz w:val="24"/>
                <w:szCs w:val="24"/>
                <w:lang w:val="pt-BR"/>
              </w:rPr>
              <w:t>N</w:t>
            </w:r>
            <w:r>
              <w:rPr>
                <w:rFonts w:ascii="Arial" w:hAnsi="Arial" w:cs="Arial"/>
                <w:b/>
                <w:spacing w:val="-2"/>
                <w:sz w:val="24"/>
                <w:szCs w:val="24"/>
              </w:rPr>
              <w:t>TÁRIA</w:t>
            </w:r>
          </w:p>
        </w:tc>
      </w:tr>
    </w:tbl>
    <w:p w14:paraId="7A78DDCC">
      <w:pPr>
        <w:spacing w:line="360" w:lineRule="auto"/>
        <w:jc w:val="both"/>
        <w:rPr>
          <w:rFonts w:ascii="Arial" w:hAnsi="Arial" w:cs="Arial"/>
          <w:bCs/>
          <w:color w:val="000000" w:themeColor="text1"/>
          <w:sz w:val="22"/>
          <w:szCs w:val="22"/>
          <w:lang w:val="pt-BR"/>
          <w14:textFill>
            <w14:solidFill>
              <w14:schemeClr w14:val="tx1"/>
            </w14:solidFill>
          </w14:textFill>
        </w:rPr>
      </w:pPr>
    </w:p>
    <w:p w14:paraId="09E1E07C">
      <w:pPr>
        <w:spacing w:line="360" w:lineRule="auto"/>
        <w:jc w:val="both"/>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396DB4D0">
      <w:pPr>
        <w:tabs>
          <w:tab w:val="left" w:pos="220"/>
        </w:tabs>
        <w:spacing w:line="360" w:lineRule="auto"/>
        <w:contextualSpacing/>
        <w:jc w:val="both"/>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Por se tratar de um procedimento auxiliar de Sistema de Registro de Preços, previsto na Lei 14.133/2021 no artigo 78, e que, conforme art. 17 do Decreto 11462 de 31 de março de 2023 “</w:t>
      </w:r>
      <w:r>
        <w:rPr>
          <w:rFonts w:ascii="Arial" w:hAnsi="Arial" w:cs="Arial"/>
          <w:bCs/>
          <w:i/>
          <w:iCs/>
          <w:color w:val="000000" w:themeColor="text1"/>
          <w:sz w:val="22"/>
          <w:szCs w:val="22"/>
          <w:lang w:val="pt-BR"/>
          <w14:textFill>
            <w14:solidFill>
              <w14:schemeClr w14:val="tx1"/>
            </w14:solidFill>
          </w14:textFill>
        </w:rPr>
        <w:t>a</w:t>
      </w:r>
      <w:r>
        <w:rPr>
          <w:rFonts w:ascii="Arial" w:hAnsi="Arial" w:eastAsia="SimSun" w:cs="Arial"/>
          <w:i/>
          <w:iCs/>
          <w:color w:val="000000" w:themeColor="text1"/>
          <w:sz w:val="22"/>
          <w:szCs w:val="22"/>
          <w:lang w:bidi="ar"/>
          <w14:textFill>
            <w14:solidFill>
              <w14:schemeClr w14:val="tx1"/>
            </w14:solidFill>
          </w14:textFill>
        </w:rPr>
        <w:t xml:space="preserve"> indicação </w:t>
      </w:r>
      <w:r>
        <w:rPr>
          <w:rFonts w:ascii="Arial" w:hAnsi="Arial" w:eastAsia="SimSun" w:cs="Arial"/>
          <w:i/>
          <w:iCs/>
          <w:color w:val="000000" w:themeColor="text1"/>
          <w:sz w:val="22"/>
          <w:szCs w:val="22"/>
          <w:lang w:val="pt-BR" w:bidi="ar"/>
          <w14:textFill>
            <w14:solidFill>
              <w14:schemeClr w14:val="tx1"/>
            </w14:solidFill>
          </w14:textFill>
        </w:rPr>
        <w:t xml:space="preserve">da </w:t>
      </w:r>
      <w:r>
        <w:rPr>
          <w:rFonts w:ascii="Arial" w:hAnsi="Arial" w:cs="Arial"/>
          <w:i/>
          <w:iCs/>
          <w:sz w:val="22"/>
          <w:szCs w:val="22"/>
          <w:lang w:val="pt-BR"/>
        </w:rPr>
        <w:t>Declaração de disponibilidade de saldo (impacto</w:t>
      </w:r>
      <w:r>
        <w:rPr>
          <w:rFonts w:ascii="Arial" w:hAnsi="Arial" w:cs="Arial"/>
          <w:i/>
          <w:iCs/>
          <w:spacing w:val="-5"/>
          <w:sz w:val="22"/>
          <w:szCs w:val="22"/>
          <w:lang w:val="pt-BR"/>
        </w:rPr>
        <w:t xml:space="preserve"> </w:t>
      </w:r>
      <w:r>
        <w:rPr>
          <w:rFonts w:ascii="Arial" w:hAnsi="Arial" w:cs="Arial"/>
          <w:i/>
          <w:iCs/>
          <w:sz w:val="22"/>
          <w:szCs w:val="22"/>
          <w:lang w:val="pt-BR"/>
        </w:rPr>
        <w:t>financeiro) e Anexo VIII - Geração de despesas de caráter</w:t>
      </w:r>
      <w:r>
        <w:rPr>
          <w:rFonts w:ascii="Arial" w:hAnsi="Arial" w:cs="Arial"/>
          <w:i/>
          <w:iCs/>
          <w:spacing w:val="-7"/>
          <w:sz w:val="22"/>
          <w:szCs w:val="22"/>
          <w:lang w:val="pt-BR"/>
        </w:rPr>
        <w:t xml:space="preserve"> </w:t>
      </w:r>
      <w:r>
        <w:rPr>
          <w:rFonts w:ascii="Arial" w:hAnsi="Arial" w:cs="Arial"/>
          <w:i/>
          <w:iCs/>
          <w:sz w:val="22"/>
          <w:szCs w:val="22"/>
          <w:lang w:val="pt-BR"/>
        </w:rPr>
        <w:t xml:space="preserve">continuado </w:t>
      </w:r>
      <w:r>
        <w:rPr>
          <w:rFonts w:ascii="Arial" w:hAnsi="Arial" w:eastAsia="SimSun" w:cs="Arial"/>
          <w:i/>
          <w:iCs/>
          <w:color w:val="000000" w:themeColor="text1"/>
          <w:sz w:val="22"/>
          <w:szCs w:val="22"/>
          <w:lang w:bidi="ar"/>
          <w14:textFill>
            <w14:solidFill>
              <w14:schemeClr w14:val="tx1"/>
            </w14:solidFill>
          </w14:textFill>
        </w:rPr>
        <w:t>somente será exigida para a formalização do contrato ou de outro instrumento hábil</w:t>
      </w:r>
      <w:r>
        <w:rPr>
          <w:rFonts w:ascii="Arial" w:hAnsi="Arial" w:eastAsia="SimSun" w:cs="Arial"/>
          <w:color w:val="000000" w:themeColor="text1"/>
          <w:sz w:val="22"/>
          <w:szCs w:val="22"/>
          <w:lang w:val="pt-BR" w:bidi="ar"/>
          <w14:textFill>
            <w14:solidFill>
              <w14:schemeClr w14:val="tx1"/>
            </w14:solidFill>
          </w14:textFill>
        </w:rPr>
        <w:t xml:space="preserve">”, portanto </w:t>
      </w:r>
      <w:r>
        <w:rPr>
          <w:rFonts w:ascii="Arial" w:hAnsi="Arial" w:cs="Arial"/>
          <w:bCs/>
          <w:color w:val="000000" w:themeColor="text1"/>
          <w:sz w:val="22"/>
          <w:szCs w:val="22"/>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40BE5924">
      <w:pPr>
        <w:tabs>
          <w:tab w:val="left" w:pos="220"/>
        </w:tabs>
        <w:spacing w:line="360" w:lineRule="auto"/>
        <w:contextualSpacing/>
        <w:jc w:val="both"/>
        <w:rPr>
          <w:rFonts w:ascii="Arial" w:hAnsi="Arial" w:cs="Arial"/>
          <w:bCs/>
          <w:color w:val="000000" w:themeColor="text1"/>
          <w:sz w:val="22"/>
          <w:szCs w:val="22"/>
          <w:lang w:val="pt-BR"/>
          <w14:textFill>
            <w14:solidFill>
              <w14:schemeClr w14:val="tx1"/>
            </w14:solidFill>
          </w14:textFill>
        </w:rPr>
      </w:pPr>
    </w:p>
    <w:tbl>
      <w:tblPr>
        <w:tblStyle w:val="12"/>
        <w:tblW w:w="8879"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4036"/>
        <w:gridCol w:w="2638"/>
      </w:tblGrid>
      <w:tr w14:paraId="023A3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205" w:type="dxa"/>
            <w:vAlign w:val="center"/>
          </w:tcPr>
          <w:p w14:paraId="616EA227">
            <w:pPr>
              <w:pStyle w:val="7"/>
              <w:spacing w:before="47"/>
              <w:jc w:val="center"/>
              <w:rPr>
                <w:rFonts w:ascii="Arial" w:hAnsi="Arial" w:cs="Arial"/>
                <w:sz w:val="16"/>
                <w:szCs w:val="16"/>
              </w:rPr>
            </w:pPr>
            <w:r>
              <w:rPr>
                <w:rFonts w:ascii="Arial" w:hAnsi="Arial" w:cs="Arial"/>
                <w:b/>
                <w:sz w:val="16"/>
                <w:szCs w:val="16"/>
                <w:lang w:val="pt-BR"/>
              </w:rPr>
              <w:t>SECRETARIA</w:t>
            </w:r>
          </w:p>
        </w:tc>
        <w:tc>
          <w:tcPr>
            <w:tcW w:w="4036" w:type="dxa"/>
            <w:vAlign w:val="center"/>
          </w:tcPr>
          <w:p w14:paraId="6C4F9778">
            <w:pPr>
              <w:pStyle w:val="7"/>
              <w:spacing w:before="47"/>
              <w:jc w:val="center"/>
              <w:rPr>
                <w:rFonts w:ascii="Arial" w:hAnsi="Arial" w:cs="Arial"/>
                <w:sz w:val="16"/>
                <w:szCs w:val="16"/>
              </w:rPr>
            </w:pPr>
            <w:r>
              <w:rPr>
                <w:rFonts w:ascii="Arial" w:hAnsi="Arial" w:cs="Arial"/>
                <w:b/>
                <w:sz w:val="16"/>
                <w:szCs w:val="16"/>
                <w:lang w:val="pt-BR"/>
              </w:rPr>
              <w:t>DOTAÇÃO</w:t>
            </w:r>
          </w:p>
        </w:tc>
        <w:tc>
          <w:tcPr>
            <w:tcW w:w="2638" w:type="dxa"/>
            <w:vAlign w:val="center"/>
          </w:tcPr>
          <w:p w14:paraId="4472C69D">
            <w:pPr>
              <w:pStyle w:val="7"/>
              <w:spacing w:before="47"/>
              <w:jc w:val="center"/>
              <w:rPr>
                <w:rFonts w:ascii="Arial" w:hAnsi="Arial" w:cs="Arial"/>
                <w:sz w:val="16"/>
                <w:szCs w:val="16"/>
              </w:rPr>
            </w:pPr>
            <w:r>
              <w:rPr>
                <w:rFonts w:ascii="Arial" w:hAnsi="Arial" w:cs="Arial"/>
                <w:b/>
                <w:sz w:val="16"/>
                <w:szCs w:val="16"/>
                <w:lang w:val="pt-BR"/>
              </w:rPr>
              <w:t>RECURSO</w:t>
            </w:r>
          </w:p>
        </w:tc>
      </w:tr>
      <w:tr w14:paraId="1B21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205" w:type="dxa"/>
            <w:vAlign w:val="center"/>
          </w:tcPr>
          <w:p w14:paraId="0F615689">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sz w:val="16"/>
                <w:szCs w:val="16"/>
                <w:lang w:val="pt-BR" w:eastAsia="en-US"/>
              </w:rPr>
            </w:pPr>
            <w:r>
              <w:rPr>
                <w:rFonts w:ascii="Arial" w:hAnsi="Arial" w:cs="Arial"/>
                <w:sz w:val="16"/>
                <w:szCs w:val="16"/>
                <w:lang w:val="pt-BR" w:eastAsia="en-US"/>
              </w:rPr>
              <w:t>OBRAS E SERVIÇOS URBANOS</w:t>
            </w:r>
          </w:p>
        </w:tc>
        <w:tc>
          <w:tcPr>
            <w:tcW w:w="4036" w:type="dxa"/>
          </w:tcPr>
          <w:p w14:paraId="24418BAF">
            <w:pPr>
              <w:jc w:val="center"/>
              <w:rPr>
                <w:rFonts w:ascii="Arial" w:hAnsi="Arial" w:cs="Arial"/>
                <w:sz w:val="16"/>
                <w:szCs w:val="16"/>
              </w:rPr>
            </w:pPr>
            <w:r>
              <w:rPr>
                <w:rFonts w:ascii="Arial" w:hAnsi="Arial" w:cs="Arial"/>
                <w:sz w:val="16"/>
                <w:szCs w:val="16"/>
                <w:lang w:val="pt-BR"/>
              </w:rPr>
              <w:t>2116</w:t>
            </w:r>
            <w:r>
              <w:rPr>
                <w:rFonts w:ascii="Arial" w:hAnsi="Arial" w:cs="Arial"/>
                <w:sz w:val="16"/>
                <w:szCs w:val="16"/>
              </w:rPr>
              <w:t>.</w:t>
            </w:r>
            <w:r>
              <w:rPr>
                <w:rFonts w:ascii="Arial" w:hAnsi="Arial" w:cs="Arial"/>
                <w:sz w:val="16"/>
                <w:szCs w:val="16"/>
                <w:lang w:val="pt-BR"/>
              </w:rPr>
              <w:t>339030</w:t>
            </w:r>
            <w:r>
              <w:rPr>
                <w:rFonts w:ascii="Arial" w:hAnsi="Arial" w:cs="Arial"/>
                <w:sz w:val="16"/>
                <w:szCs w:val="16"/>
              </w:rPr>
              <w:t>0000.1500000000</w:t>
            </w:r>
          </w:p>
          <w:p w14:paraId="01986EC0">
            <w:pPr>
              <w:jc w:val="center"/>
              <w:rPr>
                <w:rFonts w:ascii="Arial" w:hAnsi="Arial" w:cs="Arial"/>
                <w:sz w:val="16"/>
                <w:szCs w:val="16"/>
                <w:lang w:val="pt-BR"/>
              </w:rPr>
            </w:pPr>
            <w:r>
              <w:rPr>
                <w:rFonts w:ascii="Arial" w:hAnsi="Arial" w:cs="Arial"/>
                <w:sz w:val="16"/>
                <w:szCs w:val="16"/>
                <w:lang w:val="pt-BR"/>
              </w:rPr>
              <w:t>2118.339030</w:t>
            </w:r>
            <w:r>
              <w:rPr>
                <w:rFonts w:ascii="Arial" w:hAnsi="Arial" w:cs="Arial"/>
                <w:sz w:val="16"/>
                <w:szCs w:val="16"/>
              </w:rPr>
              <w:t>0000.1500000000</w:t>
            </w:r>
          </w:p>
          <w:p w14:paraId="4FDD7BBD">
            <w:pPr>
              <w:tabs>
                <w:tab w:val="left" w:pos="220"/>
              </w:tabs>
              <w:contextualSpacing/>
              <w:jc w:val="center"/>
              <w:rPr>
                <w:rFonts w:ascii="Arial" w:hAnsi="Arial" w:cs="Arial"/>
                <w:sz w:val="16"/>
                <w:szCs w:val="16"/>
              </w:rPr>
            </w:pPr>
            <w:r>
              <w:rPr>
                <w:rFonts w:ascii="Arial" w:hAnsi="Arial" w:cs="Arial"/>
                <w:sz w:val="16"/>
                <w:szCs w:val="16"/>
                <w:lang w:val="pt-BR"/>
              </w:rPr>
              <w:t>2121.339030</w:t>
            </w:r>
            <w:r>
              <w:rPr>
                <w:rFonts w:ascii="Arial" w:hAnsi="Arial" w:cs="Arial"/>
                <w:sz w:val="16"/>
                <w:szCs w:val="16"/>
              </w:rPr>
              <w:t>0000.1500000000</w:t>
            </w:r>
          </w:p>
        </w:tc>
        <w:tc>
          <w:tcPr>
            <w:tcW w:w="2638" w:type="dxa"/>
          </w:tcPr>
          <w:p w14:paraId="7EE0E024">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1403D29F">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71B3D5E1">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tc>
      </w:tr>
      <w:tr w14:paraId="3C8E0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2205" w:type="dxa"/>
            <w:vAlign w:val="center"/>
          </w:tcPr>
          <w:p w14:paraId="600E83FD">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color w:val="000000"/>
                <w:sz w:val="16"/>
                <w:szCs w:val="16"/>
                <w:lang w:val="pt-BR" w:eastAsia="en-US"/>
              </w:rPr>
            </w:pPr>
            <w:r>
              <w:rPr>
                <w:rFonts w:ascii="Arial" w:hAnsi="Arial" w:cs="Arial"/>
                <w:color w:val="000000"/>
                <w:sz w:val="16"/>
                <w:szCs w:val="16"/>
                <w:lang w:val="pt-BR" w:eastAsia="en-US"/>
              </w:rPr>
              <w:t>MEIO AMBIENTE E DES. SUSTENTÁVEL</w:t>
            </w:r>
          </w:p>
        </w:tc>
        <w:tc>
          <w:tcPr>
            <w:tcW w:w="4036" w:type="dxa"/>
            <w:vAlign w:val="center"/>
          </w:tcPr>
          <w:p w14:paraId="27EA665D">
            <w:pPr>
              <w:tabs>
                <w:tab w:val="left" w:pos="220"/>
              </w:tabs>
              <w:contextualSpacing/>
              <w:jc w:val="center"/>
              <w:rPr>
                <w:rFonts w:ascii="Arial" w:hAnsi="Arial" w:cs="Arial"/>
                <w:bCs/>
                <w:sz w:val="16"/>
                <w:szCs w:val="16"/>
              </w:rPr>
            </w:pPr>
            <w:r>
              <w:rPr>
                <w:rFonts w:ascii="Arial" w:hAnsi="Arial" w:cs="Arial"/>
                <w:bCs/>
                <w:sz w:val="16"/>
                <w:szCs w:val="16"/>
                <w:lang w:val="pt-BR"/>
              </w:rPr>
              <w:t>1045.</w:t>
            </w:r>
            <w:r>
              <w:rPr>
                <w:rFonts w:ascii="Arial" w:hAnsi="Arial" w:cs="Arial"/>
                <w:bCs/>
                <w:sz w:val="16"/>
                <w:szCs w:val="16"/>
              </w:rPr>
              <w:t>339030.15.000.000.00</w:t>
            </w:r>
          </w:p>
          <w:p w14:paraId="6665D560">
            <w:pPr>
              <w:tabs>
                <w:tab w:val="left" w:pos="220"/>
              </w:tabs>
              <w:contextualSpacing/>
              <w:jc w:val="center"/>
              <w:rPr>
                <w:rFonts w:ascii="Arial" w:hAnsi="Arial" w:cs="Arial"/>
                <w:bCs/>
                <w:sz w:val="16"/>
                <w:szCs w:val="16"/>
              </w:rPr>
            </w:pPr>
            <w:r>
              <w:rPr>
                <w:rFonts w:ascii="Arial" w:hAnsi="Arial" w:cs="Arial"/>
                <w:bCs/>
                <w:sz w:val="16"/>
                <w:szCs w:val="16"/>
                <w:lang w:val="pt-BR"/>
              </w:rPr>
              <w:t>1045.</w:t>
            </w:r>
            <w:r>
              <w:rPr>
                <w:rFonts w:ascii="Arial" w:hAnsi="Arial" w:cs="Arial"/>
                <w:bCs/>
                <w:sz w:val="16"/>
                <w:szCs w:val="16"/>
              </w:rPr>
              <w:t>339030.17.590.000.00</w:t>
            </w:r>
          </w:p>
        </w:tc>
        <w:tc>
          <w:tcPr>
            <w:tcW w:w="2638" w:type="dxa"/>
            <w:vAlign w:val="center"/>
          </w:tcPr>
          <w:p w14:paraId="6BB7AAAD">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001B90C8">
            <w:pPr>
              <w:tabs>
                <w:tab w:val="left" w:pos="220"/>
              </w:tabs>
              <w:contextualSpacing/>
              <w:jc w:val="center"/>
              <w:rPr>
                <w:rFonts w:ascii="Arial" w:hAnsi="Arial" w:cs="Arial"/>
                <w:sz w:val="16"/>
                <w:szCs w:val="16"/>
                <w:lang w:val="pt-BR"/>
              </w:rPr>
            </w:pPr>
            <w:r>
              <w:rPr>
                <w:rFonts w:ascii="Arial" w:hAnsi="Arial" w:cs="Arial"/>
                <w:sz w:val="16"/>
                <w:szCs w:val="16"/>
                <w:lang w:val="pt-BR"/>
              </w:rPr>
              <w:t>PRÓPRIO/ FAMUS</w:t>
            </w:r>
          </w:p>
        </w:tc>
      </w:tr>
      <w:tr w14:paraId="6C3E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2205" w:type="dxa"/>
            <w:vAlign w:val="center"/>
          </w:tcPr>
          <w:p w14:paraId="30645B20">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color w:val="000000"/>
                <w:sz w:val="16"/>
                <w:szCs w:val="16"/>
                <w:lang w:val="pt-BR" w:eastAsia="en-US"/>
              </w:rPr>
            </w:pPr>
            <w:r>
              <w:rPr>
                <w:rFonts w:ascii="Arial" w:hAnsi="Arial" w:cs="Arial"/>
                <w:color w:val="000000"/>
                <w:sz w:val="16"/>
                <w:szCs w:val="16"/>
                <w:lang w:val="pt-BR" w:eastAsia="en-US"/>
              </w:rPr>
              <w:t>EDUCAÇÃO</w:t>
            </w:r>
          </w:p>
        </w:tc>
        <w:tc>
          <w:tcPr>
            <w:tcW w:w="4036" w:type="dxa"/>
            <w:vAlign w:val="center"/>
          </w:tcPr>
          <w:p w14:paraId="1508B537">
            <w:pPr>
              <w:tabs>
                <w:tab w:val="left" w:pos="220"/>
              </w:tabs>
              <w:contextualSpacing/>
              <w:jc w:val="center"/>
              <w:rPr>
                <w:rFonts w:ascii="Arial" w:hAnsi="Arial" w:cs="Arial"/>
                <w:sz w:val="16"/>
                <w:szCs w:val="16"/>
                <w:lang w:val="pt-BR"/>
              </w:rPr>
            </w:pPr>
            <w:r>
              <w:rPr>
                <w:rFonts w:ascii="Arial" w:hAnsi="Arial" w:cs="Arial"/>
                <w:sz w:val="16"/>
                <w:szCs w:val="16"/>
                <w:lang w:val="pt-BR"/>
              </w:rPr>
              <w:t>2033.33.90.30.00.00.15001001000</w:t>
            </w:r>
          </w:p>
          <w:p w14:paraId="0A1CC99D">
            <w:pPr>
              <w:tabs>
                <w:tab w:val="left" w:pos="220"/>
              </w:tabs>
              <w:contextualSpacing/>
              <w:jc w:val="center"/>
              <w:rPr>
                <w:rFonts w:ascii="Arial" w:hAnsi="Arial" w:cs="Arial"/>
                <w:sz w:val="16"/>
                <w:szCs w:val="16"/>
                <w:lang w:val="pt-BR"/>
              </w:rPr>
            </w:pPr>
            <w:r>
              <w:rPr>
                <w:rFonts w:ascii="Arial" w:hAnsi="Arial" w:cs="Arial"/>
                <w:sz w:val="16"/>
                <w:szCs w:val="16"/>
                <w:lang w:val="pt-BR"/>
              </w:rPr>
              <w:t>2034.33.90.30.00.00.15001001000</w:t>
            </w:r>
          </w:p>
          <w:p w14:paraId="0D6F3C38">
            <w:pPr>
              <w:tabs>
                <w:tab w:val="left" w:pos="220"/>
              </w:tabs>
              <w:contextualSpacing/>
              <w:jc w:val="center"/>
              <w:rPr>
                <w:rFonts w:ascii="Arial" w:hAnsi="Arial" w:cs="Arial"/>
                <w:sz w:val="16"/>
                <w:szCs w:val="16"/>
                <w:lang w:val="pt-BR"/>
              </w:rPr>
            </w:pPr>
            <w:r>
              <w:rPr>
                <w:rFonts w:ascii="Arial" w:hAnsi="Arial" w:cs="Arial"/>
                <w:sz w:val="16"/>
                <w:szCs w:val="16"/>
                <w:lang w:val="pt-BR"/>
              </w:rPr>
              <w:t>2036.33.90.30.00.00.15001001000</w:t>
            </w:r>
          </w:p>
          <w:p w14:paraId="7F65DBF3">
            <w:pPr>
              <w:tabs>
                <w:tab w:val="left" w:pos="220"/>
              </w:tabs>
              <w:contextualSpacing/>
              <w:jc w:val="center"/>
              <w:rPr>
                <w:rFonts w:ascii="Arial" w:hAnsi="Arial" w:cs="Arial"/>
                <w:sz w:val="16"/>
                <w:szCs w:val="16"/>
                <w:lang w:val="pt-BR"/>
              </w:rPr>
            </w:pPr>
            <w:r>
              <w:rPr>
                <w:rFonts w:ascii="Arial" w:hAnsi="Arial" w:cs="Arial"/>
                <w:sz w:val="16"/>
                <w:szCs w:val="16"/>
                <w:lang w:val="pt-BR"/>
              </w:rPr>
              <w:t>2039.33.90.30.00.00.15001001000</w:t>
            </w:r>
          </w:p>
          <w:p w14:paraId="01B3EE8B">
            <w:pPr>
              <w:tabs>
                <w:tab w:val="left" w:pos="220"/>
              </w:tabs>
              <w:contextualSpacing/>
              <w:jc w:val="center"/>
              <w:rPr>
                <w:rFonts w:ascii="Arial" w:hAnsi="Arial" w:cs="Arial"/>
                <w:sz w:val="16"/>
                <w:szCs w:val="16"/>
                <w:lang w:val="pt-BR"/>
              </w:rPr>
            </w:pPr>
            <w:r>
              <w:rPr>
                <w:rFonts w:ascii="Arial" w:hAnsi="Arial" w:cs="Arial"/>
                <w:sz w:val="16"/>
                <w:szCs w:val="16"/>
                <w:lang w:val="pt-BR"/>
              </w:rPr>
              <w:t>2048.33.90.30.00.00.15001001000</w:t>
            </w:r>
          </w:p>
          <w:p w14:paraId="6ED3084F">
            <w:pPr>
              <w:tabs>
                <w:tab w:val="left" w:pos="220"/>
              </w:tabs>
              <w:contextualSpacing/>
              <w:jc w:val="center"/>
              <w:rPr>
                <w:rFonts w:ascii="Arial" w:hAnsi="Arial" w:cs="Arial"/>
                <w:sz w:val="16"/>
                <w:szCs w:val="16"/>
                <w:lang w:val="pt-BR"/>
              </w:rPr>
            </w:pPr>
            <w:r>
              <w:rPr>
                <w:rFonts w:ascii="Arial" w:hAnsi="Arial" w:cs="Arial"/>
                <w:sz w:val="16"/>
                <w:szCs w:val="16"/>
                <w:lang w:val="pt-BR"/>
              </w:rPr>
              <w:t>2041.33.90.30.00.00.15001001000</w:t>
            </w:r>
          </w:p>
          <w:p w14:paraId="30F2B949">
            <w:pPr>
              <w:tabs>
                <w:tab w:val="left" w:pos="220"/>
              </w:tabs>
              <w:contextualSpacing/>
              <w:jc w:val="center"/>
              <w:rPr>
                <w:rFonts w:ascii="Arial" w:hAnsi="Arial" w:cs="Arial"/>
                <w:sz w:val="16"/>
                <w:szCs w:val="16"/>
                <w:lang w:val="pt-BR"/>
              </w:rPr>
            </w:pPr>
            <w:r>
              <w:rPr>
                <w:rFonts w:ascii="Arial" w:hAnsi="Arial" w:cs="Arial"/>
                <w:sz w:val="16"/>
                <w:szCs w:val="16"/>
                <w:lang w:val="pt-BR"/>
              </w:rPr>
              <w:t>2042.33.90.30.00.00.15001001000</w:t>
            </w:r>
          </w:p>
          <w:p w14:paraId="6ABAF65D">
            <w:pPr>
              <w:tabs>
                <w:tab w:val="left" w:pos="220"/>
              </w:tabs>
              <w:contextualSpacing/>
              <w:jc w:val="center"/>
              <w:rPr>
                <w:rFonts w:ascii="Arial" w:hAnsi="Arial" w:cs="Arial"/>
                <w:sz w:val="16"/>
                <w:szCs w:val="16"/>
                <w:lang w:val="pt-BR"/>
              </w:rPr>
            </w:pPr>
            <w:r>
              <w:rPr>
                <w:rFonts w:ascii="Arial" w:hAnsi="Arial" w:cs="Arial"/>
                <w:sz w:val="16"/>
                <w:szCs w:val="16"/>
                <w:lang w:val="pt-BR"/>
              </w:rPr>
              <w:t>2043.33.90.30.00.00.15001001000</w:t>
            </w:r>
          </w:p>
        </w:tc>
        <w:tc>
          <w:tcPr>
            <w:tcW w:w="2638" w:type="dxa"/>
            <w:vAlign w:val="center"/>
          </w:tcPr>
          <w:p w14:paraId="218A4D9D">
            <w:pPr>
              <w:tabs>
                <w:tab w:val="left" w:pos="220"/>
              </w:tabs>
              <w:contextualSpacing/>
              <w:jc w:val="center"/>
              <w:rPr>
                <w:rFonts w:ascii="Arial" w:hAnsi="Arial" w:cs="Arial"/>
                <w:color w:val="212121"/>
                <w:sz w:val="16"/>
                <w:szCs w:val="16"/>
              </w:rPr>
            </w:pPr>
            <w:r>
              <w:rPr>
                <w:rFonts w:ascii="Arial" w:hAnsi="Arial" w:cs="Arial"/>
                <w:color w:val="212121"/>
                <w:sz w:val="16"/>
                <w:szCs w:val="16"/>
              </w:rPr>
              <w:t>Recurso Próprio - FME</w:t>
            </w:r>
          </w:p>
          <w:p w14:paraId="51D0553A">
            <w:pPr>
              <w:tabs>
                <w:tab w:val="left" w:pos="220"/>
              </w:tabs>
              <w:contextualSpacing/>
              <w:jc w:val="center"/>
              <w:rPr>
                <w:rFonts w:ascii="Arial" w:hAnsi="Arial" w:cs="Arial"/>
                <w:color w:val="212121"/>
                <w:sz w:val="16"/>
                <w:szCs w:val="16"/>
              </w:rPr>
            </w:pPr>
            <w:r>
              <w:rPr>
                <w:rFonts w:ascii="Arial" w:hAnsi="Arial" w:cs="Arial"/>
                <w:color w:val="212121"/>
                <w:sz w:val="16"/>
                <w:szCs w:val="16"/>
              </w:rPr>
              <w:t>Recurso Próprio - FME</w:t>
            </w:r>
          </w:p>
          <w:p w14:paraId="40628011">
            <w:pPr>
              <w:tabs>
                <w:tab w:val="left" w:pos="220"/>
              </w:tabs>
              <w:contextualSpacing/>
              <w:jc w:val="center"/>
              <w:rPr>
                <w:rFonts w:ascii="Arial" w:hAnsi="Arial" w:cs="Arial"/>
                <w:color w:val="212121"/>
                <w:sz w:val="16"/>
                <w:szCs w:val="16"/>
              </w:rPr>
            </w:pPr>
            <w:r>
              <w:rPr>
                <w:rFonts w:ascii="Arial" w:hAnsi="Arial" w:cs="Arial"/>
                <w:color w:val="212121"/>
                <w:sz w:val="16"/>
                <w:szCs w:val="16"/>
              </w:rPr>
              <w:t>Recurso Próprio - FME</w:t>
            </w:r>
          </w:p>
          <w:p w14:paraId="1DD7D888">
            <w:pPr>
              <w:tabs>
                <w:tab w:val="left" w:pos="220"/>
              </w:tabs>
              <w:contextualSpacing/>
              <w:jc w:val="center"/>
              <w:rPr>
                <w:rFonts w:ascii="Arial" w:hAnsi="Arial" w:cs="Arial"/>
                <w:color w:val="212121"/>
                <w:sz w:val="16"/>
                <w:szCs w:val="16"/>
              </w:rPr>
            </w:pPr>
            <w:r>
              <w:rPr>
                <w:rFonts w:ascii="Arial" w:hAnsi="Arial" w:cs="Arial"/>
                <w:color w:val="212121"/>
                <w:sz w:val="16"/>
                <w:szCs w:val="16"/>
              </w:rPr>
              <w:t>Recurso Próprio - FME</w:t>
            </w:r>
          </w:p>
          <w:p w14:paraId="7C9A9066">
            <w:pPr>
              <w:tabs>
                <w:tab w:val="left" w:pos="220"/>
              </w:tabs>
              <w:contextualSpacing/>
              <w:jc w:val="center"/>
              <w:rPr>
                <w:rFonts w:ascii="Arial" w:hAnsi="Arial" w:cs="Arial"/>
                <w:color w:val="212121"/>
                <w:sz w:val="16"/>
                <w:szCs w:val="16"/>
              </w:rPr>
            </w:pPr>
            <w:r>
              <w:rPr>
                <w:rFonts w:ascii="Arial" w:hAnsi="Arial" w:cs="Arial"/>
                <w:color w:val="212121"/>
                <w:sz w:val="16"/>
                <w:szCs w:val="16"/>
              </w:rPr>
              <w:t>Recurso Próprio - FME</w:t>
            </w:r>
          </w:p>
          <w:p w14:paraId="50A2A5B2">
            <w:pPr>
              <w:tabs>
                <w:tab w:val="left" w:pos="220"/>
              </w:tabs>
              <w:contextualSpacing/>
              <w:jc w:val="center"/>
              <w:rPr>
                <w:rFonts w:ascii="Arial" w:hAnsi="Arial" w:cs="Arial"/>
                <w:color w:val="212121"/>
                <w:sz w:val="16"/>
                <w:szCs w:val="16"/>
              </w:rPr>
            </w:pPr>
            <w:r>
              <w:rPr>
                <w:rFonts w:ascii="Arial" w:hAnsi="Arial" w:cs="Arial"/>
                <w:color w:val="212121"/>
                <w:sz w:val="16"/>
                <w:szCs w:val="16"/>
              </w:rPr>
              <w:t>Recurso Próprio - FME</w:t>
            </w:r>
          </w:p>
          <w:p w14:paraId="0ABB7542">
            <w:pPr>
              <w:tabs>
                <w:tab w:val="left" w:pos="220"/>
              </w:tabs>
              <w:contextualSpacing/>
              <w:jc w:val="center"/>
              <w:rPr>
                <w:rFonts w:ascii="Arial" w:hAnsi="Arial" w:cs="Arial"/>
                <w:color w:val="212121"/>
                <w:sz w:val="16"/>
                <w:szCs w:val="16"/>
              </w:rPr>
            </w:pPr>
            <w:r>
              <w:rPr>
                <w:rFonts w:ascii="Arial" w:hAnsi="Arial" w:cs="Arial"/>
                <w:color w:val="212121"/>
                <w:sz w:val="16"/>
                <w:szCs w:val="16"/>
              </w:rPr>
              <w:t>Recurso Próprio - FME</w:t>
            </w:r>
          </w:p>
          <w:p w14:paraId="548E256A">
            <w:pPr>
              <w:tabs>
                <w:tab w:val="left" w:pos="220"/>
              </w:tabs>
              <w:contextualSpacing/>
              <w:jc w:val="center"/>
              <w:rPr>
                <w:rFonts w:ascii="Arial" w:hAnsi="Arial" w:cs="Arial"/>
                <w:bCs/>
                <w:sz w:val="16"/>
                <w:szCs w:val="16"/>
              </w:rPr>
            </w:pPr>
            <w:r>
              <w:rPr>
                <w:rFonts w:ascii="Arial" w:hAnsi="Arial" w:cs="Arial"/>
                <w:color w:val="212121"/>
                <w:sz w:val="16"/>
                <w:szCs w:val="16"/>
              </w:rPr>
              <w:t>Recurso Próprio - FME</w:t>
            </w:r>
          </w:p>
        </w:tc>
      </w:tr>
      <w:tr w14:paraId="38D57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205" w:type="dxa"/>
            <w:vAlign w:val="center"/>
          </w:tcPr>
          <w:p w14:paraId="2994F30A">
            <w:pPr>
              <w:jc w:val="center"/>
              <w:rPr>
                <w:rFonts w:ascii="Arial" w:hAnsi="Arial" w:eastAsia="Times New Roman" w:cs="Arial"/>
                <w:sz w:val="16"/>
                <w:szCs w:val="16"/>
                <w:lang w:val="pt-BR" w:eastAsia="en-US"/>
              </w:rPr>
            </w:pPr>
            <w:r>
              <w:rPr>
                <w:rFonts w:ascii="Arial" w:hAnsi="Arial" w:cs="Arial"/>
                <w:sz w:val="16"/>
                <w:szCs w:val="16"/>
                <w:lang w:val="pt-BR" w:eastAsia="en-US"/>
              </w:rPr>
              <w:t>ASSISTÊNCIA SOCIAL</w:t>
            </w:r>
          </w:p>
        </w:tc>
        <w:tc>
          <w:tcPr>
            <w:tcW w:w="4036" w:type="dxa"/>
          </w:tcPr>
          <w:p w14:paraId="523C8918">
            <w:pPr>
              <w:jc w:val="center"/>
              <w:rPr>
                <w:rFonts w:ascii="Arial" w:hAnsi="Arial" w:cs="Arial"/>
                <w:sz w:val="16"/>
                <w:szCs w:val="16"/>
              </w:rPr>
            </w:pPr>
            <w:r>
              <w:rPr>
                <w:rFonts w:ascii="Arial" w:hAnsi="Arial" w:cs="Arial"/>
                <w:sz w:val="16"/>
                <w:szCs w:val="16"/>
              </w:rPr>
              <w:t>205</w:t>
            </w:r>
            <w:r>
              <w:rPr>
                <w:rFonts w:ascii="Arial" w:hAnsi="Arial" w:cs="Arial"/>
                <w:sz w:val="16"/>
                <w:szCs w:val="16"/>
                <w:lang w:val="pt-BR"/>
              </w:rPr>
              <w:t>5</w:t>
            </w:r>
            <w:r>
              <w:rPr>
                <w:rFonts w:ascii="Arial" w:hAnsi="Arial" w:cs="Arial"/>
                <w:sz w:val="16"/>
                <w:szCs w:val="16"/>
              </w:rPr>
              <w:t>.33.90.30.00.00.01500000000</w:t>
            </w:r>
          </w:p>
          <w:p w14:paraId="77643BFA">
            <w:pPr>
              <w:jc w:val="center"/>
              <w:rPr>
                <w:rFonts w:ascii="Arial" w:hAnsi="Arial" w:eastAsia="Times New Roman" w:cs="Arial"/>
                <w:sz w:val="16"/>
                <w:szCs w:val="16"/>
                <w:lang w:eastAsia="pt-BR"/>
              </w:rPr>
            </w:pPr>
            <w:r>
              <w:rPr>
                <w:rFonts w:ascii="Arial" w:hAnsi="Arial" w:cs="Arial"/>
                <w:sz w:val="16"/>
                <w:szCs w:val="16"/>
              </w:rPr>
              <w:t>205</w:t>
            </w:r>
            <w:r>
              <w:rPr>
                <w:rFonts w:ascii="Arial" w:hAnsi="Arial" w:cs="Arial"/>
                <w:sz w:val="16"/>
                <w:szCs w:val="16"/>
                <w:lang w:val="pt-BR"/>
              </w:rPr>
              <w:t>5</w:t>
            </w:r>
            <w:r>
              <w:rPr>
                <w:rFonts w:ascii="Arial" w:hAnsi="Arial" w:cs="Arial"/>
                <w:sz w:val="16"/>
                <w:szCs w:val="16"/>
              </w:rPr>
              <w:t>.33.90.30.00.00.166</w:t>
            </w:r>
            <w:r>
              <w:rPr>
                <w:rFonts w:ascii="Arial" w:hAnsi="Arial" w:cs="Arial"/>
                <w:sz w:val="16"/>
                <w:szCs w:val="16"/>
                <w:lang w:val="pt-BR"/>
              </w:rPr>
              <w:t>0</w:t>
            </w:r>
            <w:r>
              <w:rPr>
                <w:rFonts w:ascii="Arial" w:hAnsi="Arial" w:cs="Arial"/>
                <w:sz w:val="16"/>
                <w:szCs w:val="16"/>
              </w:rPr>
              <w:t>0000000</w:t>
            </w:r>
          </w:p>
          <w:p w14:paraId="5B5DD2FD">
            <w:pPr>
              <w:jc w:val="center"/>
              <w:rPr>
                <w:rFonts w:ascii="Arial" w:hAnsi="Arial" w:eastAsia="Times New Roman" w:cs="Arial"/>
                <w:sz w:val="16"/>
                <w:szCs w:val="16"/>
                <w:lang w:eastAsia="en-US"/>
              </w:rPr>
            </w:pPr>
            <w:r>
              <w:rPr>
                <w:rFonts w:ascii="Arial" w:hAnsi="Arial" w:cs="Arial"/>
                <w:sz w:val="16"/>
                <w:szCs w:val="16"/>
              </w:rPr>
              <w:t>2057.33.90.30.00.00.01500000000</w:t>
            </w:r>
          </w:p>
          <w:p w14:paraId="397426C7">
            <w:pPr>
              <w:jc w:val="center"/>
              <w:rPr>
                <w:rFonts w:ascii="Arial" w:hAnsi="Arial" w:eastAsia="Times New Roman" w:cs="Arial"/>
                <w:sz w:val="16"/>
                <w:szCs w:val="16"/>
                <w:lang w:eastAsia="pt-BR"/>
              </w:rPr>
            </w:pPr>
            <w:r>
              <w:rPr>
                <w:rFonts w:ascii="Arial" w:hAnsi="Arial" w:cs="Arial"/>
                <w:sz w:val="16"/>
                <w:szCs w:val="16"/>
              </w:rPr>
              <w:t>2057.33.90.30.00.00.16610000000</w:t>
            </w:r>
          </w:p>
          <w:p w14:paraId="3800653A">
            <w:pPr>
              <w:jc w:val="center"/>
              <w:rPr>
                <w:rFonts w:ascii="Arial" w:hAnsi="Arial" w:eastAsia="Times New Roman" w:cs="Arial"/>
                <w:sz w:val="16"/>
                <w:szCs w:val="16"/>
                <w:lang w:eastAsia="pt-BR"/>
              </w:rPr>
            </w:pPr>
            <w:r>
              <w:rPr>
                <w:rFonts w:ascii="Arial" w:hAnsi="Arial" w:cs="Arial"/>
                <w:sz w:val="16"/>
                <w:szCs w:val="16"/>
              </w:rPr>
              <w:t>2059.33.90.30.00.00.01500000000</w:t>
            </w:r>
          </w:p>
          <w:p w14:paraId="0238401C">
            <w:pPr>
              <w:jc w:val="center"/>
              <w:rPr>
                <w:rFonts w:ascii="Arial" w:hAnsi="Arial" w:eastAsia="Times New Roman" w:cs="Arial"/>
                <w:sz w:val="16"/>
                <w:szCs w:val="16"/>
                <w:lang w:eastAsia="pt-BR"/>
              </w:rPr>
            </w:pPr>
            <w:r>
              <w:rPr>
                <w:rFonts w:ascii="Arial" w:hAnsi="Arial" w:eastAsia="Times New Roman" w:cs="Arial"/>
                <w:sz w:val="16"/>
                <w:szCs w:val="16"/>
                <w:lang w:eastAsia="pt-BR"/>
              </w:rPr>
              <w:t>2059.33.90.30.00.00.16610000000</w:t>
            </w:r>
          </w:p>
          <w:p w14:paraId="43002413">
            <w:pPr>
              <w:jc w:val="center"/>
              <w:rPr>
                <w:rFonts w:ascii="Arial" w:hAnsi="Arial" w:eastAsia="Times New Roman" w:cs="Arial"/>
                <w:sz w:val="16"/>
                <w:szCs w:val="16"/>
                <w:lang w:eastAsia="pt-BR"/>
              </w:rPr>
            </w:pPr>
            <w:r>
              <w:rPr>
                <w:rFonts w:ascii="Arial" w:hAnsi="Arial" w:eastAsia="Times New Roman" w:cs="Arial"/>
                <w:sz w:val="16"/>
                <w:szCs w:val="16"/>
                <w:lang w:eastAsia="pt-BR"/>
              </w:rPr>
              <w:t>2059.33.90.30.00.00.16600000000</w:t>
            </w:r>
          </w:p>
          <w:p w14:paraId="7774C5B1">
            <w:pPr>
              <w:jc w:val="center"/>
              <w:rPr>
                <w:rFonts w:ascii="Arial" w:hAnsi="Arial" w:eastAsia="Times New Roman" w:cs="Arial"/>
                <w:sz w:val="16"/>
                <w:szCs w:val="16"/>
                <w:lang w:eastAsia="pt-BR"/>
              </w:rPr>
            </w:pPr>
            <w:r>
              <w:rPr>
                <w:rFonts w:ascii="Arial" w:hAnsi="Arial" w:cs="Arial"/>
                <w:sz w:val="16"/>
                <w:szCs w:val="16"/>
              </w:rPr>
              <w:t>2060.33.90.30.00.00.01500000000</w:t>
            </w:r>
          </w:p>
          <w:p w14:paraId="55D11182">
            <w:pPr>
              <w:jc w:val="center"/>
              <w:rPr>
                <w:rFonts w:ascii="Arial" w:hAnsi="Arial" w:eastAsia="Times New Roman" w:cs="Arial"/>
                <w:sz w:val="16"/>
                <w:szCs w:val="16"/>
                <w:lang w:eastAsia="en-US"/>
              </w:rPr>
            </w:pPr>
            <w:r>
              <w:rPr>
                <w:rFonts w:ascii="Arial" w:hAnsi="Arial" w:cs="Arial"/>
                <w:sz w:val="16"/>
                <w:szCs w:val="16"/>
              </w:rPr>
              <w:t>2060.33.90.30.00.00.01</w:t>
            </w:r>
            <w:r>
              <w:rPr>
                <w:rFonts w:ascii="Arial" w:hAnsi="Arial" w:cs="Arial"/>
                <w:sz w:val="16"/>
                <w:szCs w:val="16"/>
                <w:lang w:val="pt-BR"/>
              </w:rPr>
              <w:t>661</w:t>
            </w:r>
            <w:r>
              <w:rPr>
                <w:rFonts w:ascii="Arial" w:hAnsi="Arial" w:cs="Arial"/>
                <w:sz w:val="16"/>
                <w:szCs w:val="16"/>
              </w:rPr>
              <w:t>000000</w:t>
            </w:r>
          </w:p>
          <w:p w14:paraId="50998BF5">
            <w:pPr>
              <w:jc w:val="center"/>
              <w:rPr>
                <w:rFonts w:ascii="Arial" w:hAnsi="Arial" w:cs="Arial"/>
                <w:sz w:val="16"/>
                <w:szCs w:val="16"/>
              </w:rPr>
            </w:pPr>
            <w:r>
              <w:rPr>
                <w:rFonts w:ascii="Arial" w:hAnsi="Arial" w:cs="Arial"/>
                <w:sz w:val="16"/>
                <w:szCs w:val="16"/>
              </w:rPr>
              <w:t>2060.33.90.30.00.00.01</w:t>
            </w:r>
            <w:r>
              <w:rPr>
                <w:rFonts w:ascii="Arial" w:hAnsi="Arial" w:cs="Arial"/>
                <w:sz w:val="16"/>
                <w:szCs w:val="16"/>
                <w:lang w:val="pt-BR"/>
              </w:rPr>
              <w:t>660</w:t>
            </w:r>
            <w:r>
              <w:rPr>
                <w:rFonts w:ascii="Arial" w:hAnsi="Arial" w:cs="Arial"/>
                <w:sz w:val="16"/>
                <w:szCs w:val="16"/>
              </w:rPr>
              <w:t>000000</w:t>
            </w:r>
          </w:p>
          <w:p w14:paraId="2D9B06C7">
            <w:pPr>
              <w:jc w:val="center"/>
              <w:rPr>
                <w:rFonts w:ascii="Arial" w:hAnsi="Arial" w:cs="Arial"/>
                <w:sz w:val="16"/>
                <w:szCs w:val="16"/>
              </w:rPr>
            </w:pPr>
            <w:r>
              <w:rPr>
                <w:rFonts w:ascii="Arial" w:hAnsi="Arial" w:cs="Arial"/>
                <w:sz w:val="16"/>
                <w:szCs w:val="16"/>
              </w:rPr>
              <w:t>20</w:t>
            </w:r>
            <w:r>
              <w:rPr>
                <w:rFonts w:ascii="Arial" w:hAnsi="Arial" w:cs="Arial"/>
                <w:sz w:val="16"/>
                <w:szCs w:val="16"/>
                <w:lang w:val="pt-BR"/>
              </w:rPr>
              <w:t>7</w:t>
            </w:r>
            <w:r>
              <w:rPr>
                <w:rFonts w:ascii="Arial" w:hAnsi="Arial" w:cs="Arial"/>
                <w:sz w:val="16"/>
                <w:szCs w:val="16"/>
              </w:rPr>
              <w:t>0.33.90.30.00.00.01500000000</w:t>
            </w:r>
          </w:p>
        </w:tc>
        <w:tc>
          <w:tcPr>
            <w:tcW w:w="2638" w:type="dxa"/>
            <w:vAlign w:val="center"/>
          </w:tcPr>
          <w:p w14:paraId="2F5FD2CA">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0A2668B3">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7E8B6248">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44465A65">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5A06A071">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4B460164">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57B03A36">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1EB5FE23">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46E35A5C">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1B0E4681">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0DB3767E">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tc>
      </w:tr>
      <w:tr w14:paraId="00AC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205" w:type="dxa"/>
            <w:vAlign w:val="center"/>
          </w:tcPr>
          <w:p w14:paraId="709085F6">
            <w:pPr>
              <w:contextualSpacing/>
              <w:jc w:val="center"/>
              <w:rPr>
                <w:rFonts w:ascii="Arial" w:hAnsi="Arial" w:eastAsia="Times New Roman" w:cs="Arial"/>
                <w:sz w:val="16"/>
                <w:szCs w:val="16"/>
                <w:lang w:val="pt-BR" w:eastAsia="en-US"/>
              </w:rPr>
            </w:pPr>
            <w:r>
              <w:rPr>
                <w:rFonts w:ascii="Arial" w:hAnsi="Arial" w:cs="Arial"/>
                <w:sz w:val="16"/>
                <w:szCs w:val="16"/>
                <w:lang w:val="pt-BR" w:eastAsia="en-US"/>
              </w:rPr>
              <w:t>DESENVOLVIMENTO ECONÔMICO</w:t>
            </w:r>
          </w:p>
        </w:tc>
        <w:tc>
          <w:tcPr>
            <w:tcW w:w="4036" w:type="dxa"/>
            <w:vAlign w:val="center"/>
          </w:tcPr>
          <w:p w14:paraId="737023B4">
            <w:pPr>
              <w:tabs>
                <w:tab w:val="left" w:pos="220"/>
              </w:tabs>
              <w:contextualSpacing/>
              <w:jc w:val="center"/>
              <w:rPr>
                <w:rFonts w:ascii="Arial" w:hAnsi="Arial" w:cs="Arial"/>
                <w:sz w:val="16"/>
                <w:szCs w:val="16"/>
              </w:rPr>
            </w:pPr>
            <w:r>
              <w:rPr>
                <w:rFonts w:ascii="Arial" w:hAnsi="Arial" w:cs="Arial"/>
                <w:sz w:val="16"/>
                <w:szCs w:val="16"/>
              </w:rPr>
              <w:t>2082.3.3.90.30.00.00.15000000000</w:t>
            </w:r>
          </w:p>
          <w:p w14:paraId="30169B9D">
            <w:pPr>
              <w:tabs>
                <w:tab w:val="left" w:pos="220"/>
              </w:tabs>
              <w:contextualSpacing/>
              <w:jc w:val="center"/>
              <w:rPr>
                <w:rFonts w:ascii="Arial" w:hAnsi="Arial" w:cs="Arial"/>
                <w:sz w:val="16"/>
                <w:szCs w:val="16"/>
                <w:lang w:val="pt-BR"/>
              </w:rPr>
            </w:pPr>
            <w:r>
              <w:rPr>
                <w:rFonts w:ascii="Arial" w:hAnsi="Arial" w:cs="Arial"/>
                <w:sz w:val="16"/>
                <w:szCs w:val="16"/>
              </w:rPr>
              <w:t>2084.3.3.90.30.00.00.15000000000</w:t>
            </w:r>
          </w:p>
        </w:tc>
        <w:tc>
          <w:tcPr>
            <w:tcW w:w="2638" w:type="dxa"/>
            <w:vAlign w:val="center"/>
          </w:tcPr>
          <w:p w14:paraId="6E5CAD2D">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746C7AB3">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tc>
      </w:tr>
      <w:tr w14:paraId="31DC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trPr>
        <w:tc>
          <w:tcPr>
            <w:tcW w:w="2205" w:type="dxa"/>
            <w:vAlign w:val="center"/>
          </w:tcPr>
          <w:p w14:paraId="6CD94564">
            <w:pPr>
              <w:pStyle w:val="7"/>
              <w:spacing w:before="47"/>
              <w:jc w:val="center"/>
              <w:rPr>
                <w:rFonts w:ascii="Arial" w:hAnsi="Arial" w:cs="Arial"/>
                <w:bCs/>
                <w:sz w:val="16"/>
                <w:szCs w:val="16"/>
                <w:lang w:val="pt-BR"/>
              </w:rPr>
            </w:pPr>
            <w:r>
              <w:rPr>
                <w:rFonts w:ascii="Arial" w:hAnsi="Arial" w:cs="Arial"/>
                <w:bCs/>
                <w:sz w:val="16"/>
                <w:szCs w:val="16"/>
                <w:lang w:val="pt-BR"/>
              </w:rPr>
              <w:t>CULTURA, ESPORTE E TURISMO</w:t>
            </w:r>
          </w:p>
        </w:tc>
        <w:tc>
          <w:tcPr>
            <w:tcW w:w="4036" w:type="dxa"/>
            <w:vAlign w:val="center"/>
          </w:tcPr>
          <w:p w14:paraId="6647FEB1">
            <w:pPr>
              <w:tabs>
                <w:tab w:val="left" w:pos="220"/>
              </w:tabs>
              <w:contextualSpacing/>
              <w:jc w:val="center"/>
              <w:rPr>
                <w:rFonts w:ascii="Arial" w:hAnsi="Arial" w:cs="Arial"/>
                <w:sz w:val="16"/>
                <w:szCs w:val="16"/>
              </w:rPr>
            </w:pPr>
            <w:r>
              <w:rPr>
                <w:rFonts w:ascii="Arial" w:hAnsi="Arial" w:cs="Arial"/>
                <w:sz w:val="16"/>
                <w:szCs w:val="16"/>
              </w:rPr>
              <w:t>2137.</w:t>
            </w:r>
            <w:r>
              <w:rPr>
                <w:rFonts w:ascii="Arial" w:hAnsi="Arial" w:cs="Arial"/>
                <w:sz w:val="16"/>
                <w:szCs w:val="16"/>
                <w:lang w:val="pt-BR"/>
              </w:rPr>
              <w:t>33</w:t>
            </w:r>
            <w:r>
              <w:rPr>
                <w:rFonts w:ascii="Arial" w:hAnsi="Arial" w:cs="Arial"/>
                <w:sz w:val="16"/>
                <w:szCs w:val="16"/>
              </w:rPr>
              <w:t>.</w:t>
            </w:r>
            <w:r>
              <w:rPr>
                <w:rFonts w:ascii="Arial" w:hAnsi="Arial" w:cs="Arial"/>
                <w:sz w:val="16"/>
                <w:szCs w:val="16"/>
                <w:lang w:val="pt-BR"/>
              </w:rPr>
              <w:t>90</w:t>
            </w:r>
            <w:r>
              <w:rPr>
                <w:rFonts w:ascii="Arial" w:hAnsi="Arial" w:cs="Arial"/>
                <w:sz w:val="16"/>
                <w:szCs w:val="16"/>
              </w:rPr>
              <w:t>.</w:t>
            </w:r>
            <w:r>
              <w:rPr>
                <w:rFonts w:ascii="Arial" w:hAnsi="Arial" w:cs="Arial"/>
                <w:sz w:val="16"/>
                <w:szCs w:val="16"/>
                <w:lang w:val="pt-BR"/>
              </w:rPr>
              <w:t>30</w:t>
            </w:r>
            <w:r>
              <w:rPr>
                <w:rFonts w:ascii="Arial" w:hAnsi="Arial" w:cs="Arial"/>
                <w:sz w:val="16"/>
                <w:szCs w:val="16"/>
              </w:rPr>
              <w:t>.00.00.15000000000</w:t>
            </w:r>
          </w:p>
          <w:p w14:paraId="7302C5C2">
            <w:pPr>
              <w:numPr>
                <w:ilvl w:val="0"/>
                <w:numId w:val="7"/>
              </w:numPr>
              <w:tabs>
                <w:tab w:val="left" w:pos="220"/>
              </w:tabs>
              <w:contextualSpacing/>
              <w:jc w:val="center"/>
              <w:rPr>
                <w:rFonts w:ascii="Arial" w:hAnsi="Arial" w:cs="Arial"/>
                <w:sz w:val="16"/>
                <w:szCs w:val="16"/>
              </w:rPr>
            </w:pPr>
            <w:r>
              <w:rPr>
                <w:rFonts w:ascii="Arial" w:hAnsi="Arial" w:cs="Arial"/>
                <w:sz w:val="16"/>
                <w:szCs w:val="16"/>
                <w:lang w:val="pt-BR"/>
              </w:rPr>
              <w:t>33</w:t>
            </w:r>
            <w:r>
              <w:rPr>
                <w:rFonts w:ascii="Arial" w:hAnsi="Arial" w:cs="Arial"/>
                <w:sz w:val="16"/>
                <w:szCs w:val="16"/>
              </w:rPr>
              <w:t>.90.</w:t>
            </w:r>
            <w:r>
              <w:rPr>
                <w:rFonts w:ascii="Arial" w:hAnsi="Arial" w:cs="Arial"/>
                <w:sz w:val="16"/>
                <w:szCs w:val="16"/>
                <w:lang w:val="pt-BR"/>
              </w:rPr>
              <w:t>30</w:t>
            </w:r>
            <w:r>
              <w:rPr>
                <w:rFonts w:ascii="Arial" w:hAnsi="Arial" w:cs="Arial"/>
                <w:sz w:val="16"/>
                <w:szCs w:val="16"/>
              </w:rPr>
              <w:t>.00.00.15000000000</w:t>
            </w:r>
          </w:p>
          <w:p w14:paraId="738DEABA">
            <w:pPr>
              <w:tabs>
                <w:tab w:val="left" w:pos="220"/>
              </w:tabs>
              <w:contextualSpacing/>
              <w:jc w:val="center"/>
              <w:rPr>
                <w:rFonts w:ascii="Arial" w:hAnsi="Arial" w:cs="Arial"/>
                <w:sz w:val="16"/>
                <w:szCs w:val="16"/>
              </w:rPr>
            </w:pPr>
            <w:r>
              <w:rPr>
                <w:rFonts w:ascii="Arial" w:hAnsi="Arial" w:cs="Arial"/>
                <w:sz w:val="16"/>
                <w:szCs w:val="16"/>
              </w:rPr>
              <w:t>2138.</w:t>
            </w:r>
            <w:r>
              <w:rPr>
                <w:rFonts w:ascii="Arial" w:hAnsi="Arial" w:cs="Arial"/>
                <w:sz w:val="16"/>
                <w:szCs w:val="16"/>
                <w:lang w:val="pt-BR"/>
              </w:rPr>
              <w:t>33</w:t>
            </w:r>
            <w:r>
              <w:rPr>
                <w:rFonts w:ascii="Arial" w:hAnsi="Arial" w:cs="Arial"/>
                <w:sz w:val="16"/>
                <w:szCs w:val="16"/>
              </w:rPr>
              <w:t>.</w:t>
            </w:r>
            <w:r>
              <w:rPr>
                <w:rFonts w:ascii="Arial" w:hAnsi="Arial" w:cs="Arial"/>
                <w:sz w:val="16"/>
                <w:szCs w:val="16"/>
                <w:lang w:val="pt-BR"/>
              </w:rPr>
              <w:t>90</w:t>
            </w:r>
            <w:r>
              <w:rPr>
                <w:rFonts w:ascii="Arial" w:hAnsi="Arial" w:cs="Arial"/>
                <w:sz w:val="16"/>
                <w:szCs w:val="16"/>
              </w:rPr>
              <w:t>.</w:t>
            </w:r>
            <w:r>
              <w:rPr>
                <w:rFonts w:ascii="Arial" w:hAnsi="Arial" w:cs="Arial"/>
                <w:sz w:val="16"/>
                <w:szCs w:val="16"/>
                <w:lang w:val="pt-BR"/>
              </w:rPr>
              <w:t>30</w:t>
            </w:r>
            <w:r>
              <w:rPr>
                <w:rFonts w:ascii="Arial" w:hAnsi="Arial" w:cs="Arial"/>
                <w:sz w:val="16"/>
                <w:szCs w:val="16"/>
              </w:rPr>
              <w:t>.00.00.15000000000</w:t>
            </w:r>
          </w:p>
          <w:p w14:paraId="52ADE097">
            <w:pPr>
              <w:tabs>
                <w:tab w:val="left" w:pos="220"/>
              </w:tabs>
              <w:contextualSpacing/>
              <w:jc w:val="center"/>
              <w:rPr>
                <w:rFonts w:ascii="Arial" w:hAnsi="Arial" w:cs="Arial"/>
                <w:sz w:val="16"/>
                <w:szCs w:val="16"/>
              </w:rPr>
            </w:pPr>
            <w:r>
              <w:rPr>
                <w:rFonts w:ascii="Arial" w:hAnsi="Arial" w:cs="Arial"/>
                <w:sz w:val="16"/>
                <w:szCs w:val="16"/>
              </w:rPr>
              <w:t>2134.</w:t>
            </w:r>
            <w:r>
              <w:rPr>
                <w:rFonts w:ascii="Arial" w:hAnsi="Arial" w:cs="Arial"/>
                <w:sz w:val="16"/>
                <w:szCs w:val="16"/>
                <w:lang w:val="pt-BR"/>
              </w:rPr>
              <w:t>33</w:t>
            </w:r>
            <w:r>
              <w:rPr>
                <w:rFonts w:ascii="Arial" w:hAnsi="Arial" w:cs="Arial"/>
                <w:sz w:val="16"/>
                <w:szCs w:val="16"/>
              </w:rPr>
              <w:t>.</w:t>
            </w:r>
            <w:r>
              <w:rPr>
                <w:rFonts w:ascii="Arial" w:hAnsi="Arial" w:cs="Arial"/>
                <w:sz w:val="16"/>
                <w:szCs w:val="16"/>
                <w:lang w:val="pt-BR"/>
              </w:rPr>
              <w:t>90</w:t>
            </w:r>
            <w:r>
              <w:rPr>
                <w:rFonts w:ascii="Arial" w:hAnsi="Arial" w:cs="Arial"/>
                <w:sz w:val="16"/>
                <w:szCs w:val="16"/>
              </w:rPr>
              <w:t>.</w:t>
            </w:r>
            <w:r>
              <w:rPr>
                <w:rFonts w:ascii="Arial" w:hAnsi="Arial" w:cs="Arial"/>
                <w:sz w:val="16"/>
                <w:szCs w:val="16"/>
                <w:lang w:val="pt-BR"/>
              </w:rPr>
              <w:t>30</w:t>
            </w:r>
            <w:r>
              <w:rPr>
                <w:rFonts w:ascii="Arial" w:hAnsi="Arial" w:cs="Arial"/>
                <w:sz w:val="16"/>
                <w:szCs w:val="16"/>
              </w:rPr>
              <w:t>.00.00.15000000000</w:t>
            </w:r>
          </w:p>
          <w:p w14:paraId="50C88832">
            <w:pPr>
              <w:tabs>
                <w:tab w:val="left" w:pos="220"/>
              </w:tabs>
              <w:contextualSpacing/>
              <w:jc w:val="center"/>
              <w:rPr>
                <w:rFonts w:ascii="Arial" w:hAnsi="Arial" w:cs="Arial"/>
                <w:sz w:val="16"/>
                <w:szCs w:val="16"/>
              </w:rPr>
            </w:pPr>
            <w:r>
              <w:rPr>
                <w:rFonts w:ascii="Arial" w:hAnsi="Arial" w:cs="Arial"/>
                <w:sz w:val="16"/>
                <w:szCs w:val="16"/>
              </w:rPr>
              <w:t>21</w:t>
            </w:r>
            <w:r>
              <w:rPr>
                <w:rFonts w:ascii="Arial" w:hAnsi="Arial" w:cs="Arial"/>
                <w:sz w:val="16"/>
                <w:szCs w:val="16"/>
                <w:lang w:val="pt-BR"/>
              </w:rPr>
              <w:t>35</w:t>
            </w:r>
            <w:r>
              <w:rPr>
                <w:rFonts w:ascii="Arial" w:hAnsi="Arial" w:cs="Arial"/>
                <w:sz w:val="16"/>
                <w:szCs w:val="16"/>
              </w:rPr>
              <w:t xml:space="preserve">. </w:t>
            </w:r>
            <w:r>
              <w:rPr>
                <w:rFonts w:ascii="Arial" w:hAnsi="Arial" w:cs="Arial"/>
                <w:sz w:val="16"/>
                <w:szCs w:val="16"/>
                <w:lang w:val="pt-BR"/>
              </w:rPr>
              <w:t>33</w:t>
            </w:r>
            <w:r>
              <w:rPr>
                <w:rFonts w:ascii="Arial" w:hAnsi="Arial" w:cs="Arial"/>
                <w:sz w:val="16"/>
                <w:szCs w:val="16"/>
              </w:rPr>
              <w:t>.90.</w:t>
            </w:r>
            <w:r>
              <w:rPr>
                <w:rFonts w:ascii="Arial" w:hAnsi="Arial" w:cs="Arial"/>
                <w:sz w:val="16"/>
                <w:szCs w:val="16"/>
                <w:lang w:val="pt-BR"/>
              </w:rPr>
              <w:t>30</w:t>
            </w:r>
            <w:r>
              <w:rPr>
                <w:rFonts w:ascii="Arial" w:hAnsi="Arial" w:cs="Arial"/>
                <w:sz w:val="16"/>
                <w:szCs w:val="16"/>
              </w:rPr>
              <w:t>.00.00.15000000000</w:t>
            </w:r>
          </w:p>
          <w:p w14:paraId="381DD762">
            <w:pPr>
              <w:tabs>
                <w:tab w:val="left" w:pos="220"/>
              </w:tabs>
              <w:contextualSpacing/>
              <w:jc w:val="center"/>
              <w:rPr>
                <w:rFonts w:ascii="Arial" w:hAnsi="Arial" w:cs="Arial"/>
                <w:sz w:val="16"/>
                <w:szCs w:val="16"/>
              </w:rPr>
            </w:pPr>
            <w:r>
              <w:rPr>
                <w:rFonts w:ascii="Arial" w:hAnsi="Arial" w:cs="Arial"/>
                <w:sz w:val="16"/>
                <w:szCs w:val="16"/>
              </w:rPr>
              <w:t>2136.</w:t>
            </w:r>
            <w:r>
              <w:rPr>
                <w:rFonts w:ascii="Arial" w:hAnsi="Arial" w:cs="Arial"/>
                <w:sz w:val="16"/>
                <w:szCs w:val="16"/>
                <w:lang w:val="pt-BR"/>
              </w:rPr>
              <w:t>33</w:t>
            </w:r>
            <w:r>
              <w:rPr>
                <w:rFonts w:ascii="Arial" w:hAnsi="Arial" w:cs="Arial"/>
                <w:sz w:val="16"/>
                <w:szCs w:val="16"/>
              </w:rPr>
              <w:t>.</w:t>
            </w:r>
            <w:r>
              <w:rPr>
                <w:rFonts w:ascii="Arial" w:hAnsi="Arial" w:cs="Arial"/>
                <w:sz w:val="16"/>
                <w:szCs w:val="16"/>
                <w:lang w:val="pt-BR"/>
              </w:rPr>
              <w:t>90</w:t>
            </w:r>
            <w:r>
              <w:rPr>
                <w:rFonts w:ascii="Arial" w:hAnsi="Arial" w:cs="Arial"/>
                <w:sz w:val="16"/>
                <w:szCs w:val="16"/>
              </w:rPr>
              <w:t>.</w:t>
            </w:r>
            <w:r>
              <w:rPr>
                <w:rFonts w:ascii="Arial" w:hAnsi="Arial" w:cs="Arial"/>
                <w:sz w:val="16"/>
                <w:szCs w:val="16"/>
                <w:lang w:val="pt-BR"/>
              </w:rPr>
              <w:t>30</w:t>
            </w:r>
            <w:r>
              <w:rPr>
                <w:rFonts w:ascii="Arial" w:hAnsi="Arial" w:cs="Arial"/>
                <w:sz w:val="16"/>
                <w:szCs w:val="16"/>
              </w:rPr>
              <w:t>.00.00.15000000000</w:t>
            </w:r>
          </w:p>
          <w:p w14:paraId="6BDC8FAF">
            <w:pPr>
              <w:tabs>
                <w:tab w:val="left" w:pos="220"/>
              </w:tabs>
              <w:contextualSpacing/>
              <w:jc w:val="center"/>
              <w:rPr>
                <w:rFonts w:ascii="Arial" w:hAnsi="Arial" w:cs="Arial"/>
                <w:sz w:val="16"/>
                <w:szCs w:val="16"/>
              </w:rPr>
            </w:pPr>
            <w:r>
              <w:rPr>
                <w:rFonts w:ascii="Arial" w:hAnsi="Arial" w:cs="Arial"/>
                <w:sz w:val="16"/>
                <w:szCs w:val="16"/>
              </w:rPr>
              <w:t>2140.</w:t>
            </w:r>
            <w:r>
              <w:rPr>
                <w:rFonts w:ascii="Arial" w:hAnsi="Arial" w:cs="Arial"/>
                <w:sz w:val="16"/>
                <w:szCs w:val="16"/>
                <w:lang w:val="pt-BR"/>
              </w:rPr>
              <w:t>33</w:t>
            </w:r>
            <w:r>
              <w:rPr>
                <w:rFonts w:ascii="Arial" w:hAnsi="Arial" w:cs="Arial"/>
                <w:sz w:val="16"/>
                <w:szCs w:val="16"/>
              </w:rPr>
              <w:t>.</w:t>
            </w:r>
            <w:r>
              <w:rPr>
                <w:rFonts w:ascii="Arial" w:hAnsi="Arial" w:cs="Arial"/>
                <w:sz w:val="16"/>
                <w:szCs w:val="16"/>
                <w:lang w:val="pt-BR"/>
              </w:rPr>
              <w:t>90</w:t>
            </w:r>
            <w:r>
              <w:rPr>
                <w:rFonts w:ascii="Arial" w:hAnsi="Arial" w:cs="Arial"/>
                <w:sz w:val="16"/>
                <w:szCs w:val="16"/>
              </w:rPr>
              <w:t>.</w:t>
            </w:r>
            <w:r>
              <w:rPr>
                <w:rFonts w:ascii="Arial" w:hAnsi="Arial" w:cs="Arial"/>
                <w:sz w:val="16"/>
                <w:szCs w:val="16"/>
                <w:lang w:val="pt-BR"/>
              </w:rPr>
              <w:t>30</w:t>
            </w:r>
            <w:r>
              <w:rPr>
                <w:rFonts w:ascii="Arial" w:hAnsi="Arial" w:cs="Arial"/>
                <w:sz w:val="16"/>
                <w:szCs w:val="16"/>
              </w:rPr>
              <w:t>.00.00.15000000000</w:t>
            </w:r>
          </w:p>
          <w:p w14:paraId="4C698E2D">
            <w:pPr>
              <w:tabs>
                <w:tab w:val="left" w:pos="220"/>
              </w:tabs>
              <w:contextualSpacing/>
              <w:jc w:val="center"/>
              <w:rPr>
                <w:rFonts w:ascii="Arial" w:hAnsi="Arial" w:eastAsia="Times New Roman" w:cs="Arial"/>
                <w:color w:val="000000"/>
                <w:sz w:val="16"/>
                <w:szCs w:val="16"/>
                <w:lang w:eastAsia="pt-BR"/>
              </w:rPr>
            </w:pPr>
          </w:p>
        </w:tc>
        <w:tc>
          <w:tcPr>
            <w:tcW w:w="2638" w:type="dxa"/>
            <w:vAlign w:val="center"/>
          </w:tcPr>
          <w:p w14:paraId="08802101">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367ECFDF">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p w14:paraId="39F973CE">
            <w:pPr>
              <w:tabs>
                <w:tab w:val="left" w:pos="220"/>
              </w:tabs>
              <w:contextualSpacing/>
              <w:jc w:val="center"/>
              <w:rPr>
                <w:rFonts w:ascii="Arial" w:hAnsi="Arial" w:cs="Arial"/>
                <w:sz w:val="16"/>
                <w:szCs w:val="16"/>
                <w:lang w:val="pt-BR"/>
              </w:rPr>
            </w:pPr>
            <w:r>
              <w:rPr>
                <w:rFonts w:ascii="Arial" w:hAnsi="Arial" w:cs="Arial"/>
                <w:sz w:val="16"/>
                <w:szCs w:val="16"/>
                <w:lang w:val="pt-BR"/>
              </w:rPr>
              <w:t>PRÓPRIO</w:t>
            </w:r>
          </w:p>
        </w:tc>
      </w:tr>
    </w:tbl>
    <w:p w14:paraId="72FB42F0">
      <w:pPr>
        <w:tabs>
          <w:tab w:val="left" w:pos="220"/>
        </w:tabs>
        <w:spacing w:line="360" w:lineRule="auto"/>
        <w:contextualSpacing/>
        <w:jc w:val="both"/>
        <w:rPr>
          <w:rFonts w:ascii="Arial" w:hAnsi="Arial" w:cs="Arial"/>
          <w:sz w:val="22"/>
          <w:szCs w:val="22"/>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68A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C43F7E9">
            <w:pPr>
              <w:ind w:left="480"/>
              <w:rPr>
                <w:rFonts w:ascii="Arial" w:hAnsi="Arial" w:cs="Arial"/>
                <w:b/>
                <w:sz w:val="24"/>
                <w:szCs w:val="24"/>
                <w:lang w:val="pt-BR"/>
              </w:rPr>
            </w:pPr>
            <w:r>
              <w:rPr>
                <w:rFonts w:ascii="Arial" w:hAnsi="Arial" w:cs="Arial"/>
                <w:b/>
                <w:sz w:val="24"/>
                <w:szCs w:val="24"/>
              </w:rPr>
              <w:t xml:space="preserve"> 12.DEMAIS</w:t>
            </w:r>
            <w:r>
              <w:rPr>
                <w:rFonts w:ascii="Arial" w:hAnsi="Arial" w:cs="Arial"/>
                <w:b/>
                <w:spacing w:val="-1"/>
                <w:sz w:val="24"/>
                <w:szCs w:val="24"/>
              </w:rPr>
              <w:t xml:space="preserve"> </w:t>
            </w:r>
            <w:r>
              <w:rPr>
                <w:rFonts w:ascii="Arial" w:hAnsi="Arial" w:cs="Arial"/>
                <w:b/>
                <w:sz w:val="24"/>
                <w:szCs w:val="24"/>
              </w:rPr>
              <w:t>INFORMAÇÕES</w:t>
            </w:r>
            <w:r>
              <w:rPr>
                <w:rFonts w:ascii="Arial" w:hAnsi="Arial" w:cs="Arial"/>
                <w:b/>
                <w:spacing w:val="-1"/>
                <w:sz w:val="24"/>
                <w:szCs w:val="24"/>
              </w:rPr>
              <w:t xml:space="preserve"> </w:t>
            </w:r>
            <w:r>
              <w:rPr>
                <w:rFonts w:ascii="Arial" w:hAnsi="Arial" w:cs="Arial"/>
                <w:b/>
                <w:sz w:val="24"/>
                <w:szCs w:val="24"/>
              </w:rPr>
              <w:t>ESPECÍFICAS</w:t>
            </w:r>
            <w:r>
              <w:rPr>
                <w:rFonts w:ascii="Arial" w:hAnsi="Arial" w:cs="Arial"/>
                <w:b/>
                <w:spacing w:val="-1"/>
                <w:sz w:val="24"/>
                <w:szCs w:val="24"/>
              </w:rPr>
              <w:t xml:space="preserve"> </w:t>
            </w:r>
            <w:r>
              <w:rPr>
                <w:rFonts w:ascii="Arial" w:hAnsi="Arial" w:cs="Arial"/>
                <w:b/>
                <w:sz w:val="24"/>
                <w:szCs w:val="24"/>
              </w:rPr>
              <w:t>DO</w:t>
            </w:r>
            <w:r>
              <w:rPr>
                <w:rFonts w:ascii="Arial" w:hAnsi="Arial" w:cs="Arial"/>
                <w:b/>
                <w:spacing w:val="-1"/>
                <w:sz w:val="24"/>
                <w:szCs w:val="24"/>
              </w:rPr>
              <w:t xml:space="preserve"> </w:t>
            </w:r>
            <w:r>
              <w:rPr>
                <w:rFonts w:ascii="Arial" w:hAnsi="Arial" w:cs="Arial"/>
                <w:b/>
                <w:sz w:val="24"/>
                <w:szCs w:val="24"/>
              </w:rPr>
              <w:t>PROJETO</w:t>
            </w:r>
            <w:r>
              <w:rPr>
                <w:rFonts w:ascii="Arial" w:hAnsi="Arial" w:cs="Arial"/>
                <w:b/>
                <w:spacing w:val="-1"/>
                <w:sz w:val="24"/>
                <w:szCs w:val="24"/>
              </w:rPr>
              <w:t xml:space="preserve"> </w:t>
            </w:r>
            <w:r>
              <w:rPr>
                <w:rFonts w:ascii="Arial" w:hAnsi="Arial" w:cs="Arial"/>
                <w:b/>
                <w:spacing w:val="-2"/>
                <w:sz w:val="24"/>
                <w:szCs w:val="24"/>
              </w:rPr>
              <w:t>BÁSICO</w:t>
            </w:r>
          </w:p>
        </w:tc>
      </w:tr>
    </w:tbl>
    <w:p w14:paraId="0671FD3F">
      <w:pPr>
        <w:spacing w:line="360" w:lineRule="auto"/>
        <w:contextualSpacing/>
        <w:jc w:val="both"/>
        <w:rPr>
          <w:rFonts w:ascii="Arial" w:hAnsi="Arial" w:cs="Arial"/>
          <w:bCs/>
          <w:sz w:val="22"/>
          <w:szCs w:val="22"/>
        </w:rPr>
      </w:pPr>
    </w:p>
    <w:p w14:paraId="18985BB5">
      <w:pPr>
        <w:spacing w:line="360" w:lineRule="auto"/>
        <w:contextualSpacing/>
        <w:jc w:val="both"/>
        <w:rPr>
          <w:rFonts w:ascii="Arial" w:hAnsi="Arial" w:cs="Arial"/>
          <w:bCs/>
          <w:color w:val="000000"/>
          <w:sz w:val="22"/>
          <w:szCs w:val="22"/>
          <w:lang w:eastAsia="pt-BR"/>
        </w:rPr>
      </w:pPr>
      <w:r>
        <w:rPr>
          <w:rFonts w:ascii="Arial" w:hAnsi="Arial" w:cs="Arial"/>
          <w:b/>
          <w:sz w:val="22"/>
          <w:szCs w:val="22"/>
        </w:rPr>
        <w:t>12.1.</w:t>
      </w:r>
      <w:r>
        <w:rPr>
          <w:rFonts w:ascii="Arial" w:hAnsi="Arial" w:cs="Arial"/>
          <w:bCs/>
          <w:sz w:val="22"/>
          <w:szCs w:val="22"/>
        </w:rPr>
        <w:t>DAS RESPONSABILIDADES EM RELAÇÃO ÀS ESPECIFICAÇÕES TÉCNICAS DOS ITENS:</w:t>
      </w:r>
    </w:p>
    <w:p w14:paraId="2802FDBB">
      <w:pPr>
        <w:spacing w:line="360" w:lineRule="auto"/>
        <w:contextualSpacing/>
        <w:jc w:val="both"/>
        <w:rPr>
          <w:rFonts w:ascii="Arial" w:hAnsi="Arial" w:cs="Arial"/>
          <w:bCs/>
          <w:color w:val="000000"/>
          <w:sz w:val="22"/>
          <w:szCs w:val="22"/>
          <w:lang w:eastAsia="pt-BR"/>
        </w:rPr>
      </w:pPr>
      <w:r>
        <w:rPr>
          <w:rFonts w:ascii="Arial" w:hAnsi="Arial" w:cs="Arial"/>
          <w:b/>
          <w:bCs/>
          <w:sz w:val="22"/>
          <w:szCs w:val="22"/>
          <w:lang w:val="pt-BR"/>
        </w:rPr>
        <w:t xml:space="preserve">12.2. </w:t>
      </w:r>
      <w:r>
        <w:rPr>
          <w:rFonts w:ascii="Arial" w:hAnsi="Arial" w:cs="Arial"/>
          <w:sz w:val="22"/>
          <w:szCs w:val="22"/>
          <w:lang w:val="pt-BR"/>
        </w:rPr>
        <w:t xml:space="preserve">Os </w:t>
      </w:r>
      <w:r>
        <w:rPr>
          <w:rFonts w:ascii="Arial" w:hAnsi="Arial" w:cs="Arial"/>
          <w:sz w:val="22"/>
          <w:szCs w:val="22"/>
        </w:rPr>
        <w:t>itens do processo foram compost</w:t>
      </w:r>
      <w:r>
        <w:rPr>
          <w:rFonts w:ascii="Arial" w:hAnsi="Arial" w:cs="Arial"/>
          <w:sz w:val="22"/>
          <w:szCs w:val="22"/>
          <w:lang w:val="pt-BR"/>
        </w:rPr>
        <w:t xml:space="preserve">os em conjunto com as </w:t>
      </w:r>
      <w:r>
        <w:rPr>
          <w:rFonts w:ascii="Arial" w:hAnsi="Arial" w:cs="Arial"/>
          <w:bCs/>
          <w:color w:val="000000"/>
          <w:sz w:val="22"/>
          <w:szCs w:val="22"/>
          <w:lang w:eastAsia="pt-BR"/>
        </w:rPr>
        <w:t>Secretarias, sendo assim o mesmo se responsabilizamos pela conferência de suas descrições.</w:t>
      </w:r>
    </w:p>
    <w:p w14:paraId="68FF27F9">
      <w:pPr>
        <w:spacing w:line="360" w:lineRule="auto"/>
        <w:contextualSpacing/>
        <w:jc w:val="both"/>
        <w:rPr>
          <w:rFonts w:ascii="Arial" w:hAnsi="Arial" w:cs="Arial"/>
          <w:bCs/>
          <w:sz w:val="22"/>
          <w:szCs w:val="22"/>
        </w:rPr>
      </w:pPr>
    </w:p>
    <w:p w14:paraId="1FAD6ED9">
      <w:pPr>
        <w:spacing w:line="360" w:lineRule="auto"/>
        <w:contextualSpacing/>
        <w:jc w:val="both"/>
        <w:rPr>
          <w:rFonts w:ascii="Arial" w:hAnsi="Arial" w:cs="Arial"/>
          <w:bCs/>
          <w:color w:val="000000"/>
          <w:sz w:val="22"/>
          <w:szCs w:val="22"/>
          <w:lang w:eastAsia="pt-BR"/>
        </w:rPr>
      </w:pPr>
      <w:r>
        <w:rPr>
          <w:rFonts w:ascii="Arial" w:hAnsi="Arial" w:cs="Arial"/>
          <w:bCs/>
          <w:color w:val="000000"/>
          <w:sz w:val="22"/>
          <w:szCs w:val="22"/>
          <w:lang w:eastAsia="pt-BR"/>
        </w:rPr>
        <w:t>Sinop/MT, 07 de outubro de 2025.</w:t>
      </w:r>
    </w:p>
    <w:p w14:paraId="5B824A2E">
      <w:pPr>
        <w:spacing w:line="360" w:lineRule="auto"/>
        <w:contextualSpacing/>
        <w:jc w:val="both"/>
        <w:rPr>
          <w:rFonts w:ascii="Arial" w:hAnsi="Arial" w:cs="Arial"/>
          <w:bCs/>
          <w:color w:val="000000"/>
          <w:sz w:val="22"/>
          <w:szCs w:val="22"/>
          <w:lang w:eastAsia="pt-BR"/>
        </w:rPr>
      </w:pPr>
    </w:p>
    <w:p w14:paraId="217E1B3B">
      <w:pPr>
        <w:spacing w:line="360" w:lineRule="auto"/>
        <w:contextualSpacing/>
        <w:jc w:val="both"/>
        <w:rPr>
          <w:rFonts w:ascii="Arial" w:hAnsi="Arial" w:cs="Arial"/>
          <w:bCs/>
          <w:color w:val="000000"/>
          <w:sz w:val="24"/>
          <w:szCs w:val="24"/>
          <w:lang w:eastAsia="pt-BR"/>
        </w:rPr>
      </w:pPr>
    </w:p>
    <w:p w14:paraId="7DE76692">
      <w:pPr>
        <w:tabs>
          <w:tab w:val="left" w:pos="284"/>
        </w:tabs>
        <w:spacing w:line="276" w:lineRule="auto"/>
        <w:contextualSpacing/>
        <w:jc w:val="center"/>
        <w:rPr>
          <w:rFonts w:ascii="Arial" w:hAnsi="Arial" w:cs="Arial"/>
          <w:b/>
          <w:color w:val="000000" w:themeColor="text1"/>
          <w:sz w:val="22"/>
          <w:szCs w:val="22"/>
          <w:lang w:val="pt-BR"/>
          <w14:textFill>
            <w14:solidFill>
              <w14:schemeClr w14:val="tx1"/>
            </w14:solidFill>
          </w14:textFill>
        </w:rPr>
      </w:pPr>
      <w:r>
        <w:rPr>
          <w:rFonts w:ascii="Arial" w:hAnsi="Arial" w:cs="Arial"/>
          <w:b/>
          <w:color w:val="000000" w:themeColor="text1"/>
          <w:sz w:val="22"/>
          <w:szCs w:val="22"/>
          <w:lang w:val="pt-BR"/>
          <w14:textFill>
            <w14:solidFill>
              <w14:schemeClr w14:val="tx1"/>
            </w14:solidFill>
          </w14:textFill>
        </w:rPr>
        <w:t>CINTIA SILVA SALES</w:t>
      </w:r>
    </w:p>
    <w:p w14:paraId="6C2E1169">
      <w:pPr>
        <w:autoSpaceDE w:val="0"/>
        <w:autoSpaceDN w:val="0"/>
        <w:adjustRightInd w:val="0"/>
        <w:contextualSpacing/>
        <w:jc w:val="center"/>
        <w:rPr>
          <w:rFonts w:ascii="Arial" w:hAnsi="Arial" w:cs="Arial"/>
          <w:sz w:val="22"/>
          <w:szCs w:val="22"/>
          <w:lang w:val="pt-BR"/>
        </w:rPr>
      </w:pPr>
      <w:r>
        <w:rPr>
          <w:rFonts w:ascii="Arial" w:hAnsi="Arial" w:cs="Arial"/>
          <w:sz w:val="22"/>
          <w:szCs w:val="22"/>
        </w:rPr>
        <w:t>Responsável pel</w:t>
      </w:r>
      <w:r>
        <w:rPr>
          <w:rFonts w:ascii="Arial" w:hAnsi="Arial" w:cs="Arial"/>
          <w:sz w:val="22"/>
          <w:szCs w:val="22"/>
          <w:lang w:val="pt-BR"/>
        </w:rPr>
        <w:t>a elaboração do Termo de Referência</w:t>
      </w:r>
    </w:p>
    <w:p w14:paraId="3E5ED74A">
      <w:pPr>
        <w:pStyle w:val="7"/>
        <w:ind w:left="572" w:right="563"/>
        <w:jc w:val="center"/>
        <w:rPr>
          <w:rFonts w:ascii="Arial" w:hAnsi="Arial" w:cs="Arial"/>
          <w:sz w:val="22"/>
          <w:szCs w:val="22"/>
          <w:lang w:val="pt-BR"/>
        </w:rPr>
      </w:pPr>
      <w:r>
        <w:rPr>
          <w:rFonts w:ascii="Arial" w:hAnsi="Arial" w:cs="Arial"/>
          <w:sz w:val="22"/>
          <w:szCs w:val="22"/>
          <w:lang w:val="pt-BR"/>
        </w:rPr>
        <w:t>Portaria 17371/2025</w:t>
      </w:r>
    </w:p>
    <w:p w14:paraId="57760C52">
      <w:pPr>
        <w:pStyle w:val="7"/>
        <w:ind w:left="572" w:right="563"/>
        <w:jc w:val="center"/>
        <w:rPr>
          <w:rFonts w:ascii="Arial" w:hAnsi="Arial" w:cs="Arial"/>
          <w:sz w:val="22"/>
          <w:szCs w:val="22"/>
          <w:lang w:val="pt-B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665A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6C388D8">
            <w:pPr>
              <w:ind w:left="480"/>
              <w:rPr>
                <w:rFonts w:ascii="Arial" w:hAnsi="Arial" w:cs="Arial"/>
                <w:b/>
                <w:sz w:val="24"/>
                <w:szCs w:val="24"/>
                <w:lang w:val="pt-BR"/>
              </w:rPr>
            </w:pPr>
            <w:r>
              <w:rPr>
                <w:rFonts w:ascii="Arial" w:hAnsi="Arial" w:cs="Arial"/>
                <w:b/>
                <w:sz w:val="24"/>
                <w:szCs w:val="24"/>
              </w:rPr>
              <w:t xml:space="preserve">                13.CIÊNCIA</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z w:val="24"/>
                <w:szCs w:val="24"/>
              </w:rPr>
              <w:t xml:space="preserve">AUTORIDADE </w:t>
            </w:r>
            <w:r>
              <w:rPr>
                <w:rFonts w:ascii="Arial" w:hAnsi="Arial" w:cs="Arial"/>
                <w:b/>
                <w:spacing w:val="-2"/>
                <w:sz w:val="24"/>
                <w:szCs w:val="24"/>
              </w:rPr>
              <w:t>COMPETENTE</w:t>
            </w:r>
          </w:p>
        </w:tc>
      </w:tr>
    </w:tbl>
    <w:p w14:paraId="34817FD6">
      <w:pPr>
        <w:pStyle w:val="7"/>
        <w:ind w:left="572" w:right="563"/>
        <w:jc w:val="center"/>
        <w:rPr>
          <w:rFonts w:ascii="Arial" w:hAnsi="Arial" w:cs="Arial"/>
          <w:spacing w:val="-2"/>
          <w:highlight w:val="yellow"/>
        </w:rPr>
      </w:pPr>
    </w:p>
    <w:p w14:paraId="67120AAF">
      <w:pPr>
        <w:pStyle w:val="13"/>
        <w:tabs>
          <w:tab w:val="left" w:pos="407"/>
        </w:tabs>
        <w:ind w:left="107" w:right="103"/>
        <w:rPr>
          <w:rFonts w:ascii="Arial" w:hAnsi="Arial" w:cs="Arial"/>
          <w:sz w:val="22"/>
          <w:szCs w:val="22"/>
        </w:rPr>
      </w:pPr>
      <w:r>
        <w:rPr>
          <w:rFonts w:ascii="Arial" w:hAnsi="Arial" w:cs="Arial"/>
          <w:spacing w:val="-10"/>
          <w:sz w:val="22"/>
          <w:szCs w:val="22"/>
        </w:rPr>
        <w:t>(x</w:t>
      </w:r>
      <w:r>
        <w:rPr>
          <w:rFonts w:ascii="Arial" w:hAnsi="Arial" w:cs="Arial"/>
          <w:sz w:val="22"/>
          <w:szCs w:val="22"/>
        </w:rPr>
        <w:t>)</w:t>
      </w:r>
      <w:r>
        <w:rPr>
          <w:rFonts w:ascii="Arial" w:hAnsi="Arial" w:cs="Arial"/>
          <w:spacing w:val="-10"/>
          <w:sz w:val="22"/>
          <w:szCs w:val="22"/>
        </w:rPr>
        <w:t xml:space="preserve"> </w:t>
      </w:r>
      <w:r>
        <w:rPr>
          <w:rFonts w:ascii="Arial" w:hAnsi="Arial" w:cs="Arial"/>
          <w:sz w:val="22"/>
          <w:szCs w:val="22"/>
        </w:rPr>
        <w:t>Concordo</w:t>
      </w:r>
      <w:r>
        <w:rPr>
          <w:rFonts w:ascii="Arial" w:hAnsi="Arial" w:cs="Arial"/>
          <w:spacing w:val="-10"/>
          <w:sz w:val="22"/>
          <w:szCs w:val="22"/>
        </w:rPr>
        <w:t xml:space="preserve"> </w:t>
      </w:r>
      <w:r>
        <w:rPr>
          <w:rFonts w:ascii="Arial" w:hAnsi="Arial" w:cs="Arial"/>
          <w:sz w:val="22"/>
          <w:szCs w:val="22"/>
        </w:rPr>
        <w:t>com</w:t>
      </w:r>
      <w:r>
        <w:rPr>
          <w:rFonts w:ascii="Arial" w:hAnsi="Arial" w:cs="Arial"/>
          <w:spacing w:val="-9"/>
          <w:sz w:val="22"/>
          <w:szCs w:val="22"/>
        </w:rPr>
        <w:t xml:space="preserve"> </w:t>
      </w:r>
      <w:r>
        <w:rPr>
          <w:rFonts w:ascii="Arial" w:hAnsi="Arial" w:cs="Arial"/>
          <w:sz w:val="22"/>
          <w:szCs w:val="22"/>
        </w:rPr>
        <w:t>o</w:t>
      </w:r>
      <w:r>
        <w:rPr>
          <w:rFonts w:ascii="Arial" w:hAnsi="Arial" w:cs="Arial"/>
          <w:spacing w:val="-9"/>
          <w:sz w:val="22"/>
          <w:szCs w:val="22"/>
        </w:rPr>
        <w:t xml:space="preserve"> </w:t>
      </w:r>
      <w:r>
        <w:rPr>
          <w:rFonts w:ascii="Arial" w:hAnsi="Arial" w:cs="Arial"/>
          <w:sz w:val="22"/>
          <w:szCs w:val="22"/>
        </w:rPr>
        <w:t>Termo</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z w:val="22"/>
          <w:szCs w:val="22"/>
        </w:rPr>
        <w:t>Referência/Projeto</w:t>
      </w:r>
      <w:r>
        <w:rPr>
          <w:rFonts w:ascii="Arial" w:hAnsi="Arial" w:cs="Arial"/>
          <w:spacing w:val="-7"/>
          <w:sz w:val="22"/>
          <w:szCs w:val="22"/>
        </w:rPr>
        <w:t xml:space="preserve"> </w:t>
      </w:r>
      <w:r>
        <w:rPr>
          <w:rFonts w:ascii="Arial" w:hAnsi="Arial" w:cs="Arial"/>
          <w:sz w:val="22"/>
          <w:szCs w:val="22"/>
        </w:rPr>
        <w:t>Básico</w:t>
      </w:r>
      <w:r>
        <w:rPr>
          <w:rFonts w:ascii="Arial" w:hAnsi="Arial" w:cs="Arial"/>
          <w:spacing w:val="-10"/>
          <w:sz w:val="22"/>
          <w:szCs w:val="22"/>
        </w:rPr>
        <w:t xml:space="preserve"> </w:t>
      </w:r>
      <w:r>
        <w:rPr>
          <w:rFonts w:ascii="Arial" w:hAnsi="Arial" w:cs="Arial"/>
          <w:sz w:val="22"/>
          <w:szCs w:val="22"/>
        </w:rPr>
        <w:t>realizado</w:t>
      </w:r>
      <w:r>
        <w:rPr>
          <w:rFonts w:ascii="Arial" w:hAnsi="Arial" w:cs="Arial"/>
          <w:spacing w:val="-7"/>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autorizo</w:t>
      </w:r>
      <w:r>
        <w:rPr>
          <w:rFonts w:ascii="Arial" w:hAnsi="Arial" w:cs="Arial"/>
          <w:spacing w:val="-9"/>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contratação nos termos da Lei 14.133/2021.</w:t>
      </w:r>
    </w:p>
    <w:p w14:paraId="3A30C287">
      <w:pPr>
        <w:pStyle w:val="13"/>
        <w:tabs>
          <w:tab w:val="left" w:pos="407"/>
        </w:tabs>
        <w:ind w:left="107" w:right="103"/>
        <w:rPr>
          <w:rFonts w:ascii="Arial" w:hAnsi="Arial" w:cs="Arial"/>
          <w:sz w:val="22"/>
          <w:szCs w:val="22"/>
        </w:rPr>
      </w:pPr>
    </w:p>
    <w:p w14:paraId="7BA37E8B">
      <w:pPr>
        <w:pStyle w:val="13"/>
        <w:tabs>
          <w:tab w:val="left" w:pos="407"/>
        </w:tabs>
        <w:ind w:left="107" w:right="103"/>
        <w:rPr>
          <w:rFonts w:ascii="Arial" w:hAnsi="Arial" w:cs="Arial"/>
          <w:sz w:val="22"/>
          <w:szCs w:val="22"/>
        </w:rPr>
      </w:pPr>
    </w:p>
    <w:p w14:paraId="4A3AA1F7">
      <w:pPr>
        <w:pStyle w:val="13"/>
        <w:ind w:left="107"/>
        <w:rPr>
          <w:rFonts w:ascii="Arial" w:hAnsi="Arial" w:cs="Arial"/>
          <w:spacing w:val="-2"/>
          <w:sz w:val="22"/>
          <w:szCs w:val="22"/>
          <w:lang w:val="pt-BR"/>
        </w:rPr>
      </w:pPr>
      <w:r>
        <w:rPr>
          <w:rFonts w:ascii="Arial" w:hAnsi="Arial" w:cs="Arial"/>
          <w:sz w:val="22"/>
          <w:szCs w:val="22"/>
          <w:lang w:val="pt-BR"/>
        </w:rPr>
        <w:t>Sinop</w:t>
      </w:r>
      <w:r>
        <w:rPr>
          <w:rFonts w:ascii="Arial" w:hAnsi="Arial" w:cs="Arial"/>
          <w:sz w:val="22"/>
          <w:szCs w:val="22"/>
        </w:rPr>
        <w:t>/MT,</w:t>
      </w:r>
      <w:r>
        <w:rPr>
          <w:rFonts w:ascii="Arial" w:hAnsi="Arial" w:cs="Arial"/>
          <w:spacing w:val="-1"/>
          <w:sz w:val="22"/>
          <w:szCs w:val="22"/>
        </w:rPr>
        <w:t>07</w:t>
      </w:r>
      <w:r>
        <w:rPr>
          <w:rFonts w:ascii="Arial" w:hAnsi="Arial" w:cs="Arial"/>
          <w:sz w:val="22"/>
          <w:szCs w:val="22"/>
        </w:rPr>
        <w:t>, de</w:t>
      </w:r>
      <w:r>
        <w:rPr>
          <w:rFonts w:ascii="Arial" w:hAnsi="Arial" w:cs="Arial"/>
          <w:spacing w:val="-1"/>
          <w:sz w:val="22"/>
          <w:szCs w:val="22"/>
        </w:rPr>
        <w:t xml:space="preserve"> </w:t>
      </w:r>
      <w:r>
        <w:rPr>
          <w:rFonts w:ascii="Arial" w:hAnsi="Arial" w:cs="Arial"/>
          <w:spacing w:val="-1"/>
          <w:sz w:val="22"/>
          <w:szCs w:val="22"/>
          <w:lang w:val="pt-BR"/>
        </w:rPr>
        <w:t xml:space="preserve">outubro </w:t>
      </w:r>
      <w:r>
        <w:rPr>
          <w:rFonts w:ascii="Arial" w:hAnsi="Arial" w:cs="Arial"/>
          <w:sz w:val="22"/>
          <w:szCs w:val="22"/>
        </w:rPr>
        <w:t>de</w:t>
      </w:r>
      <w:r>
        <w:rPr>
          <w:rFonts w:ascii="Arial" w:hAnsi="Arial" w:cs="Arial"/>
          <w:spacing w:val="-2"/>
          <w:sz w:val="22"/>
          <w:szCs w:val="22"/>
        </w:rPr>
        <w:t xml:space="preserve"> </w:t>
      </w:r>
      <w:r>
        <w:rPr>
          <w:rFonts w:ascii="Arial" w:hAnsi="Arial" w:cs="Arial"/>
          <w:spacing w:val="-2"/>
          <w:sz w:val="22"/>
          <w:szCs w:val="22"/>
          <w:lang w:val="pt-BR"/>
        </w:rPr>
        <w:t>2025.</w:t>
      </w:r>
    </w:p>
    <w:p w14:paraId="46646A28">
      <w:pPr>
        <w:pStyle w:val="13"/>
        <w:ind w:left="107"/>
        <w:rPr>
          <w:rFonts w:ascii="Arial" w:hAnsi="Arial" w:cs="Arial"/>
          <w:spacing w:val="-2"/>
          <w:sz w:val="24"/>
          <w:lang w:val="pt-BR"/>
        </w:rPr>
      </w:pPr>
    </w:p>
    <w:p w14:paraId="154949D0">
      <w:pPr>
        <w:pStyle w:val="13"/>
        <w:ind w:left="107"/>
        <w:rPr>
          <w:rFonts w:ascii="Arial" w:hAnsi="Arial" w:cs="Arial"/>
          <w:spacing w:val="-2"/>
          <w:sz w:val="24"/>
          <w:lang w:val="pt-BR"/>
        </w:rPr>
      </w:pPr>
    </w:p>
    <w:p w14:paraId="37A17CC4">
      <w:pPr>
        <w:pStyle w:val="13"/>
        <w:ind w:left="107"/>
        <w:rPr>
          <w:rFonts w:ascii="Arial" w:hAnsi="Arial" w:cs="Arial"/>
          <w:spacing w:val="-2"/>
          <w:sz w:val="24"/>
          <w:lang w:val="pt-BR"/>
        </w:rPr>
      </w:pPr>
    </w:p>
    <w:p w14:paraId="493C3AA0">
      <w:pPr>
        <w:pStyle w:val="13"/>
        <w:ind w:left="107"/>
        <w:rPr>
          <w:rFonts w:ascii="Arial" w:hAnsi="Arial" w:cs="Arial"/>
          <w:spacing w:val="-2"/>
          <w:sz w:val="24"/>
          <w:lang w:val="pt-BR"/>
        </w:rPr>
      </w:pPr>
    </w:p>
    <w:p w14:paraId="26A1FAA5">
      <w:pPr>
        <w:pStyle w:val="13"/>
        <w:ind w:left="107"/>
        <w:rPr>
          <w:rFonts w:ascii="Arial" w:hAnsi="Arial" w:cs="Arial"/>
          <w:spacing w:val="-2"/>
          <w:sz w:val="24"/>
          <w:lang w:val="pt-BR"/>
        </w:rPr>
      </w:pPr>
    </w:p>
    <w:p w14:paraId="0B459AA3">
      <w:pPr>
        <w:pStyle w:val="13"/>
        <w:ind w:firstLine="2641" w:firstLineChars="1200"/>
        <w:rPr>
          <w:rFonts w:ascii="Arial" w:hAnsi="Arial" w:cs="Arial"/>
          <w:spacing w:val="-2"/>
          <w:sz w:val="24"/>
          <w:lang w:val="pt-BR"/>
        </w:rPr>
      </w:pPr>
      <w:r>
        <w:rPr>
          <w:rFonts w:ascii="Arial" w:hAnsi="Arial" w:cs="Arial"/>
          <w:b/>
          <w:sz w:val="22"/>
          <w:szCs w:val="22"/>
          <w:lang w:val="pt-BR"/>
        </w:rPr>
        <w:t>ELIZABETE CILIÃO</w:t>
      </w:r>
      <w:r>
        <w:rPr>
          <w:rFonts w:ascii="Arial" w:hAnsi="Arial" w:cs="Arial"/>
          <w:b/>
          <w:sz w:val="22"/>
          <w:szCs w:val="22"/>
        </w:rPr>
        <w:t xml:space="preserve">  </w:t>
      </w:r>
      <w:r>
        <w:rPr>
          <w:rFonts w:ascii="Arial" w:hAnsi="Arial" w:cs="Arial"/>
          <w:b/>
          <w:sz w:val="22"/>
          <w:szCs w:val="22"/>
          <w:lang w:val="pt-BR"/>
        </w:rPr>
        <w:t>GUILHERME</w:t>
      </w:r>
      <w:r>
        <w:rPr>
          <w:rFonts w:ascii="Arial" w:hAnsi="Arial" w:cs="Arial"/>
          <w:b/>
          <w:sz w:val="22"/>
          <w:szCs w:val="22"/>
        </w:rPr>
        <w:t xml:space="preserve">    </w:t>
      </w:r>
    </w:p>
    <w:p w14:paraId="084A0A3A">
      <w:pPr>
        <w:contextualSpacing/>
        <w:jc w:val="center"/>
        <w:rPr>
          <w:rFonts w:ascii="Arial" w:hAnsi="Arial" w:cs="Arial"/>
          <w:bCs/>
          <w:sz w:val="24"/>
          <w:szCs w:val="24"/>
          <w:lang w:val="pt-BR"/>
        </w:rPr>
      </w:pPr>
      <w:r>
        <w:rPr>
          <w:rFonts w:ascii="Arial" w:hAnsi="Arial" w:cs="Arial"/>
          <w:bCs/>
          <w:sz w:val="24"/>
          <w:szCs w:val="24"/>
        </w:rPr>
        <w:t>Secretária Municipal de Administração</w:t>
      </w:r>
      <w:r>
        <w:rPr>
          <w:rFonts w:ascii="Arial" w:hAnsi="Arial" w:cs="Arial"/>
          <w:bCs/>
          <w:sz w:val="24"/>
          <w:szCs w:val="24"/>
          <w:lang w:val="pt-BR"/>
        </w:rPr>
        <w:t xml:space="preserve"> e Modernização</w:t>
      </w:r>
    </w:p>
    <w:p w14:paraId="1B771097">
      <w:pPr>
        <w:contextualSpacing/>
        <w:jc w:val="center"/>
        <w:rPr>
          <w:rFonts w:ascii="Arial" w:hAnsi="Arial" w:cs="Arial"/>
          <w:color w:val="000000"/>
          <w:sz w:val="22"/>
          <w:szCs w:val="22"/>
          <w:highlight w:val="green"/>
          <w:lang w:val="pt-BR"/>
        </w:rPr>
      </w:pPr>
      <w:r>
        <w:rPr>
          <w:rFonts w:ascii="Arial" w:hAnsi="Arial" w:cs="Arial"/>
          <w:sz w:val="24"/>
          <w:szCs w:val="24"/>
          <w:lang w:val="pt-BR"/>
        </w:rPr>
        <w:t>Sinop/MT</w:t>
      </w:r>
    </w:p>
    <w:p w14:paraId="2F1962B6">
      <w:pPr>
        <w:pStyle w:val="13"/>
        <w:ind w:left="107"/>
        <w:rPr>
          <w:rFonts w:ascii="Arial" w:hAnsi="Arial" w:cs="Arial"/>
          <w:spacing w:val="-2"/>
          <w:sz w:val="24"/>
          <w:lang w:val="pt-BR"/>
        </w:rPr>
      </w:pPr>
    </w:p>
    <w:sectPr>
      <w:headerReference r:id="rId3" w:type="default"/>
      <w:footerReference r:id="rId4" w:type="default"/>
      <w:pgSz w:w="11906" w:h="16838"/>
      <w:pgMar w:top="1440" w:right="170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Arial-ItalicM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F562C">
    <w:pPr>
      <w:pStyle w:val="16"/>
      <w:jc w:val="center"/>
      <w:rPr>
        <w:bCs/>
      </w:rPr>
    </w:pPr>
    <w:r>
      <w:rPr>
        <w:bCs/>
      </w:rPr>
      <w:t>Av. das Embaúbas, nº 1386, Setor Comercial, Sinop/MT, CEP 78550-206, Caixa Postal 500</w:t>
    </w:r>
  </w:p>
  <w:p w14:paraId="1FA986C4">
    <w:pPr>
      <w:pStyle w:val="16"/>
      <w:jc w:val="center"/>
      <w:rPr>
        <w:bCs/>
      </w:rPr>
    </w:pPr>
    <w:r>
      <w:rPr>
        <w:bCs/>
      </w:rPr>
      <w:t>Telefones: (066)3520-7272/3520-7523/3520-7267</w:t>
    </w:r>
  </w:p>
  <w:p w14:paraId="45A3CA32">
    <w:pPr>
      <w:pStyle w:val="16"/>
      <w:jc w:val="center"/>
      <w:rPr>
        <w:bCs/>
      </w:rPr>
    </w:pPr>
    <w:r>
      <w:rPr>
        <w:bCs/>
      </w:rPr>
      <w:t xml:space="preserve">E-mail: </w:t>
    </w:r>
    <w:r>
      <w:fldChar w:fldCharType="begin"/>
    </w:r>
    <w:r>
      <w:instrText xml:space="preserve"> HYPERLINK "mailto:licitacao@sinop.mt.gov.br" </w:instrText>
    </w:r>
    <w:r>
      <w:fldChar w:fldCharType="separate"/>
    </w:r>
    <w:r>
      <w:rPr>
        <w:rStyle w:val="6"/>
        <w:rFonts w:ascii="Arial" w:hAnsi="Arial" w:cs="Arial"/>
        <w:bCs/>
        <w:sz w:val="20"/>
        <w:szCs w:val="20"/>
      </w:rPr>
      <w:t>licitacao@sinop.mt.gov.br</w:t>
    </w:r>
    <w:r>
      <w:rPr>
        <w:rStyle w:val="6"/>
        <w:rFonts w:ascii="Arial" w:hAnsi="Arial" w:cs="Arial"/>
        <w:bCs/>
        <w:sz w:val="20"/>
        <w:szCs w:val="20"/>
      </w:rPr>
      <w:fldChar w:fldCharType="end"/>
    </w:r>
  </w:p>
  <w:p w14:paraId="3790B47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F0A69">
    <w:pPr>
      <w:pStyle w:val="9"/>
      <w:jc w:val="center"/>
      <w:rPr>
        <w:lang w:val="pt-BR"/>
      </w:rPr>
    </w:pPr>
    <w:r>
      <w:pict>
        <v:shape id="PowerPlusWaterMarkObject51061" o:spid="_x0000_s4098" o:spt="136" type="#_x0000_t136" style="position:absolute;left:0pt;margin-left:396.9pt;margin-top:-85.05pt;height:60.35pt;width:83pt;mso-position-horizontal-relative:margin;mso-position-vertical-relative:margin;z-index:-251657216;mso-width-relative:page;mso-height-relative:page;" fillcolor="#000000" filled="t" stroked="f" coordsize="21600,21600">
          <v:path/>
          <v:fill on="t" opacity="58982f" focussize="0,0"/>
          <v:stroke on="f"/>
          <v:imagedata o:title=""/>
          <o:lock v:ext="edit" aspectratio="t"/>
          <v:textpath on="t" fitshape="t" fitpath="t" trim="t" xscale="f" string="CPL&#10;Proc nº _____&#10;Fls nº ______&#10;Visto ______" style="font-family:Arial;font-size:60pt;v-text-align:center;"/>
        </v:shape>
      </w:pict>
    </w:r>
    <w:r>
      <w:rPr>
        <w:lang w:val="pt-BR"/>
      </w:rPr>
      <w:drawing>
        <wp:inline distT="0" distB="0" distL="114300" distR="114300">
          <wp:extent cx="956310" cy="875665"/>
          <wp:effectExtent l="0" t="0" r="15240" b="635"/>
          <wp:docPr id="1" name="Imagem 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agem1"/>
                  <pic:cNvPicPr>
                    <a:picLocks noChangeAspect="1"/>
                  </pic:cNvPicPr>
                </pic:nvPicPr>
                <pic:blipFill>
                  <a:blip r:embed="rId1"/>
                  <a:stretch>
                    <a:fillRect/>
                  </a:stretch>
                </pic:blipFill>
                <pic:spPr>
                  <a:xfrm>
                    <a:off x="0" y="0"/>
                    <a:ext cx="956310" cy="87566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781EB9"/>
    <w:multiLevelType w:val="singleLevel"/>
    <w:tmpl w:val="A1781EB9"/>
    <w:lvl w:ilvl="0" w:tentative="0">
      <w:start w:val="1"/>
      <w:numFmt w:val="decimal"/>
      <w:lvlText w:val="%1."/>
      <w:lvlJc w:val="left"/>
      <w:pPr>
        <w:tabs>
          <w:tab w:val="left" w:pos="425"/>
        </w:tabs>
        <w:ind w:left="425" w:hanging="425"/>
      </w:pPr>
      <w:rPr>
        <w:rFonts w:hint="default"/>
      </w:rPr>
    </w:lvl>
  </w:abstractNum>
  <w:abstractNum w:abstractNumId="1">
    <w:nsid w:val="BB368CB4"/>
    <w:multiLevelType w:val="singleLevel"/>
    <w:tmpl w:val="BB368CB4"/>
    <w:lvl w:ilvl="0" w:tentative="0">
      <w:start w:val="1"/>
      <w:numFmt w:val="upperRoman"/>
      <w:lvlText w:val="%1."/>
      <w:lvlJc w:val="left"/>
      <w:pPr>
        <w:tabs>
          <w:tab w:val="left" w:pos="425"/>
        </w:tabs>
        <w:ind w:left="425" w:hanging="425"/>
      </w:pPr>
      <w:rPr>
        <w:rFonts w:hint="default"/>
      </w:rPr>
    </w:lvl>
  </w:abstractNum>
  <w:abstractNum w:abstractNumId="2">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3">
    <w:nsid w:val="188B76D7"/>
    <w:multiLevelType w:val="multilevel"/>
    <w:tmpl w:val="188B76D7"/>
    <w:lvl w:ilvl="0" w:tentative="0">
      <w:start w:val="1"/>
      <w:numFmt w:val="decimal"/>
      <w:suff w:val="space"/>
      <w:lvlText w:val="%1."/>
      <w:lvlJc w:val="left"/>
      <w:rPr>
        <w:rFonts w:hint="default" w:ascii="Arial" w:hAnsi="Arial" w:cs="Arial"/>
        <w:sz w:val="24"/>
        <w:szCs w:val="24"/>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ascii="Arial" w:hAnsi="Arial" w:cs="Arial"/>
        <w:b/>
        <w:bCs/>
        <w:sz w:val="22"/>
        <w:szCs w:val="22"/>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1D5C100D"/>
    <w:multiLevelType w:val="multilevel"/>
    <w:tmpl w:val="1D5C100D"/>
    <w:lvl w:ilvl="0" w:tentative="0">
      <w:start w:val="1"/>
      <w:numFmt w:val="decimal"/>
      <w:pStyle w:val="28"/>
      <w:lvlText w:val="%1."/>
      <w:lvlJc w:val="left"/>
      <w:pPr>
        <w:ind w:left="360" w:hanging="360"/>
      </w:pPr>
      <w:rPr>
        <w:b/>
      </w:rPr>
    </w:lvl>
    <w:lvl w:ilvl="1" w:tentative="0">
      <w:start w:val="1"/>
      <w:numFmt w:val="decimal"/>
      <w:pStyle w:val="24"/>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23"/>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6">
    <w:nsid w:val="49674C9F"/>
    <w:multiLevelType w:val="singleLevel"/>
    <w:tmpl w:val="49674C9F"/>
    <w:lvl w:ilvl="0" w:tentative="0">
      <w:start w:val="2131"/>
      <w:numFmt w:val="decimal"/>
      <w:suff w:val="space"/>
      <w:lvlText w:val="%1."/>
      <w:lvlJc w:val="left"/>
    </w:lvl>
  </w:abstractNum>
  <w:num w:numId="1">
    <w:abstractNumId w:val="4"/>
  </w:num>
  <w:num w:numId="2">
    <w:abstractNumId w:val="3"/>
  </w:num>
  <w:num w:numId="3">
    <w:abstractNumId w:val="0"/>
  </w:num>
  <w:num w:numId="4">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707"/>
  <w:hyphenationZone w:val="425"/>
  <w:drawingGridVerticalSpacing w:val="156"/>
  <w:noPunctuationKerning w:val="1"/>
  <w:characterSpacingControl w:val="doNotCompress"/>
  <w:hdrShapeDefaults>
    <o:shapelayout v:ext="edit">
      <o:idmap v:ext="edit" data="3,4"/>
    </o:shapelayout>
  </w:hdrShapeDefault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B01B1"/>
    <w:rsid w:val="000010C3"/>
    <w:rsid w:val="0005238E"/>
    <w:rsid w:val="00086A33"/>
    <w:rsid w:val="000959AC"/>
    <w:rsid w:val="001067A6"/>
    <w:rsid w:val="0014133F"/>
    <w:rsid w:val="0014167C"/>
    <w:rsid w:val="00144D02"/>
    <w:rsid w:val="00152D10"/>
    <w:rsid w:val="00154344"/>
    <w:rsid w:val="00160588"/>
    <w:rsid w:val="0016228C"/>
    <w:rsid w:val="00171984"/>
    <w:rsid w:val="00171BB2"/>
    <w:rsid w:val="00174F63"/>
    <w:rsid w:val="001C0CFE"/>
    <w:rsid w:val="001C64E5"/>
    <w:rsid w:val="00205EA7"/>
    <w:rsid w:val="00217A12"/>
    <w:rsid w:val="00255CF7"/>
    <w:rsid w:val="00263387"/>
    <w:rsid w:val="00274E5C"/>
    <w:rsid w:val="0028798F"/>
    <w:rsid w:val="00291F72"/>
    <w:rsid w:val="002B41FF"/>
    <w:rsid w:val="002F5777"/>
    <w:rsid w:val="003139FE"/>
    <w:rsid w:val="00314CF6"/>
    <w:rsid w:val="00352AF1"/>
    <w:rsid w:val="003741BA"/>
    <w:rsid w:val="003A62A8"/>
    <w:rsid w:val="003B44E3"/>
    <w:rsid w:val="004346AD"/>
    <w:rsid w:val="00450724"/>
    <w:rsid w:val="004E68B1"/>
    <w:rsid w:val="004F3015"/>
    <w:rsid w:val="00522B28"/>
    <w:rsid w:val="00543648"/>
    <w:rsid w:val="005820BF"/>
    <w:rsid w:val="00586EEC"/>
    <w:rsid w:val="00595F7B"/>
    <w:rsid w:val="00597F4F"/>
    <w:rsid w:val="005E24A8"/>
    <w:rsid w:val="00600361"/>
    <w:rsid w:val="0061201A"/>
    <w:rsid w:val="00617113"/>
    <w:rsid w:val="00656829"/>
    <w:rsid w:val="006B09BB"/>
    <w:rsid w:val="006B527D"/>
    <w:rsid w:val="006F1C48"/>
    <w:rsid w:val="00710618"/>
    <w:rsid w:val="007111F1"/>
    <w:rsid w:val="007125D9"/>
    <w:rsid w:val="00763DC3"/>
    <w:rsid w:val="007B1784"/>
    <w:rsid w:val="007B4182"/>
    <w:rsid w:val="007F3897"/>
    <w:rsid w:val="00831F65"/>
    <w:rsid w:val="00854DE8"/>
    <w:rsid w:val="00880AAF"/>
    <w:rsid w:val="00910E4D"/>
    <w:rsid w:val="00930558"/>
    <w:rsid w:val="009458A6"/>
    <w:rsid w:val="00991A59"/>
    <w:rsid w:val="009B6CB8"/>
    <w:rsid w:val="00A7234E"/>
    <w:rsid w:val="00AA472C"/>
    <w:rsid w:val="00AF1124"/>
    <w:rsid w:val="00AF42DE"/>
    <w:rsid w:val="00AF6EC3"/>
    <w:rsid w:val="00B2582E"/>
    <w:rsid w:val="00B36994"/>
    <w:rsid w:val="00B60CB8"/>
    <w:rsid w:val="00BB4A88"/>
    <w:rsid w:val="00BB688C"/>
    <w:rsid w:val="00BD175C"/>
    <w:rsid w:val="00C07987"/>
    <w:rsid w:val="00C252B0"/>
    <w:rsid w:val="00C53A6F"/>
    <w:rsid w:val="00C63184"/>
    <w:rsid w:val="00CC0CE6"/>
    <w:rsid w:val="00D00833"/>
    <w:rsid w:val="00D35010"/>
    <w:rsid w:val="00D366F3"/>
    <w:rsid w:val="00D4757D"/>
    <w:rsid w:val="00D67303"/>
    <w:rsid w:val="00D71BD4"/>
    <w:rsid w:val="00D821F5"/>
    <w:rsid w:val="00DD74DB"/>
    <w:rsid w:val="00E01958"/>
    <w:rsid w:val="00E03E44"/>
    <w:rsid w:val="00E4588C"/>
    <w:rsid w:val="00E7532B"/>
    <w:rsid w:val="00E947EE"/>
    <w:rsid w:val="00EC4862"/>
    <w:rsid w:val="00F52691"/>
    <w:rsid w:val="00F56052"/>
    <w:rsid w:val="00F73E22"/>
    <w:rsid w:val="00F839EE"/>
    <w:rsid w:val="00F83FF7"/>
    <w:rsid w:val="00F87C95"/>
    <w:rsid w:val="00FA16B3"/>
    <w:rsid w:val="00FC2D9A"/>
    <w:rsid w:val="00FC6392"/>
    <w:rsid w:val="00FE6189"/>
    <w:rsid w:val="0103059E"/>
    <w:rsid w:val="011149CC"/>
    <w:rsid w:val="011422B5"/>
    <w:rsid w:val="01277D48"/>
    <w:rsid w:val="01811428"/>
    <w:rsid w:val="01941722"/>
    <w:rsid w:val="01A60743"/>
    <w:rsid w:val="01BD5476"/>
    <w:rsid w:val="01E07623"/>
    <w:rsid w:val="01F11AB6"/>
    <w:rsid w:val="01F82835"/>
    <w:rsid w:val="02054BE1"/>
    <w:rsid w:val="02410942"/>
    <w:rsid w:val="02636AFA"/>
    <w:rsid w:val="027C74A2"/>
    <w:rsid w:val="029525CA"/>
    <w:rsid w:val="029A22D5"/>
    <w:rsid w:val="02AC5A72"/>
    <w:rsid w:val="02DD03EB"/>
    <w:rsid w:val="03001C79"/>
    <w:rsid w:val="03056101"/>
    <w:rsid w:val="032356B1"/>
    <w:rsid w:val="032E14C4"/>
    <w:rsid w:val="03564C06"/>
    <w:rsid w:val="03630852"/>
    <w:rsid w:val="036B50F4"/>
    <w:rsid w:val="037E5DCB"/>
    <w:rsid w:val="038369CF"/>
    <w:rsid w:val="0388408C"/>
    <w:rsid w:val="03991C00"/>
    <w:rsid w:val="03AF659A"/>
    <w:rsid w:val="03BE2D4E"/>
    <w:rsid w:val="03C3303C"/>
    <w:rsid w:val="03C71A42"/>
    <w:rsid w:val="03C951DD"/>
    <w:rsid w:val="03CB2F44"/>
    <w:rsid w:val="03DE3866"/>
    <w:rsid w:val="03FC2046"/>
    <w:rsid w:val="03FF761E"/>
    <w:rsid w:val="040B3430"/>
    <w:rsid w:val="040F1E36"/>
    <w:rsid w:val="042E509B"/>
    <w:rsid w:val="042E6E68"/>
    <w:rsid w:val="04307DED"/>
    <w:rsid w:val="04490D17"/>
    <w:rsid w:val="048F14A4"/>
    <w:rsid w:val="04926B8C"/>
    <w:rsid w:val="049D3E9B"/>
    <w:rsid w:val="049F325C"/>
    <w:rsid w:val="04A503F1"/>
    <w:rsid w:val="04B06EC0"/>
    <w:rsid w:val="04B654FF"/>
    <w:rsid w:val="04B96A4C"/>
    <w:rsid w:val="04E7163B"/>
    <w:rsid w:val="05195B6C"/>
    <w:rsid w:val="05336716"/>
    <w:rsid w:val="0537511C"/>
    <w:rsid w:val="05387D1F"/>
    <w:rsid w:val="05762897"/>
    <w:rsid w:val="0592672F"/>
    <w:rsid w:val="05B24A66"/>
    <w:rsid w:val="05CA569E"/>
    <w:rsid w:val="05ED35C6"/>
    <w:rsid w:val="060B0977"/>
    <w:rsid w:val="06223E20"/>
    <w:rsid w:val="06443FD4"/>
    <w:rsid w:val="06451A56"/>
    <w:rsid w:val="06507097"/>
    <w:rsid w:val="06512346"/>
    <w:rsid w:val="067523A3"/>
    <w:rsid w:val="06776C4C"/>
    <w:rsid w:val="068A254B"/>
    <w:rsid w:val="069375D7"/>
    <w:rsid w:val="06942E5A"/>
    <w:rsid w:val="06A35673"/>
    <w:rsid w:val="06B5394D"/>
    <w:rsid w:val="06BF3139"/>
    <w:rsid w:val="06C55827"/>
    <w:rsid w:val="06CB49BC"/>
    <w:rsid w:val="06D2293F"/>
    <w:rsid w:val="06E15158"/>
    <w:rsid w:val="06EC4A5A"/>
    <w:rsid w:val="06ED1AF9"/>
    <w:rsid w:val="06F20C75"/>
    <w:rsid w:val="070D64A5"/>
    <w:rsid w:val="07187830"/>
    <w:rsid w:val="072E19D4"/>
    <w:rsid w:val="07471B4A"/>
    <w:rsid w:val="077F66B0"/>
    <w:rsid w:val="078C55F0"/>
    <w:rsid w:val="078F4D5B"/>
    <w:rsid w:val="07991332"/>
    <w:rsid w:val="07A442D4"/>
    <w:rsid w:val="07C115F6"/>
    <w:rsid w:val="07CB0CF1"/>
    <w:rsid w:val="07DD40F6"/>
    <w:rsid w:val="08183BAA"/>
    <w:rsid w:val="081A1ACF"/>
    <w:rsid w:val="081B3BDB"/>
    <w:rsid w:val="08201354"/>
    <w:rsid w:val="08506430"/>
    <w:rsid w:val="08945E23"/>
    <w:rsid w:val="08961326"/>
    <w:rsid w:val="08BB245F"/>
    <w:rsid w:val="08CD39FE"/>
    <w:rsid w:val="08D731EF"/>
    <w:rsid w:val="08E41E5B"/>
    <w:rsid w:val="09023F99"/>
    <w:rsid w:val="090728DE"/>
    <w:rsid w:val="090C47E8"/>
    <w:rsid w:val="0919607C"/>
    <w:rsid w:val="092E279E"/>
    <w:rsid w:val="093E2A38"/>
    <w:rsid w:val="09483348"/>
    <w:rsid w:val="09606CDD"/>
    <w:rsid w:val="096351F6"/>
    <w:rsid w:val="09AD2669"/>
    <w:rsid w:val="09C74F1B"/>
    <w:rsid w:val="0A637B5A"/>
    <w:rsid w:val="0A676A2C"/>
    <w:rsid w:val="0A6B6AF9"/>
    <w:rsid w:val="0AB3259A"/>
    <w:rsid w:val="0ABE41AE"/>
    <w:rsid w:val="0AC138A2"/>
    <w:rsid w:val="0ACB718E"/>
    <w:rsid w:val="0AD22E4F"/>
    <w:rsid w:val="0ADB5134"/>
    <w:rsid w:val="0AF116D3"/>
    <w:rsid w:val="0B331BEE"/>
    <w:rsid w:val="0B952B8D"/>
    <w:rsid w:val="0B9B1CF5"/>
    <w:rsid w:val="0BB97116"/>
    <w:rsid w:val="0BF1691A"/>
    <w:rsid w:val="0C0D24E2"/>
    <w:rsid w:val="0C1B1EEC"/>
    <w:rsid w:val="0C223A75"/>
    <w:rsid w:val="0C2B2187"/>
    <w:rsid w:val="0C4D013D"/>
    <w:rsid w:val="0C591283"/>
    <w:rsid w:val="0C751E24"/>
    <w:rsid w:val="0C832815"/>
    <w:rsid w:val="0C9A48B6"/>
    <w:rsid w:val="0CAC0156"/>
    <w:rsid w:val="0CBF4395"/>
    <w:rsid w:val="0CC6517C"/>
    <w:rsid w:val="0CE87FD7"/>
    <w:rsid w:val="0CF47651"/>
    <w:rsid w:val="0D2A0A24"/>
    <w:rsid w:val="0D4D20B9"/>
    <w:rsid w:val="0D51389D"/>
    <w:rsid w:val="0D604947"/>
    <w:rsid w:val="0D6E47BA"/>
    <w:rsid w:val="0D7F17B3"/>
    <w:rsid w:val="0D9A3CF3"/>
    <w:rsid w:val="0DA50C06"/>
    <w:rsid w:val="0DD35E2C"/>
    <w:rsid w:val="0E1032A1"/>
    <w:rsid w:val="0E3C75E8"/>
    <w:rsid w:val="0E41277E"/>
    <w:rsid w:val="0E650A52"/>
    <w:rsid w:val="0E8B74FE"/>
    <w:rsid w:val="0EDB07FC"/>
    <w:rsid w:val="0EDF0476"/>
    <w:rsid w:val="0EE77EB9"/>
    <w:rsid w:val="0F4D48B7"/>
    <w:rsid w:val="0F8C16F4"/>
    <w:rsid w:val="0FAE784A"/>
    <w:rsid w:val="0FB107CE"/>
    <w:rsid w:val="0FD961E1"/>
    <w:rsid w:val="10024F58"/>
    <w:rsid w:val="1012169A"/>
    <w:rsid w:val="10191F30"/>
    <w:rsid w:val="10324220"/>
    <w:rsid w:val="103C42DB"/>
    <w:rsid w:val="103F4BD9"/>
    <w:rsid w:val="10505480"/>
    <w:rsid w:val="10560F5C"/>
    <w:rsid w:val="10580BDC"/>
    <w:rsid w:val="10A246C2"/>
    <w:rsid w:val="10B310F1"/>
    <w:rsid w:val="10B91BE7"/>
    <w:rsid w:val="10BE1A6B"/>
    <w:rsid w:val="10D2517A"/>
    <w:rsid w:val="10D33DA9"/>
    <w:rsid w:val="10E34306"/>
    <w:rsid w:val="10F52B7E"/>
    <w:rsid w:val="11060153"/>
    <w:rsid w:val="11070FF1"/>
    <w:rsid w:val="11114540"/>
    <w:rsid w:val="111E5162"/>
    <w:rsid w:val="11290F19"/>
    <w:rsid w:val="11384D47"/>
    <w:rsid w:val="113A2B5E"/>
    <w:rsid w:val="11570578"/>
    <w:rsid w:val="115B4F87"/>
    <w:rsid w:val="11684477"/>
    <w:rsid w:val="11840349"/>
    <w:rsid w:val="118E00AC"/>
    <w:rsid w:val="1193235B"/>
    <w:rsid w:val="11CE73E9"/>
    <w:rsid w:val="11F5093B"/>
    <w:rsid w:val="120D282C"/>
    <w:rsid w:val="122A435A"/>
    <w:rsid w:val="12386EF3"/>
    <w:rsid w:val="12500D17"/>
    <w:rsid w:val="127C34CF"/>
    <w:rsid w:val="12B72988"/>
    <w:rsid w:val="12CA7538"/>
    <w:rsid w:val="12E85A12"/>
    <w:rsid w:val="130762C7"/>
    <w:rsid w:val="133C40E3"/>
    <w:rsid w:val="13496F8C"/>
    <w:rsid w:val="134C478E"/>
    <w:rsid w:val="13642DDD"/>
    <w:rsid w:val="13B80669"/>
    <w:rsid w:val="13BF5A76"/>
    <w:rsid w:val="13C04818"/>
    <w:rsid w:val="13D449BF"/>
    <w:rsid w:val="14013F61"/>
    <w:rsid w:val="14044EE5"/>
    <w:rsid w:val="1409136D"/>
    <w:rsid w:val="141A70D8"/>
    <w:rsid w:val="14702016"/>
    <w:rsid w:val="147A2925"/>
    <w:rsid w:val="14AC3033"/>
    <w:rsid w:val="14B92075"/>
    <w:rsid w:val="14BD6892"/>
    <w:rsid w:val="14FE50FD"/>
    <w:rsid w:val="15353059"/>
    <w:rsid w:val="154600A6"/>
    <w:rsid w:val="154609C0"/>
    <w:rsid w:val="157902CA"/>
    <w:rsid w:val="157C124F"/>
    <w:rsid w:val="15830BD9"/>
    <w:rsid w:val="1584665B"/>
    <w:rsid w:val="15965AD1"/>
    <w:rsid w:val="15B57B89"/>
    <w:rsid w:val="15BA32B2"/>
    <w:rsid w:val="15C11704"/>
    <w:rsid w:val="15D12ED7"/>
    <w:rsid w:val="16155F4A"/>
    <w:rsid w:val="161D5555"/>
    <w:rsid w:val="16445414"/>
    <w:rsid w:val="167D2027"/>
    <w:rsid w:val="16895F09"/>
    <w:rsid w:val="168E2390"/>
    <w:rsid w:val="168E5D92"/>
    <w:rsid w:val="16907953"/>
    <w:rsid w:val="16A16F0E"/>
    <w:rsid w:val="16A34076"/>
    <w:rsid w:val="16A44534"/>
    <w:rsid w:val="16A51FB6"/>
    <w:rsid w:val="16A82B98"/>
    <w:rsid w:val="16BA7D5A"/>
    <w:rsid w:val="16CD2B4E"/>
    <w:rsid w:val="16D96F8D"/>
    <w:rsid w:val="16F37733"/>
    <w:rsid w:val="171B5478"/>
    <w:rsid w:val="17301B9A"/>
    <w:rsid w:val="174B473B"/>
    <w:rsid w:val="174C5C47"/>
    <w:rsid w:val="17737884"/>
    <w:rsid w:val="17802C1E"/>
    <w:rsid w:val="18360EB3"/>
    <w:rsid w:val="18671C16"/>
    <w:rsid w:val="18787932"/>
    <w:rsid w:val="189307F6"/>
    <w:rsid w:val="189823E5"/>
    <w:rsid w:val="189A58E9"/>
    <w:rsid w:val="189B0DEC"/>
    <w:rsid w:val="18A11732"/>
    <w:rsid w:val="18A474FD"/>
    <w:rsid w:val="18AD7C0E"/>
    <w:rsid w:val="18B94660"/>
    <w:rsid w:val="18BA03EC"/>
    <w:rsid w:val="18BD266E"/>
    <w:rsid w:val="18C50FDE"/>
    <w:rsid w:val="18F275FC"/>
    <w:rsid w:val="1908399E"/>
    <w:rsid w:val="191C09E5"/>
    <w:rsid w:val="192421D0"/>
    <w:rsid w:val="19353569"/>
    <w:rsid w:val="193E3E78"/>
    <w:rsid w:val="193F4FA4"/>
    <w:rsid w:val="196231B7"/>
    <w:rsid w:val="198320B5"/>
    <w:rsid w:val="199A17B0"/>
    <w:rsid w:val="19B10934"/>
    <w:rsid w:val="19DD4C7B"/>
    <w:rsid w:val="19E72796"/>
    <w:rsid w:val="19EA1D92"/>
    <w:rsid w:val="1A20226D"/>
    <w:rsid w:val="1A2069E9"/>
    <w:rsid w:val="1A35698F"/>
    <w:rsid w:val="1A555BBE"/>
    <w:rsid w:val="1A922009"/>
    <w:rsid w:val="1A937AEB"/>
    <w:rsid w:val="1A9966B3"/>
    <w:rsid w:val="1ABA6BE8"/>
    <w:rsid w:val="1AD55213"/>
    <w:rsid w:val="1AD66518"/>
    <w:rsid w:val="1B37398D"/>
    <w:rsid w:val="1B3E4C43"/>
    <w:rsid w:val="1B702E93"/>
    <w:rsid w:val="1B761D62"/>
    <w:rsid w:val="1B7D6926"/>
    <w:rsid w:val="1BAE077A"/>
    <w:rsid w:val="1BF0493A"/>
    <w:rsid w:val="1BF21057"/>
    <w:rsid w:val="1BFB4FF6"/>
    <w:rsid w:val="1BFC2375"/>
    <w:rsid w:val="1C0D4016"/>
    <w:rsid w:val="1C166EA4"/>
    <w:rsid w:val="1C1F033C"/>
    <w:rsid w:val="1C4107C0"/>
    <w:rsid w:val="1C43383B"/>
    <w:rsid w:val="1C477673"/>
    <w:rsid w:val="1C4A5BD3"/>
    <w:rsid w:val="1C7E26AA"/>
    <w:rsid w:val="1C894081"/>
    <w:rsid w:val="1CBA412F"/>
    <w:rsid w:val="1CEE1106"/>
    <w:rsid w:val="1D143544"/>
    <w:rsid w:val="1D45178A"/>
    <w:rsid w:val="1D482959"/>
    <w:rsid w:val="1D5C71BB"/>
    <w:rsid w:val="1D996B0A"/>
    <w:rsid w:val="1D9F01FF"/>
    <w:rsid w:val="1DAF11C4"/>
    <w:rsid w:val="1DB75870"/>
    <w:rsid w:val="1DD46A7D"/>
    <w:rsid w:val="1DE8351C"/>
    <w:rsid w:val="1DFE1B08"/>
    <w:rsid w:val="1E0E6FDF"/>
    <w:rsid w:val="1E1131C3"/>
    <w:rsid w:val="1E3C2FA6"/>
    <w:rsid w:val="1E5933CF"/>
    <w:rsid w:val="1E5954C9"/>
    <w:rsid w:val="1E6A5E28"/>
    <w:rsid w:val="1EA1074C"/>
    <w:rsid w:val="1EB92499"/>
    <w:rsid w:val="1EC32418"/>
    <w:rsid w:val="1ECD0317"/>
    <w:rsid w:val="1EE7095C"/>
    <w:rsid w:val="1EF0755B"/>
    <w:rsid w:val="1F165B61"/>
    <w:rsid w:val="1F1A0416"/>
    <w:rsid w:val="1F4A0F65"/>
    <w:rsid w:val="1F906AC3"/>
    <w:rsid w:val="1FB10150"/>
    <w:rsid w:val="1FB35FD6"/>
    <w:rsid w:val="1FB37745"/>
    <w:rsid w:val="1FFD0A09"/>
    <w:rsid w:val="203A086E"/>
    <w:rsid w:val="2064390F"/>
    <w:rsid w:val="206E7A43"/>
    <w:rsid w:val="20963186"/>
    <w:rsid w:val="20BB66DD"/>
    <w:rsid w:val="20D77EB9"/>
    <w:rsid w:val="20E83C71"/>
    <w:rsid w:val="20EE3814"/>
    <w:rsid w:val="2105123B"/>
    <w:rsid w:val="21191420"/>
    <w:rsid w:val="213D2871"/>
    <w:rsid w:val="2144758E"/>
    <w:rsid w:val="21540FBA"/>
    <w:rsid w:val="215E101A"/>
    <w:rsid w:val="21A52C05"/>
    <w:rsid w:val="21AB744A"/>
    <w:rsid w:val="21B17E1E"/>
    <w:rsid w:val="21D27B51"/>
    <w:rsid w:val="21F912DC"/>
    <w:rsid w:val="21FE1453"/>
    <w:rsid w:val="21FF7BDF"/>
    <w:rsid w:val="220855E6"/>
    <w:rsid w:val="222A6C1B"/>
    <w:rsid w:val="224D640A"/>
    <w:rsid w:val="22755C48"/>
    <w:rsid w:val="22765C1A"/>
    <w:rsid w:val="22861C04"/>
    <w:rsid w:val="228A48BA"/>
    <w:rsid w:val="22AC29A7"/>
    <w:rsid w:val="22BB5334"/>
    <w:rsid w:val="22C87ABA"/>
    <w:rsid w:val="22DA1D47"/>
    <w:rsid w:val="23175147"/>
    <w:rsid w:val="23322043"/>
    <w:rsid w:val="23353C2D"/>
    <w:rsid w:val="233F3091"/>
    <w:rsid w:val="235F5B97"/>
    <w:rsid w:val="237E2B95"/>
    <w:rsid w:val="23834AD2"/>
    <w:rsid w:val="23847661"/>
    <w:rsid w:val="23865A57"/>
    <w:rsid w:val="239E1CFC"/>
    <w:rsid w:val="23A1253C"/>
    <w:rsid w:val="23CA7445"/>
    <w:rsid w:val="23DE0664"/>
    <w:rsid w:val="23F277C6"/>
    <w:rsid w:val="242023D2"/>
    <w:rsid w:val="24276EB2"/>
    <w:rsid w:val="245F573A"/>
    <w:rsid w:val="248F0487"/>
    <w:rsid w:val="249B7B1D"/>
    <w:rsid w:val="24B009BC"/>
    <w:rsid w:val="24B23EBF"/>
    <w:rsid w:val="24CF4AF4"/>
    <w:rsid w:val="24DA3497"/>
    <w:rsid w:val="24ED0821"/>
    <w:rsid w:val="24F07227"/>
    <w:rsid w:val="250F4259"/>
    <w:rsid w:val="250F7E07"/>
    <w:rsid w:val="25251C80"/>
    <w:rsid w:val="25465A38"/>
    <w:rsid w:val="25610C5E"/>
    <w:rsid w:val="256E7AF5"/>
    <w:rsid w:val="258D2929"/>
    <w:rsid w:val="25CF4697"/>
    <w:rsid w:val="25D2561C"/>
    <w:rsid w:val="25E258B6"/>
    <w:rsid w:val="25E37AB4"/>
    <w:rsid w:val="262A1649"/>
    <w:rsid w:val="26380843"/>
    <w:rsid w:val="26405C4F"/>
    <w:rsid w:val="266F574B"/>
    <w:rsid w:val="266F6330"/>
    <w:rsid w:val="26723EA0"/>
    <w:rsid w:val="26731922"/>
    <w:rsid w:val="267F73B4"/>
    <w:rsid w:val="268A0BC6"/>
    <w:rsid w:val="26B77110"/>
    <w:rsid w:val="27074F6C"/>
    <w:rsid w:val="273E5B72"/>
    <w:rsid w:val="276B793B"/>
    <w:rsid w:val="279859EC"/>
    <w:rsid w:val="279F594C"/>
    <w:rsid w:val="27AA30CA"/>
    <w:rsid w:val="27CF3DDC"/>
    <w:rsid w:val="27D16CFB"/>
    <w:rsid w:val="27D44592"/>
    <w:rsid w:val="28275AF0"/>
    <w:rsid w:val="28541E37"/>
    <w:rsid w:val="28594B9B"/>
    <w:rsid w:val="28714BD7"/>
    <w:rsid w:val="28ED2118"/>
    <w:rsid w:val="29053E59"/>
    <w:rsid w:val="29105A6E"/>
    <w:rsid w:val="29346F27"/>
    <w:rsid w:val="293D5638"/>
    <w:rsid w:val="294F5552"/>
    <w:rsid w:val="2959035F"/>
    <w:rsid w:val="29611613"/>
    <w:rsid w:val="296C6F3E"/>
    <w:rsid w:val="29A078DB"/>
    <w:rsid w:val="29AF65AB"/>
    <w:rsid w:val="29CF4BA7"/>
    <w:rsid w:val="29E647CC"/>
    <w:rsid w:val="2A2420B3"/>
    <w:rsid w:val="2A2D4F40"/>
    <w:rsid w:val="2A391237"/>
    <w:rsid w:val="2A392F51"/>
    <w:rsid w:val="2A3A7BC7"/>
    <w:rsid w:val="2A3B1722"/>
    <w:rsid w:val="2A3B6454"/>
    <w:rsid w:val="2A75186F"/>
    <w:rsid w:val="2A8C07DD"/>
    <w:rsid w:val="2AA45E84"/>
    <w:rsid w:val="2AAC7B69"/>
    <w:rsid w:val="2ABC352B"/>
    <w:rsid w:val="2ABE32E0"/>
    <w:rsid w:val="2ACB5D43"/>
    <w:rsid w:val="2ACE6CC8"/>
    <w:rsid w:val="2AD17796"/>
    <w:rsid w:val="2AEF0F0C"/>
    <w:rsid w:val="2B20324F"/>
    <w:rsid w:val="2B2A5D40"/>
    <w:rsid w:val="2B2F386A"/>
    <w:rsid w:val="2B31489B"/>
    <w:rsid w:val="2B341190"/>
    <w:rsid w:val="2B48030A"/>
    <w:rsid w:val="2B490B90"/>
    <w:rsid w:val="2B514BAE"/>
    <w:rsid w:val="2B6A6B46"/>
    <w:rsid w:val="2B790377"/>
    <w:rsid w:val="2BAA1C91"/>
    <w:rsid w:val="2BCA23E3"/>
    <w:rsid w:val="2BEC4909"/>
    <w:rsid w:val="2C1E6EAD"/>
    <w:rsid w:val="2C2118CA"/>
    <w:rsid w:val="2C6425E2"/>
    <w:rsid w:val="2C732BFC"/>
    <w:rsid w:val="2C7B4809"/>
    <w:rsid w:val="2C7E7127"/>
    <w:rsid w:val="2C9D47A4"/>
    <w:rsid w:val="2CB04C5F"/>
    <w:rsid w:val="2CD53B9A"/>
    <w:rsid w:val="2CEF7FC7"/>
    <w:rsid w:val="2D285F2E"/>
    <w:rsid w:val="2D327144"/>
    <w:rsid w:val="2D3661BD"/>
    <w:rsid w:val="2D4D4C7B"/>
    <w:rsid w:val="2D5531EF"/>
    <w:rsid w:val="2D974F5D"/>
    <w:rsid w:val="2DA2331A"/>
    <w:rsid w:val="2DAB617C"/>
    <w:rsid w:val="2DC43540"/>
    <w:rsid w:val="2DC72229"/>
    <w:rsid w:val="2DDD6BFF"/>
    <w:rsid w:val="2E003688"/>
    <w:rsid w:val="2E234B41"/>
    <w:rsid w:val="2E2F2B52"/>
    <w:rsid w:val="2E3473BE"/>
    <w:rsid w:val="2E4F0E88"/>
    <w:rsid w:val="2E7126C2"/>
    <w:rsid w:val="2E7161D6"/>
    <w:rsid w:val="2E7C0A53"/>
    <w:rsid w:val="2E9637FB"/>
    <w:rsid w:val="2EA373B9"/>
    <w:rsid w:val="2EC622BA"/>
    <w:rsid w:val="2EEE1C8B"/>
    <w:rsid w:val="2EF47418"/>
    <w:rsid w:val="2F46399F"/>
    <w:rsid w:val="2F597F13"/>
    <w:rsid w:val="2F6F6D61"/>
    <w:rsid w:val="2F731EE4"/>
    <w:rsid w:val="2F7431E9"/>
    <w:rsid w:val="2F8C6BD7"/>
    <w:rsid w:val="2FA81DA8"/>
    <w:rsid w:val="2FAA6C92"/>
    <w:rsid w:val="2FCA07DC"/>
    <w:rsid w:val="2FF96CC5"/>
    <w:rsid w:val="300C2463"/>
    <w:rsid w:val="301E1DC8"/>
    <w:rsid w:val="3032101E"/>
    <w:rsid w:val="3044003E"/>
    <w:rsid w:val="305F11FB"/>
    <w:rsid w:val="306F6904"/>
    <w:rsid w:val="30933641"/>
    <w:rsid w:val="30A371B5"/>
    <w:rsid w:val="30C3638E"/>
    <w:rsid w:val="30D02CC9"/>
    <w:rsid w:val="30E1593E"/>
    <w:rsid w:val="30E57AFE"/>
    <w:rsid w:val="30EA07CC"/>
    <w:rsid w:val="3100289C"/>
    <w:rsid w:val="310835FF"/>
    <w:rsid w:val="3124002E"/>
    <w:rsid w:val="313169C2"/>
    <w:rsid w:val="31445F0A"/>
    <w:rsid w:val="316D0DA5"/>
    <w:rsid w:val="31703F28"/>
    <w:rsid w:val="31723C93"/>
    <w:rsid w:val="31B7469D"/>
    <w:rsid w:val="320A6DA8"/>
    <w:rsid w:val="320C542C"/>
    <w:rsid w:val="321E0511"/>
    <w:rsid w:val="32331A68"/>
    <w:rsid w:val="32491A0D"/>
    <w:rsid w:val="324E253F"/>
    <w:rsid w:val="32637E17"/>
    <w:rsid w:val="328B7EF8"/>
    <w:rsid w:val="32BE744E"/>
    <w:rsid w:val="32C4038E"/>
    <w:rsid w:val="32DB7D38"/>
    <w:rsid w:val="32DC69FE"/>
    <w:rsid w:val="330F5F53"/>
    <w:rsid w:val="332C4F64"/>
    <w:rsid w:val="3331778D"/>
    <w:rsid w:val="33422808"/>
    <w:rsid w:val="33706779"/>
    <w:rsid w:val="337F6044"/>
    <w:rsid w:val="33B71AF2"/>
    <w:rsid w:val="33C55D04"/>
    <w:rsid w:val="33CB4108"/>
    <w:rsid w:val="33E02639"/>
    <w:rsid w:val="33EA4801"/>
    <w:rsid w:val="33FF585B"/>
    <w:rsid w:val="34103577"/>
    <w:rsid w:val="3411487C"/>
    <w:rsid w:val="3415383D"/>
    <w:rsid w:val="34184207"/>
    <w:rsid w:val="341D288D"/>
    <w:rsid w:val="343011E9"/>
    <w:rsid w:val="343018AE"/>
    <w:rsid w:val="34373437"/>
    <w:rsid w:val="345F1D80"/>
    <w:rsid w:val="346666B5"/>
    <w:rsid w:val="34824AF3"/>
    <w:rsid w:val="34EE1DC3"/>
    <w:rsid w:val="354876CE"/>
    <w:rsid w:val="35A079C5"/>
    <w:rsid w:val="35C73DF8"/>
    <w:rsid w:val="35E70C5F"/>
    <w:rsid w:val="366175C4"/>
    <w:rsid w:val="36690254"/>
    <w:rsid w:val="36A31332"/>
    <w:rsid w:val="36A3681C"/>
    <w:rsid w:val="36B02BC6"/>
    <w:rsid w:val="36B73858"/>
    <w:rsid w:val="36DF65E1"/>
    <w:rsid w:val="36FA124C"/>
    <w:rsid w:val="36FD4EC4"/>
    <w:rsid w:val="370B7A5D"/>
    <w:rsid w:val="373D6984"/>
    <w:rsid w:val="37754B2D"/>
    <w:rsid w:val="379C66BA"/>
    <w:rsid w:val="37A46956"/>
    <w:rsid w:val="37C56E8B"/>
    <w:rsid w:val="37DB48B2"/>
    <w:rsid w:val="37F27365"/>
    <w:rsid w:val="38081A00"/>
    <w:rsid w:val="38112983"/>
    <w:rsid w:val="38413759"/>
    <w:rsid w:val="38432FDD"/>
    <w:rsid w:val="384A4E91"/>
    <w:rsid w:val="385B3F38"/>
    <w:rsid w:val="385E093C"/>
    <w:rsid w:val="388E76AD"/>
    <w:rsid w:val="389B146D"/>
    <w:rsid w:val="38E6379C"/>
    <w:rsid w:val="38E860C6"/>
    <w:rsid w:val="38F165F8"/>
    <w:rsid w:val="39153335"/>
    <w:rsid w:val="39271051"/>
    <w:rsid w:val="39475EE5"/>
    <w:rsid w:val="399F6187"/>
    <w:rsid w:val="39AF280F"/>
    <w:rsid w:val="39B750BD"/>
    <w:rsid w:val="39BE045B"/>
    <w:rsid w:val="39CE4CE2"/>
    <w:rsid w:val="39D114EA"/>
    <w:rsid w:val="39F80919"/>
    <w:rsid w:val="39FB232E"/>
    <w:rsid w:val="39FD3633"/>
    <w:rsid w:val="3A037740"/>
    <w:rsid w:val="3A0E134F"/>
    <w:rsid w:val="3A1E5D66"/>
    <w:rsid w:val="3A3244B8"/>
    <w:rsid w:val="3A3D7024"/>
    <w:rsid w:val="3A3F1B1E"/>
    <w:rsid w:val="3A584C46"/>
    <w:rsid w:val="3A6A03E3"/>
    <w:rsid w:val="3A9479BF"/>
    <w:rsid w:val="3AB14ECC"/>
    <w:rsid w:val="3AE85878"/>
    <w:rsid w:val="3AF027CA"/>
    <w:rsid w:val="3B022600"/>
    <w:rsid w:val="3B06334B"/>
    <w:rsid w:val="3B083765"/>
    <w:rsid w:val="3B1F0759"/>
    <w:rsid w:val="3B266598"/>
    <w:rsid w:val="3B48454E"/>
    <w:rsid w:val="3B753ABB"/>
    <w:rsid w:val="3B882013"/>
    <w:rsid w:val="3B907E6D"/>
    <w:rsid w:val="3B9F0ED7"/>
    <w:rsid w:val="3BA13CE3"/>
    <w:rsid w:val="3BB70085"/>
    <w:rsid w:val="3BC80320"/>
    <w:rsid w:val="3BCF352E"/>
    <w:rsid w:val="3BD40D74"/>
    <w:rsid w:val="3BDF3B42"/>
    <w:rsid w:val="3C050185"/>
    <w:rsid w:val="3C217AB5"/>
    <w:rsid w:val="3C2970C0"/>
    <w:rsid w:val="3C3E7065"/>
    <w:rsid w:val="3C456A27"/>
    <w:rsid w:val="3C691BCE"/>
    <w:rsid w:val="3C695E4A"/>
    <w:rsid w:val="3C6E4331"/>
    <w:rsid w:val="3C8619D8"/>
    <w:rsid w:val="3CBB7CB3"/>
    <w:rsid w:val="3CD02AD3"/>
    <w:rsid w:val="3CDB4965"/>
    <w:rsid w:val="3D1C31D0"/>
    <w:rsid w:val="3D284A64"/>
    <w:rsid w:val="3D390582"/>
    <w:rsid w:val="3D577B32"/>
    <w:rsid w:val="3D5A694B"/>
    <w:rsid w:val="3DB16160"/>
    <w:rsid w:val="3E143768"/>
    <w:rsid w:val="3E324F16"/>
    <w:rsid w:val="3E47743A"/>
    <w:rsid w:val="3E5F209C"/>
    <w:rsid w:val="3E6C3DF6"/>
    <w:rsid w:val="3E814C00"/>
    <w:rsid w:val="3E88222C"/>
    <w:rsid w:val="3ED65A24"/>
    <w:rsid w:val="3EFE1167"/>
    <w:rsid w:val="3F00466A"/>
    <w:rsid w:val="3F0840B9"/>
    <w:rsid w:val="3F14330B"/>
    <w:rsid w:val="3F1E199F"/>
    <w:rsid w:val="3F470339"/>
    <w:rsid w:val="3F4924E0"/>
    <w:rsid w:val="3F4E68AF"/>
    <w:rsid w:val="3F794352"/>
    <w:rsid w:val="3FA54DF8"/>
    <w:rsid w:val="3FB63871"/>
    <w:rsid w:val="3FCA3D33"/>
    <w:rsid w:val="40027710"/>
    <w:rsid w:val="40053F18"/>
    <w:rsid w:val="401A4DB7"/>
    <w:rsid w:val="40227C45"/>
    <w:rsid w:val="4033018B"/>
    <w:rsid w:val="403346A2"/>
    <w:rsid w:val="4037567F"/>
    <w:rsid w:val="403E0B1C"/>
    <w:rsid w:val="403F5AFA"/>
    <w:rsid w:val="408E74F7"/>
    <w:rsid w:val="409F54BB"/>
    <w:rsid w:val="40AE1E03"/>
    <w:rsid w:val="40FB141E"/>
    <w:rsid w:val="41084A3F"/>
    <w:rsid w:val="41163A71"/>
    <w:rsid w:val="4124436F"/>
    <w:rsid w:val="413E1696"/>
    <w:rsid w:val="414F18C3"/>
    <w:rsid w:val="4169503B"/>
    <w:rsid w:val="416E29A7"/>
    <w:rsid w:val="41834389"/>
    <w:rsid w:val="41860B91"/>
    <w:rsid w:val="41C75D77"/>
    <w:rsid w:val="41FB4946"/>
    <w:rsid w:val="42056EE1"/>
    <w:rsid w:val="42203CF3"/>
    <w:rsid w:val="425659E6"/>
    <w:rsid w:val="426217F9"/>
    <w:rsid w:val="42B1321C"/>
    <w:rsid w:val="42BF553D"/>
    <w:rsid w:val="42CC56E5"/>
    <w:rsid w:val="42DA493A"/>
    <w:rsid w:val="42F04887"/>
    <w:rsid w:val="42F6426B"/>
    <w:rsid w:val="434C241E"/>
    <w:rsid w:val="435C016E"/>
    <w:rsid w:val="43667DA2"/>
    <w:rsid w:val="43866AE4"/>
    <w:rsid w:val="43891A08"/>
    <w:rsid w:val="43A97591"/>
    <w:rsid w:val="43BE6232"/>
    <w:rsid w:val="43D53265"/>
    <w:rsid w:val="43EE12FB"/>
    <w:rsid w:val="43F87AE4"/>
    <w:rsid w:val="440875AB"/>
    <w:rsid w:val="440F64F1"/>
    <w:rsid w:val="443F7E5A"/>
    <w:rsid w:val="445C2005"/>
    <w:rsid w:val="446266BB"/>
    <w:rsid w:val="447A1E68"/>
    <w:rsid w:val="44B22FFE"/>
    <w:rsid w:val="44D9497C"/>
    <w:rsid w:val="44F55F2E"/>
    <w:rsid w:val="452A6789"/>
    <w:rsid w:val="45334437"/>
    <w:rsid w:val="453E0AA9"/>
    <w:rsid w:val="456D739D"/>
    <w:rsid w:val="45783591"/>
    <w:rsid w:val="457D2990"/>
    <w:rsid w:val="458D0A2C"/>
    <w:rsid w:val="459C3244"/>
    <w:rsid w:val="45A11D71"/>
    <w:rsid w:val="45B06662"/>
    <w:rsid w:val="45C27C01"/>
    <w:rsid w:val="45D00C6C"/>
    <w:rsid w:val="45FD6761"/>
    <w:rsid w:val="46166E92"/>
    <w:rsid w:val="464E6942"/>
    <w:rsid w:val="467F3837"/>
    <w:rsid w:val="468B1848"/>
    <w:rsid w:val="4699199D"/>
    <w:rsid w:val="46C76F99"/>
    <w:rsid w:val="46CE35EC"/>
    <w:rsid w:val="46D303D0"/>
    <w:rsid w:val="46DA5DF7"/>
    <w:rsid w:val="46E7518B"/>
    <w:rsid w:val="47120981"/>
    <w:rsid w:val="472D77D1"/>
    <w:rsid w:val="47384833"/>
    <w:rsid w:val="475D5424"/>
    <w:rsid w:val="477F49D2"/>
    <w:rsid w:val="478168DD"/>
    <w:rsid w:val="47904979"/>
    <w:rsid w:val="47987D7C"/>
    <w:rsid w:val="47A42606"/>
    <w:rsid w:val="47C440FC"/>
    <w:rsid w:val="47CF53F1"/>
    <w:rsid w:val="47D17961"/>
    <w:rsid w:val="47D772EC"/>
    <w:rsid w:val="47E71B04"/>
    <w:rsid w:val="47F952A2"/>
    <w:rsid w:val="48095756"/>
    <w:rsid w:val="4816017C"/>
    <w:rsid w:val="481E2C56"/>
    <w:rsid w:val="4838060A"/>
    <w:rsid w:val="484A2ECD"/>
    <w:rsid w:val="485039EA"/>
    <w:rsid w:val="48552138"/>
    <w:rsid w:val="486523D3"/>
    <w:rsid w:val="48774F00"/>
    <w:rsid w:val="48991BE8"/>
    <w:rsid w:val="48A81511"/>
    <w:rsid w:val="48C9597A"/>
    <w:rsid w:val="48CB5A51"/>
    <w:rsid w:val="48D31753"/>
    <w:rsid w:val="48DB40B9"/>
    <w:rsid w:val="48E818C5"/>
    <w:rsid w:val="49275D14"/>
    <w:rsid w:val="492F531F"/>
    <w:rsid w:val="493C6BB3"/>
    <w:rsid w:val="494A174C"/>
    <w:rsid w:val="49582C60"/>
    <w:rsid w:val="49584F98"/>
    <w:rsid w:val="498F443F"/>
    <w:rsid w:val="49A21DDA"/>
    <w:rsid w:val="4A040CB3"/>
    <w:rsid w:val="4A315965"/>
    <w:rsid w:val="4A33351F"/>
    <w:rsid w:val="4A375B51"/>
    <w:rsid w:val="4A45195C"/>
    <w:rsid w:val="4A4A4B72"/>
    <w:rsid w:val="4A5E15F2"/>
    <w:rsid w:val="4A9500E9"/>
    <w:rsid w:val="4A96396C"/>
    <w:rsid w:val="4A9D7E2D"/>
    <w:rsid w:val="4A9E6C55"/>
    <w:rsid w:val="4AB07D99"/>
    <w:rsid w:val="4AB851A6"/>
    <w:rsid w:val="4AC103CF"/>
    <w:rsid w:val="4ACA7D4A"/>
    <w:rsid w:val="4ACD18C8"/>
    <w:rsid w:val="4AF7270C"/>
    <w:rsid w:val="4B4314B3"/>
    <w:rsid w:val="4B4B6913"/>
    <w:rsid w:val="4B5C462F"/>
    <w:rsid w:val="4B610285"/>
    <w:rsid w:val="4B804BEF"/>
    <w:rsid w:val="4B863275"/>
    <w:rsid w:val="4BA63BD9"/>
    <w:rsid w:val="4BB00AF6"/>
    <w:rsid w:val="4BC41546"/>
    <w:rsid w:val="4BEC5FC7"/>
    <w:rsid w:val="4C21145A"/>
    <w:rsid w:val="4C251A45"/>
    <w:rsid w:val="4C357B95"/>
    <w:rsid w:val="4C3A2596"/>
    <w:rsid w:val="4C486BB6"/>
    <w:rsid w:val="4CD930DB"/>
    <w:rsid w:val="4CE444B6"/>
    <w:rsid w:val="4CED3A14"/>
    <w:rsid w:val="4CF32CD9"/>
    <w:rsid w:val="4D131782"/>
    <w:rsid w:val="4D3651B9"/>
    <w:rsid w:val="4D652511"/>
    <w:rsid w:val="4D7C5DE7"/>
    <w:rsid w:val="4D81395E"/>
    <w:rsid w:val="4D86623D"/>
    <w:rsid w:val="4D8712BE"/>
    <w:rsid w:val="4D9E1AAF"/>
    <w:rsid w:val="4DB06571"/>
    <w:rsid w:val="4DBF1C27"/>
    <w:rsid w:val="4DBF4CBE"/>
    <w:rsid w:val="4DC60ED0"/>
    <w:rsid w:val="4DD672C1"/>
    <w:rsid w:val="4DD95058"/>
    <w:rsid w:val="4DE67291"/>
    <w:rsid w:val="4DFA4F4F"/>
    <w:rsid w:val="4DFC333C"/>
    <w:rsid w:val="4E62272A"/>
    <w:rsid w:val="4E7A44D2"/>
    <w:rsid w:val="4E7D7917"/>
    <w:rsid w:val="4EA31857"/>
    <w:rsid w:val="4EA734BD"/>
    <w:rsid w:val="4EEE7F94"/>
    <w:rsid w:val="4EFB33D8"/>
    <w:rsid w:val="4F1A6654"/>
    <w:rsid w:val="4F234D65"/>
    <w:rsid w:val="4F2813CD"/>
    <w:rsid w:val="4F297952"/>
    <w:rsid w:val="4F2F1B16"/>
    <w:rsid w:val="4F30407B"/>
    <w:rsid w:val="4F4F10AC"/>
    <w:rsid w:val="4F5225B3"/>
    <w:rsid w:val="4F6665FD"/>
    <w:rsid w:val="4F9D6C2D"/>
    <w:rsid w:val="4FA32D35"/>
    <w:rsid w:val="4FBB01B1"/>
    <w:rsid w:val="4FBB253D"/>
    <w:rsid w:val="4FD028FF"/>
    <w:rsid w:val="4FD33884"/>
    <w:rsid w:val="4FEA6D2C"/>
    <w:rsid w:val="4FF523D6"/>
    <w:rsid w:val="4FFF255B"/>
    <w:rsid w:val="500243D3"/>
    <w:rsid w:val="501677F0"/>
    <w:rsid w:val="501D6F9B"/>
    <w:rsid w:val="502D2D51"/>
    <w:rsid w:val="5039139F"/>
    <w:rsid w:val="50423D1B"/>
    <w:rsid w:val="50A925E2"/>
    <w:rsid w:val="50C8299F"/>
    <w:rsid w:val="51241F2C"/>
    <w:rsid w:val="51506273"/>
    <w:rsid w:val="51522E2C"/>
    <w:rsid w:val="516D28D0"/>
    <w:rsid w:val="51A02F3C"/>
    <w:rsid w:val="51BF3DEF"/>
    <w:rsid w:val="51E603A3"/>
    <w:rsid w:val="520D20B7"/>
    <w:rsid w:val="524E7CC8"/>
    <w:rsid w:val="52744C15"/>
    <w:rsid w:val="52917F04"/>
    <w:rsid w:val="52AA4FA6"/>
    <w:rsid w:val="52B13D26"/>
    <w:rsid w:val="52C12C52"/>
    <w:rsid w:val="52C703DE"/>
    <w:rsid w:val="52E26A0A"/>
    <w:rsid w:val="52FC0C63"/>
    <w:rsid w:val="530F22F4"/>
    <w:rsid w:val="531603B6"/>
    <w:rsid w:val="53275E79"/>
    <w:rsid w:val="534C0A4C"/>
    <w:rsid w:val="535321C1"/>
    <w:rsid w:val="536A50EF"/>
    <w:rsid w:val="536D6591"/>
    <w:rsid w:val="53B97CC4"/>
    <w:rsid w:val="53EF6BF0"/>
    <w:rsid w:val="54252EB9"/>
    <w:rsid w:val="542947A2"/>
    <w:rsid w:val="544D1B39"/>
    <w:rsid w:val="546D5BD9"/>
    <w:rsid w:val="547B54A6"/>
    <w:rsid w:val="54824E31"/>
    <w:rsid w:val="548B66B0"/>
    <w:rsid w:val="5492094F"/>
    <w:rsid w:val="54D648BB"/>
    <w:rsid w:val="54DE3A93"/>
    <w:rsid w:val="54E570D4"/>
    <w:rsid w:val="54ED7D64"/>
    <w:rsid w:val="54F902CA"/>
    <w:rsid w:val="5523023E"/>
    <w:rsid w:val="552733C1"/>
    <w:rsid w:val="553B6573"/>
    <w:rsid w:val="55937AC1"/>
    <w:rsid w:val="559E3D94"/>
    <w:rsid w:val="55B609E8"/>
    <w:rsid w:val="55B72CB0"/>
    <w:rsid w:val="55B9292F"/>
    <w:rsid w:val="55C1287F"/>
    <w:rsid w:val="55E66EA9"/>
    <w:rsid w:val="55EB46D9"/>
    <w:rsid w:val="55F041B2"/>
    <w:rsid w:val="55FA274D"/>
    <w:rsid w:val="56073D33"/>
    <w:rsid w:val="56355AFC"/>
    <w:rsid w:val="564332CB"/>
    <w:rsid w:val="564D42E4"/>
    <w:rsid w:val="56C24467"/>
    <w:rsid w:val="56DE4C90"/>
    <w:rsid w:val="56ED52AB"/>
    <w:rsid w:val="57096DD9"/>
    <w:rsid w:val="570E0C93"/>
    <w:rsid w:val="571171A4"/>
    <w:rsid w:val="57153EE5"/>
    <w:rsid w:val="5715646F"/>
    <w:rsid w:val="57235785"/>
    <w:rsid w:val="57A46FD8"/>
    <w:rsid w:val="57AF67C2"/>
    <w:rsid w:val="58200B20"/>
    <w:rsid w:val="58272FE8"/>
    <w:rsid w:val="582777B7"/>
    <w:rsid w:val="585A54CA"/>
    <w:rsid w:val="585E3E88"/>
    <w:rsid w:val="58676D16"/>
    <w:rsid w:val="58836646"/>
    <w:rsid w:val="58850CFC"/>
    <w:rsid w:val="58A8608D"/>
    <w:rsid w:val="58B46E15"/>
    <w:rsid w:val="58C87B8B"/>
    <w:rsid w:val="58DB1253"/>
    <w:rsid w:val="58DC2558"/>
    <w:rsid w:val="58FC25E3"/>
    <w:rsid w:val="5916031E"/>
    <w:rsid w:val="59985DAC"/>
    <w:rsid w:val="599D6D92"/>
    <w:rsid w:val="59CE19F4"/>
    <w:rsid w:val="59F93C29"/>
    <w:rsid w:val="5A097BEB"/>
    <w:rsid w:val="5A2F1D3F"/>
    <w:rsid w:val="5A323E69"/>
    <w:rsid w:val="5A8C2F05"/>
    <w:rsid w:val="5AD36E0F"/>
    <w:rsid w:val="5AE470AA"/>
    <w:rsid w:val="5AE50025"/>
    <w:rsid w:val="5B2432AE"/>
    <w:rsid w:val="5B2E7D72"/>
    <w:rsid w:val="5B3806AD"/>
    <w:rsid w:val="5B412CC6"/>
    <w:rsid w:val="5B4A1675"/>
    <w:rsid w:val="5B5154DF"/>
    <w:rsid w:val="5B693C21"/>
    <w:rsid w:val="5B7D50AA"/>
    <w:rsid w:val="5BAC6BB2"/>
    <w:rsid w:val="5BBF6640"/>
    <w:rsid w:val="5BC47A1C"/>
    <w:rsid w:val="5BD90221"/>
    <w:rsid w:val="5BE80ED6"/>
    <w:rsid w:val="5C057DA4"/>
    <w:rsid w:val="5C21613C"/>
    <w:rsid w:val="5C3E3E63"/>
    <w:rsid w:val="5C60569C"/>
    <w:rsid w:val="5C7133B8"/>
    <w:rsid w:val="5C9C1C7E"/>
    <w:rsid w:val="5CA12CB0"/>
    <w:rsid w:val="5CAE09A8"/>
    <w:rsid w:val="5CAF2E65"/>
    <w:rsid w:val="5CCF11D3"/>
    <w:rsid w:val="5CDC4C66"/>
    <w:rsid w:val="5CE16EEF"/>
    <w:rsid w:val="5CEA0218"/>
    <w:rsid w:val="5D017424"/>
    <w:rsid w:val="5D3C530E"/>
    <w:rsid w:val="5D455E1C"/>
    <w:rsid w:val="5D487F37"/>
    <w:rsid w:val="5D4A309B"/>
    <w:rsid w:val="5D7E2271"/>
    <w:rsid w:val="5DB13D45"/>
    <w:rsid w:val="5DB75774"/>
    <w:rsid w:val="5E077B83"/>
    <w:rsid w:val="5E1117E0"/>
    <w:rsid w:val="5E4512CB"/>
    <w:rsid w:val="5E621D04"/>
    <w:rsid w:val="5E6B7E81"/>
    <w:rsid w:val="5E6C6676"/>
    <w:rsid w:val="5E9A6EFF"/>
    <w:rsid w:val="5EA0364D"/>
    <w:rsid w:val="5EB016E9"/>
    <w:rsid w:val="5ECD7994"/>
    <w:rsid w:val="5ED0419C"/>
    <w:rsid w:val="5EEE374C"/>
    <w:rsid w:val="5F125F0A"/>
    <w:rsid w:val="5F5D1CEF"/>
    <w:rsid w:val="5F6B37BB"/>
    <w:rsid w:val="5FA805FC"/>
    <w:rsid w:val="5FE377F5"/>
    <w:rsid w:val="5FED26F7"/>
    <w:rsid w:val="601125AA"/>
    <w:rsid w:val="601B093B"/>
    <w:rsid w:val="601B19E9"/>
    <w:rsid w:val="601D3E3E"/>
    <w:rsid w:val="60326EE6"/>
    <w:rsid w:val="604F5B66"/>
    <w:rsid w:val="605307CB"/>
    <w:rsid w:val="608E53F7"/>
    <w:rsid w:val="609A2BCD"/>
    <w:rsid w:val="609F6996"/>
    <w:rsid w:val="60A972A5"/>
    <w:rsid w:val="60D300EA"/>
    <w:rsid w:val="60E34B01"/>
    <w:rsid w:val="60E72DBA"/>
    <w:rsid w:val="60EC092C"/>
    <w:rsid w:val="611340C2"/>
    <w:rsid w:val="612855F5"/>
    <w:rsid w:val="613F2531"/>
    <w:rsid w:val="61564BE3"/>
    <w:rsid w:val="61597C17"/>
    <w:rsid w:val="617A62F9"/>
    <w:rsid w:val="619117A1"/>
    <w:rsid w:val="61A23C3A"/>
    <w:rsid w:val="61DC2B1A"/>
    <w:rsid w:val="62126170"/>
    <w:rsid w:val="623A3DCB"/>
    <w:rsid w:val="62B71584"/>
    <w:rsid w:val="62CB3F5A"/>
    <w:rsid w:val="62D27BAF"/>
    <w:rsid w:val="62D31DDD"/>
    <w:rsid w:val="62E358CB"/>
    <w:rsid w:val="62F66AEA"/>
    <w:rsid w:val="630D3645"/>
    <w:rsid w:val="63244136"/>
    <w:rsid w:val="6326785D"/>
    <w:rsid w:val="63371AD2"/>
    <w:rsid w:val="6344466B"/>
    <w:rsid w:val="634A6574"/>
    <w:rsid w:val="63523981"/>
    <w:rsid w:val="636071F4"/>
    <w:rsid w:val="639B507A"/>
    <w:rsid w:val="63AD4F94"/>
    <w:rsid w:val="63B2141C"/>
    <w:rsid w:val="63C24F39"/>
    <w:rsid w:val="63C96D02"/>
    <w:rsid w:val="63E022EB"/>
    <w:rsid w:val="63E30CF1"/>
    <w:rsid w:val="63E3546E"/>
    <w:rsid w:val="63E753EE"/>
    <w:rsid w:val="63FE3A99"/>
    <w:rsid w:val="643B2D2B"/>
    <w:rsid w:val="64407D86"/>
    <w:rsid w:val="644B3B98"/>
    <w:rsid w:val="644F5E22"/>
    <w:rsid w:val="645C76B6"/>
    <w:rsid w:val="64821AF4"/>
    <w:rsid w:val="64861D99"/>
    <w:rsid w:val="648A5A75"/>
    <w:rsid w:val="64931D8E"/>
    <w:rsid w:val="64B31691"/>
    <w:rsid w:val="64B63248"/>
    <w:rsid w:val="64C228DE"/>
    <w:rsid w:val="64D32A49"/>
    <w:rsid w:val="64D34C7C"/>
    <w:rsid w:val="64E416E2"/>
    <w:rsid w:val="64E84D1C"/>
    <w:rsid w:val="65135AE5"/>
    <w:rsid w:val="656D35FB"/>
    <w:rsid w:val="65B73F5A"/>
    <w:rsid w:val="660F2580"/>
    <w:rsid w:val="66254723"/>
    <w:rsid w:val="662A0BAB"/>
    <w:rsid w:val="666004F6"/>
    <w:rsid w:val="66AD1184"/>
    <w:rsid w:val="66DD3ED2"/>
    <w:rsid w:val="6700790A"/>
    <w:rsid w:val="67323E04"/>
    <w:rsid w:val="67521B64"/>
    <w:rsid w:val="676D24BC"/>
    <w:rsid w:val="677178B2"/>
    <w:rsid w:val="6781115C"/>
    <w:rsid w:val="678E4256"/>
    <w:rsid w:val="679079AF"/>
    <w:rsid w:val="67A7359A"/>
    <w:rsid w:val="67BD3540"/>
    <w:rsid w:val="683F6403"/>
    <w:rsid w:val="68511835"/>
    <w:rsid w:val="68523A33"/>
    <w:rsid w:val="68622D63"/>
    <w:rsid w:val="686950D4"/>
    <w:rsid w:val="689A52B4"/>
    <w:rsid w:val="68B55CD6"/>
    <w:rsid w:val="68D5400D"/>
    <w:rsid w:val="68D541AB"/>
    <w:rsid w:val="68FA2F47"/>
    <w:rsid w:val="69445AFD"/>
    <w:rsid w:val="695D66FF"/>
    <w:rsid w:val="696F3BC7"/>
    <w:rsid w:val="69717C20"/>
    <w:rsid w:val="698D0267"/>
    <w:rsid w:val="699F0107"/>
    <w:rsid w:val="69A51603"/>
    <w:rsid w:val="69DC6DBD"/>
    <w:rsid w:val="6A166B97"/>
    <w:rsid w:val="6A2A10BB"/>
    <w:rsid w:val="6A3A1355"/>
    <w:rsid w:val="6A3D4A2F"/>
    <w:rsid w:val="6A477B1C"/>
    <w:rsid w:val="6A572F89"/>
    <w:rsid w:val="6AA71D09"/>
    <w:rsid w:val="6AAD5175"/>
    <w:rsid w:val="6AD97F5A"/>
    <w:rsid w:val="6ADD0B5E"/>
    <w:rsid w:val="6AE54422"/>
    <w:rsid w:val="6AF91E1C"/>
    <w:rsid w:val="6B1967C5"/>
    <w:rsid w:val="6B4118B7"/>
    <w:rsid w:val="6B5B4CB0"/>
    <w:rsid w:val="6B5D4AE2"/>
    <w:rsid w:val="6B7E386E"/>
    <w:rsid w:val="6B8F1C6F"/>
    <w:rsid w:val="6BA17AD6"/>
    <w:rsid w:val="6BA240C1"/>
    <w:rsid w:val="6BD20172"/>
    <w:rsid w:val="6BD66B78"/>
    <w:rsid w:val="6BDF13D7"/>
    <w:rsid w:val="6BE76837"/>
    <w:rsid w:val="6C0341C4"/>
    <w:rsid w:val="6C193591"/>
    <w:rsid w:val="6C271726"/>
    <w:rsid w:val="6C377D3B"/>
    <w:rsid w:val="6C42752C"/>
    <w:rsid w:val="6C6D4E92"/>
    <w:rsid w:val="6C705F6D"/>
    <w:rsid w:val="6C8C2E23"/>
    <w:rsid w:val="6CAF4384"/>
    <w:rsid w:val="6CCC2D6F"/>
    <w:rsid w:val="6CF02B48"/>
    <w:rsid w:val="6CF4154E"/>
    <w:rsid w:val="6D007715"/>
    <w:rsid w:val="6D0D4676"/>
    <w:rsid w:val="6D62473E"/>
    <w:rsid w:val="6D696F8E"/>
    <w:rsid w:val="6D7B7CDA"/>
    <w:rsid w:val="6D970D57"/>
    <w:rsid w:val="6D9A775D"/>
    <w:rsid w:val="6DA35E6F"/>
    <w:rsid w:val="6DAF1C81"/>
    <w:rsid w:val="6DB22C06"/>
    <w:rsid w:val="6DC61432"/>
    <w:rsid w:val="6DD67943"/>
    <w:rsid w:val="6DE468C8"/>
    <w:rsid w:val="6E067CB6"/>
    <w:rsid w:val="6E3A33B0"/>
    <w:rsid w:val="6E5D529D"/>
    <w:rsid w:val="6E6D6BCE"/>
    <w:rsid w:val="6E7D6E74"/>
    <w:rsid w:val="6EAE3DA2"/>
    <w:rsid w:val="6EC04A87"/>
    <w:rsid w:val="6EEE4B8C"/>
    <w:rsid w:val="6F0425B3"/>
    <w:rsid w:val="6F0E2EC2"/>
    <w:rsid w:val="6F2C398B"/>
    <w:rsid w:val="6F7118E2"/>
    <w:rsid w:val="6F7F1EFD"/>
    <w:rsid w:val="6F9305F1"/>
    <w:rsid w:val="6FB049CA"/>
    <w:rsid w:val="6FD83F2B"/>
    <w:rsid w:val="70026C53"/>
    <w:rsid w:val="702267E1"/>
    <w:rsid w:val="70240FAC"/>
    <w:rsid w:val="70242E40"/>
    <w:rsid w:val="70354DEE"/>
    <w:rsid w:val="704C7AF8"/>
    <w:rsid w:val="709F4552"/>
    <w:rsid w:val="70AF25EE"/>
    <w:rsid w:val="70B24803"/>
    <w:rsid w:val="70BB05FF"/>
    <w:rsid w:val="70CC62E0"/>
    <w:rsid w:val="70D26674"/>
    <w:rsid w:val="70F76D5A"/>
    <w:rsid w:val="711C739F"/>
    <w:rsid w:val="71312E46"/>
    <w:rsid w:val="71313AC1"/>
    <w:rsid w:val="7166431B"/>
    <w:rsid w:val="7174485B"/>
    <w:rsid w:val="71875218"/>
    <w:rsid w:val="71B5409B"/>
    <w:rsid w:val="71B734B5"/>
    <w:rsid w:val="71CE1B57"/>
    <w:rsid w:val="71E41366"/>
    <w:rsid w:val="72015611"/>
    <w:rsid w:val="72064D9E"/>
    <w:rsid w:val="721B16E4"/>
    <w:rsid w:val="722865D8"/>
    <w:rsid w:val="72772E18"/>
    <w:rsid w:val="72B22190"/>
    <w:rsid w:val="72BD6ACB"/>
    <w:rsid w:val="72C1582B"/>
    <w:rsid w:val="72D10229"/>
    <w:rsid w:val="72E41AF4"/>
    <w:rsid w:val="7306216E"/>
    <w:rsid w:val="732032ED"/>
    <w:rsid w:val="73376754"/>
    <w:rsid w:val="73441F01"/>
    <w:rsid w:val="73571248"/>
    <w:rsid w:val="73601B58"/>
    <w:rsid w:val="737A2904"/>
    <w:rsid w:val="738618FF"/>
    <w:rsid w:val="73CF3490"/>
    <w:rsid w:val="73E27CE7"/>
    <w:rsid w:val="73E70B37"/>
    <w:rsid w:val="73E82D35"/>
    <w:rsid w:val="73F863E7"/>
    <w:rsid w:val="740C7A72"/>
    <w:rsid w:val="74245119"/>
    <w:rsid w:val="744B2DDA"/>
    <w:rsid w:val="744E17E0"/>
    <w:rsid w:val="745E61F7"/>
    <w:rsid w:val="747A0A35"/>
    <w:rsid w:val="74807A31"/>
    <w:rsid w:val="748E25CA"/>
    <w:rsid w:val="748F03B0"/>
    <w:rsid w:val="74CB0B2C"/>
    <w:rsid w:val="74DD3C3D"/>
    <w:rsid w:val="74F72EF3"/>
    <w:rsid w:val="75096AA6"/>
    <w:rsid w:val="752B39AF"/>
    <w:rsid w:val="75366B31"/>
    <w:rsid w:val="754045EC"/>
    <w:rsid w:val="7552141E"/>
    <w:rsid w:val="7553580B"/>
    <w:rsid w:val="75701376"/>
    <w:rsid w:val="75761557"/>
    <w:rsid w:val="75781FCC"/>
    <w:rsid w:val="757A61FB"/>
    <w:rsid w:val="75937428"/>
    <w:rsid w:val="75BA0EB5"/>
    <w:rsid w:val="75C21594"/>
    <w:rsid w:val="75D528E1"/>
    <w:rsid w:val="75E7607E"/>
    <w:rsid w:val="75F220E9"/>
    <w:rsid w:val="76164E95"/>
    <w:rsid w:val="765769DA"/>
    <w:rsid w:val="765E373E"/>
    <w:rsid w:val="766146C3"/>
    <w:rsid w:val="76714F8D"/>
    <w:rsid w:val="76764668"/>
    <w:rsid w:val="768A3309"/>
    <w:rsid w:val="768B0D8B"/>
    <w:rsid w:val="76A673B6"/>
    <w:rsid w:val="76CB7E2E"/>
    <w:rsid w:val="76D0171F"/>
    <w:rsid w:val="76D75987"/>
    <w:rsid w:val="76F60D00"/>
    <w:rsid w:val="770706D4"/>
    <w:rsid w:val="7716652A"/>
    <w:rsid w:val="77396925"/>
    <w:rsid w:val="77432AB8"/>
    <w:rsid w:val="77487F87"/>
    <w:rsid w:val="774D0E49"/>
    <w:rsid w:val="77510BE7"/>
    <w:rsid w:val="777618F7"/>
    <w:rsid w:val="77C20E07"/>
    <w:rsid w:val="77CA3C95"/>
    <w:rsid w:val="77D445A5"/>
    <w:rsid w:val="77DC5519"/>
    <w:rsid w:val="77E522C1"/>
    <w:rsid w:val="78271E31"/>
    <w:rsid w:val="782878B2"/>
    <w:rsid w:val="78552EF1"/>
    <w:rsid w:val="78667397"/>
    <w:rsid w:val="78773377"/>
    <w:rsid w:val="788B62D2"/>
    <w:rsid w:val="78AA04EB"/>
    <w:rsid w:val="78B54F18"/>
    <w:rsid w:val="78D832A3"/>
    <w:rsid w:val="78F70F09"/>
    <w:rsid w:val="78FF0DA4"/>
    <w:rsid w:val="790C3225"/>
    <w:rsid w:val="790C7B25"/>
    <w:rsid w:val="790E1733"/>
    <w:rsid w:val="7941257D"/>
    <w:rsid w:val="797307CE"/>
    <w:rsid w:val="79833AE6"/>
    <w:rsid w:val="79C27653"/>
    <w:rsid w:val="7A2A6967"/>
    <w:rsid w:val="7A401713"/>
    <w:rsid w:val="7A4B4237"/>
    <w:rsid w:val="7A4D5F33"/>
    <w:rsid w:val="7A620FC7"/>
    <w:rsid w:val="7A66488F"/>
    <w:rsid w:val="7A8F450A"/>
    <w:rsid w:val="7A9B7337"/>
    <w:rsid w:val="7A9C7204"/>
    <w:rsid w:val="7AA159BD"/>
    <w:rsid w:val="7AA36941"/>
    <w:rsid w:val="7AAD2F1B"/>
    <w:rsid w:val="7AE067A6"/>
    <w:rsid w:val="7AE44FEB"/>
    <w:rsid w:val="7AF00FBF"/>
    <w:rsid w:val="7AF91F25"/>
    <w:rsid w:val="7B3455A5"/>
    <w:rsid w:val="7B364826"/>
    <w:rsid w:val="7B384C36"/>
    <w:rsid w:val="7B6D768F"/>
    <w:rsid w:val="7B756C9A"/>
    <w:rsid w:val="7B76471B"/>
    <w:rsid w:val="7B7C7FE7"/>
    <w:rsid w:val="7B9613B8"/>
    <w:rsid w:val="7B981499"/>
    <w:rsid w:val="7BA47E64"/>
    <w:rsid w:val="7BA72CEC"/>
    <w:rsid w:val="7BBC5914"/>
    <w:rsid w:val="7BC35038"/>
    <w:rsid w:val="7BCA41A5"/>
    <w:rsid w:val="7BE13C0C"/>
    <w:rsid w:val="7BE42B51"/>
    <w:rsid w:val="7BF9611A"/>
    <w:rsid w:val="7C2F3456"/>
    <w:rsid w:val="7C3C6FA1"/>
    <w:rsid w:val="7C613154"/>
    <w:rsid w:val="7C9106EB"/>
    <w:rsid w:val="7CBE08A7"/>
    <w:rsid w:val="7CC51E3F"/>
    <w:rsid w:val="7CCF3A53"/>
    <w:rsid w:val="7CD249D8"/>
    <w:rsid w:val="7D2840E2"/>
    <w:rsid w:val="7D3263EB"/>
    <w:rsid w:val="7D360E79"/>
    <w:rsid w:val="7D3B0B84"/>
    <w:rsid w:val="7D3E1B08"/>
    <w:rsid w:val="7D805C4B"/>
    <w:rsid w:val="7DD91D07"/>
    <w:rsid w:val="7E0427CB"/>
    <w:rsid w:val="7E437A5F"/>
    <w:rsid w:val="7E7851EE"/>
    <w:rsid w:val="7EED054A"/>
    <w:rsid w:val="7F0764AC"/>
    <w:rsid w:val="7F086E90"/>
    <w:rsid w:val="7F16390D"/>
    <w:rsid w:val="7F5524F8"/>
    <w:rsid w:val="7F8E1190"/>
    <w:rsid w:val="7F9069BB"/>
    <w:rsid w:val="7F9A4C74"/>
    <w:rsid w:val="7FBD1E4D"/>
    <w:rsid w:val="7FC65CAF"/>
    <w:rsid w:val="7FCC2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6"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9"/>
    <w:pPr>
      <w:keepNext/>
      <w:jc w:val="center"/>
      <w:outlineLvl w:val="0"/>
    </w:pPr>
    <w:rPr>
      <w:rFonts w:ascii="Arial" w:hAnsi="Arial"/>
      <w:color w:val="000080"/>
      <w:sz w:val="28"/>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Strong"/>
    <w:basedOn w:val="3"/>
    <w:qFormat/>
    <w:uiPriority w:val="6"/>
    <w:rPr>
      <w:b/>
      <w:bCs/>
    </w:rPr>
  </w:style>
  <w:style w:type="character" w:styleId="6">
    <w:name w:val="Hyperlink"/>
    <w:basedOn w:val="3"/>
    <w:qFormat/>
    <w:uiPriority w:val="99"/>
    <w:rPr>
      <w:color w:val="0000FF"/>
      <w:u w:val="single"/>
    </w:rPr>
  </w:style>
  <w:style w:type="paragraph" w:styleId="7">
    <w:name w:val="Body Text"/>
    <w:basedOn w:val="1"/>
    <w:qFormat/>
    <w:uiPriority w:val="1"/>
    <w:pPr>
      <w:ind w:left="118"/>
    </w:pPr>
    <w:rPr>
      <w:rFonts w:ascii="Times New Roman" w:hAnsi="Times New Roman" w:eastAsia="Times New Roman" w:cs="Times New Roman"/>
      <w:sz w:val="24"/>
      <w:szCs w:val="24"/>
      <w:lang w:val="pt-PT" w:eastAsia="en-US"/>
    </w:rPr>
  </w:style>
  <w:style w:type="paragraph" w:styleId="8">
    <w:name w:val="Normal (Web)"/>
    <w:basedOn w:val="1"/>
    <w:unhideWhenUsed/>
    <w:qFormat/>
    <w:uiPriority w:val="0"/>
    <w:pPr>
      <w:spacing w:before="100" w:beforeAutospacing="1" w:after="100" w:afterAutospacing="1"/>
    </w:pPr>
    <w:rPr>
      <w:rFonts w:ascii="Times New Roman" w:hAnsi="Times New Roman" w:eastAsia="Times New Roman" w:cs="Times New Roman"/>
      <w:sz w:val="24"/>
      <w:szCs w:val="24"/>
      <w:lang w:eastAsia="pt-BR"/>
    </w:rPr>
  </w:style>
  <w:style w:type="paragraph" w:styleId="9">
    <w:name w:val="header"/>
    <w:basedOn w:val="1"/>
    <w:qFormat/>
    <w:uiPriority w:val="0"/>
    <w:pPr>
      <w:tabs>
        <w:tab w:val="center" w:pos="4252"/>
        <w:tab w:val="right" w:pos="8504"/>
      </w:tabs>
    </w:pPr>
  </w:style>
  <w:style w:type="paragraph" w:styleId="10">
    <w:name w:val="footer"/>
    <w:basedOn w:val="1"/>
    <w:qFormat/>
    <w:uiPriority w:val="0"/>
    <w:pPr>
      <w:tabs>
        <w:tab w:val="center" w:pos="4252"/>
        <w:tab w:val="right" w:pos="8504"/>
      </w:tabs>
    </w:pPr>
  </w:style>
  <w:style w:type="paragraph" w:styleId="11">
    <w:name w:val="Body Text Indent 3"/>
    <w:basedOn w:val="1"/>
    <w:qFormat/>
    <w:uiPriority w:val="0"/>
    <w:pPr>
      <w:ind w:firstLine="1418"/>
      <w:jc w:val="both"/>
    </w:pPr>
  </w:style>
  <w:style w:type="table" w:styleId="12">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Table Paragraph"/>
    <w:basedOn w:val="1"/>
    <w:qFormat/>
    <w:uiPriority w:val="1"/>
    <w:rPr>
      <w:rFonts w:ascii="Times New Roman" w:hAnsi="Times New Roman" w:eastAsia="Times New Roman" w:cs="Times New Roman"/>
      <w:lang w:val="pt-PT" w:eastAsia="en-US"/>
    </w:rPr>
  </w:style>
  <w:style w:type="paragraph" w:styleId="14">
    <w:name w:val="List Paragraph"/>
    <w:basedOn w:val="1"/>
    <w:qFormat/>
    <w:uiPriority w:val="1"/>
    <w:pPr>
      <w:ind w:left="118" w:firstLine="2834"/>
    </w:pPr>
    <w:rPr>
      <w:rFonts w:ascii="Times New Roman" w:hAnsi="Times New Roman" w:eastAsia="Times New Roman" w:cs="Times New Roman"/>
      <w:lang w:val="pt-PT" w:eastAsia="en-US"/>
    </w:rPr>
  </w:style>
  <w:style w:type="character" w:customStyle="1" w:styleId="15">
    <w:name w:val="Fonte parág. padrão6"/>
    <w:qFormat/>
    <w:uiPriority w:val="0"/>
  </w:style>
  <w:style w:type="paragraph" w:styleId="16">
    <w:name w:val="No Spacing"/>
    <w:qFormat/>
    <w:uiPriority w:val="1"/>
    <w:rPr>
      <w:rFonts w:ascii="Times New Roman" w:hAnsi="Times New Roman" w:eastAsia="SimSun" w:cs="Times New Roman"/>
      <w:sz w:val="22"/>
      <w:szCs w:val="22"/>
      <w:lang w:val="pt-BR" w:eastAsia="en-US" w:bidi="ar-SA"/>
    </w:rPr>
  </w:style>
  <w:style w:type="character" w:customStyle="1" w:styleId="17">
    <w:name w:val="font31"/>
    <w:qFormat/>
    <w:uiPriority w:val="0"/>
    <w:rPr>
      <w:rFonts w:ascii="Arial" w:hAnsi="Arial" w:cs="Arial"/>
      <w:color w:val="000000"/>
      <w:u w:val="none"/>
    </w:rPr>
  </w:style>
  <w:style w:type="character" w:customStyle="1" w:styleId="18">
    <w:name w:val="font11"/>
    <w:qFormat/>
    <w:uiPriority w:val="0"/>
    <w:rPr>
      <w:rFonts w:hint="default" w:ascii="Times New Roman" w:hAnsi="Times New Roman" w:cs="Times New Roman"/>
      <w:color w:val="000000"/>
      <w:u w:val="none"/>
    </w:rPr>
  </w:style>
  <w:style w:type="character" w:customStyle="1" w:styleId="19">
    <w:name w:val="markedcontent"/>
    <w:basedOn w:val="3"/>
    <w:qFormat/>
    <w:uiPriority w:val="0"/>
  </w:style>
  <w:style w:type="character" w:customStyle="1" w:styleId="20">
    <w:name w:val="font41"/>
    <w:qFormat/>
    <w:uiPriority w:val="0"/>
    <w:rPr>
      <w:rFonts w:ascii="SimSun" w:hAnsi="SimSun" w:eastAsia="SimSun" w:cs="SimSun"/>
      <w:color w:val="000000"/>
      <w:u w:val="none"/>
    </w:rPr>
  </w:style>
  <w:style w:type="character" w:customStyle="1" w:styleId="21">
    <w:name w:val="font21"/>
    <w:qFormat/>
    <w:uiPriority w:val="0"/>
    <w:rPr>
      <w:rFonts w:hint="default" w:ascii="Arial" w:hAnsi="Arial" w:cs="Arial"/>
      <w:color w:val="000000"/>
      <w:u w:val="none"/>
    </w:rPr>
  </w:style>
  <w:style w:type="character" w:customStyle="1" w:styleId="22">
    <w:name w:val="font51"/>
    <w:qFormat/>
    <w:uiPriority w:val="0"/>
    <w:rPr>
      <w:rFonts w:ascii="SimSun" w:hAnsi="SimSun" w:eastAsia="SimSun" w:cs="SimSun"/>
      <w:color w:val="000000"/>
      <w:u w:val="none"/>
    </w:rPr>
  </w:style>
  <w:style w:type="paragraph" w:customStyle="1" w:styleId="23">
    <w:name w:val="Nivel 3"/>
    <w:basedOn w:val="1"/>
    <w:qFormat/>
    <w:uiPriority w:val="0"/>
    <w:pPr>
      <w:numPr>
        <w:ilvl w:val="2"/>
        <w:numId w:val="1"/>
      </w:numPr>
      <w:spacing w:before="120" w:after="120" w:line="276" w:lineRule="auto"/>
      <w:ind w:left="284" w:firstLine="0"/>
      <w:jc w:val="both"/>
    </w:pPr>
    <w:rPr>
      <w:rFonts w:ascii="Arial" w:hAnsi="Arial" w:cs="Arial"/>
      <w:color w:val="000000"/>
    </w:rPr>
  </w:style>
  <w:style w:type="paragraph" w:customStyle="1" w:styleId="24">
    <w:name w:val="Nivel 2"/>
    <w:basedOn w:val="1"/>
    <w:qFormat/>
    <w:uiPriority w:val="0"/>
    <w:pPr>
      <w:numPr>
        <w:ilvl w:val="1"/>
        <w:numId w:val="1"/>
      </w:numPr>
      <w:spacing w:before="120" w:after="120" w:line="276" w:lineRule="auto"/>
      <w:ind w:left="0" w:firstLine="0"/>
      <w:jc w:val="both"/>
    </w:pPr>
    <w:rPr>
      <w:rFonts w:ascii="Arial" w:hAnsi="Arial" w:cs="Arial"/>
      <w:color w:val="000000"/>
    </w:rPr>
  </w:style>
  <w:style w:type="paragraph" w:customStyle="1" w:styleId="25">
    <w:name w:val="Nível 3-R"/>
    <w:basedOn w:val="23"/>
    <w:qFormat/>
    <w:uiPriority w:val="0"/>
    <w:rPr>
      <w:i/>
      <w:iCs/>
      <w:color w:val="FF0000"/>
    </w:rPr>
  </w:style>
  <w:style w:type="paragraph" w:customStyle="1" w:styleId="26">
    <w:name w:val="Nível 1-Sem Num Preto"/>
    <w:basedOn w:val="27"/>
    <w:qFormat/>
    <w:uiPriority w:val="0"/>
    <w:pPr>
      <w:tabs>
        <w:tab w:val="left" w:pos="567"/>
      </w:tabs>
    </w:pPr>
    <w:rPr>
      <w:color w:val="auto"/>
      <w:lang w:bidi="hi-IN"/>
    </w:rPr>
  </w:style>
  <w:style w:type="paragraph" w:customStyle="1" w:styleId="27">
    <w:name w:val="Nível 1-Sem Num"/>
    <w:basedOn w:val="28"/>
    <w:qFormat/>
    <w:uiPriority w:val="0"/>
    <w:pPr>
      <w:numPr>
        <w:numId w:val="0"/>
      </w:numPr>
      <w:tabs>
        <w:tab w:val="left" w:pos="567"/>
      </w:tabs>
      <w:outlineLvl w:val="1"/>
    </w:pPr>
    <w:rPr>
      <w:color w:val="FF0000"/>
    </w:rPr>
  </w:style>
  <w:style w:type="paragraph" w:customStyle="1" w:styleId="28">
    <w:name w:val="Nivel 01"/>
    <w:basedOn w:val="2"/>
    <w:next w:val="1"/>
    <w:qFormat/>
    <w:uiPriority w:val="0"/>
    <w:pPr>
      <w:numPr>
        <w:ilvl w:val="0"/>
        <w:numId w:val="1"/>
      </w:numPr>
      <w:tabs>
        <w:tab w:val="left" w:pos="567"/>
      </w:tabs>
      <w:spacing w:before="288" w:beforeLines="120" w:after="288" w:afterLines="120" w:line="312" w:lineRule="auto"/>
      <w:jc w:val="both"/>
    </w:pPr>
    <w:rPr>
      <w:rFonts w:cs="Arial"/>
      <w:color w:val="auto"/>
      <w:sz w:val="20"/>
    </w:rPr>
  </w:style>
  <w:style w:type="paragraph" w:customStyle="1" w:styleId="29">
    <w:name w:val="Nível 2 -Red"/>
    <w:basedOn w:val="24"/>
    <w:qFormat/>
    <w:uiPriority w:val="0"/>
    <w:rPr>
      <w:i/>
      <w:iCs/>
      <w:color w:val="FF0000"/>
    </w:rPr>
  </w:style>
  <w:style w:type="paragraph" w:customStyle="1" w:styleId="30">
    <w:name w:val="Default"/>
    <w:qFormat/>
    <w:uiPriority w:val="0"/>
    <w:pPr>
      <w:widowControl w:val="0"/>
    </w:pPr>
    <w:rPr>
      <w:rFonts w:ascii="Garamond" w:hAnsi="Garamond" w:eastAsia="Times New Roman" w:cs="Garamond"/>
      <w:color w:val="000000"/>
      <w:sz w:val="24"/>
      <w:szCs w:val="24"/>
      <w:lang w:val="pt-BR" w:eastAsia="pt-BR"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18822</Words>
  <Characters>101644</Characters>
  <Lines>847</Lines>
  <Paragraphs>240</Paragraphs>
  <TotalTime>505</TotalTime>
  <ScaleCrop>false</ScaleCrop>
  <LinksUpToDate>false</LinksUpToDate>
  <CharactersWithSpaces>120226</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2024-01-22T14:49:00Z</dcterms:created>
  <dc:creator>eder.cruz</dc:creator>
  <cp:lastModifiedBy>VANUSA.SERPA</cp:lastModifiedBy>
  <cp:lastPrinted>2025-10-15T14:28:00Z</cp:lastPrinted>
  <dcterms:modified xsi:type="dcterms:W3CDTF">2025-10-15T14:45:33Z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1F80FEBDD7D149C89023B24C7C6E2A5C_13</vt:lpwstr>
  </property>
</Properties>
</file>