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8C4276" w14:textId="07069180" w:rsidR="0028276C" w:rsidRPr="00C63D63" w:rsidRDefault="000333C5" w:rsidP="00173CD9">
      <w:pPr>
        <w:pStyle w:val="Corpodetexto"/>
        <w:spacing w:after="40" w:line="276" w:lineRule="auto"/>
        <w:ind w:left="85" w:right="85"/>
        <w:jc w:val="center"/>
        <w:rPr>
          <w:color w:val="000000" w:themeColor="text1"/>
        </w:rPr>
      </w:pPr>
      <w:r w:rsidRPr="00C63D63">
        <w:rPr>
          <w:color w:val="000000" w:themeColor="text1"/>
        </w:rPr>
        <w:t>ANEXO</w:t>
      </w:r>
      <w:r w:rsidRPr="00C63D63">
        <w:rPr>
          <w:color w:val="000000" w:themeColor="text1"/>
          <w:spacing w:val="-2"/>
        </w:rPr>
        <w:t xml:space="preserve"> </w:t>
      </w:r>
      <w:r w:rsidRPr="00C63D63">
        <w:rPr>
          <w:color w:val="000000" w:themeColor="text1"/>
        </w:rPr>
        <w:t>III</w:t>
      </w:r>
    </w:p>
    <w:p w14:paraId="55DE863A" w14:textId="77777777" w:rsidR="0028276C" w:rsidRPr="00C63D63" w:rsidRDefault="000333C5" w:rsidP="00416619">
      <w:pPr>
        <w:pStyle w:val="Corpodetexto"/>
        <w:spacing w:before="120" w:after="120" w:line="276" w:lineRule="auto"/>
        <w:ind w:left="85" w:right="85"/>
        <w:jc w:val="center"/>
        <w:rPr>
          <w:color w:val="000000" w:themeColor="text1"/>
        </w:rPr>
      </w:pPr>
      <w:bookmarkStart w:id="0" w:name="ESTUDO_TÉCNICO_PRELIMINAR_–_ETP"/>
      <w:bookmarkEnd w:id="0"/>
      <w:r w:rsidRPr="00C63D63">
        <w:rPr>
          <w:color w:val="000000" w:themeColor="text1"/>
        </w:rPr>
        <w:t>ESTUDO</w:t>
      </w:r>
      <w:r w:rsidRPr="00C63D63">
        <w:rPr>
          <w:color w:val="000000" w:themeColor="text1"/>
          <w:spacing w:val="-5"/>
        </w:rPr>
        <w:t xml:space="preserve"> </w:t>
      </w:r>
      <w:r w:rsidRPr="00C63D63">
        <w:rPr>
          <w:color w:val="000000" w:themeColor="text1"/>
        </w:rPr>
        <w:t>TÉCNICO</w:t>
      </w:r>
      <w:r w:rsidRPr="00C63D63">
        <w:rPr>
          <w:color w:val="000000" w:themeColor="text1"/>
          <w:spacing w:val="-3"/>
        </w:rPr>
        <w:t xml:space="preserve"> </w:t>
      </w:r>
      <w:r w:rsidRPr="00C63D63">
        <w:rPr>
          <w:color w:val="000000" w:themeColor="text1"/>
        </w:rPr>
        <w:t>PRELIMINAR</w:t>
      </w:r>
      <w:r w:rsidRPr="00C63D63">
        <w:rPr>
          <w:color w:val="000000" w:themeColor="text1"/>
          <w:spacing w:val="-2"/>
        </w:rPr>
        <w:t xml:space="preserve"> </w:t>
      </w:r>
      <w:r w:rsidRPr="00C63D63">
        <w:rPr>
          <w:color w:val="000000" w:themeColor="text1"/>
        </w:rPr>
        <w:t>–</w:t>
      </w:r>
      <w:r w:rsidRPr="00C63D63">
        <w:rPr>
          <w:color w:val="000000" w:themeColor="text1"/>
          <w:spacing w:val="-3"/>
        </w:rPr>
        <w:t xml:space="preserve"> </w:t>
      </w:r>
      <w:r w:rsidRPr="00C63D63">
        <w:rPr>
          <w:color w:val="000000" w:themeColor="text1"/>
        </w:rPr>
        <w:t>ETP</w:t>
      </w:r>
    </w:p>
    <w:p w14:paraId="223B61D0" w14:textId="6711F02B" w:rsidR="0028276C" w:rsidRPr="00C63D63" w:rsidRDefault="000333C5" w:rsidP="00173CD9">
      <w:pPr>
        <w:pStyle w:val="Corpodetexto"/>
        <w:tabs>
          <w:tab w:val="left" w:pos="1534"/>
          <w:tab w:val="left" w:pos="2427"/>
          <w:tab w:val="left" w:pos="2746"/>
        </w:tabs>
        <w:spacing w:after="40" w:line="276" w:lineRule="auto"/>
        <w:ind w:left="85" w:right="85"/>
        <w:rPr>
          <w:color w:val="000000" w:themeColor="text1"/>
          <w:lang w:val="pt-BR"/>
        </w:rPr>
      </w:pPr>
      <w:r w:rsidRPr="00C63D63">
        <w:rPr>
          <w:color w:val="000000" w:themeColor="text1"/>
        </w:rPr>
        <w:t>MEMORANDO/OFÍCIO DA AREA DEMANDANTE</w:t>
      </w:r>
      <w:r w:rsidRPr="00C63D63">
        <w:rPr>
          <w:color w:val="000000" w:themeColor="text1"/>
          <w:lang w:val="pt-BR"/>
        </w:rPr>
        <w:t xml:space="preserve">: </w:t>
      </w:r>
      <w:r w:rsidRPr="00C63D63">
        <w:rPr>
          <w:color w:val="000000" w:themeColor="text1"/>
        </w:rPr>
        <w:t>N.</w:t>
      </w:r>
      <w:r w:rsidRPr="00C63D63">
        <w:rPr>
          <w:color w:val="000000" w:themeColor="text1"/>
          <w:lang w:val="pt-BR"/>
        </w:rPr>
        <w:t xml:space="preserve">º   </w:t>
      </w:r>
      <w:r w:rsidR="00F90EAA" w:rsidRPr="00C63D63">
        <w:rPr>
          <w:color w:val="000000" w:themeColor="text1"/>
          <w:lang w:val="pt-BR"/>
        </w:rPr>
        <w:t xml:space="preserve">  </w:t>
      </w:r>
      <w:r w:rsidRPr="00C63D63">
        <w:rPr>
          <w:color w:val="000000" w:themeColor="text1"/>
          <w:lang w:val="pt-BR"/>
        </w:rPr>
        <w:t>/SEDEC/202</w:t>
      </w:r>
      <w:r w:rsidR="00851801" w:rsidRPr="00C63D63">
        <w:rPr>
          <w:color w:val="000000" w:themeColor="text1"/>
          <w:lang w:val="pt-BR"/>
        </w:rPr>
        <w:t>6</w:t>
      </w:r>
    </w:p>
    <w:p w14:paraId="5B242B2C" w14:textId="77777777" w:rsidR="0028276C" w:rsidRDefault="000333C5" w:rsidP="00173CD9">
      <w:pPr>
        <w:pStyle w:val="Corpodetexto"/>
        <w:tabs>
          <w:tab w:val="left" w:pos="1534"/>
          <w:tab w:val="left" w:pos="2427"/>
          <w:tab w:val="left" w:pos="2746"/>
        </w:tabs>
        <w:spacing w:after="40" w:line="276" w:lineRule="auto"/>
        <w:ind w:left="85" w:right="85"/>
        <w:rPr>
          <w:color w:val="000000" w:themeColor="text1"/>
        </w:rPr>
      </w:pPr>
      <w:r w:rsidRPr="00C63D63">
        <w:rPr>
          <w:color w:val="000000" w:themeColor="text1"/>
          <w:spacing w:val="-57"/>
        </w:rPr>
        <w:t xml:space="preserve"> </w:t>
      </w:r>
      <w:r w:rsidRPr="00C63D63">
        <w:rPr>
          <w:color w:val="000000" w:themeColor="text1"/>
        </w:rPr>
        <w:t>SIGILO:</w:t>
      </w:r>
      <w:r w:rsidRPr="00C63D63">
        <w:rPr>
          <w:color w:val="000000" w:themeColor="text1"/>
          <w:spacing w:val="-5"/>
        </w:rPr>
        <w:t xml:space="preserve"> </w:t>
      </w:r>
      <w:r w:rsidRPr="00C63D63">
        <w:rPr>
          <w:color w:val="000000" w:themeColor="text1"/>
        </w:rPr>
        <w:t>(</w:t>
      </w:r>
      <w:r w:rsidRPr="00C63D63">
        <w:rPr>
          <w:color w:val="000000" w:themeColor="text1"/>
          <w:lang w:val="pt-BR"/>
        </w:rPr>
        <w:t xml:space="preserve">  </w:t>
      </w:r>
      <w:r w:rsidRPr="00C63D63">
        <w:rPr>
          <w:color w:val="000000" w:themeColor="text1"/>
        </w:rPr>
        <w:t>)</w:t>
      </w:r>
      <w:r w:rsidRPr="00C63D63">
        <w:rPr>
          <w:color w:val="000000" w:themeColor="text1"/>
          <w:spacing w:val="-1"/>
        </w:rPr>
        <w:t xml:space="preserve"> </w:t>
      </w:r>
      <w:r w:rsidRPr="00C63D63">
        <w:rPr>
          <w:color w:val="000000" w:themeColor="text1"/>
        </w:rPr>
        <w:t>SIM</w:t>
      </w:r>
      <w:r w:rsidRPr="00C63D63">
        <w:rPr>
          <w:color w:val="000000" w:themeColor="text1"/>
        </w:rPr>
        <w:tab/>
        <w:t>(</w:t>
      </w:r>
      <w:r w:rsidRPr="00C63D63">
        <w:rPr>
          <w:color w:val="000000" w:themeColor="text1"/>
          <w:lang w:val="pt-BR"/>
        </w:rPr>
        <w:t>X</w:t>
      </w:r>
      <w:r w:rsidRPr="00C63D63">
        <w:rPr>
          <w:color w:val="000000" w:themeColor="text1"/>
        </w:rPr>
        <w:t>)</w:t>
      </w:r>
      <w:r w:rsidRPr="00C63D63">
        <w:rPr>
          <w:color w:val="000000" w:themeColor="text1"/>
          <w:spacing w:val="1"/>
        </w:rPr>
        <w:t xml:space="preserve"> </w:t>
      </w:r>
      <w:r w:rsidRPr="00C63D63">
        <w:rPr>
          <w:color w:val="000000" w:themeColor="text1"/>
        </w:rPr>
        <w:t>NÃO</w:t>
      </w:r>
    </w:p>
    <w:p w14:paraId="1599232F" w14:textId="77777777" w:rsidR="0028276C" w:rsidRPr="00C63D63" w:rsidRDefault="000333C5" w:rsidP="00173CD9">
      <w:pPr>
        <w:pStyle w:val="Corpodetexto"/>
        <w:tabs>
          <w:tab w:val="left" w:pos="6372"/>
          <w:tab w:val="left" w:pos="7587"/>
          <w:tab w:val="left" w:pos="7906"/>
        </w:tabs>
        <w:spacing w:after="40" w:line="276" w:lineRule="auto"/>
        <w:ind w:left="85" w:right="85"/>
        <w:rPr>
          <w:color w:val="000000" w:themeColor="text1"/>
        </w:rPr>
      </w:pPr>
      <w:r w:rsidRPr="00C63D63">
        <w:rPr>
          <w:color w:val="000000" w:themeColor="text1"/>
        </w:rPr>
        <w:t>PREVISÃO</w:t>
      </w:r>
      <w:r w:rsidRPr="00C63D63">
        <w:rPr>
          <w:color w:val="000000" w:themeColor="text1"/>
          <w:spacing w:val="-3"/>
        </w:rPr>
        <w:t xml:space="preserve"> </w:t>
      </w:r>
      <w:r w:rsidRPr="00C63D63">
        <w:rPr>
          <w:color w:val="000000" w:themeColor="text1"/>
        </w:rPr>
        <w:t>NO</w:t>
      </w:r>
      <w:r w:rsidRPr="00C63D63">
        <w:rPr>
          <w:color w:val="000000" w:themeColor="text1"/>
          <w:spacing w:val="-3"/>
        </w:rPr>
        <w:t xml:space="preserve"> </w:t>
      </w:r>
      <w:r w:rsidRPr="00C63D63">
        <w:rPr>
          <w:color w:val="000000" w:themeColor="text1"/>
        </w:rPr>
        <w:t>PLANO</w:t>
      </w:r>
      <w:r w:rsidRPr="00C63D63">
        <w:rPr>
          <w:color w:val="000000" w:themeColor="text1"/>
          <w:spacing w:val="-3"/>
        </w:rPr>
        <w:t xml:space="preserve"> </w:t>
      </w:r>
      <w:r w:rsidRPr="00C63D63">
        <w:rPr>
          <w:color w:val="000000" w:themeColor="text1"/>
        </w:rPr>
        <w:t>DE</w:t>
      </w:r>
      <w:r w:rsidRPr="00C63D63">
        <w:rPr>
          <w:color w:val="000000" w:themeColor="text1"/>
          <w:spacing w:val="-2"/>
        </w:rPr>
        <w:t xml:space="preserve"> </w:t>
      </w:r>
      <w:r w:rsidRPr="00C63D63">
        <w:rPr>
          <w:color w:val="000000" w:themeColor="text1"/>
        </w:rPr>
        <w:t>CONTRATAÇÃO</w:t>
      </w:r>
      <w:r w:rsidRPr="00C63D63">
        <w:rPr>
          <w:color w:val="000000" w:themeColor="text1"/>
          <w:spacing w:val="-3"/>
        </w:rPr>
        <w:t xml:space="preserve"> </w:t>
      </w:r>
      <w:r w:rsidRPr="00C63D63">
        <w:rPr>
          <w:color w:val="000000" w:themeColor="text1"/>
        </w:rPr>
        <w:t>ANUAL</w:t>
      </w:r>
      <w:r w:rsidRPr="00C63D63">
        <w:rPr>
          <w:color w:val="000000" w:themeColor="text1"/>
          <w:lang w:val="pt-BR"/>
        </w:rPr>
        <w:t xml:space="preserve">: (  </w:t>
      </w:r>
      <w:r w:rsidRPr="00C63D63">
        <w:rPr>
          <w:color w:val="000000" w:themeColor="text1"/>
        </w:rPr>
        <w:t>)</w:t>
      </w:r>
      <w:r w:rsidRPr="00C63D63">
        <w:rPr>
          <w:color w:val="000000" w:themeColor="text1"/>
          <w:spacing w:val="-1"/>
        </w:rPr>
        <w:t xml:space="preserve"> </w:t>
      </w:r>
      <w:r w:rsidRPr="00C63D63">
        <w:rPr>
          <w:color w:val="000000" w:themeColor="text1"/>
        </w:rPr>
        <w:t>SIM</w:t>
      </w:r>
      <w:r w:rsidRPr="00C63D63">
        <w:rPr>
          <w:color w:val="000000" w:themeColor="text1"/>
          <w:lang w:val="pt-BR"/>
        </w:rPr>
        <w:t xml:space="preserve">   </w:t>
      </w:r>
      <w:r w:rsidRPr="00C63D63">
        <w:rPr>
          <w:color w:val="000000" w:themeColor="text1"/>
        </w:rPr>
        <w:t>(</w:t>
      </w:r>
      <w:r w:rsidRPr="00C63D63">
        <w:rPr>
          <w:color w:val="000000" w:themeColor="text1"/>
          <w:lang w:val="pt-BR"/>
        </w:rPr>
        <w:t>X</w:t>
      </w:r>
      <w:r w:rsidRPr="00C63D63">
        <w:rPr>
          <w:color w:val="000000" w:themeColor="text1"/>
        </w:rPr>
        <w:t>) NÃO</w:t>
      </w:r>
    </w:p>
    <w:tbl>
      <w:tblPr>
        <w:tblW w:w="0" w:type="auto"/>
        <w:tblInd w:w="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631"/>
      </w:tblGrid>
      <w:tr w:rsidR="00C63D63" w:rsidRPr="00C63D63" w14:paraId="41412966" w14:textId="77777777" w:rsidTr="00121F05">
        <w:trPr>
          <w:trHeight w:val="90"/>
        </w:trPr>
        <w:tc>
          <w:tcPr>
            <w:tcW w:w="9631" w:type="dxa"/>
            <w:shd w:val="clear" w:color="auto" w:fill="D9D9D9"/>
          </w:tcPr>
          <w:p w14:paraId="023EE0C2" w14:textId="77777777" w:rsidR="0028276C" w:rsidRPr="00C63D63" w:rsidRDefault="000333C5" w:rsidP="00173CD9">
            <w:pPr>
              <w:pStyle w:val="TableParagraph"/>
              <w:tabs>
                <w:tab w:val="left" w:pos="9020"/>
              </w:tabs>
              <w:spacing w:after="40" w:line="276" w:lineRule="auto"/>
              <w:ind w:left="85" w:right="85"/>
              <w:jc w:val="center"/>
              <w:rPr>
                <w:b/>
                <w:color w:val="000000" w:themeColor="text1"/>
                <w:sz w:val="24"/>
              </w:rPr>
            </w:pPr>
            <w:r w:rsidRPr="00C63D63">
              <w:rPr>
                <w:b/>
                <w:color w:val="000000" w:themeColor="text1"/>
                <w:sz w:val="24"/>
              </w:rPr>
              <w:t>INTRODUÇÃO</w:t>
            </w:r>
          </w:p>
        </w:tc>
      </w:tr>
      <w:tr w:rsidR="0028276C" w:rsidRPr="00C63D63" w14:paraId="10B39B6E" w14:textId="77777777" w:rsidTr="00121F05">
        <w:trPr>
          <w:trHeight w:val="827"/>
        </w:trPr>
        <w:tc>
          <w:tcPr>
            <w:tcW w:w="9631" w:type="dxa"/>
          </w:tcPr>
          <w:p w14:paraId="7BDE0D5D" w14:textId="77777777" w:rsidR="0028276C" w:rsidRPr="00C63D63" w:rsidRDefault="000333C5" w:rsidP="00173CD9">
            <w:pPr>
              <w:pStyle w:val="TableParagraph"/>
              <w:spacing w:after="40" w:line="276" w:lineRule="auto"/>
              <w:ind w:left="85" w:right="85"/>
              <w:jc w:val="both"/>
              <w:rPr>
                <w:color w:val="000000" w:themeColor="text1"/>
                <w:sz w:val="24"/>
              </w:rPr>
            </w:pPr>
            <w:r w:rsidRPr="00C63D63">
              <w:rPr>
                <w:color w:val="000000" w:themeColor="text1"/>
                <w:sz w:val="24"/>
              </w:rPr>
              <w:t>O</w:t>
            </w:r>
            <w:r w:rsidRPr="00C63D63">
              <w:rPr>
                <w:color w:val="000000" w:themeColor="text1"/>
                <w:spacing w:val="1"/>
                <w:sz w:val="24"/>
              </w:rPr>
              <w:t xml:space="preserve"> </w:t>
            </w:r>
            <w:r w:rsidRPr="00C63D63">
              <w:rPr>
                <w:color w:val="000000" w:themeColor="text1"/>
                <w:sz w:val="24"/>
              </w:rPr>
              <w:t>presente</w:t>
            </w:r>
            <w:r w:rsidRPr="00C63D63">
              <w:rPr>
                <w:color w:val="000000" w:themeColor="text1"/>
                <w:spacing w:val="1"/>
                <w:sz w:val="24"/>
              </w:rPr>
              <w:t xml:space="preserve"> </w:t>
            </w:r>
            <w:r w:rsidRPr="00C63D63">
              <w:rPr>
                <w:color w:val="000000" w:themeColor="text1"/>
                <w:sz w:val="24"/>
              </w:rPr>
              <w:t>documento</w:t>
            </w:r>
            <w:r w:rsidRPr="00C63D63">
              <w:rPr>
                <w:color w:val="000000" w:themeColor="text1"/>
                <w:spacing w:val="1"/>
                <w:sz w:val="24"/>
              </w:rPr>
              <w:t xml:space="preserve"> </w:t>
            </w:r>
            <w:r w:rsidRPr="00C63D63">
              <w:rPr>
                <w:color w:val="000000" w:themeColor="text1"/>
                <w:sz w:val="24"/>
              </w:rPr>
              <w:t>visa</w:t>
            </w:r>
            <w:r w:rsidRPr="00C63D63">
              <w:rPr>
                <w:color w:val="000000" w:themeColor="text1"/>
                <w:spacing w:val="1"/>
                <w:sz w:val="24"/>
              </w:rPr>
              <w:t xml:space="preserve"> </w:t>
            </w:r>
            <w:r w:rsidRPr="00C63D63">
              <w:rPr>
                <w:color w:val="000000" w:themeColor="text1"/>
                <w:sz w:val="24"/>
              </w:rPr>
              <w:t>demonstrar</w:t>
            </w:r>
            <w:r w:rsidRPr="00C63D63">
              <w:rPr>
                <w:color w:val="000000" w:themeColor="text1"/>
                <w:spacing w:val="1"/>
                <w:sz w:val="24"/>
              </w:rPr>
              <w:t xml:space="preserve"> </w:t>
            </w:r>
            <w:r w:rsidRPr="00C63D63">
              <w:rPr>
                <w:color w:val="000000" w:themeColor="text1"/>
                <w:sz w:val="24"/>
              </w:rPr>
              <w:t>o</w:t>
            </w:r>
            <w:r w:rsidRPr="00C63D63">
              <w:rPr>
                <w:color w:val="000000" w:themeColor="text1"/>
                <w:spacing w:val="1"/>
                <w:sz w:val="24"/>
              </w:rPr>
              <w:t xml:space="preserve"> </w:t>
            </w:r>
            <w:r w:rsidRPr="00C63D63">
              <w:rPr>
                <w:color w:val="000000" w:themeColor="text1"/>
                <w:sz w:val="24"/>
              </w:rPr>
              <w:t>interesse</w:t>
            </w:r>
            <w:r w:rsidRPr="00C63D63">
              <w:rPr>
                <w:color w:val="000000" w:themeColor="text1"/>
                <w:spacing w:val="1"/>
                <w:sz w:val="24"/>
              </w:rPr>
              <w:t xml:space="preserve"> </w:t>
            </w:r>
            <w:r w:rsidRPr="00C63D63">
              <w:rPr>
                <w:color w:val="000000" w:themeColor="text1"/>
                <w:sz w:val="24"/>
              </w:rPr>
              <w:t>público</w:t>
            </w:r>
            <w:r w:rsidRPr="00C63D63">
              <w:rPr>
                <w:color w:val="000000" w:themeColor="text1"/>
                <w:spacing w:val="1"/>
                <w:sz w:val="24"/>
              </w:rPr>
              <w:t xml:space="preserve"> </w:t>
            </w:r>
            <w:r w:rsidRPr="00C63D63">
              <w:rPr>
                <w:color w:val="000000" w:themeColor="text1"/>
                <w:sz w:val="24"/>
              </w:rPr>
              <w:t>na</w:t>
            </w:r>
            <w:r w:rsidRPr="00C63D63">
              <w:rPr>
                <w:color w:val="000000" w:themeColor="text1"/>
                <w:spacing w:val="1"/>
                <w:sz w:val="24"/>
              </w:rPr>
              <w:t xml:space="preserve"> </w:t>
            </w:r>
            <w:r w:rsidRPr="00C63D63">
              <w:rPr>
                <w:color w:val="000000" w:themeColor="text1"/>
                <w:sz w:val="24"/>
              </w:rPr>
              <w:t>contratação</w:t>
            </w:r>
            <w:r w:rsidRPr="00C63D63">
              <w:rPr>
                <w:color w:val="000000" w:themeColor="text1"/>
                <w:spacing w:val="1"/>
                <w:sz w:val="24"/>
              </w:rPr>
              <w:t xml:space="preserve"> </w:t>
            </w:r>
            <w:r w:rsidRPr="00C63D63">
              <w:rPr>
                <w:color w:val="000000" w:themeColor="text1"/>
                <w:sz w:val="24"/>
              </w:rPr>
              <w:t>e</w:t>
            </w:r>
            <w:r w:rsidRPr="00C63D63">
              <w:rPr>
                <w:color w:val="000000" w:themeColor="text1"/>
                <w:spacing w:val="1"/>
                <w:sz w:val="24"/>
              </w:rPr>
              <w:t xml:space="preserve"> </w:t>
            </w:r>
            <w:r w:rsidRPr="00C63D63">
              <w:rPr>
                <w:color w:val="000000" w:themeColor="text1"/>
                <w:sz w:val="24"/>
              </w:rPr>
              <w:t>sua</w:t>
            </w:r>
            <w:r w:rsidRPr="00C63D63">
              <w:rPr>
                <w:color w:val="000000" w:themeColor="text1"/>
                <w:spacing w:val="1"/>
                <w:sz w:val="24"/>
              </w:rPr>
              <w:t xml:space="preserve"> </w:t>
            </w:r>
            <w:r w:rsidRPr="00C63D63">
              <w:rPr>
                <w:color w:val="000000" w:themeColor="text1"/>
                <w:sz w:val="24"/>
              </w:rPr>
              <w:t>melhor</w:t>
            </w:r>
            <w:r w:rsidRPr="00C63D63">
              <w:rPr>
                <w:color w:val="000000" w:themeColor="text1"/>
                <w:spacing w:val="-58"/>
                <w:sz w:val="24"/>
              </w:rPr>
              <w:t xml:space="preserve"> </w:t>
            </w:r>
            <w:r w:rsidRPr="00C63D63">
              <w:rPr>
                <w:color w:val="000000" w:themeColor="text1"/>
                <w:sz w:val="24"/>
              </w:rPr>
              <w:t>solução,</w:t>
            </w:r>
            <w:r w:rsidRPr="00C63D63">
              <w:rPr>
                <w:color w:val="000000" w:themeColor="text1"/>
                <w:spacing w:val="5"/>
                <w:sz w:val="24"/>
              </w:rPr>
              <w:t xml:space="preserve"> </w:t>
            </w:r>
            <w:r w:rsidRPr="00C63D63">
              <w:rPr>
                <w:color w:val="000000" w:themeColor="text1"/>
                <w:sz w:val="24"/>
              </w:rPr>
              <w:t>demonstrando</w:t>
            </w:r>
            <w:r w:rsidRPr="00C63D63">
              <w:rPr>
                <w:color w:val="000000" w:themeColor="text1"/>
                <w:spacing w:val="7"/>
                <w:sz w:val="24"/>
              </w:rPr>
              <w:t xml:space="preserve"> </w:t>
            </w:r>
            <w:r w:rsidRPr="00C63D63">
              <w:rPr>
                <w:color w:val="000000" w:themeColor="text1"/>
                <w:sz w:val="24"/>
              </w:rPr>
              <w:t>a</w:t>
            </w:r>
            <w:r w:rsidRPr="00C63D63">
              <w:rPr>
                <w:color w:val="000000" w:themeColor="text1"/>
                <w:spacing w:val="4"/>
                <w:sz w:val="24"/>
              </w:rPr>
              <w:t xml:space="preserve"> </w:t>
            </w:r>
            <w:r w:rsidRPr="00C63D63">
              <w:rPr>
                <w:color w:val="000000" w:themeColor="text1"/>
                <w:sz w:val="24"/>
              </w:rPr>
              <w:t>necessidade</w:t>
            </w:r>
            <w:r w:rsidRPr="00C63D63">
              <w:rPr>
                <w:color w:val="000000" w:themeColor="text1"/>
                <w:spacing w:val="6"/>
                <w:sz w:val="24"/>
              </w:rPr>
              <w:t xml:space="preserve"> </w:t>
            </w:r>
            <w:r w:rsidRPr="00C63D63">
              <w:rPr>
                <w:color w:val="000000" w:themeColor="text1"/>
                <w:sz w:val="24"/>
              </w:rPr>
              <w:t>da</w:t>
            </w:r>
            <w:r w:rsidRPr="00C63D63">
              <w:rPr>
                <w:color w:val="000000" w:themeColor="text1"/>
                <w:spacing w:val="4"/>
                <w:sz w:val="24"/>
              </w:rPr>
              <w:t xml:space="preserve"> </w:t>
            </w:r>
            <w:r w:rsidRPr="00C63D63">
              <w:rPr>
                <w:color w:val="000000" w:themeColor="text1"/>
                <w:sz w:val="24"/>
              </w:rPr>
              <w:t>contratação,</w:t>
            </w:r>
            <w:r w:rsidRPr="00C63D63">
              <w:rPr>
                <w:color w:val="000000" w:themeColor="text1"/>
                <w:spacing w:val="5"/>
                <w:sz w:val="24"/>
              </w:rPr>
              <w:t xml:space="preserve"> </w:t>
            </w:r>
            <w:r w:rsidRPr="00C63D63">
              <w:rPr>
                <w:color w:val="000000" w:themeColor="text1"/>
                <w:sz w:val="24"/>
              </w:rPr>
              <w:t>demonstrando</w:t>
            </w:r>
            <w:r w:rsidRPr="00C63D63">
              <w:rPr>
                <w:color w:val="000000" w:themeColor="text1"/>
                <w:spacing w:val="8"/>
                <w:sz w:val="24"/>
              </w:rPr>
              <w:t xml:space="preserve"> </w:t>
            </w:r>
            <w:r w:rsidRPr="00C63D63">
              <w:rPr>
                <w:color w:val="000000" w:themeColor="text1"/>
                <w:sz w:val="24"/>
              </w:rPr>
              <w:t>a</w:t>
            </w:r>
            <w:r w:rsidRPr="00C63D63">
              <w:rPr>
                <w:color w:val="000000" w:themeColor="text1"/>
                <w:spacing w:val="4"/>
                <w:sz w:val="24"/>
              </w:rPr>
              <w:t xml:space="preserve"> </w:t>
            </w:r>
            <w:r w:rsidRPr="00C63D63">
              <w:rPr>
                <w:color w:val="000000" w:themeColor="text1"/>
                <w:sz w:val="24"/>
              </w:rPr>
              <w:t>sua</w:t>
            </w:r>
            <w:r w:rsidRPr="00C63D63">
              <w:rPr>
                <w:color w:val="000000" w:themeColor="text1"/>
                <w:spacing w:val="6"/>
                <w:sz w:val="24"/>
              </w:rPr>
              <w:t xml:space="preserve"> </w:t>
            </w:r>
            <w:r w:rsidRPr="00C63D63">
              <w:rPr>
                <w:color w:val="000000" w:themeColor="text1"/>
                <w:sz w:val="24"/>
              </w:rPr>
              <w:t>viabilidade</w:t>
            </w:r>
            <w:r w:rsidRPr="00C63D63">
              <w:rPr>
                <w:color w:val="000000" w:themeColor="text1"/>
                <w:spacing w:val="4"/>
                <w:sz w:val="24"/>
              </w:rPr>
              <w:t xml:space="preserve"> </w:t>
            </w:r>
            <w:r w:rsidRPr="00C63D63">
              <w:rPr>
                <w:color w:val="000000" w:themeColor="text1"/>
                <w:sz w:val="24"/>
              </w:rPr>
              <w:t>técnica,</w:t>
            </w:r>
            <w:r w:rsidRPr="00C63D63">
              <w:rPr>
                <w:color w:val="000000" w:themeColor="text1"/>
                <w:sz w:val="24"/>
                <w:lang w:val="pt-BR"/>
              </w:rPr>
              <w:t xml:space="preserve"> </w:t>
            </w:r>
            <w:r w:rsidRPr="00C63D63">
              <w:rPr>
                <w:color w:val="000000" w:themeColor="text1"/>
                <w:sz w:val="24"/>
              </w:rPr>
              <w:t>bem</w:t>
            </w:r>
            <w:r w:rsidRPr="00C63D63">
              <w:rPr>
                <w:color w:val="000000" w:themeColor="text1"/>
                <w:spacing w:val="-2"/>
                <w:sz w:val="24"/>
              </w:rPr>
              <w:t xml:space="preserve"> </w:t>
            </w:r>
            <w:r w:rsidRPr="00C63D63">
              <w:rPr>
                <w:color w:val="000000" w:themeColor="text1"/>
                <w:sz w:val="24"/>
              </w:rPr>
              <w:t>como</w:t>
            </w:r>
            <w:r w:rsidRPr="00C63D63">
              <w:rPr>
                <w:color w:val="000000" w:themeColor="text1"/>
                <w:spacing w:val="-2"/>
                <w:sz w:val="24"/>
              </w:rPr>
              <w:t xml:space="preserve"> </w:t>
            </w:r>
            <w:r w:rsidRPr="00C63D63">
              <w:rPr>
                <w:color w:val="000000" w:themeColor="text1"/>
                <w:sz w:val="24"/>
              </w:rPr>
              <w:t>levantar os</w:t>
            </w:r>
            <w:r w:rsidRPr="00C63D63">
              <w:rPr>
                <w:color w:val="000000" w:themeColor="text1"/>
                <w:spacing w:val="-2"/>
                <w:sz w:val="24"/>
              </w:rPr>
              <w:t xml:space="preserve"> </w:t>
            </w:r>
            <w:r w:rsidRPr="00C63D63">
              <w:rPr>
                <w:color w:val="000000" w:themeColor="text1"/>
                <w:sz w:val="24"/>
              </w:rPr>
              <w:t>elementos</w:t>
            </w:r>
            <w:r w:rsidRPr="00C63D63">
              <w:rPr>
                <w:color w:val="000000" w:themeColor="text1"/>
                <w:spacing w:val="-2"/>
                <w:sz w:val="24"/>
              </w:rPr>
              <w:t xml:space="preserve"> </w:t>
            </w:r>
            <w:r w:rsidRPr="00C63D63">
              <w:rPr>
                <w:color w:val="000000" w:themeColor="text1"/>
                <w:sz w:val="24"/>
              </w:rPr>
              <w:t>essenciais</w:t>
            </w:r>
            <w:r w:rsidRPr="00C63D63">
              <w:rPr>
                <w:color w:val="000000" w:themeColor="text1"/>
                <w:spacing w:val="-1"/>
                <w:sz w:val="24"/>
              </w:rPr>
              <w:t xml:space="preserve"> </w:t>
            </w:r>
            <w:r w:rsidRPr="00C63D63">
              <w:rPr>
                <w:color w:val="000000" w:themeColor="text1"/>
                <w:sz w:val="24"/>
              </w:rPr>
              <w:t>que</w:t>
            </w:r>
            <w:r w:rsidRPr="00C63D63">
              <w:rPr>
                <w:color w:val="000000" w:themeColor="text1"/>
                <w:spacing w:val="-3"/>
                <w:sz w:val="24"/>
              </w:rPr>
              <w:t xml:space="preserve"> </w:t>
            </w:r>
            <w:r w:rsidRPr="00C63D63">
              <w:rPr>
                <w:color w:val="000000" w:themeColor="text1"/>
                <w:sz w:val="24"/>
              </w:rPr>
              <w:t>servirão</w:t>
            </w:r>
            <w:r w:rsidRPr="00C63D63">
              <w:rPr>
                <w:color w:val="000000" w:themeColor="text1"/>
                <w:spacing w:val="-1"/>
                <w:sz w:val="24"/>
              </w:rPr>
              <w:t xml:space="preserve"> </w:t>
            </w:r>
            <w:r w:rsidRPr="00C63D63">
              <w:rPr>
                <w:color w:val="000000" w:themeColor="text1"/>
                <w:sz w:val="24"/>
              </w:rPr>
              <w:t>para</w:t>
            </w:r>
            <w:r w:rsidRPr="00C63D63">
              <w:rPr>
                <w:color w:val="000000" w:themeColor="text1"/>
                <w:spacing w:val="-1"/>
                <w:sz w:val="24"/>
              </w:rPr>
              <w:t xml:space="preserve"> </w:t>
            </w:r>
            <w:r w:rsidRPr="00C63D63">
              <w:rPr>
                <w:color w:val="000000" w:themeColor="text1"/>
                <w:sz w:val="24"/>
              </w:rPr>
              <w:t>compor</w:t>
            </w:r>
            <w:r w:rsidRPr="00C63D63">
              <w:rPr>
                <w:color w:val="000000" w:themeColor="text1"/>
                <w:spacing w:val="-1"/>
                <w:sz w:val="24"/>
              </w:rPr>
              <w:t xml:space="preserve"> </w:t>
            </w:r>
            <w:r w:rsidRPr="00C63D63">
              <w:rPr>
                <w:color w:val="000000" w:themeColor="text1"/>
                <w:sz w:val="24"/>
              </w:rPr>
              <w:t>o</w:t>
            </w:r>
            <w:r w:rsidRPr="00C63D63">
              <w:rPr>
                <w:color w:val="000000" w:themeColor="text1"/>
                <w:spacing w:val="-1"/>
                <w:sz w:val="24"/>
              </w:rPr>
              <w:t xml:space="preserve"> </w:t>
            </w:r>
            <w:r w:rsidRPr="00C63D63">
              <w:rPr>
                <w:color w:val="000000" w:themeColor="text1"/>
                <w:sz w:val="24"/>
              </w:rPr>
              <w:t>Termo de</w:t>
            </w:r>
            <w:r w:rsidRPr="00C63D63">
              <w:rPr>
                <w:color w:val="000000" w:themeColor="text1"/>
                <w:spacing w:val="-2"/>
                <w:sz w:val="24"/>
              </w:rPr>
              <w:t xml:space="preserve"> </w:t>
            </w:r>
            <w:r w:rsidRPr="00C63D63">
              <w:rPr>
                <w:color w:val="000000" w:themeColor="text1"/>
                <w:sz w:val="24"/>
              </w:rPr>
              <w:t>Referência.</w:t>
            </w:r>
          </w:p>
        </w:tc>
      </w:tr>
    </w:tbl>
    <w:p w14:paraId="555E7B24" w14:textId="77777777" w:rsidR="0028276C" w:rsidRPr="00C63D63" w:rsidRDefault="0028276C" w:rsidP="00173CD9">
      <w:pPr>
        <w:pStyle w:val="Corpodetexto"/>
        <w:spacing w:after="40" w:line="276" w:lineRule="auto"/>
        <w:ind w:left="85" w:right="85"/>
        <w:rPr>
          <w:color w:val="000000" w:themeColor="text1"/>
        </w:rPr>
      </w:pPr>
    </w:p>
    <w:tbl>
      <w:tblPr>
        <w:tblW w:w="9631" w:type="dxa"/>
        <w:tblInd w:w="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814"/>
        <w:gridCol w:w="4817"/>
      </w:tblGrid>
      <w:tr w:rsidR="00C63D63" w:rsidRPr="00C63D63" w14:paraId="31D44FA0" w14:textId="77777777" w:rsidTr="00121F05">
        <w:trPr>
          <w:trHeight w:val="276"/>
        </w:trPr>
        <w:tc>
          <w:tcPr>
            <w:tcW w:w="9631" w:type="dxa"/>
            <w:gridSpan w:val="2"/>
            <w:shd w:val="clear" w:color="auto" w:fill="D9D9D9"/>
          </w:tcPr>
          <w:p w14:paraId="24A6E60D" w14:textId="77777777" w:rsidR="0028276C" w:rsidRPr="00C63D63" w:rsidRDefault="000333C5" w:rsidP="00173CD9">
            <w:pPr>
              <w:pStyle w:val="TableParagraph"/>
              <w:spacing w:after="40" w:line="276" w:lineRule="auto"/>
              <w:ind w:left="85" w:right="85"/>
              <w:rPr>
                <w:b/>
                <w:color w:val="000000" w:themeColor="text1"/>
                <w:sz w:val="24"/>
              </w:rPr>
            </w:pPr>
            <w:r w:rsidRPr="00C63D63">
              <w:rPr>
                <w:b/>
                <w:color w:val="000000" w:themeColor="text1"/>
                <w:sz w:val="24"/>
              </w:rPr>
              <w:t>1</w:t>
            </w:r>
            <w:r w:rsidRPr="00C63D63">
              <w:rPr>
                <w:b/>
                <w:color w:val="000000" w:themeColor="text1"/>
                <w:spacing w:val="-2"/>
                <w:sz w:val="24"/>
              </w:rPr>
              <w:t xml:space="preserve"> </w:t>
            </w:r>
            <w:r w:rsidRPr="00C63D63">
              <w:rPr>
                <w:b/>
                <w:color w:val="000000" w:themeColor="text1"/>
                <w:sz w:val="24"/>
              </w:rPr>
              <w:t>-</w:t>
            </w:r>
            <w:r w:rsidRPr="00C63D63">
              <w:rPr>
                <w:b/>
                <w:color w:val="000000" w:themeColor="text1"/>
                <w:spacing w:val="-3"/>
                <w:sz w:val="24"/>
              </w:rPr>
              <w:t xml:space="preserve"> </w:t>
            </w:r>
            <w:r w:rsidRPr="00C63D63">
              <w:rPr>
                <w:b/>
                <w:color w:val="000000" w:themeColor="text1"/>
                <w:sz w:val="24"/>
              </w:rPr>
              <w:t>ÁREA</w:t>
            </w:r>
            <w:r w:rsidRPr="00C63D63">
              <w:rPr>
                <w:b/>
                <w:color w:val="000000" w:themeColor="text1"/>
                <w:spacing w:val="-2"/>
                <w:sz w:val="24"/>
              </w:rPr>
              <w:t xml:space="preserve"> </w:t>
            </w:r>
            <w:r w:rsidRPr="00C63D63">
              <w:rPr>
                <w:b/>
                <w:color w:val="000000" w:themeColor="text1"/>
                <w:sz w:val="24"/>
              </w:rPr>
              <w:t>DEMANDANTE</w:t>
            </w:r>
          </w:p>
        </w:tc>
      </w:tr>
      <w:tr w:rsidR="00C63D63" w:rsidRPr="00C63D63" w14:paraId="39B393E6" w14:textId="77777777" w:rsidTr="00121F05">
        <w:trPr>
          <w:trHeight w:val="206"/>
        </w:trPr>
        <w:tc>
          <w:tcPr>
            <w:tcW w:w="9631" w:type="dxa"/>
            <w:gridSpan w:val="2"/>
          </w:tcPr>
          <w:p w14:paraId="0F9EB345" w14:textId="77777777" w:rsidR="00297C86" w:rsidRDefault="000333C5" w:rsidP="00CF1EB6">
            <w:pPr>
              <w:widowControl/>
              <w:tabs>
                <w:tab w:val="left" w:pos="2552"/>
                <w:tab w:val="left" w:pos="9498"/>
              </w:tabs>
              <w:spacing w:line="276" w:lineRule="auto"/>
              <w:ind w:left="85" w:right="85"/>
              <w:jc w:val="both"/>
              <w:rPr>
                <w:color w:val="000000" w:themeColor="text1"/>
                <w:sz w:val="24"/>
                <w:szCs w:val="24"/>
                <w:lang w:val="pt-BR"/>
              </w:rPr>
            </w:pPr>
            <w:r w:rsidRPr="00C63D63">
              <w:rPr>
                <w:b/>
                <w:color w:val="000000" w:themeColor="text1"/>
                <w:sz w:val="24"/>
                <w:szCs w:val="24"/>
              </w:rPr>
              <w:t xml:space="preserve">Secretaria Demandante: </w:t>
            </w:r>
            <w:r w:rsidRPr="00C63D63">
              <w:rPr>
                <w:color w:val="000000" w:themeColor="text1"/>
                <w:sz w:val="24"/>
                <w:szCs w:val="24"/>
              </w:rPr>
              <w:t xml:space="preserve"> </w:t>
            </w:r>
            <w:r w:rsidRPr="00C63D63">
              <w:rPr>
                <w:color w:val="000000" w:themeColor="text1"/>
                <w:sz w:val="24"/>
                <w:szCs w:val="24"/>
                <w:lang w:val="pt-BR"/>
              </w:rPr>
              <w:t>Secretaria de Desenvolvimento Econômico</w:t>
            </w:r>
            <w:r w:rsidR="00663AD8">
              <w:rPr>
                <w:color w:val="000000" w:themeColor="text1"/>
                <w:sz w:val="24"/>
                <w:szCs w:val="24"/>
                <w:lang w:val="pt-BR"/>
              </w:rPr>
              <w:t xml:space="preserve"> </w:t>
            </w:r>
          </w:p>
          <w:p w14:paraId="38FF6ADE" w14:textId="0F63FB87" w:rsidR="0028276C" w:rsidRPr="00C63D63" w:rsidRDefault="00297C86" w:rsidP="00173CD9">
            <w:pPr>
              <w:widowControl/>
              <w:tabs>
                <w:tab w:val="left" w:pos="2552"/>
                <w:tab w:val="left" w:pos="9498"/>
              </w:tabs>
              <w:spacing w:after="40" w:line="276" w:lineRule="auto"/>
              <w:ind w:left="85" w:right="85"/>
              <w:jc w:val="both"/>
              <w:rPr>
                <w:b/>
                <w:color w:val="000000" w:themeColor="text1"/>
                <w:sz w:val="24"/>
              </w:rPr>
            </w:pPr>
            <w:r>
              <w:rPr>
                <w:b/>
                <w:color w:val="000000" w:themeColor="text1"/>
                <w:sz w:val="24"/>
                <w:szCs w:val="24"/>
              </w:rPr>
              <w:t xml:space="preserve">                                            </w:t>
            </w:r>
            <w:r w:rsidR="00663AD8">
              <w:rPr>
                <w:color w:val="000000" w:themeColor="text1"/>
                <w:sz w:val="24"/>
                <w:szCs w:val="24"/>
                <w:lang w:val="pt-BR"/>
              </w:rPr>
              <w:t>Departamento de Agricultura</w:t>
            </w:r>
          </w:p>
        </w:tc>
      </w:tr>
      <w:tr w:rsidR="00C63D63" w:rsidRPr="00C63D63" w14:paraId="11675A64" w14:textId="77777777" w:rsidTr="00121F05">
        <w:trPr>
          <w:trHeight w:val="231"/>
        </w:trPr>
        <w:tc>
          <w:tcPr>
            <w:tcW w:w="9631" w:type="dxa"/>
            <w:gridSpan w:val="2"/>
          </w:tcPr>
          <w:p w14:paraId="393DC2CF" w14:textId="155C2982" w:rsidR="0028276C" w:rsidRPr="00663AD8" w:rsidRDefault="00663AD8" w:rsidP="00173CD9">
            <w:pPr>
              <w:spacing w:after="40" w:line="276" w:lineRule="auto"/>
              <w:ind w:left="85" w:right="85"/>
              <w:rPr>
                <w:color w:val="000000" w:themeColor="text1"/>
                <w:sz w:val="24"/>
                <w:lang w:val="pt-BR"/>
              </w:rPr>
            </w:pPr>
            <w:r>
              <w:rPr>
                <w:b/>
                <w:color w:val="000000" w:themeColor="text1"/>
                <w:sz w:val="24"/>
                <w:szCs w:val="24"/>
              </w:rPr>
              <w:t>Demandante</w:t>
            </w:r>
            <w:r w:rsidR="000333C5" w:rsidRPr="00C63D63">
              <w:rPr>
                <w:b/>
                <w:color w:val="000000" w:themeColor="text1"/>
                <w:sz w:val="24"/>
                <w:szCs w:val="24"/>
              </w:rPr>
              <w:t>:</w:t>
            </w:r>
            <w:r w:rsidR="000333C5" w:rsidRPr="00C63D63">
              <w:rPr>
                <w:b/>
                <w:color w:val="000000" w:themeColor="text1"/>
                <w:sz w:val="24"/>
                <w:szCs w:val="24"/>
                <w:lang w:val="pt-BR"/>
              </w:rPr>
              <w:t xml:space="preserve"> </w:t>
            </w:r>
            <w:r>
              <w:rPr>
                <w:color w:val="000000" w:themeColor="text1"/>
                <w:sz w:val="24"/>
                <w:lang w:val="pt-BR"/>
              </w:rPr>
              <w:t>I</w:t>
            </w:r>
            <w:r w:rsidRPr="007251F2">
              <w:rPr>
                <w:color w:val="000000" w:themeColor="text1"/>
                <w:sz w:val="24"/>
                <w:lang w:val="pt-BR"/>
              </w:rPr>
              <w:t xml:space="preserve">vone </w:t>
            </w:r>
            <w:proofErr w:type="spellStart"/>
            <w:r w:rsidRPr="007251F2">
              <w:rPr>
                <w:color w:val="000000" w:themeColor="text1"/>
                <w:sz w:val="24"/>
                <w:lang w:val="pt-BR"/>
              </w:rPr>
              <w:t>Beatryz</w:t>
            </w:r>
            <w:proofErr w:type="spellEnd"/>
            <w:r w:rsidRPr="007251F2">
              <w:rPr>
                <w:color w:val="000000" w:themeColor="text1"/>
                <w:sz w:val="24"/>
                <w:lang w:val="pt-BR"/>
              </w:rPr>
              <w:t xml:space="preserve"> dos Santos</w:t>
            </w:r>
          </w:p>
        </w:tc>
      </w:tr>
      <w:tr w:rsidR="00663AD8" w:rsidRPr="00C63D63" w14:paraId="013AA6FA" w14:textId="77777777" w:rsidTr="00121F05">
        <w:trPr>
          <w:trHeight w:val="231"/>
        </w:trPr>
        <w:tc>
          <w:tcPr>
            <w:tcW w:w="9631" w:type="dxa"/>
            <w:gridSpan w:val="2"/>
          </w:tcPr>
          <w:p w14:paraId="790CF5B2" w14:textId="28FBB3A3" w:rsidR="00663AD8" w:rsidRPr="00C63D63" w:rsidRDefault="00663AD8" w:rsidP="00173CD9">
            <w:pPr>
              <w:widowControl/>
              <w:tabs>
                <w:tab w:val="left" w:pos="2552"/>
                <w:tab w:val="left" w:pos="9498"/>
              </w:tabs>
              <w:spacing w:after="40" w:line="276" w:lineRule="auto"/>
              <w:ind w:left="85" w:right="85"/>
              <w:jc w:val="both"/>
              <w:rPr>
                <w:b/>
                <w:color w:val="000000" w:themeColor="text1"/>
                <w:sz w:val="24"/>
                <w:szCs w:val="24"/>
              </w:rPr>
            </w:pPr>
            <w:r w:rsidRPr="00C63D63">
              <w:rPr>
                <w:b/>
                <w:color w:val="000000" w:themeColor="text1"/>
                <w:sz w:val="24"/>
                <w:szCs w:val="24"/>
              </w:rPr>
              <w:t>Secretário:</w:t>
            </w:r>
            <w:r w:rsidRPr="00C63D63">
              <w:rPr>
                <w:b/>
                <w:color w:val="000000" w:themeColor="text1"/>
                <w:sz w:val="24"/>
                <w:szCs w:val="24"/>
                <w:lang w:val="pt-BR"/>
              </w:rPr>
              <w:t xml:space="preserve"> </w:t>
            </w:r>
            <w:r w:rsidRPr="00C63D63">
              <w:rPr>
                <w:color w:val="000000" w:themeColor="text1"/>
                <w:sz w:val="24"/>
                <w:shd w:val="clear" w:color="auto" w:fill="FFFFFF"/>
                <w:lang w:val="pt-BR"/>
              </w:rPr>
              <w:t xml:space="preserve">José Pedro </w:t>
            </w:r>
            <w:proofErr w:type="spellStart"/>
            <w:r w:rsidRPr="00C63D63">
              <w:rPr>
                <w:color w:val="000000" w:themeColor="text1"/>
                <w:sz w:val="24"/>
                <w:shd w:val="clear" w:color="auto" w:fill="FFFFFF"/>
                <w:lang w:val="pt-BR"/>
              </w:rPr>
              <w:t>Serafini</w:t>
            </w:r>
            <w:proofErr w:type="spellEnd"/>
          </w:p>
        </w:tc>
      </w:tr>
      <w:tr w:rsidR="0028276C" w:rsidRPr="00C63D63" w14:paraId="015D6C73" w14:textId="77777777" w:rsidTr="00121F05">
        <w:trPr>
          <w:trHeight w:val="275"/>
        </w:trPr>
        <w:tc>
          <w:tcPr>
            <w:tcW w:w="4814" w:type="dxa"/>
          </w:tcPr>
          <w:p w14:paraId="450363FA" w14:textId="5EAD4D39" w:rsidR="0028276C" w:rsidRPr="00C63D63" w:rsidRDefault="000333C5" w:rsidP="00173CD9">
            <w:pPr>
              <w:widowControl/>
              <w:spacing w:after="40" w:line="276" w:lineRule="auto"/>
              <w:ind w:left="85" w:right="85"/>
              <w:jc w:val="both"/>
              <w:rPr>
                <w:b/>
                <w:color w:val="000000" w:themeColor="text1"/>
                <w:sz w:val="24"/>
              </w:rPr>
            </w:pPr>
            <w:r w:rsidRPr="00C63D63">
              <w:rPr>
                <w:b/>
                <w:bCs/>
                <w:color w:val="000000" w:themeColor="text1"/>
                <w:sz w:val="24"/>
                <w:szCs w:val="24"/>
              </w:rPr>
              <w:t>Email:</w:t>
            </w:r>
            <w:r w:rsidRPr="00C63D63">
              <w:rPr>
                <w:color w:val="000000" w:themeColor="text1"/>
                <w:sz w:val="24"/>
                <w:szCs w:val="24"/>
              </w:rPr>
              <w:t xml:space="preserve"> </w:t>
            </w:r>
            <w:hyperlink r:id="rId7" w:history="1">
              <w:r w:rsidRPr="001F236A">
                <w:rPr>
                  <w:rStyle w:val="Hyperlink"/>
                  <w:rFonts w:eastAsia="Helvetica"/>
                  <w:sz w:val="24"/>
                  <w:szCs w:val="24"/>
                  <w:shd w:val="clear" w:color="auto" w:fill="FFFFFF"/>
                </w:rPr>
                <w:t>documentosictm@hotmail.com</w:t>
              </w:r>
            </w:hyperlink>
          </w:p>
        </w:tc>
        <w:tc>
          <w:tcPr>
            <w:tcW w:w="4817" w:type="dxa"/>
          </w:tcPr>
          <w:p w14:paraId="2E1F49C2" w14:textId="77777777" w:rsidR="0028276C" w:rsidRPr="00C63D63" w:rsidRDefault="000333C5" w:rsidP="00173CD9">
            <w:pPr>
              <w:widowControl/>
              <w:spacing w:after="40" w:line="276" w:lineRule="auto"/>
              <w:ind w:left="85" w:right="85"/>
              <w:jc w:val="both"/>
              <w:rPr>
                <w:b/>
                <w:color w:val="000000" w:themeColor="text1"/>
                <w:sz w:val="24"/>
              </w:rPr>
            </w:pPr>
            <w:r w:rsidRPr="00C63D63">
              <w:rPr>
                <w:b/>
                <w:bCs/>
                <w:color w:val="000000" w:themeColor="text1"/>
                <w:sz w:val="24"/>
                <w:szCs w:val="24"/>
              </w:rPr>
              <w:t xml:space="preserve">Telefone: </w:t>
            </w:r>
            <w:r w:rsidRPr="00C63D63">
              <w:rPr>
                <w:color w:val="000000" w:themeColor="text1"/>
                <w:sz w:val="24"/>
                <w:szCs w:val="24"/>
              </w:rPr>
              <w:t xml:space="preserve"> 66 9648-3174</w:t>
            </w:r>
          </w:p>
        </w:tc>
      </w:tr>
    </w:tbl>
    <w:p w14:paraId="78162A80" w14:textId="77777777" w:rsidR="0028276C" w:rsidRPr="00C63D63" w:rsidRDefault="0028276C" w:rsidP="00173CD9">
      <w:pPr>
        <w:pStyle w:val="Corpodetexto"/>
        <w:spacing w:after="40" w:line="276" w:lineRule="auto"/>
        <w:ind w:left="85" w:right="85"/>
        <w:rPr>
          <w:color w:val="000000" w:themeColor="text1"/>
          <w:sz w:val="23"/>
        </w:rPr>
      </w:pPr>
    </w:p>
    <w:tbl>
      <w:tblPr>
        <w:tblW w:w="9631" w:type="dxa"/>
        <w:tblInd w:w="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59"/>
        <w:gridCol w:w="993"/>
        <w:gridCol w:w="6662"/>
        <w:gridCol w:w="567"/>
        <w:gridCol w:w="850"/>
      </w:tblGrid>
      <w:tr w:rsidR="00C63D63" w:rsidRPr="00C63D63" w14:paraId="38EA688B" w14:textId="77777777" w:rsidTr="00121F05">
        <w:trPr>
          <w:trHeight w:val="275"/>
        </w:trPr>
        <w:tc>
          <w:tcPr>
            <w:tcW w:w="9631" w:type="dxa"/>
            <w:gridSpan w:val="5"/>
            <w:shd w:val="clear" w:color="auto" w:fill="D9D9D9"/>
          </w:tcPr>
          <w:p w14:paraId="05696F95" w14:textId="77777777" w:rsidR="0028276C" w:rsidRPr="00C63D63" w:rsidRDefault="000333C5" w:rsidP="00173CD9">
            <w:pPr>
              <w:pStyle w:val="TableParagraph"/>
              <w:spacing w:after="40" w:line="276" w:lineRule="auto"/>
              <w:ind w:left="85" w:right="85"/>
              <w:rPr>
                <w:b/>
                <w:color w:val="000000" w:themeColor="text1"/>
                <w:sz w:val="24"/>
              </w:rPr>
            </w:pPr>
            <w:r w:rsidRPr="00C63D63">
              <w:rPr>
                <w:b/>
                <w:color w:val="000000" w:themeColor="text1"/>
                <w:sz w:val="24"/>
              </w:rPr>
              <w:t>2</w:t>
            </w:r>
            <w:r w:rsidRPr="00C63D63">
              <w:rPr>
                <w:b/>
                <w:color w:val="000000" w:themeColor="text1"/>
                <w:spacing w:val="-3"/>
                <w:sz w:val="24"/>
              </w:rPr>
              <w:t xml:space="preserve"> </w:t>
            </w:r>
            <w:r w:rsidRPr="00C63D63">
              <w:rPr>
                <w:b/>
                <w:color w:val="000000" w:themeColor="text1"/>
                <w:sz w:val="24"/>
              </w:rPr>
              <w:t>–</w:t>
            </w:r>
            <w:r w:rsidRPr="00C63D63">
              <w:rPr>
                <w:b/>
                <w:color w:val="000000" w:themeColor="text1"/>
                <w:spacing w:val="-2"/>
                <w:sz w:val="24"/>
              </w:rPr>
              <w:t xml:space="preserve"> </w:t>
            </w:r>
            <w:r w:rsidRPr="00C63D63">
              <w:rPr>
                <w:b/>
                <w:color w:val="000000" w:themeColor="text1"/>
                <w:sz w:val="24"/>
              </w:rPr>
              <w:t>IDENTIFICAÇÃO</w:t>
            </w:r>
            <w:r w:rsidRPr="00C63D63">
              <w:rPr>
                <w:b/>
                <w:color w:val="000000" w:themeColor="text1"/>
                <w:spacing w:val="-3"/>
                <w:sz w:val="24"/>
              </w:rPr>
              <w:t xml:space="preserve"> </w:t>
            </w:r>
            <w:r w:rsidRPr="00C63D63">
              <w:rPr>
                <w:b/>
                <w:color w:val="000000" w:themeColor="text1"/>
                <w:sz w:val="24"/>
              </w:rPr>
              <w:t>DA</w:t>
            </w:r>
            <w:r w:rsidRPr="00C63D63">
              <w:rPr>
                <w:b/>
                <w:color w:val="000000" w:themeColor="text1"/>
                <w:spacing w:val="-3"/>
                <w:sz w:val="24"/>
              </w:rPr>
              <w:t xml:space="preserve"> </w:t>
            </w:r>
            <w:r w:rsidRPr="00C63D63">
              <w:rPr>
                <w:b/>
                <w:color w:val="000000" w:themeColor="text1"/>
                <w:sz w:val="24"/>
              </w:rPr>
              <w:t>DEMANDA</w:t>
            </w:r>
          </w:p>
        </w:tc>
      </w:tr>
      <w:tr w:rsidR="00C63D63" w:rsidRPr="00C63D63" w14:paraId="4A880F3C" w14:textId="77777777" w:rsidTr="00407366">
        <w:trPr>
          <w:trHeight w:val="388"/>
        </w:trPr>
        <w:tc>
          <w:tcPr>
            <w:tcW w:w="9631" w:type="dxa"/>
            <w:gridSpan w:val="5"/>
          </w:tcPr>
          <w:p w14:paraId="4E46F7E5" w14:textId="47518472" w:rsidR="00300AF5" w:rsidRPr="00300AF5" w:rsidRDefault="000333C5" w:rsidP="00173CD9">
            <w:pPr>
              <w:pStyle w:val="TableParagraph"/>
              <w:spacing w:after="40" w:line="276" w:lineRule="auto"/>
              <w:ind w:left="85" w:right="85"/>
              <w:jc w:val="both"/>
              <w:rPr>
                <w:color w:val="000000" w:themeColor="text1"/>
                <w:sz w:val="24"/>
                <w:lang w:val="pt-BR"/>
              </w:rPr>
            </w:pPr>
            <w:r w:rsidRPr="00283353">
              <w:rPr>
                <w:b/>
                <w:bCs/>
                <w:color w:val="000000" w:themeColor="text1"/>
                <w:sz w:val="24"/>
                <w:lang w:val="pt-BR"/>
              </w:rPr>
              <w:t>2.1</w:t>
            </w:r>
            <w:r w:rsidR="004332EE" w:rsidRPr="00283353">
              <w:rPr>
                <w:color w:val="000000" w:themeColor="text1"/>
                <w:sz w:val="24"/>
                <w:lang w:val="pt-BR"/>
              </w:rPr>
              <w:t xml:space="preserve"> </w:t>
            </w:r>
            <w:r w:rsidR="00300AF5" w:rsidRPr="00300AF5">
              <w:rPr>
                <w:color w:val="000000" w:themeColor="text1"/>
                <w:sz w:val="24"/>
                <w:lang w:val="pt-BR"/>
              </w:rPr>
              <w:t xml:space="preserve">A presente demanda tem por objeto a aquisição de mudas frutíferas enxertadas, destinadas à execução das ações da Secretaria Municipal de Desenvolvimento Econômico de Sinop, por intermédio do Departamento de Agricultura, no âmbito do </w:t>
            </w:r>
            <w:r w:rsidR="00DB2344">
              <w:rPr>
                <w:color w:val="000000" w:themeColor="text1"/>
                <w:sz w:val="24"/>
                <w:lang w:val="pt-BR"/>
              </w:rPr>
              <w:t>“</w:t>
            </w:r>
            <w:r w:rsidR="00300AF5" w:rsidRPr="00300AF5">
              <w:rPr>
                <w:color w:val="000000" w:themeColor="text1"/>
                <w:sz w:val="24"/>
                <w:lang w:val="pt-BR"/>
              </w:rPr>
              <w:t>Projeto Frutifica</w:t>
            </w:r>
            <w:r w:rsidR="00DB2344">
              <w:rPr>
                <w:color w:val="000000" w:themeColor="text1"/>
                <w:sz w:val="24"/>
                <w:lang w:val="pt-BR"/>
              </w:rPr>
              <w:t>”</w:t>
            </w:r>
            <w:r w:rsidR="00300AF5" w:rsidRPr="00300AF5">
              <w:rPr>
                <w:color w:val="000000" w:themeColor="text1"/>
                <w:sz w:val="24"/>
                <w:lang w:val="pt-BR"/>
              </w:rPr>
              <w:t>, em consonância com as diretrizes do Plano de Governo Municipal, especialmente com o eixo estratégico "Fortalecer a Agricultura Familiar".</w:t>
            </w:r>
          </w:p>
          <w:p w14:paraId="1DA2DE38" w14:textId="77777777" w:rsidR="00300AF5" w:rsidRPr="00300AF5" w:rsidRDefault="00300AF5" w:rsidP="00173CD9">
            <w:pPr>
              <w:pStyle w:val="TableParagraph"/>
              <w:spacing w:after="40" w:line="276" w:lineRule="auto"/>
              <w:ind w:left="85" w:right="85"/>
              <w:jc w:val="both"/>
              <w:rPr>
                <w:color w:val="000000" w:themeColor="text1"/>
                <w:sz w:val="24"/>
                <w:lang w:val="pt-BR"/>
              </w:rPr>
            </w:pPr>
            <w:r w:rsidRPr="00300AF5">
              <w:rPr>
                <w:b/>
                <w:bCs/>
                <w:color w:val="000000" w:themeColor="text1"/>
                <w:sz w:val="24"/>
                <w:lang w:val="pt-BR"/>
              </w:rPr>
              <w:t>2.2</w:t>
            </w:r>
            <w:r w:rsidRPr="00300AF5">
              <w:rPr>
                <w:color w:val="000000" w:themeColor="text1"/>
                <w:sz w:val="24"/>
                <w:lang w:val="pt-BR"/>
              </w:rPr>
              <w:t xml:space="preserve"> A contratação visa fomentar a fruticultura, ampliar a capacidade produtiva da agricultura familiar, incentivar a implantação e a renovação de pomares e fortalecer as cadeias produtivas do município, promovendo o desenvolvimento econômico sustentável e a geração de renda no meio rural.</w:t>
            </w:r>
          </w:p>
          <w:p w14:paraId="13B965EE" w14:textId="2B27D9FA" w:rsidR="00300AF5" w:rsidRPr="00283353" w:rsidRDefault="00300AF5" w:rsidP="00173CD9">
            <w:pPr>
              <w:pStyle w:val="TableParagraph"/>
              <w:spacing w:after="40" w:line="276" w:lineRule="auto"/>
              <w:ind w:left="85" w:right="85"/>
              <w:jc w:val="both"/>
              <w:rPr>
                <w:color w:val="000000" w:themeColor="text1"/>
                <w:sz w:val="24"/>
                <w:szCs w:val="24"/>
                <w:lang w:val="pt-BR"/>
              </w:rPr>
            </w:pPr>
            <w:r w:rsidRPr="00300AF5">
              <w:rPr>
                <w:b/>
                <w:bCs/>
                <w:color w:val="000000" w:themeColor="text1"/>
                <w:sz w:val="24"/>
                <w:lang w:val="pt-BR"/>
              </w:rPr>
              <w:t>2.3</w:t>
            </w:r>
            <w:r w:rsidRPr="00300AF5">
              <w:rPr>
                <w:color w:val="000000" w:themeColor="text1"/>
                <w:sz w:val="24"/>
                <w:lang w:val="pt-BR"/>
              </w:rPr>
              <w:t xml:space="preserve"> A demanda foi identificada pelo Departamento de Agricultura durante o planejamento das ações voltadas ao desenvolvimento rural, visando ampliar o acesso dos produtores rurais a mudas frutíferas de qualidade e fortalecer a produção regional, em atendimento ao interesse público e às políticas públicas municipais.</w:t>
            </w:r>
          </w:p>
        </w:tc>
      </w:tr>
      <w:tr w:rsidR="00C63D63" w:rsidRPr="00C63D63" w14:paraId="27EE6E1D" w14:textId="77777777" w:rsidTr="00121F05">
        <w:trPr>
          <w:trHeight w:val="276"/>
        </w:trPr>
        <w:tc>
          <w:tcPr>
            <w:tcW w:w="9631" w:type="dxa"/>
            <w:gridSpan w:val="5"/>
          </w:tcPr>
          <w:p w14:paraId="3382471A" w14:textId="78BB6ED7" w:rsidR="0028276C" w:rsidRPr="00C63D63" w:rsidRDefault="000333C5" w:rsidP="00173CD9">
            <w:pPr>
              <w:pStyle w:val="TableParagraph"/>
              <w:spacing w:after="40" w:line="276" w:lineRule="auto"/>
              <w:ind w:left="85" w:right="85"/>
              <w:rPr>
                <w:b/>
                <w:color w:val="000000" w:themeColor="text1"/>
                <w:spacing w:val="-2"/>
                <w:sz w:val="24"/>
              </w:rPr>
            </w:pPr>
            <w:r w:rsidRPr="00C63D63">
              <w:rPr>
                <w:b/>
                <w:color w:val="000000" w:themeColor="text1"/>
                <w:sz w:val="24"/>
              </w:rPr>
              <w:t>2.2</w:t>
            </w:r>
            <w:r w:rsidRPr="00C63D63">
              <w:rPr>
                <w:b/>
                <w:color w:val="000000" w:themeColor="text1"/>
                <w:spacing w:val="-2"/>
                <w:sz w:val="24"/>
              </w:rPr>
              <w:t xml:space="preserve"> </w:t>
            </w:r>
            <w:r w:rsidR="000405A1" w:rsidRPr="000405A1">
              <w:rPr>
                <w:bCs/>
                <w:color w:val="000000" w:themeColor="text1"/>
                <w:spacing w:val="-2"/>
                <w:sz w:val="24"/>
              </w:rPr>
              <w:t>A</w:t>
            </w:r>
            <w:r w:rsidR="000405A1" w:rsidRPr="00C0647F">
              <w:rPr>
                <w:sz w:val="24"/>
                <w:szCs w:val="24"/>
              </w:rPr>
              <w:t xml:space="preserve">s espécies de mudas frutíferas enxertadas, com suas respectivas especificações técnicas e quantitativos, </w:t>
            </w:r>
            <w:r w:rsidR="000405A1" w:rsidRPr="00124B0D">
              <w:rPr>
                <w:sz w:val="24"/>
                <w:szCs w:val="24"/>
              </w:rPr>
              <w:t>que integram o</w:t>
            </w:r>
            <w:r w:rsidR="000405A1" w:rsidRPr="00C0647F">
              <w:rPr>
                <w:b/>
                <w:bCs/>
                <w:sz w:val="24"/>
                <w:szCs w:val="24"/>
              </w:rPr>
              <w:t xml:space="preserve"> </w:t>
            </w:r>
            <w:r w:rsidR="003275A4">
              <w:rPr>
                <w:b/>
                <w:bCs/>
                <w:sz w:val="24"/>
                <w:szCs w:val="24"/>
              </w:rPr>
              <w:t>L</w:t>
            </w:r>
            <w:r w:rsidR="000405A1" w:rsidRPr="00C0647F">
              <w:rPr>
                <w:b/>
                <w:bCs/>
                <w:sz w:val="24"/>
                <w:szCs w:val="24"/>
              </w:rPr>
              <w:t>ote único</w:t>
            </w:r>
            <w:r w:rsidR="000405A1" w:rsidRPr="00C0647F">
              <w:rPr>
                <w:sz w:val="24"/>
                <w:szCs w:val="24"/>
              </w:rPr>
              <w:t>, estão descritas na tabela abaixo.</w:t>
            </w:r>
          </w:p>
        </w:tc>
      </w:tr>
      <w:tr w:rsidR="009467AD" w:rsidRPr="00C63D63" w14:paraId="1A9064F8" w14:textId="77777777" w:rsidTr="00121F05">
        <w:trPr>
          <w:trHeight w:val="276"/>
        </w:trPr>
        <w:tc>
          <w:tcPr>
            <w:tcW w:w="9631" w:type="dxa"/>
            <w:gridSpan w:val="5"/>
          </w:tcPr>
          <w:p w14:paraId="055B4C72" w14:textId="5695D762" w:rsidR="009467AD" w:rsidRPr="00BC5108" w:rsidRDefault="00BC5108" w:rsidP="00BC5108">
            <w:pPr>
              <w:pStyle w:val="TableParagraph"/>
              <w:spacing w:before="120" w:after="40" w:line="276" w:lineRule="auto"/>
              <w:ind w:left="85" w:right="85"/>
              <w:jc w:val="center"/>
              <w:rPr>
                <w:b/>
                <w:color w:val="000000" w:themeColor="text1"/>
                <w:sz w:val="16"/>
                <w:szCs w:val="16"/>
              </w:rPr>
            </w:pPr>
            <w:r w:rsidRPr="00BC5108">
              <w:rPr>
                <w:b/>
                <w:bCs/>
                <w:sz w:val="16"/>
                <w:szCs w:val="16"/>
              </w:rPr>
              <w:t xml:space="preserve">LOTE ÚNICO - </w:t>
            </w:r>
            <w:r w:rsidRPr="00BC5108">
              <w:rPr>
                <w:b/>
                <w:bCs/>
                <w:sz w:val="16"/>
                <w:szCs w:val="16"/>
                <w:lang w:val="pt-BR"/>
              </w:rPr>
              <w:t>AQUISIÇÃO DE MUDAS FRUTÍFERAS</w:t>
            </w:r>
          </w:p>
        </w:tc>
      </w:tr>
      <w:tr w:rsidR="00C63D63" w:rsidRPr="00C63D63" w14:paraId="76485275" w14:textId="77777777" w:rsidTr="00173CD9">
        <w:trPr>
          <w:trHeight w:val="275"/>
        </w:trPr>
        <w:tc>
          <w:tcPr>
            <w:tcW w:w="559" w:type="dxa"/>
          </w:tcPr>
          <w:p w14:paraId="010314D2" w14:textId="221461F2" w:rsidR="0028276C" w:rsidRPr="00C63D63" w:rsidRDefault="00DC44B3" w:rsidP="00124B0D">
            <w:pPr>
              <w:pStyle w:val="TableParagraph"/>
              <w:spacing w:before="120" w:after="40" w:line="276" w:lineRule="auto"/>
              <w:ind w:left="85" w:right="85"/>
              <w:rPr>
                <w:b/>
                <w:color w:val="000000" w:themeColor="text1"/>
                <w:sz w:val="13"/>
                <w:szCs w:val="13"/>
              </w:rPr>
            </w:pPr>
            <w:r w:rsidRPr="00C63D63">
              <w:rPr>
                <w:b/>
                <w:color w:val="000000" w:themeColor="text1"/>
                <w:spacing w:val="-4"/>
                <w:sz w:val="13"/>
                <w:szCs w:val="13"/>
              </w:rPr>
              <w:t>ITEM</w:t>
            </w:r>
          </w:p>
        </w:tc>
        <w:tc>
          <w:tcPr>
            <w:tcW w:w="993" w:type="dxa"/>
          </w:tcPr>
          <w:p w14:paraId="6E427E4C" w14:textId="6D43B0F7" w:rsidR="0028276C" w:rsidRPr="00C63D63" w:rsidRDefault="00DC44B3" w:rsidP="00124B0D">
            <w:pPr>
              <w:pStyle w:val="TableParagraph"/>
              <w:spacing w:before="120" w:after="40" w:line="276" w:lineRule="auto"/>
              <w:ind w:left="85" w:right="85" w:hanging="81"/>
              <w:rPr>
                <w:b/>
                <w:color w:val="000000" w:themeColor="text1"/>
                <w:sz w:val="13"/>
                <w:szCs w:val="13"/>
                <w:lang w:val="pt-BR"/>
              </w:rPr>
            </w:pPr>
            <w:r w:rsidRPr="00C63D63">
              <w:rPr>
                <w:b/>
                <w:color w:val="000000" w:themeColor="text1"/>
                <w:spacing w:val="-2"/>
                <w:sz w:val="13"/>
                <w:szCs w:val="13"/>
              </w:rPr>
              <w:t>REFERÊNCIA</w:t>
            </w:r>
          </w:p>
        </w:tc>
        <w:tc>
          <w:tcPr>
            <w:tcW w:w="6662" w:type="dxa"/>
          </w:tcPr>
          <w:p w14:paraId="07F42ACA" w14:textId="28A7CB77" w:rsidR="0028276C" w:rsidRPr="00C63D63" w:rsidRDefault="00DC44B3" w:rsidP="00124B0D">
            <w:pPr>
              <w:pStyle w:val="TableParagraph"/>
              <w:spacing w:before="120" w:after="40" w:line="276" w:lineRule="auto"/>
              <w:ind w:left="85" w:right="85"/>
              <w:rPr>
                <w:b/>
                <w:color w:val="000000" w:themeColor="text1"/>
                <w:sz w:val="13"/>
                <w:szCs w:val="13"/>
              </w:rPr>
            </w:pPr>
            <w:r w:rsidRPr="00C63D63">
              <w:rPr>
                <w:b/>
                <w:color w:val="000000" w:themeColor="text1"/>
                <w:sz w:val="13"/>
                <w:szCs w:val="13"/>
              </w:rPr>
              <w:t>DESCRIÇÃO</w:t>
            </w:r>
            <w:r w:rsidRPr="00C63D63">
              <w:rPr>
                <w:b/>
                <w:color w:val="000000" w:themeColor="text1"/>
                <w:spacing w:val="-2"/>
                <w:sz w:val="13"/>
                <w:szCs w:val="13"/>
              </w:rPr>
              <w:t xml:space="preserve"> </w:t>
            </w:r>
            <w:r w:rsidRPr="00C63D63">
              <w:rPr>
                <w:b/>
                <w:color w:val="000000" w:themeColor="text1"/>
                <w:sz w:val="13"/>
                <w:szCs w:val="13"/>
              </w:rPr>
              <w:t>E</w:t>
            </w:r>
            <w:r w:rsidRPr="00C63D63">
              <w:rPr>
                <w:b/>
                <w:color w:val="000000" w:themeColor="text1"/>
                <w:spacing w:val="-2"/>
                <w:sz w:val="13"/>
                <w:szCs w:val="13"/>
              </w:rPr>
              <w:t xml:space="preserve"> ESPECIFICAÇÃO</w:t>
            </w:r>
          </w:p>
        </w:tc>
        <w:tc>
          <w:tcPr>
            <w:tcW w:w="567" w:type="dxa"/>
          </w:tcPr>
          <w:p w14:paraId="3D1A4C18" w14:textId="537A3EDF" w:rsidR="0028276C" w:rsidRPr="00C63D63" w:rsidRDefault="00DC44B3" w:rsidP="00124B0D">
            <w:pPr>
              <w:pStyle w:val="TableParagraph"/>
              <w:spacing w:before="120" w:after="40" w:line="276" w:lineRule="auto"/>
              <w:ind w:left="85" w:right="85"/>
              <w:rPr>
                <w:b/>
                <w:color w:val="000000" w:themeColor="text1"/>
                <w:sz w:val="13"/>
                <w:szCs w:val="13"/>
              </w:rPr>
            </w:pPr>
            <w:r w:rsidRPr="00C63D63">
              <w:rPr>
                <w:b/>
                <w:color w:val="000000" w:themeColor="text1"/>
                <w:spacing w:val="-2"/>
                <w:sz w:val="13"/>
                <w:szCs w:val="13"/>
              </w:rPr>
              <w:t>UND</w:t>
            </w:r>
          </w:p>
        </w:tc>
        <w:tc>
          <w:tcPr>
            <w:tcW w:w="850" w:type="dxa"/>
          </w:tcPr>
          <w:p w14:paraId="34E5FDDA" w14:textId="78AE9233" w:rsidR="0028276C" w:rsidRPr="00C63D63" w:rsidRDefault="00DC44B3" w:rsidP="00124B0D">
            <w:pPr>
              <w:pStyle w:val="TableParagraph"/>
              <w:spacing w:before="120" w:after="40" w:line="276" w:lineRule="auto"/>
              <w:ind w:left="85" w:right="85"/>
              <w:rPr>
                <w:b/>
                <w:color w:val="000000" w:themeColor="text1"/>
                <w:sz w:val="13"/>
                <w:szCs w:val="13"/>
                <w:lang w:val="pt-BR"/>
              </w:rPr>
            </w:pPr>
            <w:r w:rsidRPr="00C63D63">
              <w:rPr>
                <w:b/>
                <w:color w:val="000000" w:themeColor="text1"/>
                <w:spacing w:val="-2"/>
                <w:sz w:val="13"/>
                <w:szCs w:val="13"/>
              </w:rPr>
              <w:t>Q</w:t>
            </w:r>
            <w:r w:rsidR="00173CD9">
              <w:rPr>
                <w:b/>
                <w:color w:val="000000" w:themeColor="text1"/>
                <w:spacing w:val="-2"/>
                <w:sz w:val="13"/>
                <w:szCs w:val="13"/>
              </w:rPr>
              <w:t>TD</w:t>
            </w:r>
          </w:p>
        </w:tc>
      </w:tr>
      <w:tr w:rsidR="00C63D63" w:rsidRPr="00C63D63" w14:paraId="2BC72A70" w14:textId="77777777" w:rsidTr="00173CD9">
        <w:trPr>
          <w:trHeight w:val="526"/>
        </w:trPr>
        <w:tc>
          <w:tcPr>
            <w:tcW w:w="559" w:type="dxa"/>
          </w:tcPr>
          <w:p w14:paraId="4F905088" w14:textId="77777777" w:rsidR="0028276C" w:rsidRPr="00C63D63" w:rsidRDefault="000333C5" w:rsidP="00173CD9">
            <w:pPr>
              <w:pStyle w:val="TableParagraph"/>
              <w:spacing w:after="40" w:line="276" w:lineRule="auto"/>
              <w:ind w:left="85" w:right="85"/>
              <w:jc w:val="center"/>
              <w:rPr>
                <w:color w:val="000000" w:themeColor="text1"/>
                <w:sz w:val="16"/>
                <w:szCs w:val="16"/>
              </w:rPr>
            </w:pPr>
            <w:r w:rsidRPr="00C63D63">
              <w:rPr>
                <w:color w:val="000000" w:themeColor="text1"/>
                <w:sz w:val="16"/>
                <w:szCs w:val="16"/>
                <w:lang w:val="pt-BR"/>
              </w:rPr>
              <w:t>001</w:t>
            </w:r>
          </w:p>
        </w:tc>
        <w:tc>
          <w:tcPr>
            <w:tcW w:w="993" w:type="dxa"/>
          </w:tcPr>
          <w:p w14:paraId="7E9B8093" w14:textId="77777777" w:rsidR="0090481B" w:rsidRPr="00B4106E" w:rsidRDefault="0090481B" w:rsidP="0090481B">
            <w:pPr>
              <w:spacing w:after="40" w:line="276" w:lineRule="auto"/>
              <w:ind w:left="85" w:right="85"/>
              <w:rPr>
                <w:sz w:val="16"/>
                <w:szCs w:val="16"/>
              </w:rPr>
            </w:pPr>
            <w:r w:rsidRPr="00B4106E">
              <w:rPr>
                <w:sz w:val="16"/>
                <w:szCs w:val="16"/>
              </w:rPr>
              <w:t>409241</w:t>
            </w:r>
          </w:p>
          <w:p w14:paraId="6E6E5F53" w14:textId="4C214F41" w:rsidR="0028276C" w:rsidRPr="00C63D63" w:rsidRDefault="0028276C" w:rsidP="00173CD9">
            <w:pPr>
              <w:pStyle w:val="TableParagraph"/>
              <w:spacing w:after="40" w:line="276" w:lineRule="auto"/>
              <w:ind w:left="85" w:right="85"/>
              <w:jc w:val="center"/>
              <w:rPr>
                <w:color w:val="000000" w:themeColor="text1"/>
                <w:sz w:val="16"/>
                <w:szCs w:val="16"/>
              </w:rPr>
            </w:pPr>
          </w:p>
        </w:tc>
        <w:tc>
          <w:tcPr>
            <w:tcW w:w="6662" w:type="dxa"/>
          </w:tcPr>
          <w:p w14:paraId="3236512C" w14:textId="3CBF5059" w:rsidR="0028276C" w:rsidRPr="00C63D63" w:rsidRDefault="0053554C" w:rsidP="00173CD9">
            <w:pPr>
              <w:spacing w:after="40" w:line="276" w:lineRule="auto"/>
              <w:ind w:left="85" w:right="85"/>
              <w:jc w:val="both"/>
              <w:rPr>
                <w:color w:val="000000" w:themeColor="text1"/>
                <w:sz w:val="16"/>
                <w:szCs w:val="16"/>
              </w:rPr>
            </w:pPr>
            <w:r w:rsidRPr="0053554C">
              <w:rPr>
                <w:color w:val="000000" w:themeColor="text1"/>
                <w:sz w:val="16"/>
                <w:szCs w:val="16"/>
              </w:rPr>
              <w:t xml:space="preserve">Muda frutífera da espécie </w:t>
            </w:r>
            <w:r w:rsidRPr="009D2638">
              <w:rPr>
                <w:b/>
                <w:bCs/>
                <w:color w:val="000000" w:themeColor="text1"/>
                <w:sz w:val="16"/>
                <w:szCs w:val="16"/>
              </w:rPr>
              <w:t>Acerola variedade Okinawa</w:t>
            </w:r>
            <w:r w:rsidRPr="0053554C">
              <w:rPr>
                <w:color w:val="000000" w:themeColor="text1"/>
                <w:sz w:val="16"/>
                <w:szCs w:val="16"/>
              </w:rPr>
              <w:t>,  enxertada, com altura entre 40 cm e 60 cm, medida da base ao ápice da planta, acondicionada em saco de polietileno contendo substrato apropriado, sistema radicular bem desenvolvido, isenta de pragas, doenças, plantas daninhas e sintomas de deficiência nutricional, pronta para o plantio. As mudas deverão ser produzidas em viveiro registrado no Ministério da Agricultura e Pecuária (MAPA/Renasem)</w:t>
            </w:r>
            <w:r>
              <w:rPr>
                <w:color w:val="000000" w:themeColor="text1"/>
                <w:sz w:val="16"/>
                <w:szCs w:val="16"/>
              </w:rPr>
              <w:t>.</w:t>
            </w:r>
          </w:p>
        </w:tc>
        <w:tc>
          <w:tcPr>
            <w:tcW w:w="567" w:type="dxa"/>
          </w:tcPr>
          <w:p w14:paraId="68D4E3B1" w14:textId="1CF9B180" w:rsidR="0028276C" w:rsidRPr="00C63D63" w:rsidRDefault="00142AB3" w:rsidP="00173CD9">
            <w:pPr>
              <w:pStyle w:val="TableParagraph"/>
              <w:spacing w:after="40" w:line="276" w:lineRule="auto"/>
              <w:ind w:left="85" w:right="85"/>
              <w:jc w:val="center"/>
              <w:rPr>
                <w:color w:val="000000" w:themeColor="text1"/>
                <w:sz w:val="16"/>
                <w:szCs w:val="16"/>
              </w:rPr>
            </w:pPr>
            <w:r w:rsidRPr="00C63D63">
              <w:rPr>
                <w:color w:val="000000" w:themeColor="text1"/>
                <w:sz w:val="16"/>
                <w:szCs w:val="16"/>
                <w:lang w:val="pt-BR"/>
              </w:rPr>
              <w:t>UN</w:t>
            </w:r>
          </w:p>
        </w:tc>
        <w:tc>
          <w:tcPr>
            <w:tcW w:w="850" w:type="dxa"/>
          </w:tcPr>
          <w:p w14:paraId="4A2FEDEB" w14:textId="1A7EE4EC" w:rsidR="0028276C" w:rsidRPr="00C63D63" w:rsidRDefault="002E015B" w:rsidP="00173CD9">
            <w:pPr>
              <w:pStyle w:val="TableParagraph"/>
              <w:spacing w:after="40" w:line="276" w:lineRule="auto"/>
              <w:ind w:left="85" w:right="85"/>
              <w:jc w:val="center"/>
              <w:rPr>
                <w:color w:val="000000" w:themeColor="text1"/>
                <w:sz w:val="16"/>
                <w:szCs w:val="16"/>
              </w:rPr>
            </w:pPr>
            <w:r>
              <w:rPr>
                <w:color w:val="000000" w:themeColor="text1"/>
                <w:sz w:val="16"/>
                <w:szCs w:val="16"/>
              </w:rPr>
              <w:t>500</w:t>
            </w:r>
          </w:p>
        </w:tc>
      </w:tr>
      <w:tr w:rsidR="0053554C" w:rsidRPr="00C63D63" w14:paraId="3E92D334" w14:textId="77777777" w:rsidTr="00173CD9">
        <w:trPr>
          <w:trHeight w:val="526"/>
        </w:trPr>
        <w:tc>
          <w:tcPr>
            <w:tcW w:w="559" w:type="dxa"/>
          </w:tcPr>
          <w:p w14:paraId="776E0AC4" w14:textId="5F7ED646" w:rsidR="0053554C" w:rsidRPr="00C63D63" w:rsidRDefault="0053554C" w:rsidP="00173CD9">
            <w:pPr>
              <w:pStyle w:val="TableParagraph"/>
              <w:spacing w:after="40" w:line="276" w:lineRule="auto"/>
              <w:ind w:left="85" w:right="85"/>
              <w:jc w:val="center"/>
              <w:rPr>
                <w:color w:val="000000" w:themeColor="text1"/>
                <w:sz w:val="16"/>
                <w:szCs w:val="16"/>
                <w:lang w:val="pt-BR"/>
              </w:rPr>
            </w:pPr>
            <w:r>
              <w:rPr>
                <w:color w:val="000000" w:themeColor="text1"/>
                <w:sz w:val="16"/>
                <w:szCs w:val="16"/>
                <w:lang w:val="pt-BR"/>
              </w:rPr>
              <w:lastRenderedPageBreak/>
              <w:t>002</w:t>
            </w:r>
          </w:p>
        </w:tc>
        <w:tc>
          <w:tcPr>
            <w:tcW w:w="993" w:type="dxa"/>
          </w:tcPr>
          <w:p w14:paraId="4F118F93" w14:textId="77777777" w:rsidR="0090481B" w:rsidRDefault="0090481B" w:rsidP="0090481B">
            <w:pPr>
              <w:spacing w:after="40" w:line="276" w:lineRule="auto"/>
              <w:ind w:left="85" w:right="85"/>
              <w:rPr>
                <w:sz w:val="16"/>
                <w:szCs w:val="16"/>
              </w:rPr>
            </w:pPr>
            <w:r>
              <w:rPr>
                <w:sz w:val="16"/>
                <w:szCs w:val="16"/>
              </w:rPr>
              <w:t>409242</w:t>
            </w:r>
          </w:p>
          <w:p w14:paraId="53A00B12" w14:textId="77777777" w:rsidR="0053554C" w:rsidRPr="00C63D63" w:rsidRDefault="0053554C" w:rsidP="00173CD9">
            <w:pPr>
              <w:pStyle w:val="TableParagraph"/>
              <w:spacing w:after="40" w:line="276" w:lineRule="auto"/>
              <w:ind w:left="85" w:right="85"/>
              <w:jc w:val="center"/>
              <w:rPr>
                <w:color w:val="000000" w:themeColor="text1"/>
                <w:sz w:val="16"/>
                <w:szCs w:val="16"/>
              </w:rPr>
            </w:pPr>
          </w:p>
        </w:tc>
        <w:tc>
          <w:tcPr>
            <w:tcW w:w="6662" w:type="dxa"/>
          </w:tcPr>
          <w:p w14:paraId="3DD593C5" w14:textId="0D742BC1" w:rsidR="0053554C" w:rsidRPr="00C63D63" w:rsidRDefault="0053554C" w:rsidP="00173CD9">
            <w:pPr>
              <w:spacing w:after="40" w:line="276" w:lineRule="auto"/>
              <w:ind w:left="85" w:right="85"/>
              <w:jc w:val="both"/>
              <w:rPr>
                <w:color w:val="000000" w:themeColor="text1"/>
                <w:sz w:val="16"/>
                <w:szCs w:val="16"/>
              </w:rPr>
            </w:pPr>
            <w:r w:rsidRPr="0053554C">
              <w:rPr>
                <w:color w:val="000000" w:themeColor="text1"/>
                <w:sz w:val="16"/>
                <w:szCs w:val="16"/>
              </w:rPr>
              <w:t xml:space="preserve">Muda frutífera da espécie </w:t>
            </w:r>
            <w:r w:rsidRPr="009D2638">
              <w:rPr>
                <w:b/>
                <w:bCs/>
                <w:color w:val="000000" w:themeColor="text1"/>
                <w:sz w:val="16"/>
                <w:szCs w:val="16"/>
              </w:rPr>
              <w:t>Caju Anão</w:t>
            </w:r>
            <w:r w:rsidRPr="0053554C">
              <w:rPr>
                <w:color w:val="000000" w:themeColor="text1"/>
                <w:sz w:val="16"/>
                <w:szCs w:val="16"/>
              </w:rPr>
              <w:t>, enxertada, com altura entre 40 cm e 60 cm, medida da base ao ápice da planta, acondicionada em saco de polietileno contendo substrato apropriado, sistema radicular bem desenvolvido, isenta de pragas, doenças, plantas daninhas e sintomas de deficiência nutricional, pronta para o plantio. As mudas deverão ser produzidas em viveiro registrado no Ministério da Agricultura e Pecuária (MAPA/Renasem)</w:t>
            </w:r>
            <w:r>
              <w:rPr>
                <w:color w:val="000000" w:themeColor="text1"/>
                <w:sz w:val="16"/>
                <w:szCs w:val="16"/>
              </w:rPr>
              <w:t>.</w:t>
            </w:r>
          </w:p>
        </w:tc>
        <w:tc>
          <w:tcPr>
            <w:tcW w:w="567" w:type="dxa"/>
          </w:tcPr>
          <w:p w14:paraId="4592CB6D" w14:textId="2638D527" w:rsidR="0053554C" w:rsidRPr="00C63D63" w:rsidRDefault="00815059" w:rsidP="00173CD9">
            <w:pPr>
              <w:pStyle w:val="TableParagraph"/>
              <w:spacing w:after="40" w:line="276" w:lineRule="auto"/>
              <w:ind w:left="85" w:right="85"/>
              <w:jc w:val="center"/>
              <w:rPr>
                <w:color w:val="000000" w:themeColor="text1"/>
                <w:sz w:val="16"/>
                <w:szCs w:val="16"/>
                <w:lang w:val="pt-BR"/>
              </w:rPr>
            </w:pPr>
            <w:r>
              <w:rPr>
                <w:color w:val="000000" w:themeColor="text1"/>
                <w:sz w:val="16"/>
                <w:szCs w:val="16"/>
                <w:lang w:val="pt-BR"/>
              </w:rPr>
              <w:t>UN</w:t>
            </w:r>
          </w:p>
        </w:tc>
        <w:tc>
          <w:tcPr>
            <w:tcW w:w="850" w:type="dxa"/>
          </w:tcPr>
          <w:p w14:paraId="2B92ECCA" w14:textId="1CFA41A8" w:rsidR="0053554C" w:rsidRPr="00C63D63" w:rsidRDefault="002E015B" w:rsidP="00173CD9">
            <w:pPr>
              <w:pStyle w:val="TableParagraph"/>
              <w:spacing w:after="40" w:line="276" w:lineRule="auto"/>
              <w:ind w:left="85" w:right="85"/>
              <w:jc w:val="center"/>
              <w:rPr>
                <w:color w:val="000000" w:themeColor="text1"/>
                <w:sz w:val="16"/>
                <w:szCs w:val="16"/>
              </w:rPr>
            </w:pPr>
            <w:r>
              <w:rPr>
                <w:color w:val="000000" w:themeColor="text1"/>
                <w:sz w:val="16"/>
                <w:szCs w:val="16"/>
              </w:rPr>
              <w:t>500</w:t>
            </w:r>
          </w:p>
        </w:tc>
      </w:tr>
      <w:tr w:rsidR="0053554C" w:rsidRPr="00C63D63" w14:paraId="615C1D90" w14:textId="77777777" w:rsidTr="00173CD9">
        <w:trPr>
          <w:trHeight w:val="526"/>
        </w:trPr>
        <w:tc>
          <w:tcPr>
            <w:tcW w:w="559" w:type="dxa"/>
          </w:tcPr>
          <w:p w14:paraId="677FDA2C" w14:textId="2C7BDF96" w:rsidR="0053554C" w:rsidRPr="00C63D63" w:rsidRDefault="0053554C" w:rsidP="00173CD9">
            <w:pPr>
              <w:pStyle w:val="TableParagraph"/>
              <w:spacing w:after="40" w:line="276" w:lineRule="auto"/>
              <w:ind w:left="85" w:right="85"/>
              <w:jc w:val="center"/>
              <w:rPr>
                <w:color w:val="000000" w:themeColor="text1"/>
                <w:sz w:val="16"/>
                <w:szCs w:val="16"/>
                <w:lang w:val="pt-BR"/>
              </w:rPr>
            </w:pPr>
            <w:r>
              <w:rPr>
                <w:color w:val="000000" w:themeColor="text1"/>
                <w:sz w:val="16"/>
                <w:szCs w:val="16"/>
                <w:lang w:val="pt-BR"/>
              </w:rPr>
              <w:t>003</w:t>
            </w:r>
          </w:p>
        </w:tc>
        <w:tc>
          <w:tcPr>
            <w:tcW w:w="993" w:type="dxa"/>
          </w:tcPr>
          <w:p w14:paraId="2EE1C984" w14:textId="14AB0F9D" w:rsidR="0053554C" w:rsidRPr="00C63D63" w:rsidRDefault="0090481B" w:rsidP="00173CD9">
            <w:pPr>
              <w:pStyle w:val="TableParagraph"/>
              <w:spacing w:after="40" w:line="276" w:lineRule="auto"/>
              <w:ind w:left="85" w:right="85"/>
              <w:jc w:val="center"/>
              <w:rPr>
                <w:color w:val="000000" w:themeColor="text1"/>
                <w:sz w:val="16"/>
                <w:szCs w:val="16"/>
              </w:rPr>
            </w:pPr>
            <w:r>
              <w:rPr>
                <w:sz w:val="16"/>
                <w:szCs w:val="16"/>
              </w:rPr>
              <w:t>409243</w:t>
            </w:r>
          </w:p>
        </w:tc>
        <w:tc>
          <w:tcPr>
            <w:tcW w:w="6662" w:type="dxa"/>
          </w:tcPr>
          <w:p w14:paraId="26FC8646" w14:textId="3E102BFC" w:rsidR="0053554C" w:rsidRPr="00C63D63" w:rsidRDefault="0053554C" w:rsidP="00173CD9">
            <w:pPr>
              <w:spacing w:after="40" w:line="276" w:lineRule="auto"/>
              <w:ind w:left="85" w:right="85"/>
              <w:jc w:val="both"/>
              <w:rPr>
                <w:color w:val="000000" w:themeColor="text1"/>
                <w:sz w:val="16"/>
                <w:szCs w:val="16"/>
              </w:rPr>
            </w:pPr>
            <w:r w:rsidRPr="0053554C">
              <w:rPr>
                <w:color w:val="000000" w:themeColor="text1"/>
                <w:sz w:val="16"/>
                <w:szCs w:val="16"/>
              </w:rPr>
              <w:t xml:space="preserve">Muda frutífera da espécie </w:t>
            </w:r>
            <w:r w:rsidRPr="009D2638">
              <w:rPr>
                <w:b/>
                <w:bCs/>
                <w:color w:val="000000" w:themeColor="text1"/>
                <w:sz w:val="16"/>
                <w:szCs w:val="16"/>
              </w:rPr>
              <w:t>Goiabeira vermelha</w:t>
            </w:r>
            <w:r w:rsidRPr="0053554C">
              <w:rPr>
                <w:color w:val="000000" w:themeColor="text1"/>
                <w:sz w:val="16"/>
                <w:szCs w:val="16"/>
              </w:rPr>
              <w:t>, , enxertada, com altura entre 40 cm e 60 cm, medida da base ao ápice da planta, acondicionada em saco de polietileno contendo substrato apropriado, sistema radicular bem desenvolvido, isenta de pragas, doenças, plantas daninhas e sintomas de deficiência nutricional, pronta para o plantio. As mudas deverão ser produzidas em viveiro registrado no Ministério da Agricultura e Pecuária (MAPA/Renasem)</w:t>
            </w:r>
            <w:r>
              <w:rPr>
                <w:color w:val="000000" w:themeColor="text1"/>
                <w:sz w:val="16"/>
                <w:szCs w:val="16"/>
              </w:rPr>
              <w:t>.</w:t>
            </w:r>
          </w:p>
        </w:tc>
        <w:tc>
          <w:tcPr>
            <w:tcW w:w="567" w:type="dxa"/>
          </w:tcPr>
          <w:p w14:paraId="40B8038C" w14:textId="19802CC6" w:rsidR="0053554C" w:rsidRPr="00C63D63" w:rsidRDefault="00815059" w:rsidP="00173CD9">
            <w:pPr>
              <w:pStyle w:val="TableParagraph"/>
              <w:spacing w:after="40" w:line="276" w:lineRule="auto"/>
              <w:ind w:left="85" w:right="85"/>
              <w:jc w:val="center"/>
              <w:rPr>
                <w:color w:val="000000" w:themeColor="text1"/>
                <w:sz w:val="16"/>
                <w:szCs w:val="16"/>
                <w:lang w:val="pt-BR"/>
              </w:rPr>
            </w:pPr>
            <w:r>
              <w:rPr>
                <w:color w:val="000000" w:themeColor="text1"/>
                <w:sz w:val="16"/>
                <w:szCs w:val="16"/>
                <w:lang w:val="pt-BR"/>
              </w:rPr>
              <w:t>UN</w:t>
            </w:r>
          </w:p>
        </w:tc>
        <w:tc>
          <w:tcPr>
            <w:tcW w:w="850" w:type="dxa"/>
          </w:tcPr>
          <w:p w14:paraId="6E6CDCB6" w14:textId="5E8F89C6" w:rsidR="0053554C" w:rsidRPr="00C63D63" w:rsidRDefault="002E015B" w:rsidP="00173CD9">
            <w:pPr>
              <w:pStyle w:val="TableParagraph"/>
              <w:spacing w:after="40" w:line="276" w:lineRule="auto"/>
              <w:ind w:left="85" w:right="85"/>
              <w:jc w:val="center"/>
              <w:rPr>
                <w:color w:val="000000" w:themeColor="text1"/>
                <w:sz w:val="16"/>
                <w:szCs w:val="16"/>
              </w:rPr>
            </w:pPr>
            <w:r>
              <w:rPr>
                <w:color w:val="000000" w:themeColor="text1"/>
                <w:sz w:val="16"/>
                <w:szCs w:val="16"/>
              </w:rPr>
              <w:t>500</w:t>
            </w:r>
          </w:p>
        </w:tc>
      </w:tr>
      <w:tr w:rsidR="0053554C" w:rsidRPr="00C63D63" w14:paraId="76A92D47" w14:textId="77777777" w:rsidTr="00173CD9">
        <w:trPr>
          <w:trHeight w:val="526"/>
        </w:trPr>
        <w:tc>
          <w:tcPr>
            <w:tcW w:w="559" w:type="dxa"/>
          </w:tcPr>
          <w:p w14:paraId="25E70970" w14:textId="27212AA4" w:rsidR="0053554C" w:rsidRPr="00C63D63" w:rsidRDefault="0053554C" w:rsidP="00173CD9">
            <w:pPr>
              <w:pStyle w:val="TableParagraph"/>
              <w:spacing w:after="40" w:line="276" w:lineRule="auto"/>
              <w:ind w:left="85" w:right="85"/>
              <w:jc w:val="center"/>
              <w:rPr>
                <w:color w:val="000000" w:themeColor="text1"/>
                <w:sz w:val="16"/>
                <w:szCs w:val="16"/>
                <w:lang w:val="pt-BR"/>
              </w:rPr>
            </w:pPr>
            <w:r>
              <w:rPr>
                <w:color w:val="000000" w:themeColor="text1"/>
                <w:sz w:val="16"/>
                <w:szCs w:val="16"/>
                <w:lang w:val="pt-BR"/>
              </w:rPr>
              <w:t>004</w:t>
            </w:r>
          </w:p>
        </w:tc>
        <w:tc>
          <w:tcPr>
            <w:tcW w:w="993" w:type="dxa"/>
          </w:tcPr>
          <w:p w14:paraId="2B61C549" w14:textId="2DAB37A6" w:rsidR="0053554C" w:rsidRPr="00C63D63" w:rsidRDefault="0090481B" w:rsidP="00173CD9">
            <w:pPr>
              <w:pStyle w:val="TableParagraph"/>
              <w:spacing w:after="40" w:line="276" w:lineRule="auto"/>
              <w:ind w:left="85" w:right="85"/>
              <w:jc w:val="center"/>
              <w:rPr>
                <w:color w:val="000000" w:themeColor="text1"/>
                <w:sz w:val="16"/>
                <w:szCs w:val="16"/>
              </w:rPr>
            </w:pPr>
            <w:r>
              <w:rPr>
                <w:sz w:val="16"/>
                <w:szCs w:val="16"/>
              </w:rPr>
              <w:t>409244</w:t>
            </w:r>
          </w:p>
        </w:tc>
        <w:tc>
          <w:tcPr>
            <w:tcW w:w="6662" w:type="dxa"/>
          </w:tcPr>
          <w:p w14:paraId="60DA52D1" w14:textId="0C1934ED" w:rsidR="0053554C" w:rsidRPr="00C63D63" w:rsidRDefault="0053554C" w:rsidP="00173CD9">
            <w:pPr>
              <w:spacing w:after="40" w:line="276" w:lineRule="auto"/>
              <w:ind w:left="85" w:right="85"/>
              <w:jc w:val="both"/>
              <w:rPr>
                <w:color w:val="000000" w:themeColor="text1"/>
                <w:sz w:val="16"/>
                <w:szCs w:val="16"/>
              </w:rPr>
            </w:pPr>
            <w:r w:rsidRPr="0053554C">
              <w:rPr>
                <w:color w:val="000000" w:themeColor="text1"/>
                <w:sz w:val="16"/>
                <w:szCs w:val="16"/>
              </w:rPr>
              <w:t xml:space="preserve">Muda frutífera da espécie </w:t>
            </w:r>
            <w:r w:rsidRPr="009D2638">
              <w:rPr>
                <w:b/>
                <w:bCs/>
                <w:color w:val="000000" w:themeColor="text1"/>
                <w:sz w:val="16"/>
                <w:szCs w:val="16"/>
              </w:rPr>
              <w:t>Limão Taiti,</w:t>
            </w:r>
            <w:r w:rsidRPr="0053554C">
              <w:rPr>
                <w:color w:val="000000" w:themeColor="text1"/>
                <w:sz w:val="16"/>
                <w:szCs w:val="16"/>
              </w:rPr>
              <w:t xml:space="preserve"> , enxertada, com altura entre 40 cm e 60 cm, medida da base ao ápice da planta, acondicionada em saco de polietileno contendo substrato apropriado, sistema radicular bem desenvolvido, isenta de pragas, doenças, plantas daninhas e sintomas de deficiência nutricional, pronta para o plantio. As mudas deverão ser produzidas em viveiro registrado no Ministério da Agricultura e Pecuária (MAPA/Renasem)</w:t>
            </w:r>
            <w:r>
              <w:rPr>
                <w:color w:val="000000" w:themeColor="text1"/>
                <w:sz w:val="16"/>
                <w:szCs w:val="16"/>
              </w:rPr>
              <w:t>.</w:t>
            </w:r>
          </w:p>
        </w:tc>
        <w:tc>
          <w:tcPr>
            <w:tcW w:w="567" w:type="dxa"/>
          </w:tcPr>
          <w:p w14:paraId="32A7F8D7" w14:textId="3E602EF4" w:rsidR="0053554C" w:rsidRPr="00C63D63" w:rsidRDefault="00815059" w:rsidP="00173CD9">
            <w:pPr>
              <w:pStyle w:val="TableParagraph"/>
              <w:spacing w:after="40" w:line="276" w:lineRule="auto"/>
              <w:ind w:left="85" w:right="85"/>
              <w:jc w:val="center"/>
              <w:rPr>
                <w:color w:val="000000" w:themeColor="text1"/>
                <w:sz w:val="16"/>
                <w:szCs w:val="16"/>
                <w:lang w:val="pt-BR"/>
              </w:rPr>
            </w:pPr>
            <w:r>
              <w:rPr>
                <w:color w:val="000000" w:themeColor="text1"/>
                <w:sz w:val="16"/>
                <w:szCs w:val="16"/>
                <w:lang w:val="pt-BR"/>
              </w:rPr>
              <w:t>UN</w:t>
            </w:r>
          </w:p>
        </w:tc>
        <w:tc>
          <w:tcPr>
            <w:tcW w:w="850" w:type="dxa"/>
          </w:tcPr>
          <w:p w14:paraId="71020C92" w14:textId="260EECA8" w:rsidR="0053554C" w:rsidRPr="00C63D63" w:rsidRDefault="002E015B" w:rsidP="00173CD9">
            <w:pPr>
              <w:pStyle w:val="TableParagraph"/>
              <w:spacing w:after="40" w:line="276" w:lineRule="auto"/>
              <w:ind w:left="85" w:right="85"/>
              <w:jc w:val="center"/>
              <w:rPr>
                <w:color w:val="000000" w:themeColor="text1"/>
                <w:sz w:val="16"/>
                <w:szCs w:val="16"/>
              </w:rPr>
            </w:pPr>
            <w:r>
              <w:rPr>
                <w:color w:val="000000" w:themeColor="text1"/>
                <w:sz w:val="16"/>
                <w:szCs w:val="16"/>
              </w:rPr>
              <w:t>500</w:t>
            </w:r>
          </w:p>
        </w:tc>
      </w:tr>
      <w:tr w:rsidR="0053554C" w:rsidRPr="00C63D63" w14:paraId="5FCC5108" w14:textId="77777777" w:rsidTr="00173CD9">
        <w:trPr>
          <w:trHeight w:val="526"/>
        </w:trPr>
        <w:tc>
          <w:tcPr>
            <w:tcW w:w="559" w:type="dxa"/>
          </w:tcPr>
          <w:p w14:paraId="3F7B3EB6" w14:textId="1536A07F" w:rsidR="0053554C" w:rsidRPr="00C63D63" w:rsidRDefault="0053554C" w:rsidP="00173CD9">
            <w:pPr>
              <w:pStyle w:val="TableParagraph"/>
              <w:spacing w:after="40" w:line="276" w:lineRule="auto"/>
              <w:ind w:left="85" w:right="85"/>
              <w:jc w:val="center"/>
              <w:rPr>
                <w:color w:val="000000" w:themeColor="text1"/>
                <w:sz w:val="16"/>
                <w:szCs w:val="16"/>
                <w:lang w:val="pt-BR"/>
              </w:rPr>
            </w:pPr>
            <w:r>
              <w:rPr>
                <w:color w:val="000000" w:themeColor="text1"/>
                <w:sz w:val="16"/>
                <w:szCs w:val="16"/>
                <w:lang w:val="pt-BR"/>
              </w:rPr>
              <w:t>005</w:t>
            </w:r>
          </w:p>
        </w:tc>
        <w:tc>
          <w:tcPr>
            <w:tcW w:w="993" w:type="dxa"/>
          </w:tcPr>
          <w:p w14:paraId="76219F22" w14:textId="264C67BD" w:rsidR="0053554C" w:rsidRPr="00C63D63" w:rsidRDefault="0090481B" w:rsidP="00173CD9">
            <w:pPr>
              <w:pStyle w:val="TableParagraph"/>
              <w:spacing w:after="40" w:line="276" w:lineRule="auto"/>
              <w:ind w:left="85" w:right="85"/>
              <w:jc w:val="center"/>
              <w:rPr>
                <w:color w:val="000000" w:themeColor="text1"/>
                <w:sz w:val="16"/>
                <w:szCs w:val="16"/>
              </w:rPr>
            </w:pPr>
            <w:r>
              <w:rPr>
                <w:sz w:val="16"/>
                <w:szCs w:val="16"/>
              </w:rPr>
              <w:t>409245</w:t>
            </w:r>
          </w:p>
        </w:tc>
        <w:tc>
          <w:tcPr>
            <w:tcW w:w="6662" w:type="dxa"/>
          </w:tcPr>
          <w:p w14:paraId="02E2E573" w14:textId="7280A674" w:rsidR="0053554C" w:rsidRPr="00C63D63" w:rsidRDefault="0053554C" w:rsidP="00173CD9">
            <w:pPr>
              <w:spacing w:after="40" w:line="276" w:lineRule="auto"/>
              <w:ind w:left="85" w:right="85"/>
              <w:jc w:val="both"/>
              <w:rPr>
                <w:color w:val="000000" w:themeColor="text1"/>
                <w:sz w:val="16"/>
                <w:szCs w:val="16"/>
              </w:rPr>
            </w:pPr>
            <w:r w:rsidRPr="0053554C">
              <w:rPr>
                <w:color w:val="000000" w:themeColor="text1"/>
                <w:sz w:val="16"/>
                <w:szCs w:val="16"/>
              </w:rPr>
              <w:t xml:space="preserve">Muda frutífera da espécie </w:t>
            </w:r>
            <w:r w:rsidRPr="009D2638">
              <w:rPr>
                <w:b/>
                <w:bCs/>
                <w:color w:val="000000" w:themeColor="text1"/>
                <w:sz w:val="16"/>
                <w:szCs w:val="16"/>
              </w:rPr>
              <w:t>Manga Palmer</w:t>
            </w:r>
            <w:r w:rsidRPr="0053554C">
              <w:rPr>
                <w:color w:val="000000" w:themeColor="text1"/>
                <w:sz w:val="16"/>
                <w:szCs w:val="16"/>
              </w:rPr>
              <w:t>, , enxertada, com altura entre 40 cm e 60 cm, medida da base ao ápice da planta, acondicionada em saco de polietileno contendo substrato apropriado, sistema radicular bem desenvolvido, isenta de pragas, doenças, plantas daninhas e sintomas de deficiência nutricional, pronta para o plantio. As mudas deverão ser produzidas em viveiro registrado no Ministério da Agricultura e Pecuária (MAPA/Renasem).</w:t>
            </w:r>
          </w:p>
        </w:tc>
        <w:tc>
          <w:tcPr>
            <w:tcW w:w="567" w:type="dxa"/>
          </w:tcPr>
          <w:p w14:paraId="55891743" w14:textId="1DE47065" w:rsidR="0053554C" w:rsidRPr="00C63D63" w:rsidRDefault="00815059" w:rsidP="00173CD9">
            <w:pPr>
              <w:pStyle w:val="TableParagraph"/>
              <w:spacing w:after="40" w:line="276" w:lineRule="auto"/>
              <w:ind w:left="85" w:right="85"/>
              <w:jc w:val="center"/>
              <w:rPr>
                <w:color w:val="000000" w:themeColor="text1"/>
                <w:sz w:val="16"/>
                <w:szCs w:val="16"/>
                <w:lang w:val="pt-BR"/>
              </w:rPr>
            </w:pPr>
            <w:r>
              <w:rPr>
                <w:color w:val="000000" w:themeColor="text1"/>
                <w:sz w:val="16"/>
                <w:szCs w:val="16"/>
                <w:lang w:val="pt-BR"/>
              </w:rPr>
              <w:t>UN</w:t>
            </w:r>
          </w:p>
        </w:tc>
        <w:tc>
          <w:tcPr>
            <w:tcW w:w="850" w:type="dxa"/>
          </w:tcPr>
          <w:p w14:paraId="074E3ECF" w14:textId="6305DE61" w:rsidR="0053554C" w:rsidRPr="00C63D63" w:rsidRDefault="002E015B" w:rsidP="00173CD9">
            <w:pPr>
              <w:pStyle w:val="TableParagraph"/>
              <w:spacing w:after="40" w:line="276" w:lineRule="auto"/>
              <w:ind w:left="85" w:right="85"/>
              <w:jc w:val="center"/>
              <w:rPr>
                <w:color w:val="000000" w:themeColor="text1"/>
                <w:sz w:val="16"/>
                <w:szCs w:val="16"/>
              </w:rPr>
            </w:pPr>
            <w:r>
              <w:rPr>
                <w:color w:val="000000" w:themeColor="text1"/>
                <w:sz w:val="16"/>
                <w:szCs w:val="16"/>
              </w:rPr>
              <w:t>500</w:t>
            </w:r>
          </w:p>
        </w:tc>
      </w:tr>
      <w:tr w:rsidR="0053554C" w:rsidRPr="00C63D63" w14:paraId="1F11FC16" w14:textId="77777777" w:rsidTr="00173CD9">
        <w:trPr>
          <w:trHeight w:val="526"/>
        </w:trPr>
        <w:tc>
          <w:tcPr>
            <w:tcW w:w="559" w:type="dxa"/>
          </w:tcPr>
          <w:p w14:paraId="306E9CFC" w14:textId="46454F4D" w:rsidR="0053554C" w:rsidRPr="00C63D63" w:rsidRDefault="0053554C" w:rsidP="00173CD9">
            <w:pPr>
              <w:pStyle w:val="TableParagraph"/>
              <w:spacing w:after="40" w:line="276" w:lineRule="auto"/>
              <w:ind w:left="85" w:right="85"/>
              <w:jc w:val="center"/>
              <w:rPr>
                <w:color w:val="000000" w:themeColor="text1"/>
                <w:sz w:val="16"/>
                <w:szCs w:val="16"/>
                <w:lang w:val="pt-BR"/>
              </w:rPr>
            </w:pPr>
            <w:r>
              <w:rPr>
                <w:color w:val="000000" w:themeColor="text1"/>
                <w:sz w:val="16"/>
                <w:szCs w:val="16"/>
                <w:lang w:val="pt-BR"/>
              </w:rPr>
              <w:t>006</w:t>
            </w:r>
          </w:p>
        </w:tc>
        <w:tc>
          <w:tcPr>
            <w:tcW w:w="993" w:type="dxa"/>
          </w:tcPr>
          <w:p w14:paraId="001CCCD1" w14:textId="77777777" w:rsidR="0090481B" w:rsidRDefault="0090481B" w:rsidP="0090481B">
            <w:pPr>
              <w:spacing w:after="40" w:line="276" w:lineRule="auto"/>
              <w:ind w:left="85" w:right="85"/>
              <w:rPr>
                <w:sz w:val="16"/>
                <w:szCs w:val="16"/>
              </w:rPr>
            </w:pPr>
            <w:r>
              <w:rPr>
                <w:sz w:val="16"/>
                <w:szCs w:val="16"/>
              </w:rPr>
              <w:t>409246</w:t>
            </w:r>
          </w:p>
          <w:p w14:paraId="1E8932C3" w14:textId="77777777" w:rsidR="0053554C" w:rsidRPr="00C63D63" w:rsidRDefault="0053554C" w:rsidP="00173CD9">
            <w:pPr>
              <w:pStyle w:val="TableParagraph"/>
              <w:spacing w:after="40" w:line="276" w:lineRule="auto"/>
              <w:ind w:left="85" w:right="85"/>
              <w:jc w:val="center"/>
              <w:rPr>
                <w:color w:val="000000" w:themeColor="text1"/>
                <w:sz w:val="16"/>
                <w:szCs w:val="16"/>
              </w:rPr>
            </w:pPr>
          </w:p>
        </w:tc>
        <w:tc>
          <w:tcPr>
            <w:tcW w:w="6662" w:type="dxa"/>
          </w:tcPr>
          <w:p w14:paraId="106D13B2" w14:textId="11C31B8C" w:rsidR="0053554C" w:rsidRPr="00C63D63" w:rsidRDefault="0053554C" w:rsidP="00173CD9">
            <w:pPr>
              <w:spacing w:after="40" w:line="276" w:lineRule="auto"/>
              <w:ind w:left="85" w:right="85"/>
              <w:jc w:val="both"/>
              <w:rPr>
                <w:color w:val="000000" w:themeColor="text1"/>
                <w:sz w:val="16"/>
                <w:szCs w:val="16"/>
              </w:rPr>
            </w:pPr>
            <w:r w:rsidRPr="0053554C">
              <w:rPr>
                <w:color w:val="000000" w:themeColor="text1"/>
                <w:sz w:val="16"/>
                <w:szCs w:val="16"/>
              </w:rPr>
              <w:t xml:space="preserve">Muda frutífera da espécie </w:t>
            </w:r>
            <w:r w:rsidRPr="009D2638">
              <w:rPr>
                <w:b/>
                <w:bCs/>
                <w:color w:val="000000" w:themeColor="text1"/>
                <w:sz w:val="16"/>
                <w:szCs w:val="16"/>
              </w:rPr>
              <w:t>Maracuja,</w:t>
            </w:r>
            <w:r w:rsidR="009D2638">
              <w:rPr>
                <w:b/>
                <w:bCs/>
                <w:color w:val="000000" w:themeColor="text1"/>
                <w:sz w:val="16"/>
                <w:szCs w:val="16"/>
              </w:rPr>
              <w:t xml:space="preserve"> </w:t>
            </w:r>
            <w:r w:rsidRPr="0053554C">
              <w:rPr>
                <w:color w:val="000000" w:themeColor="text1"/>
                <w:sz w:val="16"/>
                <w:szCs w:val="16"/>
              </w:rPr>
              <w:t>enxertada, com altura entre 40 cm e 60 cm, medida da base ao ápice da planta, acondicionada em saco de polietileno contendo substrato apropriado, sistema radicular bem desenvolvido, isenta de pragas, doenças, plantas daninhas e sintomas de deficiência nutricional, pronta para o plantio. As mudas deverão ser produzidas em viveiro registrado no Ministério da Agricultura e Pecuária (MAPA/Renasem)</w:t>
            </w:r>
            <w:r>
              <w:rPr>
                <w:color w:val="000000" w:themeColor="text1"/>
                <w:sz w:val="16"/>
                <w:szCs w:val="16"/>
              </w:rPr>
              <w:t>.</w:t>
            </w:r>
          </w:p>
        </w:tc>
        <w:tc>
          <w:tcPr>
            <w:tcW w:w="567" w:type="dxa"/>
          </w:tcPr>
          <w:p w14:paraId="439957A0" w14:textId="46C61CDC" w:rsidR="0053554C" w:rsidRPr="00C63D63" w:rsidRDefault="00815059" w:rsidP="00173CD9">
            <w:pPr>
              <w:pStyle w:val="TableParagraph"/>
              <w:spacing w:after="40" w:line="276" w:lineRule="auto"/>
              <w:ind w:left="85" w:right="85"/>
              <w:jc w:val="center"/>
              <w:rPr>
                <w:color w:val="000000" w:themeColor="text1"/>
                <w:sz w:val="16"/>
                <w:szCs w:val="16"/>
                <w:lang w:val="pt-BR"/>
              </w:rPr>
            </w:pPr>
            <w:r>
              <w:rPr>
                <w:color w:val="000000" w:themeColor="text1"/>
                <w:sz w:val="16"/>
                <w:szCs w:val="16"/>
                <w:lang w:val="pt-BR"/>
              </w:rPr>
              <w:t>UN</w:t>
            </w:r>
          </w:p>
        </w:tc>
        <w:tc>
          <w:tcPr>
            <w:tcW w:w="850" w:type="dxa"/>
          </w:tcPr>
          <w:p w14:paraId="6CC3654C" w14:textId="4A1047CC" w:rsidR="0053554C" w:rsidRPr="00C63D63" w:rsidRDefault="002E015B" w:rsidP="00173CD9">
            <w:pPr>
              <w:pStyle w:val="TableParagraph"/>
              <w:spacing w:after="40" w:line="276" w:lineRule="auto"/>
              <w:ind w:left="85" w:right="85"/>
              <w:jc w:val="center"/>
              <w:rPr>
                <w:color w:val="000000" w:themeColor="text1"/>
                <w:sz w:val="16"/>
                <w:szCs w:val="16"/>
              </w:rPr>
            </w:pPr>
            <w:r>
              <w:rPr>
                <w:color w:val="000000" w:themeColor="text1"/>
                <w:sz w:val="16"/>
                <w:szCs w:val="16"/>
              </w:rPr>
              <w:t>500</w:t>
            </w:r>
          </w:p>
        </w:tc>
      </w:tr>
      <w:tr w:rsidR="0028276C" w:rsidRPr="00C63D63" w14:paraId="167BCCF2" w14:textId="77777777" w:rsidTr="00121F05">
        <w:trPr>
          <w:trHeight w:val="354"/>
        </w:trPr>
        <w:tc>
          <w:tcPr>
            <w:tcW w:w="9631" w:type="dxa"/>
            <w:gridSpan w:val="5"/>
          </w:tcPr>
          <w:p w14:paraId="12B3CAE7" w14:textId="09CCB4EE" w:rsidR="0028276C" w:rsidRPr="00372844" w:rsidRDefault="000333C5" w:rsidP="00173CD9">
            <w:pPr>
              <w:pStyle w:val="TableParagraph"/>
              <w:spacing w:after="40" w:line="276" w:lineRule="auto"/>
              <w:ind w:left="85" w:right="85"/>
              <w:jc w:val="both"/>
              <w:rPr>
                <w:b/>
                <w:color w:val="000000" w:themeColor="text1"/>
                <w:sz w:val="24"/>
                <w:lang w:val="pt-BR"/>
              </w:rPr>
            </w:pPr>
            <w:r w:rsidRPr="00C63D63">
              <w:rPr>
                <w:b/>
                <w:color w:val="000000" w:themeColor="text1"/>
                <w:sz w:val="24"/>
              </w:rPr>
              <w:t>2.3</w:t>
            </w:r>
            <w:r w:rsidRPr="00C63D63">
              <w:rPr>
                <w:b/>
                <w:color w:val="000000" w:themeColor="text1"/>
                <w:spacing w:val="29"/>
                <w:sz w:val="24"/>
              </w:rPr>
              <w:t xml:space="preserve"> </w:t>
            </w:r>
            <w:r w:rsidRPr="00C63D63">
              <w:rPr>
                <w:b/>
                <w:color w:val="000000" w:themeColor="text1"/>
                <w:sz w:val="24"/>
              </w:rPr>
              <w:t>Metodologia</w:t>
            </w:r>
            <w:r w:rsidRPr="00C63D63">
              <w:rPr>
                <w:b/>
                <w:color w:val="000000" w:themeColor="text1"/>
                <w:spacing w:val="29"/>
                <w:sz w:val="24"/>
              </w:rPr>
              <w:t xml:space="preserve"> </w:t>
            </w:r>
            <w:r w:rsidRPr="00C63D63">
              <w:rPr>
                <w:b/>
                <w:color w:val="000000" w:themeColor="text1"/>
                <w:sz w:val="24"/>
              </w:rPr>
              <w:t>de</w:t>
            </w:r>
            <w:r w:rsidRPr="00C63D63">
              <w:rPr>
                <w:b/>
                <w:color w:val="000000" w:themeColor="text1"/>
                <w:spacing w:val="28"/>
                <w:sz w:val="24"/>
              </w:rPr>
              <w:t xml:space="preserve"> </w:t>
            </w:r>
            <w:r w:rsidRPr="00C63D63">
              <w:rPr>
                <w:b/>
                <w:color w:val="000000" w:themeColor="text1"/>
                <w:sz w:val="24"/>
              </w:rPr>
              <w:t>levantamento</w:t>
            </w:r>
            <w:r w:rsidRPr="00C63D63">
              <w:rPr>
                <w:b/>
                <w:color w:val="000000" w:themeColor="text1"/>
                <w:spacing w:val="31"/>
                <w:sz w:val="24"/>
              </w:rPr>
              <w:t xml:space="preserve"> </w:t>
            </w:r>
            <w:r w:rsidRPr="00C63D63">
              <w:rPr>
                <w:b/>
                <w:color w:val="000000" w:themeColor="text1"/>
                <w:sz w:val="24"/>
              </w:rPr>
              <w:t>de</w:t>
            </w:r>
            <w:r w:rsidRPr="00C63D63">
              <w:rPr>
                <w:b/>
                <w:color w:val="000000" w:themeColor="text1"/>
                <w:spacing w:val="30"/>
                <w:sz w:val="24"/>
              </w:rPr>
              <w:t xml:space="preserve"> </w:t>
            </w:r>
            <w:r w:rsidRPr="00C63D63">
              <w:rPr>
                <w:b/>
                <w:color w:val="000000" w:themeColor="text1"/>
                <w:sz w:val="24"/>
              </w:rPr>
              <w:t>estimativa</w:t>
            </w:r>
            <w:r w:rsidRPr="00C63D63">
              <w:rPr>
                <w:b/>
                <w:color w:val="000000" w:themeColor="text1"/>
                <w:spacing w:val="31"/>
                <w:sz w:val="24"/>
              </w:rPr>
              <w:t xml:space="preserve"> </w:t>
            </w:r>
            <w:r w:rsidRPr="00C63D63">
              <w:rPr>
                <w:b/>
                <w:color w:val="000000" w:themeColor="text1"/>
                <w:sz w:val="24"/>
              </w:rPr>
              <w:t>de</w:t>
            </w:r>
            <w:r w:rsidRPr="00C63D63">
              <w:rPr>
                <w:b/>
                <w:color w:val="000000" w:themeColor="text1"/>
                <w:spacing w:val="30"/>
                <w:sz w:val="24"/>
              </w:rPr>
              <w:t xml:space="preserve"> </w:t>
            </w:r>
            <w:r w:rsidRPr="00C63D63">
              <w:rPr>
                <w:b/>
                <w:color w:val="000000" w:themeColor="text1"/>
                <w:sz w:val="24"/>
              </w:rPr>
              <w:t>quantidades:</w:t>
            </w:r>
            <w:r w:rsidRPr="00C63D63">
              <w:rPr>
                <w:b/>
                <w:color w:val="000000" w:themeColor="text1"/>
                <w:sz w:val="24"/>
                <w:lang w:val="pt-BR"/>
              </w:rPr>
              <w:t xml:space="preserve"> </w:t>
            </w:r>
            <w:r w:rsidR="008702DB" w:rsidRPr="008702DB">
              <w:rPr>
                <w:bCs/>
                <w:color w:val="000000" w:themeColor="text1"/>
                <w:sz w:val="24"/>
                <w:lang w:val="pt-BR"/>
              </w:rPr>
              <w:t>A estimativa das quantidades e a definição das espécies frutíferas foram realizadas pelo Departamento de Agricultura, com base em levantamento técnico que considerou a adaptação das culturas às condições climáticas do Município, a demanda de mercado e a viabilidade de cultivo pelos produtores da agricultura familiar.</w:t>
            </w:r>
          </w:p>
        </w:tc>
      </w:tr>
    </w:tbl>
    <w:p w14:paraId="26722F44" w14:textId="77777777" w:rsidR="0028276C" w:rsidRPr="00C63D63" w:rsidRDefault="0028276C" w:rsidP="00173CD9">
      <w:pPr>
        <w:pStyle w:val="Corpodetexto"/>
        <w:spacing w:after="40" w:line="276" w:lineRule="auto"/>
        <w:ind w:left="85" w:right="85"/>
        <w:rPr>
          <w:color w:val="000000" w:themeColor="text1"/>
        </w:rPr>
      </w:pPr>
    </w:p>
    <w:tbl>
      <w:tblPr>
        <w:tblW w:w="9642"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642"/>
      </w:tblGrid>
      <w:tr w:rsidR="00C63D63" w:rsidRPr="0037659B" w14:paraId="67A479B7" w14:textId="77777777" w:rsidTr="00F0540E">
        <w:trPr>
          <w:trHeight w:val="275"/>
        </w:trPr>
        <w:tc>
          <w:tcPr>
            <w:tcW w:w="9642" w:type="dxa"/>
            <w:shd w:val="clear" w:color="auto" w:fill="D9D9D9"/>
          </w:tcPr>
          <w:p w14:paraId="058C04E5" w14:textId="77777777" w:rsidR="0028276C" w:rsidRPr="0037659B" w:rsidRDefault="000333C5" w:rsidP="00173CD9">
            <w:pPr>
              <w:pStyle w:val="TableParagraph"/>
              <w:spacing w:after="40" w:line="276" w:lineRule="auto"/>
              <w:ind w:left="85" w:right="85"/>
              <w:rPr>
                <w:b/>
                <w:color w:val="000000" w:themeColor="text1"/>
                <w:sz w:val="24"/>
                <w:szCs w:val="24"/>
              </w:rPr>
            </w:pPr>
            <w:r w:rsidRPr="0037659B">
              <w:rPr>
                <w:b/>
                <w:color w:val="000000" w:themeColor="text1"/>
                <w:sz w:val="24"/>
                <w:szCs w:val="24"/>
              </w:rPr>
              <w:t>3</w:t>
            </w:r>
            <w:r w:rsidRPr="0037659B">
              <w:rPr>
                <w:b/>
                <w:color w:val="000000" w:themeColor="text1"/>
                <w:spacing w:val="-4"/>
                <w:sz w:val="24"/>
                <w:szCs w:val="24"/>
              </w:rPr>
              <w:t xml:space="preserve"> </w:t>
            </w:r>
            <w:r w:rsidRPr="0037659B">
              <w:rPr>
                <w:b/>
                <w:color w:val="000000" w:themeColor="text1"/>
                <w:sz w:val="24"/>
                <w:szCs w:val="24"/>
              </w:rPr>
              <w:t>–</w:t>
            </w:r>
            <w:r w:rsidRPr="0037659B">
              <w:rPr>
                <w:b/>
                <w:color w:val="000000" w:themeColor="text1"/>
                <w:spacing w:val="-4"/>
                <w:sz w:val="24"/>
                <w:szCs w:val="24"/>
              </w:rPr>
              <w:t xml:space="preserve"> </w:t>
            </w:r>
            <w:r w:rsidRPr="0037659B">
              <w:rPr>
                <w:b/>
                <w:color w:val="000000" w:themeColor="text1"/>
                <w:sz w:val="24"/>
                <w:szCs w:val="24"/>
              </w:rPr>
              <w:t>JUSTIFICATIVA/NECESSIDADE</w:t>
            </w:r>
            <w:r w:rsidRPr="0037659B">
              <w:rPr>
                <w:b/>
                <w:color w:val="000000" w:themeColor="text1"/>
                <w:spacing w:val="-5"/>
                <w:sz w:val="24"/>
                <w:szCs w:val="24"/>
              </w:rPr>
              <w:t xml:space="preserve"> </w:t>
            </w:r>
            <w:r w:rsidRPr="0037659B">
              <w:rPr>
                <w:b/>
                <w:color w:val="000000" w:themeColor="text1"/>
                <w:sz w:val="24"/>
                <w:szCs w:val="24"/>
              </w:rPr>
              <w:t>DA</w:t>
            </w:r>
            <w:r w:rsidRPr="0037659B">
              <w:rPr>
                <w:b/>
                <w:color w:val="000000" w:themeColor="text1"/>
                <w:spacing w:val="-3"/>
                <w:sz w:val="24"/>
                <w:szCs w:val="24"/>
              </w:rPr>
              <w:t xml:space="preserve"> </w:t>
            </w:r>
            <w:r w:rsidRPr="0037659B">
              <w:rPr>
                <w:b/>
                <w:color w:val="000000" w:themeColor="text1"/>
                <w:sz w:val="24"/>
                <w:szCs w:val="24"/>
              </w:rPr>
              <w:t>CONTRATAÇÃO</w:t>
            </w:r>
          </w:p>
        </w:tc>
      </w:tr>
      <w:tr w:rsidR="0028276C" w:rsidRPr="0037659B" w14:paraId="5BE1A046" w14:textId="77777777" w:rsidTr="00F0540E">
        <w:trPr>
          <w:trHeight w:val="90"/>
        </w:trPr>
        <w:tc>
          <w:tcPr>
            <w:tcW w:w="9642" w:type="dxa"/>
          </w:tcPr>
          <w:p w14:paraId="4FFB4916" w14:textId="67A656AF" w:rsidR="002D0234" w:rsidRDefault="000333C5" w:rsidP="00173CD9">
            <w:pPr>
              <w:spacing w:after="40" w:line="276" w:lineRule="auto"/>
              <w:ind w:left="85" w:right="85"/>
              <w:jc w:val="both"/>
              <w:rPr>
                <w:sz w:val="24"/>
                <w:szCs w:val="24"/>
              </w:rPr>
            </w:pPr>
            <w:bookmarkStart w:id="1" w:name="3.1_Justificativa:_"/>
            <w:bookmarkEnd w:id="1"/>
            <w:r w:rsidRPr="0037659B">
              <w:rPr>
                <w:b/>
                <w:color w:val="000000" w:themeColor="text1"/>
                <w:sz w:val="24"/>
                <w:szCs w:val="24"/>
              </w:rPr>
              <w:t>3.1</w:t>
            </w:r>
            <w:r w:rsidRPr="0037659B">
              <w:rPr>
                <w:b/>
                <w:color w:val="000000" w:themeColor="text1"/>
                <w:spacing w:val="-4"/>
                <w:sz w:val="24"/>
                <w:szCs w:val="24"/>
              </w:rPr>
              <w:t xml:space="preserve"> </w:t>
            </w:r>
            <w:r w:rsidR="002750D3" w:rsidRPr="0037659B">
              <w:rPr>
                <w:b/>
                <w:color w:val="000000" w:themeColor="text1"/>
                <w:sz w:val="24"/>
                <w:szCs w:val="24"/>
              </w:rPr>
              <w:t>JUSTIFICATIVA</w:t>
            </w:r>
            <w:r w:rsidR="007456BE" w:rsidRPr="0037659B">
              <w:rPr>
                <w:b/>
                <w:color w:val="000000" w:themeColor="text1"/>
                <w:sz w:val="24"/>
                <w:szCs w:val="24"/>
              </w:rPr>
              <w:t>:</w:t>
            </w:r>
            <w:r w:rsidR="008B6843" w:rsidRPr="0037659B">
              <w:rPr>
                <w:sz w:val="24"/>
                <w:szCs w:val="24"/>
              </w:rPr>
              <w:t xml:space="preserve"> </w:t>
            </w:r>
            <w:r w:rsidR="00EB4795" w:rsidRPr="0037659B">
              <w:rPr>
                <w:sz w:val="24"/>
                <w:szCs w:val="24"/>
              </w:rPr>
              <w:t xml:space="preserve">A presente contratação tem por objeto a aquisição de mudas frutíferas enxertadas, no âmbito do Projeto Frutifica, desenvolvido pela Secretaria Municipal de Desenvolvimento Econômico, por meio do Departamento de Agricultura, em consonância com as diretrizes do Plano de Governo Municipal, </w:t>
            </w:r>
            <w:r w:rsidR="002D0234" w:rsidRPr="002D0234">
              <w:rPr>
                <w:sz w:val="24"/>
                <w:szCs w:val="24"/>
              </w:rPr>
              <w:t>especialmente com o eixo estratégico de fortalecimento da agricultura familiar e de incentivo ao desenvolvimento das cadeias produtivas estratégicas do Município.</w:t>
            </w:r>
          </w:p>
          <w:p w14:paraId="5BD6AEFC" w14:textId="79088ECB" w:rsidR="00EB4795" w:rsidRPr="0037659B" w:rsidRDefault="00E3575E" w:rsidP="00173CD9">
            <w:pPr>
              <w:spacing w:after="40" w:line="276" w:lineRule="auto"/>
              <w:ind w:left="85" w:right="85"/>
              <w:jc w:val="both"/>
              <w:rPr>
                <w:sz w:val="24"/>
                <w:szCs w:val="24"/>
              </w:rPr>
            </w:pPr>
            <w:r w:rsidRPr="0037659B">
              <w:rPr>
                <w:b/>
                <w:bCs/>
                <w:sz w:val="24"/>
                <w:szCs w:val="24"/>
              </w:rPr>
              <w:t>3.2</w:t>
            </w:r>
            <w:r w:rsidRPr="0037659B">
              <w:rPr>
                <w:sz w:val="24"/>
                <w:szCs w:val="24"/>
              </w:rPr>
              <w:t xml:space="preserve"> </w:t>
            </w:r>
            <w:r w:rsidR="00EB4795" w:rsidRPr="0037659B">
              <w:rPr>
                <w:sz w:val="24"/>
                <w:szCs w:val="24"/>
              </w:rPr>
              <w:t xml:space="preserve">A agricultura familiar desempenha papel relevante no desenvolvimento econômico e social do Município de Sinop, contribuindo para a diversificação da produção agrícola, a geração de emprego e renda e o fortalecimento da economia local. Nesse contexto, a fruticultura apresenta elevado potencial de expansão </w:t>
            </w:r>
            <w:r w:rsidR="002D0234" w:rsidRPr="002D0234">
              <w:rPr>
                <w:sz w:val="24"/>
                <w:szCs w:val="24"/>
              </w:rPr>
              <w:t>em razão das características do solo e das condições climáticas favoráveis ao cultivo de diversas espécies adaptadas ao Município</w:t>
            </w:r>
            <w:r w:rsidR="002D0234">
              <w:rPr>
                <w:sz w:val="24"/>
                <w:szCs w:val="24"/>
              </w:rPr>
              <w:t>.</w:t>
            </w:r>
          </w:p>
          <w:p w14:paraId="6DAE792B" w14:textId="5EDA659C" w:rsidR="00EB4795" w:rsidRPr="0037659B" w:rsidRDefault="00E3575E" w:rsidP="00173CD9">
            <w:pPr>
              <w:spacing w:after="40" w:line="276" w:lineRule="auto"/>
              <w:ind w:left="85" w:right="85"/>
              <w:jc w:val="both"/>
              <w:rPr>
                <w:sz w:val="24"/>
                <w:szCs w:val="24"/>
              </w:rPr>
            </w:pPr>
            <w:r w:rsidRPr="0037659B">
              <w:rPr>
                <w:b/>
                <w:bCs/>
                <w:sz w:val="24"/>
                <w:szCs w:val="24"/>
              </w:rPr>
              <w:t>3.3</w:t>
            </w:r>
            <w:r w:rsidRPr="0037659B">
              <w:rPr>
                <w:sz w:val="24"/>
                <w:szCs w:val="24"/>
              </w:rPr>
              <w:t xml:space="preserve"> </w:t>
            </w:r>
            <w:r w:rsidR="00646B57" w:rsidRPr="00646B57">
              <w:rPr>
                <w:sz w:val="24"/>
                <w:szCs w:val="24"/>
              </w:rPr>
              <w:t>Entretanto, muitos agricultores familiares enfrentam dificuldades para implantar ou renovar seus pomares em razão do elevado custo de aquisição de mudas de qualidade, o que limita a expansão da fruticultura, reduz as oportunidades de geração de renda no meio rural e compromete o fortalecimento das cadeias produtivas estratégicas do Município. Soma-se a esse cenário a insuficiência da produção local para atender à demanda por frutas destinadas ao consumo in natura e ao processamento agroindustrial, ocasionando a necessidade de aquisição de matéria-prima proveniente de outras localidades.</w:t>
            </w:r>
          </w:p>
          <w:p w14:paraId="6D12F2A8" w14:textId="0AF402DB" w:rsidR="00646B57" w:rsidRDefault="00E3575E" w:rsidP="00173CD9">
            <w:pPr>
              <w:spacing w:after="40" w:line="276" w:lineRule="auto"/>
              <w:ind w:left="85" w:right="85"/>
              <w:jc w:val="both"/>
              <w:rPr>
                <w:sz w:val="24"/>
                <w:szCs w:val="24"/>
              </w:rPr>
            </w:pPr>
            <w:r w:rsidRPr="0037659B">
              <w:rPr>
                <w:b/>
                <w:bCs/>
                <w:sz w:val="24"/>
                <w:szCs w:val="24"/>
              </w:rPr>
              <w:lastRenderedPageBreak/>
              <w:t>3.4</w:t>
            </w:r>
            <w:r w:rsidRPr="0037659B">
              <w:rPr>
                <w:sz w:val="24"/>
                <w:szCs w:val="24"/>
              </w:rPr>
              <w:t xml:space="preserve"> </w:t>
            </w:r>
            <w:r w:rsidR="00646B57" w:rsidRPr="00646B57">
              <w:rPr>
                <w:sz w:val="24"/>
                <w:szCs w:val="24"/>
              </w:rPr>
              <w:t>Diante desse cenário, a aquisição de mudas frutíferas enxertadas mostra-se necessária para ampliar o acesso dos agricultores familiares a mudas de qualidade, com sanidade, rastreabilidade e procedência, incentivando a implantação e a renovação de pomares, contribuindo para a expansão da fruticultura no Município e para o fortalecimento das cadeias produtivas estratégicas relacionadas ao setor</w:t>
            </w:r>
            <w:r w:rsidR="00646B57">
              <w:rPr>
                <w:sz w:val="24"/>
                <w:szCs w:val="24"/>
              </w:rPr>
              <w:t>.</w:t>
            </w:r>
          </w:p>
          <w:p w14:paraId="7F032803" w14:textId="1BAA96A6" w:rsidR="00EB4795" w:rsidRPr="0037659B" w:rsidRDefault="00E3575E" w:rsidP="00173CD9">
            <w:pPr>
              <w:spacing w:after="40" w:line="276" w:lineRule="auto"/>
              <w:ind w:left="85" w:right="85"/>
              <w:jc w:val="both"/>
              <w:rPr>
                <w:sz w:val="24"/>
                <w:szCs w:val="24"/>
              </w:rPr>
            </w:pPr>
            <w:r w:rsidRPr="0037659B">
              <w:rPr>
                <w:b/>
                <w:bCs/>
                <w:sz w:val="24"/>
                <w:szCs w:val="24"/>
              </w:rPr>
              <w:t>3.5</w:t>
            </w:r>
            <w:r w:rsidRPr="0037659B">
              <w:rPr>
                <w:sz w:val="24"/>
                <w:szCs w:val="24"/>
              </w:rPr>
              <w:t xml:space="preserve"> </w:t>
            </w:r>
            <w:r w:rsidR="00EB4795" w:rsidRPr="0037659B">
              <w:rPr>
                <w:sz w:val="24"/>
                <w:szCs w:val="24"/>
              </w:rPr>
              <w:t>A solução proposta contribuirá para o aumento da produtividade e da qualidade d</w:t>
            </w:r>
            <w:r w:rsidR="002D0234">
              <w:rPr>
                <w:sz w:val="24"/>
                <w:szCs w:val="24"/>
              </w:rPr>
              <w:t>os</w:t>
            </w:r>
            <w:r w:rsidR="00EB4795" w:rsidRPr="0037659B">
              <w:rPr>
                <w:sz w:val="24"/>
                <w:szCs w:val="24"/>
              </w:rPr>
              <w:t xml:space="preserve"> </w:t>
            </w:r>
            <w:r w:rsidR="002D0234">
              <w:rPr>
                <w:sz w:val="24"/>
                <w:szCs w:val="24"/>
              </w:rPr>
              <w:t>frutos</w:t>
            </w:r>
            <w:r w:rsidR="00EB4795" w:rsidRPr="0037659B">
              <w:rPr>
                <w:sz w:val="24"/>
                <w:szCs w:val="24"/>
              </w:rPr>
              <w:t xml:space="preserve">, a ampliação da oferta de matéria-prima às cooperativas, associações, feiras da agricultura familiar e agroindústrias locais, </w:t>
            </w:r>
            <w:r w:rsidR="002D0234">
              <w:rPr>
                <w:sz w:val="24"/>
                <w:szCs w:val="24"/>
              </w:rPr>
              <w:t xml:space="preserve">agregando valor à produção agrícola, </w:t>
            </w:r>
            <w:r w:rsidR="00EB4795" w:rsidRPr="0037659B">
              <w:rPr>
                <w:sz w:val="24"/>
                <w:szCs w:val="24"/>
              </w:rPr>
              <w:t>promovendo melhores oportunidades de geração de renda aos pequenos produtores e estimulando o desenvolvimento econômico sustentável do Município.</w:t>
            </w:r>
          </w:p>
          <w:p w14:paraId="411EF674" w14:textId="27064259" w:rsidR="00B875A6" w:rsidRPr="0037659B" w:rsidRDefault="00E3575E" w:rsidP="00173CD9">
            <w:pPr>
              <w:spacing w:after="40" w:line="276" w:lineRule="auto"/>
              <w:ind w:left="85" w:right="85"/>
              <w:jc w:val="both"/>
              <w:rPr>
                <w:sz w:val="24"/>
                <w:szCs w:val="24"/>
              </w:rPr>
            </w:pPr>
            <w:r w:rsidRPr="0037659B">
              <w:rPr>
                <w:b/>
                <w:bCs/>
                <w:sz w:val="24"/>
                <w:szCs w:val="24"/>
              </w:rPr>
              <w:t>3.6</w:t>
            </w:r>
            <w:r w:rsidRPr="0037659B">
              <w:rPr>
                <w:sz w:val="24"/>
                <w:szCs w:val="24"/>
              </w:rPr>
              <w:t xml:space="preserve"> </w:t>
            </w:r>
            <w:r w:rsidR="00EB4795" w:rsidRPr="0037659B">
              <w:rPr>
                <w:sz w:val="24"/>
                <w:szCs w:val="24"/>
              </w:rPr>
              <w:t>Dessa forma, a contratação mostra-se necessária e compatível com o interesse público, por atender às políticas públicas municipais voltadas ao fortalecimento da agricultura familiar e ao desenvolvimento da fruticultura, observando os princípios do planejamento, da eficiência, da economicidade e do desenvolvimento nacional sustentável, em conformidade com a Lei Federal nº 14.133/2021.</w:t>
            </w:r>
          </w:p>
        </w:tc>
      </w:tr>
    </w:tbl>
    <w:p w14:paraId="79CE78FD" w14:textId="77777777" w:rsidR="0028276C" w:rsidRPr="00C63D63" w:rsidRDefault="0028276C" w:rsidP="00173CD9">
      <w:pPr>
        <w:pStyle w:val="Corpodetexto"/>
        <w:spacing w:after="40" w:line="276" w:lineRule="auto"/>
        <w:ind w:left="85" w:right="85"/>
        <w:rPr>
          <w:b w:val="0"/>
          <w:color w:val="000000" w:themeColor="text1"/>
          <w:sz w:val="20"/>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642"/>
      </w:tblGrid>
      <w:tr w:rsidR="00C63D63" w:rsidRPr="00C63D63" w14:paraId="24CCA69D" w14:textId="77777777" w:rsidTr="00F0540E">
        <w:trPr>
          <w:trHeight w:val="276"/>
        </w:trPr>
        <w:tc>
          <w:tcPr>
            <w:tcW w:w="9642" w:type="dxa"/>
            <w:shd w:val="clear" w:color="auto" w:fill="D9D9D9"/>
          </w:tcPr>
          <w:p w14:paraId="010480C5" w14:textId="77777777" w:rsidR="0028276C" w:rsidRPr="00C63D63" w:rsidRDefault="000333C5" w:rsidP="000405A1">
            <w:pPr>
              <w:pStyle w:val="TableParagraph"/>
              <w:spacing w:after="40" w:line="276" w:lineRule="auto"/>
              <w:ind w:left="85" w:right="85"/>
              <w:jc w:val="both"/>
              <w:rPr>
                <w:b/>
                <w:color w:val="000000" w:themeColor="text1"/>
                <w:sz w:val="24"/>
              </w:rPr>
            </w:pPr>
            <w:r w:rsidRPr="00C63D63">
              <w:rPr>
                <w:b/>
                <w:color w:val="000000" w:themeColor="text1"/>
                <w:sz w:val="24"/>
              </w:rPr>
              <w:t>4</w:t>
            </w:r>
            <w:r w:rsidRPr="00C63D63">
              <w:rPr>
                <w:b/>
                <w:color w:val="000000" w:themeColor="text1"/>
                <w:spacing w:val="-3"/>
                <w:sz w:val="24"/>
              </w:rPr>
              <w:t xml:space="preserve"> </w:t>
            </w:r>
            <w:r w:rsidRPr="00C63D63">
              <w:rPr>
                <w:b/>
                <w:color w:val="000000" w:themeColor="text1"/>
                <w:sz w:val="24"/>
              </w:rPr>
              <w:t>–</w:t>
            </w:r>
            <w:r w:rsidRPr="00C63D63">
              <w:rPr>
                <w:b/>
                <w:color w:val="000000" w:themeColor="text1"/>
                <w:spacing w:val="-2"/>
                <w:sz w:val="24"/>
              </w:rPr>
              <w:t xml:space="preserve"> </w:t>
            </w:r>
            <w:r w:rsidRPr="00C63D63">
              <w:rPr>
                <w:b/>
                <w:color w:val="000000" w:themeColor="text1"/>
                <w:sz w:val="24"/>
              </w:rPr>
              <w:t>REQUISITOS</w:t>
            </w:r>
            <w:r w:rsidRPr="00C63D63">
              <w:rPr>
                <w:b/>
                <w:color w:val="000000" w:themeColor="text1"/>
                <w:spacing w:val="-5"/>
                <w:sz w:val="24"/>
              </w:rPr>
              <w:t xml:space="preserve"> </w:t>
            </w:r>
            <w:r w:rsidRPr="00C63D63">
              <w:rPr>
                <w:b/>
                <w:color w:val="000000" w:themeColor="text1"/>
                <w:sz w:val="24"/>
              </w:rPr>
              <w:t>DA</w:t>
            </w:r>
            <w:r w:rsidRPr="00C63D63">
              <w:rPr>
                <w:b/>
                <w:color w:val="000000" w:themeColor="text1"/>
                <w:spacing w:val="-3"/>
                <w:sz w:val="24"/>
              </w:rPr>
              <w:t xml:space="preserve"> </w:t>
            </w:r>
            <w:r w:rsidRPr="00C63D63">
              <w:rPr>
                <w:b/>
                <w:color w:val="000000" w:themeColor="text1"/>
                <w:sz w:val="24"/>
              </w:rPr>
              <w:t>CONTRATAÇÃO</w:t>
            </w:r>
            <w:r w:rsidRPr="00C63D63">
              <w:rPr>
                <w:b/>
                <w:color w:val="000000" w:themeColor="text1"/>
                <w:spacing w:val="-3"/>
                <w:sz w:val="24"/>
              </w:rPr>
              <w:t xml:space="preserve"> </w:t>
            </w:r>
            <w:r w:rsidRPr="00C63D63">
              <w:rPr>
                <w:b/>
                <w:color w:val="000000" w:themeColor="text1"/>
                <w:sz w:val="24"/>
              </w:rPr>
              <w:t>(QUANDO</w:t>
            </w:r>
            <w:r w:rsidRPr="00C63D63">
              <w:rPr>
                <w:b/>
                <w:color w:val="000000" w:themeColor="text1"/>
                <w:spacing w:val="-2"/>
                <w:sz w:val="24"/>
              </w:rPr>
              <w:t xml:space="preserve"> </w:t>
            </w:r>
            <w:r w:rsidRPr="00C63D63">
              <w:rPr>
                <w:b/>
                <w:color w:val="000000" w:themeColor="text1"/>
                <w:sz w:val="24"/>
              </w:rPr>
              <w:t>APLICÁVEL)</w:t>
            </w:r>
          </w:p>
        </w:tc>
      </w:tr>
      <w:tr w:rsidR="00C63D63" w:rsidRPr="00C63D63" w14:paraId="2DBA3FE9" w14:textId="77777777" w:rsidTr="00F0540E">
        <w:trPr>
          <w:trHeight w:val="218"/>
        </w:trPr>
        <w:tc>
          <w:tcPr>
            <w:tcW w:w="9642" w:type="dxa"/>
          </w:tcPr>
          <w:p w14:paraId="6108B391" w14:textId="263F3FEC" w:rsidR="00037E30" w:rsidRPr="00037E30" w:rsidRDefault="000333C5" w:rsidP="00037E30">
            <w:pPr>
              <w:pStyle w:val="TableParagraph"/>
              <w:spacing w:after="40" w:line="276" w:lineRule="auto"/>
              <w:ind w:left="85" w:right="85"/>
              <w:jc w:val="both"/>
              <w:rPr>
                <w:bCs/>
                <w:color w:val="000000" w:themeColor="text1"/>
                <w:sz w:val="24"/>
                <w:lang w:val="pt-BR"/>
              </w:rPr>
            </w:pPr>
            <w:r w:rsidRPr="00C63D63">
              <w:rPr>
                <w:b/>
                <w:color w:val="000000" w:themeColor="text1"/>
                <w:sz w:val="24"/>
              </w:rPr>
              <w:t>4.1</w:t>
            </w:r>
            <w:r w:rsidRPr="00C63D63">
              <w:rPr>
                <w:b/>
                <w:color w:val="000000" w:themeColor="text1"/>
                <w:spacing w:val="-2"/>
                <w:sz w:val="24"/>
              </w:rPr>
              <w:t xml:space="preserve"> </w:t>
            </w:r>
            <w:r w:rsidRPr="00C63D63">
              <w:rPr>
                <w:b/>
                <w:color w:val="000000" w:themeColor="text1"/>
                <w:sz w:val="24"/>
              </w:rPr>
              <w:t>Natureza</w:t>
            </w:r>
            <w:r w:rsidRPr="00C63D63">
              <w:rPr>
                <w:b/>
                <w:color w:val="000000" w:themeColor="text1"/>
                <w:spacing w:val="-1"/>
                <w:sz w:val="24"/>
              </w:rPr>
              <w:t xml:space="preserve"> </w:t>
            </w:r>
            <w:r w:rsidRPr="00C63D63">
              <w:rPr>
                <w:b/>
                <w:color w:val="000000" w:themeColor="text1"/>
                <w:sz w:val="24"/>
              </w:rPr>
              <w:t>do</w:t>
            </w:r>
            <w:r w:rsidRPr="00C63D63">
              <w:rPr>
                <w:b/>
                <w:color w:val="000000" w:themeColor="text1"/>
                <w:spacing w:val="-5"/>
                <w:sz w:val="24"/>
              </w:rPr>
              <w:t xml:space="preserve"> </w:t>
            </w:r>
            <w:r w:rsidRPr="00C63D63">
              <w:rPr>
                <w:b/>
                <w:color w:val="000000" w:themeColor="text1"/>
                <w:sz w:val="24"/>
              </w:rPr>
              <w:t>Objeto:</w:t>
            </w:r>
            <w:r w:rsidR="007117FE">
              <w:t xml:space="preserve"> </w:t>
            </w:r>
            <w:r w:rsidR="00037E30" w:rsidRPr="00037E30">
              <w:rPr>
                <w:bCs/>
                <w:color w:val="000000" w:themeColor="text1"/>
                <w:sz w:val="24"/>
                <w:lang w:val="pt-BR"/>
              </w:rPr>
              <w:t xml:space="preserve">4.1 Forma de Contratação e Critério de Julgamento: A contratação será realizada por meio de </w:t>
            </w:r>
            <w:r w:rsidR="00037E30" w:rsidRPr="00037E30">
              <w:rPr>
                <w:b/>
                <w:color w:val="000000" w:themeColor="text1"/>
                <w:sz w:val="24"/>
                <w:lang w:val="pt-BR"/>
              </w:rPr>
              <w:t>PREGÃO ELETRÔNICO</w:t>
            </w:r>
            <w:r w:rsidR="00037E30" w:rsidRPr="00037E30">
              <w:rPr>
                <w:bCs/>
                <w:color w:val="000000" w:themeColor="text1"/>
                <w:sz w:val="24"/>
                <w:lang w:val="pt-BR"/>
              </w:rPr>
              <w:t>, nos termos da Lei Federal nº 14.133/2021, adotando-se o critério de julgamento de menor preço por lote.</w:t>
            </w:r>
          </w:p>
          <w:p w14:paraId="4630143F" w14:textId="77777777" w:rsidR="00037E30" w:rsidRPr="00037E30" w:rsidRDefault="00037E30" w:rsidP="00037E30">
            <w:pPr>
              <w:pStyle w:val="TableParagraph"/>
              <w:spacing w:after="40" w:line="276" w:lineRule="auto"/>
              <w:ind w:left="85" w:right="85"/>
              <w:jc w:val="both"/>
              <w:rPr>
                <w:bCs/>
                <w:color w:val="000000" w:themeColor="text1"/>
                <w:sz w:val="24"/>
                <w:lang w:val="pt-BR"/>
              </w:rPr>
            </w:pPr>
            <w:r w:rsidRPr="00037E30">
              <w:rPr>
                <w:b/>
                <w:color w:val="000000" w:themeColor="text1"/>
                <w:sz w:val="24"/>
                <w:lang w:val="pt-BR"/>
              </w:rPr>
              <w:t>4.1.1</w:t>
            </w:r>
            <w:r w:rsidRPr="00037E30">
              <w:rPr>
                <w:bCs/>
                <w:color w:val="000000" w:themeColor="text1"/>
                <w:sz w:val="24"/>
                <w:lang w:val="pt-BR"/>
              </w:rPr>
              <w:t xml:space="preserve"> </w:t>
            </w:r>
            <w:r w:rsidRPr="00037E30">
              <w:rPr>
                <w:b/>
                <w:color w:val="000000" w:themeColor="text1"/>
                <w:sz w:val="24"/>
                <w:lang w:val="pt-BR"/>
              </w:rPr>
              <w:t>Justificativa do agrupamento em lote único:</w:t>
            </w:r>
            <w:r w:rsidRPr="00037E30">
              <w:rPr>
                <w:bCs/>
                <w:color w:val="000000" w:themeColor="text1"/>
                <w:sz w:val="24"/>
                <w:lang w:val="pt-BR"/>
              </w:rPr>
              <w:t xml:space="preserve"> Nos termos do art. 47, inciso II, da Lei Federal nº 14.133/2021, as licitações observarão o princípio do parcelamento quando este for tecnicamente viável e economicamente vantajoso. Considerando as características do objeto, a Administração avaliou a possibilidade de parcelamento das espécies de mudas frutíferas e concluiu que, no presente caso, o agrupamento em lote único se mostra mais adequado ao interesse público.</w:t>
            </w:r>
          </w:p>
          <w:p w14:paraId="4A87474C" w14:textId="1F3E19A5" w:rsidR="00037E30" w:rsidRPr="00037E30" w:rsidRDefault="00037E30" w:rsidP="00037E30">
            <w:pPr>
              <w:pStyle w:val="TableParagraph"/>
              <w:spacing w:after="40" w:line="276" w:lineRule="auto"/>
              <w:ind w:left="85" w:right="85"/>
              <w:jc w:val="both"/>
              <w:rPr>
                <w:bCs/>
                <w:color w:val="000000" w:themeColor="text1"/>
                <w:sz w:val="24"/>
                <w:lang w:val="pt-BR"/>
              </w:rPr>
            </w:pPr>
            <w:r w:rsidRPr="00037E30">
              <w:rPr>
                <w:b/>
                <w:color w:val="000000" w:themeColor="text1"/>
                <w:sz w:val="24"/>
                <w:lang w:val="pt-BR"/>
              </w:rPr>
              <w:t>4.1.2</w:t>
            </w:r>
            <w:r w:rsidRPr="00037E30">
              <w:rPr>
                <w:bCs/>
                <w:color w:val="000000" w:themeColor="text1"/>
                <w:sz w:val="24"/>
                <w:lang w:val="pt-BR"/>
              </w:rPr>
              <w:t xml:space="preserve"> As mudas frutíferas serão destinadas conjuntamente à execução das ações do </w:t>
            </w:r>
            <w:r w:rsidR="00CD724F">
              <w:rPr>
                <w:bCs/>
                <w:color w:val="000000" w:themeColor="text1"/>
                <w:sz w:val="24"/>
                <w:lang w:val="pt-BR"/>
              </w:rPr>
              <w:t>“</w:t>
            </w:r>
            <w:r w:rsidRPr="00CD724F">
              <w:rPr>
                <w:b/>
                <w:color w:val="000000" w:themeColor="text1"/>
                <w:sz w:val="24"/>
                <w:lang w:val="pt-BR"/>
              </w:rPr>
              <w:t>Projeto Frutifica</w:t>
            </w:r>
            <w:r w:rsidR="00CD724F">
              <w:rPr>
                <w:b/>
                <w:color w:val="000000" w:themeColor="text1"/>
                <w:sz w:val="24"/>
                <w:lang w:val="pt-BR"/>
              </w:rPr>
              <w:t>”</w:t>
            </w:r>
            <w:r w:rsidRPr="00037E30">
              <w:rPr>
                <w:bCs/>
                <w:color w:val="000000" w:themeColor="text1"/>
                <w:sz w:val="24"/>
                <w:lang w:val="pt-BR"/>
              </w:rPr>
              <w:t>, razão pela qual se faz necessário assegurar o atendimento uniforme às especificações técnicas e aos padrões de qualidade estabelecidos, bem como a disponibilização coordenada das mudas para cumprimento do cronograma de execução do projeto.</w:t>
            </w:r>
          </w:p>
          <w:p w14:paraId="6B39B750" w14:textId="77777777" w:rsidR="00037E30" w:rsidRPr="00037E30" w:rsidRDefault="00037E30" w:rsidP="00037E30">
            <w:pPr>
              <w:pStyle w:val="TableParagraph"/>
              <w:spacing w:after="40" w:line="276" w:lineRule="auto"/>
              <w:ind w:left="85" w:right="85"/>
              <w:jc w:val="both"/>
              <w:rPr>
                <w:bCs/>
                <w:color w:val="000000" w:themeColor="text1"/>
                <w:sz w:val="24"/>
                <w:lang w:val="pt-BR"/>
              </w:rPr>
            </w:pPr>
            <w:r w:rsidRPr="00037E30">
              <w:rPr>
                <w:b/>
                <w:color w:val="000000" w:themeColor="text1"/>
                <w:sz w:val="24"/>
                <w:lang w:val="pt-BR"/>
              </w:rPr>
              <w:t>4.1.3</w:t>
            </w:r>
            <w:r w:rsidRPr="00037E30">
              <w:rPr>
                <w:bCs/>
                <w:color w:val="000000" w:themeColor="text1"/>
                <w:sz w:val="24"/>
                <w:lang w:val="pt-BR"/>
              </w:rPr>
              <w:t xml:space="preserve"> A adjudicação individualizada por item poderá resultar na contratação de diferentes fornecedores, com condições e prazos distintos de fornecimento, dificultando a coordenação das entregas, o recebimento, a conferência e a fiscalização dos bens, além de poder ocasionar descompasso na disponibilização das mudas e, consequentemente, impactos na execução das ações previstas no Projeto Frutifica.</w:t>
            </w:r>
          </w:p>
          <w:p w14:paraId="7DE83D3D" w14:textId="77777777" w:rsidR="00037E30" w:rsidRPr="00037E30" w:rsidRDefault="00037E30" w:rsidP="00037E30">
            <w:pPr>
              <w:pStyle w:val="TableParagraph"/>
              <w:spacing w:after="40" w:line="276" w:lineRule="auto"/>
              <w:ind w:left="85" w:right="85"/>
              <w:jc w:val="both"/>
              <w:rPr>
                <w:bCs/>
                <w:color w:val="000000" w:themeColor="text1"/>
                <w:sz w:val="24"/>
                <w:lang w:val="pt-BR"/>
              </w:rPr>
            </w:pPr>
            <w:r w:rsidRPr="00037E30">
              <w:rPr>
                <w:b/>
                <w:color w:val="000000" w:themeColor="text1"/>
                <w:sz w:val="24"/>
                <w:lang w:val="pt-BR"/>
              </w:rPr>
              <w:t>4.1.4</w:t>
            </w:r>
            <w:r w:rsidRPr="00037E30">
              <w:rPr>
                <w:bCs/>
                <w:color w:val="000000" w:themeColor="text1"/>
                <w:sz w:val="24"/>
                <w:lang w:val="pt-BR"/>
              </w:rPr>
              <w:t xml:space="preserve"> Considerou-se, ainda, que o agrupamento em lote único proporciona maior racionalidade na gestão da contratação, especialmente quanto ao acompanhamento do fornecimento, à fiscalização da qualidade e ao cumprimento do prazo de entrega, reduzindo a complexidade administrativa decorrente da gestão de múltiplos fornecedores.</w:t>
            </w:r>
          </w:p>
          <w:p w14:paraId="0C9CF49B" w14:textId="77777777" w:rsidR="00037E30" w:rsidRPr="00037E30" w:rsidRDefault="00037E30" w:rsidP="00037E30">
            <w:pPr>
              <w:pStyle w:val="TableParagraph"/>
              <w:spacing w:after="40" w:line="276" w:lineRule="auto"/>
              <w:ind w:left="85" w:right="85"/>
              <w:jc w:val="both"/>
              <w:rPr>
                <w:bCs/>
                <w:color w:val="000000" w:themeColor="text1"/>
                <w:sz w:val="24"/>
                <w:lang w:val="pt-BR"/>
              </w:rPr>
            </w:pPr>
            <w:r w:rsidRPr="00037E30">
              <w:rPr>
                <w:b/>
                <w:color w:val="000000" w:themeColor="text1"/>
                <w:sz w:val="24"/>
                <w:lang w:val="pt-BR"/>
              </w:rPr>
              <w:t>4.1.5</w:t>
            </w:r>
            <w:r w:rsidRPr="00037E30">
              <w:rPr>
                <w:bCs/>
                <w:color w:val="000000" w:themeColor="text1"/>
                <w:sz w:val="24"/>
                <w:lang w:val="pt-BR"/>
              </w:rPr>
              <w:t xml:space="preserve"> Diante disso, considerando a destinação conjunta das mudas, a necessidade de uniformidade das especificações e dos padrões de qualidade, a importância da entrega coordenada e os aspectos relacionados à gestão e fiscalização do fornecimento, conclui-se que o parcelamento do objeto não se mostra, no caso concreto, a solução mais vantajosa para a Administração, sendo o agrupamento </w:t>
            </w:r>
            <w:r w:rsidRPr="00037E30">
              <w:rPr>
                <w:bCs/>
                <w:color w:val="000000" w:themeColor="text1"/>
                <w:sz w:val="24"/>
                <w:lang w:val="pt-BR"/>
              </w:rPr>
              <w:lastRenderedPageBreak/>
              <w:t>em lote único considerado tecnicamente adequado e compatível com os objetivos do Projeto Frutifica.</w:t>
            </w:r>
          </w:p>
          <w:p w14:paraId="5A208C7B" w14:textId="5D274413" w:rsidR="0028276C" w:rsidRPr="00C63D63" w:rsidRDefault="00037E30" w:rsidP="00037E30">
            <w:pPr>
              <w:pStyle w:val="TableParagraph"/>
              <w:spacing w:after="40" w:line="276" w:lineRule="auto"/>
              <w:ind w:left="85" w:right="85"/>
              <w:jc w:val="both"/>
              <w:rPr>
                <w:b/>
                <w:color w:val="000000" w:themeColor="text1"/>
                <w:sz w:val="24"/>
                <w:lang w:val="pt-BR"/>
              </w:rPr>
            </w:pPr>
            <w:r w:rsidRPr="00037E30">
              <w:rPr>
                <w:b/>
                <w:color w:val="000000" w:themeColor="text1"/>
                <w:sz w:val="24"/>
                <w:lang w:val="pt-BR"/>
              </w:rPr>
              <w:t>4.1.6</w:t>
            </w:r>
            <w:r w:rsidRPr="00037E30">
              <w:rPr>
                <w:bCs/>
                <w:color w:val="000000" w:themeColor="text1"/>
                <w:sz w:val="24"/>
                <w:lang w:val="pt-BR"/>
              </w:rPr>
              <w:t xml:space="preserve"> A adoção do </w:t>
            </w:r>
            <w:r w:rsidRPr="00037E30">
              <w:rPr>
                <w:b/>
                <w:color w:val="000000" w:themeColor="text1"/>
                <w:sz w:val="24"/>
                <w:lang w:val="pt-BR"/>
              </w:rPr>
              <w:t>LOTE ÚNICO</w:t>
            </w:r>
            <w:r w:rsidRPr="00037E30">
              <w:rPr>
                <w:bCs/>
                <w:color w:val="000000" w:themeColor="text1"/>
                <w:sz w:val="24"/>
                <w:lang w:val="pt-BR"/>
              </w:rPr>
              <w:t xml:space="preserve"> deverá preservar a competitividade do certame, devendo a pesquisa de preços e de mercado constante dos autos demonstrar a existência de fornecedores aptos a atender ao conjunto de espécies e quantitativos previstos.</w:t>
            </w:r>
          </w:p>
        </w:tc>
      </w:tr>
      <w:tr w:rsidR="00C63D63" w:rsidRPr="00C63D63" w14:paraId="7975C70E" w14:textId="77777777" w:rsidTr="00F0540E">
        <w:trPr>
          <w:trHeight w:val="194"/>
        </w:trPr>
        <w:tc>
          <w:tcPr>
            <w:tcW w:w="9642" w:type="dxa"/>
          </w:tcPr>
          <w:p w14:paraId="5D329B1E" w14:textId="4C16AE0B" w:rsidR="0028276C" w:rsidRPr="00C63D63" w:rsidRDefault="000333C5" w:rsidP="00173CD9">
            <w:pPr>
              <w:pStyle w:val="TableParagraph"/>
              <w:spacing w:after="40" w:line="276" w:lineRule="auto"/>
              <w:ind w:left="85" w:right="85"/>
              <w:rPr>
                <w:b/>
                <w:color w:val="000000" w:themeColor="text1"/>
                <w:sz w:val="24"/>
                <w:lang w:val="pt-BR"/>
              </w:rPr>
            </w:pPr>
            <w:r w:rsidRPr="00C63D63">
              <w:rPr>
                <w:b/>
                <w:color w:val="000000" w:themeColor="text1"/>
                <w:sz w:val="24"/>
              </w:rPr>
              <w:lastRenderedPageBreak/>
              <w:t>4.2</w:t>
            </w:r>
            <w:r w:rsidRPr="00C63D63">
              <w:rPr>
                <w:b/>
                <w:color w:val="000000" w:themeColor="text1"/>
                <w:spacing w:val="-3"/>
                <w:sz w:val="24"/>
              </w:rPr>
              <w:t xml:space="preserve"> </w:t>
            </w:r>
            <w:r w:rsidRPr="00C63D63">
              <w:rPr>
                <w:b/>
                <w:color w:val="000000" w:themeColor="text1"/>
                <w:sz w:val="24"/>
              </w:rPr>
              <w:t>Garantia</w:t>
            </w:r>
            <w:r w:rsidRPr="00C63D63">
              <w:rPr>
                <w:b/>
                <w:color w:val="000000" w:themeColor="text1"/>
                <w:spacing w:val="-2"/>
                <w:sz w:val="24"/>
              </w:rPr>
              <w:t xml:space="preserve"> </w:t>
            </w:r>
            <w:r w:rsidRPr="00C63D63">
              <w:rPr>
                <w:b/>
                <w:color w:val="000000" w:themeColor="text1"/>
                <w:sz w:val="24"/>
              </w:rPr>
              <w:t>Contratual:</w:t>
            </w:r>
            <w:r w:rsidRPr="00C63D63">
              <w:rPr>
                <w:b/>
                <w:color w:val="000000" w:themeColor="text1"/>
                <w:sz w:val="24"/>
                <w:lang w:val="pt-BR"/>
              </w:rPr>
              <w:t xml:space="preserve"> </w:t>
            </w:r>
            <w:r w:rsidR="00E4729A" w:rsidRPr="00C63D63">
              <w:rPr>
                <w:bCs/>
                <w:color w:val="000000" w:themeColor="text1"/>
                <w:sz w:val="24"/>
                <w:lang w:val="pt-BR"/>
              </w:rPr>
              <w:t>N</w:t>
            </w:r>
            <w:r w:rsidRPr="00C63D63">
              <w:rPr>
                <w:bCs/>
                <w:color w:val="000000" w:themeColor="text1"/>
                <w:sz w:val="24"/>
                <w:lang w:val="pt-BR"/>
              </w:rPr>
              <w:t>ão se aplica pois se trata de entrega imediata.</w:t>
            </w:r>
          </w:p>
        </w:tc>
      </w:tr>
      <w:tr w:rsidR="00C63D63" w:rsidRPr="00C63D63" w14:paraId="7607AF90" w14:textId="77777777" w:rsidTr="00F0540E">
        <w:trPr>
          <w:trHeight w:val="288"/>
        </w:trPr>
        <w:tc>
          <w:tcPr>
            <w:tcW w:w="9642" w:type="dxa"/>
          </w:tcPr>
          <w:p w14:paraId="36625946" w14:textId="33805A80" w:rsidR="0028276C" w:rsidRPr="00CD5546" w:rsidRDefault="000333C5" w:rsidP="00173CD9">
            <w:pPr>
              <w:tabs>
                <w:tab w:val="left" w:pos="9020"/>
              </w:tabs>
              <w:spacing w:after="40" w:line="276" w:lineRule="auto"/>
              <w:ind w:left="85" w:right="85"/>
              <w:jc w:val="both"/>
              <w:rPr>
                <w:color w:val="000000" w:themeColor="text1"/>
                <w:sz w:val="24"/>
                <w:szCs w:val="24"/>
              </w:rPr>
            </w:pPr>
            <w:r w:rsidRPr="00CD5546">
              <w:rPr>
                <w:b/>
                <w:color w:val="000000" w:themeColor="text1"/>
                <w:sz w:val="24"/>
              </w:rPr>
              <w:t>4.3</w:t>
            </w:r>
            <w:r w:rsidRPr="00CD5546">
              <w:rPr>
                <w:b/>
                <w:color w:val="000000" w:themeColor="text1"/>
                <w:spacing w:val="-2"/>
                <w:sz w:val="24"/>
              </w:rPr>
              <w:t xml:space="preserve"> </w:t>
            </w:r>
            <w:r w:rsidRPr="00CD5546">
              <w:rPr>
                <w:b/>
                <w:color w:val="000000" w:themeColor="text1"/>
                <w:sz w:val="24"/>
              </w:rPr>
              <w:t>Duração</w:t>
            </w:r>
            <w:r w:rsidRPr="00CD5546">
              <w:rPr>
                <w:b/>
                <w:color w:val="000000" w:themeColor="text1"/>
                <w:spacing w:val="-2"/>
                <w:sz w:val="24"/>
              </w:rPr>
              <w:t xml:space="preserve"> </w:t>
            </w:r>
            <w:r w:rsidRPr="00CD5546">
              <w:rPr>
                <w:b/>
                <w:color w:val="000000" w:themeColor="text1"/>
                <w:sz w:val="24"/>
              </w:rPr>
              <w:t>do</w:t>
            </w:r>
            <w:r w:rsidRPr="00CD5546">
              <w:rPr>
                <w:b/>
                <w:color w:val="000000" w:themeColor="text1"/>
                <w:spacing w:val="-1"/>
                <w:sz w:val="24"/>
              </w:rPr>
              <w:t xml:space="preserve"> </w:t>
            </w:r>
            <w:r w:rsidR="000405A1">
              <w:rPr>
                <w:b/>
                <w:color w:val="000000" w:themeColor="text1"/>
                <w:sz w:val="24"/>
              </w:rPr>
              <w:t>Ata</w:t>
            </w:r>
            <w:r w:rsidRPr="00CD5546">
              <w:rPr>
                <w:b/>
                <w:color w:val="000000" w:themeColor="text1"/>
                <w:sz w:val="24"/>
              </w:rPr>
              <w:t>:</w:t>
            </w:r>
            <w:r w:rsidRPr="00CD5546">
              <w:rPr>
                <w:b/>
                <w:color w:val="000000" w:themeColor="text1"/>
                <w:sz w:val="24"/>
                <w:lang w:val="pt-BR"/>
              </w:rPr>
              <w:t xml:space="preserve"> </w:t>
            </w:r>
            <w:r w:rsidR="00A01C89" w:rsidRPr="00CD5546">
              <w:rPr>
                <w:color w:val="000000" w:themeColor="text1"/>
                <w:sz w:val="24"/>
                <w:szCs w:val="24"/>
                <w:lang w:val="pt-BR"/>
              </w:rPr>
              <w:t xml:space="preserve">12 </w:t>
            </w:r>
            <w:r w:rsidR="00C20BD1" w:rsidRPr="00CD5546">
              <w:rPr>
                <w:color w:val="000000" w:themeColor="text1"/>
                <w:sz w:val="24"/>
                <w:szCs w:val="24"/>
                <w:lang w:val="pt-BR"/>
              </w:rPr>
              <w:t xml:space="preserve">(doze) </w:t>
            </w:r>
            <w:r w:rsidR="00A01C89" w:rsidRPr="00CD5546">
              <w:rPr>
                <w:color w:val="000000" w:themeColor="text1"/>
                <w:sz w:val="24"/>
                <w:szCs w:val="24"/>
                <w:lang w:val="pt-BR"/>
              </w:rPr>
              <w:t>meses</w:t>
            </w:r>
            <w:r w:rsidR="003B0794" w:rsidRPr="00CD5546">
              <w:rPr>
                <w:color w:val="000000" w:themeColor="text1"/>
                <w:sz w:val="24"/>
                <w:szCs w:val="24"/>
                <w:lang w:val="pt-BR"/>
              </w:rPr>
              <w:t>.</w:t>
            </w:r>
          </w:p>
        </w:tc>
      </w:tr>
      <w:tr w:rsidR="00C63D63" w:rsidRPr="00BD5594" w14:paraId="009EF365" w14:textId="77777777" w:rsidTr="00F0540E">
        <w:trPr>
          <w:trHeight w:val="243"/>
        </w:trPr>
        <w:tc>
          <w:tcPr>
            <w:tcW w:w="9642" w:type="dxa"/>
          </w:tcPr>
          <w:p w14:paraId="1FE71F0D" w14:textId="7E2166DB" w:rsidR="0028276C" w:rsidRPr="00CD5546" w:rsidRDefault="000333C5" w:rsidP="00173CD9">
            <w:pPr>
              <w:pStyle w:val="TableParagraph"/>
              <w:spacing w:after="40" w:line="276" w:lineRule="auto"/>
              <w:ind w:left="85" w:right="85"/>
              <w:jc w:val="both"/>
              <w:rPr>
                <w:b/>
                <w:color w:val="000000" w:themeColor="text1"/>
                <w:sz w:val="24"/>
                <w:lang w:val="pt-BR"/>
              </w:rPr>
            </w:pPr>
            <w:bookmarkStart w:id="2" w:name="4.4_Cota_exclusiva_/Parcelamento_para_ME"/>
            <w:bookmarkEnd w:id="2"/>
            <w:r w:rsidRPr="00CD5546">
              <w:rPr>
                <w:b/>
                <w:color w:val="000000" w:themeColor="text1"/>
                <w:sz w:val="24"/>
              </w:rPr>
              <w:t>4.4</w:t>
            </w:r>
            <w:r w:rsidRPr="00CD5546">
              <w:rPr>
                <w:b/>
                <w:color w:val="000000" w:themeColor="text1"/>
                <w:spacing w:val="-3"/>
                <w:sz w:val="24"/>
              </w:rPr>
              <w:t xml:space="preserve"> </w:t>
            </w:r>
            <w:r w:rsidRPr="00CD5546">
              <w:rPr>
                <w:b/>
                <w:color w:val="000000" w:themeColor="text1"/>
                <w:sz w:val="24"/>
              </w:rPr>
              <w:t>Cota</w:t>
            </w:r>
            <w:r w:rsidRPr="00CD5546">
              <w:rPr>
                <w:b/>
                <w:color w:val="000000" w:themeColor="text1"/>
                <w:spacing w:val="-2"/>
                <w:sz w:val="24"/>
              </w:rPr>
              <w:t xml:space="preserve"> </w:t>
            </w:r>
            <w:r w:rsidRPr="00CD5546">
              <w:rPr>
                <w:b/>
                <w:color w:val="000000" w:themeColor="text1"/>
                <w:sz w:val="24"/>
              </w:rPr>
              <w:t>exclusiva</w:t>
            </w:r>
            <w:r w:rsidRPr="00CD5546">
              <w:rPr>
                <w:b/>
                <w:color w:val="000000" w:themeColor="text1"/>
                <w:spacing w:val="-2"/>
                <w:sz w:val="24"/>
              </w:rPr>
              <w:t xml:space="preserve"> </w:t>
            </w:r>
            <w:r w:rsidRPr="00CD5546">
              <w:rPr>
                <w:b/>
                <w:color w:val="000000" w:themeColor="text1"/>
                <w:sz w:val="24"/>
              </w:rPr>
              <w:t>/Parcelamento</w:t>
            </w:r>
            <w:r w:rsidRPr="00CD5546">
              <w:rPr>
                <w:b/>
                <w:color w:val="000000" w:themeColor="text1"/>
                <w:spacing w:val="-2"/>
                <w:sz w:val="24"/>
              </w:rPr>
              <w:t xml:space="preserve"> </w:t>
            </w:r>
            <w:r w:rsidRPr="00CD5546">
              <w:rPr>
                <w:b/>
                <w:color w:val="000000" w:themeColor="text1"/>
                <w:sz w:val="24"/>
              </w:rPr>
              <w:t>para</w:t>
            </w:r>
            <w:r w:rsidRPr="00CD5546">
              <w:rPr>
                <w:b/>
                <w:color w:val="000000" w:themeColor="text1"/>
                <w:spacing w:val="-2"/>
                <w:sz w:val="24"/>
              </w:rPr>
              <w:t xml:space="preserve"> </w:t>
            </w:r>
            <w:r w:rsidRPr="00CD5546">
              <w:rPr>
                <w:b/>
                <w:color w:val="000000" w:themeColor="text1"/>
                <w:sz w:val="24"/>
              </w:rPr>
              <w:t>ME</w:t>
            </w:r>
            <w:r w:rsidRPr="00CD5546">
              <w:rPr>
                <w:b/>
                <w:color w:val="000000" w:themeColor="text1"/>
                <w:spacing w:val="-2"/>
                <w:sz w:val="24"/>
              </w:rPr>
              <w:t xml:space="preserve"> </w:t>
            </w:r>
            <w:r w:rsidRPr="00CD5546">
              <w:rPr>
                <w:b/>
                <w:color w:val="000000" w:themeColor="text1"/>
                <w:sz w:val="24"/>
              </w:rPr>
              <w:t>e</w:t>
            </w:r>
            <w:r w:rsidRPr="00CD5546">
              <w:rPr>
                <w:b/>
                <w:color w:val="000000" w:themeColor="text1"/>
                <w:spacing w:val="-1"/>
                <w:sz w:val="24"/>
              </w:rPr>
              <w:t xml:space="preserve"> </w:t>
            </w:r>
            <w:r w:rsidRPr="00CD5546">
              <w:rPr>
                <w:b/>
                <w:color w:val="000000" w:themeColor="text1"/>
                <w:sz w:val="24"/>
              </w:rPr>
              <w:t>EPP:</w:t>
            </w:r>
            <w:r w:rsidRPr="00CD5546">
              <w:rPr>
                <w:b/>
                <w:color w:val="000000" w:themeColor="text1"/>
                <w:sz w:val="24"/>
                <w:lang w:val="pt-BR"/>
              </w:rPr>
              <w:t xml:space="preserve"> </w:t>
            </w:r>
            <w:r w:rsidRPr="00CD5546">
              <w:rPr>
                <w:bCs/>
                <w:color w:val="000000" w:themeColor="text1"/>
                <w:sz w:val="24"/>
                <w:lang w:val="pt-BR"/>
              </w:rPr>
              <w:t>não se aplica</w:t>
            </w:r>
          </w:p>
        </w:tc>
      </w:tr>
      <w:tr w:rsidR="00C63D63" w:rsidRPr="00C63D63" w14:paraId="20F42C7A" w14:textId="77777777" w:rsidTr="00F0540E">
        <w:trPr>
          <w:trHeight w:val="637"/>
        </w:trPr>
        <w:tc>
          <w:tcPr>
            <w:tcW w:w="9642" w:type="dxa"/>
          </w:tcPr>
          <w:p w14:paraId="6CEC099C" w14:textId="6AB3B8D0" w:rsidR="0028276C" w:rsidRPr="00C63D63" w:rsidRDefault="000333C5" w:rsidP="00173CD9">
            <w:pPr>
              <w:pStyle w:val="TableParagraph"/>
              <w:spacing w:after="40" w:line="276" w:lineRule="auto"/>
              <w:ind w:left="85" w:right="85"/>
              <w:rPr>
                <w:b/>
                <w:color w:val="000000" w:themeColor="text1"/>
                <w:sz w:val="24"/>
              </w:rPr>
            </w:pPr>
            <w:r w:rsidRPr="00C63D63">
              <w:rPr>
                <w:b/>
                <w:color w:val="000000" w:themeColor="text1"/>
                <w:sz w:val="24"/>
              </w:rPr>
              <w:t>4.5</w:t>
            </w:r>
            <w:r w:rsidRPr="00C63D63">
              <w:rPr>
                <w:b/>
                <w:color w:val="000000" w:themeColor="text1"/>
                <w:spacing w:val="-2"/>
                <w:sz w:val="24"/>
              </w:rPr>
              <w:t xml:space="preserve"> </w:t>
            </w:r>
            <w:r w:rsidRPr="00C63D63">
              <w:rPr>
                <w:b/>
                <w:color w:val="000000" w:themeColor="text1"/>
                <w:sz w:val="24"/>
              </w:rPr>
              <w:t>Contratação</w:t>
            </w:r>
            <w:r w:rsidRPr="00C63D63">
              <w:rPr>
                <w:b/>
                <w:color w:val="000000" w:themeColor="text1"/>
                <w:spacing w:val="-2"/>
                <w:sz w:val="24"/>
              </w:rPr>
              <w:t xml:space="preserve"> </w:t>
            </w:r>
            <w:r w:rsidRPr="00C63D63">
              <w:rPr>
                <w:b/>
                <w:color w:val="000000" w:themeColor="text1"/>
                <w:sz w:val="24"/>
              </w:rPr>
              <w:t>Anterior para</w:t>
            </w:r>
            <w:r w:rsidRPr="00C63D63">
              <w:rPr>
                <w:b/>
                <w:color w:val="000000" w:themeColor="text1"/>
                <w:spacing w:val="-2"/>
                <w:sz w:val="24"/>
              </w:rPr>
              <w:t xml:space="preserve"> </w:t>
            </w:r>
            <w:r w:rsidRPr="00C63D63">
              <w:rPr>
                <w:b/>
                <w:color w:val="000000" w:themeColor="text1"/>
                <w:sz w:val="24"/>
              </w:rPr>
              <w:t>o</w:t>
            </w:r>
            <w:r w:rsidRPr="00C63D63">
              <w:rPr>
                <w:b/>
                <w:color w:val="000000" w:themeColor="text1"/>
                <w:spacing w:val="-1"/>
                <w:sz w:val="24"/>
              </w:rPr>
              <w:t xml:space="preserve"> </w:t>
            </w:r>
            <w:r w:rsidRPr="00C63D63">
              <w:rPr>
                <w:b/>
                <w:color w:val="000000" w:themeColor="text1"/>
                <w:sz w:val="24"/>
              </w:rPr>
              <w:t>objeto</w:t>
            </w:r>
            <w:r w:rsidRPr="00C63D63">
              <w:rPr>
                <w:b/>
                <w:color w:val="000000" w:themeColor="text1"/>
                <w:spacing w:val="-2"/>
                <w:sz w:val="24"/>
              </w:rPr>
              <w:t xml:space="preserve"> </w:t>
            </w:r>
            <w:r w:rsidRPr="00C63D63">
              <w:rPr>
                <w:b/>
                <w:color w:val="000000" w:themeColor="text1"/>
                <w:sz w:val="24"/>
              </w:rPr>
              <w:t>da</w:t>
            </w:r>
            <w:r w:rsidRPr="00C63D63">
              <w:rPr>
                <w:b/>
                <w:color w:val="000000" w:themeColor="text1"/>
                <w:spacing w:val="-1"/>
                <w:sz w:val="24"/>
              </w:rPr>
              <w:t xml:space="preserve"> </w:t>
            </w:r>
            <w:r w:rsidRPr="00C63D63">
              <w:rPr>
                <w:b/>
                <w:color w:val="000000" w:themeColor="text1"/>
                <w:sz w:val="24"/>
              </w:rPr>
              <w:t>demanda:</w:t>
            </w:r>
            <w:r w:rsidR="00BD5594">
              <w:rPr>
                <w:b/>
                <w:color w:val="000000" w:themeColor="text1"/>
                <w:sz w:val="24"/>
              </w:rPr>
              <w:t xml:space="preserve"> </w:t>
            </w:r>
          </w:p>
          <w:p w14:paraId="36398E0D" w14:textId="42413947" w:rsidR="0028276C" w:rsidRPr="00C63D63" w:rsidRDefault="000333C5" w:rsidP="00173CD9">
            <w:pPr>
              <w:pStyle w:val="TableParagraph"/>
              <w:spacing w:after="40" w:line="276" w:lineRule="auto"/>
              <w:ind w:left="85" w:right="85"/>
              <w:rPr>
                <w:color w:val="000000" w:themeColor="text1"/>
                <w:spacing w:val="-57"/>
                <w:sz w:val="24"/>
              </w:rPr>
            </w:pPr>
            <w:r w:rsidRPr="00C63D63">
              <w:rPr>
                <w:color w:val="000000" w:themeColor="text1"/>
                <w:sz w:val="24"/>
              </w:rPr>
              <w:t>(</w:t>
            </w:r>
            <w:r w:rsidRPr="00C63D63">
              <w:rPr>
                <w:color w:val="000000" w:themeColor="text1"/>
                <w:sz w:val="24"/>
                <w:lang w:val="pt-BR"/>
              </w:rPr>
              <w:t xml:space="preserve">  </w:t>
            </w:r>
            <w:r w:rsidR="00155958" w:rsidRPr="00C63D63">
              <w:rPr>
                <w:color w:val="000000" w:themeColor="text1"/>
                <w:sz w:val="24"/>
                <w:lang w:val="pt-BR"/>
              </w:rPr>
              <w:t xml:space="preserve"> </w:t>
            </w:r>
            <w:r w:rsidRPr="00C63D63">
              <w:rPr>
                <w:color w:val="000000" w:themeColor="text1"/>
                <w:sz w:val="24"/>
              </w:rPr>
              <w:t>)</w:t>
            </w:r>
            <w:r w:rsidRPr="00C63D63">
              <w:rPr>
                <w:color w:val="000000" w:themeColor="text1"/>
                <w:spacing w:val="-5"/>
                <w:sz w:val="24"/>
              </w:rPr>
              <w:t xml:space="preserve"> </w:t>
            </w:r>
            <w:r w:rsidRPr="00C63D63">
              <w:rPr>
                <w:color w:val="000000" w:themeColor="text1"/>
                <w:sz w:val="24"/>
              </w:rPr>
              <w:t>Houve</w:t>
            </w:r>
            <w:r w:rsidRPr="00C63D63">
              <w:rPr>
                <w:color w:val="000000" w:themeColor="text1"/>
                <w:spacing w:val="-2"/>
                <w:sz w:val="24"/>
              </w:rPr>
              <w:t xml:space="preserve"> </w:t>
            </w:r>
            <w:r w:rsidRPr="00C63D63">
              <w:rPr>
                <w:color w:val="000000" w:themeColor="text1"/>
                <w:sz w:val="24"/>
              </w:rPr>
              <w:t>contratação</w:t>
            </w:r>
            <w:r w:rsidRPr="00C63D63">
              <w:rPr>
                <w:color w:val="000000" w:themeColor="text1"/>
                <w:spacing w:val="-3"/>
                <w:sz w:val="24"/>
              </w:rPr>
              <w:t xml:space="preserve"> </w:t>
            </w:r>
            <w:r w:rsidRPr="00C63D63">
              <w:rPr>
                <w:color w:val="000000" w:themeColor="text1"/>
                <w:sz w:val="24"/>
              </w:rPr>
              <w:t>anterior.</w:t>
            </w:r>
            <w:r w:rsidRPr="00C63D63">
              <w:rPr>
                <w:color w:val="000000" w:themeColor="text1"/>
                <w:spacing w:val="-57"/>
                <w:sz w:val="24"/>
              </w:rPr>
              <w:t xml:space="preserve"> </w:t>
            </w:r>
          </w:p>
          <w:p w14:paraId="590B48C9" w14:textId="49FFD3B5" w:rsidR="00221CA4" w:rsidRPr="00C63D63" w:rsidRDefault="00155958" w:rsidP="00173CD9">
            <w:pPr>
              <w:pStyle w:val="TableParagraph"/>
              <w:spacing w:after="40" w:line="276" w:lineRule="auto"/>
              <w:ind w:left="85" w:right="85"/>
              <w:jc w:val="both"/>
              <w:rPr>
                <w:color w:val="000000" w:themeColor="text1"/>
                <w:sz w:val="24"/>
              </w:rPr>
            </w:pPr>
            <w:r w:rsidRPr="00C63D63">
              <w:rPr>
                <w:color w:val="000000" w:themeColor="text1"/>
                <w:sz w:val="24"/>
              </w:rPr>
              <w:t xml:space="preserve">( </w:t>
            </w:r>
            <w:r w:rsidR="00BD5594">
              <w:rPr>
                <w:color w:val="000000" w:themeColor="text1"/>
                <w:sz w:val="24"/>
              </w:rPr>
              <w:t>x</w:t>
            </w:r>
            <w:r w:rsidRPr="00C63D63">
              <w:rPr>
                <w:color w:val="000000" w:themeColor="text1"/>
                <w:sz w:val="24"/>
              </w:rPr>
              <w:t xml:space="preserve">  </w:t>
            </w:r>
            <w:r w:rsidR="000333C5" w:rsidRPr="00C63D63">
              <w:rPr>
                <w:color w:val="000000" w:themeColor="text1"/>
                <w:sz w:val="24"/>
              </w:rPr>
              <w:t>)</w:t>
            </w:r>
            <w:r w:rsidR="000333C5" w:rsidRPr="00C63D63">
              <w:rPr>
                <w:color w:val="000000" w:themeColor="text1"/>
                <w:spacing w:val="-2"/>
                <w:sz w:val="24"/>
              </w:rPr>
              <w:t xml:space="preserve"> </w:t>
            </w:r>
            <w:r w:rsidR="000333C5" w:rsidRPr="00C63D63">
              <w:rPr>
                <w:color w:val="000000" w:themeColor="text1"/>
                <w:sz w:val="24"/>
              </w:rPr>
              <w:t>Não</w:t>
            </w:r>
            <w:r w:rsidR="000333C5" w:rsidRPr="00C63D63">
              <w:rPr>
                <w:color w:val="000000" w:themeColor="text1"/>
                <w:spacing w:val="-1"/>
                <w:sz w:val="24"/>
              </w:rPr>
              <w:t xml:space="preserve"> </w:t>
            </w:r>
            <w:r w:rsidR="000333C5" w:rsidRPr="00C63D63">
              <w:rPr>
                <w:color w:val="000000" w:themeColor="text1"/>
                <w:sz w:val="24"/>
              </w:rPr>
              <w:t>houve</w:t>
            </w:r>
            <w:r w:rsidR="000333C5" w:rsidRPr="00C63D63">
              <w:rPr>
                <w:color w:val="000000" w:themeColor="text1"/>
                <w:spacing w:val="-2"/>
                <w:sz w:val="24"/>
              </w:rPr>
              <w:t xml:space="preserve"> </w:t>
            </w:r>
            <w:r w:rsidR="000333C5" w:rsidRPr="00C63D63">
              <w:rPr>
                <w:color w:val="000000" w:themeColor="text1"/>
                <w:sz w:val="24"/>
              </w:rPr>
              <w:t>contratação anterior.</w:t>
            </w:r>
            <w:r w:rsidRPr="00C63D63">
              <w:rPr>
                <w:color w:val="000000" w:themeColor="text1"/>
                <w:sz w:val="24"/>
              </w:rPr>
              <w:br/>
            </w:r>
            <w:r w:rsidRPr="00C63D63">
              <w:rPr>
                <w:b/>
                <w:bCs/>
                <w:color w:val="000000" w:themeColor="text1"/>
                <w:sz w:val="24"/>
              </w:rPr>
              <w:t>Justificar</w:t>
            </w:r>
            <w:r w:rsidRPr="00C63D63">
              <w:rPr>
                <w:color w:val="000000" w:themeColor="text1"/>
                <w:sz w:val="24"/>
              </w:rPr>
              <w:t xml:space="preserve">: </w:t>
            </w:r>
            <w:r w:rsidR="00121F05" w:rsidRPr="00C63D63">
              <w:rPr>
                <w:color w:val="000000" w:themeColor="text1"/>
                <w:sz w:val="24"/>
              </w:rPr>
              <w:t xml:space="preserve"> </w:t>
            </w:r>
            <w:r w:rsidR="00CC512E" w:rsidRPr="00F01418">
              <w:rPr>
                <w:sz w:val="24"/>
                <w:szCs w:val="24"/>
              </w:rPr>
              <w:t>Não houve contratação anterior, por se tratar de uma nova ação da Secretaria, decorrente da implementação do Projeto Frutifica, destinado ao fortalecimento da agricultura familiar e ao fomento da fruticultura no Município de Sinop/MT.</w:t>
            </w:r>
          </w:p>
        </w:tc>
      </w:tr>
      <w:tr w:rsidR="00C63D63" w:rsidRPr="00C63D63" w14:paraId="2EF2732D" w14:textId="77777777" w:rsidTr="00F0540E">
        <w:trPr>
          <w:trHeight w:val="1012"/>
        </w:trPr>
        <w:tc>
          <w:tcPr>
            <w:tcW w:w="9642" w:type="dxa"/>
          </w:tcPr>
          <w:p w14:paraId="525AF58C" w14:textId="77777777" w:rsidR="0028276C" w:rsidRPr="00C63D63" w:rsidRDefault="000333C5" w:rsidP="00173CD9">
            <w:pPr>
              <w:pStyle w:val="TableParagraph"/>
              <w:spacing w:after="40" w:line="276" w:lineRule="auto"/>
              <w:ind w:left="85" w:right="85"/>
              <w:rPr>
                <w:b/>
                <w:color w:val="000000" w:themeColor="text1"/>
                <w:sz w:val="24"/>
              </w:rPr>
            </w:pPr>
            <w:r w:rsidRPr="00C63D63">
              <w:rPr>
                <w:b/>
                <w:color w:val="000000" w:themeColor="text1"/>
                <w:sz w:val="24"/>
              </w:rPr>
              <w:t>4.6</w:t>
            </w:r>
            <w:r w:rsidRPr="00C63D63">
              <w:rPr>
                <w:b/>
                <w:color w:val="000000" w:themeColor="text1"/>
                <w:spacing w:val="-2"/>
                <w:sz w:val="24"/>
              </w:rPr>
              <w:t xml:space="preserve"> </w:t>
            </w:r>
            <w:r w:rsidRPr="00C63D63">
              <w:rPr>
                <w:b/>
                <w:color w:val="000000" w:themeColor="text1"/>
                <w:sz w:val="24"/>
              </w:rPr>
              <w:t>Legislação</w:t>
            </w:r>
            <w:r w:rsidRPr="00C63D63">
              <w:rPr>
                <w:b/>
                <w:color w:val="000000" w:themeColor="text1"/>
                <w:spacing w:val="-2"/>
                <w:sz w:val="24"/>
              </w:rPr>
              <w:t xml:space="preserve"> </w:t>
            </w:r>
            <w:r w:rsidRPr="00C63D63">
              <w:rPr>
                <w:b/>
                <w:color w:val="000000" w:themeColor="text1"/>
                <w:sz w:val="24"/>
              </w:rPr>
              <w:t>Específica</w:t>
            </w:r>
            <w:r w:rsidRPr="00C63D63">
              <w:rPr>
                <w:b/>
                <w:color w:val="000000" w:themeColor="text1"/>
                <w:spacing w:val="-2"/>
                <w:sz w:val="24"/>
              </w:rPr>
              <w:t xml:space="preserve"> </w:t>
            </w:r>
            <w:r w:rsidRPr="00C63D63">
              <w:rPr>
                <w:b/>
                <w:color w:val="000000" w:themeColor="text1"/>
                <w:sz w:val="24"/>
              </w:rPr>
              <w:t>sobre</w:t>
            </w:r>
            <w:r w:rsidRPr="00C63D63">
              <w:rPr>
                <w:b/>
                <w:color w:val="000000" w:themeColor="text1"/>
                <w:spacing w:val="-3"/>
                <w:sz w:val="24"/>
              </w:rPr>
              <w:t xml:space="preserve"> </w:t>
            </w:r>
            <w:r w:rsidRPr="00C63D63">
              <w:rPr>
                <w:b/>
                <w:color w:val="000000" w:themeColor="text1"/>
                <w:sz w:val="24"/>
              </w:rPr>
              <w:t>o</w:t>
            </w:r>
            <w:r w:rsidRPr="00C63D63">
              <w:rPr>
                <w:b/>
                <w:color w:val="000000" w:themeColor="text1"/>
                <w:spacing w:val="-1"/>
                <w:sz w:val="24"/>
              </w:rPr>
              <w:t xml:space="preserve"> </w:t>
            </w:r>
            <w:r w:rsidRPr="00C63D63">
              <w:rPr>
                <w:b/>
                <w:color w:val="000000" w:themeColor="text1"/>
                <w:sz w:val="24"/>
              </w:rPr>
              <w:t>objeto de</w:t>
            </w:r>
            <w:r w:rsidRPr="00C63D63">
              <w:rPr>
                <w:b/>
                <w:color w:val="000000" w:themeColor="text1"/>
                <w:spacing w:val="-3"/>
                <w:sz w:val="24"/>
              </w:rPr>
              <w:t xml:space="preserve"> </w:t>
            </w:r>
            <w:r w:rsidRPr="00C63D63">
              <w:rPr>
                <w:b/>
                <w:color w:val="000000" w:themeColor="text1"/>
                <w:sz w:val="24"/>
              </w:rPr>
              <w:t>contratação:</w:t>
            </w:r>
          </w:p>
          <w:p w14:paraId="068AE2AA" w14:textId="77777777" w:rsidR="0028276C" w:rsidRPr="00C63D63" w:rsidRDefault="000333C5" w:rsidP="00173CD9">
            <w:pPr>
              <w:pStyle w:val="TableParagraph"/>
              <w:spacing w:after="40" w:line="276" w:lineRule="auto"/>
              <w:ind w:left="85" w:right="85"/>
              <w:rPr>
                <w:color w:val="000000" w:themeColor="text1"/>
                <w:sz w:val="24"/>
              </w:rPr>
            </w:pPr>
            <w:r w:rsidRPr="00C63D63">
              <w:rPr>
                <w:color w:val="000000" w:themeColor="text1"/>
                <w:sz w:val="24"/>
              </w:rPr>
              <w:t>(</w:t>
            </w:r>
            <w:r w:rsidRPr="00C63D63">
              <w:rPr>
                <w:color w:val="000000" w:themeColor="text1"/>
                <w:sz w:val="24"/>
                <w:lang w:val="pt-BR"/>
              </w:rPr>
              <w:t>x</w:t>
            </w:r>
            <w:r w:rsidRPr="00C63D63">
              <w:rPr>
                <w:color w:val="000000" w:themeColor="text1"/>
                <w:sz w:val="24"/>
              </w:rPr>
              <w:t>)</w:t>
            </w:r>
            <w:r w:rsidRPr="00C63D63">
              <w:rPr>
                <w:color w:val="000000" w:themeColor="text1"/>
                <w:spacing w:val="-1"/>
                <w:sz w:val="24"/>
              </w:rPr>
              <w:t xml:space="preserve"> </w:t>
            </w:r>
            <w:r w:rsidRPr="00C63D63">
              <w:rPr>
                <w:color w:val="000000" w:themeColor="text1"/>
                <w:sz w:val="24"/>
              </w:rPr>
              <w:t>Não</w:t>
            </w:r>
          </w:p>
          <w:p w14:paraId="19264F54" w14:textId="77777777" w:rsidR="0028276C" w:rsidRPr="00C63D63" w:rsidRDefault="000333C5" w:rsidP="00173CD9">
            <w:pPr>
              <w:pStyle w:val="TableParagraph"/>
              <w:spacing w:after="40" w:line="276" w:lineRule="auto"/>
              <w:ind w:left="85" w:right="85"/>
              <w:rPr>
                <w:color w:val="000000" w:themeColor="text1"/>
                <w:sz w:val="24"/>
              </w:rPr>
            </w:pPr>
            <w:r w:rsidRPr="00C63D63">
              <w:rPr>
                <w:color w:val="000000" w:themeColor="text1"/>
                <w:sz w:val="24"/>
              </w:rPr>
              <w:t>(</w:t>
            </w:r>
            <w:r w:rsidRPr="00C63D63">
              <w:rPr>
                <w:color w:val="000000" w:themeColor="text1"/>
                <w:sz w:val="24"/>
                <w:lang w:val="pt-BR"/>
              </w:rPr>
              <w:t xml:space="preserve">  </w:t>
            </w:r>
            <w:r w:rsidRPr="00C63D63">
              <w:rPr>
                <w:color w:val="000000" w:themeColor="text1"/>
                <w:sz w:val="24"/>
              </w:rPr>
              <w:t>)</w:t>
            </w:r>
            <w:r w:rsidRPr="00C63D63">
              <w:rPr>
                <w:color w:val="000000" w:themeColor="text1"/>
                <w:spacing w:val="-1"/>
                <w:sz w:val="24"/>
              </w:rPr>
              <w:t xml:space="preserve"> </w:t>
            </w:r>
            <w:r w:rsidRPr="00C63D63">
              <w:rPr>
                <w:color w:val="000000" w:themeColor="text1"/>
                <w:sz w:val="24"/>
              </w:rPr>
              <w:t>Sim</w:t>
            </w:r>
          </w:p>
          <w:p w14:paraId="6DBE0C80" w14:textId="77777777" w:rsidR="0028276C" w:rsidRPr="00C63D63" w:rsidRDefault="000333C5" w:rsidP="00173CD9">
            <w:pPr>
              <w:pStyle w:val="TableParagraph"/>
              <w:spacing w:after="40" w:line="276" w:lineRule="auto"/>
              <w:ind w:left="85" w:right="85"/>
              <w:rPr>
                <w:color w:val="000000" w:themeColor="text1"/>
                <w:sz w:val="24"/>
              </w:rPr>
            </w:pPr>
            <w:r w:rsidRPr="00C63D63">
              <w:rPr>
                <w:color w:val="000000" w:themeColor="text1"/>
                <w:sz w:val="24"/>
              </w:rPr>
              <w:t>Legislação</w:t>
            </w:r>
            <w:r w:rsidRPr="00C63D63">
              <w:rPr>
                <w:color w:val="000000" w:themeColor="text1"/>
                <w:spacing w:val="-3"/>
                <w:sz w:val="24"/>
              </w:rPr>
              <w:t xml:space="preserve"> </w:t>
            </w:r>
            <w:r w:rsidRPr="00C63D63">
              <w:rPr>
                <w:color w:val="000000" w:themeColor="text1"/>
                <w:sz w:val="24"/>
              </w:rPr>
              <w:t>aplicável:</w:t>
            </w:r>
            <w:r w:rsidRPr="00C63D63">
              <w:rPr>
                <w:color w:val="000000" w:themeColor="text1"/>
                <w:sz w:val="24"/>
                <w:lang w:val="pt-BR"/>
              </w:rPr>
              <w:t xml:space="preserve"> </w:t>
            </w:r>
          </w:p>
        </w:tc>
      </w:tr>
      <w:tr w:rsidR="00C63D63" w:rsidRPr="00C63D63" w14:paraId="7CAA1DFD" w14:textId="77777777" w:rsidTr="00F0540E">
        <w:trPr>
          <w:trHeight w:val="828"/>
        </w:trPr>
        <w:tc>
          <w:tcPr>
            <w:tcW w:w="9642" w:type="dxa"/>
          </w:tcPr>
          <w:p w14:paraId="263955BF" w14:textId="77777777" w:rsidR="0028276C" w:rsidRPr="00C63D63" w:rsidRDefault="000333C5" w:rsidP="00173CD9">
            <w:pPr>
              <w:pStyle w:val="TableParagraph"/>
              <w:spacing w:after="40" w:line="276" w:lineRule="auto"/>
              <w:ind w:left="85" w:right="85"/>
              <w:rPr>
                <w:b/>
                <w:color w:val="000000" w:themeColor="text1"/>
                <w:sz w:val="24"/>
              </w:rPr>
            </w:pPr>
            <w:r w:rsidRPr="00C63D63">
              <w:rPr>
                <w:b/>
                <w:color w:val="000000" w:themeColor="text1"/>
                <w:sz w:val="24"/>
              </w:rPr>
              <w:t>4.7</w:t>
            </w:r>
            <w:r w:rsidRPr="00C63D63">
              <w:rPr>
                <w:b/>
                <w:color w:val="000000" w:themeColor="text1"/>
                <w:spacing w:val="-2"/>
                <w:sz w:val="24"/>
              </w:rPr>
              <w:t xml:space="preserve"> </w:t>
            </w:r>
            <w:r w:rsidRPr="00C63D63">
              <w:rPr>
                <w:b/>
                <w:color w:val="000000" w:themeColor="text1"/>
                <w:sz w:val="24"/>
              </w:rPr>
              <w:t>Necessidade</w:t>
            </w:r>
            <w:r w:rsidRPr="00C63D63">
              <w:rPr>
                <w:b/>
                <w:color w:val="000000" w:themeColor="text1"/>
                <w:spacing w:val="-3"/>
                <w:sz w:val="24"/>
              </w:rPr>
              <w:t xml:space="preserve"> </w:t>
            </w:r>
            <w:r w:rsidRPr="00C63D63">
              <w:rPr>
                <w:b/>
                <w:color w:val="000000" w:themeColor="text1"/>
                <w:sz w:val="24"/>
              </w:rPr>
              <w:t>de</w:t>
            </w:r>
            <w:r w:rsidRPr="00C63D63">
              <w:rPr>
                <w:b/>
                <w:color w:val="000000" w:themeColor="text1"/>
                <w:spacing w:val="-3"/>
                <w:sz w:val="24"/>
              </w:rPr>
              <w:t xml:space="preserve"> </w:t>
            </w:r>
            <w:r w:rsidRPr="00C63D63">
              <w:rPr>
                <w:b/>
                <w:color w:val="000000" w:themeColor="text1"/>
                <w:sz w:val="24"/>
              </w:rPr>
              <w:t>Consolidação</w:t>
            </w:r>
            <w:r w:rsidRPr="00C63D63">
              <w:rPr>
                <w:b/>
                <w:color w:val="000000" w:themeColor="text1"/>
                <w:spacing w:val="-2"/>
                <w:sz w:val="24"/>
              </w:rPr>
              <w:t xml:space="preserve"> </w:t>
            </w:r>
            <w:r w:rsidRPr="00C63D63">
              <w:rPr>
                <w:b/>
                <w:color w:val="000000" w:themeColor="text1"/>
                <w:sz w:val="24"/>
              </w:rPr>
              <w:t>para</w:t>
            </w:r>
            <w:r w:rsidRPr="00C63D63">
              <w:rPr>
                <w:b/>
                <w:color w:val="000000" w:themeColor="text1"/>
                <w:spacing w:val="-1"/>
                <w:sz w:val="24"/>
              </w:rPr>
              <w:t xml:space="preserve"> </w:t>
            </w:r>
            <w:r w:rsidRPr="00C63D63">
              <w:rPr>
                <w:b/>
                <w:color w:val="000000" w:themeColor="text1"/>
                <w:sz w:val="24"/>
              </w:rPr>
              <w:t>toda</w:t>
            </w:r>
            <w:r w:rsidRPr="00C63D63">
              <w:rPr>
                <w:b/>
                <w:color w:val="000000" w:themeColor="text1"/>
                <w:spacing w:val="-2"/>
                <w:sz w:val="24"/>
              </w:rPr>
              <w:t xml:space="preserve"> </w:t>
            </w:r>
            <w:r w:rsidRPr="00C63D63">
              <w:rPr>
                <w:b/>
                <w:color w:val="000000" w:themeColor="text1"/>
                <w:sz w:val="24"/>
              </w:rPr>
              <w:t>a</w:t>
            </w:r>
            <w:r w:rsidRPr="00C63D63">
              <w:rPr>
                <w:b/>
                <w:color w:val="000000" w:themeColor="text1"/>
                <w:spacing w:val="-2"/>
                <w:sz w:val="24"/>
              </w:rPr>
              <w:t xml:space="preserve"> </w:t>
            </w:r>
            <w:r w:rsidRPr="00C63D63">
              <w:rPr>
                <w:b/>
                <w:color w:val="000000" w:themeColor="text1"/>
                <w:sz w:val="24"/>
              </w:rPr>
              <w:t>estrutura:</w:t>
            </w:r>
          </w:p>
          <w:p w14:paraId="009B5669" w14:textId="77777777" w:rsidR="0028276C" w:rsidRPr="00C63D63" w:rsidRDefault="000333C5" w:rsidP="00173CD9">
            <w:pPr>
              <w:pStyle w:val="TableParagraph"/>
              <w:tabs>
                <w:tab w:val="left" w:pos="427"/>
              </w:tabs>
              <w:spacing w:after="40" w:line="276" w:lineRule="auto"/>
              <w:ind w:left="85" w:right="85"/>
              <w:rPr>
                <w:color w:val="000000" w:themeColor="text1"/>
                <w:sz w:val="24"/>
              </w:rPr>
            </w:pPr>
            <w:r w:rsidRPr="00C63D63">
              <w:rPr>
                <w:color w:val="000000" w:themeColor="text1"/>
                <w:sz w:val="24"/>
              </w:rPr>
              <w:t>(</w:t>
            </w:r>
            <w:r w:rsidRPr="00C63D63">
              <w:rPr>
                <w:color w:val="000000" w:themeColor="text1"/>
                <w:sz w:val="24"/>
              </w:rPr>
              <w:tab/>
              <w:t>)</w:t>
            </w:r>
            <w:r w:rsidRPr="00C63D63">
              <w:rPr>
                <w:color w:val="000000" w:themeColor="text1"/>
                <w:spacing w:val="-3"/>
                <w:sz w:val="24"/>
              </w:rPr>
              <w:t xml:space="preserve"> </w:t>
            </w:r>
            <w:r w:rsidRPr="00C63D63">
              <w:rPr>
                <w:color w:val="000000" w:themeColor="text1"/>
                <w:sz w:val="24"/>
                <w:lang w:val="pt-BR"/>
              </w:rPr>
              <w:t>Contratação</w:t>
            </w:r>
            <w:r w:rsidRPr="00C63D63">
              <w:rPr>
                <w:color w:val="000000" w:themeColor="text1"/>
                <w:spacing w:val="-2"/>
                <w:sz w:val="24"/>
              </w:rPr>
              <w:t xml:space="preserve"> </w:t>
            </w:r>
            <w:r w:rsidRPr="00C63D63">
              <w:rPr>
                <w:color w:val="000000" w:themeColor="text1"/>
                <w:sz w:val="24"/>
              </w:rPr>
              <w:t>consolidada para</w:t>
            </w:r>
            <w:r w:rsidRPr="00C63D63">
              <w:rPr>
                <w:color w:val="000000" w:themeColor="text1"/>
                <w:spacing w:val="-1"/>
                <w:sz w:val="24"/>
              </w:rPr>
              <w:t xml:space="preserve"> </w:t>
            </w:r>
            <w:r w:rsidRPr="00C63D63">
              <w:rPr>
                <w:color w:val="000000" w:themeColor="text1"/>
                <w:sz w:val="24"/>
              </w:rPr>
              <w:t>toda</w:t>
            </w:r>
            <w:r w:rsidRPr="00C63D63">
              <w:rPr>
                <w:color w:val="000000" w:themeColor="text1"/>
                <w:spacing w:val="-2"/>
                <w:sz w:val="24"/>
              </w:rPr>
              <w:t xml:space="preserve"> </w:t>
            </w:r>
            <w:r w:rsidRPr="00C63D63">
              <w:rPr>
                <w:color w:val="000000" w:themeColor="text1"/>
                <w:sz w:val="24"/>
              </w:rPr>
              <w:t>estrutura</w:t>
            </w:r>
          </w:p>
          <w:p w14:paraId="624E9B56" w14:textId="77777777" w:rsidR="0028276C" w:rsidRPr="00C63D63" w:rsidRDefault="000333C5" w:rsidP="00173CD9">
            <w:pPr>
              <w:pStyle w:val="TableParagraph"/>
              <w:tabs>
                <w:tab w:val="left" w:pos="427"/>
              </w:tabs>
              <w:spacing w:after="40" w:line="276" w:lineRule="auto"/>
              <w:ind w:left="85" w:right="85"/>
              <w:rPr>
                <w:color w:val="000000" w:themeColor="text1"/>
                <w:sz w:val="24"/>
              </w:rPr>
            </w:pPr>
            <w:r w:rsidRPr="00C63D63">
              <w:rPr>
                <w:color w:val="000000" w:themeColor="text1"/>
                <w:sz w:val="24"/>
              </w:rPr>
              <w:t>(</w:t>
            </w:r>
            <w:r w:rsidRPr="00C63D63">
              <w:rPr>
                <w:color w:val="000000" w:themeColor="text1"/>
                <w:sz w:val="24"/>
                <w:lang w:val="pt-BR"/>
              </w:rPr>
              <w:t xml:space="preserve">x </w:t>
            </w:r>
            <w:r w:rsidRPr="00C63D63">
              <w:rPr>
                <w:color w:val="000000" w:themeColor="text1"/>
                <w:sz w:val="24"/>
              </w:rPr>
              <w:t>)</w:t>
            </w:r>
            <w:r w:rsidRPr="00C63D63">
              <w:rPr>
                <w:color w:val="000000" w:themeColor="text1"/>
                <w:spacing w:val="-3"/>
                <w:sz w:val="24"/>
              </w:rPr>
              <w:t xml:space="preserve"> </w:t>
            </w:r>
            <w:r w:rsidRPr="00C63D63">
              <w:rPr>
                <w:color w:val="000000" w:themeColor="text1"/>
                <w:sz w:val="24"/>
                <w:lang w:val="pt-BR"/>
              </w:rPr>
              <w:t>Contratação</w:t>
            </w:r>
            <w:r w:rsidRPr="00C63D63">
              <w:rPr>
                <w:color w:val="000000" w:themeColor="text1"/>
                <w:spacing w:val="-1"/>
                <w:sz w:val="24"/>
              </w:rPr>
              <w:t xml:space="preserve"> </w:t>
            </w:r>
            <w:r w:rsidRPr="00C63D63">
              <w:rPr>
                <w:color w:val="000000" w:themeColor="text1"/>
                <w:sz w:val="24"/>
              </w:rPr>
              <w:t>exclusiva</w:t>
            </w:r>
            <w:r w:rsidRPr="00C63D63">
              <w:rPr>
                <w:color w:val="000000" w:themeColor="text1"/>
                <w:spacing w:val="-3"/>
                <w:sz w:val="24"/>
              </w:rPr>
              <w:t xml:space="preserve"> </w:t>
            </w:r>
            <w:r w:rsidRPr="00C63D63">
              <w:rPr>
                <w:color w:val="000000" w:themeColor="text1"/>
                <w:sz w:val="24"/>
              </w:rPr>
              <w:t>da</w:t>
            </w:r>
            <w:r w:rsidRPr="00C63D63">
              <w:rPr>
                <w:color w:val="000000" w:themeColor="text1"/>
                <w:spacing w:val="-2"/>
                <w:sz w:val="24"/>
              </w:rPr>
              <w:t xml:space="preserve"> </w:t>
            </w:r>
            <w:r w:rsidRPr="00C63D63">
              <w:rPr>
                <w:color w:val="000000" w:themeColor="text1"/>
                <w:sz w:val="24"/>
              </w:rPr>
              <w:t>unidade administrativa</w:t>
            </w:r>
            <w:r w:rsidRPr="00C63D63">
              <w:rPr>
                <w:color w:val="000000" w:themeColor="text1"/>
                <w:spacing w:val="-3"/>
                <w:sz w:val="24"/>
              </w:rPr>
              <w:t xml:space="preserve"> </w:t>
            </w:r>
            <w:r w:rsidRPr="00C63D63">
              <w:rPr>
                <w:color w:val="000000" w:themeColor="text1"/>
                <w:sz w:val="24"/>
              </w:rPr>
              <w:t>demandante</w:t>
            </w:r>
          </w:p>
        </w:tc>
      </w:tr>
      <w:tr w:rsidR="0028276C" w:rsidRPr="00C63D63" w14:paraId="47205EF2" w14:textId="77777777" w:rsidTr="00F0540E">
        <w:trPr>
          <w:trHeight w:val="90"/>
        </w:trPr>
        <w:tc>
          <w:tcPr>
            <w:tcW w:w="9642" w:type="dxa"/>
          </w:tcPr>
          <w:p w14:paraId="254D5FDC" w14:textId="77777777" w:rsidR="0028276C" w:rsidRPr="00C63D63" w:rsidRDefault="000333C5" w:rsidP="00173CD9">
            <w:pPr>
              <w:pStyle w:val="TableParagraph"/>
              <w:spacing w:after="40" w:line="276" w:lineRule="auto"/>
              <w:ind w:left="85" w:right="85"/>
              <w:rPr>
                <w:b/>
                <w:color w:val="000000" w:themeColor="text1"/>
                <w:sz w:val="24"/>
              </w:rPr>
            </w:pPr>
            <w:r w:rsidRPr="00C63D63">
              <w:rPr>
                <w:b/>
                <w:color w:val="000000" w:themeColor="text1"/>
                <w:sz w:val="24"/>
              </w:rPr>
              <w:t>4.8</w:t>
            </w:r>
            <w:r w:rsidRPr="00C63D63">
              <w:rPr>
                <w:b/>
                <w:color w:val="000000" w:themeColor="text1"/>
                <w:spacing w:val="-2"/>
                <w:sz w:val="24"/>
              </w:rPr>
              <w:t xml:space="preserve"> </w:t>
            </w:r>
            <w:r w:rsidRPr="00C63D63">
              <w:rPr>
                <w:b/>
                <w:color w:val="000000" w:themeColor="text1"/>
                <w:sz w:val="24"/>
              </w:rPr>
              <w:t>Viabilidade</w:t>
            </w:r>
            <w:r w:rsidRPr="00C63D63">
              <w:rPr>
                <w:b/>
                <w:color w:val="000000" w:themeColor="text1"/>
                <w:spacing w:val="-3"/>
                <w:sz w:val="24"/>
              </w:rPr>
              <w:t xml:space="preserve"> </w:t>
            </w:r>
            <w:r w:rsidRPr="00C63D63">
              <w:rPr>
                <w:b/>
                <w:color w:val="000000" w:themeColor="text1"/>
                <w:sz w:val="24"/>
              </w:rPr>
              <w:t>da</w:t>
            </w:r>
            <w:r w:rsidRPr="00C63D63">
              <w:rPr>
                <w:b/>
                <w:color w:val="000000" w:themeColor="text1"/>
                <w:spacing w:val="-2"/>
                <w:sz w:val="24"/>
              </w:rPr>
              <w:t xml:space="preserve"> </w:t>
            </w:r>
            <w:r w:rsidRPr="00C63D63">
              <w:rPr>
                <w:b/>
                <w:color w:val="000000" w:themeColor="text1"/>
                <w:sz w:val="24"/>
              </w:rPr>
              <w:t>adoção</w:t>
            </w:r>
            <w:r w:rsidRPr="00C63D63">
              <w:rPr>
                <w:b/>
                <w:color w:val="000000" w:themeColor="text1"/>
                <w:spacing w:val="-2"/>
                <w:sz w:val="24"/>
              </w:rPr>
              <w:t xml:space="preserve"> </w:t>
            </w:r>
            <w:r w:rsidRPr="00C63D63">
              <w:rPr>
                <w:b/>
                <w:color w:val="000000" w:themeColor="text1"/>
                <w:sz w:val="24"/>
              </w:rPr>
              <w:t>da</w:t>
            </w:r>
            <w:r w:rsidRPr="00C63D63">
              <w:rPr>
                <w:b/>
                <w:color w:val="000000" w:themeColor="text1"/>
                <w:spacing w:val="-5"/>
                <w:sz w:val="24"/>
              </w:rPr>
              <w:t xml:space="preserve"> </w:t>
            </w:r>
            <w:r w:rsidRPr="00C63D63">
              <w:rPr>
                <w:b/>
                <w:color w:val="000000" w:themeColor="text1"/>
                <w:sz w:val="24"/>
              </w:rPr>
              <w:t>modalidade na</w:t>
            </w:r>
            <w:r w:rsidRPr="00C63D63">
              <w:rPr>
                <w:b/>
                <w:color w:val="000000" w:themeColor="text1"/>
                <w:spacing w:val="-5"/>
                <w:sz w:val="24"/>
              </w:rPr>
              <w:t xml:space="preserve"> </w:t>
            </w:r>
            <w:r w:rsidRPr="00C63D63">
              <w:rPr>
                <w:b/>
                <w:color w:val="000000" w:themeColor="text1"/>
                <w:sz w:val="24"/>
              </w:rPr>
              <w:t>forma eletrônica:</w:t>
            </w:r>
          </w:p>
          <w:p w14:paraId="24633298" w14:textId="75DB227E" w:rsidR="0028276C" w:rsidRPr="00C63D63" w:rsidRDefault="000333C5" w:rsidP="00173CD9">
            <w:pPr>
              <w:pStyle w:val="TableParagraph"/>
              <w:tabs>
                <w:tab w:val="left" w:pos="427"/>
              </w:tabs>
              <w:spacing w:after="40" w:line="276" w:lineRule="auto"/>
              <w:ind w:left="85" w:right="85"/>
              <w:rPr>
                <w:color w:val="000000" w:themeColor="text1"/>
                <w:sz w:val="24"/>
              </w:rPr>
            </w:pPr>
            <w:r w:rsidRPr="00C63D63">
              <w:rPr>
                <w:color w:val="000000" w:themeColor="text1"/>
                <w:sz w:val="24"/>
              </w:rPr>
              <w:t>(</w:t>
            </w:r>
            <w:r w:rsidRPr="00C63D63">
              <w:rPr>
                <w:color w:val="000000" w:themeColor="text1"/>
                <w:sz w:val="24"/>
                <w:lang w:val="pt-BR"/>
              </w:rPr>
              <w:t xml:space="preserve"> </w:t>
            </w:r>
            <w:r w:rsidR="005755CC">
              <w:rPr>
                <w:color w:val="000000" w:themeColor="text1"/>
                <w:sz w:val="24"/>
                <w:lang w:val="pt-BR"/>
              </w:rPr>
              <w:t>x</w:t>
            </w:r>
            <w:r w:rsidRPr="00C63D63">
              <w:rPr>
                <w:color w:val="000000" w:themeColor="text1"/>
                <w:sz w:val="24"/>
                <w:lang w:val="pt-BR"/>
              </w:rPr>
              <w:t xml:space="preserve"> )</w:t>
            </w:r>
            <w:r w:rsidRPr="00C63D63">
              <w:rPr>
                <w:color w:val="000000" w:themeColor="text1"/>
                <w:spacing w:val="-1"/>
                <w:sz w:val="24"/>
              </w:rPr>
              <w:t xml:space="preserve"> </w:t>
            </w:r>
            <w:r w:rsidRPr="00C63D63">
              <w:rPr>
                <w:color w:val="000000" w:themeColor="text1"/>
                <w:sz w:val="24"/>
              </w:rPr>
              <w:t>Sim</w:t>
            </w:r>
          </w:p>
          <w:p w14:paraId="0C98C97D" w14:textId="6068D6BC" w:rsidR="0028276C" w:rsidRPr="00C63D63" w:rsidRDefault="000333C5" w:rsidP="00173CD9">
            <w:pPr>
              <w:pStyle w:val="TableParagraph"/>
              <w:tabs>
                <w:tab w:val="left" w:pos="427"/>
              </w:tabs>
              <w:spacing w:after="40" w:line="276" w:lineRule="auto"/>
              <w:ind w:left="85" w:right="85"/>
              <w:rPr>
                <w:color w:val="000000" w:themeColor="text1"/>
                <w:spacing w:val="1"/>
                <w:sz w:val="24"/>
              </w:rPr>
            </w:pPr>
            <w:r w:rsidRPr="00C63D63">
              <w:rPr>
                <w:color w:val="000000" w:themeColor="text1"/>
                <w:sz w:val="24"/>
              </w:rPr>
              <w:t>(</w:t>
            </w:r>
            <w:r w:rsidRPr="00C63D63">
              <w:rPr>
                <w:color w:val="000000" w:themeColor="text1"/>
                <w:sz w:val="24"/>
                <w:lang w:val="pt-BR"/>
              </w:rPr>
              <w:t xml:space="preserve">  </w:t>
            </w:r>
            <w:r w:rsidR="005755CC">
              <w:rPr>
                <w:color w:val="000000" w:themeColor="text1"/>
                <w:sz w:val="24"/>
                <w:lang w:val="pt-BR"/>
              </w:rPr>
              <w:t xml:space="preserve"> </w:t>
            </w:r>
            <w:r w:rsidRPr="00C63D63">
              <w:rPr>
                <w:color w:val="000000" w:themeColor="text1"/>
                <w:sz w:val="24"/>
              </w:rPr>
              <w:t>) Não</w:t>
            </w:r>
            <w:r w:rsidRPr="00C63D63">
              <w:rPr>
                <w:color w:val="000000" w:themeColor="text1"/>
                <w:spacing w:val="1"/>
                <w:sz w:val="24"/>
              </w:rPr>
              <w:t xml:space="preserve"> </w:t>
            </w:r>
          </w:p>
          <w:p w14:paraId="5C7672D6" w14:textId="5335202B" w:rsidR="0028276C" w:rsidRPr="00C63D63" w:rsidRDefault="000333C5" w:rsidP="00173CD9">
            <w:pPr>
              <w:pStyle w:val="TableParagraph"/>
              <w:tabs>
                <w:tab w:val="left" w:pos="427"/>
              </w:tabs>
              <w:spacing w:after="40" w:line="276" w:lineRule="auto"/>
              <w:ind w:left="85" w:right="85"/>
              <w:jc w:val="both"/>
              <w:rPr>
                <w:color w:val="000000" w:themeColor="text1"/>
                <w:sz w:val="24"/>
                <w:lang w:val="pt-BR"/>
              </w:rPr>
            </w:pPr>
            <w:r w:rsidRPr="00C63D63">
              <w:rPr>
                <w:b/>
                <w:bCs/>
                <w:color w:val="000000" w:themeColor="text1"/>
                <w:spacing w:val="-1"/>
                <w:sz w:val="24"/>
              </w:rPr>
              <w:t>Justificar:</w:t>
            </w:r>
            <w:r w:rsidRPr="00C63D63">
              <w:rPr>
                <w:color w:val="000000" w:themeColor="text1"/>
                <w:spacing w:val="-1"/>
                <w:sz w:val="24"/>
                <w:lang w:val="pt-BR"/>
              </w:rPr>
              <w:t xml:space="preserve"> </w:t>
            </w:r>
            <w:r w:rsidR="005755CC" w:rsidRPr="005755CC">
              <w:rPr>
                <w:color w:val="000000" w:themeColor="text1"/>
                <w:spacing w:val="-1"/>
                <w:sz w:val="24"/>
                <w:lang w:val="pt-BR"/>
              </w:rPr>
              <w:t>A forma eletrônica é a mais adequada para a seleção do fornecedor, por ampliar a competitividade, garantir maior transparência ao procedimento licitatório e possibilitar a obtenção da proposta mais vantajosa para a Administração, observados os princípios da eficiência, da economicidade e da isonomia previstos na Lei Federal nº 14.133/2021.</w:t>
            </w:r>
          </w:p>
        </w:tc>
      </w:tr>
    </w:tbl>
    <w:p w14:paraId="3FE756A3" w14:textId="77777777" w:rsidR="0028276C" w:rsidRPr="00C63D63" w:rsidRDefault="0028276C" w:rsidP="00173CD9">
      <w:pPr>
        <w:pStyle w:val="Corpodetexto"/>
        <w:spacing w:after="40" w:line="276" w:lineRule="auto"/>
        <w:ind w:left="85" w:right="85"/>
        <w:rPr>
          <w:color w:val="000000" w:themeColor="text1"/>
        </w:rPr>
      </w:pPr>
    </w:p>
    <w:tbl>
      <w:tblPr>
        <w:tblW w:w="9654"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654"/>
      </w:tblGrid>
      <w:tr w:rsidR="00C63D63" w:rsidRPr="00C63D63" w14:paraId="1EBD78DC" w14:textId="77777777" w:rsidTr="00F0540E">
        <w:trPr>
          <w:trHeight w:val="275"/>
        </w:trPr>
        <w:tc>
          <w:tcPr>
            <w:tcW w:w="9654" w:type="dxa"/>
            <w:shd w:val="clear" w:color="auto" w:fill="D9D9D9"/>
          </w:tcPr>
          <w:p w14:paraId="28F37432" w14:textId="77777777" w:rsidR="0028276C" w:rsidRPr="00C63D63" w:rsidRDefault="000333C5" w:rsidP="00173CD9">
            <w:pPr>
              <w:pStyle w:val="TableParagraph"/>
              <w:spacing w:after="40" w:line="276" w:lineRule="auto"/>
              <w:ind w:left="85" w:right="85"/>
              <w:rPr>
                <w:b/>
                <w:color w:val="000000" w:themeColor="text1"/>
                <w:sz w:val="24"/>
              </w:rPr>
            </w:pPr>
            <w:r w:rsidRPr="00C63D63">
              <w:rPr>
                <w:b/>
                <w:color w:val="000000" w:themeColor="text1"/>
                <w:sz w:val="24"/>
              </w:rPr>
              <w:t>5</w:t>
            </w:r>
            <w:r w:rsidRPr="00C63D63">
              <w:rPr>
                <w:b/>
                <w:color w:val="000000" w:themeColor="text1"/>
                <w:spacing w:val="-3"/>
                <w:sz w:val="24"/>
              </w:rPr>
              <w:t xml:space="preserve"> </w:t>
            </w:r>
            <w:r w:rsidRPr="00C63D63">
              <w:rPr>
                <w:b/>
                <w:color w:val="000000" w:themeColor="text1"/>
                <w:sz w:val="24"/>
              </w:rPr>
              <w:t>–</w:t>
            </w:r>
            <w:r w:rsidRPr="00C63D63">
              <w:rPr>
                <w:b/>
                <w:color w:val="000000" w:themeColor="text1"/>
                <w:spacing w:val="-2"/>
                <w:sz w:val="24"/>
              </w:rPr>
              <w:t xml:space="preserve"> </w:t>
            </w:r>
            <w:r w:rsidRPr="00C63D63">
              <w:rPr>
                <w:b/>
                <w:color w:val="000000" w:themeColor="text1"/>
                <w:sz w:val="24"/>
              </w:rPr>
              <w:t>METODOLOGIA</w:t>
            </w:r>
            <w:r w:rsidRPr="00C63D63">
              <w:rPr>
                <w:b/>
                <w:color w:val="000000" w:themeColor="text1"/>
                <w:spacing w:val="-3"/>
                <w:sz w:val="24"/>
              </w:rPr>
              <w:t xml:space="preserve"> </w:t>
            </w:r>
            <w:r w:rsidRPr="00C63D63">
              <w:rPr>
                <w:b/>
                <w:color w:val="000000" w:themeColor="text1"/>
                <w:sz w:val="24"/>
              </w:rPr>
              <w:t>DE</w:t>
            </w:r>
            <w:r w:rsidRPr="00C63D63">
              <w:rPr>
                <w:b/>
                <w:color w:val="000000" w:themeColor="text1"/>
                <w:spacing w:val="-2"/>
                <w:sz w:val="24"/>
              </w:rPr>
              <w:t xml:space="preserve"> </w:t>
            </w:r>
            <w:r w:rsidRPr="00C63D63">
              <w:rPr>
                <w:b/>
                <w:color w:val="000000" w:themeColor="text1"/>
                <w:sz w:val="24"/>
              </w:rPr>
              <w:t>ESTIMATIVA</w:t>
            </w:r>
            <w:r w:rsidRPr="00C63D63">
              <w:rPr>
                <w:b/>
                <w:color w:val="000000" w:themeColor="text1"/>
                <w:spacing w:val="-1"/>
                <w:sz w:val="24"/>
              </w:rPr>
              <w:t xml:space="preserve"> </w:t>
            </w:r>
            <w:r w:rsidRPr="00C63D63">
              <w:rPr>
                <w:b/>
                <w:color w:val="000000" w:themeColor="text1"/>
                <w:sz w:val="24"/>
              </w:rPr>
              <w:t>DE</w:t>
            </w:r>
            <w:r w:rsidRPr="00C63D63">
              <w:rPr>
                <w:b/>
                <w:color w:val="000000" w:themeColor="text1"/>
                <w:spacing w:val="-2"/>
                <w:sz w:val="24"/>
              </w:rPr>
              <w:t xml:space="preserve"> </w:t>
            </w:r>
            <w:r w:rsidRPr="00C63D63">
              <w:rPr>
                <w:b/>
                <w:color w:val="000000" w:themeColor="text1"/>
                <w:sz w:val="24"/>
              </w:rPr>
              <w:t>PREÇO</w:t>
            </w:r>
            <w:r w:rsidRPr="00C63D63">
              <w:rPr>
                <w:b/>
                <w:color w:val="000000" w:themeColor="text1"/>
                <w:spacing w:val="-2"/>
                <w:sz w:val="24"/>
              </w:rPr>
              <w:t xml:space="preserve"> </w:t>
            </w:r>
            <w:r w:rsidRPr="00C63D63">
              <w:rPr>
                <w:b/>
                <w:color w:val="000000" w:themeColor="text1"/>
                <w:sz w:val="24"/>
              </w:rPr>
              <w:t>E</w:t>
            </w:r>
            <w:r w:rsidRPr="00C63D63">
              <w:rPr>
                <w:b/>
                <w:color w:val="000000" w:themeColor="text1"/>
                <w:spacing w:val="-2"/>
                <w:sz w:val="24"/>
              </w:rPr>
              <w:t xml:space="preserve"> </w:t>
            </w:r>
            <w:r w:rsidRPr="00C63D63">
              <w:rPr>
                <w:b/>
                <w:color w:val="000000" w:themeColor="text1"/>
                <w:sz w:val="24"/>
              </w:rPr>
              <w:t>PREÇO</w:t>
            </w:r>
            <w:r w:rsidRPr="00C63D63">
              <w:rPr>
                <w:b/>
                <w:color w:val="000000" w:themeColor="text1"/>
                <w:spacing w:val="-3"/>
                <w:sz w:val="24"/>
              </w:rPr>
              <w:t xml:space="preserve"> </w:t>
            </w:r>
            <w:r w:rsidRPr="00C63D63">
              <w:rPr>
                <w:b/>
                <w:color w:val="000000" w:themeColor="text1"/>
                <w:sz w:val="24"/>
              </w:rPr>
              <w:t>DE</w:t>
            </w:r>
            <w:r w:rsidRPr="00C63D63">
              <w:rPr>
                <w:b/>
                <w:color w:val="000000" w:themeColor="text1"/>
                <w:spacing w:val="-4"/>
                <w:sz w:val="24"/>
              </w:rPr>
              <w:t xml:space="preserve"> </w:t>
            </w:r>
            <w:r w:rsidRPr="00C63D63">
              <w:rPr>
                <w:b/>
                <w:color w:val="000000" w:themeColor="text1"/>
                <w:sz w:val="24"/>
              </w:rPr>
              <w:t>REFERÊNCIA</w:t>
            </w:r>
          </w:p>
        </w:tc>
      </w:tr>
      <w:tr w:rsidR="00C63D63" w:rsidRPr="00C63D63" w14:paraId="2F0F471B" w14:textId="77777777" w:rsidTr="00F0540E">
        <w:trPr>
          <w:trHeight w:val="90"/>
        </w:trPr>
        <w:tc>
          <w:tcPr>
            <w:tcW w:w="9654" w:type="dxa"/>
          </w:tcPr>
          <w:p w14:paraId="087C7106" w14:textId="6255135A" w:rsidR="006161B8" w:rsidRPr="006161B8" w:rsidRDefault="007076EC" w:rsidP="00173CD9">
            <w:pPr>
              <w:pStyle w:val="TableParagraph"/>
              <w:spacing w:after="40" w:line="276" w:lineRule="auto"/>
              <w:ind w:left="85" w:right="85"/>
              <w:jc w:val="both"/>
              <w:rPr>
                <w:bCs/>
                <w:color w:val="000000" w:themeColor="text1"/>
                <w:sz w:val="24"/>
                <w:szCs w:val="24"/>
              </w:rPr>
            </w:pPr>
            <w:r w:rsidRPr="00C63D63">
              <w:rPr>
                <w:b/>
                <w:color w:val="000000" w:themeColor="text1"/>
                <w:sz w:val="24"/>
                <w:szCs w:val="24"/>
              </w:rPr>
              <w:t>5.1</w:t>
            </w:r>
            <w:r w:rsidRPr="00C63D63">
              <w:rPr>
                <w:bCs/>
                <w:color w:val="000000" w:themeColor="text1"/>
                <w:sz w:val="24"/>
                <w:szCs w:val="24"/>
              </w:rPr>
              <w:t xml:space="preserve"> </w:t>
            </w:r>
            <w:r w:rsidR="006161B8" w:rsidRPr="006161B8">
              <w:rPr>
                <w:bCs/>
                <w:color w:val="000000" w:themeColor="text1"/>
                <w:sz w:val="24"/>
                <w:szCs w:val="24"/>
              </w:rPr>
              <w:t xml:space="preserve">A estimativa do valor da contratação foi elaborada mediante pesquisa de mercado realizada pela </w:t>
            </w:r>
            <w:r w:rsidR="00C033E2">
              <w:rPr>
                <w:bCs/>
                <w:color w:val="000000" w:themeColor="text1"/>
                <w:sz w:val="24"/>
                <w:szCs w:val="24"/>
              </w:rPr>
              <w:t>s</w:t>
            </w:r>
            <w:r w:rsidR="006161B8" w:rsidRPr="006161B8">
              <w:rPr>
                <w:bCs/>
                <w:color w:val="000000" w:themeColor="text1"/>
                <w:sz w:val="24"/>
                <w:szCs w:val="24"/>
              </w:rPr>
              <w:t>ecretaria, com solicitação de orçamentos a fornecedores do ramo de produção e comercialização de mudas frutíferas.</w:t>
            </w:r>
          </w:p>
          <w:p w14:paraId="4B44B455" w14:textId="176E0EC1" w:rsidR="006161B8" w:rsidRPr="006161B8" w:rsidRDefault="006161B8" w:rsidP="00173CD9">
            <w:pPr>
              <w:pStyle w:val="TableParagraph"/>
              <w:spacing w:after="40" w:line="276" w:lineRule="auto"/>
              <w:ind w:left="85" w:right="85"/>
              <w:jc w:val="both"/>
              <w:rPr>
                <w:bCs/>
                <w:color w:val="000000" w:themeColor="text1"/>
                <w:sz w:val="24"/>
                <w:szCs w:val="24"/>
              </w:rPr>
            </w:pPr>
            <w:r w:rsidRPr="006161B8">
              <w:rPr>
                <w:b/>
                <w:color w:val="000000" w:themeColor="text1"/>
                <w:sz w:val="24"/>
                <w:szCs w:val="24"/>
              </w:rPr>
              <w:t>5.2</w:t>
            </w:r>
            <w:r>
              <w:rPr>
                <w:bCs/>
                <w:color w:val="000000" w:themeColor="text1"/>
                <w:sz w:val="24"/>
                <w:szCs w:val="24"/>
              </w:rPr>
              <w:t xml:space="preserve"> </w:t>
            </w:r>
            <w:r w:rsidRPr="006161B8">
              <w:rPr>
                <w:bCs/>
                <w:color w:val="000000" w:themeColor="text1"/>
                <w:sz w:val="24"/>
                <w:szCs w:val="24"/>
              </w:rPr>
              <w:t>Embora tenham sido realizadas diligências junto a diversos viveiros, apenas parte dos fornecedores encaminhou proposta comercial dentro do prazo estabelecido, não obstante as tentativas de contato realizadas pela Administração.</w:t>
            </w:r>
          </w:p>
          <w:p w14:paraId="5F6D40EB" w14:textId="48CE50E0" w:rsidR="006161B8" w:rsidRPr="006161B8" w:rsidRDefault="006161B8" w:rsidP="00173CD9">
            <w:pPr>
              <w:pStyle w:val="TableParagraph"/>
              <w:spacing w:after="40" w:line="276" w:lineRule="auto"/>
              <w:ind w:left="85" w:right="85"/>
              <w:jc w:val="both"/>
              <w:rPr>
                <w:bCs/>
                <w:color w:val="000000" w:themeColor="text1"/>
                <w:sz w:val="24"/>
                <w:szCs w:val="24"/>
              </w:rPr>
            </w:pPr>
            <w:r w:rsidRPr="006161B8">
              <w:rPr>
                <w:b/>
                <w:color w:val="000000" w:themeColor="text1"/>
                <w:sz w:val="24"/>
                <w:szCs w:val="24"/>
              </w:rPr>
              <w:t>5.3</w:t>
            </w:r>
            <w:r>
              <w:rPr>
                <w:bCs/>
                <w:color w:val="000000" w:themeColor="text1"/>
                <w:sz w:val="24"/>
                <w:szCs w:val="24"/>
              </w:rPr>
              <w:t xml:space="preserve"> </w:t>
            </w:r>
            <w:r w:rsidRPr="006161B8">
              <w:rPr>
                <w:bCs/>
                <w:color w:val="000000" w:themeColor="text1"/>
                <w:sz w:val="24"/>
                <w:szCs w:val="24"/>
              </w:rPr>
              <w:t xml:space="preserve">Para assegurar a formação de um preço de referência compatível com a realidade de mercado, a Administração utilizou as propostas efetivamente recebidas e complementou a pesquisa com preços constantes de contratação pública de objeto compatível, observando a metodologia da </w:t>
            </w:r>
            <w:r w:rsidRPr="006161B8">
              <w:rPr>
                <w:bCs/>
                <w:color w:val="000000" w:themeColor="text1"/>
                <w:sz w:val="24"/>
                <w:szCs w:val="24"/>
              </w:rPr>
              <w:lastRenderedPageBreak/>
              <w:t>mediana para definição do valor estimado da contratação.</w:t>
            </w:r>
          </w:p>
          <w:p w14:paraId="4F594740" w14:textId="0D3A036C" w:rsidR="00E660AF" w:rsidRPr="00C63D63" w:rsidRDefault="006161B8" w:rsidP="00173CD9">
            <w:pPr>
              <w:pStyle w:val="TableParagraph"/>
              <w:spacing w:after="40" w:line="276" w:lineRule="auto"/>
              <w:ind w:left="85" w:right="85"/>
              <w:jc w:val="both"/>
              <w:rPr>
                <w:color w:val="000000" w:themeColor="text1"/>
                <w:sz w:val="24"/>
                <w:szCs w:val="24"/>
                <w:lang w:val="pt-BR"/>
              </w:rPr>
            </w:pPr>
            <w:r w:rsidRPr="006161B8">
              <w:rPr>
                <w:b/>
                <w:color w:val="000000" w:themeColor="text1"/>
                <w:sz w:val="24"/>
                <w:szCs w:val="24"/>
              </w:rPr>
              <w:t>5.4</w:t>
            </w:r>
            <w:r>
              <w:rPr>
                <w:bCs/>
                <w:color w:val="000000" w:themeColor="text1"/>
                <w:sz w:val="24"/>
                <w:szCs w:val="24"/>
              </w:rPr>
              <w:t xml:space="preserve"> </w:t>
            </w:r>
            <w:r w:rsidRPr="006161B8">
              <w:rPr>
                <w:bCs/>
                <w:color w:val="000000" w:themeColor="text1"/>
                <w:sz w:val="24"/>
                <w:szCs w:val="24"/>
              </w:rPr>
              <w:t>A adoção dessa metodologia busca reduzir a influência de valores atípicos e proporcionar maior confiabilidade à estimativa, atendendo aos princípios da economicidade, da razoabilidade e da eficiência, em conformidade com a Lei Federal nº 14.133/2021 e com a regulamentação aplicável.</w:t>
            </w:r>
          </w:p>
        </w:tc>
      </w:tr>
    </w:tbl>
    <w:p w14:paraId="78279D03" w14:textId="77777777" w:rsidR="0028276C" w:rsidRPr="00C63D63" w:rsidRDefault="0028276C" w:rsidP="00173CD9">
      <w:pPr>
        <w:pStyle w:val="Corpodetexto"/>
        <w:spacing w:after="40" w:line="276" w:lineRule="auto"/>
        <w:ind w:left="85" w:right="85"/>
        <w:rPr>
          <w:color w:val="000000" w:themeColor="text1"/>
        </w:rPr>
      </w:pPr>
    </w:p>
    <w:tbl>
      <w:tblPr>
        <w:tblW w:w="9631" w:type="dxa"/>
        <w:tblInd w:w="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631"/>
      </w:tblGrid>
      <w:tr w:rsidR="00C63D63" w:rsidRPr="00C63D63" w14:paraId="28326DDC" w14:textId="77777777" w:rsidTr="00F0540E">
        <w:trPr>
          <w:trHeight w:val="275"/>
        </w:trPr>
        <w:tc>
          <w:tcPr>
            <w:tcW w:w="9631" w:type="dxa"/>
            <w:shd w:val="clear" w:color="auto" w:fill="D9D9D9"/>
          </w:tcPr>
          <w:p w14:paraId="22BF83DD" w14:textId="77777777" w:rsidR="0028276C" w:rsidRPr="00C63D63" w:rsidRDefault="000333C5" w:rsidP="00173CD9">
            <w:pPr>
              <w:pStyle w:val="TableParagraph"/>
              <w:spacing w:after="40" w:line="276" w:lineRule="auto"/>
              <w:ind w:left="85" w:right="85"/>
              <w:rPr>
                <w:b/>
                <w:color w:val="000000" w:themeColor="text1"/>
                <w:sz w:val="24"/>
              </w:rPr>
            </w:pPr>
            <w:r w:rsidRPr="00C63D63">
              <w:rPr>
                <w:b/>
                <w:color w:val="000000" w:themeColor="text1"/>
                <w:sz w:val="24"/>
              </w:rPr>
              <w:t>6</w:t>
            </w:r>
            <w:r w:rsidRPr="00C63D63">
              <w:rPr>
                <w:b/>
                <w:color w:val="000000" w:themeColor="text1"/>
                <w:spacing w:val="-3"/>
                <w:sz w:val="24"/>
              </w:rPr>
              <w:t xml:space="preserve"> </w:t>
            </w:r>
            <w:r w:rsidRPr="00C63D63">
              <w:rPr>
                <w:b/>
                <w:color w:val="000000" w:themeColor="text1"/>
                <w:sz w:val="24"/>
              </w:rPr>
              <w:t>–</w:t>
            </w:r>
            <w:r w:rsidRPr="00C63D63">
              <w:rPr>
                <w:b/>
                <w:color w:val="000000" w:themeColor="text1"/>
                <w:spacing w:val="-3"/>
                <w:sz w:val="24"/>
              </w:rPr>
              <w:t xml:space="preserve"> </w:t>
            </w:r>
            <w:r w:rsidRPr="00C63D63">
              <w:rPr>
                <w:b/>
                <w:color w:val="000000" w:themeColor="text1"/>
                <w:sz w:val="24"/>
              </w:rPr>
              <w:t>LEVANTAMENTO</w:t>
            </w:r>
            <w:r w:rsidRPr="00C63D63">
              <w:rPr>
                <w:b/>
                <w:color w:val="000000" w:themeColor="text1"/>
                <w:spacing w:val="-5"/>
                <w:sz w:val="24"/>
              </w:rPr>
              <w:t xml:space="preserve"> </w:t>
            </w:r>
            <w:r w:rsidRPr="00C63D63">
              <w:rPr>
                <w:b/>
                <w:color w:val="000000" w:themeColor="text1"/>
                <w:sz w:val="24"/>
              </w:rPr>
              <w:t>DE</w:t>
            </w:r>
            <w:r w:rsidRPr="00C63D63">
              <w:rPr>
                <w:b/>
                <w:color w:val="000000" w:themeColor="text1"/>
                <w:spacing w:val="-3"/>
                <w:sz w:val="24"/>
              </w:rPr>
              <w:t xml:space="preserve"> </w:t>
            </w:r>
            <w:r w:rsidRPr="00C63D63">
              <w:rPr>
                <w:b/>
                <w:color w:val="000000" w:themeColor="text1"/>
                <w:sz w:val="24"/>
              </w:rPr>
              <w:t>MERCADO</w:t>
            </w:r>
            <w:r w:rsidRPr="00C63D63">
              <w:rPr>
                <w:b/>
                <w:color w:val="000000" w:themeColor="text1"/>
                <w:spacing w:val="-1"/>
                <w:sz w:val="24"/>
              </w:rPr>
              <w:t xml:space="preserve"> </w:t>
            </w:r>
            <w:r w:rsidRPr="00C63D63">
              <w:rPr>
                <w:b/>
                <w:color w:val="000000" w:themeColor="text1"/>
                <w:sz w:val="24"/>
              </w:rPr>
              <w:t>(QUANDO</w:t>
            </w:r>
            <w:r w:rsidRPr="00C63D63">
              <w:rPr>
                <w:b/>
                <w:color w:val="000000" w:themeColor="text1"/>
                <w:spacing w:val="-2"/>
                <w:sz w:val="24"/>
              </w:rPr>
              <w:t xml:space="preserve"> </w:t>
            </w:r>
            <w:r w:rsidRPr="00C63D63">
              <w:rPr>
                <w:b/>
                <w:color w:val="000000" w:themeColor="text1"/>
                <w:sz w:val="24"/>
              </w:rPr>
              <w:t>APLICÁVEL)</w:t>
            </w:r>
          </w:p>
        </w:tc>
      </w:tr>
      <w:tr w:rsidR="0028276C" w:rsidRPr="00C63D63" w14:paraId="5FF1E58B" w14:textId="77777777" w:rsidTr="00F0540E">
        <w:trPr>
          <w:trHeight w:val="447"/>
        </w:trPr>
        <w:tc>
          <w:tcPr>
            <w:tcW w:w="9631" w:type="dxa"/>
          </w:tcPr>
          <w:p w14:paraId="1378683A" w14:textId="15D36AD3" w:rsidR="00CA08C3" w:rsidRPr="00CA08C3" w:rsidRDefault="00CA08C3" w:rsidP="00173CD9">
            <w:pPr>
              <w:pStyle w:val="TableParagraph"/>
              <w:spacing w:after="40" w:line="276" w:lineRule="auto"/>
              <w:ind w:left="85" w:right="85"/>
              <w:jc w:val="both"/>
              <w:rPr>
                <w:color w:val="000000" w:themeColor="text1"/>
                <w:sz w:val="24"/>
                <w:szCs w:val="24"/>
              </w:rPr>
            </w:pPr>
            <w:r w:rsidRPr="00CA08C3">
              <w:rPr>
                <w:b/>
                <w:bCs/>
                <w:color w:val="000000" w:themeColor="text1"/>
                <w:sz w:val="24"/>
                <w:szCs w:val="24"/>
              </w:rPr>
              <w:t xml:space="preserve">6.1 </w:t>
            </w:r>
            <w:r w:rsidRPr="00CA08C3">
              <w:rPr>
                <w:color w:val="000000" w:themeColor="text1"/>
                <w:sz w:val="24"/>
                <w:szCs w:val="24"/>
              </w:rPr>
              <w:t xml:space="preserve">Em atendimento ao art. 18 da Lei Federal nº 14.133/2021, foram avaliadas as alternativas disponíveis para atender à demanda da </w:t>
            </w:r>
            <w:r w:rsidR="00BC5657">
              <w:rPr>
                <w:color w:val="000000" w:themeColor="text1"/>
                <w:sz w:val="24"/>
                <w:szCs w:val="24"/>
              </w:rPr>
              <w:t>s</w:t>
            </w:r>
            <w:r w:rsidRPr="00CA08C3">
              <w:rPr>
                <w:color w:val="000000" w:themeColor="text1"/>
                <w:sz w:val="24"/>
                <w:szCs w:val="24"/>
              </w:rPr>
              <w:t>ecretaria.</w:t>
            </w:r>
          </w:p>
          <w:p w14:paraId="6044705A" w14:textId="61944271" w:rsidR="00E4667C" w:rsidRDefault="00CA08C3" w:rsidP="00173CD9">
            <w:pPr>
              <w:pStyle w:val="TableParagraph"/>
              <w:spacing w:after="40" w:line="276" w:lineRule="auto"/>
              <w:ind w:left="85" w:right="85"/>
              <w:jc w:val="both"/>
              <w:rPr>
                <w:b/>
                <w:bCs/>
                <w:color w:val="000000" w:themeColor="text1"/>
                <w:sz w:val="24"/>
                <w:szCs w:val="24"/>
              </w:rPr>
            </w:pPr>
            <w:r w:rsidRPr="00CA08C3">
              <w:rPr>
                <w:b/>
                <w:bCs/>
                <w:color w:val="000000" w:themeColor="text1"/>
                <w:sz w:val="24"/>
                <w:szCs w:val="24"/>
              </w:rPr>
              <w:t xml:space="preserve">6.2 </w:t>
            </w:r>
            <w:r w:rsidR="00E4667C" w:rsidRPr="00E4667C">
              <w:rPr>
                <w:color w:val="000000" w:themeColor="text1"/>
                <w:sz w:val="24"/>
                <w:szCs w:val="24"/>
              </w:rPr>
              <w:t>A produção das mudas pelo próprio Município foi descartada por inviabilidade técnica e operacional, considerando que a Secretaria Municipal de Desenvolvimento Econômico, por meio do Departamento de Agricultur</w:t>
            </w:r>
            <w:r w:rsidR="006A55D9">
              <w:rPr>
                <w:color w:val="000000" w:themeColor="text1"/>
                <w:sz w:val="24"/>
                <w:szCs w:val="24"/>
              </w:rPr>
              <w:t>a</w:t>
            </w:r>
            <w:r w:rsidR="00E4667C" w:rsidRPr="00E4667C">
              <w:rPr>
                <w:color w:val="000000" w:themeColor="text1"/>
                <w:sz w:val="24"/>
                <w:szCs w:val="24"/>
              </w:rPr>
              <w:t>, não dispõe de viveiro, espaço físico, infraestrutura</w:t>
            </w:r>
            <w:r w:rsidR="00E4667C">
              <w:rPr>
                <w:color w:val="000000" w:themeColor="text1"/>
                <w:sz w:val="24"/>
                <w:szCs w:val="24"/>
              </w:rPr>
              <w:t>, equipamentos</w:t>
            </w:r>
            <w:r w:rsidR="00E4667C" w:rsidRPr="00E4667C">
              <w:rPr>
                <w:color w:val="000000" w:themeColor="text1"/>
                <w:sz w:val="24"/>
                <w:szCs w:val="24"/>
              </w:rPr>
              <w:t xml:space="preserve"> e equipe técnica necessári</w:t>
            </w:r>
            <w:r w:rsidR="006A55D9">
              <w:rPr>
                <w:color w:val="000000" w:themeColor="text1"/>
                <w:sz w:val="24"/>
                <w:szCs w:val="24"/>
              </w:rPr>
              <w:t>a</w:t>
            </w:r>
            <w:r w:rsidR="00E4667C" w:rsidRPr="00E4667C">
              <w:rPr>
                <w:color w:val="000000" w:themeColor="text1"/>
                <w:sz w:val="24"/>
                <w:szCs w:val="24"/>
              </w:rPr>
              <w:t xml:space="preserve"> para a produção das mudas, sendo necessária a implantação de estrutura específica, com investimentos incompatíveis com a demanda.</w:t>
            </w:r>
          </w:p>
          <w:p w14:paraId="31AD49B8" w14:textId="6AB5D866" w:rsidR="0055653B" w:rsidRPr="00C63D63" w:rsidRDefault="00CA08C3" w:rsidP="00173CD9">
            <w:pPr>
              <w:pStyle w:val="TableParagraph"/>
              <w:spacing w:after="40" w:line="276" w:lineRule="auto"/>
              <w:ind w:left="85" w:right="85"/>
              <w:jc w:val="both"/>
              <w:rPr>
                <w:color w:val="000000" w:themeColor="text1"/>
                <w:sz w:val="24"/>
                <w:szCs w:val="24"/>
              </w:rPr>
            </w:pPr>
            <w:r w:rsidRPr="00CA08C3">
              <w:rPr>
                <w:b/>
                <w:bCs/>
                <w:color w:val="000000" w:themeColor="text1"/>
                <w:sz w:val="24"/>
                <w:szCs w:val="24"/>
              </w:rPr>
              <w:t xml:space="preserve">6.3 </w:t>
            </w:r>
            <w:r w:rsidRPr="00CA08C3">
              <w:rPr>
                <w:color w:val="000000" w:themeColor="text1"/>
                <w:sz w:val="24"/>
                <w:szCs w:val="24"/>
              </w:rPr>
              <w:t xml:space="preserve">Verificou-se que a aquisição de mudas frutíferas enxertadas junto a viveiros especializados e regularmente registrados no Ministério da Agricultura e Pecuária (MAPA) e no Registro Nacional de Sementes e Mudas (RENASEM) constitui a alternativa apta a </w:t>
            </w:r>
            <w:r w:rsidR="00037FF6" w:rsidRPr="00037FF6">
              <w:rPr>
                <w:color w:val="000000" w:themeColor="text1"/>
                <w:sz w:val="24"/>
                <w:szCs w:val="24"/>
              </w:rPr>
              <w:t>atender às necessidades do Departamento de Agricultura</w:t>
            </w:r>
            <w:r w:rsidR="00331B46">
              <w:rPr>
                <w:color w:val="000000" w:themeColor="text1"/>
                <w:sz w:val="24"/>
                <w:szCs w:val="24"/>
              </w:rPr>
              <w:t>.</w:t>
            </w:r>
          </w:p>
        </w:tc>
      </w:tr>
    </w:tbl>
    <w:p w14:paraId="5DFFED32" w14:textId="77777777" w:rsidR="0028276C" w:rsidRPr="00C63D63" w:rsidRDefault="0028276C" w:rsidP="00173CD9">
      <w:pPr>
        <w:spacing w:after="40" w:line="276" w:lineRule="auto"/>
        <w:ind w:left="85" w:right="85"/>
        <w:rPr>
          <w:color w:val="000000" w:themeColor="text1"/>
          <w:sz w:val="24"/>
        </w:rPr>
      </w:pPr>
    </w:p>
    <w:tbl>
      <w:tblPr>
        <w:tblW w:w="0" w:type="auto"/>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619"/>
      </w:tblGrid>
      <w:tr w:rsidR="00C63D63" w:rsidRPr="00C63D63" w14:paraId="0BA9EB2C" w14:textId="77777777" w:rsidTr="00F0540E">
        <w:trPr>
          <w:trHeight w:val="276"/>
        </w:trPr>
        <w:tc>
          <w:tcPr>
            <w:tcW w:w="9619" w:type="dxa"/>
            <w:shd w:val="clear" w:color="auto" w:fill="D9D9D9"/>
          </w:tcPr>
          <w:p w14:paraId="3E3B7FFD" w14:textId="77777777" w:rsidR="0028276C" w:rsidRPr="00C63D63" w:rsidRDefault="000333C5" w:rsidP="00173CD9">
            <w:pPr>
              <w:pStyle w:val="TableParagraph"/>
              <w:spacing w:after="40" w:line="276" w:lineRule="auto"/>
              <w:ind w:left="85" w:right="85"/>
              <w:rPr>
                <w:b/>
                <w:color w:val="000000" w:themeColor="text1"/>
                <w:sz w:val="24"/>
              </w:rPr>
            </w:pPr>
            <w:r w:rsidRPr="00C63D63">
              <w:rPr>
                <w:b/>
                <w:color w:val="000000" w:themeColor="text1"/>
                <w:sz w:val="24"/>
              </w:rPr>
              <w:t>7</w:t>
            </w:r>
            <w:r w:rsidRPr="00C63D63">
              <w:rPr>
                <w:b/>
                <w:color w:val="000000" w:themeColor="text1"/>
                <w:spacing w:val="-2"/>
                <w:sz w:val="24"/>
              </w:rPr>
              <w:t xml:space="preserve"> </w:t>
            </w:r>
            <w:r w:rsidRPr="00C63D63">
              <w:rPr>
                <w:b/>
                <w:color w:val="000000" w:themeColor="text1"/>
                <w:sz w:val="24"/>
              </w:rPr>
              <w:t>–</w:t>
            </w:r>
            <w:r w:rsidRPr="00C63D63">
              <w:rPr>
                <w:b/>
                <w:color w:val="000000" w:themeColor="text1"/>
                <w:spacing w:val="-1"/>
                <w:sz w:val="24"/>
              </w:rPr>
              <w:t xml:space="preserve"> </w:t>
            </w:r>
            <w:r w:rsidRPr="00C63D63">
              <w:rPr>
                <w:b/>
                <w:color w:val="000000" w:themeColor="text1"/>
                <w:sz w:val="24"/>
              </w:rPr>
              <w:t>ESCOLHA</w:t>
            </w:r>
            <w:r w:rsidRPr="00C63D63">
              <w:rPr>
                <w:b/>
                <w:color w:val="000000" w:themeColor="text1"/>
                <w:spacing w:val="-4"/>
                <w:sz w:val="24"/>
              </w:rPr>
              <w:t xml:space="preserve"> </w:t>
            </w:r>
            <w:r w:rsidRPr="00C63D63">
              <w:rPr>
                <w:b/>
                <w:color w:val="000000" w:themeColor="text1"/>
                <w:sz w:val="24"/>
              </w:rPr>
              <w:t>DA</w:t>
            </w:r>
            <w:r w:rsidRPr="00C63D63">
              <w:rPr>
                <w:b/>
                <w:color w:val="000000" w:themeColor="text1"/>
                <w:spacing w:val="-1"/>
                <w:sz w:val="24"/>
              </w:rPr>
              <w:t xml:space="preserve"> </w:t>
            </w:r>
            <w:r w:rsidRPr="00C63D63">
              <w:rPr>
                <w:b/>
                <w:color w:val="000000" w:themeColor="text1"/>
                <w:sz w:val="24"/>
              </w:rPr>
              <w:t>SOLUÇÃO</w:t>
            </w:r>
          </w:p>
        </w:tc>
      </w:tr>
      <w:tr w:rsidR="0028276C" w:rsidRPr="00C63D63" w14:paraId="4110E12C" w14:textId="77777777" w:rsidTr="00F0540E">
        <w:trPr>
          <w:trHeight w:val="90"/>
        </w:trPr>
        <w:tc>
          <w:tcPr>
            <w:tcW w:w="9619" w:type="dxa"/>
          </w:tcPr>
          <w:p w14:paraId="4241CAF9" w14:textId="77777777" w:rsidR="00CA08C3" w:rsidRPr="00CA08C3" w:rsidRDefault="00862378" w:rsidP="00173CD9">
            <w:pPr>
              <w:widowControl/>
              <w:spacing w:after="40" w:line="276" w:lineRule="auto"/>
              <w:ind w:left="85" w:right="85"/>
              <w:jc w:val="both"/>
              <w:rPr>
                <w:iCs/>
                <w:color w:val="000000" w:themeColor="text1"/>
                <w:sz w:val="24"/>
                <w:szCs w:val="24"/>
                <w:shd w:val="clear" w:color="auto" w:fill="FFFFFF"/>
                <w:lang w:val="pt-BR"/>
              </w:rPr>
            </w:pPr>
            <w:r w:rsidRPr="00C63D63">
              <w:rPr>
                <w:b/>
                <w:bCs/>
                <w:iCs/>
                <w:color w:val="000000" w:themeColor="text1"/>
                <w:sz w:val="24"/>
                <w:szCs w:val="24"/>
                <w:shd w:val="clear" w:color="auto" w:fill="FFFFFF"/>
                <w:lang w:val="pt-BR"/>
              </w:rPr>
              <w:t>7.1.</w:t>
            </w:r>
            <w:r w:rsidRPr="00C63D63">
              <w:rPr>
                <w:iCs/>
                <w:color w:val="000000" w:themeColor="text1"/>
                <w:sz w:val="24"/>
                <w:szCs w:val="24"/>
                <w:shd w:val="clear" w:color="auto" w:fill="FFFFFF"/>
                <w:lang w:val="pt-BR"/>
              </w:rPr>
              <w:t xml:space="preserve"> </w:t>
            </w:r>
            <w:r w:rsidR="00CA08C3" w:rsidRPr="00CA08C3">
              <w:rPr>
                <w:iCs/>
                <w:color w:val="000000" w:themeColor="text1"/>
                <w:sz w:val="24"/>
                <w:szCs w:val="24"/>
                <w:shd w:val="clear" w:color="auto" w:fill="FFFFFF"/>
                <w:lang w:val="pt-BR"/>
              </w:rPr>
              <w:t>Após a análise das alternativas, definiu-se pela aquisição de mudas frutíferas enxertadas de viveiros especializados, por apresentar maior viabilidade técnica, operacional e econômica.</w:t>
            </w:r>
          </w:p>
          <w:p w14:paraId="10AFBDCB" w14:textId="5DAC7939" w:rsidR="009E60E6" w:rsidRPr="00C63D63" w:rsidRDefault="00A73768" w:rsidP="00173CD9">
            <w:pPr>
              <w:widowControl/>
              <w:spacing w:after="40" w:line="276" w:lineRule="auto"/>
              <w:ind w:left="85" w:right="85"/>
              <w:jc w:val="both"/>
              <w:rPr>
                <w:iCs/>
                <w:color w:val="000000" w:themeColor="text1"/>
                <w:sz w:val="24"/>
                <w:szCs w:val="24"/>
                <w:shd w:val="clear" w:color="auto" w:fill="FFFFFF"/>
                <w:lang w:val="pt-BR"/>
              </w:rPr>
            </w:pPr>
            <w:r w:rsidRPr="00A73768">
              <w:rPr>
                <w:b/>
                <w:bCs/>
                <w:iCs/>
                <w:color w:val="000000" w:themeColor="text1"/>
                <w:sz w:val="24"/>
                <w:szCs w:val="24"/>
                <w:shd w:val="clear" w:color="auto" w:fill="FFFFFF"/>
                <w:lang w:val="pt-BR"/>
              </w:rPr>
              <w:t>7.2</w:t>
            </w:r>
            <w:r>
              <w:rPr>
                <w:iCs/>
                <w:color w:val="000000" w:themeColor="text1"/>
                <w:sz w:val="24"/>
                <w:szCs w:val="24"/>
                <w:shd w:val="clear" w:color="auto" w:fill="FFFFFF"/>
                <w:lang w:val="pt-BR"/>
              </w:rPr>
              <w:t xml:space="preserve"> </w:t>
            </w:r>
            <w:r w:rsidR="00CA08C3" w:rsidRPr="00CA08C3">
              <w:rPr>
                <w:iCs/>
                <w:color w:val="000000" w:themeColor="text1"/>
                <w:sz w:val="24"/>
                <w:szCs w:val="24"/>
                <w:shd w:val="clear" w:color="auto" w:fill="FFFFFF"/>
                <w:lang w:val="pt-BR"/>
              </w:rPr>
              <w:t xml:space="preserve">A solução assegura o fornecimento de mudas com procedência comprovada, qualidade genética e fitossanitária, maior uniformidade, melhor desenvolvimento das plantas e maior eficiência na aplicação dos recursos públicos, atendendo às necessidades do Projeto Frutifica e aos objetivos da </w:t>
            </w:r>
            <w:r w:rsidR="00BC5657">
              <w:rPr>
                <w:iCs/>
                <w:color w:val="000000" w:themeColor="text1"/>
                <w:sz w:val="24"/>
                <w:szCs w:val="24"/>
                <w:shd w:val="clear" w:color="auto" w:fill="FFFFFF"/>
                <w:lang w:val="pt-BR"/>
              </w:rPr>
              <w:t>s</w:t>
            </w:r>
            <w:r w:rsidR="00CA08C3" w:rsidRPr="00CA08C3">
              <w:rPr>
                <w:iCs/>
                <w:color w:val="000000" w:themeColor="text1"/>
                <w:sz w:val="24"/>
                <w:szCs w:val="24"/>
                <w:shd w:val="clear" w:color="auto" w:fill="FFFFFF"/>
                <w:lang w:val="pt-BR"/>
              </w:rPr>
              <w:t>ecretaria</w:t>
            </w:r>
            <w:r w:rsidR="00BC5657">
              <w:rPr>
                <w:iCs/>
                <w:color w:val="000000" w:themeColor="text1"/>
                <w:sz w:val="24"/>
                <w:szCs w:val="24"/>
                <w:shd w:val="clear" w:color="auto" w:fill="FFFFFF"/>
                <w:lang w:val="pt-BR"/>
              </w:rPr>
              <w:t>.</w:t>
            </w:r>
          </w:p>
        </w:tc>
      </w:tr>
    </w:tbl>
    <w:p w14:paraId="3F9B3950" w14:textId="77777777" w:rsidR="0028276C" w:rsidRPr="00C63D63" w:rsidRDefault="0028276C" w:rsidP="00173CD9">
      <w:pPr>
        <w:pStyle w:val="Corpodetexto"/>
        <w:spacing w:after="40" w:line="276" w:lineRule="auto"/>
        <w:ind w:left="85" w:right="85"/>
        <w:rPr>
          <w:color w:val="000000" w:themeColor="text1"/>
        </w:rPr>
      </w:pPr>
    </w:p>
    <w:tbl>
      <w:tblPr>
        <w:tblW w:w="9607" w:type="dxa"/>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607"/>
      </w:tblGrid>
      <w:tr w:rsidR="00C63D63" w:rsidRPr="00C63D63" w14:paraId="352D003C" w14:textId="77777777" w:rsidTr="00F0540E">
        <w:trPr>
          <w:trHeight w:val="276"/>
        </w:trPr>
        <w:tc>
          <w:tcPr>
            <w:tcW w:w="9607" w:type="dxa"/>
            <w:shd w:val="clear" w:color="auto" w:fill="D9D9D9"/>
          </w:tcPr>
          <w:p w14:paraId="40F29438" w14:textId="77777777" w:rsidR="0028276C" w:rsidRPr="00C63D63" w:rsidRDefault="000333C5" w:rsidP="00173CD9">
            <w:pPr>
              <w:pStyle w:val="TableParagraph"/>
              <w:spacing w:after="40" w:line="276" w:lineRule="auto"/>
              <w:ind w:left="85" w:right="85"/>
              <w:rPr>
                <w:b/>
                <w:color w:val="000000" w:themeColor="text1"/>
                <w:sz w:val="24"/>
              </w:rPr>
            </w:pPr>
            <w:r w:rsidRPr="00C63D63">
              <w:rPr>
                <w:b/>
                <w:color w:val="000000" w:themeColor="text1"/>
                <w:sz w:val="24"/>
              </w:rPr>
              <w:t>8</w:t>
            </w:r>
            <w:r w:rsidRPr="00C63D63">
              <w:rPr>
                <w:b/>
                <w:color w:val="000000" w:themeColor="text1"/>
                <w:spacing w:val="-3"/>
                <w:sz w:val="24"/>
              </w:rPr>
              <w:t xml:space="preserve"> </w:t>
            </w:r>
            <w:r w:rsidRPr="00C63D63">
              <w:rPr>
                <w:b/>
                <w:color w:val="000000" w:themeColor="text1"/>
                <w:sz w:val="24"/>
              </w:rPr>
              <w:t>–</w:t>
            </w:r>
            <w:r w:rsidRPr="00C63D63">
              <w:rPr>
                <w:b/>
                <w:color w:val="000000" w:themeColor="text1"/>
                <w:spacing w:val="-2"/>
                <w:sz w:val="24"/>
              </w:rPr>
              <w:t xml:space="preserve"> </w:t>
            </w:r>
            <w:r w:rsidRPr="00C63D63">
              <w:rPr>
                <w:b/>
                <w:color w:val="000000" w:themeColor="text1"/>
                <w:sz w:val="24"/>
              </w:rPr>
              <w:t>DESCRIÇÃO</w:t>
            </w:r>
            <w:r w:rsidRPr="00C63D63">
              <w:rPr>
                <w:b/>
                <w:color w:val="000000" w:themeColor="text1"/>
                <w:spacing w:val="-2"/>
                <w:sz w:val="24"/>
              </w:rPr>
              <w:t xml:space="preserve"> </w:t>
            </w:r>
            <w:r w:rsidRPr="00C63D63">
              <w:rPr>
                <w:b/>
                <w:color w:val="000000" w:themeColor="text1"/>
                <w:sz w:val="24"/>
              </w:rPr>
              <w:t>DA</w:t>
            </w:r>
            <w:r w:rsidRPr="00C63D63">
              <w:rPr>
                <w:b/>
                <w:color w:val="000000" w:themeColor="text1"/>
                <w:spacing w:val="-4"/>
                <w:sz w:val="24"/>
              </w:rPr>
              <w:t xml:space="preserve"> </w:t>
            </w:r>
            <w:r w:rsidRPr="00C63D63">
              <w:rPr>
                <w:b/>
                <w:color w:val="000000" w:themeColor="text1"/>
                <w:sz w:val="24"/>
              </w:rPr>
              <w:t>SOLUÇÃO</w:t>
            </w:r>
            <w:r w:rsidRPr="00C63D63">
              <w:rPr>
                <w:b/>
                <w:color w:val="000000" w:themeColor="text1"/>
                <w:spacing w:val="-4"/>
                <w:sz w:val="24"/>
              </w:rPr>
              <w:t xml:space="preserve"> </w:t>
            </w:r>
            <w:r w:rsidRPr="00C63D63">
              <w:rPr>
                <w:b/>
                <w:color w:val="000000" w:themeColor="text1"/>
                <w:sz w:val="24"/>
              </w:rPr>
              <w:t>COMO UM</w:t>
            </w:r>
            <w:r w:rsidRPr="00C63D63">
              <w:rPr>
                <w:b/>
                <w:color w:val="000000" w:themeColor="text1"/>
                <w:spacing w:val="-4"/>
                <w:sz w:val="24"/>
              </w:rPr>
              <w:t xml:space="preserve"> </w:t>
            </w:r>
            <w:r w:rsidRPr="00C63D63">
              <w:rPr>
                <w:b/>
                <w:color w:val="000000" w:themeColor="text1"/>
                <w:sz w:val="24"/>
              </w:rPr>
              <w:t>TODO</w:t>
            </w:r>
            <w:r w:rsidRPr="00C63D63">
              <w:rPr>
                <w:b/>
                <w:color w:val="000000" w:themeColor="text1"/>
                <w:spacing w:val="-2"/>
                <w:sz w:val="24"/>
              </w:rPr>
              <w:t xml:space="preserve"> </w:t>
            </w:r>
            <w:r w:rsidRPr="00C63D63">
              <w:rPr>
                <w:b/>
                <w:color w:val="000000" w:themeColor="text1"/>
                <w:sz w:val="24"/>
              </w:rPr>
              <w:t>(QUANDO APLICÁVEL)</w:t>
            </w:r>
          </w:p>
        </w:tc>
      </w:tr>
      <w:tr w:rsidR="0028276C" w:rsidRPr="00C63D63" w14:paraId="29B2359F" w14:textId="77777777" w:rsidTr="00F0540E">
        <w:trPr>
          <w:trHeight w:val="400"/>
        </w:trPr>
        <w:tc>
          <w:tcPr>
            <w:tcW w:w="9607" w:type="dxa"/>
          </w:tcPr>
          <w:p w14:paraId="345D24C1" w14:textId="13228D20" w:rsidR="00CA08C3" w:rsidRPr="00CA08C3" w:rsidRDefault="007C07E3" w:rsidP="00173CD9">
            <w:pPr>
              <w:spacing w:after="40" w:line="276" w:lineRule="auto"/>
              <w:ind w:left="85" w:right="85"/>
              <w:jc w:val="both"/>
              <w:rPr>
                <w:color w:val="000000" w:themeColor="text1"/>
                <w:sz w:val="24"/>
                <w:lang w:val="pt-BR"/>
              </w:rPr>
            </w:pPr>
            <w:r w:rsidRPr="00C63D63">
              <w:rPr>
                <w:b/>
                <w:bCs/>
                <w:color w:val="000000" w:themeColor="text1"/>
                <w:sz w:val="24"/>
                <w:lang w:val="pt-BR"/>
              </w:rPr>
              <w:t>8.1</w:t>
            </w:r>
            <w:r w:rsidR="00BC3E40">
              <w:rPr>
                <w:b/>
                <w:bCs/>
                <w:color w:val="000000" w:themeColor="text1"/>
                <w:sz w:val="24"/>
                <w:lang w:val="pt-BR"/>
              </w:rPr>
              <w:t xml:space="preserve"> </w:t>
            </w:r>
            <w:r w:rsidR="00CA08C3" w:rsidRPr="00CA08C3">
              <w:rPr>
                <w:color w:val="000000" w:themeColor="text1"/>
                <w:sz w:val="24"/>
                <w:lang w:val="pt-BR"/>
              </w:rPr>
              <w:t xml:space="preserve">A solução consiste na aquisição de mudas frutíferas enxertadas destinadas ao atendimento das ações do </w:t>
            </w:r>
            <w:r w:rsidR="00F03EE3">
              <w:rPr>
                <w:color w:val="000000" w:themeColor="text1"/>
                <w:sz w:val="24"/>
                <w:lang w:val="pt-BR"/>
              </w:rPr>
              <w:t>“</w:t>
            </w:r>
            <w:r w:rsidR="00CA08C3" w:rsidRPr="00CA08C3">
              <w:rPr>
                <w:color w:val="000000" w:themeColor="text1"/>
                <w:sz w:val="24"/>
                <w:lang w:val="pt-BR"/>
              </w:rPr>
              <w:t>Projeto Frutifica</w:t>
            </w:r>
            <w:r w:rsidR="00F03EE3">
              <w:rPr>
                <w:color w:val="000000" w:themeColor="text1"/>
                <w:sz w:val="24"/>
                <w:lang w:val="pt-BR"/>
              </w:rPr>
              <w:t>”</w:t>
            </w:r>
            <w:r w:rsidR="00CA08C3" w:rsidRPr="00CA08C3">
              <w:rPr>
                <w:color w:val="000000" w:themeColor="text1"/>
                <w:sz w:val="24"/>
                <w:lang w:val="pt-BR"/>
              </w:rPr>
              <w:t>, observadas as especificações técnicas estabelecidas no Termo de Referência.</w:t>
            </w:r>
          </w:p>
          <w:p w14:paraId="65B680D3" w14:textId="6367F3C5" w:rsidR="00CA08C3" w:rsidRPr="00CA08C3" w:rsidRDefault="00A73768" w:rsidP="00173CD9">
            <w:pPr>
              <w:spacing w:after="40" w:line="276" w:lineRule="auto"/>
              <w:ind w:left="85" w:right="85"/>
              <w:jc w:val="both"/>
              <w:rPr>
                <w:color w:val="000000" w:themeColor="text1"/>
                <w:sz w:val="24"/>
                <w:lang w:val="pt-BR"/>
              </w:rPr>
            </w:pPr>
            <w:r w:rsidRPr="00A73768">
              <w:rPr>
                <w:b/>
                <w:bCs/>
                <w:color w:val="000000" w:themeColor="text1"/>
                <w:sz w:val="24"/>
                <w:lang w:val="pt-BR"/>
              </w:rPr>
              <w:t>8.2</w:t>
            </w:r>
            <w:r>
              <w:rPr>
                <w:color w:val="000000" w:themeColor="text1"/>
                <w:sz w:val="24"/>
                <w:lang w:val="pt-BR"/>
              </w:rPr>
              <w:t xml:space="preserve"> </w:t>
            </w:r>
            <w:r w:rsidR="00CA08C3" w:rsidRPr="00CA08C3">
              <w:rPr>
                <w:color w:val="000000" w:themeColor="text1"/>
                <w:sz w:val="24"/>
                <w:lang w:val="pt-BR"/>
              </w:rPr>
              <w:t>As mudas deverão ser fornecidas por viveiros especializados, registrados no MAPA e com inscrição ativa no RENASEM, atendendo aos requisitos de qualidade genética, fitossanitária, porte, sistema radicular, desenvolvimento vegetativo e demais características técnicas exigidas.</w:t>
            </w:r>
          </w:p>
          <w:p w14:paraId="1A6EDA1C" w14:textId="77C9DC25" w:rsidR="00E33CB1" w:rsidRPr="00C63D63" w:rsidRDefault="00A73768" w:rsidP="00173CD9">
            <w:pPr>
              <w:pStyle w:val="TableParagraph"/>
              <w:spacing w:after="40" w:line="276" w:lineRule="auto"/>
              <w:ind w:left="85" w:right="85"/>
              <w:jc w:val="both"/>
              <w:rPr>
                <w:color w:val="000000" w:themeColor="text1"/>
                <w:sz w:val="24"/>
                <w:lang w:val="pt-BR"/>
              </w:rPr>
            </w:pPr>
            <w:r w:rsidRPr="00A73768">
              <w:rPr>
                <w:b/>
                <w:bCs/>
                <w:color w:val="000000" w:themeColor="text1"/>
                <w:sz w:val="24"/>
                <w:lang w:val="pt-BR"/>
              </w:rPr>
              <w:t>8.3</w:t>
            </w:r>
            <w:r>
              <w:rPr>
                <w:color w:val="000000" w:themeColor="text1"/>
                <w:sz w:val="24"/>
                <w:lang w:val="pt-BR"/>
              </w:rPr>
              <w:t xml:space="preserve"> </w:t>
            </w:r>
            <w:r w:rsidR="00CA08C3" w:rsidRPr="00CA08C3">
              <w:rPr>
                <w:color w:val="000000" w:themeColor="text1"/>
                <w:sz w:val="24"/>
                <w:lang w:val="pt-BR"/>
              </w:rPr>
              <w:t xml:space="preserve">O fornecimento compreenderá a entrega das mudas nas quantidades, prazos e condições definidos no Termo de Referência, garantindo o recebimento de materiais aptos ao plantio e compatíveis com as necessidades da Administração Pública. </w:t>
            </w:r>
          </w:p>
        </w:tc>
      </w:tr>
    </w:tbl>
    <w:p w14:paraId="34BFD93F" w14:textId="77777777" w:rsidR="0028276C" w:rsidRPr="00C63D63" w:rsidRDefault="0028276C" w:rsidP="00173CD9">
      <w:pPr>
        <w:pStyle w:val="Corpodetexto"/>
        <w:spacing w:after="40" w:line="276" w:lineRule="auto"/>
        <w:ind w:left="85" w:right="85"/>
        <w:rPr>
          <w:color w:val="000000" w:themeColor="text1"/>
        </w:rPr>
      </w:pPr>
    </w:p>
    <w:tbl>
      <w:tblPr>
        <w:tblW w:w="9619" w:type="dxa"/>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619"/>
      </w:tblGrid>
      <w:tr w:rsidR="00C63D63" w:rsidRPr="00C751A0" w14:paraId="3630B2F3" w14:textId="77777777" w:rsidTr="00DD3537">
        <w:trPr>
          <w:trHeight w:val="276"/>
        </w:trPr>
        <w:tc>
          <w:tcPr>
            <w:tcW w:w="9619" w:type="dxa"/>
            <w:shd w:val="clear" w:color="auto" w:fill="D9D9D9"/>
          </w:tcPr>
          <w:p w14:paraId="3EFE207A" w14:textId="77777777" w:rsidR="0028276C" w:rsidRPr="00C751A0" w:rsidRDefault="000333C5" w:rsidP="00173CD9">
            <w:pPr>
              <w:pStyle w:val="TableParagraph"/>
              <w:spacing w:after="40" w:line="276" w:lineRule="auto"/>
              <w:ind w:left="85" w:right="85"/>
              <w:rPr>
                <w:b/>
                <w:color w:val="000000" w:themeColor="text1"/>
                <w:sz w:val="24"/>
              </w:rPr>
            </w:pPr>
            <w:r w:rsidRPr="00C751A0">
              <w:rPr>
                <w:b/>
                <w:color w:val="000000" w:themeColor="text1"/>
                <w:sz w:val="24"/>
              </w:rPr>
              <w:t>9</w:t>
            </w:r>
            <w:r w:rsidRPr="00C751A0">
              <w:rPr>
                <w:b/>
                <w:color w:val="000000" w:themeColor="text1"/>
                <w:spacing w:val="-3"/>
                <w:sz w:val="24"/>
              </w:rPr>
              <w:t xml:space="preserve"> </w:t>
            </w:r>
            <w:r w:rsidRPr="00C751A0">
              <w:rPr>
                <w:b/>
                <w:color w:val="000000" w:themeColor="text1"/>
                <w:sz w:val="24"/>
              </w:rPr>
              <w:t>–</w:t>
            </w:r>
            <w:r w:rsidRPr="00C751A0">
              <w:rPr>
                <w:b/>
                <w:color w:val="000000" w:themeColor="text1"/>
                <w:spacing w:val="-2"/>
                <w:sz w:val="24"/>
              </w:rPr>
              <w:t xml:space="preserve"> </w:t>
            </w:r>
            <w:r w:rsidRPr="00C751A0">
              <w:rPr>
                <w:b/>
                <w:color w:val="000000" w:themeColor="text1"/>
                <w:sz w:val="24"/>
              </w:rPr>
              <w:t>JUSTIFICATIVA</w:t>
            </w:r>
            <w:r w:rsidRPr="00C751A0">
              <w:rPr>
                <w:b/>
                <w:color w:val="000000" w:themeColor="text1"/>
                <w:spacing w:val="-1"/>
                <w:sz w:val="24"/>
              </w:rPr>
              <w:t xml:space="preserve"> </w:t>
            </w:r>
            <w:r w:rsidRPr="00C751A0">
              <w:rPr>
                <w:b/>
                <w:color w:val="000000" w:themeColor="text1"/>
                <w:sz w:val="24"/>
              </w:rPr>
              <w:t>PARA</w:t>
            </w:r>
            <w:r w:rsidRPr="00C751A0">
              <w:rPr>
                <w:b/>
                <w:color w:val="000000" w:themeColor="text1"/>
                <w:spacing w:val="-3"/>
                <w:sz w:val="24"/>
              </w:rPr>
              <w:t xml:space="preserve"> </w:t>
            </w:r>
            <w:r w:rsidRPr="00C751A0">
              <w:rPr>
                <w:b/>
                <w:color w:val="000000" w:themeColor="text1"/>
                <w:sz w:val="24"/>
              </w:rPr>
              <w:t>O</w:t>
            </w:r>
            <w:r w:rsidRPr="00C751A0">
              <w:rPr>
                <w:b/>
                <w:color w:val="000000" w:themeColor="text1"/>
                <w:spacing w:val="-3"/>
                <w:sz w:val="24"/>
              </w:rPr>
              <w:t xml:space="preserve"> </w:t>
            </w:r>
            <w:r w:rsidRPr="00C751A0">
              <w:rPr>
                <w:b/>
                <w:color w:val="000000" w:themeColor="text1"/>
                <w:sz w:val="24"/>
              </w:rPr>
              <w:t>PARCELAMENTO</w:t>
            </w:r>
            <w:r w:rsidRPr="00C751A0">
              <w:rPr>
                <w:b/>
                <w:color w:val="000000" w:themeColor="text1"/>
                <w:spacing w:val="-2"/>
                <w:sz w:val="24"/>
              </w:rPr>
              <w:t xml:space="preserve"> </w:t>
            </w:r>
            <w:r w:rsidRPr="00C751A0">
              <w:rPr>
                <w:b/>
                <w:color w:val="000000" w:themeColor="text1"/>
                <w:sz w:val="24"/>
              </w:rPr>
              <w:t>OU</w:t>
            </w:r>
            <w:r w:rsidRPr="00C751A0">
              <w:rPr>
                <w:b/>
                <w:color w:val="000000" w:themeColor="text1"/>
                <w:spacing w:val="-3"/>
                <w:sz w:val="24"/>
              </w:rPr>
              <w:t xml:space="preserve"> </w:t>
            </w:r>
            <w:r w:rsidRPr="00C751A0">
              <w:rPr>
                <w:b/>
                <w:color w:val="000000" w:themeColor="text1"/>
                <w:sz w:val="24"/>
              </w:rPr>
              <w:t>NÃO</w:t>
            </w:r>
            <w:r w:rsidRPr="00C751A0">
              <w:rPr>
                <w:b/>
                <w:color w:val="000000" w:themeColor="text1"/>
                <w:spacing w:val="-2"/>
                <w:sz w:val="24"/>
              </w:rPr>
              <w:t xml:space="preserve"> </w:t>
            </w:r>
            <w:r w:rsidRPr="00C751A0">
              <w:rPr>
                <w:b/>
                <w:color w:val="000000" w:themeColor="text1"/>
                <w:sz w:val="24"/>
              </w:rPr>
              <w:t>DA</w:t>
            </w:r>
            <w:r w:rsidRPr="00C751A0">
              <w:rPr>
                <w:b/>
                <w:color w:val="000000" w:themeColor="text1"/>
                <w:spacing w:val="-2"/>
                <w:sz w:val="24"/>
              </w:rPr>
              <w:t xml:space="preserve"> </w:t>
            </w:r>
            <w:r w:rsidRPr="00C751A0">
              <w:rPr>
                <w:b/>
                <w:color w:val="000000" w:themeColor="text1"/>
                <w:sz w:val="24"/>
              </w:rPr>
              <w:t>SOLUÇÃO</w:t>
            </w:r>
          </w:p>
        </w:tc>
      </w:tr>
      <w:tr w:rsidR="0028276C" w:rsidRPr="00C751A0" w14:paraId="19364C43" w14:textId="77777777" w:rsidTr="00DD3537">
        <w:trPr>
          <w:trHeight w:val="204"/>
        </w:trPr>
        <w:tc>
          <w:tcPr>
            <w:tcW w:w="9619" w:type="dxa"/>
          </w:tcPr>
          <w:p w14:paraId="66AE0DC6" w14:textId="7637D331" w:rsidR="00C751A0" w:rsidRPr="00C751A0" w:rsidRDefault="001D7475" w:rsidP="00173CD9">
            <w:pPr>
              <w:pStyle w:val="TableParagraph"/>
              <w:spacing w:after="40" w:line="276" w:lineRule="auto"/>
              <w:ind w:left="85" w:right="85"/>
              <w:jc w:val="both"/>
              <w:rPr>
                <w:color w:val="000000" w:themeColor="text1"/>
                <w:sz w:val="24"/>
                <w:lang w:val="pt-BR"/>
              </w:rPr>
            </w:pPr>
            <w:r w:rsidRPr="00C751A0">
              <w:rPr>
                <w:b/>
                <w:bCs/>
                <w:color w:val="000000" w:themeColor="text1"/>
                <w:sz w:val="24"/>
                <w:lang w:val="pt-BR"/>
              </w:rPr>
              <w:t>9.1</w:t>
            </w:r>
            <w:r w:rsidRPr="00C751A0">
              <w:rPr>
                <w:color w:val="000000" w:themeColor="text1"/>
                <w:sz w:val="24"/>
                <w:lang w:val="pt-BR"/>
              </w:rPr>
              <w:t xml:space="preserve"> </w:t>
            </w:r>
            <w:r w:rsidR="00C751A0" w:rsidRPr="00C751A0">
              <w:rPr>
                <w:color w:val="000000" w:themeColor="text1"/>
                <w:sz w:val="24"/>
                <w:lang w:val="pt-BR"/>
              </w:rPr>
              <w:t xml:space="preserve">O não parcelamento da contratação justifica-se pela necessidade de assegurar a padronização das especificações técnicas, da qualidade e da sanidade das mudas, garantindo a uniformidade do </w:t>
            </w:r>
            <w:r w:rsidR="00C751A0" w:rsidRPr="00C751A0">
              <w:rPr>
                <w:color w:val="000000" w:themeColor="text1"/>
                <w:sz w:val="24"/>
                <w:lang w:val="pt-BR"/>
              </w:rPr>
              <w:lastRenderedPageBreak/>
              <w:t xml:space="preserve">material fornecido, o controle de pragas, a prevenção e o combate a doenças, a rastreabilidade e a procedência das mudas, bem como a uniformidade </w:t>
            </w:r>
            <w:r w:rsidR="003C19B3">
              <w:rPr>
                <w:color w:val="000000" w:themeColor="text1"/>
                <w:sz w:val="24"/>
                <w:lang w:val="pt-BR"/>
              </w:rPr>
              <w:t xml:space="preserve">do padrão de qualidade e desenvolvimento das </w:t>
            </w:r>
            <w:r w:rsidR="00C751A0" w:rsidRPr="00C751A0">
              <w:rPr>
                <w:color w:val="000000" w:themeColor="text1"/>
                <w:sz w:val="24"/>
                <w:lang w:val="pt-BR"/>
              </w:rPr>
              <w:t>plantas, assegurando maior eficiência na logística de entrega e o cumprimento do cronograma de execução do Projeto Frutifica.</w:t>
            </w:r>
          </w:p>
          <w:p w14:paraId="1C1FEBC8" w14:textId="77777777" w:rsidR="00C751A0" w:rsidRPr="00C751A0" w:rsidRDefault="00C751A0" w:rsidP="00173CD9">
            <w:pPr>
              <w:pStyle w:val="TableParagraph"/>
              <w:spacing w:after="40" w:line="276" w:lineRule="auto"/>
              <w:ind w:left="85" w:right="85"/>
              <w:jc w:val="both"/>
              <w:rPr>
                <w:color w:val="000000" w:themeColor="text1"/>
                <w:sz w:val="24"/>
                <w:lang w:val="pt-BR"/>
              </w:rPr>
            </w:pPr>
            <w:r w:rsidRPr="00C751A0">
              <w:rPr>
                <w:b/>
                <w:bCs/>
                <w:color w:val="000000" w:themeColor="text1"/>
                <w:sz w:val="24"/>
                <w:lang w:val="pt-BR"/>
              </w:rPr>
              <w:t>9.3</w:t>
            </w:r>
            <w:r w:rsidRPr="00C751A0">
              <w:rPr>
                <w:color w:val="000000" w:themeColor="text1"/>
                <w:sz w:val="24"/>
                <w:lang w:val="pt-BR"/>
              </w:rPr>
              <w:t xml:space="preserve"> O agrupamento dos itens em lote único proporciona maior eficiência na gestão e fiscalização contratual, reduz os riscos de entregas parciais, atrasos e incompatibilidade entre as mudas fornecidas, além de proporcionar ganhos de economia de escala, com redução dos custos administrativos, operacionais e logísticos, sem prejuízo à competitividade, considerando a existência de fornecedores aptos a atender integralmente ao objeto.</w:t>
            </w:r>
          </w:p>
          <w:p w14:paraId="054DEAD3" w14:textId="4C74A8D2" w:rsidR="00645FD7" w:rsidRPr="00C751A0" w:rsidRDefault="00C751A0" w:rsidP="00173CD9">
            <w:pPr>
              <w:pStyle w:val="TableParagraph"/>
              <w:spacing w:after="40" w:line="276" w:lineRule="auto"/>
              <w:ind w:left="85" w:right="85"/>
              <w:jc w:val="both"/>
              <w:rPr>
                <w:color w:val="000000" w:themeColor="text1"/>
                <w:sz w:val="24"/>
                <w:lang w:val="pt-BR"/>
              </w:rPr>
            </w:pPr>
            <w:r w:rsidRPr="00C751A0">
              <w:rPr>
                <w:color w:val="000000" w:themeColor="text1"/>
                <w:sz w:val="24"/>
                <w:lang w:val="pt-BR"/>
              </w:rPr>
              <w:t>9.4 A opção pelo não parcelamento observa o disposto no art. 18, inciso VIII, da Lei Federal nº 14.133/2021 e o entendimento consolidado na Súmula nº 247 do Tribunal de Contas da União, uma vez que o parcelamento poderia comprometer a padronização das mudas, a rastreabilidade e a procedência do material vegetal, a logística de fornecimento, a eficiência da execução contratual e os ganhos de economia de escala, acarretando prejuízo ao conjunto da contratação</w:t>
            </w:r>
          </w:p>
        </w:tc>
      </w:tr>
    </w:tbl>
    <w:p w14:paraId="5318753D" w14:textId="77777777" w:rsidR="0028276C" w:rsidRDefault="0028276C" w:rsidP="00173CD9">
      <w:pPr>
        <w:pStyle w:val="Corpodetexto"/>
        <w:spacing w:after="40" w:line="276" w:lineRule="auto"/>
        <w:ind w:left="85" w:right="85"/>
        <w:rPr>
          <w:color w:val="000000" w:themeColor="text1"/>
        </w:rPr>
      </w:pPr>
    </w:p>
    <w:tbl>
      <w:tblPr>
        <w:tblW w:w="9619" w:type="dxa"/>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619"/>
      </w:tblGrid>
      <w:tr w:rsidR="00610CC5" w:rsidRPr="00C63D63" w14:paraId="03C2B3A2" w14:textId="77777777" w:rsidTr="00F82678">
        <w:trPr>
          <w:trHeight w:val="276"/>
        </w:trPr>
        <w:tc>
          <w:tcPr>
            <w:tcW w:w="9619" w:type="dxa"/>
            <w:shd w:val="clear" w:color="auto" w:fill="D9D9D9"/>
          </w:tcPr>
          <w:p w14:paraId="0ED7B18A" w14:textId="77AFE639" w:rsidR="00610CC5" w:rsidRPr="00C63D63" w:rsidRDefault="00610CC5" w:rsidP="00173CD9">
            <w:pPr>
              <w:pStyle w:val="TableParagraph"/>
              <w:spacing w:after="40" w:line="276" w:lineRule="auto"/>
              <w:ind w:left="85" w:right="85"/>
              <w:rPr>
                <w:b/>
                <w:color w:val="000000" w:themeColor="text1"/>
                <w:sz w:val="24"/>
              </w:rPr>
            </w:pPr>
            <w:r>
              <w:rPr>
                <w:b/>
                <w:color w:val="000000" w:themeColor="text1"/>
                <w:sz w:val="24"/>
              </w:rPr>
              <w:t>10</w:t>
            </w:r>
            <w:r w:rsidRPr="00C63D63">
              <w:rPr>
                <w:b/>
                <w:color w:val="000000" w:themeColor="text1"/>
                <w:spacing w:val="-3"/>
                <w:sz w:val="24"/>
              </w:rPr>
              <w:t xml:space="preserve"> </w:t>
            </w:r>
            <w:r w:rsidRPr="00C63D63">
              <w:rPr>
                <w:b/>
                <w:color w:val="000000" w:themeColor="text1"/>
                <w:sz w:val="24"/>
              </w:rPr>
              <w:t>–</w:t>
            </w:r>
            <w:r w:rsidRPr="00C63D63">
              <w:rPr>
                <w:b/>
                <w:color w:val="000000" w:themeColor="text1"/>
                <w:spacing w:val="-2"/>
                <w:sz w:val="24"/>
              </w:rPr>
              <w:t xml:space="preserve"> </w:t>
            </w:r>
            <w:r>
              <w:rPr>
                <w:b/>
                <w:bCs/>
                <w:sz w:val="24"/>
                <w:szCs w:val="24"/>
              </w:rPr>
              <w:t>CONTRATAÇÃO CORRELATAS E OU INTERDEPENDENTES</w:t>
            </w:r>
          </w:p>
        </w:tc>
      </w:tr>
      <w:tr w:rsidR="00610CC5" w:rsidRPr="00C63D63" w14:paraId="336A8809" w14:textId="77777777" w:rsidTr="00F82678">
        <w:trPr>
          <w:trHeight w:val="204"/>
        </w:trPr>
        <w:tc>
          <w:tcPr>
            <w:tcW w:w="9619" w:type="dxa"/>
          </w:tcPr>
          <w:p w14:paraId="2253AC77" w14:textId="378B4A41" w:rsidR="00843689" w:rsidRPr="00843689" w:rsidRDefault="00610CC5" w:rsidP="00173CD9">
            <w:pPr>
              <w:pStyle w:val="TableParagraph"/>
              <w:spacing w:after="40" w:line="276" w:lineRule="auto"/>
              <w:ind w:left="85" w:right="85"/>
              <w:jc w:val="both"/>
              <w:rPr>
                <w:sz w:val="24"/>
                <w:szCs w:val="24"/>
                <w:lang w:val="pt-BR"/>
              </w:rPr>
            </w:pPr>
            <w:r>
              <w:rPr>
                <w:b/>
                <w:bCs/>
                <w:color w:val="000000" w:themeColor="text1"/>
                <w:sz w:val="24"/>
                <w:lang w:val="pt-BR"/>
              </w:rPr>
              <w:t>10.1</w:t>
            </w:r>
            <w:r w:rsidR="00EA2CD8">
              <w:rPr>
                <w:b/>
                <w:bCs/>
                <w:color w:val="000000" w:themeColor="text1"/>
                <w:sz w:val="24"/>
                <w:lang w:val="pt-BR"/>
              </w:rPr>
              <w:t xml:space="preserve"> </w:t>
            </w:r>
            <w:r w:rsidR="00843689" w:rsidRPr="009E1FB8">
              <w:rPr>
                <w:color w:val="000000" w:themeColor="text1"/>
                <w:sz w:val="24"/>
                <w:lang w:val="pt-BR"/>
              </w:rPr>
              <w:t>V</w:t>
            </w:r>
            <w:r w:rsidR="00843689" w:rsidRPr="00843689">
              <w:rPr>
                <w:sz w:val="24"/>
                <w:szCs w:val="24"/>
                <w:lang w:val="pt-BR"/>
              </w:rPr>
              <w:t>erificou-se que não há necessidade de contratações correlatas ou interdependentes para a consecução do objeto.</w:t>
            </w:r>
          </w:p>
          <w:p w14:paraId="5F71FFAD" w14:textId="2F8CBBA0" w:rsidR="00610CC5" w:rsidRPr="00C63D63" w:rsidRDefault="00843689" w:rsidP="00173CD9">
            <w:pPr>
              <w:pStyle w:val="TableParagraph"/>
              <w:spacing w:after="40" w:line="276" w:lineRule="auto"/>
              <w:ind w:left="85" w:right="85"/>
              <w:jc w:val="both"/>
              <w:rPr>
                <w:color w:val="000000" w:themeColor="text1"/>
                <w:sz w:val="24"/>
                <w:lang w:val="pt-BR"/>
              </w:rPr>
            </w:pPr>
            <w:r w:rsidRPr="00843689">
              <w:rPr>
                <w:b/>
                <w:bCs/>
                <w:sz w:val="24"/>
                <w:szCs w:val="24"/>
                <w:lang w:val="pt-BR"/>
              </w:rPr>
              <w:t>10.2</w:t>
            </w:r>
            <w:r>
              <w:rPr>
                <w:sz w:val="24"/>
                <w:szCs w:val="24"/>
                <w:lang w:val="pt-BR"/>
              </w:rPr>
              <w:t xml:space="preserve"> </w:t>
            </w:r>
            <w:r w:rsidRPr="00843689">
              <w:rPr>
                <w:sz w:val="24"/>
                <w:szCs w:val="24"/>
                <w:lang w:val="pt-BR"/>
              </w:rPr>
              <w:t>A Secretaria, por meio do Departamento de Agricultura, identificou que a aquisição das mudas frutíferas enxertadas atende integralmente à demanda apresentada, não dependendo da realização de outras contratações de bens, serviços ou obras para sua implementação.</w:t>
            </w:r>
          </w:p>
        </w:tc>
      </w:tr>
    </w:tbl>
    <w:p w14:paraId="28AD2DE7" w14:textId="77777777" w:rsidR="00610CC5" w:rsidRDefault="00610CC5" w:rsidP="00173CD9">
      <w:pPr>
        <w:pStyle w:val="Corpodetexto"/>
        <w:spacing w:after="40" w:line="276" w:lineRule="auto"/>
        <w:ind w:left="85" w:right="85"/>
        <w:rPr>
          <w:color w:val="000000" w:themeColor="text1"/>
        </w:rPr>
      </w:pPr>
    </w:p>
    <w:tbl>
      <w:tblPr>
        <w:tblW w:w="9619" w:type="dxa"/>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619"/>
      </w:tblGrid>
      <w:tr w:rsidR="00C63D63" w:rsidRPr="00C63D63" w14:paraId="4EDCC2F4" w14:textId="77777777" w:rsidTr="00DD3537">
        <w:trPr>
          <w:trHeight w:val="551"/>
        </w:trPr>
        <w:tc>
          <w:tcPr>
            <w:tcW w:w="9619" w:type="dxa"/>
            <w:shd w:val="clear" w:color="auto" w:fill="D9D9D9"/>
          </w:tcPr>
          <w:p w14:paraId="6C568943" w14:textId="3274237C" w:rsidR="0028276C" w:rsidRPr="00C63D63" w:rsidRDefault="000333C5" w:rsidP="00173CD9">
            <w:pPr>
              <w:pStyle w:val="TableParagraph"/>
              <w:tabs>
                <w:tab w:val="left" w:pos="650"/>
                <w:tab w:val="left" w:pos="1075"/>
                <w:tab w:val="left" w:pos="3552"/>
                <w:tab w:val="left" w:pos="4349"/>
                <w:tab w:val="left" w:pos="6278"/>
                <w:tab w:val="left" w:pos="8316"/>
              </w:tabs>
              <w:spacing w:after="40" w:line="276" w:lineRule="auto"/>
              <w:ind w:left="85" w:right="85"/>
              <w:rPr>
                <w:b/>
                <w:color w:val="000000" w:themeColor="text1"/>
                <w:sz w:val="24"/>
              </w:rPr>
            </w:pPr>
            <w:r w:rsidRPr="00C63D63">
              <w:rPr>
                <w:b/>
                <w:color w:val="000000" w:themeColor="text1"/>
                <w:sz w:val="24"/>
              </w:rPr>
              <w:t>1</w:t>
            </w:r>
            <w:r w:rsidR="00272184">
              <w:rPr>
                <w:b/>
                <w:color w:val="000000" w:themeColor="text1"/>
                <w:sz w:val="24"/>
              </w:rPr>
              <w:t>1</w:t>
            </w:r>
            <w:r w:rsidRPr="00C63D63">
              <w:rPr>
                <w:b/>
                <w:color w:val="000000" w:themeColor="text1"/>
                <w:sz w:val="24"/>
              </w:rPr>
              <w:tab/>
              <w:t>–</w:t>
            </w:r>
            <w:r w:rsidRPr="00C63D63">
              <w:rPr>
                <w:b/>
                <w:color w:val="000000" w:themeColor="text1"/>
                <w:sz w:val="24"/>
              </w:rPr>
              <w:tab/>
              <w:t>DEMONSTRATIVO</w:t>
            </w:r>
            <w:r w:rsidRPr="00C63D63">
              <w:rPr>
                <w:b/>
                <w:color w:val="000000" w:themeColor="text1"/>
                <w:sz w:val="24"/>
              </w:rPr>
              <w:tab/>
              <w:t>DOS</w:t>
            </w:r>
            <w:r w:rsidRPr="00C63D63">
              <w:rPr>
                <w:b/>
                <w:color w:val="000000" w:themeColor="text1"/>
                <w:sz w:val="24"/>
              </w:rPr>
              <w:tab/>
              <w:t>RESULTADOS</w:t>
            </w:r>
            <w:r w:rsidRPr="00C63D63">
              <w:rPr>
                <w:b/>
                <w:color w:val="000000" w:themeColor="text1"/>
                <w:sz w:val="24"/>
              </w:rPr>
              <w:tab/>
              <w:t>PRETENDIDOS</w:t>
            </w:r>
            <w:r w:rsidRPr="00C63D63">
              <w:rPr>
                <w:b/>
                <w:color w:val="000000" w:themeColor="text1"/>
                <w:sz w:val="24"/>
              </w:rPr>
              <w:tab/>
            </w:r>
            <w:r w:rsidRPr="00C63D63">
              <w:rPr>
                <w:b/>
                <w:color w:val="000000" w:themeColor="text1"/>
                <w:spacing w:val="-1"/>
                <w:sz w:val="24"/>
              </w:rPr>
              <w:t>(QUAND</w:t>
            </w:r>
            <w:r w:rsidRPr="00C63D63">
              <w:rPr>
                <w:b/>
                <w:color w:val="000000" w:themeColor="text1"/>
                <w:spacing w:val="-57"/>
                <w:sz w:val="24"/>
              </w:rPr>
              <w:t xml:space="preserve"> </w:t>
            </w:r>
            <w:r w:rsidRPr="00C63D63">
              <w:rPr>
                <w:b/>
                <w:color w:val="000000" w:themeColor="text1"/>
                <w:sz w:val="24"/>
              </w:rPr>
              <w:t>APLICÁVEL)</w:t>
            </w:r>
          </w:p>
        </w:tc>
      </w:tr>
      <w:tr w:rsidR="0028276C" w:rsidRPr="00C63D63" w14:paraId="77EF823F" w14:textId="77777777" w:rsidTr="00DD3537">
        <w:trPr>
          <w:trHeight w:val="170"/>
        </w:trPr>
        <w:tc>
          <w:tcPr>
            <w:tcW w:w="9619" w:type="dxa"/>
          </w:tcPr>
          <w:p w14:paraId="6982AC95" w14:textId="3B1B14B8" w:rsidR="00FD7118" w:rsidRPr="00FD7118" w:rsidRDefault="00336853" w:rsidP="00FD7118">
            <w:pPr>
              <w:pStyle w:val="TableParagraph"/>
              <w:spacing w:after="40" w:line="276" w:lineRule="auto"/>
              <w:ind w:left="85" w:right="85"/>
              <w:jc w:val="both"/>
              <w:rPr>
                <w:color w:val="000000" w:themeColor="text1"/>
                <w:sz w:val="24"/>
                <w:szCs w:val="24"/>
                <w:lang w:val="pt-BR"/>
              </w:rPr>
            </w:pPr>
            <w:r w:rsidRPr="00336853">
              <w:rPr>
                <w:b/>
                <w:bCs/>
                <w:color w:val="000000" w:themeColor="text1"/>
                <w:sz w:val="24"/>
                <w:szCs w:val="24"/>
                <w:lang w:val="pt-BR"/>
              </w:rPr>
              <w:t>1</w:t>
            </w:r>
            <w:r w:rsidR="00272184">
              <w:rPr>
                <w:b/>
                <w:bCs/>
                <w:color w:val="000000" w:themeColor="text1"/>
                <w:sz w:val="24"/>
                <w:szCs w:val="24"/>
                <w:lang w:val="pt-BR"/>
              </w:rPr>
              <w:t>1</w:t>
            </w:r>
            <w:r w:rsidRPr="00336853">
              <w:rPr>
                <w:b/>
                <w:bCs/>
                <w:color w:val="000000" w:themeColor="text1"/>
                <w:sz w:val="24"/>
                <w:szCs w:val="24"/>
                <w:lang w:val="pt-BR"/>
              </w:rPr>
              <w:t>.1</w:t>
            </w:r>
            <w:r>
              <w:rPr>
                <w:color w:val="000000" w:themeColor="text1"/>
                <w:sz w:val="24"/>
                <w:szCs w:val="24"/>
                <w:lang w:val="pt-BR"/>
              </w:rPr>
              <w:t xml:space="preserve"> </w:t>
            </w:r>
            <w:r w:rsidR="00FD7118" w:rsidRPr="00FD7118">
              <w:rPr>
                <w:color w:val="000000" w:themeColor="text1"/>
                <w:sz w:val="24"/>
                <w:szCs w:val="24"/>
                <w:lang w:val="pt-BR"/>
              </w:rPr>
              <w:t xml:space="preserve">A presente contratação tem por finalidade atender às necessidades da Secretaria Municipal de Desenvolvimento Econômico, por meio do Departamento de Agricultura, no âmbito do </w:t>
            </w:r>
            <w:r w:rsidR="00FD7118">
              <w:rPr>
                <w:color w:val="000000" w:themeColor="text1"/>
                <w:sz w:val="24"/>
                <w:szCs w:val="24"/>
                <w:lang w:val="pt-BR"/>
              </w:rPr>
              <w:t>“</w:t>
            </w:r>
            <w:r w:rsidR="00FD7118" w:rsidRPr="00FD7118">
              <w:rPr>
                <w:color w:val="000000" w:themeColor="text1"/>
                <w:sz w:val="24"/>
                <w:szCs w:val="24"/>
                <w:lang w:val="pt-BR"/>
              </w:rPr>
              <w:t>Projeto Frutifica</w:t>
            </w:r>
            <w:r w:rsidR="00FD7118">
              <w:rPr>
                <w:color w:val="000000" w:themeColor="text1"/>
                <w:sz w:val="24"/>
                <w:szCs w:val="24"/>
                <w:lang w:val="pt-BR"/>
              </w:rPr>
              <w:t>”</w:t>
            </w:r>
            <w:r w:rsidR="00FD7118" w:rsidRPr="00FD7118">
              <w:rPr>
                <w:color w:val="000000" w:themeColor="text1"/>
                <w:sz w:val="24"/>
                <w:szCs w:val="24"/>
                <w:lang w:val="pt-BR"/>
              </w:rPr>
              <w:t>, mediante a aquisição de mudas frutíferas enxertadas destinadas às cooperativas, associações e agricultores familiares do Município.</w:t>
            </w:r>
          </w:p>
          <w:p w14:paraId="565308B6" w14:textId="25F0B281" w:rsidR="00FD7118" w:rsidRPr="00FD7118" w:rsidRDefault="00FD7118" w:rsidP="00FD7118">
            <w:pPr>
              <w:pStyle w:val="TableParagraph"/>
              <w:spacing w:after="40" w:line="276" w:lineRule="auto"/>
              <w:ind w:left="85" w:right="85"/>
              <w:jc w:val="both"/>
              <w:rPr>
                <w:color w:val="000000" w:themeColor="text1"/>
                <w:sz w:val="24"/>
                <w:szCs w:val="24"/>
                <w:lang w:val="pt-BR"/>
              </w:rPr>
            </w:pPr>
            <w:r w:rsidRPr="00FD7118">
              <w:rPr>
                <w:b/>
                <w:bCs/>
                <w:color w:val="000000" w:themeColor="text1"/>
                <w:sz w:val="24"/>
                <w:szCs w:val="24"/>
                <w:lang w:val="pt-BR"/>
              </w:rPr>
              <w:t>11.2</w:t>
            </w:r>
            <w:r w:rsidRPr="00FD7118">
              <w:rPr>
                <w:color w:val="000000" w:themeColor="text1"/>
                <w:sz w:val="24"/>
                <w:szCs w:val="24"/>
                <w:lang w:val="pt-BR"/>
              </w:rPr>
              <w:t xml:space="preserve"> Com a implementação da solução, pretende-se fortalecer e diversificar a fruticultura no Município, por meio da disponibilização de mudas de qualidade, com padrão adequado de desenvolvimento, sanidade, rastreabilidade e procedência, </w:t>
            </w:r>
            <w:r w:rsidR="003D23AD" w:rsidRPr="003D23AD">
              <w:rPr>
                <w:color w:val="000000" w:themeColor="text1"/>
                <w:sz w:val="24"/>
                <w:szCs w:val="24"/>
                <w:lang w:val="pt-BR"/>
              </w:rPr>
              <w:t>adaptadas às características do solo e às condições climáticas predominantes no Município</w:t>
            </w:r>
            <w:r w:rsidRPr="00FD7118">
              <w:rPr>
                <w:color w:val="000000" w:themeColor="text1"/>
                <w:sz w:val="24"/>
                <w:szCs w:val="24"/>
                <w:lang w:val="pt-BR"/>
              </w:rPr>
              <w:t>, contribuindo para o aumento da produtividade, da qualidade dos frutos e da sustentabilidade da atividade agrícola.</w:t>
            </w:r>
          </w:p>
          <w:p w14:paraId="062FEEF9" w14:textId="79839328" w:rsidR="00A856A4" w:rsidRPr="00C63D63" w:rsidRDefault="00FD7118" w:rsidP="00FD7118">
            <w:pPr>
              <w:pStyle w:val="TableParagraph"/>
              <w:spacing w:after="40" w:line="276" w:lineRule="auto"/>
              <w:ind w:left="85" w:right="85"/>
              <w:jc w:val="both"/>
              <w:rPr>
                <w:color w:val="000000" w:themeColor="text1"/>
                <w:sz w:val="24"/>
                <w:szCs w:val="24"/>
                <w:lang w:val="pt-BR"/>
              </w:rPr>
            </w:pPr>
            <w:r w:rsidRPr="00FD7118">
              <w:rPr>
                <w:b/>
                <w:bCs/>
                <w:color w:val="000000" w:themeColor="text1"/>
                <w:sz w:val="24"/>
                <w:szCs w:val="24"/>
                <w:lang w:val="pt-BR"/>
              </w:rPr>
              <w:t>11.3</w:t>
            </w:r>
            <w:r w:rsidRPr="00FD7118">
              <w:rPr>
                <w:color w:val="000000" w:themeColor="text1"/>
                <w:sz w:val="24"/>
                <w:szCs w:val="24"/>
                <w:lang w:val="pt-BR"/>
              </w:rPr>
              <w:t xml:space="preserve"> Como resultados esperados, busca-se fortalecer a agricultura familiar, impulsionar a cadeia produtiva da fruticultura, ampliar as oportunidades de geração de renda aos agricultores familiares e promover maior eficiência na execução das políticas públicas de desenvolvimento econômico rural.</w:t>
            </w:r>
          </w:p>
        </w:tc>
      </w:tr>
    </w:tbl>
    <w:p w14:paraId="3A64A924" w14:textId="77777777" w:rsidR="0028276C" w:rsidRDefault="0028276C" w:rsidP="00173CD9">
      <w:pPr>
        <w:pStyle w:val="Corpodetexto"/>
        <w:spacing w:after="40" w:line="276" w:lineRule="auto"/>
        <w:ind w:left="85" w:right="85"/>
        <w:rPr>
          <w:color w:val="000000" w:themeColor="text1"/>
          <w:sz w:val="23"/>
        </w:rPr>
      </w:pPr>
    </w:p>
    <w:tbl>
      <w:tblPr>
        <w:tblW w:w="9619" w:type="dxa"/>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619"/>
      </w:tblGrid>
      <w:tr w:rsidR="00BC3E40" w:rsidRPr="00C63D63" w14:paraId="6D37A8F9" w14:textId="77777777" w:rsidTr="00F82678">
        <w:trPr>
          <w:trHeight w:val="276"/>
        </w:trPr>
        <w:tc>
          <w:tcPr>
            <w:tcW w:w="9619" w:type="dxa"/>
            <w:shd w:val="clear" w:color="auto" w:fill="D9D9D9"/>
          </w:tcPr>
          <w:p w14:paraId="39F0FD71" w14:textId="6AEDC91A" w:rsidR="00BC3E40" w:rsidRPr="00C63D63" w:rsidRDefault="00BC3E40" w:rsidP="00173CD9">
            <w:pPr>
              <w:pStyle w:val="TableParagraph"/>
              <w:spacing w:after="40" w:line="276" w:lineRule="auto"/>
              <w:ind w:left="85" w:right="85"/>
              <w:rPr>
                <w:b/>
                <w:color w:val="000000" w:themeColor="text1"/>
                <w:sz w:val="24"/>
              </w:rPr>
            </w:pPr>
            <w:r>
              <w:rPr>
                <w:b/>
                <w:color w:val="000000" w:themeColor="text1"/>
                <w:sz w:val="24"/>
              </w:rPr>
              <w:t>1</w:t>
            </w:r>
            <w:r w:rsidR="00272184">
              <w:rPr>
                <w:b/>
                <w:color w:val="000000" w:themeColor="text1"/>
                <w:sz w:val="24"/>
              </w:rPr>
              <w:t>2</w:t>
            </w:r>
            <w:r w:rsidRPr="00C63D63">
              <w:rPr>
                <w:b/>
                <w:color w:val="000000" w:themeColor="text1"/>
                <w:spacing w:val="-3"/>
                <w:sz w:val="24"/>
              </w:rPr>
              <w:t xml:space="preserve"> </w:t>
            </w:r>
            <w:r w:rsidRPr="00C63D63">
              <w:rPr>
                <w:b/>
                <w:color w:val="000000" w:themeColor="text1"/>
                <w:sz w:val="24"/>
              </w:rPr>
              <w:t>–</w:t>
            </w:r>
            <w:r w:rsidRPr="00C63D63">
              <w:rPr>
                <w:b/>
                <w:color w:val="000000" w:themeColor="text1"/>
                <w:spacing w:val="-2"/>
                <w:sz w:val="24"/>
              </w:rPr>
              <w:t xml:space="preserve"> </w:t>
            </w:r>
            <w:r>
              <w:rPr>
                <w:b/>
                <w:bCs/>
                <w:sz w:val="24"/>
                <w:szCs w:val="24"/>
              </w:rPr>
              <w:t>POSSÍVEIS IMPACTOS AMBIENTAIS</w:t>
            </w:r>
          </w:p>
        </w:tc>
      </w:tr>
      <w:tr w:rsidR="00BC3E40" w:rsidRPr="00C63D63" w14:paraId="1F4553FA" w14:textId="77777777" w:rsidTr="00F82678">
        <w:trPr>
          <w:trHeight w:val="204"/>
        </w:trPr>
        <w:tc>
          <w:tcPr>
            <w:tcW w:w="9619" w:type="dxa"/>
          </w:tcPr>
          <w:p w14:paraId="39D06F1D" w14:textId="6AF458E9" w:rsidR="002242FA" w:rsidRPr="002242FA" w:rsidRDefault="002242FA" w:rsidP="00173CD9">
            <w:pPr>
              <w:pStyle w:val="TableParagraph"/>
              <w:spacing w:after="40" w:line="276" w:lineRule="auto"/>
              <w:ind w:left="85" w:right="85"/>
              <w:jc w:val="both"/>
              <w:rPr>
                <w:color w:val="000000" w:themeColor="text1"/>
                <w:sz w:val="24"/>
                <w:lang w:val="pt-BR"/>
              </w:rPr>
            </w:pPr>
            <w:r w:rsidRPr="002242FA">
              <w:rPr>
                <w:b/>
                <w:bCs/>
                <w:color w:val="000000" w:themeColor="text1"/>
                <w:sz w:val="24"/>
                <w:lang w:val="pt-BR"/>
              </w:rPr>
              <w:t>1</w:t>
            </w:r>
            <w:r w:rsidR="00272184">
              <w:rPr>
                <w:b/>
                <w:bCs/>
                <w:color w:val="000000" w:themeColor="text1"/>
                <w:sz w:val="24"/>
                <w:lang w:val="pt-BR"/>
              </w:rPr>
              <w:t>2</w:t>
            </w:r>
            <w:r w:rsidRPr="002242FA">
              <w:rPr>
                <w:b/>
                <w:bCs/>
                <w:color w:val="000000" w:themeColor="text1"/>
                <w:sz w:val="24"/>
                <w:lang w:val="pt-BR"/>
              </w:rPr>
              <w:t xml:space="preserve">.1 </w:t>
            </w:r>
            <w:r w:rsidRPr="002242FA">
              <w:rPr>
                <w:color w:val="000000" w:themeColor="text1"/>
                <w:sz w:val="24"/>
                <w:lang w:val="pt-BR"/>
              </w:rPr>
              <w:t xml:space="preserve">A presente contratação apresenta potencial de gerar impactos ambientais de baixa relevância, relacionados principalmente à utilização e ao descarte das embalagens empregadas no </w:t>
            </w:r>
            <w:r w:rsidRPr="002242FA">
              <w:rPr>
                <w:color w:val="000000" w:themeColor="text1"/>
                <w:sz w:val="24"/>
                <w:lang w:val="pt-BR"/>
              </w:rPr>
              <w:lastRenderedPageBreak/>
              <w:t>acondicionamento e transporte das mudas frutíferas enxertadas, bem como aos resíduos sólidos eventualmente gerados durante a execução contratual.</w:t>
            </w:r>
          </w:p>
          <w:p w14:paraId="14F62A56" w14:textId="1B42BD46" w:rsidR="002242FA" w:rsidRPr="002242FA" w:rsidRDefault="002242FA" w:rsidP="00173CD9">
            <w:pPr>
              <w:pStyle w:val="TableParagraph"/>
              <w:spacing w:after="40" w:line="276" w:lineRule="auto"/>
              <w:ind w:left="85" w:right="85"/>
              <w:jc w:val="both"/>
              <w:rPr>
                <w:color w:val="000000" w:themeColor="text1"/>
                <w:sz w:val="24"/>
                <w:lang w:val="pt-BR"/>
              </w:rPr>
            </w:pPr>
            <w:r w:rsidRPr="002242FA">
              <w:rPr>
                <w:b/>
                <w:bCs/>
                <w:color w:val="000000" w:themeColor="text1"/>
                <w:sz w:val="24"/>
                <w:lang w:val="pt-BR"/>
              </w:rPr>
              <w:t>1</w:t>
            </w:r>
            <w:r w:rsidR="00272184">
              <w:rPr>
                <w:b/>
                <w:bCs/>
                <w:color w:val="000000" w:themeColor="text1"/>
                <w:sz w:val="24"/>
                <w:lang w:val="pt-BR"/>
              </w:rPr>
              <w:t>2</w:t>
            </w:r>
            <w:r w:rsidRPr="002242FA">
              <w:rPr>
                <w:b/>
                <w:bCs/>
                <w:color w:val="000000" w:themeColor="text1"/>
                <w:sz w:val="24"/>
                <w:lang w:val="pt-BR"/>
              </w:rPr>
              <w:t xml:space="preserve">.2 </w:t>
            </w:r>
            <w:r w:rsidRPr="002242FA">
              <w:rPr>
                <w:color w:val="000000" w:themeColor="text1"/>
                <w:sz w:val="24"/>
                <w:lang w:val="pt-BR"/>
              </w:rPr>
              <w:t>Com vistas à minimização dos impactos ambientais decorrentes da execução contratual, a contratada deverá adotar práticas de gestão ambiental compatíveis com a legislação vigente, promovendo, sempre que tecnicamente possível, a reutilização, a reciclagem e a destinação ambientalmente adequada dos resíduos gerados.</w:t>
            </w:r>
          </w:p>
          <w:p w14:paraId="47CA3EF9" w14:textId="1609EFAB" w:rsidR="002242FA" w:rsidRPr="002242FA" w:rsidRDefault="002242FA" w:rsidP="00173CD9">
            <w:pPr>
              <w:pStyle w:val="TableParagraph"/>
              <w:spacing w:after="40" w:line="276" w:lineRule="auto"/>
              <w:ind w:left="85" w:right="85"/>
              <w:jc w:val="both"/>
              <w:rPr>
                <w:color w:val="000000" w:themeColor="text1"/>
                <w:sz w:val="24"/>
                <w:lang w:val="pt-BR"/>
              </w:rPr>
            </w:pPr>
            <w:r w:rsidRPr="002242FA">
              <w:rPr>
                <w:b/>
                <w:bCs/>
                <w:color w:val="000000" w:themeColor="text1"/>
                <w:sz w:val="24"/>
                <w:lang w:val="pt-BR"/>
              </w:rPr>
              <w:t>1</w:t>
            </w:r>
            <w:r w:rsidR="00272184">
              <w:rPr>
                <w:b/>
                <w:bCs/>
                <w:color w:val="000000" w:themeColor="text1"/>
                <w:sz w:val="24"/>
                <w:lang w:val="pt-BR"/>
              </w:rPr>
              <w:t>2</w:t>
            </w:r>
            <w:r w:rsidRPr="002242FA">
              <w:rPr>
                <w:b/>
                <w:bCs/>
                <w:color w:val="000000" w:themeColor="text1"/>
                <w:sz w:val="24"/>
                <w:lang w:val="pt-BR"/>
              </w:rPr>
              <w:t xml:space="preserve">.3 </w:t>
            </w:r>
            <w:r w:rsidRPr="002242FA">
              <w:rPr>
                <w:color w:val="000000" w:themeColor="text1"/>
                <w:sz w:val="24"/>
                <w:lang w:val="pt-BR"/>
              </w:rPr>
              <w:t>A contratada deverá adotar procedimentos que assegurem o correto acondicionamento, manuseio, armazenamento temporário e descarte ambientalmente adequado dos resíduos gerados durante a execução contratual, bem como orientar seus colaboradores quanto às boas práticas de gestão ambiental.</w:t>
            </w:r>
          </w:p>
          <w:p w14:paraId="0B5A38E5" w14:textId="1E7BD7EB" w:rsidR="00BC3E40" w:rsidRPr="00C63D63" w:rsidRDefault="002242FA" w:rsidP="00173CD9">
            <w:pPr>
              <w:pStyle w:val="TableParagraph"/>
              <w:spacing w:after="40" w:line="276" w:lineRule="auto"/>
              <w:ind w:left="85" w:right="85"/>
              <w:jc w:val="both"/>
              <w:rPr>
                <w:color w:val="000000" w:themeColor="text1"/>
                <w:sz w:val="24"/>
                <w:lang w:val="pt-BR"/>
              </w:rPr>
            </w:pPr>
            <w:r w:rsidRPr="002242FA">
              <w:rPr>
                <w:b/>
                <w:bCs/>
                <w:color w:val="000000" w:themeColor="text1"/>
                <w:sz w:val="24"/>
                <w:lang w:val="pt-BR"/>
              </w:rPr>
              <w:t>1</w:t>
            </w:r>
            <w:r w:rsidR="00272184">
              <w:rPr>
                <w:b/>
                <w:bCs/>
                <w:color w:val="000000" w:themeColor="text1"/>
                <w:sz w:val="24"/>
                <w:lang w:val="pt-BR"/>
              </w:rPr>
              <w:t>2</w:t>
            </w:r>
            <w:r w:rsidRPr="002242FA">
              <w:rPr>
                <w:b/>
                <w:bCs/>
                <w:color w:val="000000" w:themeColor="text1"/>
                <w:sz w:val="24"/>
                <w:lang w:val="pt-BR"/>
              </w:rPr>
              <w:t xml:space="preserve">.4 </w:t>
            </w:r>
            <w:r w:rsidRPr="002242FA">
              <w:rPr>
                <w:color w:val="000000" w:themeColor="text1"/>
                <w:sz w:val="24"/>
                <w:lang w:val="pt-BR"/>
              </w:rPr>
              <w:t>A execução contratual deverá observar os princípios da prevenção, da sustentabilidade e da responsabilidade ambiental, em conformidade com a legislação ambiental aplicável, adotando medidas destinadas à minimização dos impactos ambientais decorrentes da contratação.</w:t>
            </w:r>
          </w:p>
        </w:tc>
      </w:tr>
    </w:tbl>
    <w:p w14:paraId="42C41464" w14:textId="77777777" w:rsidR="00BC3E40" w:rsidRPr="00C63D63" w:rsidRDefault="00BC3E40" w:rsidP="00173CD9">
      <w:pPr>
        <w:pStyle w:val="Corpodetexto"/>
        <w:spacing w:after="40" w:line="276" w:lineRule="auto"/>
        <w:ind w:left="85" w:right="85"/>
        <w:rPr>
          <w:color w:val="000000" w:themeColor="text1"/>
          <w:sz w:val="23"/>
        </w:rPr>
      </w:pPr>
    </w:p>
    <w:tbl>
      <w:tblPr>
        <w:tblW w:w="9619" w:type="dxa"/>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619"/>
      </w:tblGrid>
      <w:tr w:rsidR="00C63D63" w:rsidRPr="00C63D63" w14:paraId="6733FBA5" w14:textId="77777777" w:rsidTr="007C5A79">
        <w:trPr>
          <w:trHeight w:val="275"/>
        </w:trPr>
        <w:tc>
          <w:tcPr>
            <w:tcW w:w="9619" w:type="dxa"/>
            <w:shd w:val="clear" w:color="auto" w:fill="D9D9D9"/>
          </w:tcPr>
          <w:p w14:paraId="42B9A677" w14:textId="5FCC360B" w:rsidR="0028276C" w:rsidRPr="00C63D63" w:rsidRDefault="000333C5" w:rsidP="00173CD9">
            <w:pPr>
              <w:pStyle w:val="TableParagraph"/>
              <w:spacing w:after="40" w:line="276" w:lineRule="auto"/>
              <w:ind w:left="85" w:right="85"/>
              <w:rPr>
                <w:b/>
                <w:color w:val="000000" w:themeColor="text1"/>
                <w:sz w:val="24"/>
              </w:rPr>
            </w:pPr>
            <w:r w:rsidRPr="00C63D63">
              <w:rPr>
                <w:b/>
                <w:color w:val="000000" w:themeColor="text1"/>
                <w:sz w:val="24"/>
              </w:rPr>
              <w:t>1</w:t>
            </w:r>
            <w:r w:rsidR="00272184">
              <w:rPr>
                <w:b/>
                <w:color w:val="000000" w:themeColor="text1"/>
                <w:sz w:val="24"/>
              </w:rPr>
              <w:t>3</w:t>
            </w:r>
            <w:r w:rsidRPr="00C63D63">
              <w:rPr>
                <w:b/>
                <w:color w:val="000000" w:themeColor="text1"/>
                <w:spacing w:val="-4"/>
                <w:sz w:val="24"/>
              </w:rPr>
              <w:t xml:space="preserve"> </w:t>
            </w:r>
            <w:r w:rsidRPr="00C63D63">
              <w:rPr>
                <w:b/>
                <w:color w:val="000000" w:themeColor="text1"/>
                <w:sz w:val="24"/>
              </w:rPr>
              <w:t>–</w:t>
            </w:r>
            <w:r w:rsidRPr="00C63D63">
              <w:rPr>
                <w:b/>
                <w:color w:val="000000" w:themeColor="text1"/>
                <w:spacing w:val="-3"/>
                <w:sz w:val="24"/>
              </w:rPr>
              <w:t xml:space="preserve"> </w:t>
            </w:r>
            <w:r w:rsidRPr="00C63D63">
              <w:rPr>
                <w:b/>
                <w:color w:val="000000" w:themeColor="text1"/>
                <w:sz w:val="24"/>
              </w:rPr>
              <w:t>PROVIDÊNCIAS</w:t>
            </w:r>
            <w:r w:rsidRPr="00C63D63">
              <w:rPr>
                <w:b/>
                <w:color w:val="000000" w:themeColor="text1"/>
                <w:spacing w:val="-4"/>
                <w:sz w:val="24"/>
              </w:rPr>
              <w:t xml:space="preserve"> </w:t>
            </w:r>
            <w:r w:rsidRPr="00C63D63">
              <w:rPr>
                <w:b/>
                <w:color w:val="000000" w:themeColor="text1"/>
                <w:sz w:val="24"/>
              </w:rPr>
              <w:t>ESPECÍFICAS</w:t>
            </w:r>
            <w:r w:rsidRPr="00C63D63">
              <w:rPr>
                <w:b/>
                <w:color w:val="000000" w:themeColor="text1"/>
                <w:spacing w:val="-3"/>
                <w:sz w:val="24"/>
              </w:rPr>
              <w:t xml:space="preserve"> </w:t>
            </w:r>
            <w:r w:rsidRPr="00C63D63">
              <w:rPr>
                <w:b/>
                <w:color w:val="000000" w:themeColor="text1"/>
                <w:sz w:val="24"/>
              </w:rPr>
              <w:t>A</w:t>
            </w:r>
            <w:r w:rsidRPr="00C63D63">
              <w:rPr>
                <w:b/>
                <w:color w:val="000000" w:themeColor="text1"/>
                <w:spacing w:val="-5"/>
                <w:sz w:val="24"/>
              </w:rPr>
              <w:t xml:space="preserve"> </w:t>
            </w:r>
            <w:r w:rsidRPr="00C63D63">
              <w:rPr>
                <w:b/>
                <w:color w:val="000000" w:themeColor="text1"/>
                <w:sz w:val="24"/>
              </w:rPr>
              <w:t>SEREM</w:t>
            </w:r>
            <w:r w:rsidRPr="00C63D63">
              <w:rPr>
                <w:b/>
                <w:color w:val="000000" w:themeColor="text1"/>
                <w:spacing w:val="-4"/>
                <w:sz w:val="24"/>
              </w:rPr>
              <w:t xml:space="preserve"> </w:t>
            </w:r>
            <w:r w:rsidRPr="00C63D63">
              <w:rPr>
                <w:b/>
                <w:color w:val="000000" w:themeColor="text1"/>
                <w:sz w:val="24"/>
              </w:rPr>
              <w:t>ADOTADAS</w:t>
            </w:r>
            <w:r w:rsidRPr="00C63D63">
              <w:rPr>
                <w:b/>
                <w:color w:val="000000" w:themeColor="text1"/>
                <w:spacing w:val="-3"/>
                <w:sz w:val="24"/>
              </w:rPr>
              <w:t xml:space="preserve"> </w:t>
            </w:r>
            <w:r w:rsidRPr="00C63D63">
              <w:rPr>
                <w:b/>
                <w:color w:val="000000" w:themeColor="text1"/>
                <w:sz w:val="24"/>
              </w:rPr>
              <w:t>(QUANDO</w:t>
            </w:r>
            <w:r w:rsidRPr="00C63D63">
              <w:rPr>
                <w:b/>
                <w:color w:val="000000" w:themeColor="text1"/>
                <w:spacing w:val="-2"/>
                <w:sz w:val="24"/>
              </w:rPr>
              <w:t xml:space="preserve"> </w:t>
            </w:r>
            <w:r w:rsidRPr="00C63D63">
              <w:rPr>
                <w:b/>
                <w:color w:val="000000" w:themeColor="text1"/>
                <w:sz w:val="24"/>
              </w:rPr>
              <w:t>APLICÁVEL</w:t>
            </w:r>
          </w:p>
        </w:tc>
      </w:tr>
      <w:tr w:rsidR="0028276C" w:rsidRPr="00C63D63" w14:paraId="29E82C62" w14:textId="77777777" w:rsidTr="007C5A79">
        <w:trPr>
          <w:trHeight w:val="90"/>
        </w:trPr>
        <w:tc>
          <w:tcPr>
            <w:tcW w:w="9619" w:type="dxa"/>
          </w:tcPr>
          <w:p w14:paraId="5049CFAB" w14:textId="3918A13D" w:rsidR="0028276C" w:rsidRPr="00C63D63" w:rsidRDefault="000333C5" w:rsidP="00173CD9">
            <w:pPr>
              <w:pStyle w:val="TableParagraph"/>
              <w:tabs>
                <w:tab w:val="left" w:pos="427"/>
                <w:tab w:val="left" w:pos="4913"/>
                <w:tab w:val="left" w:pos="5232"/>
              </w:tabs>
              <w:spacing w:after="40" w:line="276" w:lineRule="auto"/>
              <w:ind w:left="85" w:right="85"/>
              <w:rPr>
                <w:color w:val="000000" w:themeColor="text1"/>
                <w:sz w:val="24"/>
                <w:lang w:val="pt-BR"/>
              </w:rPr>
            </w:pPr>
            <w:r w:rsidRPr="00C63D63">
              <w:rPr>
                <w:color w:val="000000" w:themeColor="text1"/>
                <w:sz w:val="24"/>
              </w:rPr>
              <w:t>(</w:t>
            </w:r>
            <w:r w:rsidRPr="00C63D63">
              <w:rPr>
                <w:color w:val="000000" w:themeColor="text1"/>
                <w:sz w:val="24"/>
                <w:lang w:val="pt-BR"/>
              </w:rPr>
              <w:t>x</w:t>
            </w:r>
            <w:r w:rsidRPr="00C63D63">
              <w:rPr>
                <w:color w:val="000000" w:themeColor="text1"/>
                <w:sz w:val="24"/>
              </w:rPr>
              <w:t>)</w:t>
            </w:r>
            <w:r w:rsidRPr="00C63D63">
              <w:rPr>
                <w:color w:val="000000" w:themeColor="text1"/>
                <w:spacing w:val="-2"/>
                <w:sz w:val="24"/>
              </w:rPr>
              <w:t xml:space="preserve"> </w:t>
            </w:r>
            <w:r w:rsidRPr="00C63D63">
              <w:rPr>
                <w:color w:val="000000" w:themeColor="text1"/>
                <w:sz w:val="24"/>
              </w:rPr>
              <w:t>Não</w:t>
            </w:r>
            <w:r w:rsidRPr="00C63D63">
              <w:rPr>
                <w:color w:val="000000" w:themeColor="text1"/>
                <w:spacing w:val="-1"/>
                <w:sz w:val="24"/>
              </w:rPr>
              <w:t xml:space="preserve"> </w:t>
            </w:r>
            <w:r w:rsidRPr="00C63D63">
              <w:rPr>
                <w:color w:val="000000" w:themeColor="text1"/>
                <w:sz w:val="24"/>
              </w:rPr>
              <w:t>há</w:t>
            </w:r>
            <w:r w:rsidRPr="00C63D63">
              <w:rPr>
                <w:color w:val="000000" w:themeColor="text1"/>
                <w:spacing w:val="-1"/>
                <w:sz w:val="24"/>
              </w:rPr>
              <w:t xml:space="preserve"> </w:t>
            </w:r>
            <w:r w:rsidRPr="00C63D63">
              <w:rPr>
                <w:color w:val="000000" w:themeColor="text1"/>
                <w:sz w:val="24"/>
              </w:rPr>
              <w:t>providências</w:t>
            </w:r>
            <w:r w:rsidRPr="00C63D63">
              <w:rPr>
                <w:color w:val="000000" w:themeColor="text1"/>
                <w:spacing w:val="-1"/>
                <w:sz w:val="24"/>
              </w:rPr>
              <w:t xml:space="preserve"> </w:t>
            </w:r>
            <w:r w:rsidRPr="00C63D63">
              <w:rPr>
                <w:color w:val="000000" w:themeColor="text1"/>
                <w:sz w:val="24"/>
              </w:rPr>
              <w:t>específicas</w:t>
            </w:r>
            <w:r w:rsidRPr="00C63D63">
              <w:rPr>
                <w:color w:val="000000" w:themeColor="text1"/>
                <w:sz w:val="24"/>
                <w:lang w:val="pt-BR"/>
              </w:rPr>
              <w:t xml:space="preserve">                 </w:t>
            </w:r>
            <w:r w:rsidRPr="00C63D63">
              <w:rPr>
                <w:color w:val="000000" w:themeColor="text1"/>
                <w:sz w:val="24"/>
              </w:rPr>
              <w:t>(</w:t>
            </w:r>
            <w:r w:rsidR="005755CC">
              <w:rPr>
                <w:color w:val="000000" w:themeColor="text1"/>
                <w:sz w:val="24"/>
                <w:lang w:val="pt-BR"/>
              </w:rPr>
              <w:t xml:space="preserve">   </w:t>
            </w:r>
            <w:r w:rsidRPr="00C63D63">
              <w:rPr>
                <w:color w:val="000000" w:themeColor="text1"/>
                <w:sz w:val="24"/>
              </w:rPr>
              <w:t>)</w:t>
            </w:r>
            <w:r w:rsidRPr="00C63D63">
              <w:rPr>
                <w:color w:val="000000" w:themeColor="text1"/>
                <w:spacing w:val="-5"/>
                <w:sz w:val="24"/>
              </w:rPr>
              <w:t xml:space="preserve"> </w:t>
            </w:r>
            <w:r w:rsidRPr="00C63D63">
              <w:rPr>
                <w:color w:val="000000" w:themeColor="text1"/>
                <w:sz w:val="24"/>
              </w:rPr>
              <w:t>Não</w:t>
            </w:r>
            <w:r w:rsidRPr="00C63D63">
              <w:rPr>
                <w:color w:val="000000" w:themeColor="text1"/>
                <w:spacing w:val="-4"/>
                <w:sz w:val="24"/>
              </w:rPr>
              <w:t xml:space="preserve"> </w:t>
            </w:r>
            <w:r w:rsidRPr="00C63D63">
              <w:rPr>
                <w:color w:val="000000" w:themeColor="text1"/>
                <w:sz w:val="24"/>
              </w:rPr>
              <w:t>há</w:t>
            </w:r>
            <w:r w:rsidRPr="00C63D63">
              <w:rPr>
                <w:color w:val="000000" w:themeColor="text1"/>
                <w:spacing w:val="-4"/>
                <w:sz w:val="24"/>
              </w:rPr>
              <w:t xml:space="preserve"> </w:t>
            </w:r>
            <w:r w:rsidRPr="00C63D63">
              <w:rPr>
                <w:color w:val="000000" w:themeColor="text1"/>
                <w:sz w:val="24"/>
              </w:rPr>
              <w:t>impactos</w:t>
            </w:r>
            <w:r w:rsidRPr="00C63D63">
              <w:rPr>
                <w:color w:val="000000" w:themeColor="text1"/>
                <w:spacing w:val="-4"/>
                <w:sz w:val="24"/>
              </w:rPr>
              <w:t xml:space="preserve"> </w:t>
            </w:r>
            <w:r w:rsidRPr="00C63D63">
              <w:rPr>
                <w:color w:val="000000" w:themeColor="text1"/>
                <w:spacing w:val="-4"/>
                <w:sz w:val="24"/>
                <w:lang w:val="pt-BR"/>
              </w:rPr>
              <w:t>a</w:t>
            </w:r>
            <w:r w:rsidRPr="00C63D63">
              <w:rPr>
                <w:color w:val="000000" w:themeColor="text1"/>
                <w:sz w:val="24"/>
              </w:rPr>
              <w:t>mbientais</w:t>
            </w:r>
            <w:r w:rsidRPr="00C63D63">
              <w:rPr>
                <w:color w:val="000000" w:themeColor="text1"/>
                <w:sz w:val="24"/>
                <w:lang w:val="pt-BR"/>
              </w:rPr>
              <w:t xml:space="preserve"> </w:t>
            </w:r>
          </w:p>
          <w:p w14:paraId="3AB0AE16" w14:textId="55483F52" w:rsidR="0028276C" w:rsidRPr="00C63D63" w:rsidRDefault="000333C5" w:rsidP="00173CD9">
            <w:pPr>
              <w:pStyle w:val="TableParagraph"/>
              <w:tabs>
                <w:tab w:val="left" w:pos="427"/>
                <w:tab w:val="left" w:pos="4913"/>
                <w:tab w:val="left" w:pos="5232"/>
              </w:tabs>
              <w:spacing w:after="40" w:line="276" w:lineRule="auto"/>
              <w:ind w:left="85" w:right="85"/>
              <w:rPr>
                <w:color w:val="000000" w:themeColor="text1"/>
                <w:sz w:val="24"/>
              </w:rPr>
            </w:pPr>
            <w:r w:rsidRPr="00C63D63">
              <w:rPr>
                <w:color w:val="000000" w:themeColor="text1"/>
                <w:spacing w:val="-57"/>
                <w:sz w:val="24"/>
              </w:rPr>
              <w:t xml:space="preserve"> </w:t>
            </w:r>
            <w:r w:rsidRPr="00C63D63">
              <w:rPr>
                <w:color w:val="000000" w:themeColor="text1"/>
                <w:sz w:val="24"/>
              </w:rPr>
              <w:t>(</w:t>
            </w:r>
            <w:r w:rsidRPr="00C63D63">
              <w:rPr>
                <w:color w:val="000000" w:themeColor="text1"/>
                <w:sz w:val="24"/>
                <w:lang w:val="pt-BR"/>
              </w:rPr>
              <w:t xml:space="preserve">  </w:t>
            </w:r>
            <w:r w:rsidRPr="00C63D63">
              <w:rPr>
                <w:color w:val="000000" w:themeColor="text1"/>
                <w:sz w:val="24"/>
              </w:rPr>
              <w:t>)</w:t>
            </w:r>
            <w:r w:rsidRPr="00C63D63">
              <w:rPr>
                <w:color w:val="000000" w:themeColor="text1"/>
                <w:spacing w:val="-3"/>
                <w:sz w:val="24"/>
              </w:rPr>
              <w:t xml:space="preserve"> </w:t>
            </w:r>
            <w:r w:rsidRPr="00C63D63">
              <w:rPr>
                <w:color w:val="000000" w:themeColor="text1"/>
                <w:sz w:val="24"/>
              </w:rPr>
              <w:t>Há</w:t>
            </w:r>
            <w:r w:rsidRPr="00C63D63">
              <w:rPr>
                <w:color w:val="000000" w:themeColor="text1"/>
                <w:spacing w:val="-1"/>
                <w:sz w:val="24"/>
              </w:rPr>
              <w:t xml:space="preserve"> </w:t>
            </w:r>
            <w:r w:rsidRPr="00C63D63">
              <w:rPr>
                <w:color w:val="000000" w:themeColor="text1"/>
                <w:sz w:val="24"/>
              </w:rPr>
              <w:t>providencias</w:t>
            </w:r>
            <w:r w:rsidRPr="00C63D63">
              <w:rPr>
                <w:color w:val="000000" w:themeColor="text1"/>
                <w:spacing w:val="-2"/>
                <w:sz w:val="24"/>
              </w:rPr>
              <w:t xml:space="preserve"> </w:t>
            </w:r>
            <w:r w:rsidRPr="00C63D63">
              <w:rPr>
                <w:color w:val="000000" w:themeColor="text1"/>
                <w:sz w:val="24"/>
              </w:rPr>
              <w:t>específicas</w:t>
            </w:r>
            <w:r w:rsidRPr="00C63D63">
              <w:rPr>
                <w:color w:val="000000" w:themeColor="text1"/>
                <w:sz w:val="24"/>
                <w:lang w:val="pt-BR"/>
              </w:rPr>
              <w:t xml:space="preserve">                        </w:t>
            </w:r>
            <w:r w:rsidRPr="00C63D63">
              <w:rPr>
                <w:color w:val="000000" w:themeColor="text1"/>
                <w:sz w:val="24"/>
              </w:rPr>
              <w:t>(</w:t>
            </w:r>
            <w:r w:rsidRPr="00C63D63">
              <w:rPr>
                <w:color w:val="000000" w:themeColor="text1"/>
                <w:sz w:val="24"/>
                <w:lang w:val="pt-BR"/>
              </w:rPr>
              <w:t xml:space="preserve">  </w:t>
            </w:r>
            <w:r w:rsidR="005755CC">
              <w:rPr>
                <w:color w:val="000000" w:themeColor="text1"/>
                <w:sz w:val="24"/>
                <w:lang w:val="pt-BR"/>
              </w:rPr>
              <w:t xml:space="preserve">x </w:t>
            </w:r>
            <w:r w:rsidRPr="00C63D63">
              <w:rPr>
                <w:color w:val="000000" w:themeColor="text1"/>
                <w:sz w:val="24"/>
              </w:rPr>
              <w:t>)</w:t>
            </w:r>
            <w:r w:rsidRPr="00C63D63">
              <w:rPr>
                <w:color w:val="000000" w:themeColor="text1"/>
                <w:spacing w:val="-1"/>
                <w:sz w:val="24"/>
              </w:rPr>
              <w:t xml:space="preserve"> </w:t>
            </w:r>
            <w:r w:rsidRPr="00C63D63">
              <w:rPr>
                <w:color w:val="000000" w:themeColor="text1"/>
                <w:sz w:val="24"/>
              </w:rPr>
              <w:t>Há impactos</w:t>
            </w:r>
            <w:r w:rsidRPr="00C63D63">
              <w:rPr>
                <w:color w:val="000000" w:themeColor="text1"/>
                <w:spacing w:val="-3"/>
                <w:sz w:val="24"/>
              </w:rPr>
              <w:t xml:space="preserve"> </w:t>
            </w:r>
            <w:r w:rsidRPr="00C63D63">
              <w:rPr>
                <w:color w:val="000000" w:themeColor="text1"/>
                <w:sz w:val="24"/>
              </w:rPr>
              <w:t>ambientais</w:t>
            </w:r>
          </w:p>
          <w:p w14:paraId="2713491A" w14:textId="4FD44193" w:rsidR="0028276C" w:rsidRPr="00C63D63" w:rsidRDefault="000333C5" w:rsidP="00173CD9">
            <w:pPr>
              <w:pStyle w:val="TableParagraph"/>
              <w:tabs>
                <w:tab w:val="left" w:pos="4973"/>
              </w:tabs>
              <w:spacing w:after="40" w:line="276" w:lineRule="auto"/>
              <w:ind w:left="85" w:right="85"/>
              <w:jc w:val="both"/>
              <w:rPr>
                <w:color w:val="000000" w:themeColor="text1"/>
                <w:sz w:val="24"/>
              </w:rPr>
            </w:pPr>
            <w:r w:rsidRPr="00C63D63">
              <w:rPr>
                <w:color w:val="000000" w:themeColor="text1"/>
                <w:sz w:val="24"/>
              </w:rPr>
              <w:t>Quais?</w:t>
            </w:r>
            <w:r w:rsidR="001D7475" w:rsidRPr="00C63D63">
              <w:rPr>
                <w:color w:val="000000" w:themeColor="text1"/>
                <w:sz w:val="24"/>
              </w:rPr>
              <w:t xml:space="preserve">                                                                 </w:t>
            </w:r>
            <w:r w:rsidRPr="00A64C82">
              <w:rPr>
                <w:b/>
                <w:bCs/>
                <w:color w:val="000000" w:themeColor="text1"/>
                <w:sz w:val="24"/>
              </w:rPr>
              <w:t>Quais?</w:t>
            </w:r>
            <w:r w:rsidR="005755CC">
              <w:rPr>
                <w:color w:val="000000" w:themeColor="text1"/>
                <w:sz w:val="24"/>
              </w:rPr>
              <w:t xml:space="preserve"> </w:t>
            </w:r>
            <w:r w:rsidR="00A64C82" w:rsidRPr="00A64C82">
              <w:rPr>
                <w:color w:val="000000" w:themeColor="text1"/>
                <w:sz w:val="24"/>
              </w:rPr>
              <w:t>Há impactos ambientais de baixa relevância, cujas medidas mitigadoras estão descritas no item 1</w:t>
            </w:r>
            <w:r w:rsidR="009533D7">
              <w:rPr>
                <w:color w:val="000000" w:themeColor="text1"/>
                <w:sz w:val="24"/>
              </w:rPr>
              <w:t>2</w:t>
            </w:r>
            <w:r w:rsidR="00A64C82" w:rsidRPr="00A64C82">
              <w:rPr>
                <w:color w:val="000000" w:themeColor="text1"/>
                <w:sz w:val="24"/>
              </w:rPr>
              <w:t xml:space="preserve"> deste Estudo Técnico Preliminar.</w:t>
            </w:r>
          </w:p>
        </w:tc>
      </w:tr>
    </w:tbl>
    <w:p w14:paraId="17799C72" w14:textId="77777777" w:rsidR="00FA1A53" w:rsidRPr="00C63D63" w:rsidRDefault="00FA1A53" w:rsidP="00173CD9">
      <w:pPr>
        <w:pStyle w:val="Corpodetexto"/>
        <w:spacing w:after="40" w:line="276" w:lineRule="auto"/>
        <w:ind w:left="85" w:right="85"/>
        <w:rPr>
          <w:color w:val="000000" w:themeColor="text1"/>
        </w:rPr>
      </w:pPr>
    </w:p>
    <w:tbl>
      <w:tblPr>
        <w:tblW w:w="9631" w:type="dxa"/>
        <w:tblInd w:w="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631"/>
      </w:tblGrid>
      <w:tr w:rsidR="00C63D63" w:rsidRPr="00C63D63" w14:paraId="7B5FB491" w14:textId="77777777" w:rsidTr="004969D7">
        <w:trPr>
          <w:trHeight w:val="276"/>
        </w:trPr>
        <w:tc>
          <w:tcPr>
            <w:tcW w:w="9631" w:type="dxa"/>
            <w:shd w:val="clear" w:color="auto" w:fill="D9D9D9"/>
          </w:tcPr>
          <w:p w14:paraId="4407D413" w14:textId="5E4B2C36" w:rsidR="0028276C" w:rsidRPr="00C63D63" w:rsidRDefault="000333C5" w:rsidP="00173CD9">
            <w:pPr>
              <w:pStyle w:val="TableParagraph"/>
              <w:spacing w:after="40" w:line="276" w:lineRule="auto"/>
              <w:ind w:left="85" w:right="85"/>
              <w:rPr>
                <w:b/>
                <w:color w:val="000000" w:themeColor="text1"/>
                <w:sz w:val="24"/>
              </w:rPr>
            </w:pPr>
            <w:r w:rsidRPr="00C63D63">
              <w:rPr>
                <w:b/>
                <w:color w:val="000000" w:themeColor="text1"/>
                <w:sz w:val="24"/>
              </w:rPr>
              <w:t>1</w:t>
            </w:r>
            <w:r w:rsidR="00272184">
              <w:rPr>
                <w:b/>
                <w:color w:val="000000" w:themeColor="text1"/>
                <w:sz w:val="24"/>
              </w:rPr>
              <w:t>4</w:t>
            </w:r>
            <w:r w:rsidRPr="00C63D63">
              <w:rPr>
                <w:b/>
                <w:color w:val="000000" w:themeColor="text1"/>
                <w:spacing w:val="-3"/>
                <w:sz w:val="24"/>
              </w:rPr>
              <w:t xml:space="preserve"> </w:t>
            </w:r>
            <w:r w:rsidRPr="00C63D63">
              <w:rPr>
                <w:b/>
                <w:color w:val="000000" w:themeColor="text1"/>
                <w:sz w:val="24"/>
              </w:rPr>
              <w:t>–</w:t>
            </w:r>
            <w:r w:rsidRPr="00C63D63">
              <w:rPr>
                <w:b/>
                <w:color w:val="000000" w:themeColor="text1"/>
                <w:spacing w:val="-2"/>
                <w:sz w:val="24"/>
              </w:rPr>
              <w:t xml:space="preserve"> </w:t>
            </w:r>
            <w:r w:rsidRPr="00C63D63">
              <w:rPr>
                <w:b/>
                <w:color w:val="000000" w:themeColor="text1"/>
                <w:sz w:val="24"/>
              </w:rPr>
              <w:t>DECLARAÇÃO</w:t>
            </w:r>
            <w:r w:rsidRPr="00C63D63">
              <w:rPr>
                <w:b/>
                <w:color w:val="000000" w:themeColor="text1"/>
                <w:spacing w:val="-2"/>
                <w:sz w:val="24"/>
              </w:rPr>
              <w:t xml:space="preserve"> </w:t>
            </w:r>
            <w:r w:rsidRPr="00C63D63">
              <w:rPr>
                <w:b/>
                <w:color w:val="000000" w:themeColor="text1"/>
                <w:sz w:val="24"/>
              </w:rPr>
              <w:t>DE</w:t>
            </w:r>
            <w:r w:rsidRPr="00C63D63">
              <w:rPr>
                <w:b/>
                <w:color w:val="000000" w:themeColor="text1"/>
                <w:spacing w:val="-3"/>
                <w:sz w:val="24"/>
              </w:rPr>
              <w:t xml:space="preserve"> </w:t>
            </w:r>
            <w:r w:rsidRPr="00C63D63">
              <w:rPr>
                <w:b/>
                <w:color w:val="000000" w:themeColor="text1"/>
                <w:sz w:val="24"/>
              </w:rPr>
              <w:t>VIABILIDADE</w:t>
            </w:r>
            <w:r w:rsidRPr="00C63D63">
              <w:rPr>
                <w:b/>
                <w:color w:val="000000" w:themeColor="text1"/>
                <w:spacing w:val="-2"/>
                <w:sz w:val="24"/>
              </w:rPr>
              <w:t xml:space="preserve"> </w:t>
            </w:r>
            <w:r w:rsidRPr="00C63D63">
              <w:rPr>
                <w:b/>
                <w:color w:val="000000" w:themeColor="text1"/>
                <w:sz w:val="24"/>
              </w:rPr>
              <w:t>OU</w:t>
            </w:r>
            <w:r w:rsidRPr="00C63D63">
              <w:rPr>
                <w:b/>
                <w:color w:val="000000" w:themeColor="text1"/>
                <w:spacing w:val="-3"/>
                <w:sz w:val="24"/>
              </w:rPr>
              <w:t xml:space="preserve"> </w:t>
            </w:r>
            <w:r w:rsidRPr="00C63D63">
              <w:rPr>
                <w:b/>
                <w:color w:val="000000" w:themeColor="text1"/>
                <w:sz w:val="24"/>
              </w:rPr>
              <w:t>NÃO</w:t>
            </w:r>
            <w:r w:rsidRPr="00C63D63">
              <w:rPr>
                <w:b/>
                <w:color w:val="000000" w:themeColor="text1"/>
                <w:spacing w:val="-4"/>
                <w:sz w:val="24"/>
              </w:rPr>
              <w:t xml:space="preserve"> </w:t>
            </w:r>
            <w:r w:rsidRPr="00C63D63">
              <w:rPr>
                <w:b/>
                <w:color w:val="000000" w:themeColor="text1"/>
                <w:sz w:val="24"/>
              </w:rPr>
              <w:t>DA</w:t>
            </w:r>
            <w:r w:rsidRPr="00C63D63">
              <w:rPr>
                <w:b/>
                <w:color w:val="000000" w:themeColor="text1"/>
                <w:spacing w:val="-1"/>
                <w:sz w:val="24"/>
              </w:rPr>
              <w:t xml:space="preserve"> </w:t>
            </w:r>
            <w:r w:rsidRPr="00C63D63">
              <w:rPr>
                <w:b/>
                <w:color w:val="000000" w:themeColor="text1"/>
                <w:sz w:val="24"/>
              </w:rPr>
              <w:t>CONTRATAÇÃO</w:t>
            </w:r>
          </w:p>
        </w:tc>
      </w:tr>
      <w:tr w:rsidR="00C63D63" w:rsidRPr="00C63D63" w14:paraId="6DAD4F4C" w14:textId="77777777" w:rsidTr="004969D7">
        <w:trPr>
          <w:trHeight w:val="158"/>
        </w:trPr>
        <w:tc>
          <w:tcPr>
            <w:tcW w:w="9631" w:type="dxa"/>
          </w:tcPr>
          <w:p w14:paraId="7F2D6A75" w14:textId="24BCE991" w:rsidR="007251F2" w:rsidRPr="007251F2" w:rsidRDefault="00A52913" w:rsidP="00173CD9">
            <w:pPr>
              <w:pStyle w:val="TableParagraph"/>
              <w:spacing w:after="40" w:line="276" w:lineRule="auto"/>
              <w:ind w:left="85" w:right="85"/>
              <w:jc w:val="both"/>
              <w:rPr>
                <w:color w:val="000000" w:themeColor="text1"/>
                <w:sz w:val="24"/>
                <w:lang w:val="pt-BR"/>
              </w:rPr>
            </w:pPr>
            <w:r w:rsidRPr="00C63D63">
              <w:rPr>
                <w:b/>
                <w:bCs/>
                <w:color w:val="000000" w:themeColor="text1"/>
                <w:sz w:val="24"/>
                <w:lang w:val="pt-BR"/>
              </w:rPr>
              <w:t>1</w:t>
            </w:r>
            <w:r w:rsidR="00272184">
              <w:rPr>
                <w:b/>
                <w:bCs/>
                <w:color w:val="000000" w:themeColor="text1"/>
                <w:sz w:val="24"/>
                <w:lang w:val="pt-BR"/>
              </w:rPr>
              <w:t>4</w:t>
            </w:r>
            <w:r w:rsidRPr="00C63D63">
              <w:rPr>
                <w:b/>
                <w:bCs/>
                <w:color w:val="000000" w:themeColor="text1"/>
                <w:sz w:val="24"/>
                <w:lang w:val="pt-BR"/>
              </w:rPr>
              <w:t>.1</w:t>
            </w:r>
            <w:r w:rsidR="007251F2">
              <w:rPr>
                <w:b/>
                <w:bCs/>
                <w:color w:val="000000" w:themeColor="text1"/>
                <w:sz w:val="24"/>
                <w:lang w:val="pt-BR"/>
              </w:rPr>
              <w:t xml:space="preserve"> </w:t>
            </w:r>
            <w:r w:rsidR="007251F2" w:rsidRPr="007251F2">
              <w:rPr>
                <w:color w:val="000000" w:themeColor="text1"/>
                <w:sz w:val="24"/>
                <w:lang w:val="pt-BR"/>
              </w:rPr>
              <w:t xml:space="preserve">Com base nas análises realizadas neste Estudo Técnico Preliminar, conclui-se que a contratação é tecnicamente viável, operacionalmente adequada e economicamente vantajosa, </w:t>
            </w:r>
            <w:r w:rsidR="00331B46" w:rsidRPr="00331B46">
              <w:rPr>
                <w:color w:val="000000" w:themeColor="text1"/>
                <w:sz w:val="24"/>
                <w:lang w:val="pt-BR"/>
              </w:rPr>
              <w:t>atendendo às necessidades da Secretaria Municipal de Desenvolvimento Econômico, por meio do Departamento de Agricultura.</w:t>
            </w:r>
          </w:p>
          <w:p w14:paraId="77731B63" w14:textId="0965CFD4" w:rsidR="007251F2" w:rsidRPr="007251F2" w:rsidRDefault="007251F2" w:rsidP="00173CD9">
            <w:pPr>
              <w:pStyle w:val="TableParagraph"/>
              <w:spacing w:after="40" w:line="276" w:lineRule="auto"/>
              <w:ind w:left="85" w:right="85"/>
              <w:jc w:val="both"/>
              <w:rPr>
                <w:color w:val="000000" w:themeColor="text1"/>
                <w:sz w:val="24"/>
                <w:lang w:val="pt-BR"/>
              </w:rPr>
            </w:pPr>
            <w:r w:rsidRPr="007251F2">
              <w:rPr>
                <w:b/>
                <w:bCs/>
                <w:color w:val="000000" w:themeColor="text1"/>
                <w:sz w:val="24"/>
                <w:lang w:val="pt-BR"/>
              </w:rPr>
              <w:t>1</w:t>
            </w:r>
            <w:r w:rsidR="00272184">
              <w:rPr>
                <w:b/>
                <w:bCs/>
                <w:color w:val="000000" w:themeColor="text1"/>
                <w:sz w:val="24"/>
                <w:lang w:val="pt-BR"/>
              </w:rPr>
              <w:t>4</w:t>
            </w:r>
            <w:r w:rsidRPr="007251F2">
              <w:rPr>
                <w:b/>
                <w:bCs/>
                <w:color w:val="000000" w:themeColor="text1"/>
                <w:sz w:val="24"/>
                <w:lang w:val="pt-BR"/>
              </w:rPr>
              <w:t>.2</w:t>
            </w:r>
            <w:r w:rsidRPr="007251F2">
              <w:rPr>
                <w:color w:val="000000" w:themeColor="text1"/>
                <w:sz w:val="24"/>
                <w:lang w:val="pt-BR"/>
              </w:rPr>
              <w:t xml:space="preserve"> A solução proposta mostra-se compatível com os objetivos do </w:t>
            </w:r>
            <w:r w:rsidR="004A6760">
              <w:rPr>
                <w:color w:val="000000" w:themeColor="text1"/>
                <w:sz w:val="24"/>
                <w:lang w:val="pt-BR"/>
              </w:rPr>
              <w:t>“</w:t>
            </w:r>
            <w:r w:rsidRPr="007251F2">
              <w:rPr>
                <w:color w:val="000000" w:themeColor="text1"/>
                <w:sz w:val="24"/>
                <w:lang w:val="pt-BR"/>
              </w:rPr>
              <w:t>Projeto Frutifica</w:t>
            </w:r>
            <w:r w:rsidR="004A6760">
              <w:rPr>
                <w:color w:val="000000" w:themeColor="text1"/>
                <w:sz w:val="24"/>
                <w:lang w:val="pt-BR"/>
              </w:rPr>
              <w:t>”,</w:t>
            </w:r>
            <w:r w:rsidRPr="007251F2">
              <w:rPr>
                <w:color w:val="000000" w:themeColor="text1"/>
                <w:sz w:val="24"/>
                <w:lang w:val="pt-BR"/>
              </w:rPr>
              <w:t xml:space="preserve"> Fortalecimento da Agricultura Familiar, contribuindo para o fomento da agricultura familiar, o fortalecimento da cadeia produtiva da fruticultura e o atendimento ao interesse público.</w:t>
            </w:r>
          </w:p>
          <w:p w14:paraId="219F0C73" w14:textId="11D0DBD1" w:rsidR="0028276C" w:rsidRPr="00C63D63" w:rsidRDefault="007251F2" w:rsidP="00173CD9">
            <w:pPr>
              <w:pStyle w:val="TableParagraph"/>
              <w:spacing w:after="40" w:line="276" w:lineRule="auto"/>
              <w:ind w:left="85" w:right="85"/>
              <w:jc w:val="both"/>
              <w:rPr>
                <w:color w:val="000000" w:themeColor="text1"/>
                <w:sz w:val="24"/>
                <w:lang w:val="pt-BR"/>
              </w:rPr>
            </w:pPr>
            <w:r w:rsidRPr="007251F2">
              <w:rPr>
                <w:b/>
                <w:bCs/>
                <w:color w:val="000000" w:themeColor="text1"/>
                <w:sz w:val="24"/>
                <w:lang w:val="pt-BR"/>
              </w:rPr>
              <w:t>1</w:t>
            </w:r>
            <w:r w:rsidR="00272184">
              <w:rPr>
                <w:b/>
                <w:bCs/>
                <w:color w:val="000000" w:themeColor="text1"/>
                <w:sz w:val="24"/>
                <w:lang w:val="pt-BR"/>
              </w:rPr>
              <w:t>4</w:t>
            </w:r>
            <w:r w:rsidRPr="007251F2">
              <w:rPr>
                <w:b/>
                <w:bCs/>
                <w:color w:val="000000" w:themeColor="text1"/>
                <w:sz w:val="24"/>
                <w:lang w:val="pt-BR"/>
              </w:rPr>
              <w:t>.3</w:t>
            </w:r>
            <w:r w:rsidRPr="007251F2">
              <w:rPr>
                <w:color w:val="000000" w:themeColor="text1"/>
                <w:sz w:val="24"/>
                <w:lang w:val="pt-BR"/>
              </w:rPr>
              <w:t xml:space="preserve"> </w:t>
            </w:r>
            <w:r w:rsidR="00F262A7" w:rsidRPr="00F262A7">
              <w:rPr>
                <w:color w:val="000000" w:themeColor="text1"/>
                <w:sz w:val="24"/>
                <w:lang w:val="pt-BR"/>
              </w:rPr>
              <w:t>Diante do exposto, a Engenheira Agrônoma responsável pela demanda manifesta-se favoravelmente à continuidade da contratação, por entender que a solução proposta atende ao interesse público e às necessidades da Administração, observadas as disposições da Lei Federal nº 14.133/2021.</w:t>
            </w:r>
          </w:p>
        </w:tc>
      </w:tr>
    </w:tbl>
    <w:p w14:paraId="2CC8074E" w14:textId="39826F7D" w:rsidR="0028276C" w:rsidRDefault="000333C5" w:rsidP="00173CD9">
      <w:pPr>
        <w:pStyle w:val="Corpodetexto"/>
        <w:spacing w:after="40" w:line="276" w:lineRule="auto"/>
        <w:ind w:left="85" w:right="85"/>
        <w:rPr>
          <w:b w:val="0"/>
          <w:bCs w:val="0"/>
          <w:color w:val="000000" w:themeColor="text1"/>
          <w:lang w:val="pt-BR"/>
        </w:rPr>
      </w:pPr>
      <w:r w:rsidRPr="00C63D63">
        <w:rPr>
          <w:b w:val="0"/>
          <w:bCs w:val="0"/>
          <w:color w:val="000000" w:themeColor="text1"/>
        </w:rPr>
        <w:t xml:space="preserve">Sinop/MT, </w:t>
      </w:r>
      <w:r w:rsidR="00791069">
        <w:rPr>
          <w:b w:val="0"/>
          <w:bCs w:val="0"/>
          <w:color w:val="000000" w:themeColor="text1"/>
        </w:rPr>
        <w:t>07</w:t>
      </w:r>
      <w:r w:rsidRPr="00C63D63">
        <w:rPr>
          <w:b w:val="0"/>
          <w:bCs w:val="0"/>
          <w:color w:val="000000" w:themeColor="text1"/>
        </w:rPr>
        <w:t xml:space="preserve"> de</w:t>
      </w:r>
      <w:r w:rsidR="000E4CB9">
        <w:rPr>
          <w:b w:val="0"/>
          <w:bCs w:val="0"/>
          <w:color w:val="000000" w:themeColor="text1"/>
        </w:rPr>
        <w:t xml:space="preserve"> </w:t>
      </w:r>
      <w:r w:rsidR="00D45FD0">
        <w:rPr>
          <w:b w:val="0"/>
          <w:bCs w:val="0"/>
          <w:color w:val="000000" w:themeColor="text1"/>
        </w:rPr>
        <w:t>Agosto</w:t>
      </w:r>
      <w:r w:rsidR="00DD3537" w:rsidRPr="00C63D63">
        <w:rPr>
          <w:b w:val="0"/>
          <w:bCs w:val="0"/>
          <w:color w:val="000000" w:themeColor="text1"/>
          <w:lang w:val="pt-BR"/>
        </w:rPr>
        <w:t xml:space="preserve"> </w:t>
      </w:r>
      <w:r w:rsidRPr="00C63D63">
        <w:rPr>
          <w:b w:val="0"/>
          <w:bCs w:val="0"/>
          <w:color w:val="000000" w:themeColor="text1"/>
        </w:rPr>
        <w:t>de 202</w:t>
      </w:r>
      <w:r w:rsidR="00634FBD" w:rsidRPr="00C63D63">
        <w:rPr>
          <w:b w:val="0"/>
          <w:bCs w:val="0"/>
          <w:color w:val="000000" w:themeColor="text1"/>
          <w:lang w:val="pt-BR"/>
        </w:rPr>
        <w:t>6</w:t>
      </w:r>
      <w:r w:rsidR="00D45FD0">
        <w:rPr>
          <w:b w:val="0"/>
          <w:bCs w:val="0"/>
          <w:color w:val="000000" w:themeColor="text1"/>
          <w:lang w:val="pt-BR"/>
        </w:rPr>
        <w:t>.</w:t>
      </w:r>
    </w:p>
    <w:p w14:paraId="616B142B" w14:textId="77777777" w:rsidR="00D45FD0" w:rsidRDefault="00D45FD0" w:rsidP="00173CD9">
      <w:pPr>
        <w:pStyle w:val="Corpodetexto"/>
        <w:spacing w:after="40" w:line="276" w:lineRule="auto"/>
        <w:ind w:left="85" w:right="85"/>
        <w:rPr>
          <w:b w:val="0"/>
          <w:bCs w:val="0"/>
          <w:color w:val="000000" w:themeColor="text1"/>
          <w:lang w:val="pt-BR"/>
        </w:rPr>
      </w:pPr>
    </w:p>
    <w:p w14:paraId="70554260" w14:textId="77777777" w:rsidR="00D45FD0" w:rsidRDefault="00D45FD0" w:rsidP="00173CD9">
      <w:pPr>
        <w:spacing w:after="40" w:line="276" w:lineRule="auto"/>
        <w:ind w:left="85" w:right="85"/>
        <w:jc w:val="center"/>
        <w:rPr>
          <w:sz w:val="24"/>
          <w:szCs w:val="24"/>
        </w:rPr>
      </w:pPr>
      <w:r>
        <w:rPr>
          <w:sz w:val="24"/>
          <w:szCs w:val="24"/>
        </w:rPr>
        <w:t>____________________________________________</w:t>
      </w:r>
    </w:p>
    <w:p w14:paraId="00E32717" w14:textId="77777777" w:rsidR="00173CD9" w:rsidRDefault="00173CD9" w:rsidP="00124B0D">
      <w:pPr>
        <w:ind w:left="85" w:right="85"/>
        <w:jc w:val="center"/>
        <w:rPr>
          <w:color w:val="000000" w:themeColor="text1"/>
          <w:sz w:val="24"/>
          <w:lang w:val="pt-BR"/>
        </w:rPr>
      </w:pPr>
      <w:r>
        <w:rPr>
          <w:color w:val="000000" w:themeColor="text1"/>
          <w:sz w:val="24"/>
          <w:lang w:val="pt-BR"/>
        </w:rPr>
        <w:t>I</w:t>
      </w:r>
      <w:r w:rsidRPr="007251F2">
        <w:rPr>
          <w:color w:val="000000" w:themeColor="text1"/>
          <w:sz w:val="24"/>
          <w:lang w:val="pt-BR"/>
        </w:rPr>
        <w:t xml:space="preserve">vone </w:t>
      </w:r>
      <w:proofErr w:type="spellStart"/>
      <w:r w:rsidRPr="007251F2">
        <w:rPr>
          <w:color w:val="000000" w:themeColor="text1"/>
          <w:sz w:val="24"/>
          <w:lang w:val="pt-BR"/>
        </w:rPr>
        <w:t>Beatryz</w:t>
      </w:r>
      <w:proofErr w:type="spellEnd"/>
      <w:r w:rsidRPr="007251F2">
        <w:rPr>
          <w:color w:val="000000" w:themeColor="text1"/>
          <w:sz w:val="24"/>
          <w:lang w:val="pt-BR"/>
        </w:rPr>
        <w:t xml:space="preserve"> dos Santos</w:t>
      </w:r>
    </w:p>
    <w:p w14:paraId="255F4B5D" w14:textId="77777777" w:rsidR="00173CD9" w:rsidRDefault="00173CD9" w:rsidP="00124B0D">
      <w:pPr>
        <w:widowControl/>
        <w:ind w:left="85" w:right="85"/>
        <w:jc w:val="center"/>
        <w:rPr>
          <w:color w:val="000000" w:themeColor="text1"/>
          <w:sz w:val="24"/>
          <w:lang w:val="pt-BR"/>
        </w:rPr>
      </w:pPr>
      <w:r w:rsidRPr="007251F2">
        <w:rPr>
          <w:color w:val="000000" w:themeColor="text1"/>
          <w:sz w:val="24"/>
          <w:lang w:val="pt-BR"/>
        </w:rPr>
        <w:t>Engenheira Agrônoma</w:t>
      </w:r>
    </w:p>
    <w:p w14:paraId="10CCF602" w14:textId="77777777" w:rsidR="0028276C" w:rsidRPr="00C63D63" w:rsidRDefault="0028276C" w:rsidP="00173CD9">
      <w:pPr>
        <w:pStyle w:val="Corpodetexto"/>
        <w:spacing w:after="40" w:line="276" w:lineRule="auto"/>
        <w:ind w:left="85" w:right="85"/>
        <w:rPr>
          <w:b w:val="0"/>
          <w:color w:val="000000" w:themeColor="text1"/>
          <w:sz w:val="20"/>
        </w:rPr>
      </w:pPr>
    </w:p>
    <w:p w14:paraId="16CE7922" w14:textId="77777777" w:rsidR="0028276C" w:rsidRPr="00C63D63" w:rsidRDefault="000333C5" w:rsidP="00124B0D">
      <w:pPr>
        <w:pStyle w:val="PargrafodaLista"/>
        <w:spacing w:after="40"/>
        <w:ind w:left="85" w:right="85"/>
        <w:jc w:val="center"/>
        <w:rPr>
          <w:b/>
          <w:color w:val="000000" w:themeColor="text1"/>
          <w:sz w:val="24"/>
          <w:szCs w:val="24"/>
        </w:rPr>
      </w:pPr>
      <w:r w:rsidRPr="00C63D63">
        <w:rPr>
          <w:b/>
          <w:color w:val="000000" w:themeColor="text1"/>
          <w:sz w:val="24"/>
          <w:szCs w:val="24"/>
        </w:rPr>
        <w:t>__________________________________________</w:t>
      </w:r>
    </w:p>
    <w:p w14:paraId="59B20434" w14:textId="77777777" w:rsidR="00173CD9" w:rsidRDefault="00173CD9" w:rsidP="00124B0D">
      <w:pPr>
        <w:widowControl/>
        <w:ind w:left="85" w:right="85"/>
        <w:jc w:val="center"/>
        <w:rPr>
          <w:rFonts w:eastAsia="sw lato"/>
          <w:sz w:val="24"/>
          <w:szCs w:val="24"/>
          <w:shd w:val="clear" w:color="auto" w:fill="FFFFFF"/>
        </w:rPr>
      </w:pPr>
      <w:r>
        <w:rPr>
          <w:sz w:val="24"/>
          <w:shd w:val="clear" w:color="auto" w:fill="FFFFFF"/>
          <w:lang w:val="pt-BR"/>
        </w:rPr>
        <w:t xml:space="preserve">José Pedro </w:t>
      </w:r>
      <w:proofErr w:type="spellStart"/>
      <w:r>
        <w:rPr>
          <w:sz w:val="24"/>
          <w:shd w:val="clear" w:color="auto" w:fill="FFFFFF"/>
          <w:lang w:val="pt-BR"/>
        </w:rPr>
        <w:t>Serafini</w:t>
      </w:r>
      <w:proofErr w:type="spellEnd"/>
    </w:p>
    <w:p w14:paraId="19022A42" w14:textId="5C4D4726" w:rsidR="000E4CB9" w:rsidRPr="00C63D63" w:rsidRDefault="00173CD9" w:rsidP="00124B0D">
      <w:pPr>
        <w:widowControl/>
        <w:spacing w:after="40"/>
        <w:ind w:left="85" w:right="85"/>
        <w:jc w:val="center"/>
        <w:rPr>
          <w:color w:val="000000" w:themeColor="text1"/>
          <w:sz w:val="24"/>
          <w:lang w:val="pt-BR"/>
        </w:rPr>
      </w:pPr>
      <w:r w:rsidRPr="002F53EE">
        <w:rPr>
          <w:rFonts w:eastAsia="sw lato"/>
          <w:b/>
          <w:bCs/>
          <w:sz w:val="24"/>
          <w:szCs w:val="24"/>
          <w:shd w:val="clear" w:color="auto" w:fill="FFFFFF"/>
          <w:lang w:val="pt-BR"/>
        </w:rPr>
        <w:t xml:space="preserve">Secretário de </w:t>
      </w:r>
      <w:r>
        <w:rPr>
          <w:rFonts w:eastAsia="sw lato"/>
          <w:b/>
          <w:bCs/>
          <w:sz w:val="24"/>
          <w:szCs w:val="24"/>
          <w:shd w:val="clear" w:color="auto" w:fill="FFFFFF"/>
          <w:lang w:val="pt-BR"/>
        </w:rPr>
        <w:t>D</w:t>
      </w:r>
      <w:r w:rsidRPr="002F53EE">
        <w:rPr>
          <w:rFonts w:eastAsia="sw lato"/>
          <w:b/>
          <w:bCs/>
          <w:sz w:val="24"/>
          <w:szCs w:val="24"/>
          <w:shd w:val="clear" w:color="auto" w:fill="FFFFFF"/>
          <w:lang w:val="pt-BR"/>
        </w:rPr>
        <w:t xml:space="preserve">esenvolvimento </w:t>
      </w:r>
      <w:r>
        <w:rPr>
          <w:rFonts w:eastAsia="sw lato"/>
          <w:b/>
          <w:bCs/>
          <w:sz w:val="24"/>
          <w:szCs w:val="24"/>
          <w:shd w:val="clear" w:color="auto" w:fill="FFFFFF"/>
          <w:lang w:val="pt-BR"/>
        </w:rPr>
        <w:t>E</w:t>
      </w:r>
      <w:r w:rsidRPr="002F53EE">
        <w:rPr>
          <w:rFonts w:eastAsia="sw lato"/>
          <w:b/>
          <w:bCs/>
          <w:sz w:val="24"/>
          <w:szCs w:val="24"/>
          <w:shd w:val="clear" w:color="auto" w:fill="FFFFFF"/>
          <w:lang w:val="pt-BR"/>
        </w:rPr>
        <w:t>conômico</w:t>
      </w:r>
    </w:p>
    <w:sectPr w:rsidR="000E4CB9" w:rsidRPr="00C63D63" w:rsidSect="00124B0D">
      <w:headerReference w:type="default" r:id="rId8"/>
      <w:footerReference w:type="default" r:id="rId9"/>
      <w:pgSz w:w="11910" w:h="16840"/>
      <w:pgMar w:top="1418" w:right="1134" w:bottom="68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FB2D06" w14:textId="77777777" w:rsidR="004D2D1E" w:rsidRDefault="004D2D1E">
      <w:r>
        <w:separator/>
      </w:r>
    </w:p>
  </w:endnote>
  <w:endnote w:type="continuationSeparator" w:id="0">
    <w:p w14:paraId="238622D0" w14:textId="77777777" w:rsidR="004D2D1E" w:rsidRDefault="004D2D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w lato">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0F0EB" w14:textId="77777777" w:rsidR="00C95CCD" w:rsidRDefault="00C95CCD" w:rsidP="00C95CCD">
    <w:pPr>
      <w:pStyle w:val="Rodap"/>
      <w:jc w:val="right"/>
      <w:rPr>
        <w:b/>
        <w:smallCaps/>
        <w:sz w:val="14"/>
        <w:szCs w:val="14"/>
        <w:lang w:eastAsia="pt-BR"/>
      </w:rPr>
    </w:pPr>
  </w:p>
  <w:p w14:paraId="7CA7D55D" w14:textId="77777777" w:rsidR="00A25D7C" w:rsidRPr="00A25D7C" w:rsidRDefault="00A25D7C" w:rsidP="00A25D7C">
    <w:pPr>
      <w:pStyle w:val="Rodap"/>
      <w:rPr>
        <w:b/>
        <w:smallCaps/>
        <w:sz w:val="14"/>
        <w:szCs w:val="14"/>
        <w:lang w:eastAsia="pt-BR"/>
      </w:rPr>
    </w:pPr>
  </w:p>
  <w:p w14:paraId="4DB14F1D" w14:textId="77777777" w:rsidR="00A25D7C" w:rsidRPr="00A25D7C" w:rsidRDefault="00A25D7C" w:rsidP="00A25D7C">
    <w:pPr>
      <w:pStyle w:val="Rodap"/>
      <w:jc w:val="right"/>
      <w:rPr>
        <w:b/>
        <w:smallCaps/>
        <w:sz w:val="14"/>
        <w:szCs w:val="14"/>
        <w:lang w:eastAsia="pt-BR"/>
      </w:rPr>
    </w:pPr>
    <w:r w:rsidRPr="00A25D7C">
      <w:rPr>
        <w:b/>
        <w:smallCaps/>
        <w:sz w:val="14"/>
        <w:szCs w:val="14"/>
        <w:lang w:eastAsia="pt-BR"/>
      </w:rPr>
      <w:t>Secretaria de Desenvolvimento Econômico</w:t>
    </w:r>
    <w:r w:rsidRPr="00A25D7C">
      <w:rPr>
        <w:b/>
        <w:smallCaps/>
        <w:sz w:val="14"/>
        <w:szCs w:val="14"/>
        <w:lang w:eastAsia="pt-BR"/>
      </w:rPr>
      <w:br/>
      <w:t>Rua das Avencas, nº 1944, Centro, CEP 78550-282, esquina com Av. Figueiras</w:t>
    </w:r>
    <w:r w:rsidRPr="00A25D7C">
      <w:rPr>
        <w:b/>
        <w:i/>
        <w:smallCaps/>
        <w:sz w:val="14"/>
        <w:szCs w:val="14"/>
        <w:lang w:eastAsia="pt-BR"/>
      </w:rPr>
      <w:br/>
      <w:t>Fones: (66) 3520-7417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625F3A" w14:textId="77777777" w:rsidR="004D2D1E" w:rsidRDefault="004D2D1E">
      <w:r>
        <w:separator/>
      </w:r>
    </w:p>
  </w:footnote>
  <w:footnote w:type="continuationSeparator" w:id="0">
    <w:p w14:paraId="59DD5C66" w14:textId="77777777" w:rsidR="004D2D1E" w:rsidRDefault="004D2D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ABFA6" w14:textId="0F48F891" w:rsidR="00C95CCD" w:rsidRDefault="009F40A6" w:rsidP="00A353B1">
    <w:pPr>
      <w:pStyle w:val="Cabealho"/>
      <w:jc w:val="center"/>
    </w:pPr>
    <w:r>
      <w:rPr>
        <w:noProof/>
        <w:color w:val="000000"/>
      </w:rPr>
      <w:drawing>
        <wp:inline distT="0" distB="0" distL="0" distR="0" wp14:anchorId="7D748A92" wp14:editId="4369919D">
          <wp:extent cx="2441051" cy="359585"/>
          <wp:effectExtent l="0" t="0" r="0" b="2540"/>
          <wp:docPr id="129983329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81367" cy="365524"/>
                  </a:xfrm>
                  <a:prstGeom prst="rect">
                    <a:avLst/>
                  </a:prstGeom>
                  <a:noFill/>
                  <a:ln>
                    <a:noFill/>
                  </a:ln>
                </pic:spPr>
              </pic:pic>
            </a:graphicData>
          </a:graphic>
        </wp:inline>
      </w:drawing>
    </w:r>
  </w:p>
  <w:p w14:paraId="17989E2D" w14:textId="77777777" w:rsidR="009F40A6" w:rsidRDefault="009F40A6" w:rsidP="00A353B1">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913F70"/>
    <w:multiLevelType w:val="multilevel"/>
    <w:tmpl w:val="E4F64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197A60"/>
    <w:multiLevelType w:val="multilevel"/>
    <w:tmpl w:val="130889BC"/>
    <w:lvl w:ilvl="0">
      <w:start w:val="1"/>
      <w:numFmt w:val="bullet"/>
      <w:lvlText w:val="•"/>
      <w:lvlJc w:val="left"/>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15:restartNumberingAfterBreak="0">
    <w:nsid w:val="27534924"/>
    <w:multiLevelType w:val="multilevel"/>
    <w:tmpl w:val="6130DA62"/>
    <w:lvl w:ilvl="0">
      <w:start w:val="1"/>
      <w:numFmt w:val="bullet"/>
      <w:lvlText w:val="•"/>
      <w:lvlJc w:val="left"/>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 w15:restartNumberingAfterBreak="0">
    <w:nsid w:val="3DEF35D3"/>
    <w:multiLevelType w:val="multilevel"/>
    <w:tmpl w:val="3B545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6B6345"/>
    <w:multiLevelType w:val="multilevel"/>
    <w:tmpl w:val="1204A91A"/>
    <w:lvl w:ilvl="0">
      <w:start w:val="2"/>
      <w:numFmt w:val="decimal"/>
      <w:lvlText w:val="%1."/>
      <w:lvlJc w:val="left"/>
      <w:pPr>
        <w:ind w:left="540" w:hanging="540"/>
      </w:pPr>
      <w:rPr>
        <w:rFonts w:hint="default"/>
      </w:rPr>
    </w:lvl>
    <w:lvl w:ilvl="1">
      <w:start w:val="5"/>
      <w:numFmt w:val="decimal"/>
      <w:lvlText w:val="%1.%2."/>
      <w:lvlJc w:val="left"/>
      <w:pPr>
        <w:ind w:left="954" w:hanging="540"/>
      </w:pPr>
      <w:rPr>
        <w:rFonts w:hint="default"/>
        <w:b/>
        <w:bCs w:val="0"/>
      </w:rPr>
    </w:lvl>
    <w:lvl w:ilvl="2">
      <w:start w:val="1"/>
      <w:numFmt w:val="decimal"/>
      <w:lvlText w:val="%1.%2.%3."/>
      <w:lvlJc w:val="left"/>
      <w:pPr>
        <w:ind w:left="1548" w:hanging="720"/>
      </w:pPr>
      <w:rPr>
        <w:rFonts w:hint="default"/>
        <w:b/>
        <w:bCs w:val="0"/>
      </w:rPr>
    </w:lvl>
    <w:lvl w:ilvl="3">
      <w:start w:val="1"/>
      <w:numFmt w:val="decimal"/>
      <w:lvlText w:val="%1.%2.%3.%4."/>
      <w:lvlJc w:val="left"/>
      <w:pPr>
        <w:ind w:left="1962" w:hanging="720"/>
      </w:pPr>
      <w:rPr>
        <w:rFonts w:hint="default"/>
      </w:rPr>
    </w:lvl>
    <w:lvl w:ilvl="4">
      <w:start w:val="1"/>
      <w:numFmt w:val="decimal"/>
      <w:lvlText w:val="%1.%2.%3.%4.%5."/>
      <w:lvlJc w:val="left"/>
      <w:pPr>
        <w:ind w:left="2736" w:hanging="1080"/>
      </w:pPr>
      <w:rPr>
        <w:rFonts w:hint="default"/>
      </w:rPr>
    </w:lvl>
    <w:lvl w:ilvl="5">
      <w:start w:val="1"/>
      <w:numFmt w:val="decimal"/>
      <w:lvlText w:val="%1.%2.%3.%4.%5.%6."/>
      <w:lvlJc w:val="left"/>
      <w:pPr>
        <w:ind w:left="3150" w:hanging="1080"/>
      </w:pPr>
      <w:rPr>
        <w:rFonts w:hint="default"/>
      </w:rPr>
    </w:lvl>
    <w:lvl w:ilvl="6">
      <w:start w:val="1"/>
      <w:numFmt w:val="decimal"/>
      <w:lvlText w:val="%1.%2.%3.%4.%5.%6.%7."/>
      <w:lvlJc w:val="left"/>
      <w:pPr>
        <w:ind w:left="3924" w:hanging="1440"/>
      </w:pPr>
      <w:rPr>
        <w:rFonts w:hint="default"/>
      </w:rPr>
    </w:lvl>
    <w:lvl w:ilvl="7">
      <w:start w:val="1"/>
      <w:numFmt w:val="decimal"/>
      <w:lvlText w:val="%1.%2.%3.%4.%5.%6.%7.%8."/>
      <w:lvlJc w:val="left"/>
      <w:pPr>
        <w:ind w:left="4338" w:hanging="1440"/>
      </w:pPr>
      <w:rPr>
        <w:rFonts w:hint="default"/>
      </w:rPr>
    </w:lvl>
    <w:lvl w:ilvl="8">
      <w:start w:val="1"/>
      <w:numFmt w:val="decimal"/>
      <w:lvlText w:val="%1.%2.%3.%4.%5.%6.%7.%8.%9."/>
      <w:lvlJc w:val="left"/>
      <w:pPr>
        <w:ind w:left="5112" w:hanging="1800"/>
      </w:pPr>
      <w:rPr>
        <w:rFonts w:hint="default"/>
      </w:rPr>
    </w:lvl>
  </w:abstractNum>
  <w:abstractNum w:abstractNumId="5" w15:restartNumberingAfterBreak="0">
    <w:nsid w:val="48ED7F0E"/>
    <w:multiLevelType w:val="multilevel"/>
    <w:tmpl w:val="43822D32"/>
    <w:lvl w:ilvl="0">
      <w:start w:val="1"/>
      <w:numFmt w:val="bullet"/>
      <w:lvlText w:val=""/>
      <w:lvlJc w:val="left"/>
      <w:pPr>
        <w:tabs>
          <w:tab w:val="left" w:pos="420"/>
        </w:tabs>
        <w:ind w:left="420" w:hanging="420"/>
      </w:pPr>
      <w:rPr>
        <w:rFonts w:ascii="Wingdings" w:hAnsi="Wingdings"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6" w15:restartNumberingAfterBreak="0">
    <w:nsid w:val="6298344A"/>
    <w:multiLevelType w:val="hybridMultilevel"/>
    <w:tmpl w:val="646E59CE"/>
    <w:lvl w:ilvl="0" w:tplc="0416000F">
      <w:start w:val="1"/>
      <w:numFmt w:val="decimal"/>
      <w:lvlText w:val="%1."/>
      <w:lvlJc w:val="left"/>
      <w:pPr>
        <w:ind w:left="828" w:hanging="360"/>
      </w:pPr>
    </w:lvl>
    <w:lvl w:ilvl="1" w:tplc="04160019" w:tentative="1">
      <w:start w:val="1"/>
      <w:numFmt w:val="lowerLetter"/>
      <w:lvlText w:val="%2."/>
      <w:lvlJc w:val="left"/>
      <w:pPr>
        <w:ind w:left="1548" w:hanging="360"/>
      </w:pPr>
    </w:lvl>
    <w:lvl w:ilvl="2" w:tplc="0416001B" w:tentative="1">
      <w:start w:val="1"/>
      <w:numFmt w:val="lowerRoman"/>
      <w:lvlText w:val="%3."/>
      <w:lvlJc w:val="right"/>
      <w:pPr>
        <w:ind w:left="2268" w:hanging="180"/>
      </w:pPr>
    </w:lvl>
    <w:lvl w:ilvl="3" w:tplc="0416000F" w:tentative="1">
      <w:start w:val="1"/>
      <w:numFmt w:val="decimal"/>
      <w:lvlText w:val="%4."/>
      <w:lvlJc w:val="left"/>
      <w:pPr>
        <w:ind w:left="2988" w:hanging="360"/>
      </w:pPr>
    </w:lvl>
    <w:lvl w:ilvl="4" w:tplc="04160019" w:tentative="1">
      <w:start w:val="1"/>
      <w:numFmt w:val="lowerLetter"/>
      <w:lvlText w:val="%5."/>
      <w:lvlJc w:val="left"/>
      <w:pPr>
        <w:ind w:left="3708" w:hanging="360"/>
      </w:pPr>
    </w:lvl>
    <w:lvl w:ilvl="5" w:tplc="0416001B" w:tentative="1">
      <w:start w:val="1"/>
      <w:numFmt w:val="lowerRoman"/>
      <w:lvlText w:val="%6."/>
      <w:lvlJc w:val="right"/>
      <w:pPr>
        <w:ind w:left="4428" w:hanging="180"/>
      </w:pPr>
    </w:lvl>
    <w:lvl w:ilvl="6" w:tplc="0416000F" w:tentative="1">
      <w:start w:val="1"/>
      <w:numFmt w:val="decimal"/>
      <w:lvlText w:val="%7."/>
      <w:lvlJc w:val="left"/>
      <w:pPr>
        <w:ind w:left="5148" w:hanging="360"/>
      </w:pPr>
    </w:lvl>
    <w:lvl w:ilvl="7" w:tplc="04160019" w:tentative="1">
      <w:start w:val="1"/>
      <w:numFmt w:val="lowerLetter"/>
      <w:lvlText w:val="%8."/>
      <w:lvlJc w:val="left"/>
      <w:pPr>
        <w:ind w:left="5868" w:hanging="360"/>
      </w:pPr>
    </w:lvl>
    <w:lvl w:ilvl="8" w:tplc="0416001B" w:tentative="1">
      <w:start w:val="1"/>
      <w:numFmt w:val="lowerRoman"/>
      <w:lvlText w:val="%9."/>
      <w:lvlJc w:val="right"/>
      <w:pPr>
        <w:ind w:left="6588" w:hanging="180"/>
      </w:pPr>
    </w:lvl>
  </w:abstractNum>
  <w:abstractNum w:abstractNumId="7" w15:restartNumberingAfterBreak="0">
    <w:nsid w:val="636B4B70"/>
    <w:multiLevelType w:val="multilevel"/>
    <w:tmpl w:val="B264403A"/>
    <w:lvl w:ilvl="0">
      <w:start w:val="2"/>
      <w:numFmt w:val="decimal"/>
      <w:lvlText w:val="%1."/>
      <w:lvlJc w:val="left"/>
      <w:pPr>
        <w:ind w:left="540" w:hanging="540"/>
      </w:pPr>
      <w:rPr>
        <w:rFonts w:hint="default"/>
      </w:rPr>
    </w:lvl>
    <w:lvl w:ilvl="1">
      <w:start w:val="5"/>
      <w:numFmt w:val="decimal"/>
      <w:lvlText w:val="%1.%2."/>
      <w:lvlJc w:val="left"/>
      <w:pPr>
        <w:ind w:left="594" w:hanging="540"/>
      </w:pPr>
      <w:rPr>
        <w:rFonts w:hint="default"/>
      </w:rPr>
    </w:lvl>
    <w:lvl w:ilvl="2">
      <w:start w:val="1"/>
      <w:numFmt w:val="decimal"/>
      <w:lvlText w:val="%1.%2.%3."/>
      <w:lvlJc w:val="left"/>
      <w:pPr>
        <w:ind w:left="828" w:hanging="720"/>
      </w:pPr>
      <w:rPr>
        <w:rFonts w:hint="default"/>
      </w:rPr>
    </w:lvl>
    <w:lvl w:ilvl="3">
      <w:start w:val="1"/>
      <w:numFmt w:val="decimal"/>
      <w:lvlText w:val="%1.%2.%3.%4."/>
      <w:lvlJc w:val="left"/>
      <w:pPr>
        <w:ind w:left="882" w:hanging="720"/>
      </w:pPr>
      <w:rPr>
        <w:rFonts w:hint="default"/>
      </w:rPr>
    </w:lvl>
    <w:lvl w:ilvl="4">
      <w:start w:val="1"/>
      <w:numFmt w:val="decimal"/>
      <w:lvlText w:val="%1.%2.%3.%4.%5."/>
      <w:lvlJc w:val="left"/>
      <w:pPr>
        <w:ind w:left="1296" w:hanging="1080"/>
      </w:pPr>
      <w:rPr>
        <w:rFonts w:hint="default"/>
      </w:rPr>
    </w:lvl>
    <w:lvl w:ilvl="5">
      <w:start w:val="1"/>
      <w:numFmt w:val="decimal"/>
      <w:lvlText w:val="%1.%2.%3.%4.%5.%6."/>
      <w:lvlJc w:val="left"/>
      <w:pPr>
        <w:ind w:left="1350" w:hanging="1080"/>
      </w:pPr>
      <w:rPr>
        <w:rFonts w:hint="default"/>
      </w:rPr>
    </w:lvl>
    <w:lvl w:ilvl="6">
      <w:start w:val="1"/>
      <w:numFmt w:val="decimal"/>
      <w:lvlText w:val="%1.%2.%3.%4.%5.%6.%7."/>
      <w:lvlJc w:val="left"/>
      <w:pPr>
        <w:ind w:left="1764" w:hanging="1440"/>
      </w:pPr>
      <w:rPr>
        <w:rFonts w:hint="default"/>
      </w:rPr>
    </w:lvl>
    <w:lvl w:ilvl="7">
      <w:start w:val="1"/>
      <w:numFmt w:val="decimal"/>
      <w:lvlText w:val="%1.%2.%3.%4.%5.%6.%7.%8."/>
      <w:lvlJc w:val="left"/>
      <w:pPr>
        <w:ind w:left="1818" w:hanging="1440"/>
      </w:pPr>
      <w:rPr>
        <w:rFonts w:hint="default"/>
      </w:rPr>
    </w:lvl>
    <w:lvl w:ilvl="8">
      <w:start w:val="1"/>
      <w:numFmt w:val="decimal"/>
      <w:lvlText w:val="%1.%2.%3.%4.%5.%6.%7.%8.%9."/>
      <w:lvlJc w:val="left"/>
      <w:pPr>
        <w:ind w:left="2232" w:hanging="1800"/>
      </w:pPr>
      <w:rPr>
        <w:rFonts w:hint="default"/>
      </w:rPr>
    </w:lvl>
  </w:abstractNum>
  <w:abstractNum w:abstractNumId="8" w15:restartNumberingAfterBreak="0">
    <w:nsid w:val="74244E07"/>
    <w:multiLevelType w:val="multilevel"/>
    <w:tmpl w:val="45D0B85E"/>
    <w:lvl w:ilvl="0">
      <w:start w:val="1"/>
      <w:numFmt w:val="bullet"/>
      <w:lvlText w:val="•"/>
      <w:lvlJc w:val="left"/>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9" w15:restartNumberingAfterBreak="0">
    <w:nsid w:val="755B7FB8"/>
    <w:multiLevelType w:val="hybridMultilevel"/>
    <w:tmpl w:val="EE82BAFA"/>
    <w:lvl w:ilvl="0" w:tplc="04160001">
      <w:start w:val="1"/>
      <w:numFmt w:val="bullet"/>
      <w:lvlText w:val=""/>
      <w:lvlJc w:val="left"/>
      <w:pPr>
        <w:ind w:left="828" w:hanging="360"/>
      </w:pPr>
      <w:rPr>
        <w:rFonts w:ascii="Symbol" w:hAnsi="Symbol" w:hint="default"/>
      </w:rPr>
    </w:lvl>
    <w:lvl w:ilvl="1" w:tplc="04160003" w:tentative="1">
      <w:start w:val="1"/>
      <w:numFmt w:val="bullet"/>
      <w:lvlText w:val="o"/>
      <w:lvlJc w:val="left"/>
      <w:pPr>
        <w:ind w:left="1548" w:hanging="360"/>
      </w:pPr>
      <w:rPr>
        <w:rFonts w:ascii="Courier New" w:hAnsi="Courier New" w:cs="Courier New" w:hint="default"/>
      </w:rPr>
    </w:lvl>
    <w:lvl w:ilvl="2" w:tplc="04160005" w:tentative="1">
      <w:start w:val="1"/>
      <w:numFmt w:val="bullet"/>
      <w:lvlText w:val=""/>
      <w:lvlJc w:val="left"/>
      <w:pPr>
        <w:ind w:left="2268" w:hanging="360"/>
      </w:pPr>
      <w:rPr>
        <w:rFonts w:ascii="Wingdings" w:hAnsi="Wingdings" w:hint="default"/>
      </w:rPr>
    </w:lvl>
    <w:lvl w:ilvl="3" w:tplc="04160001" w:tentative="1">
      <w:start w:val="1"/>
      <w:numFmt w:val="bullet"/>
      <w:lvlText w:val=""/>
      <w:lvlJc w:val="left"/>
      <w:pPr>
        <w:ind w:left="2988" w:hanging="360"/>
      </w:pPr>
      <w:rPr>
        <w:rFonts w:ascii="Symbol" w:hAnsi="Symbol" w:hint="default"/>
      </w:rPr>
    </w:lvl>
    <w:lvl w:ilvl="4" w:tplc="04160003" w:tentative="1">
      <w:start w:val="1"/>
      <w:numFmt w:val="bullet"/>
      <w:lvlText w:val="o"/>
      <w:lvlJc w:val="left"/>
      <w:pPr>
        <w:ind w:left="3708" w:hanging="360"/>
      </w:pPr>
      <w:rPr>
        <w:rFonts w:ascii="Courier New" w:hAnsi="Courier New" w:cs="Courier New" w:hint="default"/>
      </w:rPr>
    </w:lvl>
    <w:lvl w:ilvl="5" w:tplc="04160005" w:tentative="1">
      <w:start w:val="1"/>
      <w:numFmt w:val="bullet"/>
      <w:lvlText w:val=""/>
      <w:lvlJc w:val="left"/>
      <w:pPr>
        <w:ind w:left="4428" w:hanging="360"/>
      </w:pPr>
      <w:rPr>
        <w:rFonts w:ascii="Wingdings" w:hAnsi="Wingdings" w:hint="default"/>
      </w:rPr>
    </w:lvl>
    <w:lvl w:ilvl="6" w:tplc="04160001" w:tentative="1">
      <w:start w:val="1"/>
      <w:numFmt w:val="bullet"/>
      <w:lvlText w:val=""/>
      <w:lvlJc w:val="left"/>
      <w:pPr>
        <w:ind w:left="5148" w:hanging="360"/>
      </w:pPr>
      <w:rPr>
        <w:rFonts w:ascii="Symbol" w:hAnsi="Symbol" w:hint="default"/>
      </w:rPr>
    </w:lvl>
    <w:lvl w:ilvl="7" w:tplc="04160003" w:tentative="1">
      <w:start w:val="1"/>
      <w:numFmt w:val="bullet"/>
      <w:lvlText w:val="o"/>
      <w:lvlJc w:val="left"/>
      <w:pPr>
        <w:ind w:left="5868" w:hanging="360"/>
      </w:pPr>
      <w:rPr>
        <w:rFonts w:ascii="Courier New" w:hAnsi="Courier New" w:cs="Courier New" w:hint="default"/>
      </w:rPr>
    </w:lvl>
    <w:lvl w:ilvl="8" w:tplc="04160005" w:tentative="1">
      <w:start w:val="1"/>
      <w:numFmt w:val="bullet"/>
      <w:lvlText w:val=""/>
      <w:lvlJc w:val="left"/>
      <w:pPr>
        <w:ind w:left="6588" w:hanging="360"/>
      </w:pPr>
      <w:rPr>
        <w:rFonts w:ascii="Wingdings" w:hAnsi="Wingdings" w:hint="default"/>
      </w:rPr>
    </w:lvl>
  </w:abstractNum>
  <w:abstractNum w:abstractNumId="10" w15:restartNumberingAfterBreak="0">
    <w:nsid w:val="79E92DB5"/>
    <w:multiLevelType w:val="hybridMultilevel"/>
    <w:tmpl w:val="4D1C83C4"/>
    <w:lvl w:ilvl="0" w:tplc="04160001">
      <w:start w:val="1"/>
      <w:numFmt w:val="bullet"/>
      <w:lvlText w:val=""/>
      <w:lvlJc w:val="left"/>
      <w:pPr>
        <w:ind w:left="828" w:hanging="360"/>
      </w:pPr>
      <w:rPr>
        <w:rFonts w:ascii="Symbol" w:hAnsi="Symbol" w:hint="default"/>
      </w:rPr>
    </w:lvl>
    <w:lvl w:ilvl="1" w:tplc="04160003" w:tentative="1">
      <w:start w:val="1"/>
      <w:numFmt w:val="bullet"/>
      <w:lvlText w:val="o"/>
      <w:lvlJc w:val="left"/>
      <w:pPr>
        <w:ind w:left="1548" w:hanging="360"/>
      </w:pPr>
      <w:rPr>
        <w:rFonts w:ascii="Courier New" w:hAnsi="Courier New" w:cs="Courier New" w:hint="default"/>
      </w:rPr>
    </w:lvl>
    <w:lvl w:ilvl="2" w:tplc="04160005" w:tentative="1">
      <w:start w:val="1"/>
      <w:numFmt w:val="bullet"/>
      <w:lvlText w:val=""/>
      <w:lvlJc w:val="left"/>
      <w:pPr>
        <w:ind w:left="2268" w:hanging="360"/>
      </w:pPr>
      <w:rPr>
        <w:rFonts w:ascii="Wingdings" w:hAnsi="Wingdings" w:hint="default"/>
      </w:rPr>
    </w:lvl>
    <w:lvl w:ilvl="3" w:tplc="04160001" w:tentative="1">
      <w:start w:val="1"/>
      <w:numFmt w:val="bullet"/>
      <w:lvlText w:val=""/>
      <w:lvlJc w:val="left"/>
      <w:pPr>
        <w:ind w:left="2988" w:hanging="360"/>
      </w:pPr>
      <w:rPr>
        <w:rFonts w:ascii="Symbol" w:hAnsi="Symbol" w:hint="default"/>
      </w:rPr>
    </w:lvl>
    <w:lvl w:ilvl="4" w:tplc="04160003" w:tentative="1">
      <w:start w:val="1"/>
      <w:numFmt w:val="bullet"/>
      <w:lvlText w:val="o"/>
      <w:lvlJc w:val="left"/>
      <w:pPr>
        <w:ind w:left="3708" w:hanging="360"/>
      </w:pPr>
      <w:rPr>
        <w:rFonts w:ascii="Courier New" w:hAnsi="Courier New" w:cs="Courier New" w:hint="default"/>
      </w:rPr>
    </w:lvl>
    <w:lvl w:ilvl="5" w:tplc="04160005" w:tentative="1">
      <w:start w:val="1"/>
      <w:numFmt w:val="bullet"/>
      <w:lvlText w:val=""/>
      <w:lvlJc w:val="left"/>
      <w:pPr>
        <w:ind w:left="4428" w:hanging="360"/>
      </w:pPr>
      <w:rPr>
        <w:rFonts w:ascii="Wingdings" w:hAnsi="Wingdings" w:hint="default"/>
      </w:rPr>
    </w:lvl>
    <w:lvl w:ilvl="6" w:tplc="04160001" w:tentative="1">
      <w:start w:val="1"/>
      <w:numFmt w:val="bullet"/>
      <w:lvlText w:val=""/>
      <w:lvlJc w:val="left"/>
      <w:pPr>
        <w:ind w:left="5148" w:hanging="360"/>
      </w:pPr>
      <w:rPr>
        <w:rFonts w:ascii="Symbol" w:hAnsi="Symbol" w:hint="default"/>
      </w:rPr>
    </w:lvl>
    <w:lvl w:ilvl="7" w:tplc="04160003" w:tentative="1">
      <w:start w:val="1"/>
      <w:numFmt w:val="bullet"/>
      <w:lvlText w:val="o"/>
      <w:lvlJc w:val="left"/>
      <w:pPr>
        <w:ind w:left="5868" w:hanging="360"/>
      </w:pPr>
      <w:rPr>
        <w:rFonts w:ascii="Courier New" w:hAnsi="Courier New" w:cs="Courier New" w:hint="default"/>
      </w:rPr>
    </w:lvl>
    <w:lvl w:ilvl="8" w:tplc="04160005" w:tentative="1">
      <w:start w:val="1"/>
      <w:numFmt w:val="bullet"/>
      <w:lvlText w:val=""/>
      <w:lvlJc w:val="left"/>
      <w:pPr>
        <w:ind w:left="6588" w:hanging="360"/>
      </w:pPr>
      <w:rPr>
        <w:rFonts w:ascii="Wingdings" w:hAnsi="Wingdings" w:hint="default"/>
      </w:rPr>
    </w:lvl>
  </w:abstractNum>
  <w:num w:numId="1" w16cid:durableId="735128984">
    <w:abstractNumId w:val="5"/>
  </w:num>
  <w:num w:numId="2" w16cid:durableId="554505396">
    <w:abstractNumId w:val="8"/>
  </w:num>
  <w:num w:numId="3" w16cid:durableId="1362394229">
    <w:abstractNumId w:val="2"/>
  </w:num>
  <w:num w:numId="4" w16cid:durableId="963462469">
    <w:abstractNumId w:val="1"/>
  </w:num>
  <w:num w:numId="5" w16cid:durableId="753555856">
    <w:abstractNumId w:val="0"/>
  </w:num>
  <w:num w:numId="6" w16cid:durableId="576134523">
    <w:abstractNumId w:val="3"/>
  </w:num>
  <w:num w:numId="7" w16cid:durableId="1042947760">
    <w:abstractNumId w:val="10"/>
  </w:num>
  <w:num w:numId="8" w16cid:durableId="657462915">
    <w:abstractNumId w:val="6"/>
  </w:num>
  <w:num w:numId="9" w16cid:durableId="571545253">
    <w:abstractNumId w:val="9"/>
  </w:num>
  <w:num w:numId="10" w16cid:durableId="902717356">
    <w:abstractNumId w:val="7"/>
  </w:num>
  <w:num w:numId="11" w16cid:durableId="4174872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76C"/>
    <w:rsid w:val="000072EC"/>
    <w:rsid w:val="00007B99"/>
    <w:rsid w:val="00010F1A"/>
    <w:rsid w:val="00014D3E"/>
    <w:rsid w:val="000219DF"/>
    <w:rsid w:val="00022C16"/>
    <w:rsid w:val="000319A1"/>
    <w:rsid w:val="000333C5"/>
    <w:rsid w:val="00033B2B"/>
    <w:rsid w:val="00035654"/>
    <w:rsid w:val="00037E30"/>
    <w:rsid w:val="00037FF6"/>
    <w:rsid w:val="000405A1"/>
    <w:rsid w:val="000628CC"/>
    <w:rsid w:val="00077254"/>
    <w:rsid w:val="00081EC8"/>
    <w:rsid w:val="000902B0"/>
    <w:rsid w:val="000A704C"/>
    <w:rsid w:val="000C0DE1"/>
    <w:rsid w:val="000C34AF"/>
    <w:rsid w:val="000C7958"/>
    <w:rsid w:val="000D6786"/>
    <w:rsid w:val="000D7D5C"/>
    <w:rsid w:val="000E08A5"/>
    <w:rsid w:val="000E4CB9"/>
    <w:rsid w:val="000F00A3"/>
    <w:rsid w:val="000F5068"/>
    <w:rsid w:val="0010082D"/>
    <w:rsid w:val="00111BE9"/>
    <w:rsid w:val="00112A6D"/>
    <w:rsid w:val="00112CCF"/>
    <w:rsid w:val="001155D6"/>
    <w:rsid w:val="00121F05"/>
    <w:rsid w:val="00124B0D"/>
    <w:rsid w:val="00142AB3"/>
    <w:rsid w:val="0014379C"/>
    <w:rsid w:val="001470CC"/>
    <w:rsid w:val="0015007A"/>
    <w:rsid w:val="0015113C"/>
    <w:rsid w:val="001547DD"/>
    <w:rsid w:val="00155958"/>
    <w:rsid w:val="00156F49"/>
    <w:rsid w:val="00167DEA"/>
    <w:rsid w:val="00170E62"/>
    <w:rsid w:val="00173B94"/>
    <w:rsid w:val="00173CD9"/>
    <w:rsid w:val="0017494E"/>
    <w:rsid w:val="00184505"/>
    <w:rsid w:val="001867A9"/>
    <w:rsid w:val="00195547"/>
    <w:rsid w:val="001A1176"/>
    <w:rsid w:val="001A1AE9"/>
    <w:rsid w:val="001B1899"/>
    <w:rsid w:val="001B3524"/>
    <w:rsid w:val="001B574B"/>
    <w:rsid w:val="001C7D28"/>
    <w:rsid w:val="001D27B4"/>
    <w:rsid w:val="001D7475"/>
    <w:rsid w:val="001F236A"/>
    <w:rsid w:val="001F2C40"/>
    <w:rsid w:val="001F3373"/>
    <w:rsid w:val="00200AD5"/>
    <w:rsid w:val="00202234"/>
    <w:rsid w:val="00221CA4"/>
    <w:rsid w:val="002242FA"/>
    <w:rsid w:val="00243A45"/>
    <w:rsid w:val="00247C95"/>
    <w:rsid w:val="00254A18"/>
    <w:rsid w:val="00256DFA"/>
    <w:rsid w:val="00263DDC"/>
    <w:rsid w:val="0026470E"/>
    <w:rsid w:val="00265719"/>
    <w:rsid w:val="00267CFF"/>
    <w:rsid w:val="0027042E"/>
    <w:rsid w:val="00272184"/>
    <w:rsid w:val="0027219F"/>
    <w:rsid w:val="002750D3"/>
    <w:rsid w:val="00277A27"/>
    <w:rsid w:val="00277D3C"/>
    <w:rsid w:val="0028276C"/>
    <w:rsid w:val="00282F33"/>
    <w:rsid w:val="00283353"/>
    <w:rsid w:val="002951D0"/>
    <w:rsid w:val="00296670"/>
    <w:rsid w:val="00297C86"/>
    <w:rsid w:val="002A208C"/>
    <w:rsid w:val="002A7F8A"/>
    <w:rsid w:val="002B1BC3"/>
    <w:rsid w:val="002B4BB9"/>
    <w:rsid w:val="002D0234"/>
    <w:rsid w:val="002D5292"/>
    <w:rsid w:val="002D6FAD"/>
    <w:rsid w:val="002E015B"/>
    <w:rsid w:val="002E7EBC"/>
    <w:rsid w:val="002F1D07"/>
    <w:rsid w:val="002F5230"/>
    <w:rsid w:val="002F5233"/>
    <w:rsid w:val="00300AF5"/>
    <w:rsid w:val="0030358A"/>
    <w:rsid w:val="00312658"/>
    <w:rsid w:val="00321885"/>
    <w:rsid w:val="003275A4"/>
    <w:rsid w:val="00330C02"/>
    <w:rsid w:val="00331B46"/>
    <w:rsid w:val="00336853"/>
    <w:rsid w:val="00336EBD"/>
    <w:rsid w:val="00343C2C"/>
    <w:rsid w:val="00353E99"/>
    <w:rsid w:val="00372129"/>
    <w:rsid w:val="00372844"/>
    <w:rsid w:val="0037323C"/>
    <w:rsid w:val="003741C0"/>
    <w:rsid w:val="00376362"/>
    <w:rsid w:val="0037659B"/>
    <w:rsid w:val="00376F5E"/>
    <w:rsid w:val="00380E58"/>
    <w:rsid w:val="00385076"/>
    <w:rsid w:val="00385EDF"/>
    <w:rsid w:val="00396AD1"/>
    <w:rsid w:val="003A09E8"/>
    <w:rsid w:val="003B0794"/>
    <w:rsid w:val="003C19B3"/>
    <w:rsid w:val="003C70FC"/>
    <w:rsid w:val="003D23AD"/>
    <w:rsid w:val="003E4393"/>
    <w:rsid w:val="003F42D5"/>
    <w:rsid w:val="004015AD"/>
    <w:rsid w:val="0040457E"/>
    <w:rsid w:val="00407366"/>
    <w:rsid w:val="004127E0"/>
    <w:rsid w:val="00416619"/>
    <w:rsid w:val="004332EE"/>
    <w:rsid w:val="004577EF"/>
    <w:rsid w:val="00466320"/>
    <w:rsid w:val="0047320D"/>
    <w:rsid w:val="00476AA7"/>
    <w:rsid w:val="004962BB"/>
    <w:rsid w:val="004969D7"/>
    <w:rsid w:val="004A1589"/>
    <w:rsid w:val="004A4AA5"/>
    <w:rsid w:val="004A6760"/>
    <w:rsid w:val="004B60B7"/>
    <w:rsid w:val="004C4F46"/>
    <w:rsid w:val="004C76F7"/>
    <w:rsid w:val="004D0293"/>
    <w:rsid w:val="004D2D1E"/>
    <w:rsid w:val="004E05C7"/>
    <w:rsid w:val="004E40C2"/>
    <w:rsid w:val="004F4614"/>
    <w:rsid w:val="004F7A3D"/>
    <w:rsid w:val="005056D2"/>
    <w:rsid w:val="00525CDD"/>
    <w:rsid w:val="005309DC"/>
    <w:rsid w:val="0053554C"/>
    <w:rsid w:val="0055653B"/>
    <w:rsid w:val="005755CC"/>
    <w:rsid w:val="005775F0"/>
    <w:rsid w:val="005A3CD6"/>
    <w:rsid w:val="005A48A2"/>
    <w:rsid w:val="005B5A7C"/>
    <w:rsid w:val="005C2FB7"/>
    <w:rsid w:val="005D50CC"/>
    <w:rsid w:val="00610CC5"/>
    <w:rsid w:val="006161B8"/>
    <w:rsid w:val="00616825"/>
    <w:rsid w:val="0061706F"/>
    <w:rsid w:val="00621659"/>
    <w:rsid w:val="00634FBD"/>
    <w:rsid w:val="00641C17"/>
    <w:rsid w:val="00641E6D"/>
    <w:rsid w:val="00642A69"/>
    <w:rsid w:val="00645FD7"/>
    <w:rsid w:val="00646B57"/>
    <w:rsid w:val="0064762A"/>
    <w:rsid w:val="0065482F"/>
    <w:rsid w:val="00654B82"/>
    <w:rsid w:val="00656800"/>
    <w:rsid w:val="006614FD"/>
    <w:rsid w:val="00663AD8"/>
    <w:rsid w:val="00664FFC"/>
    <w:rsid w:val="0067627A"/>
    <w:rsid w:val="00680BE1"/>
    <w:rsid w:val="00694BE3"/>
    <w:rsid w:val="006A36E1"/>
    <w:rsid w:val="006A55D9"/>
    <w:rsid w:val="006B37B3"/>
    <w:rsid w:val="006C6F13"/>
    <w:rsid w:val="006D7AE3"/>
    <w:rsid w:val="006E18F6"/>
    <w:rsid w:val="006F1863"/>
    <w:rsid w:val="007076EC"/>
    <w:rsid w:val="007117FE"/>
    <w:rsid w:val="0071545B"/>
    <w:rsid w:val="0072168C"/>
    <w:rsid w:val="00723F4F"/>
    <w:rsid w:val="007251F2"/>
    <w:rsid w:val="0072558D"/>
    <w:rsid w:val="00732E14"/>
    <w:rsid w:val="007456BE"/>
    <w:rsid w:val="00766693"/>
    <w:rsid w:val="00766B21"/>
    <w:rsid w:val="00770117"/>
    <w:rsid w:val="0077033A"/>
    <w:rsid w:val="0077249E"/>
    <w:rsid w:val="00774861"/>
    <w:rsid w:val="00775FF9"/>
    <w:rsid w:val="0078549E"/>
    <w:rsid w:val="00791069"/>
    <w:rsid w:val="0079442F"/>
    <w:rsid w:val="00795DFB"/>
    <w:rsid w:val="00797070"/>
    <w:rsid w:val="007A38EF"/>
    <w:rsid w:val="007C07E3"/>
    <w:rsid w:val="007C2123"/>
    <w:rsid w:val="007C5A79"/>
    <w:rsid w:val="007D7836"/>
    <w:rsid w:val="007E13B0"/>
    <w:rsid w:val="007E57E0"/>
    <w:rsid w:val="007E70DF"/>
    <w:rsid w:val="007F16D1"/>
    <w:rsid w:val="007F4A88"/>
    <w:rsid w:val="007F4DCC"/>
    <w:rsid w:val="007F59EE"/>
    <w:rsid w:val="007F5EE0"/>
    <w:rsid w:val="00803BFC"/>
    <w:rsid w:val="00804A52"/>
    <w:rsid w:val="008125DF"/>
    <w:rsid w:val="00815059"/>
    <w:rsid w:val="008239BC"/>
    <w:rsid w:val="00832CAA"/>
    <w:rsid w:val="008363AD"/>
    <w:rsid w:val="00842064"/>
    <w:rsid w:val="00843689"/>
    <w:rsid w:val="00851801"/>
    <w:rsid w:val="0086198D"/>
    <w:rsid w:val="00862378"/>
    <w:rsid w:val="008702DB"/>
    <w:rsid w:val="00876B7D"/>
    <w:rsid w:val="00891C87"/>
    <w:rsid w:val="008937FC"/>
    <w:rsid w:val="008A0D49"/>
    <w:rsid w:val="008A3557"/>
    <w:rsid w:val="008B3649"/>
    <w:rsid w:val="008B3DEE"/>
    <w:rsid w:val="008B6843"/>
    <w:rsid w:val="008D05DE"/>
    <w:rsid w:val="008D11A6"/>
    <w:rsid w:val="008D72EA"/>
    <w:rsid w:val="008E2E1D"/>
    <w:rsid w:val="008F0601"/>
    <w:rsid w:val="008F0E5C"/>
    <w:rsid w:val="0090481B"/>
    <w:rsid w:val="009151C6"/>
    <w:rsid w:val="00942EAD"/>
    <w:rsid w:val="00943B59"/>
    <w:rsid w:val="009467AD"/>
    <w:rsid w:val="00953163"/>
    <w:rsid w:val="009533D7"/>
    <w:rsid w:val="00962B5F"/>
    <w:rsid w:val="009658B1"/>
    <w:rsid w:val="00967E6B"/>
    <w:rsid w:val="009700E6"/>
    <w:rsid w:val="0097258F"/>
    <w:rsid w:val="00973A27"/>
    <w:rsid w:val="00976CE5"/>
    <w:rsid w:val="00985808"/>
    <w:rsid w:val="00991FC6"/>
    <w:rsid w:val="009A000C"/>
    <w:rsid w:val="009A0070"/>
    <w:rsid w:val="009A5066"/>
    <w:rsid w:val="009C1FFF"/>
    <w:rsid w:val="009C5772"/>
    <w:rsid w:val="009D2638"/>
    <w:rsid w:val="009E1FB8"/>
    <w:rsid w:val="009E60E6"/>
    <w:rsid w:val="009E6535"/>
    <w:rsid w:val="009E768A"/>
    <w:rsid w:val="009F40A6"/>
    <w:rsid w:val="009F574C"/>
    <w:rsid w:val="00A01C89"/>
    <w:rsid w:val="00A11EFD"/>
    <w:rsid w:val="00A25D7C"/>
    <w:rsid w:val="00A32535"/>
    <w:rsid w:val="00A353B1"/>
    <w:rsid w:val="00A436E7"/>
    <w:rsid w:val="00A46D12"/>
    <w:rsid w:val="00A5288F"/>
    <w:rsid w:val="00A52913"/>
    <w:rsid w:val="00A61F38"/>
    <w:rsid w:val="00A62A99"/>
    <w:rsid w:val="00A64348"/>
    <w:rsid w:val="00A64C82"/>
    <w:rsid w:val="00A73768"/>
    <w:rsid w:val="00A81F9C"/>
    <w:rsid w:val="00A856A4"/>
    <w:rsid w:val="00A87F57"/>
    <w:rsid w:val="00A950C7"/>
    <w:rsid w:val="00AA7669"/>
    <w:rsid w:val="00AD141B"/>
    <w:rsid w:val="00AD6FF3"/>
    <w:rsid w:val="00AE0DC3"/>
    <w:rsid w:val="00AE544F"/>
    <w:rsid w:val="00B00231"/>
    <w:rsid w:val="00B071E5"/>
    <w:rsid w:val="00B123EB"/>
    <w:rsid w:val="00B303AA"/>
    <w:rsid w:val="00B32BE1"/>
    <w:rsid w:val="00B449D1"/>
    <w:rsid w:val="00B46D87"/>
    <w:rsid w:val="00B51276"/>
    <w:rsid w:val="00B55701"/>
    <w:rsid w:val="00B6087B"/>
    <w:rsid w:val="00B62229"/>
    <w:rsid w:val="00B6757A"/>
    <w:rsid w:val="00B83E22"/>
    <w:rsid w:val="00B84008"/>
    <w:rsid w:val="00B875A6"/>
    <w:rsid w:val="00B914E0"/>
    <w:rsid w:val="00BC3E40"/>
    <w:rsid w:val="00BC5108"/>
    <w:rsid w:val="00BC5657"/>
    <w:rsid w:val="00BD3A1C"/>
    <w:rsid w:val="00BD5594"/>
    <w:rsid w:val="00BE39BD"/>
    <w:rsid w:val="00BF0178"/>
    <w:rsid w:val="00BF4352"/>
    <w:rsid w:val="00BF6912"/>
    <w:rsid w:val="00C033E2"/>
    <w:rsid w:val="00C13351"/>
    <w:rsid w:val="00C1567A"/>
    <w:rsid w:val="00C20BD1"/>
    <w:rsid w:val="00C2145F"/>
    <w:rsid w:val="00C255F2"/>
    <w:rsid w:val="00C42C57"/>
    <w:rsid w:val="00C43231"/>
    <w:rsid w:val="00C44F38"/>
    <w:rsid w:val="00C46FD7"/>
    <w:rsid w:val="00C57AA6"/>
    <w:rsid w:val="00C603AF"/>
    <w:rsid w:val="00C63D63"/>
    <w:rsid w:val="00C714A4"/>
    <w:rsid w:val="00C73D39"/>
    <w:rsid w:val="00C751A0"/>
    <w:rsid w:val="00C95CCD"/>
    <w:rsid w:val="00CA08C3"/>
    <w:rsid w:val="00CB7D67"/>
    <w:rsid w:val="00CC512E"/>
    <w:rsid w:val="00CD380A"/>
    <w:rsid w:val="00CD5546"/>
    <w:rsid w:val="00CD724F"/>
    <w:rsid w:val="00CE1847"/>
    <w:rsid w:val="00CF1EB6"/>
    <w:rsid w:val="00CF374C"/>
    <w:rsid w:val="00D0315C"/>
    <w:rsid w:val="00D12A32"/>
    <w:rsid w:val="00D166DC"/>
    <w:rsid w:val="00D20899"/>
    <w:rsid w:val="00D3033D"/>
    <w:rsid w:val="00D362B0"/>
    <w:rsid w:val="00D379E3"/>
    <w:rsid w:val="00D41360"/>
    <w:rsid w:val="00D45FD0"/>
    <w:rsid w:val="00D46578"/>
    <w:rsid w:val="00D47A34"/>
    <w:rsid w:val="00D528A6"/>
    <w:rsid w:val="00D66E21"/>
    <w:rsid w:val="00D7192F"/>
    <w:rsid w:val="00D7483E"/>
    <w:rsid w:val="00D74F70"/>
    <w:rsid w:val="00D847DF"/>
    <w:rsid w:val="00D85BE7"/>
    <w:rsid w:val="00D9148E"/>
    <w:rsid w:val="00D96CD3"/>
    <w:rsid w:val="00DB2344"/>
    <w:rsid w:val="00DB6F02"/>
    <w:rsid w:val="00DC44B3"/>
    <w:rsid w:val="00DC5070"/>
    <w:rsid w:val="00DD3537"/>
    <w:rsid w:val="00DE1EE4"/>
    <w:rsid w:val="00DE55CA"/>
    <w:rsid w:val="00DE78AC"/>
    <w:rsid w:val="00DF564C"/>
    <w:rsid w:val="00E0111E"/>
    <w:rsid w:val="00E33CB1"/>
    <w:rsid w:val="00E3575E"/>
    <w:rsid w:val="00E45527"/>
    <w:rsid w:val="00E4667C"/>
    <w:rsid w:val="00E46FA1"/>
    <w:rsid w:val="00E4729A"/>
    <w:rsid w:val="00E55C2F"/>
    <w:rsid w:val="00E56FE4"/>
    <w:rsid w:val="00E57603"/>
    <w:rsid w:val="00E6063A"/>
    <w:rsid w:val="00E660AF"/>
    <w:rsid w:val="00E73C63"/>
    <w:rsid w:val="00E90489"/>
    <w:rsid w:val="00E92B3B"/>
    <w:rsid w:val="00E965AD"/>
    <w:rsid w:val="00EA09A2"/>
    <w:rsid w:val="00EA2CD8"/>
    <w:rsid w:val="00EA30B0"/>
    <w:rsid w:val="00EB0EAD"/>
    <w:rsid w:val="00EB4795"/>
    <w:rsid w:val="00EC08CB"/>
    <w:rsid w:val="00EC0EC4"/>
    <w:rsid w:val="00ED39FB"/>
    <w:rsid w:val="00EE4C9E"/>
    <w:rsid w:val="00EE61CC"/>
    <w:rsid w:val="00EE6888"/>
    <w:rsid w:val="00EE7EB5"/>
    <w:rsid w:val="00EF38F5"/>
    <w:rsid w:val="00F03EE3"/>
    <w:rsid w:val="00F0540E"/>
    <w:rsid w:val="00F1771F"/>
    <w:rsid w:val="00F25CC9"/>
    <w:rsid w:val="00F262A7"/>
    <w:rsid w:val="00F27F1B"/>
    <w:rsid w:val="00F37362"/>
    <w:rsid w:val="00F374F5"/>
    <w:rsid w:val="00F40B00"/>
    <w:rsid w:val="00F42388"/>
    <w:rsid w:val="00F5637A"/>
    <w:rsid w:val="00F57C6C"/>
    <w:rsid w:val="00F640B1"/>
    <w:rsid w:val="00F75E62"/>
    <w:rsid w:val="00F805B8"/>
    <w:rsid w:val="00F90EAA"/>
    <w:rsid w:val="00F92804"/>
    <w:rsid w:val="00F93ADC"/>
    <w:rsid w:val="00FA1A53"/>
    <w:rsid w:val="00FA50B6"/>
    <w:rsid w:val="00FC56FD"/>
    <w:rsid w:val="00FC62D3"/>
    <w:rsid w:val="00FC7B14"/>
    <w:rsid w:val="00FD0F32"/>
    <w:rsid w:val="00FD7118"/>
    <w:rsid w:val="00FE433F"/>
    <w:rsid w:val="00FF2622"/>
    <w:rsid w:val="00FF3BC2"/>
    <w:rsid w:val="00FF5B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4A362F"/>
  <w15:docId w15:val="{BC065789-0335-4924-A2F8-AE210F4A0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pPr>
    <w:rPr>
      <w:rFonts w:eastAsia="Times New Roman"/>
      <w:sz w:val="22"/>
      <w:szCs w:val="22"/>
      <w:lang w:val="pt-PT" w:eastAsia="en-US"/>
    </w:rPr>
  </w:style>
  <w:style w:type="paragraph" w:styleId="Ttulo1">
    <w:name w:val="heading 1"/>
    <w:basedOn w:val="Normal"/>
    <w:next w:val="Normal"/>
    <w:link w:val="Ttulo1Char"/>
    <w:uiPriority w:val="9"/>
    <w:qFormat/>
    <w:pPr>
      <w:keepNext/>
      <w:keepLines/>
      <w:spacing w:before="360" w:after="80"/>
      <w:outlineLvl w:val="0"/>
    </w:pPr>
    <w:rPr>
      <w:rFonts w:ascii="Arial" w:eastAsia="Arial" w:hAnsi="Arial" w:cs="Arial"/>
      <w:color w:val="365F91" w:themeColor="accent1" w:themeShade="BF"/>
      <w:sz w:val="40"/>
      <w:szCs w:val="40"/>
    </w:rPr>
  </w:style>
  <w:style w:type="paragraph" w:styleId="Ttulo2">
    <w:name w:val="heading 2"/>
    <w:next w:val="Normal"/>
    <w:link w:val="Ttulo2Char"/>
    <w:uiPriority w:val="9"/>
    <w:semiHidden/>
    <w:unhideWhenUsed/>
    <w:qFormat/>
    <w:pPr>
      <w:spacing w:beforeAutospacing="1" w:afterAutospacing="1"/>
      <w:outlineLvl w:val="1"/>
    </w:pPr>
    <w:rPr>
      <w:rFonts w:ascii="SimSun" w:hAnsi="SimSun" w:hint="eastAsia"/>
      <w:b/>
      <w:bCs/>
      <w:i/>
      <w:sz w:val="36"/>
      <w:szCs w:val="36"/>
      <w:lang w:val="en-US" w:eastAsia="zh-CN"/>
    </w:rPr>
  </w:style>
  <w:style w:type="paragraph" w:styleId="Ttulo3">
    <w:name w:val="heading 3"/>
    <w:basedOn w:val="Normal"/>
    <w:next w:val="Normal"/>
    <w:link w:val="Ttulo3Char"/>
    <w:uiPriority w:val="9"/>
    <w:unhideWhenUsed/>
    <w:qFormat/>
    <w:pPr>
      <w:keepNext/>
      <w:keepLines/>
      <w:spacing w:before="160" w:after="80"/>
      <w:outlineLvl w:val="2"/>
    </w:pPr>
    <w:rPr>
      <w:rFonts w:ascii="Arial" w:eastAsia="Arial" w:hAnsi="Arial" w:cs="Arial"/>
      <w:color w:val="365F91" w:themeColor="accent1" w:themeShade="BF"/>
      <w:sz w:val="28"/>
      <w:szCs w:val="28"/>
    </w:rPr>
  </w:style>
  <w:style w:type="paragraph" w:styleId="Ttulo4">
    <w:name w:val="heading 4"/>
    <w:basedOn w:val="Normal"/>
    <w:next w:val="Normal"/>
    <w:link w:val="Ttulo4Char"/>
    <w:uiPriority w:val="9"/>
    <w:unhideWhenUsed/>
    <w:qFormat/>
    <w:pPr>
      <w:keepNext/>
      <w:keepLines/>
      <w:spacing w:before="80" w:after="40"/>
      <w:outlineLvl w:val="3"/>
    </w:pPr>
    <w:rPr>
      <w:rFonts w:ascii="Arial" w:eastAsia="Arial" w:hAnsi="Arial" w:cs="Arial"/>
      <w:i/>
      <w:iCs/>
      <w:color w:val="365F91" w:themeColor="accent1" w:themeShade="BF"/>
    </w:rPr>
  </w:style>
  <w:style w:type="paragraph" w:styleId="Ttulo5">
    <w:name w:val="heading 5"/>
    <w:basedOn w:val="Normal"/>
    <w:next w:val="Normal"/>
    <w:link w:val="Ttulo5Char"/>
    <w:uiPriority w:val="9"/>
    <w:unhideWhenUsed/>
    <w:qFormat/>
    <w:pPr>
      <w:keepNext/>
      <w:keepLines/>
      <w:spacing w:before="80" w:after="40"/>
      <w:outlineLvl w:val="4"/>
    </w:pPr>
    <w:rPr>
      <w:rFonts w:ascii="Arial" w:eastAsia="Arial" w:hAnsi="Arial" w:cs="Arial"/>
      <w:color w:val="365F91" w:themeColor="accent1" w:themeShade="BF"/>
    </w:rPr>
  </w:style>
  <w:style w:type="paragraph" w:styleId="Ttulo6">
    <w:name w:val="heading 6"/>
    <w:basedOn w:val="Normal"/>
    <w:next w:val="Normal"/>
    <w:link w:val="Ttulo6Char"/>
    <w:uiPriority w:val="9"/>
    <w:unhideWhenUsed/>
    <w:qFormat/>
    <w:pPr>
      <w:keepNext/>
      <w:keepLines/>
      <w:spacing w:before="40"/>
      <w:outlineLvl w:val="5"/>
    </w:pPr>
    <w:rPr>
      <w:rFonts w:ascii="Arial" w:eastAsia="Arial" w:hAnsi="Arial" w:cs="Arial"/>
      <w:i/>
      <w:iCs/>
      <w:color w:val="595959" w:themeColor="text1" w:themeTint="A6"/>
    </w:rPr>
  </w:style>
  <w:style w:type="paragraph" w:styleId="Ttulo7">
    <w:name w:val="heading 7"/>
    <w:basedOn w:val="Normal"/>
    <w:next w:val="Normal"/>
    <w:link w:val="Ttulo7Char"/>
    <w:uiPriority w:val="9"/>
    <w:unhideWhenUsed/>
    <w:qFormat/>
    <w:pPr>
      <w:keepNext/>
      <w:keepLines/>
      <w:spacing w:before="40"/>
      <w:outlineLvl w:val="6"/>
    </w:pPr>
    <w:rPr>
      <w:rFonts w:ascii="Arial" w:eastAsia="Arial" w:hAnsi="Arial" w:cs="Arial"/>
      <w:color w:val="595959" w:themeColor="text1" w:themeTint="A6"/>
    </w:rPr>
  </w:style>
  <w:style w:type="paragraph" w:styleId="Ttulo8">
    <w:name w:val="heading 8"/>
    <w:basedOn w:val="Normal"/>
    <w:next w:val="Normal"/>
    <w:link w:val="Ttulo8Char"/>
    <w:uiPriority w:val="9"/>
    <w:unhideWhenUsed/>
    <w:qFormat/>
    <w:pPr>
      <w:keepNext/>
      <w:keepLines/>
      <w:outlineLvl w:val="7"/>
    </w:pPr>
    <w:rPr>
      <w:rFonts w:ascii="Arial" w:eastAsia="Arial" w:hAnsi="Arial" w:cs="Arial"/>
      <w:i/>
      <w:iCs/>
      <w:color w:val="272727" w:themeColor="text1" w:themeTint="D8"/>
    </w:rPr>
  </w:style>
  <w:style w:type="paragraph" w:styleId="Ttulo9">
    <w:name w:val="heading 9"/>
    <w:basedOn w:val="Normal"/>
    <w:next w:val="Normal"/>
    <w:link w:val="Ttulo9Char"/>
    <w:uiPriority w:val="9"/>
    <w:unhideWhenUsed/>
    <w:qFormat/>
    <w:pPr>
      <w:keepNext/>
      <w:keepLines/>
      <w:outlineLvl w:val="8"/>
    </w:pPr>
    <w:rPr>
      <w:rFonts w:ascii="Arial" w:eastAsia="Arial" w:hAnsi="Arial" w:cs="Arial"/>
      <w:i/>
      <w:iCs/>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GridLight">
    <w:name w:val="Table Grid Light"/>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SimplesTabela1">
    <w:name w:val="Plain Table 1"/>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SimplesTabela2">
    <w:name w:val="Plain Table 2"/>
    <w:basedOn w:val="Tabe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SimplesTabela3">
    <w:name w:val="Plain Table 3"/>
    <w:basedOn w:val="Tabela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4">
    <w:name w:val="Plain Table 4"/>
    <w:basedOn w:val="Tabela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5">
    <w:name w:val="Plain Table 5"/>
    <w:basedOn w:val="Tabela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deGrade1Clara">
    <w:name w:val="Grid Table 1 Light"/>
    <w:basedOn w:val="Tabela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a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ela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ela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ela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ela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ela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eladeGrade2">
    <w:name w:val="Grid Table 2"/>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ela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ela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ela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ela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ela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ela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3">
    <w:name w:val="Grid Table 3"/>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ela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ela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ela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ela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ela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ela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4">
    <w:name w:val="Grid Table 4"/>
    <w:basedOn w:val="Tabela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elanormal"/>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elanormal"/>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elanormal"/>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elanormal"/>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elanormal"/>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elanormal"/>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5Escura">
    <w:name w:val="Grid Table 5 Dark"/>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eladeGrade6Colorida">
    <w:name w:val="Grid Table 6 Colorful"/>
    <w:basedOn w:val="Tabela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anormal"/>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ela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elanormal"/>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ela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elanormal"/>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elanormal"/>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eladeGrade7Colorida">
    <w:name w:val="Grid Table 7 Colorful"/>
    <w:basedOn w:val="Tabela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anormal"/>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elanormal"/>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elanormal"/>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elanormal"/>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elanormal"/>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elanormal"/>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eladeLista1Clara">
    <w:name w:val="List Table 1 Light"/>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eladeLista2">
    <w:name w:val="List Table 2"/>
    <w:basedOn w:val="Tabela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elanormal"/>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elanormal"/>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elanormal"/>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elanormal"/>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elanormal"/>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elanormal"/>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eladeLista3">
    <w:name w:val="List Table 3"/>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a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elanormal"/>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ela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elanormal"/>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elanormal"/>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TabeladeLista4">
    <w:name w:val="List Table 4"/>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elanormal"/>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elanormal"/>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elanormal"/>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elanormal"/>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elanormal"/>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elanormal"/>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eladeLista5Escura">
    <w:name w:val="List Table 5 Dark"/>
    <w:basedOn w:val="Tabela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elanormal"/>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elanormal"/>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elanormal"/>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elanormal"/>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elanormal"/>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elanormal"/>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eladeLista6Colorida">
    <w:name w:val="List Table 6 Colorful"/>
    <w:basedOn w:val="Tabela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anormal"/>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elanormal"/>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elanormal"/>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elanormal"/>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elanormal"/>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elanormal"/>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eladeLista7Colorida">
    <w:name w:val="List Table 7 Colorful"/>
    <w:basedOn w:val="Tabela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anormal"/>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elanormal"/>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elanormal"/>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elanormal"/>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elanormal"/>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elanormal"/>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elanormal"/>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anormal"/>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elanormal"/>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elanormal"/>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elanormal"/>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elanormal"/>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elanormal"/>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elanormal"/>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anormal"/>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elanormal"/>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elanormal"/>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elanormal"/>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elanormal"/>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elanormal"/>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ela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a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ela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ela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ela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ela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ela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Ttulo1Char">
    <w:name w:val="Título 1 Char"/>
    <w:basedOn w:val="Fontepargpadro"/>
    <w:link w:val="Ttulo1"/>
    <w:uiPriority w:val="9"/>
    <w:rPr>
      <w:rFonts w:ascii="Arial" w:eastAsia="Arial" w:hAnsi="Arial" w:cs="Arial"/>
      <w:color w:val="365F91" w:themeColor="accent1" w:themeShade="BF"/>
      <w:sz w:val="40"/>
      <w:szCs w:val="40"/>
    </w:rPr>
  </w:style>
  <w:style w:type="character" w:customStyle="1" w:styleId="Ttulo2Char">
    <w:name w:val="Título 2 Char"/>
    <w:basedOn w:val="Fontepargpadro"/>
    <w:link w:val="Ttulo2"/>
    <w:uiPriority w:val="9"/>
    <w:rPr>
      <w:rFonts w:ascii="Arial" w:eastAsia="Arial" w:hAnsi="Arial" w:cs="Arial"/>
      <w:color w:val="365F91" w:themeColor="accent1" w:themeShade="BF"/>
      <w:sz w:val="32"/>
      <w:szCs w:val="32"/>
    </w:rPr>
  </w:style>
  <w:style w:type="character" w:customStyle="1" w:styleId="Ttulo3Char">
    <w:name w:val="Título 3 Char"/>
    <w:basedOn w:val="Fontepargpadro"/>
    <w:link w:val="Ttulo3"/>
    <w:uiPriority w:val="9"/>
    <w:rPr>
      <w:rFonts w:ascii="Arial" w:eastAsia="Arial" w:hAnsi="Arial" w:cs="Arial"/>
      <w:color w:val="365F91" w:themeColor="accent1" w:themeShade="BF"/>
      <w:sz w:val="28"/>
      <w:szCs w:val="28"/>
    </w:rPr>
  </w:style>
  <w:style w:type="character" w:customStyle="1" w:styleId="Ttulo4Char">
    <w:name w:val="Título 4 Char"/>
    <w:basedOn w:val="Fontepargpadro"/>
    <w:link w:val="Ttulo4"/>
    <w:uiPriority w:val="9"/>
    <w:rPr>
      <w:rFonts w:ascii="Arial" w:eastAsia="Arial" w:hAnsi="Arial" w:cs="Arial"/>
      <w:i/>
      <w:iCs/>
      <w:color w:val="365F91" w:themeColor="accent1" w:themeShade="BF"/>
    </w:rPr>
  </w:style>
  <w:style w:type="character" w:customStyle="1" w:styleId="Ttulo5Char">
    <w:name w:val="Título 5 Char"/>
    <w:basedOn w:val="Fontepargpadro"/>
    <w:link w:val="Ttulo5"/>
    <w:uiPriority w:val="9"/>
    <w:rPr>
      <w:rFonts w:ascii="Arial" w:eastAsia="Arial" w:hAnsi="Arial" w:cs="Arial"/>
      <w:color w:val="365F91" w:themeColor="accent1" w:themeShade="BF"/>
    </w:rPr>
  </w:style>
  <w:style w:type="character" w:customStyle="1" w:styleId="Ttulo6Char">
    <w:name w:val="Título 6 Char"/>
    <w:basedOn w:val="Fontepargpadro"/>
    <w:link w:val="Ttulo6"/>
    <w:uiPriority w:val="9"/>
    <w:rPr>
      <w:rFonts w:ascii="Arial" w:eastAsia="Arial" w:hAnsi="Arial" w:cs="Arial"/>
      <w:i/>
      <w:iCs/>
      <w:color w:val="595959" w:themeColor="text1" w:themeTint="A6"/>
    </w:rPr>
  </w:style>
  <w:style w:type="character" w:customStyle="1" w:styleId="Ttulo7Char">
    <w:name w:val="Título 7 Char"/>
    <w:basedOn w:val="Fontepargpadro"/>
    <w:link w:val="Ttulo7"/>
    <w:uiPriority w:val="9"/>
    <w:rPr>
      <w:rFonts w:ascii="Arial" w:eastAsia="Arial" w:hAnsi="Arial" w:cs="Arial"/>
      <w:color w:val="595959" w:themeColor="text1" w:themeTint="A6"/>
    </w:rPr>
  </w:style>
  <w:style w:type="character" w:customStyle="1" w:styleId="Ttulo8Char">
    <w:name w:val="Título 8 Char"/>
    <w:basedOn w:val="Fontepargpadro"/>
    <w:link w:val="Ttulo8"/>
    <w:uiPriority w:val="9"/>
    <w:rPr>
      <w:rFonts w:ascii="Arial" w:eastAsia="Arial" w:hAnsi="Arial" w:cs="Arial"/>
      <w:i/>
      <w:iCs/>
      <w:color w:val="272727" w:themeColor="text1" w:themeTint="D8"/>
    </w:rPr>
  </w:style>
  <w:style w:type="character" w:customStyle="1" w:styleId="Ttulo9Char">
    <w:name w:val="Título 9 Char"/>
    <w:basedOn w:val="Fontepargpadro"/>
    <w:link w:val="Ttulo9"/>
    <w:uiPriority w:val="9"/>
    <w:rPr>
      <w:rFonts w:ascii="Arial" w:eastAsia="Arial" w:hAnsi="Arial" w:cs="Arial"/>
      <w:i/>
      <w:iCs/>
      <w:color w:val="272727" w:themeColor="text1" w:themeTint="D8"/>
    </w:rPr>
  </w:style>
  <w:style w:type="paragraph" w:styleId="Ttulo">
    <w:name w:val="Title"/>
    <w:basedOn w:val="Normal"/>
    <w:next w:val="Normal"/>
    <w:link w:val="TtuloChar"/>
    <w:uiPriority w:val="10"/>
    <w:qFormat/>
    <w:pPr>
      <w:spacing w:after="80"/>
      <w:contextualSpacing/>
    </w:pPr>
    <w:rPr>
      <w:rFonts w:ascii="Arial" w:eastAsia="Arial" w:hAnsi="Arial" w:cs="Arial"/>
      <w:spacing w:val="-10"/>
      <w:sz w:val="56"/>
      <w:szCs w:val="56"/>
    </w:rPr>
  </w:style>
  <w:style w:type="character" w:customStyle="1" w:styleId="TtuloChar">
    <w:name w:val="Título Char"/>
    <w:basedOn w:val="Fontepargpadro"/>
    <w:link w:val="Ttulo"/>
    <w:uiPriority w:val="10"/>
    <w:rPr>
      <w:rFonts w:ascii="Arial" w:eastAsia="Arial" w:hAnsi="Arial" w:cs="Arial"/>
      <w:spacing w:val="-10"/>
      <w:sz w:val="56"/>
      <w:szCs w:val="56"/>
    </w:rPr>
  </w:style>
  <w:style w:type="paragraph" w:styleId="Subttulo">
    <w:name w:val="Subtitle"/>
    <w:basedOn w:val="Normal"/>
    <w:next w:val="Normal"/>
    <w:link w:val="SubttuloChar"/>
    <w:uiPriority w:val="11"/>
    <w:qFormat/>
    <w:pPr>
      <w:numPr>
        <w:ilvl w:val="1"/>
      </w:numPr>
    </w:pPr>
    <w:rPr>
      <w:color w:val="595959" w:themeColor="text1" w:themeTint="A6"/>
      <w:spacing w:val="15"/>
      <w:sz w:val="28"/>
      <w:szCs w:val="28"/>
    </w:rPr>
  </w:style>
  <w:style w:type="character" w:customStyle="1" w:styleId="SubttuloChar">
    <w:name w:val="Subtítulo Char"/>
    <w:basedOn w:val="Fontepargpadro"/>
    <w:link w:val="Subttulo"/>
    <w:uiPriority w:val="11"/>
    <w:rPr>
      <w:color w:val="595959" w:themeColor="text1" w:themeTint="A6"/>
      <w:spacing w:val="15"/>
      <w:sz w:val="28"/>
      <w:szCs w:val="28"/>
    </w:rPr>
  </w:style>
  <w:style w:type="paragraph" w:styleId="Citao">
    <w:name w:val="Quote"/>
    <w:basedOn w:val="Normal"/>
    <w:next w:val="Normal"/>
    <w:link w:val="CitaoChar"/>
    <w:uiPriority w:val="29"/>
    <w:qFormat/>
    <w:pPr>
      <w:spacing w:before="160"/>
      <w:jc w:val="center"/>
    </w:pPr>
    <w:rPr>
      <w:i/>
      <w:iCs/>
      <w:color w:val="404040" w:themeColor="text1" w:themeTint="BF"/>
    </w:rPr>
  </w:style>
  <w:style w:type="character" w:customStyle="1" w:styleId="CitaoChar">
    <w:name w:val="Citação Char"/>
    <w:basedOn w:val="Fontepargpadro"/>
    <w:link w:val="Citao"/>
    <w:uiPriority w:val="29"/>
    <w:rPr>
      <w:i/>
      <w:iCs/>
      <w:color w:val="404040" w:themeColor="text1" w:themeTint="BF"/>
    </w:rPr>
  </w:style>
  <w:style w:type="character" w:styleId="nfaseIntensa">
    <w:name w:val="Intense Emphasis"/>
    <w:basedOn w:val="Fontepargpadro"/>
    <w:uiPriority w:val="21"/>
    <w:qFormat/>
    <w:rPr>
      <w:i/>
      <w:iCs/>
      <w:color w:val="365F91" w:themeColor="accent1" w:themeShade="BF"/>
    </w:rPr>
  </w:style>
  <w:style w:type="paragraph" w:styleId="CitaoIntensa">
    <w:name w:val="Intense Quote"/>
    <w:basedOn w:val="Normal"/>
    <w:next w:val="Normal"/>
    <w:link w:val="CitaoIntensaChar"/>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oIntensaChar">
    <w:name w:val="Citação Intensa Char"/>
    <w:basedOn w:val="Fontepargpadro"/>
    <w:link w:val="CitaoIntensa"/>
    <w:uiPriority w:val="30"/>
    <w:rPr>
      <w:i/>
      <w:iCs/>
      <w:color w:val="365F91" w:themeColor="accent1" w:themeShade="BF"/>
    </w:rPr>
  </w:style>
  <w:style w:type="character" w:styleId="RefernciaIntensa">
    <w:name w:val="Intense Reference"/>
    <w:basedOn w:val="Fontepargpadro"/>
    <w:uiPriority w:val="32"/>
    <w:qFormat/>
    <w:rPr>
      <w:b/>
      <w:bCs/>
      <w:smallCaps/>
      <w:color w:val="365F91" w:themeColor="accent1" w:themeShade="BF"/>
      <w:spacing w:val="5"/>
    </w:rPr>
  </w:style>
  <w:style w:type="paragraph" w:styleId="SemEspaamento">
    <w:name w:val="No Spacing"/>
    <w:basedOn w:val="Normal"/>
    <w:uiPriority w:val="1"/>
    <w:qFormat/>
  </w:style>
  <w:style w:type="character" w:styleId="nfaseSutil">
    <w:name w:val="Subtle Emphasis"/>
    <w:basedOn w:val="Fontepargpadro"/>
    <w:uiPriority w:val="19"/>
    <w:qFormat/>
    <w:rPr>
      <w:i/>
      <w:iCs/>
      <w:color w:val="404040" w:themeColor="text1" w:themeTint="BF"/>
    </w:rPr>
  </w:style>
  <w:style w:type="character" w:styleId="nfase">
    <w:name w:val="Emphasis"/>
    <w:basedOn w:val="Fontepargpadro"/>
    <w:uiPriority w:val="20"/>
    <w:qFormat/>
    <w:rPr>
      <w:i/>
      <w:iCs/>
    </w:rPr>
  </w:style>
  <w:style w:type="character" w:styleId="Forte">
    <w:name w:val="Strong"/>
    <w:basedOn w:val="Fontepargpadro"/>
    <w:uiPriority w:val="22"/>
    <w:qFormat/>
    <w:rPr>
      <w:b/>
      <w:bCs/>
    </w:rPr>
  </w:style>
  <w:style w:type="character" w:styleId="RefernciaSutil">
    <w:name w:val="Subtle Reference"/>
    <w:basedOn w:val="Fontepargpadro"/>
    <w:uiPriority w:val="31"/>
    <w:qFormat/>
    <w:rPr>
      <w:smallCaps/>
      <w:color w:val="5A5A5A" w:themeColor="text1" w:themeTint="A5"/>
    </w:rPr>
  </w:style>
  <w:style w:type="character" w:styleId="TtulodoLivro">
    <w:name w:val="Book Title"/>
    <w:basedOn w:val="Fontepargpadro"/>
    <w:uiPriority w:val="33"/>
    <w:qFormat/>
    <w:rPr>
      <w:b/>
      <w:bCs/>
      <w:i/>
      <w:iCs/>
      <w:spacing w:val="5"/>
    </w:rPr>
  </w:style>
  <w:style w:type="paragraph" w:styleId="Cabealho">
    <w:name w:val="header"/>
    <w:basedOn w:val="Normal"/>
    <w:link w:val="CabealhoChar"/>
    <w:uiPriority w:val="99"/>
    <w:unhideWhenUsed/>
    <w:pPr>
      <w:tabs>
        <w:tab w:val="center" w:pos="4844"/>
        <w:tab w:val="right" w:pos="9689"/>
      </w:tabs>
    </w:pPr>
  </w:style>
  <w:style w:type="character" w:customStyle="1" w:styleId="CabealhoChar">
    <w:name w:val="Cabeçalho Char"/>
    <w:basedOn w:val="Fontepargpadro"/>
    <w:link w:val="Cabealho"/>
    <w:uiPriority w:val="99"/>
  </w:style>
  <w:style w:type="paragraph" w:styleId="Rodap">
    <w:name w:val="footer"/>
    <w:basedOn w:val="Normal"/>
    <w:link w:val="RodapChar"/>
    <w:unhideWhenUsed/>
    <w:qFormat/>
    <w:pPr>
      <w:tabs>
        <w:tab w:val="center" w:pos="4844"/>
        <w:tab w:val="right" w:pos="9689"/>
      </w:tabs>
    </w:pPr>
  </w:style>
  <w:style w:type="character" w:customStyle="1" w:styleId="RodapChar">
    <w:name w:val="Rodapé Char"/>
    <w:basedOn w:val="Fontepargpadro"/>
    <w:link w:val="Rodap"/>
  </w:style>
  <w:style w:type="paragraph" w:styleId="Legenda">
    <w:name w:val="caption"/>
    <w:basedOn w:val="Normal"/>
    <w:next w:val="Normal"/>
    <w:uiPriority w:val="35"/>
    <w:unhideWhenUsed/>
    <w:qFormat/>
    <w:pPr>
      <w:spacing w:after="200"/>
    </w:pPr>
    <w:rPr>
      <w:i/>
      <w:iCs/>
      <w:color w:val="1F497D" w:themeColor="text2"/>
      <w:sz w:val="18"/>
      <w:szCs w:val="18"/>
    </w:rPr>
  </w:style>
  <w:style w:type="paragraph" w:styleId="Textodenotaderodap">
    <w:name w:val="footnote text"/>
    <w:basedOn w:val="Normal"/>
    <w:link w:val="TextodenotaderodapChar"/>
    <w:uiPriority w:val="99"/>
    <w:semiHidden/>
    <w:unhideWhenUsed/>
    <w:rPr>
      <w:sz w:val="20"/>
      <w:szCs w:val="20"/>
    </w:rPr>
  </w:style>
  <w:style w:type="character" w:customStyle="1" w:styleId="TextodenotaderodapChar">
    <w:name w:val="Texto de nota de rodapé Char"/>
    <w:basedOn w:val="Fontepargpadro"/>
    <w:link w:val="Textodenotaderodap"/>
    <w:uiPriority w:val="99"/>
    <w:semiHidden/>
    <w:rPr>
      <w:sz w:val="20"/>
      <w:szCs w:val="20"/>
    </w:rPr>
  </w:style>
  <w:style w:type="character" w:styleId="Refdenotaderodap">
    <w:name w:val="footnote reference"/>
    <w:basedOn w:val="Fontepargpadro"/>
    <w:uiPriority w:val="99"/>
    <w:semiHidden/>
    <w:unhideWhenUsed/>
    <w:rPr>
      <w:vertAlign w:val="superscript"/>
    </w:rPr>
  </w:style>
  <w:style w:type="paragraph" w:styleId="Textodenotadefim">
    <w:name w:val="endnote text"/>
    <w:basedOn w:val="Normal"/>
    <w:link w:val="TextodenotadefimChar"/>
    <w:uiPriority w:val="99"/>
    <w:semiHidden/>
    <w:unhideWhenUsed/>
    <w:rPr>
      <w:sz w:val="20"/>
      <w:szCs w:val="20"/>
    </w:rPr>
  </w:style>
  <w:style w:type="character" w:customStyle="1" w:styleId="TextodenotadefimChar">
    <w:name w:val="Texto de nota de fim Char"/>
    <w:basedOn w:val="Fontepargpadro"/>
    <w:link w:val="Textodenotadefim"/>
    <w:uiPriority w:val="99"/>
    <w:semiHidden/>
    <w:rPr>
      <w:sz w:val="20"/>
      <w:szCs w:val="20"/>
    </w:rPr>
  </w:style>
  <w:style w:type="character" w:styleId="Refdenotadefim">
    <w:name w:val="endnote reference"/>
    <w:basedOn w:val="Fontepargpadro"/>
    <w:uiPriority w:val="99"/>
    <w:semiHidden/>
    <w:unhideWhenUsed/>
    <w:rPr>
      <w:vertAlign w:val="superscript"/>
    </w:rPr>
  </w:style>
  <w:style w:type="character" w:styleId="Hyperlink">
    <w:name w:val="Hyperlink"/>
    <w:basedOn w:val="Fontepargpadro"/>
    <w:uiPriority w:val="99"/>
    <w:unhideWhenUsed/>
    <w:rPr>
      <w:color w:val="0000FF" w:themeColor="hyperlink"/>
      <w:u w:val="single"/>
    </w:rPr>
  </w:style>
  <w:style w:type="character" w:styleId="HiperlinkVisitado">
    <w:name w:val="FollowedHyperlink"/>
    <w:basedOn w:val="Fontepargpadro"/>
    <w:uiPriority w:val="99"/>
    <w:semiHidden/>
    <w:unhideWhenUsed/>
    <w:rPr>
      <w:color w:val="800080" w:themeColor="followedHyperlink"/>
      <w:u w:val="single"/>
    </w:rPr>
  </w:style>
  <w:style w:type="paragraph" w:styleId="Sumrio1">
    <w:name w:val="toc 1"/>
    <w:basedOn w:val="Normal"/>
    <w:next w:val="Normal"/>
    <w:uiPriority w:val="39"/>
    <w:unhideWhenUsed/>
    <w:pPr>
      <w:spacing w:after="100"/>
    </w:pPr>
  </w:style>
  <w:style w:type="paragraph" w:styleId="Sumrio2">
    <w:name w:val="toc 2"/>
    <w:basedOn w:val="Normal"/>
    <w:next w:val="Normal"/>
    <w:uiPriority w:val="39"/>
    <w:unhideWhenUsed/>
    <w:pPr>
      <w:spacing w:after="100"/>
      <w:ind w:left="220"/>
    </w:pPr>
  </w:style>
  <w:style w:type="paragraph" w:styleId="Sumrio3">
    <w:name w:val="toc 3"/>
    <w:basedOn w:val="Normal"/>
    <w:next w:val="Normal"/>
    <w:uiPriority w:val="39"/>
    <w:unhideWhenUsed/>
    <w:pPr>
      <w:spacing w:after="100"/>
      <w:ind w:left="440"/>
    </w:pPr>
  </w:style>
  <w:style w:type="paragraph" w:styleId="Sumrio4">
    <w:name w:val="toc 4"/>
    <w:basedOn w:val="Normal"/>
    <w:next w:val="Normal"/>
    <w:uiPriority w:val="39"/>
    <w:unhideWhenUsed/>
    <w:pPr>
      <w:spacing w:after="100"/>
      <w:ind w:left="660"/>
    </w:pPr>
  </w:style>
  <w:style w:type="paragraph" w:styleId="Sumrio5">
    <w:name w:val="toc 5"/>
    <w:basedOn w:val="Normal"/>
    <w:next w:val="Normal"/>
    <w:uiPriority w:val="39"/>
    <w:unhideWhenUsed/>
    <w:pPr>
      <w:spacing w:after="100"/>
      <w:ind w:left="880"/>
    </w:pPr>
  </w:style>
  <w:style w:type="paragraph" w:styleId="Sumrio6">
    <w:name w:val="toc 6"/>
    <w:basedOn w:val="Normal"/>
    <w:next w:val="Normal"/>
    <w:uiPriority w:val="39"/>
    <w:unhideWhenUsed/>
    <w:pPr>
      <w:spacing w:after="100"/>
      <w:ind w:left="1100"/>
    </w:pPr>
  </w:style>
  <w:style w:type="paragraph" w:styleId="Sumrio7">
    <w:name w:val="toc 7"/>
    <w:basedOn w:val="Normal"/>
    <w:next w:val="Normal"/>
    <w:uiPriority w:val="39"/>
    <w:unhideWhenUsed/>
    <w:pPr>
      <w:spacing w:after="100"/>
      <w:ind w:left="1320"/>
    </w:pPr>
  </w:style>
  <w:style w:type="paragraph" w:styleId="Sumrio8">
    <w:name w:val="toc 8"/>
    <w:basedOn w:val="Normal"/>
    <w:next w:val="Normal"/>
    <w:uiPriority w:val="39"/>
    <w:unhideWhenUsed/>
    <w:pPr>
      <w:spacing w:after="100"/>
      <w:ind w:left="1540"/>
    </w:pPr>
  </w:style>
  <w:style w:type="paragraph" w:styleId="Sumrio9">
    <w:name w:val="toc 9"/>
    <w:basedOn w:val="Normal"/>
    <w:next w:val="Normal"/>
    <w:uiPriority w:val="39"/>
    <w:unhideWhenUsed/>
    <w:pPr>
      <w:spacing w:after="100"/>
      <w:ind w:left="1760"/>
    </w:pPr>
  </w:style>
  <w:style w:type="paragraph" w:styleId="CabealhodoSumrio">
    <w:name w:val="TOC Heading"/>
    <w:uiPriority w:val="39"/>
    <w:unhideWhenUsed/>
  </w:style>
  <w:style w:type="paragraph" w:styleId="ndicedeilustraes">
    <w:name w:val="table of figures"/>
    <w:basedOn w:val="Normal"/>
    <w:next w:val="Normal"/>
    <w:uiPriority w:val="99"/>
    <w:unhideWhenUsed/>
  </w:style>
  <w:style w:type="paragraph" w:styleId="Corpodetexto">
    <w:name w:val="Body Text"/>
    <w:basedOn w:val="Normal"/>
    <w:uiPriority w:val="1"/>
    <w:qFormat/>
    <w:rPr>
      <w:b/>
      <w:bCs/>
      <w:sz w:val="24"/>
      <w:szCs w:val="24"/>
    </w:rPr>
  </w:style>
  <w:style w:type="paragraph" w:styleId="NormalWeb">
    <w:name w:val="Normal (Web)"/>
    <w:basedOn w:val="Normal"/>
    <w:uiPriority w:val="99"/>
    <w:qFormat/>
    <w:pPr>
      <w:spacing w:before="100" w:beforeAutospacing="1" w:after="100" w:afterAutospacing="1"/>
    </w:pPr>
    <w:rPr>
      <w:sz w:val="24"/>
      <w:szCs w:val="24"/>
    </w:rPr>
  </w:style>
  <w:style w:type="table" w:styleId="Tabelacomgrade">
    <w:name w:val="Table Grid"/>
    <w:basedOn w:val="Tabelanormal"/>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PargrafodaLista">
    <w:name w:val="List Paragraph"/>
    <w:basedOn w:val="Normal"/>
    <w:uiPriority w:val="1"/>
    <w:qFormat/>
  </w:style>
  <w:style w:type="paragraph" w:customStyle="1" w:styleId="TableParagraph">
    <w:name w:val="Table Paragraph"/>
    <w:basedOn w:val="Normal"/>
    <w:uiPriority w:val="1"/>
    <w:qFormat/>
    <w:pPr>
      <w:ind w:left="108"/>
    </w:pPr>
  </w:style>
  <w:style w:type="character" w:styleId="MenoPendente">
    <w:name w:val="Unresolved Mention"/>
    <w:basedOn w:val="Fontepargpadro"/>
    <w:uiPriority w:val="99"/>
    <w:semiHidden/>
    <w:unhideWhenUsed/>
    <w:rsid w:val="001F23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file:///C:\Users\Cristina.cordeiro\Documents\LICITA&#199;&#213;ES%20-%202026\PREG&#195;O%20ELETR&#212;NICO\MUDAS%20-%20FRUTIFERAS\adm.sedecsinop@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7</Pages>
  <Words>3309</Words>
  <Characters>17869</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natalia.casturino</dc:creator>
  <cp:lastModifiedBy>CRISTINA CORDEIRO LEITE</cp:lastModifiedBy>
  <cp:revision>14</cp:revision>
  <cp:lastPrinted>2026-08-07T16:41:00Z</cp:lastPrinted>
  <dcterms:created xsi:type="dcterms:W3CDTF">2026-08-25T11:46:00Z</dcterms:created>
  <dcterms:modified xsi:type="dcterms:W3CDTF">2026-08-25T12:28:00Z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2024-02-29T00:00:00Z</vt:filetime>
  </property>
  <property fmtid="{D5CDD505-2E9C-101B-9397-08002B2CF9AE}" pid="3" name="KSOProductBuildVer">
    <vt:lpwstr>1046-12.2.0.17153</vt:lpwstr>
  </property>
  <property fmtid="{D5CDD505-2E9C-101B-9397-08002B2CF9AE}" pid="4" name="ICV">
    <vt:lpwstr>E82FF3EDE4BE44EA846FD8B0914C899C_12</vt:lpwstr>
  </property>
</Properties>
</file>