
<file path=[Content_Types].xml><?xml version="1.0" encoding="utf-8"?>
<Types xmlns="http://schemas.openxmlformats.org/package/2006/content-types">
  <Default Extension="jpg" ContentType="image/jpeg"/>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docProps/custom.xml" ContentType="application/vnd.openxmlformats-officedocument.custom-propertie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76B56DF0">
      <w:pPr>
        <w:pBdr/>
        <w:tabs>
          <w:tab w:val="left" w:leader="none" w:pos="8576"/>
          <w:tab w:val="left" w:leader="none" w:pos="10419"/>
        </w:tabs>
        <w:spacing w:line="360" w:lineRule="auto"/>
        <w:ind/>
        <w:jc w:val="center"/>
        <w:rPr>
          <w:rFonts w:hint="default" w:ascii="Arial" w:hAnsi="Arial" w:cs="Arial"/>
          <w:b/>
          <w:sz w:val="22"/>
          <w:szCs w:val="22"/>
          <w:lang w:val="pt-BR"/>
        </w:rPr>
      </w:pPr>
      <w:r>
        <w:rPr>
          <w:rFonts w:hint="default" w:ascii="Arial" w:hAnsi="Arial" w:cs="Arial"/>
          <w:b/>
          <w:sz w:val="22"/>
          <w:szCs w:val="22"/>
          <w:lang w:val="pt-BR"/>
        </w:rPr>
        <w:t xml:space="preserve">ANEXO V</w:t>
      </w:r>
      <w:r>
        <w:rPr>
          <w:rFonts w:hint="default" w:ascii="Arial" w:hAnsi="Arial" w:cs="Arial"/>
          <w:b/>
          <w:sz w:val="22"/>
          <w:szCs w:val="22"/>
          <w:lang w:val="pt-BR"/>
        </w:rPr>
      </w:r>
      <w:r>
        <w:rPr>
          <w:rFonts w:hint="default" w:ascii="Arial" w:hAnsi="Arial" w:cs="Arial"/>
          <w:b/>
          <w:sz w:val="22"/>
          <w:szCs w:val="22"/>
          <w:lang w:val="pt-BR"/>
        </w:rPr>
      </w:r>
    </w:p>
    <w:p w14:paraId="10DA7FB6">
      <w:pPr>
        <w:pBdr/>
        <w:tabs>
          <w:tab w:val="left" w:leader="none" w:pos="8576"/>
          <w:tab w:val="left" w:leader="none" w:pos="10419"/>
        </w:tabs>
        <w:spacing w:line="360" w:lineRule="auto"/>
        <w:ind/>
        <w:jc w:val="center"/>
        <w:rPr>
          <w:rFonts w:hint="default" w:ascii="Arial" w:hAnsi="Arial" w:cs="Arial"/>
          <w:b/>
          <w:bCs/>
          <w:sz w:val="22"/>
          <w:szCs w:val="22"/>
        </w:rPr>
      </w:pPr>
      <w:r>
        <w:rPr>
          <w:rFonts w:hint="default" w:ascii="Arial" w:hAnsi="Arial" w:eastAsia="SimSun" w:cs="Arial"/>
          <w:b/>
          <w:bCs/>
          <w:sz w:val="22"/>
          <w:szCs w:val="22"/>
          <w:lang w:val="pt-BR"/>
        </w:rPr>
        <w:t xml:space="preserve">MODELO DE APRESENTAÇÃO DE PROPOSTA</w:t>
      </w:r>
      <w:r>
        <w:rPr>
          <w:rFonts w:hint="default" w:ascii="Arial" w:hAnsi="Arial" w:cs="Arial"/>
          <w:b/>
          <w:bCs/>
          <w:sz w:val="22"/>
          <w:szCs w:val="22"/>
        </w:rPr>
      </w:r>
      <w:r>
        <w:rPr>
          <w:rFonts w:hint="default" w:ascii="Arial" w:hAnsi="Arial" w:cs="Arial"/>
          <w:b/>
          <w:bCs/>
          <w:sz w:val="22"/>
          <w:szCs w:val="22"/>
        </w:rPr>
      </w:r>
    </w:p>
    <w:p w14:paraId="6C39414F">
      <w:pPr>
        <w:pBdr/>
        <w:tabs>
          <w:tab w:val="left" w:leader="none" w:pos="10419"/>
        </w:tabs>
        <w:spacing w:line="360" w:lineRule="auto"/>
        <w:ind/>
        <w:jc w:val="center"/>
        <w:rPr>
          <w:rFonts w:hint="default" w:ascii="Arial" w:hAnsi="Arial" w:cs="Arial"/>
          <w:b/>
          <w:bCs/>
          <w:sz w:val="22"/>
          <w:szCs w:val="22"/>
          <w:lang w:val="pt-BR"/>
        </w:rPr>
      </w:pPr>
      <w:r>
        <w:rPr>
          <w:rFonts w:hint="default" w:ascii="Arial" w:hAnsi="Arial" w:eastAsia="SimSun" w:cs="Arial"/>
          <w:b/>
          <w:bCs/>
          <w:sz w:val="22"/>
          <w:szCs w:val="22"/>
        </w:rPr>
        <w:t xml:space="preserve">CONCORRÊNCIA Nº </w:t>
      </w:r>
      <w:r>
        <w:rPr>
          <w:rFonts w:hint="default" w:ascii="Arial" w:hAnsi="Arial" w:eastAsia="SimSun" w:cs="Arial"/>
          <w:b/>
          <w:bCs/>
          <w:sz w:val="22"/>
          <w:szCs w:val="22"/>
          <w:lang w:val="pt-BR"/>
        </w:rPr>
        <w:t xml:space="preserve">11</w:t>
      </w:r>
      <w:r>
        <w:rPr>
          <w:rFonts w:hint="default" w:ascii="Arial" w:hAnsi="Arial" w:eastAsia="SimSun" w:cs="Arial"/>
          <w:b/>
          <w:bCs/>
          <w:sz w:val="22"/>
          <w:szCs w:val="22"/>
        </w:rPr>
        <w:t xml:space="preserve">/202</w:t>
      </w:r>
      <w:r>
        <w:rPr>
          <w:rFonts w:hint="default" w:ascii="Arial" w:hAnsi="Arial" w:eastAsia="SimSun" w:cs="Arial"/>
          <w:b/>
          <w:bCs/>
          <w:sz w:val="22"/>
          <w:szCs w:val="22"/>
          <w:lang w:val="pt-BR"/>
        </w:rPr>
        <w:t xml:space="preserve">6</w:t>
      </w:r>
      <w:bookmarkStart w:id="0" w:name="_GoBack"/>
      <w:r/>
      <w:bookmarkEnd w:id="0"/>
      <w:r>
        <w:rPr>
          <w:rFonts w:hint="default" w:ascii="Arial" w:hAnsi="Arial" w:cs="Arial"/>
          <w:b/>
          <w:bCs/>
          <w:sz w:val="22"/>
          <w:szCs w:val="22"/>
          <w:lang w:val="pt-BR"/>
        </w:rPr>
      </w:r>
      <w:r>
        <w:rPr>
          <w:rFonts w:hint="default" w:ascii="Arial" w:hAnsi="Arial" w:cs="Arial"/>
          <w:b/>
          <w:bCs/>
          <w:sz w:val="22"/>
          <w:szCs w:val="22"/>
          <w:lang w:val="pt-BR"/>
        </w:rPr>
      </w:r>
    </w:p>
    <w:p w14:paraId="6B154266">
      <w:pPr>
        <w:pBdr/>
        <w:tabs>
          <w:tab w:val="left" w:leader="none" w:pos="10419"/>
        </w:tabs>
        <w:spacing w:line="240" w:lineRule="auto"/>
        <w:ind/>
        <w:jc w:val="center"/>
        <w:rPr>
          <w:rFonts w:hint="default" w:ascii="Times New Roman" w:hAnsi="Times New Roman" w:cs="Times New Roman"/>
          <w:sz w:val="24"/>
          <w:szCs w:val="24"/>
        </w:rPr>
      </w:pPr>
      <w:r>
        <w:rPr>
          <w:rFonts w:hint="default" w:ascii="Times New Roman" w:hAnsi="Times New Roman" w:cs="Times New Roman"/>
          <w:sz w:val="24"/>
          <w:szCs w:val="24"/>
        </w:rPr>
      </w:r>
      <w:r>
        <w:rPr>
          <w:rFonts w:hint="default" w:ascii="Times New Roman" w:hAnsi="Times New Roman" w:cs="Times New Roman"/>
          <w:sz w:val="24"/>
          <w:szCs w:val="24"/>
        </w:rPr>
      </w:r>
      <w:r>
        <w:rPr>
          <w:rFonts w:hint="default" w:ascii="Times New Roman" w:hAnsi="Times New Roman" w:cs="Times New Roman"/>
          <w:sz w:val="24"/>
          <w:szCs w:val="24"/>
        </w:rPr>
      </w:r>
    </w:p>
    <w:p w14:paraId="3C622EB5">
      <w:pPr>
        <w:keepLines w:val="true"/>
        <w:widowControl w:val="false"/>
        <w:pBdr/>
        <w:tabs>
          <w:tab w:val="left" w:leader="none" w:pos="567"/>
        </w:tabs>
        <w:spacing w:after="0" w:before="0"/>
        <w:ind/>
        <w:contextualSpacing w:val="true"/>
        <w:jc w:val="both"/>
        <w:outlineLvl w:val="3"/>
        <w:rPr>
          <w:rFonts w:hint="default" w:ascii="Arial" w:hAnsi="Arial" w:cs="Arial"/>
          <w:b/>
          <w:sz w:val="20"/>
          <w:szCs w:val="20"/>
        </w:rPr>
      </w:pPr>
      <w:r>
        <w:rPr>
          <w:rFonts w:hint="default" w:ascii="Arial" w:hAnsi="Arial" w:cs="Arial"/>
          <w:b/>
          <w:sz w:val="20"/>
          <w:szCs w:val="20"/>
        </w:rPr>
        <w:t xml:space="preserve">IDENTIFICAÇÃO DA PROPONENTE</w:t>
      </w:r>
      <w:r>
        <w:rPr>
          <w:rFonts w:hint="default" w:ascii="Arial" w:hAnsi="Arial" w:cs="Arial"/>
          <w:b/>
          <w:sz w:val="20"/>
          <w:szCs w:val="20"/>
        </w:rPr>
      </w:r>
      <w:r>
        <w:rPr>
          <w:rFonts w:hint="default" w:ascii="Arial" w:hAnsi="Arial" w:cs="Arial"/>
          <w:b/>
          <w:sz w:val="20"/>
          <w:szCs w:val="20"/>
        </w:rPr>
      </w:r>
    </w:p>
    <w:tbl>
      <w:tblPr>
        <w:tblStyle w:val="958"/>
        <w:tblInd w:w="70" w:type="dxa"/>
        <w:tblW w:w="8972" w:type="dxa"/>
        <w:tblCellMar>
          <w:left w:w="70" w:type="dxa"/>
          <w:top w:w="0" w:type="dxa"/>
          <w:right w:w="70"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709"/>
        <w:gridCol w:w="2181"/>
        <w:gridCol w:w="3631"/>
        <w:gridCol w:w="1742"/>
      </w:tblGrid>
      <w:tr>
        <w:trPr>
          <w:trHeight w:val="98"/>
        </w:trPr>
        <w:tc>
          <w:tcPr>
            <w:gridSpan w:val="5"/>
            <w:tcBorders>
              <w:top w:val="single" w:color="auto" w:sz="4" w:space="0"/>
              <w:left w:val="single" w:color="auto" w:sz="4" w:space="0"/>
              <w:bottom w:val="single" w:color="auto" w:sz="4" w:space="0"/>
              <w:right w:val="single" w:color="auto" w:sz="4" w:space="0"/>
            </w:tcBorders>
            <w:tcW w:w="8972" w:type="dxa"/>
          </w:tcPr>
          <w:p w14:paraId="368AE060">
            <w:pPr>
              <w:keepLines w:val="true"/>
              <w:widowControl w:val="false"/>
              <w:pBdr/>
              <w:tabs>
                <w:tab w:val="left" w:leader="none" w:pos="567"/>
              </w:tabs>
              <w:spacing w:after="0" w:before="0" w:line="276" w:lineRule="auto"/>
              <w:ind/>
              <w:contextualSpacing w:val="true"/>
              <w:outlineLvl w:val="0"/>
              <w:rPr>
                <w:rFonts w:hint="default" w:ascii="Arial" w:hAnsi="Arial" w:cs="Arial"/>
                <w:b/>
                <w:bCs/>
                <w:sz w:val="20"/>
                <w:szCs w:val="20"/>
              </w:rPr>
            </w:pPr>
            <w:r>
              <w:rPr>
                <w:rFonts w:hint="default" w:ascii="Arial" w:hAnsi="Arial" w:cs="Arial"/>
                <w:b/>
                <w:bCs/>
                <w:sz w:val="20"/>
                <w:szCs w:val="20"/>
              </w:rPr>
              <w:t xml:space="preserve">Nome de Fantasia:</w:t>
            </w:r>
            <w:r>
              <w:rPr>
                <w:rFonts w:hint="default" w:ascii="Arial" w:hAnsi="Arial" w:cs="Arial"/>
                <w:b/>
                <w:bCs/>
                <w:sz w:val="20"/>
                <w:szCs w:val="20"/>
              </w:rPr>
            </w:r>
            <w:r>
              <w:rPr>
                <w:rFonts w:hint="default" w:ascii="Arial" w:hAnsi="Arial" w:cs="Arial"/>
                <w:b/>
                <w:bCs/>
                <w:sz w:val="20"/>
                <w:szCs w:val="20"/>
              </w:rPr>
            </w:r>
          </w:p>
        </w:tc>
      </w:tr>
      <w:tr>
        <w:trPr>
          <w:trHeight w:val="219"/>
        </w:trPr>
        <w:tc>
          <w:tcPr>
            <w:gridSpan w:val="5"/>
            <w:tcBorders>
              <w:top w:val="single" w:color="auto" w:sz="4" w:space="0"/>
              <w:left w:val="single" w:color="auto" w:sz="4" w:space="0"/>
              <w:bottom w:val="single" w:color="auto" w:sz="4" w:space="0"/>
              <w:right w:val="single" w:color="auto" w:sz="4" w:space="0"/>
            </w:tcBorders>
            <w:tcW w:w="8972" w:type="dxa"/>
          </w:tcPr>
          <w:p w14:paraId="58CB3547">
            <w:pPr>
              <w:keepLines w:val="true"/>
              <w:widowControl w:val="false"/>
              <w:pBdr/>
              <w:tabs>
                <w:tab w:val="left" w:leader="none" w:pos="567"/>
              </w:tabs>
              <w:spacing w:after="0" w:before="0" w:line="276" w:lineRule="auto"/>
              <w:ind/>
              <w:contextualSpacing w:val="true"/>
              <w:outlineLvl w:val="0"/>
              <w:rPr>
                <w:rFonts w:hint="default" w:ascii="Arial" w:hAnsi="Arial" w:cs="Arial"/>
                <w:b/>
                <w:bCs/>
                <w:sz w:val="20"/>
                <w:szCs w:val="20"/>
              </w:rPr>
            </w:pPr>
            <w:r>
              <w:rPr>
                <w:rFonts w:hint="default" w:ascii="Arial" w:hAnsi="Arial" w:cs="Arial"/>
                <w:b/>
                <w:bCs/>
                <w:sz w:val="20"/>
                <w:szCs w:val="20"/>
              </w:rPr>
              <w:t xml:space="preserve">Razão Social:</w:t>
            </w:r>
            <w:r>
              <w:rPr>
                <w:rFonts w:hint="default" w:ascii="Arial" w:hAnsi="Arial" w:cs="Arial"/>
                <w:b/>
                <w:bCs/>
                <w:sz w:val="20"/>
                <w:szCs w:val="20"/>
              </w:rPr>
            </w:r>
            <w:r>
              <w:rPr>
                <w:rFonts w:hint="default" w:ascii="Arial" w:hAnsi="Arial" w:cs="Arial"/>
                <w:b/>
                <w:bCs/>
                <w:sz w:val="20"/>
                <w:szCs w:val="20"/>
              </w:rPr>
            </w:r>
          </w:p>
        </w:tc>
      </w:tr>
      <w:tr>
        <w:trPr>
          <w:trHeight w:val="247"/>
        </w:trPr>
        <w:tc>
          <w:tcPr>
            <w:gridSpan w:val="3"/>
            <w:tcBorders>
              <w:top w:val="single" w:color="auto" w:sz="4" w:space="0"/>
              <w:left w:val="single" w:color="auto" w:sz="4" w:space="0"/>
              <w:bottom w:val="single" w:color="auto" w:sz="4" w:space="0"/>
              <w:right w:val="single" w:color="auto" w:sz="4" w:space="0"/>
            </w:tcBorders>
            <w:tcW w:w="3599" w:type="dxa"/>
          </w:tcPr>
          <w:p w14:paraId="6200A755">
            <w:pPr>
              <w:keepLines w:val="true"/>
              <w:widowControl w:val="false"/>
              <w:pBdr/>
              <w:tabs>
                <w:tab w:val="left" w:leader="none" w:pos="567"/>
              </w:tabs>
              <w:spacing w:after="0" w:before="0" w:line="276" w:lineRule="auto"/>
              <w:ind/>
              <w:contextualSpacing w:val="true"/>
              <w:outlineLvl w:val="0"/>
              <w:rPr>
                <w:rFonts w:hint="default" w:ascii="Arial" w:hAnsi="Arial" w:cs="Arial"/>
                <w:b/>
                <w:bCs/>
                <w:sz w:val="20"/>
                <w:szCs w:val="20"/>
              </w:rPr>
            </w:pPr>
            <w:r>
              <w:rPr>
                <w:rFonts w:hint="default" w:ascii="Arial" w:hAnsi="Arial" w:cs="Arial"/>
                <w:b/>
                <w:bCs/>
                <w:sz w:val="20"/>
                <w:szCs w:val="20"/>
              </w:rPr>
              <w:t xml:space="preserve">CNPJ:</w:t>
            </w:r>
            <w:r>
              <w:rPr>
                <w:rFonts w:hint="default" w:ascii="Arial" w:hAnsi="Arial" w:cs="Arial"/>
                <w:b/>
                <w:bCs/>
                <w:sz w:val="20"/>
                <w:szCs w:val="20"/>
              </w:rPr>
            </w:r>
            <w:r>
              <w:rPr>
                <w:rFonts w:hint="default" w:ascii="Arial" w:hAnsi="Arial" w:cs="Arial"/>
                <w:b/>
                <w:bCs/>
                <w:sz w:val="20"/>
                <w:szCs w:val="20"/>
              </w:rPr>
            </w:r>
          </w:p>
        </w:tc>
        <w:tc>
          <w:tcPr>
            <w:gridSpan w:val="2"/>
            <w:tcBorders>
              <w:top w:val="single" w:color="auto" w:sz="4" w:space="0"/>
              <w:left w:val="single" w:color="auto" w:sz="4" w:space="0"/>
              <w:bottom w:val="single" w:color="auto" w:sz="4" w:space="0"/>
              <w:right w:val="single" w:color="auto" w:sz="4" w:space="0"/>
            </w:tcBorders>
            <w:tcW w:w="5373" w:type="dxa"/>
          </w:tcPr>
          <w:p w14:paraId="182E9FF6">
            <w:pPr>
              <w:keepLines w:val="true"/>
              <w:widowControl w:val="false"/>
              <w:pBdr/>
              <w:tabs>
                <w:tab w:val="left" w:leader="none" w:pos="567"/>
              </w:tabs>
              <w:spacing w:after="0" w:before="0" w:line="276" w:lineRule="auto"/>
              <w:ind w:right="-47"/>
              <w:contextualSpacing w:val="true"/>
              <w:outlineLvl w:val="0"/>
              <w:rPr>
                <w:rFonts w:hint="default" w:ascii="Arial" w:hAnsi="Arial" w:cs="Arial"/>
                <w:b/>
                <w:bCs/>
                <w:sz w:val="20"/>
                <w:szCs w:val="20"/>
              </w:rPr>
            </w:pPr>
            <w:r>
              <w:rPr>
                <w:rFonts w:hint="default" w:ascii="Arial" w:hAnsi="Arial" w:cs="Arial"/>
                <w:b/>
                <w:bCs/>
                <w:sz w:val="20"/>
                <w:szCs w:val="20"/>
              </w:rPr>
              <w:t xml:space="preserve">Optante pelo SIMPLES? </w:t>
            </w:r>
            <w:r>
              <w:rPr>
                <w:rFonts w:hint="default" w:ascii="Arial" w:hAnsi="Arial" w:cs="Arial"/>
                <w:b w:val="0"/>
                <w:bCs w:val="0"/>
                <w:sz w:val="20"/>
                <w:szCs w:val="20"/>
              </w:rPr>
              <w:t xml:space="preserve">(Sim/Não)</w:t>
            </w:r>
            <w:r>
              <w:rPr>
                <w:rFonts w:hint="default" w:ascii="Arial" w:hAnsi="Arial" w:cs="Arial"/>
                <w:b/>
                <w:bCs/>
                <w:sz w:val="20"/>
                <w:szCs w:val="20"/>
              </w:rPr>
            </w:r>
            <w:r>
              <w:rPr>
                <w:rFonts w:hint="default" w:ascii="Arial" w:hAnsi="Arial" w:cs="Arial"/>
                <w:b/>
                <w:bCs/>
                <w:sz w:val="20"/>
                <w:szCs w:val="20"/>
              </w:rPr>
            </w:r>
          </w:p>
        </w:tc>
      </w:tr>
      <w:tr>
        <w:trPr>
          <w:trHeight w:val="247"/>
        </w:trPr>
        <w:tc>
          <w:tcPr>
            <w:gridSpan w:val="3"/>
            <w:tcBorders>
              <w:top w:val="single" w:color="auto" w:sz="4" w:space="0"/>
              <w:left w:val="single" w:color="auto" w:sz="4" w:space="0"/>
              <w:bottom w:val="single" w:color="auto" w:sz="4" w:space="0"/>
              <w:right w:val="single" w:color="auto" w:sz="4" w:space="0"/>
            </w:tcBorders>
            <w:tcW w:w="3599" w:type="dxa"/>
          </w:tcPr>
          <w:p w14:paraId="579D1C2B">
            <w:pPr>
              <w:keepLines w:val="true"/>
              <w:widowControl w:val="false"/>
              <w:pBdr/>
              <w:tabs>
                <w:tab w:val="left" w:leader="none" w:pos="567"/>
              </w:tabs>
              <w:spacing w:after="0" w:before="0" w:line="276" w:lineRule="auto"/>
              <w:ind/>
              <w:contextualSpacing w:val="true"/>
              <w:outlineLvl w:val="0"/>
              <w:rPr>
                <w:rFonts w:hint="default" w:ascii="Arial" w:hAnsi="Arial" w:cs="Arial"/>
                <w:b/>
                <w:bCs/>
                <w:sz w:val="20"/>
                <w:szCs w:val="20"/>
              </w:rPr>
            </w:pPr>
            <w:r>
              <w:rPr>
                <w:rFonts w:hint="default" w:ascii="Arial" w:hAnsi="Arial" w:cs="Arial"/>
                <w:b/>
                <w:bCs/>
                <w:sz w:val="20"/>
                <w:szCs w:val="20"/>
              </w:rPr>
              <w:t xml:space="preserve">Insc. Estadual</w:t>
            </w:r>
            <w:r>
              <w:rPr>
                <w:rFonts w:hint="default" w:ascii="Arial" w:hAnsi="Arial" w:cs="Arial"/>
                <w:b/>
                <w:bCs/>
                <w:sz w:val="20"/>
                <w:szCs w:val="20"/>
              </w:rPr>
            </w:r>
            <w:r>
              <w:rPr>
                <w:rFonts w:hint="default" w:ascii="Arial" w:hAnsi="Arial" w:cs="Arial"/>
                <w:b/>
                <w:bCs/>
                <w:sz w:val="20"/>
                <w:szCs w:val="20"/>
              </w:rPr>
            </w:r>
          </w:p>
        </w:tc>
        <w:tc>
          <w:tcPr>
            <w:gridSpan w:val="2"/>
            <w:tcBorders>
              <w:top w:val="single" w:color="auto" w:sz="4" w:space="0"/>
              <w:left w:val="single" w:color="auto" w:sz="4" w:space="0"/>
              <w:bottom w:val="single" w:color="auto" w:sz="4" w:space="0"/>
              <w:right w:val="single" w:color="auto" w:sz="4" w:space="0"/>
            </w:tcBorders>
            <w:tcW w:w="5373" w:type="dxa"/>
          </w:tcPr>
          <w:p w14:paraId="51A3CFF2">
            <w:pPr>
              <w:keepLines w:val="true"/>
              <w:widowControl w:val="false"/>
              <w:pBdr/>
              <w:tabs>
                <w:tab w:val="left" w:leader="none" w:pos="567"/>
              </w:tabs>
              <w:spacing w:after="0" w:before="0" w:line="276" w:lineRule="auto"/>
              <w:ind w:right="-47"/>
              <w:contextualSpacing w:val="true"/>
              <w:outlineLvl w:val="0"/>
              <w:rPr>
                <w:rFonts w:hint="default" w:ascii="Arial" w:hAnsi="Arial" w:cs="Arial"/>
                <w:b/>
                <w:bCs/>
                <w:sz w:val="20"/>
                <w:szCs w:val="20"/>
              </w:rPr>
            </w:pPr>
            <w:r>
              <w:rPr>
                <w:rFonts w:hint="default" w:ascii="Arial" w:hAnsi="Arial" w:cs="Arial"/>
                <w:b/>
                <w:bCs/>
                <w:sz w:val="20"/>
                <w:szCs w:val="20"/>
              </w:rPr>
              <w:t xml:space="preserve">Insc. Municipal</w:t>
            </w:r>
            <w:r>
              <w:rPr>
                <w:rFonts w:hint="default" w:ascii="Arial" w:hAnsi="Arial" w:cs="Arial"/>
                <w:b/>
                <w:bCs/>
                <w:sz w:val="20"/>
                <w:szCs w:val="20"/>
              </w:rPr>
            </w:r>
            <w:r>
              <w:rPr>
                <w:rFonts w:hint="default" w:ascii="Arial" w:hAnsi="Arial" w:cs="Arial"/>
                <w:b/>
                <w:bCs/>
                <w:sz w:val="20"/>
                <w:szCs w:val="20"/>
              </w:rPr>
            </w:r>
          </w:p>
        </w:tc>
      </w:tr>
      <w:tr>
        <w:trPr>
          <w:trHeight w:val="110"/>
        </w:trPr>
        <w:tc>
          <w:tcPr>
            <w:gridSpan w:val="5"/>
            <w:tcBorders>
              <w:top w:val="single" w:color="auto" w:sz="4" w:space="0"/>
              <w:left w:val="single" w:color="auto" w:sz="4" w:space="0"/>
              <w:bottom w:val="single" w:color="auto" w:sz="4" w:space="0"/>
              <w:right w:val="single" w:color="auto" w:sz="4" w:space="0"/>
            </w:tcBorders>
            <w:tcW w:w="8972" w:type="dxa"/>
          </w:tcPr>
          <w:p w14:paraId="77BB36B7">
            <w:pPr>
              <w:keepLines w:val="true"/>
              <w:widowControl w:val="false"/>
              <w:pBdr/>
              <w:tabs>
                <w:tab w:val="left" w:leader="none" w:pos="567"/>
              </w:tabs>
              <w:spacing w:after="0" w:before="0" w:line="276" w:lineRule="auto"/>
              <w:ind/>
              <w:contextualSpacing w:val="true"/>
              <w:outlineLvl w:val="0"/>
              <w:rPr>
                <w:rFonts w:hint="default" w:ascii="Arial" w:hAnsi="Arial" w:cs="Arial"/>
                <w:b/>
                <w:bCs/>
                <w:sz w:val="20"/>
                <w:szCs w:val="20"/>
              </w:rPr>
            </w:pPr>
            <w:r>
              <w:rPr>
                <w:rFonts w:hint="default" w:ascii="Arial" w:hAnsi="Arial" w:cs="Arial"/>
                <w:b/>
                <w:bCs/>
                <w:sz w:val="20"/>
                <w:szCs w:val="20"/>
              </w:rPr>
              <w:t xml:space="preserve">Endereço:</w:t>
            </w:r>
            <w:r>
              <w:rPr>
                <w:rFonts w:hint="default" w:ascii="Arial" w:hAnsi="Arial" w:cs="Arial"/>
                <w:b/>
                <w:bCs/>
                <w:sz w:val="20"/>
                <w:szCs w:val="20"/>
              </w:rPr>
            </w:r>
            <w:r>
              <w:rPr>
                <w:rFonts w:hint="default" w:ascii="Arial" w:hAnsi="Arial" w:cs="Arial"/>
                <w:b/>
                <w:bCs/>
                <w:sz w:val="20"/>
                <w:szCs w:val="20"/>
              </w:rPr>
            </w:r>
          </w:p>
        </w:tc>
      </w:tr>
      <w:tr>
        <w:trPr>
          <w:trHeight w:val="97"/>
        </w:trPr>
        <w:tc>
          <w:tcPr>
            <w:gridSpan w:val="3"/>
            <w:tcBorders>
              <w:top w:val="single" w:color="auto" w:sz="4" w:space="0"/>
              <w:left w:val="single" w:color="auto" w:sz="4" w:space="0"/>
              <w:bottom w:val="single" w:color="auto" w:sz="4" w:space="0"/>
              <w:right w:val="single" w:color="auto" w:sz="4" w:space="0"/>
            </w:tcBorders>
            <w:tcW w:w="3599" w:type="dxa"/>
          </w:tcPr>
          <w:p w14:paraId="351F5736">
            <w:pPr>
              <w:keepLines w:val="true"/>
              <w:widowControl w:val="false"/>
              <w:pBdr/>
              <w:tabs>
                <w:tab w:val="left" w:leader="none" w:pos="567"/>
              </w:tabs>
              <w:spacing w:after="0" w:before="0" w:line="276" w:lineRule="auto"/>
              <w:ind/>
              <w:contextualSpacing w:val="true"/>
              <w:outlineLvl w:val="0"/>
              <w:rPr>
                <w:rFonts w:hint="default" w:ascii="Arial" w:hAnsi="Arial" w:cs="Arial"/>
                <w:b/>
                <w:bCs/>
                <w:sz w:val="20"/>
                <w:szCs w:val="20"/>
              </w:rPr>
            </w:pPr>
            <w:r>
              <w:rPr>
                <w:rFonts w:hint="default" w:ascii="Arial" w:hAnsi="Arial" w:cs="Arial"/>
                <w:b/>
                <w:bCs/>
                <w:sz w:val="20"/>
                <w:szCs w:val="20"/>
              </w:rPr>
              <w:t xml:space="preserve">Bairro:</w:t>
            </w:r>
            <w:r>
              <w:rPr>
                <w:rFonts w:hint="default" w:ascii="Arial" w:hAnsi="Arial" w:cs="Arial"/>
                <w:b/>
                <w:bCs/>
                <w:sz w:val="20"/>
                <w:szCs w:val="20"/>
              </w:rPr>
            </w:r>
            <w:r>
              <w:rPr>
                <w:rFonts w:hint="default" w:ascii="Arial" w:hAnsi="Arial" w:cs="Arial"/>
                <w:b/>
                <w:bCs/>
                <w:sz w:val="20"/>
                <w:szCs w:val="20"/>
              </w:rPr>
            </w:r>
          </w:p>
        </w:tc>
        <w:tc>
          <w:tcPr>
            <w:gridSpan w:val="2"/>
            <w:tcBorders>
              <w:top w:val="single" w:color="auto" w:sz="4" w:space="0"/>
              <w:left w:val="single" w:color="auto" w:sz="4" w:space="0"/>
              <w:bottom w:val="single" w:color="auto" w:sz="4" w:space="0"/>
              <w:right w:val="single" w:color="auto" w:sz="4" w:space="0"/>
            </w:tcBorders>
            <w:tcW w:w="5373" w:type="dxa"/>
          </w:tcPr>
          <w:p w14:paraId="2E164A47">
            <w:pPr>
              <w:keepLines w:val="true"/>
              <w:widowControl w:val="false"/>
              <w:pBdr/>
              <w:tabs>
                <w:tab w:val="left" w:leader="none" w:pos="567"/>
              </w:tabs>
              <w:spacing w:after="0" w:before="0" w:line="276" w:lineRule="auto"/>
              <w:ind/>
              <w:contextualSpacing w:val="true"/>
              <w:outlineLvl w:val="0"/>
              <w:rPr>
                <w:rFonts w:hint="default" w:ascii="Arial" w:hAnsi="Arial" w:cs="Arial"/>
                <w:b/>
                <w:bCs/>
                <w:sz w:val="20"/>
                <w:szCs w:val="20"/>
              </w:rPr>
            </w:pPr>
            <w:r>
              <w:rPr>
                <w:rFonts w:hint="default" w:ascii="Arial" w:hAnsi="Arial" w:cs="Arial"/>
                <w:b/>
                <w:bCs/>
                <w:sz w:val="20"/>
                <w:szCs w:val="20"/>
              </w:rPr>
              <w:t xml:space="preserve">Cidade:</w:t>
            </w:r>
            <w:r>
              <w:rPr>
                <w:rFonts w:hint="default" w:ascii="Arial" w:hAnsi="Arial" w:cs="Arial"/>
                <w:b/>
                <w:bCs/>
                <w:sz w:val="20"/>
                <w:szCs w:val="20"/>
              </w:rPr>
            </w:r>
            <w:r>
              <w:rPr>
                <w:rFonts w:hint="default" w:ascii="Arial" w:hAnsi="Arial" w:cs="Arial"/>
                <w:b/>
                <w:bCs/>
                <w:sz w:val="20"/>
                <w:szCs w:val="20"/>
              </w:rPr>
            </w:r>
          </w:p>
        </w:tc>
      </w:tr>
      <w:tr>
        <w:trPr>
          <w:trHeight w:val="100"/>
        </w:trPr>
        <w:tc>
          <w:tcPr>
            <w:gridSpan w:val="3"/>
            <w:tcBorders>
              <w:top w:val="single" w:color="auto" w:sz="4" w:space="0"/>
              <w:left w:val="single" w:color="auto" w:sz="4" w:space="0"/>
              <w:bottom w:val="single" w:color="auto" w:sz="4" w:space="0"/>
              <w:right w:val="single" w:color="auto" w:sz="4" w:space="0"/>
            </w:tcBorders>
            <w:tcW w:w="3599" w:type="dxa"/>
          </w:tcPr>
          <w:p w14:paraId="2DD601B0">
            <w:pPr>
              <w:keepLines w:val="true"/>
              <w:widowControl w:val="false"/>
              <w:pBdr/>
              <w:tabs>
                <w:tab w:val="left" w:leader="none" w:pos="567"/>
              </w:tabs>
              <w:spacing w:after="0" w:before="0" w:line="276" w:lineRule="auto"/>
              <w:ind/>
              <w:contextualSpacing w:val="true"/>
              <w:outlineLvl w:val="0"/>
              <w:rPr>
                <w:rFonts w:hint="default" w:ascii="Arial" w:hAnsi="Arial" w:cs="Arial"/>
                <w:b/>
                <w:bCs/>
                <w:sz w:val="20"/>
                <w:szCs w:val="20"/>
              </w:rPr>
            </w:pPr>
            <w:r>
              <w:rPr>
                <w:rFonts w:hint="default" w:ascii="Arial" w:hAnsi="Arial" w:cs="Arial"/>
                <w:b/>
                <w:bCs/>
                <w:sz w:val="20"/>
                <w:szCs w:val="20"/>
              </w:rPr>
              <w:t xml:space="preserve">CEP:</w:t>
            </w:r>
            <w:r>
              <w:rPr>
                <w:rFonts w:hint="default" w:ascii="Arial" w:hAnsi="Arial" w:cs="Arial"/>
                <w:b/>
                <w:bCs/>
                <w:sz w:val="20"/>
                <w:szCs w:val="20"/>
              </w:rPr>
            </w:r>
            <w:r>
              <w:rPr>
                <w:rFonts w:hint="default" w:ascii="Arial" w:hAnsi="Arial" w:cs="Arial"/>
                <w:b/>
                <w:bCs/>
                <w:sz w:val="20"/>
                <w:szCs w:val="20"/>
              </w:rPr>
            </w:r>
          </w:p>
        </w:tc>
        <w:tc>
          <w:tcPr>
            <w:gridSpan w:val="2"/>
            <w:tcBorders>
              <w:top w:val="single" w:color="auto" w:sz="4" w:space="0"/>
              <w:left w:val="single" w:color="auto" w:sz="4" w:space="0"/>
              <w:bottom w:val="single" w:color="auto" w:sz="4" w:space="0"/>
              <w:right w:val="single" w:color="auto" w:sz="4" w:space="0"/>
            </w:tcBorders>
            <w:tcW w:w="5373" w:type="dxa"/>
          </w:tcPr>
          <w:p w14:paraId="03C1FC1C">
            <w:pPr>
              <w:keepLines w:val="true"/>
              <w:widowControl w:val="false"/>
              <w:pBdr/>
              <w:tabs>
                <w:tab w:val="left" w:leader="none" w:pos="567"/>
              </w:tabs>
              <w:spacing w:after="0" w:before="0" w:line="276" w:lineRule="auto"/>
              <w:ind/>
              <w:contextualSpacing w:val="true"/>
              <w:outlineLvl w:val="0"/>
              <w:rPr>
                <w:rFonts w:hint="default" w:ascii="Arial" w:hAnsi="Arial" w:cs="Arial"/>
                <w:b/>
                <w:bCs/>
                <w:sz w:val="20"/>
                <w:szCs w:val="20"/>
              </w:rPr>
            </w:pPr>
            <w:r>
              <w:rPr>
                <w:rFonts w:hint="default" w:ascii="Arial" w:hAnsi="Arial" w:cs="Arial"/>
                <w:b/>
                <w:bCs/>
                <w:i/>
                <w:iCs/>
                <w:sz w:val="20"/>
                <w:szCs w:val="20"/>
              </w:rPr>
              <w:t xml:space="preserve">E-</w:t>
            </w:r>
            <w:r>
              <w:rPr>
                <w:rFonts w:hint="default" w:ascii="Arial" w:hAnsi="Arial" w:cs="Arial"/>
                <w:b/>
                <w:bCs/>
                <w:i/>
                <w:iCs/>
                <w:sz w:val="20"/>
                <w:szCs w:val="20"/>
                <w:lang w:val="pt-BR"/>
              </w:rPr>
              <w:t xml:space="preserve">mail</w:t>
            </w:r>
            <w:r>
              <w:rPr>
                <w:rFonts w:hint="default" w:ascii="Arial" w:hAnsi="Arial" w:cs="Arial"/>
                <w:b/>
                <w:bCs/>
                <w:sz w:val="20"/>
                <w:szCs w:val="20"/>
              </w:rPr>
              <w:t xml:space="preserve">:</w:t>
            </w:r>
            <w:r>
              <w:rPr>
                <w:rFonts w:hint="default" w:ascii="Arial" w:hAnsi="Arial" w:cs="Arial"/>
                <w:b/>
                <w:bCs/>
                <w:sz w:val="20"/>
                <w:szCs w:val="20"/>
              </w:rPr>
            </w:r>
            <w:r>
              <w:rPr>
                <w:rFonts w:hint="default" w:ascii="Arial" w:hAnsi="Arial" w:cs="Arial"/>
                <w:b/>
                <w:bCs/>
                <w:sz w:val="20"/>
                <w:szCs w:val="20"/>
              </w:rPr>
            </w:r>
          </w:p>
        </w:tc>
      </w:tr>
      <w:tr>
        <w:trPr>
          <w:trHeight w:val="74"/>
        </w:trPr>
        <w:tc>
          <w:tcPr>
            <w:gridSpan w:val="3"/>
            <w:tcBorders>
              <w:top w:val="single" w:color="auto" w:sz="4" w:space="0"/>
              <w:left w:val="single" w:color="auto" w:sz="4" w:space="0"/>
              <w:bottom w:val="single" w:color="auto" w:sz="4" w:space="0"/>
              <w:right w:val="single" w:color="auto" w:sz="4" w:space="0"/>
            </w:tcBorders>
            <w:tcW w:w="3599" w:type="dxa"/>
          </w:tcPr>
          <w:p w14:paraId="610FC776">
            <w:pPr>
              <w:keepLines w:val="true"/>
              <w:widowControl w:val="false"/>
              <w:pBdr/>
              <w:tabs>
                <w:tab w:val="left" w:leader="none" w:pos="567"/>
              </w:tabs>
              <w:spacing w:after="0" w:before="0" w:line="276" w:lineRule="auto"/>
              <w:ind/>
              <w:contextualSpacing w:val="true"/>
              <w:outlineLvl w:val="0"/>
              <w:rPr>
                <w:rFonts w:hint="default" w:ascii="Arial" w:hAnsi="Arial" w:cs="Arial"/>
                <w:b/>
                <w:bCs/>
                <w:sz w:val="20"/>
                <w:szCs w:val="20"/>
                <w:lang w:val="pt-BR"/>
              </w:rPr>
            </w:pPr>
            <w:r>
              <w:rPr>
                <w:rFonts w:hint="default" w:ascii="Arial" w:hAnsi="Arial" w:cs="Arial"/>
                <w:b/>
                <w:bCs/>
                <w:sz w:val="20"/>
                <w:szCs w:val="20"/>
              </w:rPr>
              <w:t xml:space="preserve">Telefone:</w:t>
            </w:r>
            <w:r>
              <w:rPr>
                <w:rFonts w:hint="default" w:ascii="Arial" w:hAnsi="Arial" w:cs="Arial"/>
                <w:b/>
                <w:bCs/>
                <w:sz w:val="20"/>
                <w:szCs w:val="20"/>
                <w:lang w:val="pt-BR"/>
              </w:rPr>
              <w:t xml:space="preserve"> (DDD)</w:t>
            </w:r>
            <w:r>
              <w:rPr>
                <w:rFonts w:hint="default" w:ascii="Arial" w:hAnsi="Arial" w:cs="Arial"/>
                <w:b/>
                <w:bCs/>
                <w:sz w:val="20"/>
                <w:szCs w:val="20"/>
                <w:lang w:val="pt-BR"/>
              </w:rPr>
            </w:r>
            <w:r>
              <w:rPr>
                <w:rFonts w:hint="default" w:ascii="Arial" w:hAnsi="Arial" w:cs="Arial"/>
                <w:b/>
                <w:bCs/>
                <w:sz w:val="20"/>
                <w:szCs w:val="20"/>
                <w:lang w:val="pt-BR"/>
              </w:rPr>
            </w:r>
          </w:p>
        </w:tc>
        <w:tc>
          <w:tcPr>
            <w:gridSpan w:val="2"/>
            <w:tcBorders>
              <w:top w:val="single" w:color="auto" w:sz="4" w:space="0"/>
              <w:left w:val="single" w:color="auto" w:sz="4" w:space="0"/>
              <w:bottom w:val="single" w:color="auto" w:sz="4" w:space="0"/>
              <w:right w:val="single" w:color="auto" w:sz="4" w:space="0"/>
            </w:tcBorders>
            <w:tcW w:w="5373" w:type="dxa"/>
          </w:tcPr>
          <w:p w14:paraId="3A3FF809">
            <w:pPr>
              <w:keepLines w:val="true"/>
              <w:widowControl w:val="false"/>
              <w:pBdr/>
              <w:tabs>
                <w:tab w:val="left" w:leader="none" w:pos="567"/>
              </w:tabs>
              <w:spacing w:after="0" w:before="0" w:line="276" w:lineRule="auto"/>
              <w:ind/>
              <w:contextualSpacing w:val="true"/>
              <w:outlineLvl w:val="0"/>
              <w:rPr>
                <w:rFonts w:hint="default" w:ascii="Arial" w:hAnsi="Arial" w:cs="Arial"/>
                <w:b/>
                <w:bCs/>
                <w:sz w:val="20"/>
                <w:szCs w:val="20"/>
              </w:rPr>
            </w:pPr>
            <w:r>
              <w:rPr>
                <w:rFonts w:hint="default" w:ascii="Arial" w:hAnsi="Arial" w:cs="Arial"/>
                <w:b/>
                <w:bCs/>
                <w:sz w:val="20"/>
                <w:szCs w:val="20"/>
              </w:rPr>
              <w:t xml:space="preserve">Fax:</w:t>
            </w:r>
            <w:r>
              <w:rPr>
                <w:rFonts w:hint="default" w:ascii="Arial" w:hAnsi="Arial" w:cs="Arial"/>
                <w:b/>
                <w:bCs/>
                <w:sz w:val="20"/>
                <w:szCs w:val="20"/>
              </w:rPr>
            </w:r>
            <w:r>
              <w:rPr>
                <w:rFonts w:hint="default" w:ascii="Arial" w:hAnsi="Arial" w:cs="Arial"/>
                <w:b/>
                <w:bCs/>
                <w:sz w:val="20"/>
                <w:szCs w:val="20"/>
              </w:rPr>
            </w:r>
          </w:p>
        </w:tc>
      </w:tr>
      <w:tr>
        <w:trPr>
          <w:trHeight w:val="70"/>
        </w:trPr>
        <w:tc>
          <w:tcPr>
            <w:gridSpan w:val="3"/>
            <w:tcBorders>
              <w:top w:val="single" w:color="auto" w:sz="4" w:space="0"/>
              <w:left w:val="single" w:color="auto" w:sz="4" w:space="0"/>
              <w:bottom w:val="single" w:color="auto" w:sz="4" w:space="0"/>
              <w:right w:val="single" w:color="auto" w:sz="4" w:space="0"/>
            </w:tcBorders>
            <w:tcW w:w="3599" w:type="dxa"/>
          </w:tcPr>
          <w:p w14:paraId="77A4D3A5">
            <w:pPr>
              <w:keepLines w:val="true"/>
              <w:widowControl w:val="false"/>
              <w:pBdr/>
              <w:tabs>
                <w:tab w:val="left" w:leader="none" w:pos="567"/>
              </w:tabs>
              <w:spacing w:after="0" w:before="0" w:line="276" w:lineRule="auto"/>
              <w:ind/>
              <w:contextualSpacing w:val="true"/>
              <w:outlineLvl w:val="0"/>
              <w:rPr>
                <w:rFonts w:hint="default" w:ascii="Arial" w:hAnsi="Arial" w:cs="Arial"/>
                <w:b/>
                <w:bCs/>
                <w:sz w:val="20"/>
                <w:szCs w:val="20"/>
              </w:rPr>
            </w:pPr>
            <w:r>
              <w:rPr>
                <w:rFonts w:hint="default" w:ascii="Arial" w:hAnsi="Arial" w:cs="Arial"/>
                <w:b/>
                <w:bCs/>
                <w:sz w:val="20"/>
                <w:szCs w:val="20"/>
              </w:rPr>
              <w:t xml:space="preserve">Banco: </w:t>
            </w:r>
            <w:r>
              <w:rPr>
                <w:rFonts w:hint="default" w:ascii="Arial" w:hAnsi="Arial" w:cs="Arial"/>
                <w:b/>
                <w:bCs/>
                <w:sz w:val="20"/>
                <w:szCs w:val="20"/>
              </w:rPr>
            </w:r>
            <w:r>
              <w:rPr>
                <w:rFonts w:hint="default" w:ascii="Arial" w:hAnsi="Arial" w:cs="Arial"/>
                <w:b/>
                <w:bCs/>
                <w:sz w:val="20"/>
                <w:szCs w:val="20"/>
              </w:rPr>
            </w:r>
          </w:p>
        </w:tc>
        <w:tc>
          <w:tcPr>
            <w:gridSpan w:val="2"/>
            <w:tcBorders>
              <w:top w:val="single" w:color="auto" w:sz="4" w:space="0"/>
              <w:left w:val="single" w:color="auto" w:sz="4" w:space="0"/>
              <w:bottom w:val="single" w:color="auto" w:sz="4" w:space="0"/>
              <w:right w:val="single" w:color="auto" w:sz="4" w:space="0"/>
            </w:tcBorders>
            <w:tcW w:w="5373" w:type="dxa"/>
          </w:tcPr>
          <w:p w14:paraId="3A40E383">
            <w:pPr>
              <w:keepLines w:val="true"/>
              <w:widowControl w:val="false"/>
              <w:pBdr/>
              <w:tabs>
                <w:tab w:val="left" w:leader="none" w:pos="567"/>
              </w:tabs>
              <w:spacing w:after="0" w:before="0" w:line="276" w:lineRule="auto"/>
              <w:ind/>
              <w:contextualSpacing w:val="true"/>
              <w:outlineLvl w:val="0"/>
              <w:rPr>
                <w:rFonts w:hint="default" w:ascii="Arial" w:hAnsi="Arial" w:cs="Arial"/>
                <w:b/>
                <w:bCs/>
                <w:sz w:val="20"/>
                <w:szCs w:val="20"/>
              </w:rPr>
            </w:pPr>
            <w:r>
              <w:rPr>
                <w:rFonts w:hint="default" w:ascii="Arial" w:hAnsi="Arial" w:cs="Arial"/>
                <w:b/>
                <w:bCs/>
                <w:sz w:val="20"/>
                <w:szCs w:val="20"/>
              </w:rPr>
              <w:t xml:space="preserve">Conta Bancária:</w:t>
            </w:r>
            <w:r>
              <w:rPr>
                <w:rFonts w:hint="default" w:ascii="Arial" w:hAnsi="Arial" w:cs="Arial"/>
                <w:b/>
                <w:bCs/>
                <w:sz w:val="20"/>
                <w:szCs w:val="20"/>
              </w:rPr>
            </w:r>
            <w:r>
              <w:rPr>
                <w:rFonts w:hint="default" w:ascii="Arial" w:hAnsi="Arial" w:cs="Arial"/>
                <w:b/>
                <w:bCs/>
                <w:sz w:val="20"/>
                <w:szCs w:val="20"/>
              </w:rPr>
            </w:r>
          </w:p>
        </w:tc>
      </w:tr>
      <w:tr>
        <w:trPr>
          <w:cantSplit/>
          <w:trHeight w:val="303"/>
        </w:trPr>
        <w:tc>
          <w:tcPr>
            <w:gridSpan w:val="5"/>
            <w:tcBorders>
              <w:top w:val="single" w:color="auto" w:sz="4" w:space="0"/>
              <w:left w:val="single" w:color="auto" w:sz="4" w:space="0"/>
              <w:bottom w:val="single" w:color="auto" w:sz="4" w:space="0"/>
              <w:right w:val="single" w:color="auto" w:sz="4" w:space="0"/>
            </w:tcBorders>
            <w:tcW w:w="8972" w:type="dxa"/>
          </w:tcPr>
          <w:p w14:paraId="670FB1DB">
            <w:pPr>
              <w:keepLines w:val="true"/>
              <w:widowControl w:val="false"/>
              <w:pBdr/>
              <w:tabs>
                <w:tab w:val="left" w:leader="none" w:pos="567"/>
              </w:tabs>
              <w:spacing w:after="0" w:before="0" w:line="276" w:lineRule="auto"/>
              <w:ind/>
              <w:contextualSpacing w:val="true"/>
              <w:outlineLvl w:val="0"/>
              <w:rPr>
                <w:rFonts w:hint="default" w:ascii="Arial" w:hAnsi="Arial" w:cs="Arial"/>
                <w:b/>
                <w:bCs/>
                <w:sz w:val="20"/>
                <w:szCs w:val="20"/>
              </w:rPr>
            </w:pPr>
            <w:r>
              <w:rPr>
                <w:rFonts w:hint="default" w:ascii="Arial" w:hAnsi="Arial" w:cs="Arial"/>
                <w:b/>
                <w:bCs/>
                <w:sz w:val="20"/>
                <w:szCs w:val="20"/>
              </w:rPr>
              <w:t xml:space="preserve">Nome e n.º da Agência:</w:t>
            </w:r>
            <w:r>
              <w:rPr>
                <w:rFonts w:hint="default" w:ascii="Arial" w:hAnsi="Arial" w:cs="Arial"/>
                <w:b/>
                <w:bCs/>
                <w:sz w:val="20"/>
                <w:szCs w:val="20"/>
              </w:rPr>
            </w:r>
            <w:r>
              <w:rPr>
                <w:rFonts w:hint="default" w:ascii="Arial" w:hAnsi="Arial" w:cs="Arial"/>
                <w:b/>
                <w:bCs/>
                <w:sz w:val="20"/>
                <w:szCs w:val="20"/>
              </w:rPr>
            </w:r>
          </w:p>
        </w:tc>
      </w:tr>
      <w:tr>
        <w:trPr>
          <w:cantSplit/>
          <w:trHeight w:val="303"/>
        </w:trPr>
        <w:tc>
          <w:tcPr>
            <w:gridSpan w:val="5"/>
            <w:tcBorders>
              <w:top w:val="single" w:color="auto" w:sz="4" w:space="0"/>
              <w:left w:val="single" w:color="auto" w:sz="4" w:space="0"/>
              <w:bottom w:val="single" w:color="auto" w:sz="4" w:space="0"/>
              <w:right w:val="single" w:color="auto" w:sz="4" w:space="0"/>
            </w:tcBorders>
            <w:tcW w:w="8972" w:type="dxa"/>
          </w:tcPr>
          <w:p w14:paraId="78B67965">
            <w:pPr>
              <w:keepLines w:val="true"/>
              <w:widowControl w:val="false"/>
              <w:pBdr/>
              <w:tabs>
                <w:tab w:val="left" w:leader="none" w:pos="567"/>
              </w:tabs>
              <w:spacing w:after="0" w:before="0" w:line="276" w:lineRule="auto"/>
              <w:ind/>
              <w:contextualSpacing w:val="true"/>
              <w:outlineLvl w:val="0"/>
              <w:rPr>
                <w:rFonts w:hint="default" w:ascii="Arial" w:hAnsi="Arial" w:cs="Arial"/>
                <w:b/>
                <w:bCs/>
                <w:sz w:val="20"/>
                <w:szCs w:val="20"/>
                <w:lang w:val="pt-BR"/>
              </w:rPr>
            </w:pPr>
            <w:r>
              <w:rPr>
                <w:rFonts w:hint="default" w:ascii="Arial" w:hAnsi="Arial" w:cs="Arial"/>
                <w:b/>
                <w:bCs/>
                <w:sz w:val="20"/>
                <w:szCs w:val="20"/>
                <w:lang w:val="pt-BR"/>
              </w:rPr>
              <w:t xml:space="preserve">Nome do Representante legal da empresa: </w:t>
            </w:r>
            <w:r>
              <w:rPr>
                <w:rFonts w:hint="default" w:ascii="Arial" w:hAnsi="Arial" w:cs="Arial"/>
                <w:b w:val="0"/>
                <w:bCs w:val="0"/>
                <w:sz w:val="20"/>
                <w:szCs w:val="20"/>
                <w:lang w:val="pt-BR"/>
              </w:rPr>
              <w:t xml:space="preserve">(que irá assinar o contrato)</w:t>
            </w:r>
            <w:r>
              <w:rPr>
                <w:rFonts w:hint="default" w:ascii="Arial" w:hAnsi="Arial" w:cs="Arial"/>
                <w:b/>
                <w:bCs/>
                <w:sz w:val="20"/>
                <w:szCs w:val="20"/>
                <w:lang w:val="pt-BR"/>
              </w:rPr>
            </w:r>
            <w:r>
              <w:rPr>
                <w:rFonts w:hint="default" w:ascii="Arial" w:hAnsi="Arial" w:cs="Arial"/>
                <w:b/>
                <w:bCs/>
                <w:sz w:val="20"/>
                <w:szCs w:val="20"/>
                <w:lang w:val="pt-BR"/>
              </w:rPr>
            </w:r>
          </w:p>
        </w:tc>
      </w:tr>
      <w:tr>
        <w:trPr>
          <w:cantSplit/>
          <w:trHeight w:val="303"/>
        </w:trPr>
        <w:tc>
          <w:tcPr>
            <w:gridSpan w:val="5"/>
            <w:tcBorders>
              <w:top w:val="single" w:color="auto" w:sz="4" w:space="0"/>
              <w:left w:val="single" w:color="auto" w:sz="4" w:space="0"/>
              <w:bottom w:val="single" w:color="auto" w:sz="4" w:space="0"/>
              <w:right w:val="single" w:color="auto" w:sz="4" w:space="0"/>
            </w:tcBorders>
            <w:tcW w:w="8972" w:type="dxa"/>
          </w:tcPr>
          <w:p w14:paraId="6D691BA0">
            <w:pPr>
              <w:keepLines w:val="true"/>
              <w:widowControl w:val="false"/>
              <w:pBdr/>
              <w:tabs>
                <w:tab w:val="left" w:leader="none" w:pos="567"/>
              </w:tabs>
              <w:spacing w:after="0" w:before="0" w:line="276" w:lineRule="auto"/>
              <w:ind/>
              <w:contextualSpacing w:val="true"/>
              <w:outlineLvl w:val="0"/>
              <w:rPr>
                <w:rFonts w:hint="default" w:ascii="Arial" w:hAnsi="Arial" w:cs="Arial"/>
                <w:b/>
                <w:bCs/>
                <w:sz w:val="20"/>
                <w:szCs w:val="20"/>
                <w:lang w:val="pt-BR"/>
              </w:rPr>
            </w:pPr>
            <w:r>
              <w:rPr>
                <w:rFonts w:hint="default" w:ascii="Arial" w:hAnsi="Arial" w:cs="Arial"/>
                <w:b/>
                <w:bCs/>
                <w:sz w:val="20"/>
                <w:szCs w:val="20"/>
                <w:lang w:val="pt-BR"/>
              </w:rPr>
              <w:t xml:space="preserve">CPF: </w:t>
            </w:r>
            <w:r>
              <w:rPr>
                <w:rFonts w:hint="default" w:ascii="Arial" w:hAnsi="Arial" w:cs="Arial"/>
                <w:b w:val="0"/>
                <w:bCs w:val="0"/>
                <w:sz w:val="20"/>
                <w:szCs w:val="20"/>
                <w:lang w:val="pt-BR"/>
              </w:rPr>
              <w:t xml:space="preserve">(do representante legal da empresa que irá assinar o contrato)</w:t>
            </w:r>
            <w:r>
              <w:rPr>
                <w:rFonts w:hint="default" w:ascii="Arial" w:hAnsi="Arial" w:cs="Arial"/>
                <w:b/>
                <w:bCs/>
                <w:sz w:val="20"/>
                <w:szCs w:val="20"/>
                <w:lang w:val="pt-BR"/>
              </w:rPr>
            </w:r>
            <w:r>
              <w:rPr>
                <w:rFonts w:hint="default" w:ascii="Arial" w:hAnsi="Arial" w:cs="Arial"/>
                <w:b/>
                <w:bCs/>
                <w:sz w:val="20"/>
                <w:szCs w:val="20"/>
                <w:lang w:val="pt-BR"/>
              </w:rPr>
            </w:r>
          </w:p>
        </w:tc>
      </w:tr>
      <w:tr>
        <w:trPr>
          <w:cantSplit/>
          <w:trHeight w:val="303"/>
        </w:trPr>
        <w:tc>
          <w:tcPr>
            <w:gridSpan w:val="5"/>
            <w:tcBorders>
              <w:top w:val="single" w:color="auto" w:sz="4" w:space="0"/>
              <w:left w:val="single" w:color="auto" w:sz="4" w:space="0"/>
              <w:bottom w:val="single" w:color="auto" w:sz="4" w:space="0"/>
              <w:right w:val="single" w:color="auto" w:sz="4" w:space="0"/>
            </w:tcBorders>
            <w:tcW w:w="8972" w:type="dxa"/>
          </w:tcPr>
          <w:p w14:paraId="7335EF88">
            <w:pPr>
              <w:keepLines w:val="true"/>
              <w:widowControl w:val="false"/>
              <w:pBdr/>
              <w:tabs>
                <w:tab w:val="left" w:leader="none" w:pos="567"/>
              </w:tabs>
              <w:spacing w:after="0" w:before="0" w:line="276" w:lineRule="auto"/>
              <w:ind/>
              <w:contextualSpacing w:val="true"/>
              <w:outlineLvl w:val="0"/>
              <w:rPr>
                <w:rFonts w:hint="default" w:ascii="Arial" w:hAnsi="Arial" w:cs="Arial"/>
                <w:b/>
                <w:bCs/>
                <w:sz w:val="20"/>
                <w:szCs w:val="20"/>
                <w:lang w:val="pt-BR"/>
              </w:rPr>
            </w:pPr>
            <w:r>
              <w:rPr>
                <w:rFonts w:hint="default" w:ascii="Arial" w:hAnsi="Arial" w:cs="Arial"/>
                <w:b/>
                <w:bCs/>
                <w:sz w:val="20"/>
                <w:szCs w:val="20"/>
                <w:lang w:val="pt-BR"/>
              </w:rPr>
              <w:t xml:space="preserve">Instrumento de outorga de poderes: </w:t>
            </w:r>
            <w:r>
              <w:rPr>
                <w:rFonts w:hint="default" w:ascii="Arial" w:hAnsi="Arial" w:cs="Arial"/>
                <w:b w:val="0"/>
                <w:bCs w:val="0"/>
                <w:sz w:val="20"/>
                <w:szCs w:val="20"/>
                <w:lang w:val="pt-BR"/>
              </w:rPr>
              <w:t xml:space="preserve">(encaminhar cópia do instrumento de outorga de poderes)</w:t>
            </w:r>
            <w:r>
              <w:rPr>
                <w:rFonts w:hint="default" w:ascii="Arial" w:hAnsi="Arial" w:cs="Arial"/>
                <w:b/>
                <w:bCs/>
                <w:sz w:val="20"/>
                <w:szCs w:val="20"/>
                <w:lang w:val="pt-BR"/>
              </w:rPr>
            </w:r>
            <w:r>
              <w:rPr>
                <w:rFonts w:hint="default" w:ascii="Arial" w:hAnsi="Arial" w:cs="Arial"/>
                <w:b/>
                <w:bCs/>
                <w:sz w:val="20"/>
                <w:szCs w:val="20"/>
                <w:lang w:val="pt-BR"/>
              </w:rPr>
            </w:r>
          </w:p>
        </w:tc>
      </w:tr>
      <w:tr>
        <w:trPr>
          <w:cantSplit/>
          <w:trHeight w:val="410"/>
        </w:trPr>
        <w:tc>
          <w:tcPr>
            <w:tcBorders>
              <w:top w:val="single" w:color="auto" w:sz="4" w:space="0"/>
              <w:left w:val="single" w:color="auto" w:sz="4" w:space="0"/>
              <w:bottom w:val="single" w:color="auto" w:sz="4" w:space="0"/>
              <w:right w:val="single" w:color="auto" w:sz="4" w:space="0"/>
            </w:tcBorders>
            <w:tcW w:w="709" w:type="dxa"/>
            <w:vAlign w:val="center"/>
          </w:tcPr>
          <w:p w14:paraId="1A99BFD1">
            <w:pPr>
              <w:keepLines w:val="true"/>
              <w:widowControl w:val="false"/>
              <w:pBdr/>
              <w:tabs>
                <w:tab w:val="left" w:leader="none" w:pos="567"/>
              </w:tabs>
              <w:spacing w:after="0" w:before="0" w:line="276" w:lineRule="auto"/>
              <w:ind/>
              <w:contextualSpacing w:val="true"/>
              <w:jc w:val="center"/>
              <w:outlineLvl w:val="0"/>
              <w:rPr>
                <w:rFonts w:hint="default" w:ascii="Arial" w:hAnsi="Arial" w:cs="Arial"/>
                <w:b/>
                <w:bCs/>
                <w:sz w:val="20"/>
                <w:szCs w:val="20"/>
              </w:rPr>
            </w:pPr>
            <w:r>
              <w:rPr>
                <w:rFonts w:hint="default" w:ascii="Arial" w:hAnsi="Arial" w:cs="Arial"/>
                <w:b/>
                <w:bCs/>
                <w:sz w:val="20"/>
                <w:szCs w:val="20"/>
              </w:rPr>
              <w:t xml:space="preserve">Item</w:t>
            </w:r>
            <w:r>
              <w:rPr>
                <w:rFonts w:hint="default" w:ascii="Arial" w:hAnsi="Arial" w:cs="Arial"/>
                <w:b/>
                <w:bCs/>
                <w:sz w:val="20"/>
                <w:szCs w:val="20"/>
              </w:rPr>
            </w:r>
            <w:r>
              <w:rPr>
                <w:rFonts w:hint="default" w:ascii="Arial" w:hAnsi="Arial" w:cs="Arial"/>
                <w:b/>
                <w:bCs/>
                <w:sz w:val="20"/>
                <w:szCs w:val="20"/>
              </w:rPr>
            </w:r>
          </w:p>
        </w:tc>
        <w:tc>
          <w:tcPr>
            <w:tcBorders>
              <w:top w:val="single" w:color="auto" w:sz="4" w:space="0"/>
              <w:left w:val="single" w:color="auto" w:sz="4" w:space="0"/>
              <w:bottom w:val="single" w:color="auto" w:sz="4" w:space="0"/>
              <w:right w:val="single" w:color="auto" w:sz="4" w:space="0"/>
            </w:tcBorders>
            <w:tcW w:w="709" w:type="dxa"/>
            <w:vAlign w:val="center"/>
          </w:tcPr>
          <w:p w14:paraId="13C06654">
            <w:pPr>
              <w:keepLines w:val="true"/>
              <w:widowControl w:val="false"/>
              <w:pBdr/>
              <w:tabs>
                <w:tab w:val="left" w:leader="none" w:pos="567"/>
              </w:tabs>
              <w:spacing w:after="0" w:before="0" w:line="276" w:lineRule="auto"/>
              <w:ind/>
              <w:contextualSpacing w:val="true"/>
              <w:jc w:val="center"/>
              <w:outlineLvl w:val="0"/>
              <w:rPr>
                <w:rFonts w:hint="default" w:ascii="Arial" w:hAnsi="Arial" w:cs="Arial"/>
                <w:b/>
                <w:bCs/>
                <w:sz w:val="20"/>
                <w:szCs w:val="20"/>
              </w:rPr>
            </w:pPr>
            <w:r>
              <w:rPr>
                <w:rFonts w:hint="default" w:ascii="Arial" w:hAnsi="Arial" w:cs="Arial"/>
                <w:b/>
                <w:bCs/>
                <w:sz w:val="20"/>
                <w:szCs w:val="20"/>
              </w:rPr>
              <w:t xml:space="preserve">Qtd.</w:t>
            </w:r>
            <w:r>
              <w:rPr>
                <w:rFonts w:hint="default" w:ascii="Arial" w:hAnsi="Arial" w:cs="Arial"/>
                <w:b/>
                <w:bCs/>
                <w:sz w:val="20"/>
                <w:szCs w:val="20"/>
              </w:rPr>
            </w:r>
            <w:r>
              <w:rPr>
                <w:rFonts w:hint="default" w:ascii="Arial" w:hAnsi="Arial" w:cs="Arial"/>
                <w:b/>
                <w:bCs/>
                <w:sz w:val="20"/>
                <w:szCs w:val="20"/>
              </w:rPr>
            </w:r>
          </w:p>
        </w:tc>
        <w:tc>
          <w:tcPr>
            <w:gridSpan w:val="2"/>
            <w:tcBorders>
              <w:top w:val="single" w:color="auto" w:sz="4" w:space="0"/>
              <w:left w:val="single" w:color="auto" w:sz="4" w:space="0"/>
              <w:bottom w:val="single" w:color="auto" w:sz="4" w:space="0"/>
              <w:right w:val="single" w:color="auto" w:sz="4" w:space="0"/>
            </w:tcBorders>
            <w:tcW w:w="5812" w:type="dxa"/>
            <w:vAlign w:val="center"/>
          </w:tcPr>
          <w:p w14:paraId="5BF36DCE">
            <w:pPr>
              <w:keepLines w:val="true"/>
              <w:widowControl w:val="false"/>
              <w:pBdr/>
              <w:tabs>
                <w:tab w:val="left" w:leader="none" w:pos="567"/>
              </w:tabs>
              <w:spacing w:after="0" w:before="0" w:line="276" w:lineRule="auto"/>
              <w:ind/>
              <w:contextualSpacing w:val="true"/>
              <w:jc w:val="center"/>
              <w:outlineLvl w:val="0"/>
              <w:rPr>
                <w:rFonts w:hint="default" w:ascii="Arial" w:hAnsi="Arial" w:cs="Arial"/>
                <w:b/>
                <w:bCs/>
                <w:sz w:val="20"/>
                <w:szCs w:val="20"/>
              </w:rPr>
            </w:pPr>
            <w:r>
              <w:rPr>
                <w:rFonts w:hint="default" w:ascii="Arial" w:hAnsi="Arial" w:cs="Arial"/>
                <w:b/>
                <w:bCs/>
                <w:sz w:val="20"/>
                <w:szCs w:val="20"/>
              </w:rPr>
              <w:t xml:space="preserve">Descrição</w:t>
            </w:r>
            <w:r>
              <w:rPr>
                <w:rFonts w:hint="default" w:ascii="Arial" w:hAnsi="Arial" w:cs="Arial"/>
                <w:b/>
                <w:bCs/>
                <w:sz w:val="20"/>
                <w:szCs w:val="20"/>
              </w:rPr>
            </w:r>
            <w:r>
              <w:rPr>
                <w:rFonts w:hint="default" w:ascii="Arial" w:hAnsi="Arial" w:cs="Arial"/>
                <w:b/>
                <w:bCs/>
                <w:sz w:val="20"/>
                <w:szCs w:val="20"/>
              </w:rPr>
            </w:r>
          </w:p>
        </w:tc>
        <w:tc>
          <w:tcPr>
            <w:tcBorders>
              <w:top w:val="none" w:color="000000" w:sz="4" w:space="0"/>
              <w:left w:val="single" w:color="auto" w:sz="4" w:space="0"/>
              <w:bottom w:val="single" w:color="auto" w:sz="4" w:space="0"/>
              <w:right w:val="single" w:color="auto" w:sz="4" w:space="0"/>
            </w:tcBorders>
            <w:tcW w:w="1742" w:type="dxa"/>
            <w:vAlign w:val="center"/>
          </w:tcPr>
          <w:p w14:paraId="4F16CF72">
            <w:pPr>
              <w:keepLines w:val="true"/>
              <w:widowControl w:val="false"/>
              <w:pBdr/>
              <w:tabs>
                <w:tab w:val="left" w:leader="none" w:pos="567"/>
              </w:tabs>
              <w:spacing w:after="0" w:before="0" w:line="276" w:lineRule="auto"/>
              <w:ind/>
              <w:contextualSpacing w:val="true"/>
              <w:jc w:val="center"/>
              <w:outlineLvl w:val="0"/>
              <w:rPr>
                <w:rFonts w:hint="default" w:ascii="Arial" w:hAnsi="Arial" w:cs="Arial"/>
                <w:b/>
                <w:bCs/>
                <w:sz w:val="20"/>
                <w:szCs w:val="20"/>
              </w:rPr>
            </w:pPr>
            <w:r>
              <w:rPr>
                <w:rFonts w:hint="default" w:ascii="Arial" w:hAnsi="Arial" w:cs="Arial"/>
                <w:b/>
                <w:bCs/>
                <w:sz w:val="20"/>
                <w:szCs w:val="20"/>
              </w:rPr>
              <w:t xml:space="preserve">Preço Global</w:t>
            </w:r>
            <w:r>
              <w:rPr>
                <w:rFonts w:hint="default" w:ascii="Arial" w:hAnsi="Arial" w:cs="Arial"/>
                <w:b/>
                <w:bCs/>
                <w:sz w:val="20"/>
                <w:szCs w:val="20"/>
              </w:rPr>
            </w:r>
            <w:r>
              <w:rPr>
                <w:rFonts w:hint="default" w:ascii="Arial" w:hAnsi="Arial" w:cs="Arial"/>
                <w:b/>
                <w:bCs/>
                <w:sz w:val="20"/>
                <w:szCs w:val="20"/>
              </w:rPr>
            </w:r>
          </w:p>
        </w:tc>
      </w:tr>
      <w:tr>
        <w:trPr>
          <w:cantSplit/>
          <w:trHeight w:val="464"/>
        </w:trPr>
        <w:tc>
          <w:tcPr>
            <w:tcBorders>
              <w:top w:val="single" w:color="auto" w:sz="4" w:space="0"/>
              <w:left w:val="single" w:color="auto" w:sz="4" w:space="0"/>
              <w:bottom w:val="single" w:color="auto" w:sz="4" w:space="0"/>
              <w:right w:val="single" w:color="auto" w:sz="4" w:space="0"/>
            </w:tcBorders>
            <w:tcW w:w="709" w:type="dxa"/>
            <w:vAlign w:val="center"/>
          </w:tcPr>
          <w:p w14:paraId="3EE287EB">
            <w:pPr>
              <w:keepLines w:val="true"/>
              <w:widowControl w:val="false"/>
              <w:pBdr/>
              <w:tabs>
                <w:tab w:val="left" w:leader="none" w:pos="567"/>
              </w:tabs>
              <w:spacing w:after="0" w:before="0" w:line="276" w:lineRule="auto"/>
              <w:ind/>
              <w:contextualSpacing w:val="true"/>
              <w:jc w:val="center"/>
              <w:outlineLvl w:val="0"/>
              <w:rPr>
                <w:rFonts w:hint="default" w:ascii="Arial" w:hAnsi="Arial" w:cs="Arial"/>
                <w:b w:val="0"/>
                <w:bCs w:val="0"/>
                <w:sz w:val="22"/>
                <w:szCs w:val="22"/>
              </w:rPr>
            </w:pPr>
            <w:r>
              <w:rPr>
                <w:rFonts w:hint="default" w:ascii="Arial" w:hAnsi="Arial" w:cs="Arial"/>
                <w:b w:val="0"/>
                <w:bCs w:val="0"/>
                <w:sz w:val="22"/>
                <w:szCs w:val="22"/>
              </w:rPr>
              <w:t xml:space="preserve">01</w:t>
            </w:r>
            <w:r>
              <w:rPr>
                <w:rFonts w:hint="default" w:ascii="Arial" w:hAnsi="Arial" w:cs="Arial"/>
                <w:b w:val="0"/>
                <w:bCs w:val="0"/>
                <w:sz w:val="22"/>
                <w:szCs w:val="22"/>
              </w:rPr>
            </w:r>
            <w:r>
              <w:rPr>
                <w:rFonts w:hint="default" w:ascii="Arial" w:hAnsi="Arial" w:cs="Arial"/>
                <w:b w:val="0"/>
                <w:bCs w:val="0"/>
                <w:sz w:val="22"/>
                <w:szCs w:val="22"/>
              </w:rPr>
            </w:r>
          </w:p>
        </w:tc>
        <w:tc>
          <w:tcPr>
            <w:tcBorders>
              <w:top w:val="single" w:color="auto" w:sz="4" w:space="0"/>
              <w:left w:val="single" w:color="auto" w:sz="4" w:space="0"/>
              <w:bottom w:val="single" w:color="auto" w:sz="4" w:space="0"/>
              <w:right w:val="single" w:color="auto" w:sz="4" w:space="0"/>
            </w:tcBorders>
            <w:tcW w:w="709" w:type="dxa"/>
            <w:vAlign w:val="center"/>
          </w:tcPr>
          <w:p w14:paraId="325ED43F">
            <w:pPr>
              <w:keepLines w:val="true"/>
              <w:widowControl w:val="false"/>
              <w:pBdr/>
              <w:tabs>
                <w:tab w:val="left" w:leader="none" w:pos="567"/>
              </w:tabs>
              <w:spacing w:after="0" w:before="0" w:line="276" w:lineRule="auto"/>
              <w:ind/>
              <w:contextualSpacing w:val="true"/>
              <w:jc w:val="center"/>
              <w:outlineLvl w:val="0"/>
              <w:rPr>
                <w:rFonts w:hint="default" w:ascii="Arial" w:hAnsi="Arial" w:cs="Arial"/>
                <w:b w:val="0"/>
                <w:bCs w:val="0"/>
                <w:sz w:val="22"/>
                <w:szCs w:val="22"/>
              </w:rPr>
            </w:pPr>
            <w:r>
              <w:rPr>
                <w:rFonts w:hint="default" w:ascii="Arial" w:hAnsi="Arial" w:cs="Arial"/>
                <w:b w:val="0"/>
                <w:bCs w:val="0"/>
                <w:sz w:val="22"/>
                <w:szCs w:val="22"/>
              </w:rPr>
              <w:t xml:space="preserve">01</w:t>
            </w:r>
            <w:r>
              <w:rPr>
                <w:rFonts w:hint="default" w:ascii="Arial" w:hAnsi="Arial" w:cs="Arial"/>
                <w:b w:val="0"/>
                <w:bCs w:val="0"/>
                <w:sz w:val="22"/>
                <w:szCs w:val="22"/>
              </w:rPr>
            </w:r>
            <w:r>
              <w:rPr>
                <w:rFonts w:hint="default" w:ascii="Arial" w:hAnsi="Arial" w:cs="Arial"/>
                <w:b w:val="0"/>
                <w:bCs w:val="0"/>
                <w:sz w:val="22"/>
                <w:szCs w:val="22"/>
              </w:rPr>
            </w:r>
          </w:p>
        </w:tc>
        <w:tc>
          <w:tcPr>
            <w:gridSpan w:val="2"/>
            <w:tcBorders>
              <w:top w:val="single" w:color="auto" w:sz="4" w:space="0"/>
              <w:left w:val="single" w:color="auto" w:sz="4" w:space="0"/>
              <w:bottom w:val="single" w:color="auto" w:sz="4" w:space="0"/>
              <w:right w:val="single" w:color="auto" w:sz="4" w:space="0"/>
            </w:tcBorders>
            <w:tcW w:w="5812" w:type="dxa"/>
            <w:vAlign w:val="center"/>
          </w:tcPr>
          <w:p w14:paraId="57B9C6E1">
            <w:pPr>
              <w:pStyle w:val="956"/>
              <w:keepNext w:val="false"/>
              <w:keepLines w:val="false"/>
              <w:pageBreakBefore w:val="false"/>
              <w:widowControl w:val="false"/>
              <w:pBdr/>
              <w:bidi w:val="false"/>
              <w:spacing w:before="0" w:line="360" w:lineRule="auto"/>
              <w:ind w:left="23"/>
              <w:jc w:val="both"/>
              <w:rPr>
                <w:rFonts w:hint="default" w:ascii="Arial" w:hAnsi="Arial" w:cs="Arial"/>
                <w:b w:val="0"/>
                <w:bCs w:val="0"/>
                <w:sz w:val="22"/>
                <w:szCs w:val="22"/>
                <w:u w:val="single"/>
              </w:rPr>
            </w:pPr>
            <w:r>
              <w:rPr>
                <w:rFonts w:hint="default" w:ascii="Arial" w:hAnsi="Arial" w:cs="Arial"/>
                <w:b w:val="0"/>
                <w:bCs w:val="0"/>
                <w:spacing w:val="1"/>
                <w:sz w:val="22"/>
                <w:szCs w:val="22"/>
                <w:u w:val="single"/>
                <w:lang w:val="pt-BR"/>
              </w:rPr>
            </w:r>
            <w:r>
              <w:rPr>
                <w:rFonts w:hint="default" w:ascii="Arial" w:hAnsi="Arial" w:eastAsia="Arial" w:cs="Arial"/>
                <w:b w:val="0"/>
                <w:bCs w:val="0"/>
                <w:color w:val="0d0d0d"/>
                <w:sz w:val="22"/>
                <w:szCs w:val="22"/>
                <w:u w:val="single"/>
                <w:shd w:val="clear" w:color="auto" w:fill="ffffff"/>
                <w:lang w:val="pt-BR"/>
              </w:rPr>
              <w:t xml:space="preserve">CONCORRÊNCIA </w:t>
            </w:r>
            <w:r>
              <w:rPr>
                <w:rFonts w:ascii="Arial" w:hAnsi="Arial" w:eastAsia="Arial" w:cs="Arial"/>
                <w:b w:val="0"/>
                <w:bCs w:val="0"/>
                <w:color w:val="0d0d0d"/>
                <w:sz w:val="22"/>
                <w:szCs w:val="22"/>
                <w:u w:val="single"/>
                <w:shd w:val="clear" w:color="auto" w:fill="ffffff"/>
              </w:rPr>
              <w:t xml:space="preserve">PARA FUTURA E EVENTUAL CONTRATAÇÃO DE EMPRESA ESPECIALIZADA NA EXECUÇÃO DE OBRAS DE INFRAESTRUTURA URBANA</w:t>
            </w:r>
            <w:r>
              <w:rPr>
                <w:rFonts w:ascii="Arial" w:hAnsi="Arial" w:eastAsia="Arial" w:cs="Arial"/>
                <w:b w:val="0"/>
                <w:bCs w:val="0"/>
                <w:color w:val="0d0d0d"/>
                <w:sz w:val="22"/>
                <w:szCs w:val="22"/>
                <w:u w:val="single"/>
                <w:shd w:val="clear" w:color="auto" w:fill="ffffff"/>
                <w:lang w:val="pt-BR"/>
              </w:rPr>
              <w:t xml:space="preserve"> E</w:t>
            </w:r>
            <w:r>
              <w:rPr>
                <w:rFonts w:ascii="Arial" w:hAnsi="Arial" w:eastAsia="Arial" w:cs="Arial"/>
                <w:b w:val="0"/>
                <w:bCs w:val="0"/>
                <w:color w:val="0d0d0d"/>
                <w:sz w:val="22"/>
                <w:szCs w:val="22"/>
                <w:u w:val="single"/>
                <w:shd w:val="clear" w:color="auto" w:fill="ffffff"/>
              </w:rPr>
              <w:t xml:space="preserve"> ACESSIBILIDADE NO MUNICÍPIO DE SINOP - MT</w:t>
            </w:r>
            <w:r>
              <w:rPr>
                <w:rFonts w:hint="default" w:ascii="Arial" w:hAnsi="Arial" w:eastAsia="SimSun" w:cs="Arial"/>
                <w:b w:val="0"/>
                <w:bCs w:val="0"/>
                <w:i w:val="0"/>
                <w:iCs w:val="0"/>
                <w:color w:val="000000"/>
                <w:sz w:val="22"/>
                <w:szCs w:val="22"/>
                <w:highlight w:val="none"/>
                <w:u w:val="single"/>
                <w:lang w:val="en-US" w:eastAsia="zh-CN" w:bidi="ar"/>
              </w:rPr>
              <w:t xml:space="preserve">,</w:t>
            </w:r>
            <w:r>
              <w:rPr>
                <w:rFonts w:hint="default" w:ascii="Arial" w:hAnsi="Arial" w:cs="Arial"/>
                <w:b w:val="0"/>
                <w:bCs w:val="0"/>
                <w:sz w:val="22"/>
                <w:szCs w:val="22"/>
                <w:u w:val="single"/>
                <w:lang w:val="pt-BR"/>
              </w:rPr>
              <w:t xml:space="preserve"> </w:t>
            </w:r>
            <w:r>
              <w:rPr>
                <w:rFonts w:hint="default" w:ascii="Arial" w:hAnsi="Arial" w:cs="Arial"/>
                <w:b w:val="0"/>
                <w:bCs w:val="0"/>
                <w:sz w:val="22"/>
                <w:szCs w:val="22"/>
                <w:u w:val="single"/>
              </w:rPr>
              <w:t xml:space="preserve">de acordo com os termos e</w:t>
            </w:r>
            <w:r>
              <w:rPr>
                <w:rFonts w:hint="default" w:ascii="Arial" w:hAnsi="Arial" w:cs="Arial"/>
                <w:b w:val="0"/>
                <w:bCs w:val="0"/>
                <w:spacing w:val="1"/>
                <w:sz w:val="22"/>
                <w:szCs w:val="22"/>
                <w:u w:val="single"/>
              </w:rPr>
              <w:t xml:space="preserve"> </w:t>
            </w:r>
            <w:r>
              <w:rPr>
                <w:rFonts w:hint="default" w:ascii="Arial" w:hAnsi="Arial" w:cs="Arial"/>
                <w:b w:val="0"/>
                <w:bCs w:val="0"/>
                <w:sz w:val="22"/>
                <w:szCs w:val="22"/>
                <w:u w:val="single"/>
              </w:rPr>
              <w:t xml:space="preserve">especificações</w:t>
            </w:r>
            <w:r>
              <w:rPr>
                <w:rFonts w:hint="default" w:ascii="Arial" w:hAnsi="Arial" w:cs="Arial"/>
                <w:b w:val="0"/>
                <w:bCs w:val="0"/>
                <w:spacing w:val="-1"/>
                <w:sz w:val="22"/>
                <w:szCs w:val="22"/>
                <w:u w:val="single"/>
              </w:rPr>
              <w:t xml:space="preserve"> </w:t>
            </w:r>
            <w:r>
              <w:rPr>
                <w:rFonts w:hint="default" w:ascii="Arial" w:hAnsi="Arial" w:cs="Arial"/>
                <w:b w:val="0"/>
                <w:bCs w:val="0"/>
                <w:sz w:val="22"/>
                <w:szCs w:val="22"/>
                <w:u w:val="single"/>
              </w:rPr>
              <w:t xml:space="preserve">d</w:t>
            </w:r>
            <w:r>
              <w:rPr>
                <w:rFonts w:hint="default" w:ascii="Arial" w:hAnsi="Arial" w:cs="Arial"/>
                <w:b w:val="0"/>
                <w:bCs w:val="0"/>
                <w:sz w:val="22"/>
                <w:szCs w:val="22"/>
                <w:u w:val="single"/>
                <w:lang w:val="pt-BR"/>
              </w:rPr>
              <w:t xml:space="preserve">o</w:t>
            </w:r>
            <w:r>
              <w:rPr>
                <w:rFonts w:hint="default" w:ascii="Arial" w:hAnsi="Arial" w:cs="Arial"/>
                <w:b w:val="0"/>
                <w:bCs w:val="0"/>
                <w:spacing w:val="-1"/>
                <w:sz w:val="22"/>
                <w:szCs w:val="22"/>
                <w:u w:val="single"/>
              </w:rPr>
              <w:t xml:space="preserve"> </w:t>
            </w:r>
            <w:r>
              <w:rPr>
                <w:rFonts w:hint="default" w:ascii="Arial" w:hAnsi="Arial" w:cs="Arial"/>
                <w:b w:val="0"/>
                <w:bCs w:val="0"/>
                <w:sz w:val="22"/>
                <w:szCs w:val="22"/>
                <w:u w:val="single"/>
              </w:rPr>
              <w:t xml:space="preserve">edital e</w:t>
            </w:r>
            <w:r>
              <w:rPr>
                <w:rFonts w:hint="default" w:ascii="Arial" w:hAnsi="Arial" w:cs="Arial"/>
                <w:b w:val="0"/>
                <w:bCs w:val="0"/>
                <w:spacing w:val="-1"/>
                <w:sz w:val="22"/>
                <w:szCs w:val="22"/>
                <w:u w:val="single"/>
              </w:rPr>
              <w:t xml:space="preserve"> </w:t>
            </w:r>
            <w:r>
              <w:rPr>
                <w:rFonts w:hint="default" w:ascii="Arial" w:hAnsi="Arial" w:cs="Arial"/>
                <w:b w:val="0"/>
                <w:bCs w:val="0"/>
                <w:sz w:val="22"/>
                <w:szCs w:val="22"/>
                <w:u w:val="single"/>
              </w:rPr>
              <w:t xml:space="preserve">seus anexos.</w:t>
            </w:r>
            <w:r>
              <w:rPr>
                <w:rFonts w:hint="default" w:ascii="Arial" w:hAnsi="Arial" w:cs="Arial"/>
                <w:b w:val="0"/>
                <w:bCs w:val="0"/>
                <w:sz w:val="22"/>
                <w:szCs w:val="22"/>
                <w:u w:val="single"/>
              </w:rPr>
            </w:r>
            <w:r>
              <w:rPr>
                <w:rFonts w:hint="default" w:ascii="Arial" w:hAnsi="Arial" w:cs="Arial"/>
                <w:b w:val="0"/>
                <w:bCs w:val="0"/>
                <w:sz w:val="22"/>
                <w:szCs w:val="22"/>
                <w:u w:val="single"/>
              </w:rPr>
            </w:r>
          </w:p>
          <w:p w14:paraId="63982CEF">
            <w:pPr>
              <w:keepLines w:val="true"/>
              <w:widowControl w:val="false"/>
              <w:pBdr/>
              <w:tabs>
                <w:tab w:val="left" w:leader="none" w:pos="567"/>
              </w:tabs>
              <w:spacing w:after="0" w:before="0" w:line="276" w:lineRule="auto"/>
              <w:ind/>
              <w:contextualSpacing w:val="true"/>
              <w:jc w:val="both"/>
              <w:outlineLvl w:val="0"/>
              <w:rPr>
                <w:rFonts w:hint="default" w:cs="Arial"/>
                <w:b w:val="0"/>
                <w:bCs/>
                <w:sz w:val="22"/>
                <w:szCs w:val="22"/>
                <w:u w:val="none"/>
                <w:lang w:val="pt-BR"/>
              </w:rPr>
            </w:pPr>
            <w:r>
              <w:rPr>
                <w:rFonts w:hint="default" w:cs="Arial"/>
                <w:b w:val="0"/>
                <w:bCs/>
                <w:sz w:val="22"/>
                <w:szCs w:val="22"/>
                <w:u w:val="none"/>
                <w:lang w:val="pt-BR"/>
              </w:rPr>
            </w:r>
            <w:r>
              <w:rPr>
                <w:rFonts w:hint="default" w:cs="Arial"/>
                <w:b w:val="0"/>
                <w:bCs/>
                <w:sz w:val="22"/>
                <w:szCs w:val="22"/>
                <w:u w:val="none"/>
                <w:lang w:val="pt-BR"/>
              </w:rPr>
            </w:r>
            <w:r>
              <w:rPr>
                <w:rFonts w:hint="default" w:cs="Arial"/>
                <w:b w:val="0"/>
                <w:bCs/>
                <w:sz w:val="22"/>
                <w:szCs w:val="22"/>
                <w:u w:val="none"/>
                <w:lang w:val="pt-BR"/>
              </w:rPr>
            </w:r>
          </w:p>
        </w:tc>
        <w:tc>
          <w:tcPr>
            <w:tcBorders>
              <w:top w:val="single" w:color="auto" w:sz="4" w:space="0"/>
              <w:left w:val="single" w:color="auto" w:sz="4" w:space="0"/>
              <w:bottom w:val="single" w:color="auto" w:sz="4" w:space="0"/>
              <w:right w:val="single" w:color="auto" w:sz="4" w:space="0"/>
            </w:tcBorders>
            <w:tcW w:w="1742" w:type="dxa"/>
            <w:vAlign w:val="center"/>
          </w:tcPr>
          <w:p w14:paraId="570903A8">
            <w:pPr>
              <w:keepLines w:val="true"/>
              <w:widowControl w:val="false"/>
              <w:pBdr/>
              <w:tabs>
                <w:tab w:val="left" w:leader="none" w:pos="567"/>
              </w:tabs>
              <w:spacing w:after="0" w:before="0" w:line="276" w:lineRule="auto"/>
              <w:ind/>
              <w:contextualSpacing w:val="true"/>
              <w:jc w:val="left"/>
              <w:outlineLvl w:val="0"/>
              <w:rPr>
                <w:rFonts w:cs="Arial"/>
                <w:b/>
                <w:bCs/>
                <w:sz w:val="22"/>
                <w:szCs w:val="22"/>
              </w:rPr>
            </w:pPr>
            <w:r>
              <w:rPr>
                <w:rFonts w:cs="Arial"/>
                <w:b/>
                <w:bCs/>
                <w:sz w:val="22"/>
                <w:szCs w:val="22"/>
              </w:rPr>
            </w:r>
            <w:r>
              <w:rPr>
                <w:rFonts w:cs="Arial"/>
                <w:b/>
                <w:bCs/>
                <w:sz w:val="22"/>
                <w:szCs w:val="22"/>
              </w:rPr>
            </w:r>
            <w:r>
              <w:rPr>
                <w:rFonts w:cs="Arial"/>
                <w:b/>
                <w:bCs/>
                <w:sz w:val="22"/>
                <w:szCs w:val="22"/>
              </w:rPr>
            </w:r>
          </w:p>
        </w:tc>
      </w:tr>
    </w:tbl>
    <w:p w14:paraId="62857CBA">
      <w:pPr>
        <w:widowControl w:val="false"/>
        <w:pBdr/>
        <w:tabs>
          <w:tab w:val="left" w:leader="none" w:pos="567"/>
        </w:tabs>
        <w:spacing w:after="0" w:before="0"/>
        <w:ind/>
        <w:contextualSpacing w:val="true"/>
        <w:rPr>
          <w:rFonts w:cs="Arial"/>
          <w:b/>
          <w:sz w:val="22"/>
          <w:szCs w:val="22"/>
          <w:highlight w:val="yellow"/>
        </w:rPr>
      </w:pPr>
      <w:r>
        <w:rPr>
          <w:rFonts w:cs="Arial"/>
          <w:b/>
          <w:sz w:val="22"/>
          <w:szCs w:val="22"/>
          <w:highlight w:val="yellow"/>
        </w:rPr>
      </w:r>
      <w:r>
        <w:rPr>
          <w:rFonts w:cs="Arial"/>
          <w:b/>
          <w:sz w:val="22"/>
          <w:szCs w:val="22"/>
          <w:highlight w:val="yellow"/>
        </w:rPr>
      </w:r>
      <w:r>
        <w:rPr>
          <w:rFonts w:cs="Arial"/>
          <w:b/>
          <w:sz w:val="22"/>
          <w:szCs w:val="22"/>
          <w:highlight w:val="yellow"/>
        </w:rPr>
      </w:r>
    </w:p>
    <w:p w14:paraId="36A6B278">
      <w:pPr>
        <w:keepNext w:val="false"/>
        <w:keepLines w:val="false"/>
        <w:pageBreakBefore w:val="false"/>
        <w:widowControl w:val="false"/>
        <w:pBdr/>
        <w:tabs>
          <w:tab w:val="left" w:leader="none" w:pos="567"/>
        </w:tabs>
        <w:bidi w:val="false"/>
        <w:spacing w:after="0" w:before="0" w:line="360" w:lineRule="auto"/>
        <w:ind/>
        <w:contextualSpacing w:val="true"/>
        <w:jc w:val="both"/>
        <w:rPr>
          <w:rFonts w:hint="default" w:ascii="Arial" w:hAnsi="Arial" w:cs="Arial"/>
          <w:sz w:val="22"/>
          <w:szCs w:val="22"/>
        </w:rPr>
      </w:pPr>
      <w:r>
        <w:rPr>
          <w:rFonts w:hint="default" w:ascii="Arial" w:hAnsi="Arial" w:cs="Arial"/>
          <w:b/>
          <w:sz w:val="22"/>
          <w:szCs w:val="22"/>
        </w:rPr>
        <w:t xml:space="preserve">PREÇO GLOBAL</w:t>
      </w:r>
      <w:r>
        <w:rPr>
          <w:rFonts w:hint="default" w:ascii="Arial" w:hAnsi="Arial" w:cs="Arial"/>
          <w:sz w:val="22"/>
          <w:szCs w:val="22"/>
        </w:rPr>
        <w:t xml:space="preserve">: </w:t>
      </w:r>
      <w:r>
        <w:rPr>
          <w:rFonts w:hint="default" w:ascii="Arial" w:hAnsi="Arial" w:cs="Arial"/>
          <w:b/>
          <w:sz w:val="22"/>
          <w:szCs w:val="22"/>
        </w:rPr>
        <w:t xml:space="preserve">R$</w:t>
      </w:r>
      <w:r>
        <w:rPr>
          <w:rFonts w:hint="default" w:ascii="Arial" w:hAnsi="Arial" w:cs="Arial"/>
          <w:sz w:val="22"/>
          <w:szCs w:val="22"/>
        </w:rPr>
        <w:t xml:space="preserve"> . . . . . . . . . . . . . . . . . . . . . . . . . . . </w:t>
      </w:r>
      <w:r>
        <w:rPr>
          <w:rFonts w:hint="default" w:ascii="Arial" w:hAnsi="Arial" w:cs="Arial"/>
          <w:sz w:val="22"/>
          <w:szCs w:val="22"/>
        </w:rPr>
      </w:r>
      <w:r>
        <w:rPr>
          <w:rFonts w:hint="default" w:ascii="Arial" w:hAnsi="Arial" w:cs="Arial"/>
          <w:sz w:val="22"/>
          <w:szCs w:val="22"/>
        </w:rPr>
      </w:r>
    </w:p>
    <w:p w14:paraId="553702C8">
      <w:pPr>
        <w:keepNext w:val="false"/>
        <w:keepLines w:val="false"/>
        <w:pageBreakBefore w:val="false"/>
        <w:widowControl w:val="false"/>
        <w:pBdr/>
        <w:tabs>
          <w:tab w:val="left" w:leader="none" w:pos="567"/>
        </w:tabs>
        <w:bidi w:val="false"/>
        <w:spacing w:after="0" w:before="0" w:line="360" w:lineRule="auto"/>
        <w:ind/>
        <w:contextualSpacing w:val="true"/>
        <w:jc w:val="both"/>
        <w:rPr>
          <w:rFonts w:hint="default" w:ascii="Arial" w:hAnsi="Arial" w:cs="Arial"/>
          <w:sz w:val="22"/>
          <w:szCs w:val="22"/>
        </w:rPr>
      </w:pPr>
      <w:r>
        <w:rPr>
          <w:rFonts w:hint="default" w:ascii="Arial" w:hAnsi="Arial" w:cs="Arial"/>
          <w:b/>
          <w:sz w:val="22"/>
          <w:szCs w:val="22"/>
        </w:rPr>
        <w:t xml:space="preserve">PREÇO GLOBAL POR EXTENSO</w:t>
      </w:r>
      <w:r>
        <w:rPr>
          <w:rFonts w:hint="default" w:ascii="Arial" w:hAnsi="Arial" w:cs="Arial"/>
          <w:sz w:val="22"/>
          <w:szCs w:val="22"/>
        </w:rPr>
        <w:t xml:space="preserve">: . . . . . . . . .... . . . . . . . . . . . . . . . . . . . . . . . . . . . . . . </w:t>
      </w:r>
      <w:r>
        <w:rPr>
          <w:rFonts w:hint="default" w:ascii="Arial" w:hAnsi="Arial" w:cs="Arial"/>
          <w:sz w:val="22"/>
          <w:szCs w:val="22"/>
        </w:rPr>
      </w:r>
      <w:r>
        <w:rPr>
          <w:rFonts w:hint="default" w:ascii="Arial" w:hAnsi="Arial" w:cs="Arial"/>
          <w:sz w:val="22"/>
          <w:szCs w:val="22"/>
        </w:rPr>
      </w:r>
    </w:p>
    <w:p w14:paraId="3FA7FD64">
      <w:pPr>
        <w:keepNext w:val="false"/>
        <w:keepLines w:val="false"/>
        <w:pageBreakBefore w:val="false"/>
        <w:widowControl w:val="false"/>
        <w:pBdr/>
        <w:tabs>
          <w:tab w:val="left" w:leader="none" w:pos="567"/>
        </w:tabs>
        <w:bidi w:val="false"/>
        <w:spacing w:after="0" w:before="0" w:line="360" w:lineRule="auto"/>
        <w:ind/>
        <w:contextualSpacing w:val="true"/>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0CCF376B">
      <w:pPr>
        <w:keepNext w:val="false"/>
        <w:keepLines w:val="false"/>
        <w:pageBreakBefore w:val="false"/>
        <w:widowControl w:val="false"/>
        <w:numPr>
          <w:ilvl w:val="0"/>
          <w:numId w:val="1"/>
        </w:numPr>
        <w:pBdr/>
        <w:tabs>
          <w:tab w:val="left" w:leader="none" w:pos="426"/>
          <w:tab w:val="left" w:leader="none" w:pos="567"/>
        </w:tabs>
        <w:bidi w:val="false"/>
        <w:spacing w:after="0" w:before="0" w:line="360" w:lineRule="auto"/>
        <w:ind w:firstLine="0" w:left="0"/>
        <w:contextualSpacing w:val="true"/>
        <w:jc w:val="both"/>
        <w:rPr>
          <w:rFonts w:hint="default" w:ascii="Arial" w:hAnsi="Arial" w:cs="Arial"/>
          <w:sz w:val="22"/>
          <w:szCs w:val="22"/>
        </w:rPr>
      </w:pPr>
      <w:r>
        <w:rPr>
          <w:rFonts w:hint="default" w:ascii="Arial" w:hAnsi="Arial" w:eastAsia="SimSun" w:cs="Arial"/>
          <w:sz w:val="22"/>
          <w:szCs w:val="22"/>
        </w:rPr>
        <w:t xml:space="preserve">_________________________ (representante d</w:t>
      </w:r>
      <w:r>
        <w:rPr>
          <w:rFonts w:hint="default" w:ascii="Arial" w:hAnsi="Arial" w:eastAsia="SimSun" w:cs="Arial"/>
          <w:sz w:val="22"/>
          <w:szCs w:val="22"/>
          <w:lang w:val="pt-BR"/>
        </w:rPr>
        <w:t xml:space="preserve">a</w:t>
      </w:r>
      <w:r>
        <w:rPr>
          <w:rFonts w:hint="default" w:ascii="Arial" w:hAnsi="Arial" w:eastAsia="SimSun" w:cs="Arial"/>
          <w:sz w:val="22"/>
          <w:szCs w:val="22"/>
        </w:rPr>
        <w:t xml:space="preserve"> licitant</w:t>
      </w:r>
      <w:r>
        <w:rPr>
          <w:rFonts w:hint="default" w:ascii="Arial" w:hAnsi="Arial" w:eastAsia="SimSun" w:cs="Arial"/>
          <w:sz w:val="22"/>
          <w:szCs w:val="22"/>
        </w:rPr>
        <w:t xml:space="preserve">e), portador da Cédula de Identidade RG nº ____________ e do CPF nº ____________, como representante devidamente constituído de _________________________ (identificação do licitante ou do Consórcio), inscrita no CNPJ nº ____________, doravante denominado L</w:t>
      </w:r>
      <w:r>
        <w:rPr>
          <w:rFonts w:hint="default" w:ascii="Arial" w:hAnsi="Arial" w:eastAsia="SimSun" w:cs="Arial"/>
          <w:sz w:val="22"/>
          <w:szCs w:val="22"/>
          <w:lang w:val="pt-BR"/>
        </w:rPr>
        <w:t xml:space="preserve">icitante</w:t>
      </w:r>
      <w:r>
        <w:rPr>
          <w:rFonts w:hint="default" w:ascii="Arial" w:hAnsi="Arial" w:eastAsia="SimSun" w:cs="Arial"/>
          <w:sz w:val="22"/>
          <w:szCs w:val="22"/>
        </w:rPr>
        <w:t xml:space="preserve">, para fins do disposto no Edital da presente Licitação, declara, sob as penas da lei, em especial o art. 299 do Código Penal Brasileiro, que:</w:t>
      </w:r>
      <w:r>
        <w:rPr>
          <w:rFonts w:hint="default" w:ascii="Arial" w:hAnsi="Arial" w:cs="Arial"/>
          <w:sz w:val="22"/>
          <w:szCs w:val="22"/>
        </w:rPr>
      </w:r>
      <w:r>
        <w:rPr>
          <w:rFonts w:hint="default" w:ascii="Arial" w:hAnsi="Arial" w:cs="Arial"/>
          <w:sz w:val="22"/>
          <w:szCs w:val="22"/>
        </w:rPr>
      </w:r>
    </w:p>
    <w:p w14:paraId="6E011B00">
      <w:pPr>
        <w:keepNext w:val="false"/>
        <w:keepLines w:val="false"/>
        <w:pageBreakBefore w:val="false"/>
        <w:widowControl w:val="false"/>
        <w:numPr>
          <w:ilvl w:val="0"/>
          <w:numId w:val="1"/>
        </w:numPr>
        <w:pBdr/>
        <w:tabs>
          <w:tab w:val="left" w:leader="none" w:pos="426"/>
          <w:tab w:val="left" w:leader="none" w:pos="567"/>
        </w:tabs>
        <w:bidi w:val="false"/>
        <w:spacing w:after="0" w:before="0" w:line="360" w:lineRule="auto"/>
        <w:ind w:firstLine="0" w:left="0"/>
        <w:contextualSpacing w:val="true"/>
        <w:jc w:val="both"/>
        <w:rPr>
          <w:rFonts w:hint="default" w:ascii="Arial" w:hAnsi="Arial" w:cs="Arial"/>
          <w:sz w:val="22"/>
          <w:szCs w:val="22"/>
        </w:rPr>
      </w:pPr>
      <w:r>
        <w:rPr>
          <w:rFonts w:hint="default" w:ascii="Arial" w:hAnsi="Arial" w:eastAsia="SimSun" w:cs="Arial"/>
          <w:sz w:val="22"/>
          <w:szCs w:val="22"/>
        </w:rPr>
        <w:t xml:space="preserve">(a) a proposta apresentada para participar da presente Licitação foi elaborada de maneira i</w:t>
      </w:r>
      <w:r>
        <w:rPr>
          <w:rFonts w:hint="default" w:ascii="Arial" w:hAnsi="Arial" w:eastAsia="SimSun" w:cs="Arial"/>
          <w:sz w:val="22"/>
          <w:szCs w:val="22"/>
        </w:rPr>
        <w:t xml:space="preserve">ndependente pelo Licitante e o conteúdo da proposta não foi, no todo ou em parte, direta ou indiretamente, informado, discutido ou recebido de qualquer outro participante potencial ou de fato da presente Licitação, por qualquer meio ou por qualquer pessoa;</w:t>
      </w:r>
      <w:r>
        <w:rPr>
          <w:rFonts w:hint="default" w:ascii="Arial" w:hAnsi="Arial" w:cs="Arial"/>
          <w:sz w:val="22"/>
          <w:szCs w:val="22"/>
        </w:rPr>
      </w:r>
      <w:r>
        <w:rPr>
          <w:rFonts w:hint="default" w:ascii="Arial" w:hAnsi="Arial" w:cs="Arial"/>
          <w:sz w:val="22"/>
          <w:szCs w:val="22"/>
        </w:rPr>
      </w:r>
    </w:p>
    <w:p w14:paraId="253BB017">
      <w:pPr>
        <w:keepNext w:val="false"/>
        <w:keepLines w:val="false"/>
        <w:pageBreakBefore w:val="false"/>
        <w:widowControl w:val="false"/>
        <w:numPr>
          <w:ilvl w:val="0"/>
          <w:numId w:val="1"/>
        </w:numPr>
        <w:pBdr/>
        <w:tabs>
          <w:tab w:val="left" w:leader="none" w:pos="426"/>
          <w:tab w:val="left" w:leader="none" w:pos="567"/>
        </w:tabs>
        <w:bidi w:val="false"/>
        <w:spacing w:after="0" w:before="0" w:line="360" w:lineRule="auto"/>
        <w:ind w:firstLine="0" w:left="0"/>
        <w:contextualSpacing w:val="true"/>
        <w:jc w:val="both"/>
        <w:rPr>
          <w:rFonts w:hint="default" w:ascii="Arial" w:hAnsi="Arial" w:cs="Arial"/>
          <w:sz w:val="22"/>
          <w:szCs w:val="22"/>
        </w:rPr>
      </w:pPr>
      <w:r>
        <w:rPr>
          <w:rFonts w:hint="default" w:ascii="Arial" w:hAnsi="Arial" w:eastAsia="SimSun" w:cs="Arial"/>
          <w:sz w:val="22"/>
          <w:szCs w:val="22"/>
        </w:rPr>
        <w:t xml:space="preserve">(b) a intenção de apresentar a proposta elaborada para participar da presente Licitação não foi informada, discutida ou recebida de qualquer outro participante potencial ou de fato da presente Licitação, por qualquer meio ou por qualquer pessoa;</w:t>
      </w:r>
      <w:r>
        <w:rPr>
          <w:rFonts w:hint="default" w:ascii="Arial" w:hAnsi="Arial" w:cs="Arial"/>
          <w:sz w:val="22"/>
          <w:szCs w:val="22"/>
        </w:rPr>
      </w:r>
      <w:r>
        <w:rPr>
          <w:rFonts w:hint="default" w:ascii="Arial" w:hAnsi="Arial" w:cs="Arial"/>
          <w:sz w:val="22"/>
          <w:szCs w:val="22"/>
        </w:rPr>
      </w:r>
    </w:p>
    <w:p w14:paraId="15644E10">
      <w:pPr>
        <w:keepNext w:val="false"/>
        <w:keepLines w:val="false"/>
        <w:pageBreakBefore w:val="false"/>
        <w:widowControl w:val="false"/>
        <w:numPr>
          <w:ilvl w:val="0"/>
          <w:numId w:val="1"/>
        </w:numPr>
        <w:pBdr/>
        <w:tabs>
          <w:tab w:val="left" w:leader="none" w:pos="426"/>
          <w:tab w:val="left" w:leader="none" w:pos="567"/>
        </w:tabs>
        <w:bidi w:val="false"/>
        <w:spacing w:after="0" w:before="0" w:line="360" w:lineRule="auto"/>
        <w:ind w:firstLine="0" w:left="0"/>
        <w:contextualSpacing w:val="true"/>
        <w:jc w:val="both"/>
        <w:rPr>
          <w:rFonts w:hint="default" w:ascii="Arial" w:hAnsi="Arial" w:cs="Arial"/>
          <w:sz w:val="22"/>
          <w:szCs w:val="22"/>
        </w:rPr>
      </w:pPr>
      <w:r>
        <w:rPr>
          <w:rFonts w:hint="default" w:ascii="Arial" w:hAnsi="Arial" w:eastAsia="SimSun" w:cs="Arial"/>
          <w:sz w:val="22"/>
          <w:szCs w:val="22"/>
        </w:rPr>
        <w:t xml:space="preserve">(c) que não tentou, por qualquer meio ou por qualquer pessoa, influir na decisão de qualquer outro participante potencial ou de fato da presente Licitação quanto a participar ou não da referida licitação;</w:t>
      </w:r>
      <w:r>
        <w:rPr>
          <w:rFonts w:hint="default" w:ascii="Arial" w:hAnsi="Arial" w:cs="Arial"/>
          <w:sz w:val="22"/>
          <w:szCs w:val="22"/>
        </w:rPr>
      </w:r>
      <w:r>
        <w:rPr>
          <w:rFonts w:hint="default" w:ascii="Arial" w:hAnsi="Arial" w:cs="Arial"/>
          <w:sz w:val="22"/>
          <w:szCs w:val="22"/>
        </w:rPr>
      </w:r>
    </w:p>
    <w:p w14:paraId="23BFEA09">
      <w:pPr>
        <w:keepNext w:val="false"/>
        <w:keepLines w:val="false"/>
        <w:pageBreakBefore w:val="false"/>
        <w:widowControl w:val="false"/>
        <w:numPr>
          <w:ilvl w:val="0"/>
          <w:numId w:val="1"/>
        </w:numPr>
        <w:pBdr/>
        <w:tabs>
          <w:tab w:val="left" w:leader="none" w:pos="426"/>
          <w:tab w:val="left" w:leader="none" w:pos="567"/>
        </w:tabs>
        <w:bidi w:val="false"/>
        <w:spacing w:after="0" w:before="0" w:line="360" w:lineRule="auto"/>
        <w:ind w:firstLine="0" w:left="0"/>
        <w:contextualSpacing w:val="true"/>
        <w:jc w:val="both"/>
        <w:rPr>
          <w:rFonts w:hint="default" w:ascii="Arial" w:hAnsi="Arial" w:cs="Arial"/>
          <w:sz w:val="22"/>
          <w:szCs w:val="22"/>
        </w:rPr>
      </w:pPr>
      <w:r>
        <w:rPr>
          <w:rFonts w:hint="default" w:ascii="Arial" w:hAnsi="Arial" w:eastAsia="SimSun" w:cs="Arial"/>
          <w:sz w:val="22"/>
          <w:szCs w:val="22"/>
        </w:rPr>
        <w:t xml:space="preserve">(d) que o conteúdo da proposta ap</w:t>
      </w:r>
      <w:r>
        <w:rPr>
          <w:rFonts w:hint="default" w:ascii="Arial" w:hAnsi="Arial" w:eastAsia="SimSun" w:cs="Arial"/>
          <w:sz w:val="22"/>
          <w:szCs w:val="22"/>
        </w:rPr>
        <w:t xml:space="preserve">resentada para participar da presente Licitação não será, no todo ou em parte, direta ou indiretamente, comunicado ou discutido com qualquer outro participante potencial ou de fato da presente Licitação antes da adjudicação do objeto da referida licitação;</w:t>
      </w:r>
      <w:r>
        <w:rPr>
          <w:rFonts w:hint="default" w:ascii="Arial" w:hAnsi="Arial" w:cs="Arial"/>
          <w:sz w:val="22"/>
          <w:szCs w:val="22"/>
        </w:rPr>
      </w:r>
      <w:r>
        <w:rPr>
          <w:rFonts w:hint="default" w:ascii="Arial" w:hAnsi="Arial" w:cs="Arial"/>
          <w:sz w:val="22"/>
          <w:szCs w:val="22"/>
        </w:rPr>
      </w:r>
    </w:p>
    <w:p w14:paraId="5508F9E2">
      <w:pPr>
        <w:keepNext w:val="false"/>
        <w:keepLines w:val="false"/>
        <w:pageBreakBefore w:val="false"/>
        <w:widowControl w:val="false"/>
        <w:numPr>
          <w:ilvl w:val="0"/>
          <w:numId w:val="1"/>
        </w:numPr>
        <w:pBdr/>
        <w:tabs>
          <w:tab w:val="left" w:leader="none" w:pos="426"/>
          <w:tab w:val="left" w:leader="none" w:pos="567"/>
        </w:tabs>
        <w:bidi w:val="false"/>
        <w:spacing w:after="0" w:before="0" w:line="360" w:lineRule="auto"/>
        <w:ind w:firstLine="0" w:left="0"/>
        <w:contextualSpacing w:val="true"/>
        <w:jc w:val="both"/>
        <w:rPr>
          <w:rFonts w:hint="default" w:ascii="Arial" w:hAnsi="Arial" w:cs="Arial"/>
          <w:sz w:val="22"/>
          <w:szCs w:val="22"/>
        </w:rPr>
      </w:pPr>
      <w:r>
        <w:rPr>
          <w:rFonts w:hint="default" w:ascii="Arial" w:hAnsi="Arial" w:eastAsia="SimSun" w:cs="Arial"/>
          <w:sz w:val="22"/>
          <w:szCs w:val="22"/>
        </w:rPr>
        <w:t xml:space="preserve">(e) que o conteúdo da proposta apresentada para participar da presente Licitação não foi, no todo ou em parte, direta ou indiretamente, informado, discutido ou recebido de qualquer integrante do órgão licitante antes da abertura oficial das propostas;</w:t>
      </w:r>
      <w:r>
        <w:rPr>
          <w:rFonts w:hint="default" w:ascii="Arial" w:hAnsi="Arial" w:cs="Arial"/>
          <w:sz w:val="22"/>
          <w:szCs w:val="22"/>
        </w:rPr>
      </w:r>
      <w:r>
        <w:rPr>
          <w:rFonts w:hint="default" w:ascii="Arial" w:hAnsi="Arial" w:cs="Arial"/>
          <w:sz w:val="22"/>
          <w:szCs w:val="22"/>
        </w:rPr>
      </w:r>
    </w:p>
    <w:p w14:paraId="75269FE8">
      <w:pPr>
        <w:keepNext w:val="false"/>
        <w:keepLines w:val="false"/>
        <w:pageBreakBefore w:val="false"/>
        <w:widowControl w:val="false"/>
        <w:numPr>
          <w:ilvl w:val="0"/>
          <w:numId w:val="1"/>
        </w:numPr>
        <w:pBdr/>
        <w:tabs>
          <w:tab w:val="left" w:leader="none" w:pos="426"/>
          <w:tab w:val="left" w:leader="none" w:pos="567"/>
        </w:tabs>
        <w:bidi w:val="false"/>
        <w:spacing w:after="0" w:before="0" w:line="360" w:lineRule="auto"/>
        <w:ind w:firstLine="0" w:left="0"/>
        <w:contextualSpacing w:val="true"/>
        <w:jc w:val="both"/>
        <w:rPr>
          <w:rFonts w:hint="default" w:ascii="Arial" w:hAnsi="Arial" w:cs="Arial"/>
          <w:sz w:val="22"/>
          <w:szCs w:val="22"/>
        </w:rPr>
      </w:pPr>
      <w:r>
        <w:rPr>
          <w:rFonts w:hint="default" w:ascii="Arial" w:hAnsi="Arial" w:eastAsia="SimSun" w:cs="Arial"/>
          <w:sz w:val="22"/>
          <w:szCs w:val="22"/>
        </w:rPr>
        <w:t xml:space="preserve">(f) que está plenamente ciente do teor e da extensão desta </w:t>
      </w:r>
      <w:r>
        <w:rPr>
          <w:rFonts w:hint="default" w:ascii="Arial" w:hAnsi="Arial" w:eastAsia="SimSun" w:cs="Arial"/>
          <w:sz w:val="22"/>
          <w:szCs w:val="22"/>
          <w:lang w:val="pt-BR"/>
        </w:rPr>
        <w:t xml:space="preserve">proposta</w:t>
      </w:r>
      <w:r>
        <w:rPr>
          <w:rFonts w:hint="default" w:ascii="Arial" w:hAnsi="Arial" w:eastAsia="SimSun" w:cs="Arial"/>
          <w:sz w:val="22"/>
          <w:szCs w:val="22"/>
        </w:rPr>
        <w:t xml:space="preserve"> e que detém plenos poderes e informações para firmá-la</w:t>
      </w:r>
      <w:r>
        <w:rPr>
          <w:rFonts w:hint="default" w:ascii="Arial" w:hAnsi="Arial" w:eastAsia="SimSun" w:cs="Arial"/>
          <w:sz w:val="22"/>
          <w:szCs w:val="22"/>
          <w:lang w:val="pt-BR"/>
        </w:rPr>
        <w:t xml:space="preserve">; e</w:t>
      </w:r>
      <w:r>
        <w:rPr>
          <w:rFonts w:hint="default" w:ascii="Arial" w:hAnsi="Arial" w:cs="Arial"/>
          <w:sz w:val="22"/>
          <w:szCs w:val="22"/>
        </w:rPr>
      </w:r>
      <w:r>
        <w:rPr>
          <w:rFonts w:hint="default" w:ascii="Arial" w:hAnsi="Arial" w:cs="Arial"/>
          <w:sz w:val="22"/>
          <w:szCs w:val="22"/>
        </w:rPr>
      </w:r>
    </w:p>
    <w:p w14:paraId="421868EE">
      <w:pPr>
        <w:keepNext w:val="false"/>
        <w:keepLines w:val="false"/>
        <w:pageBreakBefore w:val="false"/>
        <w:widowControl w:val="false"/>
        <w:numPr>
          <w:ilvl w:val="0"/>
          <w:numId w:val="1"/>
        </w:numPr>
        <w:pBdr/>
        <w:tabs>
          <w:tab w:val="left" w:leader="none" w:pos="426"/>
          <w:tab w:val="left" w:leader="none" w:pos="567"/>
        </w:tabs>
        <w:bidi w:val="false"/>
        <w:spacing w:after="0" w:before="0" w:line="360" w:lineRule="auto"/>
        <w:ind w:firstLine="0" w:left="0"/>
        <w:contextualSpacing w:val="true"/>
        <w:jc w:val="both"/>
        <w:rPr>
          <w:rFonts w:hint="default" w:ascii="Arial" w:hAnsi="Arial" w:cs="Arial"/>
          <w:sz w:val="22"/>
          <w:szCs w:val="22"/>
        </w:rPr>
      </w:pPr>
      <w:r>
        <w:rPr>
          <w:rFonts w:hint="default" w:ascii="Arial" w:hAnsi="Arial" w:cs="Arial"/>
          <w:sz w:val="22"/>
          <w:szCs w:val="22"/>
          <w:lang w:val="pt-BR"/>
        </w:rPr>
        <w:t xml:space="preserve">(g) </w:t>
      </w:r>
      <w:r>
        <w:rPr>
          <w:rFonts w:hint="default" w:ascii="Arial" w:hAnsi="Arial" w:cs="Arial"/>
          <w:sz w:val="22"/>
          <w:szCs w:val="22"/>
        </w:rPr>
        <w:t xml:space="preserve">que examinamos, conhecemos e nos submetemos a todas as condições contidas no Edital </w:t>
      </w:r>
      <w:r>
        <w:rPr>
          <w:rFonts w:hint="default" w:ascii="Arial" w:hAnsi="Arial" w:cs="Arial"/>
          <w:sz w:val="22"/>
          <w:szCs w:val="22"/>
          <w:lang w:val="pt-BR"/>
        </w:rPr>
        <w:t xml:space="preserve">em epígrafe</w:t>
      </w:r>
      <w:r>
        <w:rPr>
          <w:rFonts w:hint="default" w:ascii="Arial" w:hAnsi="Arial" w:cs="Arial"/>
          <w:sz w:val="22"/>
          <w:szCs w:val="22"/>
        </w:rPr>
        <w:t xml:space="preserve">, bem como verificamos todas as especificações nele contidas, não havendo qualquer discrepância entre quaisquer informações e/ou documentos que dele fazem parte, e esta</w:t>
      </w:r>
      <w:r>
        <w:rPr>
          <w:rFonts w:hint="default" w:ascii="Arial" w:hAnsi="Arial" w:cs="Arial"/>
          <w:sz w:val="22"/>
          <w:szCs w:val="22"/>
        </w:rPr>
        <w:t xml:space="preserve">mos cientes de todas as condições que possam de qualquer forma influir nos custos, assim como de qualquer despesa relativa à realização integral de seu objeto, assumindo total responsabilidade pelas informações, erros ou omissões existentes nesta proposta.</w:t>
      </w:r>
      <w:r>
        <w:rPr>
          <w:rFonts w:hint="default" w:ascii="Arial" w:hAnsi="Arial" w:cs="Arial"/>
          <w:sz w:val="22"/>
          <w:szCs w:val="22"/>
        </w:rPr>
      </w:r>
      <w:r>
        <w:rPr>
          <w:rFonts w:hint="default" w:ascii="Arial" w:hAnsi="Arial" w:cs="Arial"/>
          <w:sz w:val="22"/>
          <w:szCs w:val="22"/>
        </w:rPr>
      </w:r>
    </w:p>
    <w:p w14:paraId="2ECD2947">
      <w:pPr>
        <w:keepNext w:val="false"/>
        <w:keepLines w:val="false"/>
        <w:pageBreakBefore w:val="false"/>
        <w:widowControl w:val="false"/>
        <w:numPr>
          <w:ilvl w:val="0"/>
          <w:numId w:val="1"/>
        </w:numPr>
        <w:pBdr/>
        <w:tabs>
          <w:tab w:val="left" w:leader="none" w:pos="426"/>
          <w:tab w:val="left" w:leader="none" w:pos="567"/>
        </w:tabs>
        <w:bidi w:val="false"/>
        <w:spacing w:after="0" w:before="0" w:line="360" w:lineRule="auto"/>
        <w:ind w:firstLine="0" w:left="0"/>
        <w:contextualSpacing w:val="true"/>
        <w:jc w:val="both"/>
        <w:rPr>
          <w:rFonts w:hint="default" w:ascii="Arial" w:hAnsi="Arial" w:cs="Arial"/>
          <w:sz w:val="22"/>
          <w:szCs w:val="22"/>
        </w:rPr>
      </w:pPr>
      <w:r>
        <w:rPr>
          <w:rFonts w:hint="default" w:ascii="Arial" w:hAnsi="Arial" w:cs="Arial"/>
          <w:sz w:val="22"/>
          <w:szCs w:val="22"/>
        </w:rPr>
        <w:t xml:space="preserve">Validade da Proposta: 60 (sessenta) dias.</w:t>
      </w:r>
      <w:r>
        <w:rPr>
          <w:rFonts w:hint="default" w:ascii="Arial" w:hAnsi="Arial" w:cs="Arial"/>
          <w:sz w:val="22"/>
          <w:szCs w:val="22"/>
        </w:rPr>
      </w:r>
      <w:r>
        <w:rPr>
          <w:rFonts w:hint="default" w:ascii="Arial" w:hAnsi="Arial" w:cs="Arial"/>
          <w:sz w:val="22"/>
          <w:szCs w:val="22"/>
        </w:rPr>
      </w:r>
    </w:p>
    <w:p w14:paraId="1D751EBA">
      <w:pPr>
        <w:keepNext w:val="false"/>
        <w:keepLines w:val="false"/>
        <w:pageBreakBefore w:val="false"/>
        <w:widowControl w:val="false"/>
        <w:numPr>
          <w:ilvl w:val="0"/>
          <w:numId w:val="1"/>
        </w:numPr>
        <w:pBdr/>
        <w:tabs>
          <w:tab w:val="left" w:leader="none" w:pos="426"/>
          <w:tab w:val="left" w:leader="none" w:pos="567"/>
        </w:tabs>
        <w:bidi w:val="false"/>
        <w:spacing w:after="0" w:before="0" w:line="360" w:lineRule="auto"/>
        <w:ind w:firstLine="0" w:left="0"/>
        <w:contextualSpacing w:val="true"/>
        <w:jc w:val="both"/>
        <w:rPr>
          <w:rFonts w:hint="default" w:ascii="Arial" w:hAnsi="Arial" w:cs="Arial"/>
          <w:sz w:val="22"/>
          <w:szCs w:val="22"/>
        </w:rPr>
      </w:pPr>
      <w:r>
        <w:rPr>
          <w:rFonts w:hint="default" w:ascii="Arial" w:hAnsi="Arial" w:cs="Arial"/>
          <w:sz w:val="22"/>
          <w:szCs w:val="22"/>
        </w:rPr>
        <w:t xml:space="preserve">Prazo de execução .........(...............) </w:t>
      </w:r>
      <w:r>
        <w:rPr>
          <w:rFonts w:hint="default" w:ascii="Arial" w:hAnsi="Arial" w:cs="Arial"/>
          <w:sz w:val="22"/>
          <w:szCs w:val="22"/>
          <w:lang w:val="pt-BR"/>
        </w:rPr>
        <w:t xml:space="preserve">dias</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42699310">
      <w:pPr>
        <w:keepNext w:val="false"/>
        <w:keepLines w:val="false"/>
        <w:pageBreakBefore w:val="false"/>
        <w:widowControl w:val="false"/>
        <w:pBdr/>
        <w:tabs>
          <w:tab w:val="left" w:leader="none" w:pos="567"/>
        </w:tabs>
        <w:bidi w:val="false"/>
        <w:spacing w:after="0" w:before="0" w:line="360" w:lineRule="auto"/>
        <w:ind/>
        <w:contextualSpacing w:val="true"/>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70A6FCF8">
      <w:pPr>
        <w:keepNext w:val="false"/>
        <w:keepLines w:val="false"/>
        <w:pageBreakBefore w:val="false"/>
        <w:widowControl w:val="false"/>
        <w:pBdr/>
        <w:tabs>
          <w:tab w:val="left" w:leader="none" w:pos="567"/>
        </w:tabs>
        <w:bidi w:val="false"/>
        <w:spacing w:after="0" w:before="0" w:line="360" w:lineRule="auto"/>
        <w:ind/>
        <w:contextualSpacing w:val="true"/>
        <w:jc w:val="both"/>
        <w:rPr>
          <w:rFonts w:hint="default" w:ascii="Arial" w:hAnsi="Arial" w:cs="Arial"/>
          <w:sz w:val="22"/>
          <w:szCs w:val="22"/>
        </w:rPr>
      </w:pPr>
      <w:r>
        <w:rPr>
          <w:rFonts w:hint="default" w:ascii="Arial" w:hAnsi="Arial" w:cs="Arial"/>
          <w:sz w:val="22"/>
          <w:szCs w:val="22"/>
        </w:rPr>
        <w:t xml:space="preserve">Local/Data</w:t>
      </w:r>
      <w:r>
        <w:rPr>
          <w:rFonts w:hint="default" w:ascii="Arial" w:hAnsi="Arial" w:cs="Arial"/>
          <w:sz w:val="22"/>
          <w:szCs w:val="22"/>
        </w:rPr>
      </w:r>
      <w:r>
        <w:rPr>
          <w:rFonts w:hint="default" w:ascii="Arial" w:hAnsi="Arial" w:cs="Arial"/>
          <w:sz w:val="22"/>
          <w:szCs w:val="22"/>
        </w:rPr>
      </w:r>
    </w:p>
    <w:p w14:paraId="523F34DD">
      <w:pPr>
        <w:keepNext w:val="false"/>
        <w:keepLines w:val="false"/>
        <w:pageBreakBefore w:val="false"/>
        <w:widowControl w:val="false"/>
        <w:pBdr/>
        <w:tabs>
          <w:tab w:val="left" w:leader="none" w:pos="567"/>
        </w:tabs>
        <w:bidi w:val="false"/>
        <w:spacing w:after="0" w:before="0" w:line="360" w:lineRule="auto"/>
        <w:ind/>
        <w:contextualSpacing w:val="true"/>
        <w:jc w:val="center"/>
        <w:rPr>
          <w:rFonts w:hint="default" w:ascii="Arial" w:hAnsi="Arial" w:cs="Arial"/>
          <w:sz w:val="22"/>
          <w:szCs w:val="22"/>
        </w:rPr>
      </w:pPr>
      <w:r>
        <w:rPr>
          <w:rFonts w:hint="default" w:ascii="Arial" w:hAnsi="Arial" w:cs="Arial"/>
          <w:sz w:val="22"/>
          <w:szCs w:val="22"/>
        </w:rPr>
        <w:t xml:space="preserve">(Assinatura do Representante Legal pela Empresa)</w:t>
      </w:r>
      <w:r>
        <w:rPr>
          <w:rFonts w:hint="default" w:ascii="Arial" w:hAnsi="Arial" w:cs="Arial"/>
          <w:sz w:val="22"/>
          <w:szCs w:val="22"/>
        </w:rPr>
      </w:r>
      <w:r>
        <w:rPr>
          <w:rFonts w:hint="default" w:ascii="Arial" w:hAnsi="Arial" w:cs="Arial"/>
          <w:sz w:val="22"/>
          <w:szCs w:val="22"/>
        </w:rPr>
      </w:r>
    </w:p>
    <w:p w14:paraId="448D26CD">
      <w:pPr>
        <w:keepNext w:val="false"/>
        <w:keepLines w:val="false"/>
        <w:pageBreakBefore w:val="false"/>
        <w:widowControl w:val="false"/>
        <w:pBdr/>
        <w:tabs>
          <w:tab w:val="left" w:leader="none" w:pos="10419"/>
        </w:tabs>
        <w:bidi w:val="false"/>
        <w:spacing w:line="360" w:lineRule="auto"/>
        <w:ind/>
        <w:jc w:val="center"/>
        <w:rPr>
          <w:rFonts w:hint="default" w:ascii="Arial" w:hAnsi="Arial" w:cs="Arial"/>
          <w:sz w:val="22"/>
          <w:szCs w:val="22"/>
        </w:rPr>
      </w:pPr>
      <w:r>
        <w:rPr>
          <w:rFonts w:hint="default" w:ascii="Arial" w:hAnsi="Arial" w:cs="Arial"/>
          <w:sz w:val="22"/>
          <w:szCs w:val="22"/>
        </w:rPr>
        <w:t xml:space="preserve">(Nome/Cargo e Carimbo CNPJ)</w:t>
      </w:r>
      <w:r>
        <w:rPr>
          <w:rFonts w:hint="default" w:ascii="Arial" w:hAnsi="Arial" w:cs="Arial"/>
          <w:sz w:val="22"/>
          <w:szCs w:val="22"/>
        </w:rPr>
      </w:r>
      <w:r>
        <w:rPr>
          <w:rFonts w:hint="default" w:ascii="Arial" w:hAnsi="Arial" w:cs="Arial"/>
          <w:sz w:val="22"/>
          <w:szCs w:val="22"/>
        </w:rPr>
      </w:r>
    </w:p>
    <w:p w14:paraId="0544DF78">
      <w:pPr>
        <w:keepNext w:val="false"/>
        <w:keepLines w:val="false"/>
        <w:pageBreakBefore w:val="false"/>
        <w:widowControl w:val="false"/>
        <w:pBdr/>
        <w:bidi w:val="false"/>
        <w:spacing w:line="360" w:lineRule="auto"/>
        <w:ind/>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2D86B029">
      <w:pPr>
        <w:keepNext w:val="false"/>
        <w:keepLines w:val="false"/>
        <w:pageBreakBefore w:val="false"/>
        <w:widowControl w:val="false"/>
        <w:pBdr/>
        <w:bidi w:val="false"/>
        <w:spacing w:line="360" w:lineRule="auto"/>
        <w:ind/>
        <w:jc w:val="both"/>
        <w:rPr>
          <w:rFonts w:hint="default" w:ascii="Arial" w:hAnsi="Arial" w:cs="Arial"/>
          <w:sz w:val="22"/>
          <w:szCs w:val="22"/>
          <w:lang w:val="pt-BR"/>
        </w:rPr>
      </w:pPr>
      <w:r>
        <w:rPr>
          <w:rFonts w:hint="default" w:ascii="Arial" w:hAnsi="Arial" w:cs="Arial"/>
          <w:i/>
          <w:iCs/>
          <w:color w:val="ff0000"/>
          <w:sz w:val="22"/>
          <w:szCs w:val="22"/>
          <w:lang w:val="pt-BR"/>
        </w:rPr>
        <w:t xml:space="preserve">[Observação: Para a elaboração da proposta deverá ser utilizado papel com timbre da licitante]</w:t>
      </w:r>
      <w:r>
        <w:rPr>
          <w:rFonts w:hint="default" w:ascii="Arial" w:hAnsi="Arial" w:cs="Arial"/>
          <w:sz w:val="22"/>
          <w:szCs w:val="22"/>
          <w:lang w:val="pt-BR"/>
        </w:rPr>
      </w:r>
      <w:r>
        <w:rPr>
          <w:rFonts w:hint="default" w:ascii="Arial" w:hAnsi="Arial" w:cs="Arial"/>
          <w:sz w:val="22"/>
          <w:szCs w:val="22"/>
          <w:lang w:val="pt-BR"/>
        </w:rPr>
      </w:r>
    </w:p>
    <w:sectPr>
      <w:headerReference w:type="default" r:id="rId9"/>
      <w:footerReference w:type="default" r:id="rId10"/>
      <w:footnotePr/>
      <w:endnotePr/>
      <w:type w:val="nextPage"/>
      <w:pgSz w:h="16838" w:orient="portrait" w:w="11906"/>
      <w:pgMar w:top="2409" w:right="1417" w:bottom="1417" w:left="1417" w:header="720" w:footer="720" w:gutter="0"/>
      <w:cols w:num="1" w:sep="0" w:space="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line="240" w:lineRule="auto"/>
        <w:ind/>
        <w:rPr/>
      </w:pPr>
      <w:r>
        <w:separator/>
      </w:r>
      <w:r/>
    </w:p>
  </w:endnote>
  <w:endnote w:type="continuationSeparator" w:id="0">
    <w:p>
      <w:pPr>
        <w:pBdr/>
        <w:spacing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Calibri">
    <w:panose1 w:val="020F0502020204030204"/>
  </w:font>
  <w:font w:name="Arial">
    <w:panose1 w:val="020B0604020202020204"/>
  </w:font>
  <w:font w:name="SimSun">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743053CA">
    <w:pPr>
      <w:pStyle w:val="965"/>
      <w:pBdr/>
      <w:spacing/>
      <w:ind/>
      <w:jc w:val="center"/>
      <w:rPr>
        <w:rFonts w:hint="default" w:ascii="Calibri" w:hAnsi="Calibri" w:cs="Calibri"/>
        <w:b w:val="0"/>
        <w:bCs/>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Caixa de Texto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09633A">
                          <w:pPr>
                            <w:pStyle w:val="963"/>
                            <w:pBdr/>
                            <w:spacing/>
                            <w:ind/>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14:paraId="3809633A">
                    <w:pPr>
                      <w:pStyle w:val="963"/>
                      <w:pBdr/>
                      <w:spacing/>
                      <w:ind/>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default" w:ascii="Calibri" w:hAnsi="Calibri" w:cs="Calibri"/>
        <w:b w:val="0"/>
        <w:bCs/>
        <w:sz w:val="20"/>
        <w:szCs w:val="20"/>
      </w:rPr>
      <w:t xml:space="preserve">Av. das Embaúbas, nº 1386, Setor Comercial, Sinop/MT, CEP 78550-206, Caixa Postal 500</w:t>
    </w:r>
    <w:r>
      <w:rPr>
        <w:rFonts w:hint="default" w:ascii="Calibri" w:hAnsi="Calibri" w:cs="Calibri"/>
        <w:b w:val="0"/>
        <w:bCs/>
        <w:sz w:val="20"/>
        <w:szCs w:val="20"/>
      </w:rPr>
    </w:r>
    <w:r>
      <w:rPr>
        <w:rFonts w:hint="default" w:ascii="Calibri" w:hAnsi="Calibri" w:cs="Calibri"/>
        <w:b w:val="0"/>
        <w:bCs/>
        <w:sz w:val="20"/>
        <w:szCs w:val="20"/>
      </w:rPr>
    </w:r>
  </w:p>
  <w:p w14:paraId="6A581698">
    <w:pPr>
      <w:pStyle w:val="965"/>
      <w:pBdr/>
      <w:spacing/>
      <w:ind/>
      <w:jc w:val="center"/>
      <w:rPr>
        <w:rFonts w:hint="default" w:ascii="Calibri" w:hAnsi="Calibri" w:cs="Calibri"/>
        <w:b w:val="0"/>
        <w:bCs/>
        <w:sz w:val="20"/>
        <w:szCs w:val="20"/>
      </w:rPr>
    </w:pPr>
    <w:r>
      <w:rPr>
        <w:rFonts w:hint="default" w:ascii="Calibri" w:hAnsi="Calibri" w:cs="Calibri"/>
        <w:b w:val="0"/>
        <w:bCs/>
        <w:sz w:val="20"/>
        <w:szCs w:val="20"/>
      </w:rPr>
      <w:t xml:space="preserve">Telefones: (066)3517-5298/3520-7272/3520-7523/3520-7267</w:t>
    </w:r>
    <w:r>
      <w:rPr>
        <w:rFonts w:hint="default" w:ascii="Calibri" w:hAnsi="Calibri" w:cs="Calibri"/>
        <w:b w:val="0"/>
        <w:bCs/>
        <w:sz w:val="20"/>
        <w:szCs w:val="20"/>
      </w:rPr>
    </w:r>
    <w:r>
      <w:rPr>
        <w:rFonts w:hint="default" w:ascii="Calibri" w:hAnsi="Calibri" w:cs="Calibri"/>
        <w:b w:val="0"/>
        <w:bCs/>
        <w:sz w:val="20"/>
        <w:szCs w:val="20"/>
      </w:rPr>
    </w:r>
  </w:p>
  <w:p w14:paraId="3F43EFC5">
    <w:pPr>
      <w:pStyle w:val="963"/>
      <w:pBdr/>
      <w:spacing/>
      <w:ind/>
      <w:jc w:val="center"/>
      <w:rPr/>
    </w:pPr>
    <w:r>
      <w:rPr>
        <w:rFonts w:hint="default" w:ascii="Calibri" w:hAnsi="Calibri" w:cs="Calibri"/>
        <w:b w:val="0"/>
        <w:bCs/>
        <w:sz w:val="20"/>
        <w:szCs w:val="20"/>
      </w:rPr>
      <w:t xml:space="preserve">E-mail: </w:t>
    </w:r>
    <w:r>
      <w:rPr>
        <w:rFonts w:hint="default" w:ascii="Calibri" w:hAnsi="Calibri" w:cs="Calibri"/>
        <w:b w:val="0"/>
        <w:bCs/>
        <w:sz w:val="20"/>
        <w:szCs w:val="20"/>
      </w:rPr>
      <w:fldChar w:fldCharType="begin"/>
    </w:r>
    <w:r>
      <w:rPr>
        <w:rFonts w:hint="default" w:ascii="Calibri" w:hAnsi="Calibri" w:cs="Calibri"/>
        <w:b w:val="0"/>
        <w:bCs/>
        <w:sz w:val="20"/>
        <w:szCs w:val="20"/>
      </w:rPr>
      <w:instrText xml:space="preserve">HYPERLINK "mailto:licitacao@sinop.mt.gov.br"</w:instrText>
    </w:r>
    <w:r>
      <w:rPr>
        <w:rFonts w:hint="default" w:ascii="Calibri" w:hAnsi="Calibri" w:cs="Calibri"/>
        <w:b w:val="0"/>
        <w:bCs/>
        <w:sz w:val="20"/>
        <w:szCs w:val="20"/>
      </w:rPr>
      <w:fldChar w:fldCharType="separate"/>
    </w:r>
    <w:r>
      <w:rPr>
        <w:rStyle w:val="960"/>
        <w:rFonts w:hint="default" w:ascii="Calibri" w:hAnsi="Calibri" w:cs="Calibri"/>
        <w:b w:val="0"/>
        <w:bCs/>
        <w:sz w:val="20"/>
        <w:szCs w:val="20"/>
      </w:rPr>
      <w:t xml:space="preserve">licitacao@sinop.mt.gov.br</w:t>
    </w:r>
    <w:r>
      <w:rPr>
        <w:rFonts w:hint="default" w:ascii="Calibri" w:hAnsi="Calibri" w:cs="Calibri"/>
        <w:b w:val="0"/>
        <w:bCs/>
        <w:sz w:val="20"/>
        <w:szCs w:val="20"/>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before="0" w:line="240" w:lineRule="auto"/>
        <w:ind/>
        <w:rPr/>
      </w:pPr>
      <w:r>
        <w:separator/>
      </w:r>
      <w:r/>
    </w:p>
  </w:footnote>
  <w:footnote w:type="continuationSeparator" w:id="0">
    <w:p>
      <w:pPr>
        <w:pBdr/>
        <w:spacing w:after="0" w:before="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2B248559">
    <w:pPr>
      <w:pStyle w:val="962"/>
      <w:pBdr/>
      <w:spacing/>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2373630</wp:posOffset>
              </wp:positionH>
              <wp:positionV relativeFrom="paragraph">
                <wp:posOffset>24765</wp:posOffset>
              </wp:positionV>
              <wp:extent cx="1048385" cy="942975"/>
              <wp:effectExtent l="0" t="0" r="18415" b="9525"/>
              <wp:wrapTight wrapText="bothSides">
                <wp:wrapPolygon edited="1">
                  <wp:start x="0" y="0"/>
                  <wp:lineTo x="0" y="21382"/>
                  <wp:lineTo x="21194" y="21382"/>
                  <wp:lineTo x="21194" y="0"/>
                  <wp:lineTo x="0" y="0"/>
                </wp:wrapPolygon>
              </wp:wrapTight>
              <wp:docPr id="1" name="Imagem 9"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descr="logo2"/>
                      <pic:cNvPicPr>
                        <a:picLocks noChangeAspect="1"/>
                      </pic:cNvPicPr>
                      <pic:nvPr/>
                    </pic:nvPicPr>
                    <pic:blipFill rotWithShape="1">
                      <a:blip r:embed="rId1"/>
                      <a:stretch/>
                    </pic:blipFill>
                    <pic:spPr bwMode="auto">
                      <a:xfrm>
                        <a:off x="0" y="0"/>
                        <a:ext cx="1048385" cy="942975"/>
                      </a:xfrm>
                      <a:prstGeom prst="rect">
                        <a:avLst/>
                      </a:prstGeom>
                      <a:noFill/>
                      <a:ln>
                        <a:noFill/>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59264;o:allowoverlap:true;o:allowincell:true;mso-position-horizontal-relative:text;margin-left:186.90pt;mso-position-horizontal:absolute;mso-position-vertical-relative:text;margin-top:1.95pt;mso-position-vertical:absolute;width:82.55pt;height:74.25pt;mso-wrap-distance-left:9.00pt;mso-wrap-distance-top:0.00pt;mso-wrap-distance-right:9.00pt;mso-wrap-distance-bottom:0.00pt;z-index:1;" wrapcoords="0 0 0 98991 98120 98991 98120 0 0 0" stroked="f">
              <w10:wrap type="tight"/>
              <v:imagedata r:id="rId1"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937E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doNotExpandShiftReturn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5">
    <w:name w:val="Table Grid"/>
    <w:basedOn w:val="958"/>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Table Grid Light"/>
    <w:basedOn w:val="958"/>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Plain Table 1"/>
    <w:basedOn w:val="958"/>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Plain Table 2"/>
    <w:basedOn w:val="958"/>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Plain Table 3"/>
    <w:basedOn w:val="95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Plain Table 4"/>
    <w:basedOn w:val="95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Plain Table 5"/>
    <w:basedOn w:val="95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1 Light"/>
    <w:basedOn w:val="95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1 Light - Accent 1"/>
    <w:basedOn w:val="95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1 Light - Accent 2"/>
    <w:basedOn w:val="95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1 Light - Accent 3"/>
    <w:basedOn w:val="95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1 Light - Accent 4"/>
    <w:basedOn w:val="95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1 Light - Accent 5"/>
    <w:basedOn w:val="95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1 Light - Accent 6"/>
    <w:basedOn w:val="95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2"/>
    <w:basedOn w:val="95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2 - Accent 1"/>
    <w:basedOn w:val="95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2 - Accent 2"/>
    <w:basedOn w:val="95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2 - Accent 3"/>
    <w:basedOn w:val="95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2 - Accent 4"/>
    <w:basedOn w:val="95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2 - Accent 5"/>
    <w:basedOn w:val="95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2 - Accent 6"/>
    <w:basedOn w:val="95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3"/>
    <w:basedOn w:val="95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3 - Accent 1"/>
    <w:basedOn w:val="95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3 - Accent 2"/>
    <w:basedOn w:val="95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3 - Accent 3"/>
    <w:basedOn w:val="95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3 - Accent 4"/>
    <w:basedOn w:val="95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3 - Accent 5"/>
    <w:basedOn w:val="95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3 - Accent 6"/>
    <w:basedOn w:val="95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4"/>
    <w:basedOn w:val="95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4 - Accent 1"/>
    <w:basedOn w:val="95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4 - Accent 2"/>
    <w:basedOn w:val="95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Grid Table 4 - Accent 3"/>
    <w:basedOn w:val="95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Grid Table 4 - Accent 4"/>
    <w:basedOn w:val="95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Grid Table 4 - Accent 5"/>
    <w:basedOn w:val="95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4 - Accent 6"/>
    <w:basedOn w:val="95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Grid Table 5 Dark"/>
    <w:basedOn w:val="9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5 Dark- Accent 1"/>
    <w:basedOn w:val="9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5 Dark - Accent 2"/>
    <w:basedOn w:val="9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5 Dark - Accent 3"/>
    <w:basedOn w:val="9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5 Dark- Accent 4"/>
    <w:basedOn w:val="9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5 Dark - Accent 5"/>
    <w:basedOn w:val="9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5 Dark - Accent 6"/>
    <w:basedOn w:val="9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6 Colorful"/>
    <w:basedOn w:val="95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18">
    <w:name w:val="Grid Table 6 Colorful - Accent 1"/>
    <w:basedOn w:val="95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19">
    <w:name w:val="Grid Table 6 Colorful - Accent 2"/>
    <w:basedOn w:val="95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20">
    <w:name w:val="Grid Table 6 Colorful - Accent 3"/>
    <w:basedOn w:val="95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21">
    <w:name w:val="Grid Table 6 Colorful - Accent 4"/>
    <w:basedOn w:val="95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22">
    <w:name w:val="Grid Table 6 Colorful - Accent 5"/>
    <w:basedOn w:val="95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23">
    <w:name w:val="Grid Table 6 Colorful - Accent 6"/>
    <w:basedOn w:val="95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24">
    <w:name w:val="Grid Table 7 Colorful"/>
    <w:basedOn w:val="95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7 Colorful - Accent 1"/>
    <w:basedOn w:val="95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7 Colorful - Accent 2"/>
    <w:basedOn w:val="95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7 Colorful - Accent 3"/>
    <w:basedOn w:val="95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7 Colorful - Accent 4"/>
    <w:basedOn w:val="95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7 Colorful - Accent 5"/>
    <w:basedOn w:val="95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7 Colorful - Accent 6"/>
    <w:basedOn w:val="95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List Table 1 Light"/>
    <w:basedOn w:val="9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List Table 1 Light - Accent 1"/>
    <w:basedOn w:val="9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1 Light - Accent 2"/>
    <w:basedOn w:val="9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1 Light - Accent 3"/>
    <w:basedOn w:val="9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1 Light - Accent 4"/>
    <w:basedOn w:val="9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1 Light - Accent 5"/>
    <w:basedOn w:val="9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1 Light - Accent 6"/>
    <w:basedOn w:val="9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2"/>
    <w:basedOn w:val="95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st Table 2 - Accent 1"/>
    <w:basedOn w:val="95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st Table 2 - Accent 2"/>
    <w:basedOn w:val="95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st Table 2 - Accent 3"/>
    <w:basedOn w:val="95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2 - Accent 4"/>
    <w:basedOn w:val="95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2 - Accent 5"/>
    <w:basedOn w:val="95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2 - Accent 6"/>
    <w:basedOn w:val="95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3"/>
    <w:basedOn w:val="95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3 - Accent 1"/>
    <w:basedOn w:val="95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3 - Accent 2"/>
    <w:basedOn w:val="95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3 - Accent 3"/>
    <w:basedOn w:val="95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st Table 3 - Accent 4"/>
    <w:basedOn w:val="95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st Table 3 - Accent 5"/>
    <w:basedOn w:val="95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3 - Accent 6"/>
    <w:basedOn w:val="95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List Table 4"/>
    <w:basedOn w:val="95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List Table 4 - Accent 1"/>
    <w:basedOn w:val="95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List Table 4 - Accent 2"/>
    <w:basedOn w:val="95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List Table 4 - Accent 3"/>
    <w:basedOn w:val="95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st Table 4 - Accent 4"/>
    <w:basedOn w:val="95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st Table 4 - Accent 5"/>
    <w:basedOn w:val="95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4 - Accent 6"/>
    <w:basedOn w:val="95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5 Dark"/>
    <w:basedOn w:val="95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0">
    <w:name w:val="List Table 5 Dark - Accent 1"/>
    <w:basedOn w:val="95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1">
    <w:name w:val="List Table 5 Dark - Accent 2"/>
    <w:basedOn w:val="95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2">
    <w:name w:val="List Table 5 Dark - Accent 3"/>
    <w:basedOn w:val="95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3">
    <w:name w:val="List Table 5 Dark - Accent 4"/>
    <w:basedOn w:val="95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4">
    <w:name w:val="List Table 5 Dark - Accent 5"/>
    <w:basedOn w:val="95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5">
    <w:name w:val="List Table 5 Dark - Accent 6"/>
    <w:basedOn w:val="95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6">
    <w:name w:val="List Table 6 Colorful"/>
    <w:basedOn w:val="95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List Table 6 Colorful - Accent 1"/>
    <w:basedOn w:val="95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List Table 6 Colorful - Accent 2"/>
    <w:basedOn w:val="95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st Table 6 Colorful - Accent 3"/>
    <w:basedOn w:val="95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6 Colorful - Accent 4"/>
    <w:basedOn w:val="95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6 Colorful - Accent 5"/>
    <w:basedOn w:val="95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6 Colorful - Accent 6"/>
    <w:basedOn w:val="95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7 Colorful"/>
    <w:basedOn w:val="95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74">
    <w:name w:val="List Table 7 Colorful - Accent 1"/>
    <w:basedOn w:val="95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875">
    <w:name w:val="List Table 7 Colorful - Accent 2"/>
    <w:basedOn w:val="95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876">
    <w:name w:val="List Table 7 Colorful - Accent 3"/>
    <w:basedOn w:val="95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877">
    <w:name w:val="List Table 7 Colorful - Accent 4"/>
    <w:basedOn w:val="95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878">
    <w:name w:val="List Table 7 Colorful - Accent 5"/>
    <w:basedOn w:val="95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aa1"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879">
    <w:name w:val="List Table 7 Colorful - Accent 6"/>
    <w:basedOn w:val="95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880">
    <w:name w:val="Lined - Accent"/>
    <w:basedOn w:val="9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ned - Accent 1"/>
    <w:basedOn w:val="9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ned - Accent 2"/>
    <w:basedOn w:val="9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ned - Accent 3"/>
    <w:basedOn w:val="9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ned - Accent 4"/>
    <w:basedOn w:val="9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ned - Accent 5"/>
    <w:basedOn w:val="9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ned - Accent 6"/>
    <w:basedOn w:val="9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Bordered &amp; Lined - Accent"/>
    <w:basedOn w:val="95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Bordered &amp; Lined - Accent 1"/>
    <w:basedOn w:val="95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Bordered &amp; Lined - Accent 2"/>
    <w:basedOn w:val="95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Bordered &amp; Lined - Accent 3"/>
    <w:basedOn w:val="95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Bordered &amp; Lined - Accent 4"/>
    <w:basedOn w:val="95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Bordered &amp; Lined - Accent 5"/>
    <w:basedOn w:val="95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Bordered &amp; Lined - Accent 6"/>
    <w:basedOn w:val="95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Bordered"/>
    <w:basedOn w:val="95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Bordered - Accent 1"/>
    <w:basedOn w:val="95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Bordered - Accent 2"/>
    <w:basedOn w:val="95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Bordered - Accent 3"/>
    <w:basedOn w:val="95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Bordered - Accent 4"/>
    <w:basedOn w:val="95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Bordered - Accent 5"/>
    <w:basedOn w:val="95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Bordered - Accent 6"/>
    <w:basedOn w:val="95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01">
    <w:name w:val="Heading 1"/>
    <w:basedOn w:val="955"/>
    <w:next w:val="955"/>
    <w:link w:val="910"/>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902">
    <w:name w:val="Heading 3"/>
    <w:basedOn w:val="955"/>
    <w:next w:val="955"/>
    <w:link w:val="912"/>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903">
    <w:name w:val="Heading 4"/>
    <w:basedOn w:val="955"/>
    <w:next w:val="955"/>
    <w:link w:val="91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904">
    <w:name w:val="Heading 5"/>
    <w:basedOn w:val="955"/>
    <w:next w:val="955"/>
    <w:link w:val="91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905">
    <w:name w:val="Heading 6"/>
    <w:basedOn w:val="955"/>
    <w:next w:val="955"/>
    <w:link w:val="91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06">
    <w:name w:val="Heading 7"/>
    <w:basedOn w:val="955"/>
    <w:next w:val="955"/>
    <w:link w:val="91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907">
    <w:name w:val="Heading 8"/>
    <w:basedOn w:val="955"/>
    <w:next w:val="955"/>
    <w:link w:val="91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908">
    <w:name w:val="Heading 9"/>
    <w:basedOn w:val="955"/>
    <w:next w:val="955"/>
    <w:link w:val="91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numbering" w:styleId="909" w:default="1">
    <w:name w:val="No List"/>
    <w:uiPriority w:val="99"/>
    <w:semiHidden/>
    <w:unhideWhenUsed/>
    <w:pPr>
      <w:pBdr/>
      <w:spacing/>
      <w:ind/>
    </w:pPr>
  </w:style>
  <w:style w:type="character" w:styleId="910">
    <w:name w:val="Heading 1 Char"/>
    <w:basedOn w:val="957"/>
    <w:link w:val="901"/>
    <w:uiPriority w:val="9"/>
    <w:pPr>
      <w:pBdr/>
      <w:spacing/>
      <w:ind/>
    </w:pPr>
    <w:rPr>
      <w:rFonts w:ascii="Arial" w:hAnsi="Arial" w:eastAsia="Arial" w:cs="Arial"/>
      <w:color w:val="0f4761" w:themeColor="accent1" w:themeShade="BF"/>
      <w:sz w:val="40"/>
      <w:szCs w:val="40"/>
    </w:rPr>
  </w:style>
  <w:style w:type="character" w:styleId="911">
    <w:name w:val="Heading 2 Char"/>
    <w:basedOn w:val="957"/>
    <w:link w:val="956"/>
    <w:uiPriority w:val="9"/>
    <w:pPr>
      <w:pBdr/>
      <w:spacing/>
      <w:ind/>
    </w:pPr>
    <w:rPr>
      <w:rFonts w:ascii="Arial" w:hAnsi="Arial" w:eastAsia="Arial" w:cs="Arial"/>
      <w:color w:val="0f4761" w:themeColor="accent1" w:themeShade="BF"/>
      <w:sz w:val="32"/>
      <w:szCs w:val="32"/>
    </w:rPr>
  </w:style>
  <w:style w:type="character" w:styleId="912">
    <w:name w:val="Heading 3 Char"/>
    <w:basedOn w:val="957"/>
    <w:link w:val="902"/>
    <w:uiPriority w:val="9"/>
    <w:pPr>
      <w:pBdr/>
      <w:spacing/>
      <w:ind/>
    </w:pPr>
    <w:rPr>
      <w:rFonts w:ascii="Arial" w:hAnsi="Arial" w:eastAsia="Arial" w:cs="Arial"/>
      <w:color w:val="0f4761" w:themeColor="accent1" w:themeShade="BF"/>
      <w:sz w:val="28"/>
      <w:szCs w:val="28"/>
    </w:rPr>
  </w:style>
  <w:style w:type="character" w:styleId="913">
    <w:name w:val="Heading 4 Char"/>
    <w:basedOn w:val="957"/>
    <w:link w:val="903"/>
    <w:uiPriority w:val="9"/>
    <w:pPr>
      <w:pBdr/>
      <w:spacing/>
      <w:ind/>
    </w:pPr>
    <w:rPr>
      <w:rFonts w:ascii="Arial" w:hAnsi="Arial" w:eastAsia="Arial" w:cs="Arial"/>
      <w:i/>
      <w:iCs/>
      <w:color w:val="0f4761" w:themeColor="accent1" w:themeShade="BF"/>
    </w:rPr>
  </w:style>
  <w:style w:type="character" w:styleId="914">
    <w:name w:val="Heading 5 Char"/>
    <w:basedOn w:val="957"/>
    <w:link w:val="904"/>
    <w:uiPriority w:val="9"/>
    <w:pPr>
      <w:pBdr/>
      <w:spacing/>
      <w:ind/>
    </w:pPr>
    <w:rPr>
      <w:rFonts w:ascii="Arial" w:hAnsi="Arial" w:eastAsia="Arial" w:cs="Arial"/>
      <w:color w:val="0f4761" w:themeColor="accent1" w:themeShade="BF"/>
    </w:rPr>
  </w:style>
  <w:style w:type="character" w:styleId="915">
    <w:name w:val="Heading 6 Char"/>
    <w:basedOn w:val="957"/>
    <w:link w:val="905"/>
    <w:uiPriority w:val="9"/>
    <w:pPr>
      <w:pBdr/>
      <w:spacing/>
      <w:ind/>
    </w:pPr>
    <w:rPr>
      <w:rFonts w:ascii="Arial" w:hAnsi="Arial" w:eastAsia="Arial" w:cs="Arial"/>
      <w:i/>
      <w:iCs/>
      <w:color w:val="595959" w:themeColor="text1" w:themeTint="A6"/>
    </w:rPr>
  </w:style>
  <w:style w:type="character" w:styleId="916">
    <w:name w:val="Heading 7 Char"/>
    <w:basedOn w:val="957"/>
    <w:link w:val="906"/>
    <w:uiPriority w:val="9"/>
    <w:pPr>
      <w:pBdr/>
      <w:spacing/>
      <w:ind/>
    </w:pPr>
    <w:rPr>
      <w:rFonts w:ascii="Arial" w:hAnsi="Arial" w:eastAsia="Arial" w:cs="Arial"/>
      <w:color w:val="595959" w:themeColor="text1" w:themeTint="A6"/>
    </w:rPr>
  </w:style>
  <w:style w:type="character" w:styleId="917">
    <w:name w:val="Heading 8 Char"/>
    <w:basedOn w:val="957"/>
    <w:link w:val="907"/>
    <w:uiPriority w:val="9"/>
    <w:pPr>
      <w:pBdr/>
      <w:spacing/>
      <w:ind/>
    </w:pPr>
    <w:rPr>
      <w:rFonts w:ascii="Arial" w:hAnsi="Arial" w:eastAsia="Arial" w:cs="Arial"/>
      <w:i/>
      <w:iCs/>
      <w:color w:val="272727" w:themeColor="text1" w:themeTint="D8"/>
    </w:rPr>
  </w:style>
  <w:style w:type="character" w:styleId="918">
    <w:name w:val="Heading 9 Char"/>
    <w:basedOn w:val="957"/>
    <w:link w:val="908"/>
    <w:uiPriority w:val="9"/>
    <w:pPr>
      <w:pBdr/>
      <w:spacing/>
      <w:ind/>
    </w:pPr>
    <w:rPr>
      <w:rFonts w:ascii="Arial" w:hAnsi="Arial" w:eastAsia="Arial" w:cs="Arial"/>
      <w:i/>
      <w:iCs/>
      <w:color w:val="272727" w:themeColor="text1" w:themeTint="D8"/>
    </w:rPr>
  </w:style>
  <w:style w:type="paragraph" w:styleId="919">
    <w:name w:val="Title"/>
    <w:basedOn w:val="955"/>
    <w:next w:val="955"/>
    <w:link w:val="920"/>
    <w:uiPriority w:val="10"/>
    <w:qFormat/>
    <w:pPr>
      <w:pBdr/>
      <w:spacing w:after="80" w:line="240" w:lineRule="auto"/>
      <w:ind/>
      <w:contextualSpacing w:val="true"/>
    </w:pPr>
    <w:rPr>
      <w:rFonts w:ascii="Arial" w:hAnsi="Arial" w:eastAsia="Arial" w:cs="Arial"/>
      <w:spacing w:val="-10"/>
      <w:sz w:val="56"/>
      <w:szCs w:val="56"/>
    </w:rPr>
  </w:style>
  <w:style w:type="character" w:styleId="920">
    <w:name w:val="Title Char"/>
    <w:basedOn w:val="957"/>
    <w:link w:val="919"/>
    <w:uiPriority w:val="10"/>
    <w:pPr>
      <w:pBdr/>
      <w:spacing/>
      <w:ind/>
    </w:pPr>
    <w:rPr>
      <w:rFonts w:ascii="Arial" w:hAnsi="Arial" w:eastAsia="Arial" w:cs="Arial"/>
      <w:spacing w:val="-10"/>
      <w:sz w:val="56"/>
      <w:szCs w:val="56"/>
    </w:rPr>
  </w:style>
  <w:style w:type="paragraph" w:styleId="921">
    <w:name w:val="Subtitle"/>
    <w:basedOn w:val="955"/>
    <w:next w:val="955"/>
    <w:link w:val="922"/>
    <w:uiPriority w:val="11"/>
    <w:qFormat/>
    <w:pPr>
      <w:numPr>
        <w:ilvl w:val="1"/>
      </w:numPr>
      <w:pBdr/>
      <w:spacing/>
      <w:ind/>
    </w:pPr>
    <w:rPr>
      <w:color w:val="595959" w:themeColor="text1" w:themeTint="A6"/>
      <w:spacing w:val="15"/>
      <w:sz w:val="28"/>
      <w:szCs w:val="28"/>
    </w:rPr>
  </w:style>
  <w:style w:type="character" w:styleId="922">
    <w:name w:val="Subtitle Char"/>
    <w:basedOn w:val="957"/>
    <w:link w:val="921"/>
    <w:uiPriority w:val="11"/>
    <w:pPr>
      <w:pBdr/>
      <w:spacing/>
      <w:ind/>
    </w:pPr>
    <w:rPr>
      <w:color w:val="595959" w:themeColor="text1" w:themeTint="A6"/>
      <w:spacing w:val="15"/>
      <w:sz w:val="28"/>
      <w:szCs w:val="28"/>
    </w:rPr>
  </w:style>
  <w:style w:type="paragraph" w:styleId="923">
    <w:name w:val="Quote"/>
    <w:basedOn w:val="955"/>
    <w:next w:val="955"/>
    <w:link w:val="924"/>
    <w:uiPriority w:val="29"/>
    <w:qFormat/>
    <w:pPr>
      <w:pBdr/>
      <w:spacing w:before="160"/>
      <w:ind/>
      <w:jc w:val="center"/>
    </w:pPr>
    <w:rPr>
      <w:i/>
      <w:iCs/>
      <w:color w:val="404040" w:themeColor="text1" w:themeTint="BF"/>
    </w:rPr>
  </w:style>
  <w:style w:type="character" w:styleId="924">
    <w:name w:val="Quote Char"/>
    <w:basedOn w:val="957"/>
    <w:link w:val="923"/>
    <w:uiPriority w:val="29"/>
    <w:pPr>
      <w:pBdr/>
      <w:spacing/>
      <w:ind/>
    </w:pPr>
    <w:rPr>
      <w:i/>
      <w:iCs/>
      <w:color w:val="404040" w:themeColor="text1" w:themeTint="BF"/>
    </w:rPr>
  </w:style>
  <w:style w:type="character" w:styleId="925">
    <w:name w:val="Intense Emphasis"/>
    <w:basedOn w:val="957"/>
    <w:uiPriority w:val="21"/>
    <w:qFormat/>
    <w:pPr>
      <w:pBdr/>
      <w:spacing/>
      <w:ind/>
    </w:pPr>
    <w:rPr>
      <w:i/>
      <w:iCs/>
      <w:color w:val="0f4761" w:themeColor="accent1" w:themeShade="BF"/>
    </w:rPr>
  </w:style>
  <w:style w:type="paragraph" w:styleId="926">
    <w:name w:val="Intense Quote"/>
    <w:basedOn w:val="955"/>
    <w:next w:val="955"/>
    <w:link w:val="92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27">
    <w:name w:val="Intense Quote Char"/>
    <w:basedOn w:val="957"/>
    <w:link w:val="926"/>
    <w:uiPriority w:val="30"/>
    <w:pPr>
      <w:pBdr/>
      <w:spacing/>
      <w:ind/>
    </w:pPr>
    <w:rPr>
      <w:i/>
      <w:iCs/>
      <w:color w:val="0f4761" w:themeColor="accent1" w:themeShade="BF"/>
    </w:rPr>
  </w:style>
  <w:style w:type="character" w:styleId="928">
    <w:name w:val="Intense Reference"/>
    <w:basedOn w:val="957"/>
    <w:uiPriority w:val="32"/>
    <w:qFormat/>
    <w:pPr>
      <w:pBdr/>
      <w:spacing/>
      <w:ind/>
    </w:pPr>
    <w:rPr>
      <w:b/>
      <w:bCs/>
      <w:smallCaps/>
      <w:color w:val="0f4761" w:themeColor="accent1" w:themeShade="BF"/>
      <w:spacing w:val="5"/>
    </w:rPr>
  </w:style>
  <w:style w:type="character" w:styleId="929">
    <w:name w:val="Subtle Emphasis"/>
    <w:basedOn w:val="957"/>
    <w:uiPriority w:val="19"/>
    <w:qFormat/>
    <w:pPr>
      <w:pBdr/>
      <w:spacing/>
      <w:ind/>
    </w:pPr>
    <w:rPr>
      <w:i/>
      <w:iCs/>
      <w:color w:val="404040" w:themeColor="text1" w:themeTint="BF"/>
    </w:rPr>
  </w:style>
  <w:style w:type="character" w:styleId="930">
    <w:name w:val="Emphasis"/>
    <w:basedOn w:val="957"/>
    <w:uiPriority w:val="20"/>
    <w:qFormat/>
    <w:pPr>
      <w:pBdr/>
      <w:spacing/>
      <w:ind/>
    </w:pPr>
    <w:rPr>
      <w:i/>
      <w:iCs/>
    </w:rPr>
  </w:style>
  <w:style w:type="character" w:styleId="931">
    <w:name w:val="Strong"/>
    <w:basedOn w:val="957"/>
    <w:uiPriority w:val="22"/>
    <w:qFormat/>
    <w:pPr>
      <w:pBdr/>
      <w:spacing/>
      <w:ind/>
    </w:pPr>
    <w:rPr>
      <w:b/>
      <w:bCs/>
    </w:rPr>
  </w:style>
  <w:style w:type="character" w:styleId="932">
    <w:name w:val="Subtle Reference"/>
    <w:basedOn w:val="957"/>
    <w:uiPriority w:val="31"/>
    <w:qFormat/>
    <w:pPr>
      <w:pBdr/>
      <w:spacing/>
      <w:ind/>
    </w:pPr>
    <w:rPr>
      <w:smallCaps/>
      <w:color w:val="5a5a5a" w:themeColor="text1" w:themeTint="A5"/>
    </w:rPr>
  </w:style>
  <w:style w:type="character" w:styleId="933">
    <w:name w:val="Book Title"/>
    <w:basedOn w:val="957"/>
    <w:uiPriority w:val="33"/>
    <w:qFormat/>
    <w:pPr>
      <w:pBdr/>
      <w:spacing/>
      <w:ind/>
    </w:pPr>
    <w:rPr>
      <w:b/>
      <w:bCs/>
      <w:i/>
      <w:iCs/>
      <w:spacing w:val="5"/>
    </w:rPr>
  </w:style>
  <w:style w:type="character" w:styleId="934">
    <w:name w:val="Header Char"/>
    <w:basedOn w:val="957"/>
    <w:link w:val="962"/>
    <w:uiPriority w:val="99"/>
    <w:pPr>
      <w:pBdr/>
      <w:spacing/>
      <w:ind/>
    </w:pPr>
  </w:style>
  <w:style w:type="character" w:styleId="935">
    <w:name w:val="Footer Char"/>
    <w:basedOn w:val="957"/>
    <w:link w:val="963"/>
    <w:uiPriority w:val="99"/>
    <w:pPr>
      <w:pBdr/>
      <w:spacing/>
      <w:ind/>
    </w:pPr>
  </w:style>
  <w:style w:type="paragraph" w:styleId="936">
    <w:name w:val="Caption"/>
    <w:basedOn w:val="955"/>
    <w:next w:val="955"/>
    <w:uiPriority w:val="35"/>
    <w:unhideWhenUsed/>
    <w:qFormat/>
    <w:pPr>
      <w:pBdr/>
      <w:spacing w:after="200" w:line="240" w:lineRule="auto"/>
      <w:ind/>
    </w:pPr>
    <w:rPr>
      <w:i/>
      <w:iCs/>
      <w:color w:val="0e2841" w:themeColor="text2"/>
      <w:sz w:val="18"/>
      <w:szCs w:val="18"/>
    </w:rPr>
  </w:style>
  <w:style w:type="paragraph" w:styleId="937">
    <w:name w:val="footnote text"/>
    <w:basedOn w:val="955"/>
    <w:link w:val="938"/>
    <w:uiPriority w:val="99"/>
    <w:semiHidden/>
    <w:unhideWhenUsed/>
    <w:pPr>
      <w:pBdr/>
      <w:spacing w:after="0" w:line="240" w:lineRule="auto"/>
      <w:ind/>
    </w:pPr>
    <w:rPr>
      <w:sz w:val="20"/>
      <w:szCs w:val="20"/>
    </w:rPr>
  </w:style>
  <w:style w:type="character" w:styleId="938">
    <w:name w:val="Footnote Text Char"/>
    <w:basedOn w:val="957"/>
    <w:link w:val="937"/>
    <w:uiPriority w:val="99"/>
    <w:semiHidden/>
    <w:pPr>
      <w:pBdr/>
      <w:spacing/>
      <w:ind/>
    </w:pPr>
    <w:rPr>
      <w:sz w:val="20"/>
      <w:szCs w:val="20"/>
    </w:rPr>
  </w:style>
  <w:style w:type="character" w:styleId="939">
    <w:name w:val="footnote reference"/>
    <w:basedOn w:val="957"/>
    <w:uiPriority w:val="99"/>
    <w:semiHidden/>
    <w:unhideWhenUsed/>
    <w:pPr>
      <w:pBdr/>
      <w:spacing/>
      <w:ind/>
    </w:pPr>
    <w:rPr>
      <w:vertAlign w:val="superscript"/>
    </w:rPr>
  </w:style>
  <w:style w:type="paragraph" w:styleId="940">
    <w:name w:val="endnote text"/>
    <w:basedOn w:val="955"/>
    <w:link w:val="941"/>
    <w:uiPriority w:val="99"/>
    <w:semiHidden/>
    <w:unhideWhenUsed/>
    <w:pPr>
      <w:pBdr/>
      <w:spacing w:after="0" w:line="240" w:lineRule="auto"/>
      <w:ind/>
    </w:pPr>
    <w:rPr>
      <w:sz w:val="20"/>
      <w:szCs w:val="20"/>
    </w:rPr>
  </w:style>
  <w:style w:type="character" w:styleId="941">
    <w:name w:val="Endnote Text Char"/>
    <w:basedOn w:val="957"/>
    <w:link w:val="940"/>
    <w:uiPriority w:val="99"/>
    <w:semiHidden/>
    <w:pPr>
      <w:pBdr/>
      <w:spacing/>
      <w:ind/>
    </w:pPr>
    <w:rPr>
      <w:sz w:val="20"/>
      <w:szCs w:val="20"/>
    </w:rPr>
  </w:style>
  <w:style w:type="character" w:styleId="942">
    <w:name w:val="endnote reference"/>
    <w:basedOn w:val="957"/>
    <w:uiPriority w:val="99"/>
    <w:semiHidden/>
    <w:unhideWhenUsed/>
    <w:pPr>
      <w:pBdr/>
      <w:spacing/>
      <w:ind/>
    </w:pPr>
    <w:rPr>
      <w:vertAlign w:val="superscript"/>
    </w:rPr>
  </w:style>
  <w:style w:type="paragraph" w:styleId="943">
    <w:name w:val="toc 1"/>
    <w:basedOn w:val="955"/>
    <w:next w:val="955"/>
    <w:uiPriority w:val="39"/>
    <w:unhideWhenUsed/>
    <w:pPr>
      <w:pBdr/>
      <w:spacing w:after="100"/>
      <w:ind/>
    </w:pPr>
  </w:style>
  <w:style w:type="paragraph" w:styleId="944">
    <w:name w:val="toc 2"/>
    <w:basedOn w:val="955"/>
    <w:next w:val="955"/>
    <w:uiPriority w:val="39"/>
    <w:unhideWhenUsed/>
    <w:pPr>
      <w:pBdr/>
      <w:spacing w:after="100"/>
      <w:ind w:left="220"/>
    </w:pPr>
  </w:style>
  <w:style w:type="paragraph" w:styleId="945">
    <w:name w:val="toc 3"/>
    <w:basedOn w:val="955"/>
    <w:next w:val="955"/>
    <w:uiPriority w:val="39"/>
    <w:unhideWhenUsed/>
    <w:pPr>
      <w:pBdr/>
      <w:spacing w:after="100"/>
      <w:ind w:left="440"/>
    </w:pPr>
  </w:style>
  <w:style w:type="paragraph" w:styleId="946">
    <w:name w:val="toc 4"/>
    <w:basedOn w:val="955"/>
    <w:next w:val="955"/>
    <w:uiPriority w:val="39"/>
    <w:unhideWhenUsed/>
    <w:pPr>
      <w:pBdr/>
      <w:spacing w:after="100"/>
      <w:ind w:left="660"/>
    </w:pPr>
  </w:style>
  <w:style w:type="paragraph" w:styleId="947">
    <w:name w:val="toc 5"/>
    <w:basedOn w:val="955"/>
    <w:next w:val="955"/>
    <w:uiPriority w:val="39"/>
    <w:unhideWhenUsed/>
    <w:pPr>
      <w:pBdr/>
      <w:spacing w:after="100"/>
      <w:ind w:left="880"/>
    </w:pPr>
  </w:style>
  <w:style w:type="paragraph" w:styleId="948">
    <w:name w:val="toc 6"/>
    <w:basedOn w:val="955"/>
    <w:next w:val="955"/>
    <w:uiPriority w:val="39"/>
    <w:unhideWhenUsed/>
    <w:pPr>
      <w:pBdr/>
      <w:spacing w:after="100"/>
      <w:ind w:left="1100"/>
    </w:pPr>
  </w:style>
  <w:style w:type="paragraph" w:styleId="949">
    <w:name w:val="toc 7"/>
    <w:basedOn w:val="955"/>
    <w:next w:val="955"/>
    <w:uiPriority w:val="39"/>
    <w:unhideWhenUsed/>
    <w:pPr>
      <w:pBdr/>
      <w:spacing w:after="100"/>
      <w:ind w:left="1320"/>
    </w:pPr>
  </w:style>
  <w:style w:type="paragraph" w:styleId="950">
    <w:name w:val="toc 8"/>
    <w:basedOn w:val="955"/>
    <w:next w:val="955"/>
    <w:uiPriority w:val="39"/>
    <w:unhideWhenUsed/>
    <w:pPr>
      <w:pBdr/>
      <w:spacing w:after="100"/>
      <w:ind w:left="1540"/>
    </w:pPr>
  </w:style>
  <w:style w:type="paragraph" w:styleId="951">
    <w:name w:val="toc 9"/>
    <w:basedOn w:val="955"/>
    <w:next w:val="955"/>
    <w:uiPriority w:val="39"/>
    <w:unhideWhenUsed/>
    <w:pPr>
      <w:pBdr/>
      <w:spacing w:after="100"/>
      <w:ind w:left="1760"/>
    </w:pPr>
  </w:style>
  <w:style w:type="character" w:styleId="952">
    <w:name w:val="Placeholder Text"/>
    <w:basedOn w:val="957"/>
    <w:uiPriority w:val="99"/>
    <w:semiHidden/>
    <w:pPr>
      <w:pBdr/>
      <w:spacing/>
      <w:ind/>
    </w:pPr>
    <w:rPr>
      <w:color w:val="666666"/>
    </w:rPr>
  </w:style>
  <w:style w:type="paragraph" w:styleId="953">
    <w:name w:val="TOC Heading"/>
    <w:uiPriority w:val="39"/>
    <w:unhideWhenUsed/>
    <w:pPr>
      <w:pBdr/>
      <w:spacing/>
      <w:ind/>
    </w:pPr>
  </w:style>
  <w:style w:type="paragraph" w:styleId="954">
    <w:name w:val="table of figures"/>
    <w:basedOn w:val="955"/>
    <w:next w:val="955"/>
    <w:uiPriority w:val="99"/>
    <w:unhideWhenUsed/>
    <w:pPr>
      <w:pBdr/>
      <w:spacing w:after="0" w:afterAutospacing="0"/>
      <w:ind/>
    </w:pPr>
  </w:style>
  <w:style w:type="paragraph" w:styleId="955" w:default="1">
    <w:name w:val="Normal"/>
    <w:uiPriority w:val="1"/>
    <w:qFormat/>
    <w:pPr>
      <w:widowControl w:val="false"/>
      <w:pBdr/>
      <w:spacing w:after="0" w:before="0" w:line="240" w:lineRule="auto"/>
      <w:ind w:right="0" w:left="0"/>
      <w:jc w:val="left"/>
    </w:pPr>
    <w:rPr>
      <w:rFonts w:ascii="Times New Roman" w:hAnsi="Times New Roman" w:eastAsia="Times New Roman" w:cs="Times New Roman"/>
      <w:sz w:val="22"/>
      <w:szCs w:val="22"/>
      <w:lang w:val="pt-PT" w:eastAsia="en-US" w:bidi="ar-SA"/>
    </w:rPr>
  </w:style>
  <w:style w:type="paragraph" w:styleId="956">
    <w:name w:val="Heading 2"/>
    <w:basedOn w:val="955"/>
    <w:uiPriority w:val="0"/>
    <w:qFormat/>
    <w:pPr>
      <w:keepNext w:val="true"/>
      <w:pBdr/>
      <w:spacing/>
      <w:ind/>
      <w:jc w:val="both"/>
      <w:outlineLvl w:val="1"/>
    </w:pPr>
    <w:rPr>
      <w:b/>
      <w:u w:val="single"/>
    </w:rPr>
  </w:style>
  <w:style w:type="character" w:styleId="957" w:default="1">
    <w:name w:val="Default Paragraph Font"/>
    <w:uiPriority w:val="0"/>
    <w:semiHidden/>
    <w:qFormat/>
    <w:pPr>
      <w:pBdr/>
      <w:spacing/>
      <w:ind/>
    </w:pPr>
  </w:style>
  <w:style w:type="table" w:styleId="958" w:default="1">
    <w:name w:val="Normal Table"/>
    <w:uiPriority w:val="0"/>
    <w:semiHidden/>
    <w:qFormat/>
    <w:pPr>
      <w:pBdr/>
      <w:spacing/>
      <w:ind/>
    </w:pPr>
    <w:tblPr>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59">
    <w:name w:val="FollowedHyperlink"/>
    <w:basedOn w:val="957"/>
    <w:uiPriority w:val="0"/>
    <w:qFormat/>
    <w:pPr>
      <w:pBdr/>
      <w:spacing/>
      <w:ind/>
    </w:pPr>
    <w:rPr>
      <w:color w:val="800080"/>
      <w:u w:val="single"/>
    </w:rPr>
  </w:style>
  <w:style w:type="character" w:styleId="960">
    <w:name w:val="Hyperlink"/>
    <w:basedOn w:val="957"/>
    <w:uiPriority w:val="99"/>
    <w:qFormat/>
    <w:pPr>
      <w:pBdr/>
      <w:spacing/>
      <w:ind/>
    </w:pPr>
    <w:rPr>
      <w:color w:val="0000ff"/>
      <w:u w:val="single"/>
    </w:rPr>
  </w:style>
  <w:style w:type="paragraph" w:styleId="961">
    <w:name w:val="Body Text"/>
    <w:basedOn w:val="955"/>
    <w:uiPriority w:val="0"/>
    <w:qFormat/>
    <w:pPr>
      <w:pBdr/>
      <w:spacing/>
      <w:ind/>
      <w:jc w:val="both"/>
    </w:pPr>
    <w:rPr>
      <w:szCs w:val="20"/>
    </w:rPr>
  </w:style>
  <w:style w:type="paragraph" w:styleId="962">
    <w:name w:val="Header"/>
    <w:basedOn w:val="955"/>
    <w:uiPriority w:val="0"/>
    <w:qFormat/>
    <w:pPr>
      <w:pBdr/>
      <w:tabs>
        <w:tab w:val="center" w:leader="none" w:pos="4252"/>
        <w:tab w:val="right" w:leader="none" w:pos="8504"/>
      </w:tabs>
      <w:spacing/>
      <w:ind/>
    </w:pPr>
  </w:style>
  <w:style w:type="paragraph" w:styleId="963">
    <w:name w:val="Footer"/>
    <w:basedOn w:val="955"/>
    <w:uiPriority w:val="0"/>
    <w:qFormat/>
    <w:pPr>
      <w:pBdr/>
      <w:tabs>
        <w:tab w:val="center" w:leader="none" w:pos="4252"/>
        <w:tab w:val="right" w:leader="none" w:pos="8504"/>
      </w:tabs>
      <w:spacing/>
      <w:ind/>
    </w:pPr>
  </w:style>
  <w:style w:type="paragraph" w:styleId="964">
    <w:name w:val="List Paragraph"/>
    <w:basedOn w:val="955"/>
    <w:uiPriority w:val="1"/>
    <w:qFormat/>
    <w:pPr>
      <w:pBdr/>
      <w:spacing w:before="120"/>
      <w:ind w:left="1701"/>
      <w:jc w:val="both"/>
    </w:pPr>
    <w:rPr>
      <w:rFonts w:ascii="Times New Roman" w:hAnsi="Times New Roman" w:eastAsia="Times New Roman" w:cs="Times New Roman"/>
      <w:lang w:val="pt-PT" w:eastAsia="en-US" w:bidi="ar-SA"/>
    </w:rPr>
  </w:style>
  <w:style w:type="paragraph" w:styleId="965">
    <w:name w:val="No Spacing"/>
    <w:uiPriority w:val="1"/>
    <w:qFormat/>
    <w:pPr>
      <w:pBdr/>
      <w:spacing/>
      <w:ind/>
      <w:jc w:val="both"/>
    </w:pPr>
    <w:rPr>
      <w:rFonts w:ascii="Calibri" w:hAnsi="Calibri" w:eastAsia="Calibri" w:cs="Times New Roman"/>
      <w:sz w:val="22"/>
      <w:szCs w:val="22"/>
      <w:lang w:val="pt-BR" w:eastAsia="en-US"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5F_x005F_x005F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Adriano Santos</dc:creator>
  <cp:revision>3</cp:revision>
  <dcterms:created xsi:type="dcterms:W3CDTF">2024-04-11T12:19:00Z</dcterms:created>
  <dcterms:modified xsi:type="dcterms:W3CDTF">2026-10-01T15:42:52Z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1046-12.2.0.21931</vt:lpwstr>
  </property>
  <property fmtid="{D5CDD505-2E9C-101B-9397-08002B2CF9AE}" pid="3" name="ICV">
    <vt:lpwstr>EB54D5EEC212475A8465F1EE7A68982B_13</vt:lpwstr>
  </property>
</Properties>
</file>