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E67F0">
      <w:pPr>
        <w:rPr>
          <w:b/>
          <w:sz w:val="24"/>
        </w:rPr>
      </w:pPr>
    </w:p>
    <w:p w14:paraId="5ED627CB">
      <w:pPr>
        <w:shd w:val="clear" w:color="auto" w:fill="D7D7D7" w:themeFill="background1" w:themeFillShade="D8"/>
        <w:jc w:val="center"/>
        <w:rPr>
          <w:rFonts w:ascii="Arial" w:hAnsi="Arial" w:cs="Arial"/>
          <w:b/>
          <w:sz w:val="24"/>
          <w:lang w:val="pt-BR"/>
        </w:rPr>
      </w:pPr>
      <w:r>
        <w:rPr>
          <w:rFonts w:ascii="Arial" w:hAnsi="Arial" w:cs="Arial"/>
          <w:b/>
          <w:sz w:val="24"/>
          <w:shd w:val="clear" w:color="auto" w:fill="D7D7D7" w:themeFill="background1" w:themeFillShade="D8"/>
        </w:rPr>
        <w:t>TERMO</w:t>
      </w:r>
      <w:r>
        <w:rPr>
          <w:rFonts w:ascii="Arial" w:hAnsi="Arial" w:cs="Arial"/>
          <w:b/>
          <w:spacing w:val="-12"/>
          <w:sz w:val="24"/>
          <w:shd w:val="clear" w:color="auto" w:fill="D7D7D7" w:themeFill="background1" w:themeFillShade="D8"/>
        </w:rPr>
        <w:t xml:space="preserve"> </w:t>
      </w:r>
      <w:r>
        <w:rPr>
          <w:rFonts w:ascii="Arial" w:hAnsi="Arial" w:cs="Arial"/>
          <w:b/>
          <w:sz w:val="24"/>
          <w:shd w:val="clear" w:color="auto" w:fill="D7D7D7" w:themeFill="background1" w:themeFillShade="D8"/>
        </w:rPr>
        <w:t>DE</w:t>
      </w:r>
      <w:r>
        <w:rPr>
          <w:rFonts w:ascii="Arial" w:hAnsi="Arial" w:cs="Arial"/>
          <w:b/>
          <w:spacing w:val="-12"/>
          <w:sz w:val="24"/>
          <w:shd w:val="clear" w:color="auto" w:fill="D7D7D7" w:themeFill="background1" w:themeFillShade="D8"/>
        </w:rPr>
        <w:t xml:space="preserve"> </w:t>
      </w:r>
      <w:r>
        <w:rPr>
          <w:rFonts w:ascii="Arial" w:hAnsi="Arial" w:cs="Arial"/>
          <w:b/>
          <w:sz w:val="24"/>
          <w:shd w:val="clear" w:color="auto" w:fill="D7D7D7" w:themeFill="background1" w:themeFillShade="D8"/>
        </w:rPr>
        <w:t>REFERÊNCIA</w:t>
      </w:r>
    </w:p>
    <w:p w14:paraId="58C18D22">
      <w:pPr>
        <w:jc w:val="both"/>
        <w:rPr>
          <w:rFonts w:ascii="Arial" w:hAnsi="Arial" w:cs="Arial"/>
          <w:b/>
          <w:sz w:val="24"/>
          <w:lang w:val="pt-BR"/>
        </w:rPr>
      </w:pPr>
    </w:p>
    <w:p w14:paraId="14502AE5">
      <w:pPr>
        <w:tabs>
          <w:tab w:val="left" w:pos="1637"/>
          <w:tab w:val="left" w:pos="1956"/>
          <w:tab w:val="left" w:pos="3029"/>
          <w:tab w:val="left" w:pos="3348"/>
          <w:tab w:val="left" w:pos="3541"/>
          <w:tab w:val="left" w:pos="4813"/>
          <w:tab w:val="left" w:pos="5134"/>
          <w:tab w:val="left" w:pos="6122"/>
        </w:tabs>
        <w:spacing w:line="360" w:lineRule="auto"/>
        <w:ind w:left="6" w:right="787" w:hanging="6"/>
        <w:rPr>
          <w:rFonts w:ascii="Arial" w:hAnsi="Arial" w:cs="Arial"/>
          <w:b/>
          <w:sz w:val="22"/>
          <w:szCs w:val="22"/>
        </w:rPr>
      </w:pPr>
      <w:r>
        <w:rPr>
          <w:rFonts w:ascii="Arial" w:hAnsi="Arial" w:cs="Arial"/>
          <w:b/>
          <w:spacing w:val="-2"/>
          <w:sz w:val="22"/>
          <w:szCs w:val="22"/>
        </w:rPr>
        <w:t>SIGILO:</w:t>
      </w:r>
      <w:r>
        <w:rPr>
          <w:rFonts w:ascii="Arial" w:hAnsi="Arial" w:cs="Arial"/>
          <w:b/>
          <w:spacing w:val="-2"/>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w:t>
      </w:r>
      <w:r>
        <w:rPr>
          <w:rFonts w:ascii="Arial" w:hAnsi="Arial" w:cs="Arial"/>
          <w:b/>
          <w:sz w:val="22"/>
          <w:szCs w:val="22"/>
        </w:rPr>
        <w:t>) SIM</w:t>
      </w:r>
      <w:r>
        <w:rPr>
          <w:rFonts w:ascii="Arial" w:hAnsi="Arial" w:cs="Arial"/>
          <w:b/>
          <w:sz w:val="22"/>
          <w:szCs w:val="22"/>
        </w:rPr>
        <w:tab/>
      </w:r>
      <w:r>
        <w:rPr>
          <w:rFonts w:ascii="Arial" w:hAnsi="Arial" w:cs="Arial"/>
          <w:b/>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X </w:t>
      </w:r>
      <w:r>
        <w:rPr>
          <w:rFonts w:ascii="Arial" w:hAnsi="Arial" w:cs="Arial"/>
          <w:b/>
          <w:sz w:val="22"/>
          <w:szCs w:val="22"/>
        </w:rPr>
        <w:t>) NÃO</w:t>
      </w:r>
      <w:r>
        <w:rPr>
          <w:rFonts w:ascii="Arial" w:hAnsi="Arial" w:cs="Arial"/>
          <w:b/>
          <w:sz w:val="22"/>
          <w:szCs w:val="22"/>
        </w:rPr>
        <w:tab/>
      </w:r>
      <w:r>
        <w:rPr>
          <w:rFonts w:ascii="Arial" w:hAnsi="Arial" w:cs="Arial"/>
          <w:b/>
          <w:sz w:val="22"/>
          <w:szCs w:val="22"/>
        </w:rPr>
        <w:tab/>
      </w:r>
      <w:r>
        <w:rPr>
          <w:rFonts w:ascii="Arial" w:hAnsi="Arial" w:cs="Arial"/>
          <w:b/>
          <w:sz w:val="22"/>
          <w:szCs w:val="22"/>
        </w:rPr>
        <w:tab/>
      </w:r>
    </w:p>
    <w:p w14:paraId="628A48FD">
      <w:pPr>
        <w:tabs>
          <w:tab w:val="left" w:pos="1637"/>
          <w:tab w:val="left" w:pos="1956"/>
          <w:tab w:val="left" w:pos="3029"/>
          <w:tab w:val="left" w:pos="3348"/>
          <w:tab w:val="left" w:pos="3541"/>
          <w:tab w:val="left" w:pos="4813"/>
          <w:tab w:val="left" w:pos="5134"/>
          <w:tab w:val="left" w:pos="6122"/>
        </w:tabs>
        <w:spacing w:line="360" w:lineRule="auto"/>
        <w:ind w:left="6" w:right="-200" w:hanging="6"/>
        <w:rPr>
          <w:rFonts w:ascii="Arial" w:hAnsi="Arial" w:cs="Arial"/>
          <w:b/>
          <w:sz w:val="24"/>
          <w:lang w:val="pt-BR"/>
        </w:rPr>
      </w:pPr>
      <w:r>
        <w:rPr>
          <w:rFonts w:ascii="Arial" w:hAnsi="Arial" w:cs="Arial"/>
          <w:b/>
          <w:sz w:val="22"/>
          <w:szCs w:val="22"/>
        </w:rPr>
        <w:t>PREVISÃO</w:t>
      </w:r>
      <w:r>
        <w:rPr>
          <w:rFonts w:ascii="Arial" w:hAnsi="Arial" w:cs="Arial"/>
          <w:b/>
          <w:spacing w:val="-11"/>
          <w:sz w:val="22"/>
          <w:szCs w:val="22"/>
        </w:rPr>
        <w:t xml:space="preserve"> </w:t>
      </w:r>
      <w:r>
        <w:rPr>
          <w:rFonts w:ascii="Arial" w:hAnsi="Arial" w:cs="Arial"/>
          <w:b/>
          <w:sz w:val="22"/>
          <w:szCs w:val="22"/>
        </w:rPr>
        <w:t>NO</w:t>
      </w:r>
      <w:r>
        <w:rPr>
          <w:rFonts w:ascii="Arial" w:hAnsi="Arial" w:cs="Arial"/>
          <w:b/>
          <w:spacing w:val="-11"/>
          <w:sz w:val="22"/>
          <w:szCs w:val="22"/>
        </w:rPr>
        <w:t xml:space="preserve"> </w:t>
      </w:r>
      <w:r>
        <w:rPr>
          <w:rFonts w:ascii="Arial" w:hAnsi="Arial" w:cs="Arial"/>
          <w:b/>
          <w:sz w:val="22"/>
          <w:szCs w:val="22"/>
        </w:rPr>
        <w:t>PLANO</w:t>
      </w:r>
      <w:r>
        <w:rPr>
          <w:rFonts w:ascii="Arial" w:hAnsi="Arial" w:cs="Arial"/>
          <w:b/>
          <w:spacing w:val="-11"/>
          <w:sz w:val="22"/>
          <w:szCs w:val="22"/>
        </w:rPr>
        <w:t xml:space="preserve"> </w:t>
      </w:r>
      <w:r>
        <w:rPr>
          <w:rFonts w:ascii="Arial" w:hAnsi="Arial" w:cs="Arial"/>
          <w:b/>
          <w:sz w:val="22"/>
          <w:szCs w:val="22"/>
        </w:rPr>
        <w:t>DE CONTRATAÇÃO ANUAL:</w:t>
      </w:r>
      <w:r>
        <w:rPr>
          <w:rFonts w:ascii="Arial" w:hAnsi="Arial" w:cs="Arial"/>
          <w:b/>
          <w:sz w:val="22"/>
          <w:szCs w:val="22"/>
          <w:lang w:val="pt-BR"/>
        </w:rPr>
        <w:t xml:space="preserve"> </w:t>
      </w:r>
      <w:r>
        <w:rPr>
          <w:rFonts w:ascii="Arial" w:hAnsi="Arial" w:cs="Arial"/>
          <w:b/>
          <w:sz w:val="22"/>
          <w:szCs w:val="22"/>
        </w:rPr>
        <w:t>(</w:t>
      </w:r>
      <w:r>
        <w:rPr>
          <w:rFonts w:ascii="Arial" w:hAnsi="Arial" w:cs="Arial"/>
          <w:b/>
          <w:spacing w:val="80"/>
          <w:sz w:val="22"/>
          <w:szCs w:val="22"/>
        </w:rPr>
        <w:t xml:space="preserve"> </w:t>
      </w:r>
      <w:r>
        <w:rPr>
          <w:rFonts w:ascii="Arial" w:hAnsi="Arial" w:cs="Arial"/>
          <w:b/>
          <w:spacing w:val="80"/>
          <w:sz w:val="22"/>
          <w:szCs w:val="22"/>
          <w:lang w:val="pt-BR"/>
        </w:rPr>
        <w:t>X</w:t>
      </w:r>
      <w:r>
        <w:rPr>
          <w:rFonts w:ascii="Arial" w:hAnsi="Arial" w:cs="Arial"/>
          <w:b/>
          <w:sz w:val="22"/>
          <w:szCs w:val="22"/>
        </w:rPr>
        <w:t>) SIM</w:t>
      </w:r>
      <w:r>
        <w:rPr>
          <w:rFonts w:ascii="Arial" w:hAnsi="Arial" w:cs="Arial"/>
          <w:b/>
          <w:sz w:val="22"/>
          <w:szCs w:val="22"/>
          <w:lang w:val="pt-BR"/>
        </w:rPr>
        <w:t xml:space="preserve">  </w:t>
      </w:r>
      <w:r>
        <w:rPr>
          <w:rFonts w:ascii="Arial" w:hAnsi="Arial" w:cs="Arial"/>
          <w:b/>
          <w:spacing w:val="-10"/>
          <w:sz w:val="22"/>
          <w:szCs w:val="22"/>
        </w:rPr>
        <w:t>(</w:t>
      </w:r>
      <w:r>
        <w:rPr>
          <w:rFonts w:ascii="Arial" w:hAnsi="Arial" w:cs="Arial"/>
          <w:b/>
          <w:spacing w:val="-10"/>
          <w:sz w:val="22"/>
          <w:szCs w:val="22"/>
          <w:lang w:val="pt-BR"/>
        </w:rPr>
        <w:t xml:space="preserve">   </w:t>
      </w:r>
      <w:r>
        <w:rPr>
          <w:rFonts w:ascii="Arial" w:hAnsi="Arial" w:cs="Arial"/>
          <w:b/>
          <w:sz w:val="22"/>
          <w:szCs w:val="22"/>
        </w:rPr>
        <w:t>) NÃO</w:t>
      </w:r>
    </w:p>
    <w:p w14:paraId="6E1EFBC8">
      <w:pPr>
        <w:numPr>
          <w:ilvl w:val="0"/>
          <w:numId w:val="2"/>
        </w:numPr>
        <w:shd w:val="clear" w:color="auto" w:fill="D7D7D7" w:themeFill="background1" w:themeFillShade="D8"/>
        <w:jc w:val="center"/>
        <w:rPr>
          <w:rFonts w:ascii="Arial" w:hAnsi="Arial" w:cs="Arial"/>
          <w:b/>
          <w:sz w:val="24"/>
          <w:lang w:val="pt-BR"/>
        </w:rPr>
      </w:pPr>
      <w:r>
        <w:rPr>
          <w:rFonts w:ascii="Arial" w:hAnsi="Arial" w:cs="Arial"/>
          <w:b/>
          <w:sz w:val="24"/>
          <w:lang w:val="pt-BR"/>
        </w:rPr>
        <w:t>ÁREA DEMANDANTE</w:t>
      </w:r>
    </w:p>
    <w:p w14:paraId="35AE1ABF">
      <w:pPr>
        <w:jc w:val="center"/>
        <w:rPr>
          <w:rFonts w:ascii="Arial" w:hAnsi="Arial" w:cs="Arial"/>
          <w:b/>
          <w:sz w:val="24"/>
          <w:lang w:val="pt-BR"/>
        </w:rPr>
      </w:pPr>
    </w:p>
    <w:p w14:paraId="7344EB39">
      <w:pPr>
        <w:spacing w:line="360" w:lineRule="auto"/>
        <w:rPr>
          <w:rFonts w:ascii="Arial" w:hAnsi="Arial" w:cs="Arial"/>
          <w:bCs/>
          <w:sz w:val="22"/>
          <w:szCs w:val="22"/>
          <w:lang w:val="pt-BR"/>
        </w:rPr>
      </w:pPr>
      <w:r>
        <w:rPr>
          <w:rFonts w:ascii="Arial" w:hAnsi="Arial" w:cs="Arial"/>
          <w:b/>
          <w:sz w:val="22"/>
          <w:szCs w:val="22"/>
        </w:rPr>
        <w:t xml:space="preserve">Secretaria Demandante: </w:t>
      </w:r>
      <w:r>
        <w:rPr>
          <w:rFonts w:ascii="Arial" w:hAnsi="Arial" w:cs="Arial"/>
          <w:bCs/>
          <w:sz w:val="22"/>
          <w:szCs w:val="22"/>
        </w:rPr>
        <w:t>Secretaria de Administração</w:t>
      </w:r>
      <w:r>
        <w:rPr>
          <w:rFonts w:ascii="Arial" w:hAnsi="Arial" w:cs="Arial"/>
          <w:bCs/>
          <w:sz w:val="22"/>
          <w:szCs w:val="22"/>
          <w:lang w:val="pt-BR"/>
        </w:rPr>
        <w:t xml:space="preserve"> e Modernização</w:t>
      </w:r>
    </w:p>
    <w:p w14:paraId="3600E1BE">
      <w:pPr>
        <w:spacing w:line="360" w:lineRule="auto"/>
        <w:rPr>
          <w:rFonts w:ascii="Arial" w:hAnsi="Arial" w:cs="Arial"/>
          <w:bCs/>
          <w:sz w:val="22"/>
          <w:szCs w:val="22"/>
        </w:rPr>
      </w:pPr>
      <w:r>
        <w:rPr>
          <w:rFonts w:ascii="Arial" w:hAnsi="Arial" w:cs="Arial"/>
          <w:b/>
          <w:sz w:val="22"/>
          <w:szCs w:val="22"/>
        </w:rPr>
        <w:t xml:space="preserve">Secretária: </w:t>
      </w:r>
      <w:r>
        <w:rPr>
          <w:rFonts w:ascii="Arial" w:hAnsi="Arial" w:cs="Arial"/>
          <w:bCs/>
          <w:spacing w:val="-2"/>
          <w:sz w:val="22"/>
          <w:szCs w:val="22"/>
        </w:rPr>
        <w:t>Elizabete Cilião Guilherme.</w:t>
      </w:r>
    </w:p>
    <w:p w14:paraId="5AE10F90">
      <w:pPr>
        <w:spacing w:line="360" w:lineRule="auto"/>
        <w:rPr>
          <w:rFonts w:ascii="Arial" w:hAnsi="Arial" w:cs="Arial"/>
          <w:bCs/>
          <w:sz w:val="22"/>
          <w:szCs w:val="22"/>
        </w:rPr>
      </w:pPr>
      <w:r>
        <w:rPr>
          <w:rFonts w:ascii="Arial" w:hAnsi="Arial" w:cs="Arial"/>
          <w:b/>
          <w:sz w:val="22"/>
          <w:szCs w:val="22"/>
        </w:rPr>
        <w:t>Email</w:t>
      </w:r>
      <w:r>
        <w:rPr>
          <w:rFonts w:ascii="Arial" w:hAnsi="Arial" w:cs="Arial"/>
          <w:b/>
          <w:spacing w:val="-4"/>
          <w:sz w:val="22"/>
          <w:szCs w:val="22"/>
        </w:rPr>
        <w:t xml:space="preserve"> </w:t>
      </w:r>
      <w:r>
        <w:rPr>
          <w:rFonts w:ascii="Arial" w:hAnsi="Arial" w:cs="Arial"/>
          <w:b/>
          <w:sz w:val="22"/>
          <w:szCs w:val="22"/>
        </w:rPr>
        <w:t>(institucional):</w:t>
      </w:r>
      <w:r>
        <w:rPr>
          <w:rFonts w:ascii="Arial" w:hAnsi="Arial" w:cs="Arial"/>
          <w:bCs/>
          <w:sz w:val="22"/>
          <w:szCs w:val="22"/>
        </w:rPr>
        <w:t xml:space="preserve"> sinopcompras@gmail.com</w:t>
      </w:r>
    </w:p>
    <w:p w14:paraId="071EE37A">
      <w:pPr>
        <w:spacing w:line="360" w:lineRule="auto"/>
        <w:rPr>
          <w:rFonts w:ascii="Arial" w:hAnsi="Arial" w:cs="Arial"/>
          <w:bCs/>
          <w:sz w:val="22"/>
          <w:szCs w:val="22"/>
          <w:lang w:val="pt-BR"/>
        </w:rPr>
      </w:pPr>
      <w:r>
        <w:rPr>
          <w:rFonts w:ascii="Arial" w:hAnsi="Arial" w:cs="Arial"/>
          <w:b/>
          <w:sz w:val="22"/>
          <w:szCs w:val="22"/>
        </w:rPr>
        <w:t>Telefone</w:t>
      </w:r>
      <w:r>
        <w:rPr>
          <w:rFonts w:ascii="Arial" w:hAnsi="Arial" w:cs="Arial"/>
          <w:b/>
          <w:spacing w:val="-5"/>
          <w:sz w:val="22"/>
          <w:szCs w:val="22"/>
        </w:rPr>
        <w:t xml:space="preserve"> </w:t>
      </w:r>
      <w:r>
        <w:rPr>
          <w:rFonts w:ascii="Arial" w:hAnsi="Arial" w:cs="Arial"/>
          <w:b/>
          <w:sz w:val="22"/>
          <w:szCs w:val="22"/>
        </w:rPr>
        <w:t xml:space="preserve">(Institucional): </w:t>
      </w:r>
      <w:r>
        <w:rPr>
          <w:rFonts w:ascii="Arial" w:hAnsi="Arial" w:cs="Arial"/>
          <w:bCs/>
          <w:sz w:val="22"/>
          <w:szCs w:val="22"/>
        </w:rPr>
        <w:t>(66) 3520-7297 / 7298</w:t>
      </w:r>
      <w:r>
        <w:rPr>
          <w:rFonts w:ascii="Arial" w:hAnsi="Arial" w:cs="Arial"/>
          <w:bCs/>
          <w:sz w:val="22"/>
          <w:szCs w:val="22"/>
          <w:lang w:val="pt-BR"/>
        </w:rPr>
        <w:t xml:space="preserve"> </w:t>
      </w:r>
    </w:p>
    <w:p w14:paraId="470982D5">
      <w:pPr>
        <w:numPr>
          <w:ilvl w:val="0"/>
          <w:numId w:val="2"/>
        </w:numPr>
        <w:shd w:val="clear" w:color="auto" w:fill="D7D7D7" w:themeFill="background1" w:themeFillShade="D8"/>
        <w:spacing w:line="360" w:lineRule="auto"/>
        <w:jc w:val="center"/>
        <w:rPr>
          <w:rFonts w:ascii="Arial" w:hAnsi="Arial" w:cs="Arial"/>
          <w:bCs/>
          <w:sz w:val="22"/>
          <w:szCs w:val="22"/>
          <w:lang w:val="pt-BR"/>
        </w:rPr>
      </w:pPr>
      <w:r>
        <w:rPr>
          <w:rFonts w:ascii="Arial" w:hAnsi="Arial" w:cs="Arial"/>
          <w:b/>
          <w:sz w:val="24"/>
          <w:lang w:val="pt-BR"/>
        </w:rPr>
        <w:t>OBJETO</w:t>
      </w:r>
    </w:p>
    <w:p w14:paraId="52ECF21B">
      <w:pPr>
        <w:numPr>
          <w:ilvl w:val="1"/>
          <w:numId w:val="2"/>
        </w:numPr>
        <w:spacing w:line="360" w:lineRule="auto"/>
        <w:jc w:val="both"/>
        <w:rPr>
          <w:rFonts w:ascii="Arial" w:hAnsi="Arial" w:eastAsia="Arial" w:cs="Arial"/>
          <w:color w:val="000000"/>
          <w:sz w:val="22"/>
          <w:szCs w:val="22"/>
        </w:rPr>
      </w:pPr>
      <w:r>
        <w:rPr>
          <w:rFonts w:ascii="Arial" w:hAnsi="Arial" w:eastAsia="SimSun" w:cs="Arial"/>
          <w:b/>
          <w:bCs/>
          <w:color w:val="000000"/>
          <w:sz w:val="24"/>
          <w:szCs w:val="24"/>
          <w:lang w:bidi="ar"/>
        </w:rPr>
        <w:t>Especificação do objeto:</w:t>
      </w:r>
    </w:p>
    <w:p w14:paraId="6710CFA5">
      <w:pPr>
        <w:numPr>
          <w:ilvl w:val="2"/>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 xml:space="preserve">A presente demanda tem por objeto o </w:t>
      </w:r>
      <w:r>
        <w:rPr>
          <w:rFonts w:ascii="Arial" w:hAnsi="Arial" w:eastAsia="Arial" w:cs="Arial"/>
          <w:b/>
          <w:bCs/>
          <w:color w:val="000000"/>
          <w:sz w:val="22"/>
          <w:szCs w:val="22"/>
        </w:rPr>
        <w:t>Registro de Preços para futura e eventual aquisição de Equipamentos de Proteção Individual (EPI) e Equipamentos de Proteção Coletiva (EPC)</w:t>
      </w:r>
      <w:r>
        <w:rPr>
          <w:rFonts w:ascii="Arial" w:hAnsi="Arial" w:eastAsia="Arial" w:cs="Arial"/>
          <w:color w:val="000000"/>
          <w:sz w:val="22"/>
          <w:szCs w:val="22"/>
        </w:rPr>
        <w:t>, destinados a atender às necessidades das Secretarias Municipais, visando garantir condições adequadas de segurança aos servidores públicos no exercício de suas atividades laborais.</w:t>
      </w:r>
    </w:p>
    <w:p w14:paraId="0AFAE4FB">
      <w:pPr>
        <w:numPr>
          <w:ilvl w:val="2"/>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Os Equipamentos de Proteção Individual e Coletiva são indispensáveis para a execução segura das atividades desenvolvidas pelos servidores municipais, especialmente aqueles que atuam em serviços operacionais, manutenção predial, obras, limpeza urbana, atividades de campo, serviços de saúde, transporte, fiscalização e demais atividades que envolvam exposição a riscos ocupacionais</w:t>
      </w:r>
    </w:p>
    <w:p w14:paraId="562F2435">
      <w:pPr>
        <w:numPr>
          <w:ilvl w:val="2"/>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 xml:space="preserve">Cada Secretaria participante do processo realizou manifestação formal de interesse, encaminhada em atendimento ao ofício expedido pela unidade responsável pela condução do procedimento, apresentando o detalhamento quanto aos tipos de </w:t>
      </w:r>
      <w:r>
        <w:rPr>
          <w:rFonts w:ascii="Arial" w:hAnsi="Arial" w:eastAsia="Arial" w:cs="Arial"/>
          <w:sz w:val="22"/>
          <w:szCs w:val="22"/>
        </w:rPr>
        <w:t xml:space="preserve">ferramentas e equipamentos </w:t>
      </w:r>
      <w:r>
        <w:rPr>
          <w:rFonts w:ascii="Arial" w:hAnsi="Arial" w:eastAsia="Arial" w:cs="Arial"/>
          <w:color w:val="000000"/>
          <w:sz w:val="22"/>
          <w:szCs w:val="22"/>
        </w:rPr>
        <w:t>necessários, bem como as quantidades estimadas e as respectivas justificativas técnicas.</w:t>
      </w:r>
    </w:p>
    <w:p w14:paraId="698CF9D7">
      <w:pPr>
        <w:numPr>
          <w:ilvl w:val="2"/>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Na elaboração dessas solicitações, as Secretarias levaram em consideração o consumo histórico dos últimos doze meses, os quantitativos previstos no Plano de Contratações Anual (PCA), devidamente atualizados conforme a expectativa de aumento da demanda para o exercício subsequente. Tal procedimento assegura a adequada compatibilidade entre a necessidade administrativa e a previsão orçamentária, evitando contratações desnecessárias e garantindo o uso racional e eficiente dos recursos públicos.</w:t>
      </w:r>
    </w:p>
    <w:p w14:paraId="60599F38">
      <w:pPr>
        <w:numPr>
          <w:ilvl w:val="2"/>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Em conformidade com o disposto no Art. 464 do Decreto Municipal nº 359/2023 e na Lei nº 14.133/2021, foi comunicado às Autarquias e à Câmara Municipal sobre a realização do procedimento licitatório na modalidade Registro de Preços, cujas manifestações foram devidamente anexadas aos autos do processo.</w:t>
      </w:r>
    </w:p>
    <w:p w14:paraId="693E19AF">
      <w:pPr>
        <w:numPr>
          <w:ilvl w:val="2"/>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Os materiais atenderão às ações das Secretarias Municipais de Sinop-MT e serão adquiridos conforme demanda de cada secretaria durante o período de um (1) ano, mediante preço registrado em ata de registro de preços.</w:t>
      </w:r>
    </w:p>
    <w:p w14:paraId="0E6C2F76">
      <w:pPr>
        <w:numPr>
          <w:ilvl w:val="2"/>
          <w:numId w:val="2"/>
        </w:numPr>
        <w:spacing w:line="360" w:lineRule="auto"/>
        <w:jc w:val="both"/>
        <w:rPr>
          <w:rFonts w:ascii="Arial" w:hAnsi="Arial" w:cs="Arial"/>
          <w:sz w:val="22"/>
          <w:szCs w:val="22"/>
          <w:lang w:val="pt-BR"/>
        </w:rPr>
      </w:pPr>
      <w:r>
        <w:rPr>
          <w:rFonts w:ascii="Arial" w:hAnsi="Arial" w:cs="Arial"/>
          <w:sz w:val="22"/>
          <w:szCs w:val="22"/>
          <w:lang w:val="pt-BR"/>
        </w:rPr>
        <w:t>I</w:t>
      </w:r>
      <w:r>
        <w:rPr>
          <w:rFonts w:ascii="Arial" w:hAnsi="Arial" w:cs="Arial"/>
          <w:sz w:val="22"/>
          <w:szCs w:val="22"/>
        </w:rPr>
        <w:t xml:space="preserve">mportante destacar que o </w:t>
      </w:r>
      <w:r>
        <w:rPr>
          <w:rFonts w:ascii="Arial" w:hAnsi="Arial" w:cs="Arial"/>
          <w:b/>
          <w:bCs/>
          <w:sz w:val="22"/>
          <w:szCs w:val="22"/>
        </w:rPr>
        <w:t>TCE/MT</w:t>
      </w:r>
      <w:r>
        <w:rPr>
          <w:rFonts w:ascii="Arial" w:hAnsi="Arial" w:cs="Arial"/>
          <w:sz w:val="22"/>
          <w:szCs w:val="22"/>
        </w:rPr>
        <w:t xml:space="preserve"> desenvolveu e mantém o </w:t>
      </w:r>
      <w:r>
        <w:rPr>
          <w:rFonts w:ascii="Arial" w:hAnsi="Arial" w:cs="Arial"/>
          <w:b/>
          <w:bCs/>
          <w:sz w:val="22"/>
          <w:szCs w:val="22"/>
        </w:rPr>
        <w:t>Catálogo de Materiais e Serviços</w:t>
      </w:r>
      <w:r>
        <w:rPr>
          <w:rFonts w:ascii="Arial" w:hAnsi="Arial" w:cs="Arial"/>
          <w:sz w:val="22"/>
          <w:szCs w:val="22"/>
        </w:rPr>
        <w:t xml:space="preserve"> que é um banco de especificações de </w:t>
      </w:r>
      <w:r>
        <w:rPr>
          <w:rFonts w:ascii="Arial" w:hAnsi="Arial" w:cs="Arial"/>
          <w:b/>
          <w:bCs/>
          <w:sz w:val="22"/>
          <w:szCs w:val="22"/>
          <w:u w:val="single"/>
        </w:rPr>
        <w:t>itens licitáveis de uso obrigatório para todos os órgãos sob a jurisdição do TCE/MT</w:t>
      </w:r>
      <w:r>
        <w:rPr>
          <w:rFonts w:ascii="Arial" w:hAnsi="Arial" w:cs="Arial"/>
          <w:sz w:val="22"/>
          <w:szCs w:val="22"/>
        </w:rPr>
        <w:t>. Dessa forma, o município de Sinop utiliza desse catálogo eletrônico desde 2017.</w:t>
      </w:r>
    </w:p>
    <w:p w14:paraId="67657005">
      <w:pPr>
        <w:numPr>
          <w:ilvl w:val="2"/>
          <w:numId w:val="2"/>
        </w:numPr>
        <w:spacing w:line="360" w:lineRule="auto"/>
        <w:jc w:val="both"/>
        <w:rPr>
          <w:rFonts w:ascii="Arial" w:hAnsi="Arial" w:cs="Arial"/>
          <w:sz w:val="22"/>
          <w:szCs w:val="22"/>
          <w:lang w:val="pt-BR"/>
        </w:rPr>
      </w:pPr>
      <w:r>
        <w:rPr>
          <w:rFonts w:ascii="Arial" w:hAnsi="Arial" w:cs="Arial"/>
          <w:sz w:val="22"/>
          <w:szCs w:val="22"/>
          <w:lang w:val="pt-BR"/>
        </w:rPr>
        <w:t>As descrições dos materiais a serem adquiridos foram redigidos de forma clara e objetiva de acordo com as necessidades e não comprometem, restringem ou frustam o caráter competitivo do certame a ser realizado, tampouco indicam exigências excessivas, irrelevantes ou desnecessárias, podendo se oferecido produtos de melhor qualidade.</w:t>
      </w:r>
    </w:p>
    <w:p w14:paraId="39876BD3">
      <w:pPr>
        <w:pStyle w:val="21"/>
        <w:rPr>
          <w:rFonts w:ascii="Arial" w:hAnsi="Arial" w:cs="Arial" w:eastAsiaTheme="minorEastAsia"/>
          <w:bCs/>
          <w:lang w:eastAsia="zh-CN"/>
        </w:rPr>
      </w:pPr>
    </w:p>
    <w:p w14:paraId="1B4048BC">
      <w:pPr>
        <w:numPr>
          <w:ilvl w:val="1"/>
          <w:numId w:val="2"/>
        </w:numPr>
        <w:shd w:val="clear" w:color="auto" w:fill="D7D7D7" w:themeFill="background1" w:themeFillShade="D8"/>
        <w:rPr>
          <w:rFonts w:ascii="Arial" w:hAnsi="Arial" w:cs="Arial"/>
          <w:b/>
          <w:sz w:val="22"/>
          <w:szCs w:val="22"/>
          <w:lang w:val="pt-BR"/>
        </w:rPr>
      </w:pPr>
      <w:r>
        <w:rPr>
          <w:rFonts w:ascii="Arial" w:hAnsi="Arial" w:cs="Arial"/>
          <w:b/>
          <w:sz w:val="22"/>
          <w:szCs w:val="22"/>
          <w:lang w:val="pt-BR"/>
        </w:rPr>
        <w:t>Descrição e quantidades:</w:t>
      </w:r>
    </w:p>
    <w:p w14:paraId="0C3307ED">
      <w:pPr>
        <w:shd w:val="clear" w:color="auto" w:fill="D7D7D7" w:themeFill="background1" w:themeFillShade="D8"/>
        <w:rPr>
          <w:rFonts w:ascii="Arial" w:hAnsi="Arial" w:cs="Arial"/>
          <w:b/>
          <w:sz w:val="22"/>
          <w:szCs w:val="22"/>
          <w:lang w:val="pt-BR"/>
        </w:rPr>
      </w:pPr>
    </w:p>
    <w:p w14:paraId="1CC3C858">
      <w:pPr>
        <w:rPr>
          <w:rFonts w:ascii="Arial" w:hAnsi="Arial" w:cs="Arial"/>
          <w:b/>
          <w:sz w:val="22"/>
          <w:szCs w:val="22"/>
          <w:lang w:val="pt-BR"/>
        </w:rPr>
      </w:pPr>
    </w:p>
    <w:tbl>
      <w:tblPr>
        <w:tblStyle w:val="6"/>
        <w:tblW w:w="854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763"/>
        <w:gridCol w:w="905"/>
        <w:gridCol w:w="2381"/>
        <w:gridCol w:w="709"/>
        <w:gridCol w:w="709"/>
        <w:gridCol w:w="992"/>
        <w:gridCol w:w="1438"/>
      </w:tblGrid>
      <w:tr w14:paraId="43E9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644" w:type="dxa"/>
            <w:noWrap/>
            <w:vAlign w:val="center"/>
          </w:tcPr>
          <w:p w14:paraId="1DE9A91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ITEM</w:t>
            </w:r>
          </w:p>
        </w:tc>
        <w:tc>
          <w:tcPr>
            <w:tcW w:w="763" w:type="dxa"/>
            <w:vAlign w:val="center"/>
          </w:tcPr>
          <w:p w14:paraId="2809B2E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COD. PREF</w:t>
            </w:r>
          </w:p>
        </w:tc>
        <w:tc>
          <w:tcPr>
            <w:tcW w:w="905" w:type="dxa"/>
            <w:vAlign w:val="center"/>
          </w:tcPr>
          <w:p w14:paraId="1720001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COD. TCE</w:t>
            </w:r>
          </w:p>
        </w:tc>
        <w:tc>
          <w:tcPr>
            <w:tcW w:w="2381" w:type="dxa"/>
            <w:vAlign w:val="center"/>
          </w:tcPr>
          <w:p w14:paraId="41B0151F">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DESCRIÇÃO E ESPECIFICAÇÃO</w:t>
            </w:r>
          </w:p>
        </w:tc>
        <w:tc>
          <w:tcPr>
            <w:tcW w:w="709" w:type="dxa"/>
            <w:vAlign w:val="center"/>
          </w:tcPr>
          <w:p w14:paraId="1B272AE5">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UND FORN</w:t>
            </w:r>
          </w:p>
        </w:tc>
        <w:tc>
          <w:tcPr>
            <w:tcW w:w="709" w:type="dxa"/>
            <w:vAlign w:val="center"/>
          </w:tcPr>
          <w:p w14:paraId="48A5447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QTD</w:t>
            </w:r>
          </w:p>
        </w:tc>
        <w:tc>
          <w:tcPr>
            <w:tcW w:w="992" w:type="dxa"/>
            <w:vAlign w:val="center"/>
          </w:tcPr>
          <w:p w14:paraId="0741838C">
            <w:pPr>
              <w:jc w:val="center"/>
              <w:textAlignment w:val="center"/>
              <w:rPr>
                <w:rFonts w:ascii="Arial" w:hAnsi="Arial" w:cs="Arial"/>
                <w:b/>
                <w:bCs/>
                <w:color w:val="000000"/>
                <w:sz w:val="16"/>
                <w:szCs w:val="16"/>
                <w:lang w:val="pt-BR"/>
              </w:rPr>
            </w:pPr>
            <w:r>
              <w:rPr>
                <w:rFonts w:ascii="Arial" w:hAnsi="Arial" w:eastAsia="SimSun" w:cs="Arial"/>
                <w:color w:val="000000"/>
                <w:sz w:val="16"/>
                <w:szCs w:val="16"/>
                <w:lang w:bidi="ar"/>
              </w:rPr>
              <w:t>Valor</w:t>
            </w:r>
          </w:p>
        </w:tc>
        <w:tc>
          <w:tcPr>
            <w:tcW w:w="1438" w:type="dxa"/>
            <w:vAlign w:val="center"/>
          </w:tcPr>
          <w:p w14:paraId="7760494E">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VLR. TOTAL</w:t>
            </w:r>
          </w:p>
        </w:tc>
      </w:tr>
      <w:tr w14:paraId="0FFE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615967A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w:t>
            </w:r>
          </w:p>
        </w:tc>
        <w:tc>
          <w:tcPr>
            <w:tcW w:w="763" w:type="dxa"/>
            <w:vAlign w:val="center"/>
          </w:tcPr>
          <w:p w14:paraId="3DEB40E6">
            <w:pPr>
              <w:jc w:val="center"/>
              <w:textAlignment w:val="center"/>
              <w:rPr>
                <w:rFonts w:ascii="Arial" w:hAnsi="Arial" w:cs="Arial"/>
                <w:color w:val="333333"/>
                <w:sz w:val="16"/>
                <w:szCs w:val="16"/>
              </w:rPr>
            </w:pPr>
            <w:r>
              <w:rPr>
                <w:rFonts w:ascii="Arial" w:hAnsi="Arial" w:eastAsia="SimSun" w:cs="Arial"/>
                <w:color w:val="000000"/>
                <w:sz w:val="16"/>
                <w:szCs w:val="16"/>
                <w:lang w:bidi="ar"/>
              </w:rPr>
              <w:t>407106</w:t>
            </w:r>
          </w:p>
        </w:tc>
        <w:tc>
          <w:tcPr>
            <w:tcW w:w="905" w:type="dxa"/>
            <w:vAlign w:val="center"/>
          </w:tcPr>
          <w:p w14:paraId="0525845C">
            <w:pPr>
              <w:jc w:val="center"/>
              <w:textAlignment w:val="center"/>
              <w:rPr>
                <w:rFonts w:ascii="Arial" w:hAnsi="Arial" w:cs="Arial"/>
                <w:color w:val="333333"/>
                <w:sz w:val="16"/>
                <w:szCs w:val="16"/>
              </w:rPr>
            </w:pPr>
            <w:r>
              <w:rPr>
                <w:rFonts w:ascii="Arial" w:hAnsi="Arial" w:eastAsia="SimSun" w:cs="Arial"/>
                <w:color w:val="000000"/>
                <w:sz w:val="16"/>
                <w:szCs w:val="16"/>
                <w:lang w:bidi="ar"/>
              </w:rPr>
              <w:t>379301-0</w:t>
            </w:r>
          </w:p>
        </w:tc>
        <w:tc>
          <w:tcPr>
            <w:tcW w:w="2381" w:type="dxa"/>
            <w:vAlign w:val="center"/>
          </w:tcPr>
          <w:p w14:paraId="0B5377DF">
            <w:pPr>
              <w:rPr>
                <w:rFonts w:ascii="Arial" w:hAnsi="Arial" w:cs="Arial"/>
                <w:color w:val="000000"/>
                <w:sz w:val="16"/>
                <w:szCs w:val="16"/>
              </w:rPr>
            </w:pPr>
            <w:r>
              <w:rPr>
                <w:rFonts w:ascii="Arial" w:hAnsi="Arial" w:eastAsia="SimSun" w:cs="Arial"/>
                <w:color w:val="000000"/>
                <w:sz w:val="16"/>
                <w:szCs w:val="16"/>
                <w:lang w:bidi="ar"/>
              </w:rPr>
              <w:t xml:space="preserve">APOIO ERGONOMICO PARA PES COM REGULAGEM ATRAVES DE MOVIMENTACAO LIVRE – COM ESTRUTURA EM ACO TUBULAR COM PINTURA </w:t>
            </w:r>
            <w:r>
              <w:rPr>
                <w:rFonts w:ascii="Arial" w:hAnsi="Arial" w:eastAsia="SimSun" w:cs="Arial"/>
                <w:color w:val="000000"/>
                <w:sz w:val="16"/>
                <w:szCs w:val="16"/>
                <w:lang w:bidi="ar"/>
              </w:rPr>
              <w:br w:type="textWrapping"/>
            </w:r>
            <w:r>
              <w:rPr>
                <w:rFonts w:ascii="Arial" w:hAnsi="Arial" w:eastAsia="SimSun" w:cs="Arial"/>
                <w:color w:val="000000"/>
                <w:sz w:val="16"/>
                <w:szCs w:val="16"/>
                <w:lang w:bidi="ar"/>
              </w:rPr>
              <w:t xml:space="preserve">EPOXI NA COR PRETA - COM PLATAFORMA PARA O APOIO DOS PES COM SISTEMA ANTI-DESLIZANTE, COM CANTOS ARRENDONDADOS E </w:t>
            </w:r>
            <w:r>
              <w:rPr>
                <w:rFonts w:ascii="Arial" w:hAnsi="Arial" w:eastAsia="SimSun" w:cs="Arial"/>
                <w:color w:val="000000"/>
                <w:sz w:val="16"/>
                <w:szCs w:val="16"/>
                <w:lang w:bidi="ar"/>
              </w:rPr>
              <w:br w:type="textWrapping"/>
            </w:r>
            <w:r>
              <w:rPr>
                <w:rFonts w:ascii="Arial" w:hAnsi="Arial" w:eastAsia="SimSun" w:cs="Arial"/>
                <w:color w:val="000000"/>
                <w:sz w:val="16"/>
                <w:szCs w:val="16"/>
                <w:lang w:bidi="ar"/>
              </w:rPr>
              <w:t xml:space="preserve">CONFECCIONADA EM POLIPROPILENO (PLASTICO) NA COR PRETA. COM SAPATAS EMBORRACHADAS NA AREA DE APOIO NO PISO. </w:t>
            </w:r>
            <w:r>
              <w:rPr>
                <w:rFonts w:ascii="Arial" w:hAnsi="Arial" w:eastAsia="SimSun" w:cs="Arial"/>
                <w:color w:val="000000"/>
                <w:sz w:val="16"/>
                <w:szCs w:val="16"/>
                <w:lang w:bidi="ar"/>
              </w:rPr>
              <w:br w:type="textWrapping"/>
            </w:r>
            <w:r>
              <w:rPr>
                <w:rFonts w:ascii="Arial" w:hAnsi="Arial" w:eastAsia="SimSun" w:cs="Arial"/>
                <w:color w:val="000000"/>
                <w:sz w:val="16"/>
                <w:szCs w:val="16"/>
                <w:lang w:bidi="ar"/>
              </w:rPr>
              <w:t xml:space="preserve">DEVENDO VIR ACOMPANHADO DE LAUDO ERGONOMICO EM CONFORMIDADE COM A NR-17, EMITIDO POR PROFISSIONAL QUALIFICADO. </w:t>
            </w:r>
            <w:r>
              <w:rPr>
                <w:rFonts w:ascii="Arial" w:hAnsi="Arial" w:eastAsia="SimSun" w:cs="Arial"/>
                <w:color w:val="000000"/>
                <w:sz w:val="16"/>
                <w:szCs w:val="16"/>
                <w:lang w:bidi="ar"/>
              </w:rPr>
              <w:br w:type="textWrapping"/>
            </w:r>
            <w:r>
              <w:rPr>
                <w:rFonts w:ascii="Arial" w:hAnsi="Arial" w:eastAsia="SimSun" w:cs="Arial"/>
                <w:color w:val="000000"/>
                <w:sz w:val="16"/>
                <w:szCs w:val="16"/>
                <w:lang w:bidi="ar"/>
              </w:rPr>
              <w:t>COM GARANTIA MINIMA DE 6 MESES (EXCLUSIVO PARA M.E. E E.P.P.)</w:t>
            </w:r>
          </w:p>
        </w:tc>
        <w:tc>
          <w:tcPr>
            <w:tcW w:w="709" w:type="dxa"/>
            <w:vAlign w:val="center"/>
          </w:tcPr>
          <w:p w14:paraId="1C2A4D3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DE0774B">
            <w:pPr>
              <w:jc w:val="center"/>
              <w:textAlignment w:val="center"/>
              <w:rPr>
                <w:rFonts w:ascii="Arial" w:hAnsi="Arial" w:cs="Arial"/>
                <w:color w:val="000000"/>
                <w:sz w:val="16"/>
                <w:szCs w:val="16"/>
              </w:rPr>
            </w:pPr>
            <w:r>
              <w:rPr>
                <w:rFonts w:ascii="Arial" w:hAnsi="Arial" w:eastAsia="SimSun" w:cs="Arial"/>
                <w:color w:val="000000"/>
                <w:sz w:val="16"/>
                <w:szCs w:val="16"/>
                <w:lang w:bidi="ar"/>
              </w:rPr>
              <w:t>510</w:t>
            </w:r>
          </w:p>
        </w:tc>
        <w:tc>
          <w:tcPr>
            <w:tcW w:w="992" w:type="dxa"/>
            <w:noWrap/>
            <w:vAlign w:val="center"/>
          </w:tcPr>
          <w:p w14:paraId="474D42F3">
            <w:pPr>
              <w:jc w:val="center"/>
              <w:textAlignment w:val="center"/>
              <w:rPr>
                <w:rFonts w:ascii="Arial" w:hAnsi="Arial" w:cs="Arial"/>
                <w:color w:val="000000"/>
                <w:sz w:val="16"/>
                <w:szCs w:val="16"/>
              </w:rPr>
            </w:pPr>
            <w:r>
              <w:rPr>
                <w:rFonts w:ascii="Arial" w:hAnsi="Arial" w:eastAsia="SimSun" w:cs="Arial"/>
                <w:color w:val="000000"/>
                <w:sz w:val="16"/>
                <w:szCs w:val="16"/>
                <w:lang w:bidi="ar"/>
              </w:rPr>
              <w:t>R$154,35</w:t>
            </w:r>
          </w:p>
        </w:tc>
        <w:tc>
          <w:tcPr>
            <w:tcW w:w="1438" w:type="dxa"/>
            <w:noWrap/>
            <w:vAlign w:val="center"/>
          </w:tcPr>
          <w:p w14:paraId="7A0E41C9">
            <w:pPr>
              <w:jc w:val="center"/>
              <w:textAlignment w:val="center"/>
              <w:rPr>
                <w:rFonts w:ascii="Arial" w:hAnsi="Arial" w:cs="Arial"/>
                <w:color w:val="000000"/>
                <w:sz w:val="16"/>
                <w:szCs w:val="16"/>
              </w:rPr>
            </w:pPr>
            <w:r>
              <w:rPr>
                <w:rFonts w:ascii="Arial" w:hAnsi="Arial" w:eastAsia="SimSun" w:cs="Arial"/>
                <w:color w:val="000000"/>
                <w:sz w:val="16"/>
                <w:szCs w:val="16"/>
                <w:lang w:bidi="ar"/>
              </w:rPr>
              <w:t>R$78.718,50</w:t>
            </w:r>
          </w:p>
        </w:tc>
      </w:tr>
      <w:tr w14:paraId="3AFF0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644" w:type="dxa"/>
            <w:vAlign w:val="center"/>
          </w:tcPr>
          <w:p w14:paraId="38BBBD2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w:t>
            </w:r>
          </w:p>
        </w:tc>
        <w:tc>
          <w:tcPr>
            <w:tcW w:w="763" w:type="dxa"/>
            <w:vAlign w:val="center"/>
          </w:tcPr>
          <w:p w14:paraId="15541BFF">
            <w:pPr>
              <w:jc w:val="center"/>
              <w:textAlignment w:val="center"/>
              <w:rPr>
                <w:rFonts w:ascii="Arial" w:hAnsi="Arial" w:cs="Arial"/>
                <w:color w:val="333333"/>
                <w:sz w:val="16"/>
                <w:szCs w:val="16"/>
              </w:rPr>
            </w:pPr>
            <w:r>
              <w:rPr>
                <w:rFonts w:ascii="Arial" w:hAnsi="Arial" w:eastAsia="SimSun" w:cs="Arial"/>
                <w:color w:val="333333"/>
                <w:sz w:val="16"/>
                <w:szCs w:val="16"/>
                <w:lang w:bidi="ar"/>
              </w:rPr>
              <w:t>392540</w:t>
            </w:r>
          </w:p>
        </w:tc>
        <w:tc>
          <w:tcPr>
            <w:tcW w:w="905" w:type="dxa"/>
            <w:vAlign w:val="center"/>
          </w:tcPr>
          <w:p w14:paraId="56C2BA29">
            <w:pPr>
              <w:jc w:val="center"/>
              <w:textAlignment w:val="center"/>
              <w:rPr>
                <w:rFonts w:ascii="Arial" w:hAnsi="Arial" w:cs="Arial"/>
                <w:color w:val="333333"/>
                <w:sz w:val="16"/>
                <w:szCs w:val="16"/>
              </w:rPr>
            </w:pPr>
            <w:r>
              <w:rPr>
                <w:rFonts w:ascii="Arial" w:hAnsi="Arial" w:eastAsia="SimSun" w:cs="Arial"/>
                <w:color w:val="333333"/>
                <w:sz w:val="16"/>
                <w:szCs w:val="16"/>
                <w:lang w:bidi="ar"/>
              </w:rPr>
              <w:t>432223-1</w:t>
            </w:r>
          </w:p>
        </w:tc>
        <w:tc>
          <w:tcPr>
            <w:tcW w:w="2381" w:type="dxa"/>
            <w:vAlign w:val="center"/>
          </w:tcPr>
          <w:p w14:paraId="076C9D66">
            <w:pPr>
              <w:textAlignment w:val="center"/>
              <w:rPr>
                <w:rFonts w:ascii="Arial" w:hAnsi="Arial" w:cs="Arial"/>
                <w:color w:val="333333"/>
                <w:sz w:val="16"/>
                <w:szCs w:val="16"/>
              </w:rPr>
            </w:pPr>
            <w:r>
              <w:rPr>
                <w:rFonts w:ascii="Arial" w:hAnsi="Arial" w:eastAsia="SimSun" w:cs="Arial"/>
                <w:color w:val="000000"/>
                <w:sz w:val="16"/>
                <w:szCs w:val="16"/>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709" w:type="dxa"/>
            <w:vAlign w:val="center"/>
          </w:tcPr>
          <w:p w14:paraId="6CDF181C">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5ACE401">
            <w:pPr>
              <w:jc w:val="center"/>
              <w:textAlignment w:val="center"/>
              <w:rPr>
                <w:rFonts w:ascii="Arial" w:hAnsi="Arial" w:cs="Arial"/>
                <w:color w:val="000000"/>
                <w:sz w:val="16"/>
                <w:szCs w:val="16"/>
              </w:rPr>
            </w:pPr>
            <w:r>
              <w:rPr>
                <w:rFonts w:ascii="Arial" w:hAnsi="Arial" w:eastAsia="SimSun" w:cs="Arial"/>
                <w:color w:val="000000"/>
                <w:sz w:val="16"/>
                <w:szCs w:val="16"/>
                <w:lang w:bidi="ar"/>
              </w:rPr>
              <w:t>203</w:t>
            </w:r>
          </w:p>
        </w:tc>
        <w:tc>
          <w:tcPr>
            <w:tcW w:w="992" w:type="dxa"/>
            <w:noWrap/>
            <w:vAlign w:val="center"/>
          </w:tcPr>
          <w:p w14:paraId="14B3E1B1">
            <w:pPr>
              <w:jc w:val="center"/>
              <w:textAlignment w:val="center"/>
              <w:rPr>
                <w:rFonts w:ascii="Arial" w:hAnsi="Arial" w:cs="Arial"/>
                <w:color w:val="000000"/>
                <w:sz w:val="16"/>
                <w:szCs w:val="16"/>
              </w:rPr>
            </w:pPr>
            <w:r>
              <w:rPr>
                <w:rFonts w:ascii="Arial" w:hAnsi="Arial" w:eastAsia="SimSun" w:cs="Arial"/>
                <w:color w:val="000000"/>
                <w:sz w:val="16"/>
                <w:szCs w:val="16"/>
                <w:lang w:bidi="ar"/>
              </w:rPr>
              <w:t>R$55,60</w:t>
            </w:r>
          </w:p>
        </w:tc>
        <w:tc>
          <w:tcPr>
            <w:tcW w:w="1438" w:type="dxa"/>
            <w:noWrap/>
            <w:vAlign w:val="center"/>
          </w:tcPr>
          <w:p w14:paraId="53E60948">
            <w:pPr>
              <w:jc w:val="center"/>
              <w:textAlignment w:val="center"/>
              <w:rPr>
                <w:rFonts w:ascii="Arial" w:hAnsi="Arial" w:cs="Arial"/>
                <w:color w:val="000000"/>
                <w:sz w:val="16"/>
                <w:szCs w:val="16"/>
              </w:rPr>
            </w:pPr>
            <w:r>
              <w:rPr>
                <w:rFonts w:ascii="Arial" w:hAnsi="Arial" w:eastAsia="SimSun" w:cs="Arial"/>
                <w:color w:val="000000"/>
                <w:sz w:val="16"/>
                <w:szCs w:val="16"/>
                <w:lang w:bidi="ar"/>
              </w:rPr>
              <w:t>R$11.286,80</w:t>
            </w:r>
          </w:p>
        </w:tc>
      </w:tr>
      <w:tr w14:paraId="2F88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644" w:type="dxa"/>
            <w:vAlign w:val="center"/>
          </w:tcPr>
          <w:p w14:paraId="63FD651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w:t>
            </w:r>
          </w:p>
        </w:tc>
        <w:tc>
          <w:tcPr>
            <w:tcW w:w="763" w:type="dxa"/>
            <w:vAlign w:val="center"/>
          </w:tcPr>
          <w:p w14:paraId="0B1CE793">
            <w:pPr>
              <w:jc w:val="center"/>
              <w:textAlignment w:val="center"/>
              <w:rPr>
                <w:rFonts w:ascii="Arial" w:hAnsi="Arial" w:cs="Arial"/>
                <w:color w:val="333333"/>
                <w:sz w:val="16"/>
                <w:szCs w:val="16"/>
              </w:rPr>
            </w:pPr>
            <w:r>
              <w:rPr>
                <w:rFonts w:ascii="Arial" w:hAnsi="Arial" w:eastAsia="SimSun" w:cs="Arial"/>
                <w:color w:val="333333"/>
                <w:sz w:val="16"/>
                <w:szCs w:val="16"/>
                <w:lang w:bidi="ar"/>
              </w:rPr>
              <w:t>392539</w:t>
            </w:r>
          </w:p>
        </w:tc>
        <w:tc>
          <w:tcPr>
            <w:tcW w:w="905" w:type="dxa"/>
            <w:vAlign w:val="center"/>
          </w:tcPr>
          <w:p w14:paraId="6EECA44D">
            <w:pPr>
              <w:jc w:val="center"/>
              <w:textAlignment w:val="center"/>
              <w:rPr>
                <w:rFonts w:ascii="Arial" w:hAnsi="Arial" w:cs="Arial"/>
                <w:color w:val="333333"/>
                <w:sz w:val="16"/>
                <w:szCs w:val="16"/>
              </w:rPr>
            </w:pPr>
            <w:r>
              <w:rPr>
                <w:rFonts w:ascii="Arial" w:hAnsi="Arial" w:eastAsia="SimSun" w:cs="Arial"/>
                <w:color w:val="333333"/>
                <w:sz w:val="16"/>
                <w:szCs w:val="16"/>
                <w:lang w:bidi="ar"/>
              </w:rPr>
              <w:t>270803-5</w:t>
            </w:r>
          </w:p>
        </w:tc>
        <w:tc>
          <w:tcPr>
            <w:tcW w:w="2381" w:type="dxa"/>
            <w:vAlign w:val="center"/>
          </w:tcPr>
          <w:p w14:paraId="07681D21">
            <w:pPr>
              <w:textAlignment w:val="center"/>
              <w:rPr>
                <w:rFonts w:ascii="Arial" w:hAnsi="Arial" w:cs="Arial"/>
                <w:color w:val="000000"/>
                <w:sz w:val="16"/>
                <w:szCs w:val="16"/>
              </w:rPr>
            </w:pPr>
            <w:r>
              <w:rPr>
                <w:rFonts w:ascii="Arial" w:hAnsi="Arial" w:eastAsia="SimSun" w:cs="Arial"/>
                <w:color w:val="333333"/>
                <w:sz w:val="16"/>
                <w:szCs w:val="16"/>
                <w:lang w:bidi="ar"/>
              </w:rPr>
              <w:t>AVENTAL IMPERMEÁVEL – COR AMARELO, MEDINDO 120 CM DE COMPRIMENTO E 70CM DE LARGURA, CONFECCIONADO EM TECIDO SINTÉTICO (PVC FORRADO) E COM TIRAS PARA AJUSTE NO PESCOÇO E CINTURA DO USUÁRIO. (EXCLUSIVO PARA M.E. E E.P.P.)</w:t>
            </w:r>
          </w:p>
        </w:tc>
        <w:tc>
          <w:tcPr>
            <w:tcW w:w="709" w:type="dxa"/>
            <w:vAlign w:val="center"/>
          </w:tcPr>
          <w:p w14:paraId="403237E8">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1978C9B">
            <w:pPr>
              <w:jc w:val="center"/>
              <w:textAlignment w:val="center"/>
              <w:rPr>
                <w:rFonts w:ascii="Arial" w:hAnsi="Arial" w:cs="Arial"/>
                <w:color w:val="000000"/>
                <w:sz w:val="16"/>
                <w:szCs w:val="16"/>
              </w:rPr>
            </w:pPr>
            <w:r>
              <w:rPr>
                <w:rFonts w:ascii="Arial" w:hAnsi="Arial" w:eastAsia="SimSun" w:cs="Arial"/>
                <w:color w:val="000000"/>
                <w:sz w:val="16"/>
                <w:szCs w:val="16"/>
                <w:lang w:bidi="ar"/>
              </w:rPr>
              <w:t>249</w:t>
            </w:r>
          </w:p>
        </w:tc>
        <w:tc>
          <w:tcPr>
            <w:tcW w:w="992" w:type="dxa"/>
            <w:noWrap/>
            <w:vAlign w:val="center"/>
          </w:tcPr>
          <w:p w14:paraId="0DFA0189">
            <w:pPr>
              <w:jc w:val="center"/>
              <w:textAlignment w:val="center"/>
              <w:rPr>
                <w:rFonts w:ascii="Arial" w:hAnsi="Arial" w:cs="Arial"/>
                <w:color w:val="000000"/>
                <w:sz w:val="16"/>
                <w:szCs w:val="16"/>
              </w:rPr>
            </w:pPr>
            <w:r>
              <w:rPr>
                <w:rFonts w:ascii="Arial" w:hAnsi="Arial" w:eastAsia="SimSun" w:cs="Arial"/>
                <w:color w:val="000000"/>
                <w:sz w:val="16"/>
                <w:szCs w:val="16"/>
                <w:lang w:bidi="ar"/>
              </w:rPr>
              <w:t>R$17,10</w:t>
            </w:r>
          </w:p>
        </w:tc>
        <w:tc>
          <w:tcPr>
            <w:tcW w:w="1438" w:type="dxa"/>
            <w:noWrap/>
            <w:vAlign w:val="center"/>
          </w:tcPr>
          <w:p w14:paraId="4B199579">
            <w:pPr>
              <w:jc w:val="center"/>
              <w:textAlignment w:val="center"/>
              <w:rPr>
                <w:rFonts w:ascii="Arial" w:hAnsi="Arial" w:cs="Arial"/>
                <w:color w:val="000000"/>
                <w:sz w:val="16"/>
                <w:szCs w:val="16"/>
              </w:rPr>
            </w:pPr>
            <w:r>
              <w:rPr>
                <w:rFonts w:ascii="Arial" w:hAnsi="Arial" w:eastAsia="SimSun" w:cs="Arial"/>
                <w:color w:val="000000"/>
                <w:sz w:val="16"/>
                <w:szCs w:val="16"/>
                <w:lang w:bidi="ar"/>
              </w:rPr>
              <w:t>R$4.257,90</w:t>
            </w:r>
          </w:p>
        </w:tc>
      </w:tr>
      <w:tr w14:paraId="39A2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14274B63">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w:t>
            </w:r>
          </w:p>
        </w:tc>
        <w:tc>
          <w:tcPr>
            <w:tcW w:w="763" w:type="dxa"/>
            <w:vAlign w:val="center"/>
          </w:tcPr>
          <w:p w14:paraId="4283D554">
            <w:pPr>
              <w:jc w:val="center"/>
              <w:textAlignment w:val="center"/>
              <w:rPr>
                <w:rFonts w:ascii="Arial" w:hAnsi="Arial" w:cs="Arial"/>
                <w:color w:val="333333"/>
                <w:sz w:val="16"/>
                <w:szCs w:val="16"/>
              </w:rPr>
            </w:pPr>
            <w:r>
              <w:rPr>
                <w:rFonts w:ascii="Arial" w:hAnsi="Arial" w:eastAsia="SimSun" w:cs="Arial"/>
                <w:color w:val="333333"/>
                <w:sz w:val="16"/>
                <w:szCs w:val="16"/>
                <w:lang w:bidi="ar"/>
              </w:rPr>
              <w:t>392538</w:t>
            </w:r>
          </w:p>
        </w:tc>
        <w:tc>
          <w:tcPr>
            <w:tcW w:w="905" w:type="dxa"/>
            <w:vAlign w:val="center"/>
          </w:tcPr>
          <w:p w14:paraId="569BD27A">
            <w:pPr>
              <w:jc w:val="center"/>
              <w:textAlignment w:val="center"/>
              <w:rPr>
                <w:rFonts w:ascii="Arial" w:hAnsi="Arial" w:cs="Arial"/>
                <w:color w:val="333333"/>
                <w:sz w:val="16"/>
                <w:szCs w:val="16"/>
              </w:rPr>
            </w:pPr>
            <w:r>
              <w:rPr>
                <w:rFonts w:ascii="Arial" w:hAnsi="Arial" w:eastAsia="SimSun" w:cs="Arial"/>
                <w:color w:val="333333"/>
                <w:sz w:val="16"/>
                <w:szCs w:val="16"/>
                <w:lang w:bidi="ar"/>
              </w:rPr>
              <w:t>386343-3</w:t>
            </w:r>
          </w:p>
        </w:tc>
        <w:tc>
          <w:tcPr>
            <w:tcW w:w="2381" w:type="dxa"/>
            <w:vAlign w:val="center"/>
          </w:tcPr>
          <w:p w14:paraId="32E67FCB">
            <w:pPr>
              <w:textAlignment w:val="center"/>
              <w:rPr>
                <w:rFonts w:ascii="Arial" w:hAnsi="Arial" w:cs="Arial"/>
                <w:color w:val="000000"/>
                <w:sz w:val="16"/>
                <w:szCs w:val="16"/>
              </w:rPr>
            </w:pPr>
            <w:r>
              <w:rPr>
                <w:rFonts w:ascii="Arial" w:hAnsi="Arial" w:eastAsia="SimSun" w:cs="Arial"/>
                <w:color w:val="000000"/>
                <w:sz w:val="16"/>
                <w:szCs w:val="16"/>
                <w:lang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709" w:type="dxa"/>
            <w:vAlign w:val="center"/>
          </w:tcPr>
          <w:p w14:paraId="4FC150AF">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6411D6B">
            <w:pPr>
              <w:jc w:val="center"/>
              <w:textAlignment w:val="center"/>
              <w:rPr>
                <w:rFonts w:ascii="Arial" w:hAnsi="Arial" w:cs="Arial"/>
                <w:color w:val="000000"/>
                <w:sz w:val="16"/>
                <w:szCs w:val="16"/>
              </w:rPr>
            </w:pPr>
            <w:r>
              <w:rPr>
                <w:rFonts w:ascii="Arial" w:hAnsi="Arial" w:eastAsia="SimSun" w:cs="Arial"/>
                <w:color w:val="000000"/>
                <w:sz w:val="16"/>
                <w:szCs w:val="16"/>
                <w:lang w:bidi="ar"/>
              </w:rPr>
              <w:t>240</w:t>
            </w:r>
          </w:p>
        </w:tc>
        <w:tc>
          <w:tcPr>
            <w:tcW w:w="992" w:type="dxa"/>
            <w:noWrap/>
            <w:vAlign w:val="center"/>
          </w:tcPr>
          <w:p w14:paraId="4B127586">
            <w:pPr>
              <w:jc w:val="center"/>
              <w:textAlignment w:val="center"/>
              <w:rPr>
                <w:rFonts w:ascii="Arial" w:hAnsi="Arial" w:cs="Arial"/>
                <w:color w:val="000000"/>
                <w:sz w:val="16"/>
                <w:szCs w:val="16"/>
              </w:rPr>
            </w:pPr>
            <w:r>
              <w:rPr>
                <w:rFonts w:ascii="Arial" w:hAnsi="Arial" w:eastAsia="SimSun" w:cs="Arial"/>
                <w:color w:val="000000"/>
                <w:sz w:val="16"/>
                <w:szCs w:val="16"/>
                <w:lang w:bidi="ar"/>
              </w:rPr>
              <w:t>R$13,65</w:t>
            </w:r>
          </w:p>
        </w:tc>
        <w:tc>
          <w:tcPr>
            <w:tcW w:w="1438" w:type="dxa"/>
            <w:noWrap/>
            <w:vAlign w:val="center"/>
          </w:tcPr>
          <w:p w14:paraId="1E3385DA">
            <w:pPr>
              <w:jc w:val="center"/>
              <w:textAlignment w:val="center"/>
              <w:rPr>
                <w:rFonts w:ascii="Arial" w:hAnsi="Arial" w:cs="Arial"/>
                <w:color w:val="000000"/>
                <w:sz w:val="16"/>
                <w:szCs w:val="16"/>
              </w:rPr>
            </w:pPr>
            <w:r>
              <w:rPr>
                <w:rFonts w:ascii="Arial" w:hAnsi="Arial" w:eastAsia="SimSun" w:cs="Arial"/>
                <w:color w:val="000000"/>
                <w:sz w:val="16"/>
                <w:szCs w:val="16"/>
                <w:lang w:bidi="ar"/>
              </w:rPr>
              <w:t>R$3.276,00</w:t>
            </w:r>
          </w:p>
        </w:tc>
      </w:tr>
      <w:tr w14:paraId="01A1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644" w:type="dxa"/>
            <w:vAlign w:val="center"/>
          </w:tcPr>
          <w:p w14:paraId="30BE90B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w:t>
            </w:r>
          </w:p>
        </w:tc>
        <w:tc>
          <w:tcPr>
            <w:tcW w:w="763" w:type="dxa"/>
            <w:vAlign w:val="center"/>
          </w:tcPr>
          <w:p w14:paraId="19C2ADA0">
            <w:pPr>
              <w:jc w:val="center"/>
              <w:textAlignment w:val="center"/>
              <w:rPr>
                <w:rFonts w:ascii="Arial" w:hAnsi="Arial" w:cs="Arial"/>
                <w:color w:val="000000"/>
                <w:sz w:val="16"/>
                <w:szCs w:val="16"/>
              </w:rPr>
            </w:pPr>
            <w:r>
              <w:rPr>
                <w:rFonts w:ascii="Arial" w:hAnsi="Arial" w:eastAsia="SimSun" w:cs="Arial"/>
                <w:color w:val="333333"/>
                <w:sz w:val="16"/>
                <w:szCs w:val="16"/>
                <w:lang w:bidi="ar"/>
              </w:rPr>
              <w:t>392536</w:t>
            </w:r>
          </w:p>
        </w:tc>
        <w:tc>
          <w:tcPr>
            <w:tcW w:w="905" w:type="dxa"/>
            <w:vAlign w:val="center"/>
          </w:tcPr>
          <w:p w14:paraId="5C8B913D">
            <w:pPr>
              <w:jc w:val="center"/>
              <w:textAlignment w:val="center"/>
              <w:rPr>
                <w:rFonts w:ascii="Arial" w:hAnsi="Arial" w:cs="Arial"/>
                <w:color w:val="000000"/>
                <w:sz w:val="16"/>
                <w:szCs w:val="16"/>
              </w:rPr>
            </w:pPr>
            <w:r>
              <w:rPr>
                <w:rFonts w:ascii="Arial" w:hAnsi="Arial" w:eastAsia="SimSun" w:cs="Arial"/>
                <w:color w:val="333333"/>
                <w:sz w:val="16"/>
                <w:szCs w:val="16"/>
                <w:lang w:bidi="ar"/>
              </w:rPr>
              <w:t>115259-9</w:t>
            </w:r>
          </w:p>
        </w:tc>
        <w:tc>
          <w:tcPr>
            <w:tcW w:w="2381" w:type="dxa"/>
            <w:vAlign w:val="center"/>
          </w:tcPr>
          <w:p w14:paraId="714FC140">
            <w:pPr>
              <w:textAlignment w:val="center"/>
              <w:rPr>
                <w:rFonts w:ascii="Arial" w:hAnsi="Arial" w:cs="Arial"/>
                <w:color w:val="000000"/>
                <w:sz w:val="16"/>
                <w:szCs w:val="16"/>
              </w:rPr>
            </w:pPr>
            <w:r>
              <w:rPr>
                <w:rFonts w:ascii="Arial" w:hAnsi="Arial" w:eastAsia="SimSun" w:cs="Arial"/>
                <w:color w:val="000000"/>
                <w:sz w:val="16"/>
                <w:szCs w:val="16"/>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709" w:type="dxa"/>
            <w:vAlign w:val="center"/>
          </w:tcPr>
          <w:p w14:paraId="1BB5AA4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351A97A">
            <w:pPr>
              <w:jc w:val="center"/>
              <w:textAlignment w:val="center"/>
              <w:rPr>
                <w:rFonts w:ascii="Arial" w:hAnsi="Arial" w:cs="Arial"/>
                <w:color w:val="000000"/>
                <w:sz w:val="16"/>
                <w:szCs w:val="16"/>
              </w:rPr>
            </w:pPr>
            <w:r>
              <w:rPr>
                <w:rFonts w:ascii="Arial" w:hAnsi="Arial" w:eastAsia="SimSun" w:cs="Arial"/>
                <w:color w:val="000000"/>
                <w:sz w:val="16"/>
                <w:szCs w:val="16"/>
                <w:lang w:bidi="ar"/>
              </w:rPr>
              <w:t>269</w:t>
            </w:r>
          </w:p>
        </w:tc>
        <w:tc>
          <w:tcPr>
            <w:tcW w:w="992" w:type="dxa"/>
            <w:noWrap/>
            <w:vAlign w:val="center"/>
          </w:tcPr>
          <w:p w14:paraId="0EDF7EB2">
            <w:pPr>
              <w:jc w:val="center"/>
              <w:textAlignment w:val="center"/>
              <w:rPr>
                <w:rFonts w:ascii="Arial" w:hAnsi="Arial" w:cs="Arial"/>
                <w:color w:val="000000"/>
                <w:sz w:val="16"/>
                <w:szCs w:val="16"/>
              </w:rPr>
            </w:pPr>
            <w:r>
              <w:rPr>
                <w:rFonts w:ascii="Arial" w:hAnsi="Arial" w:eastAsia="SimSun" w:cs="Arial"/>
                <w:color w:val="000000"/>
                <w:sz w:val="16"/>
                <w:szCs w:val="16"/>
                <w:lang w:bidi="ar"/>
              </w:rPr>
              <w:t>R$89,15</w:t>
            </w:r>
          </w:p>
        </w:tc>
        <w:tc>
          <w:tcPr>
            <w:tcW w:w="1438" w:type="dxa"/>
            <w:noWrap/>
            <w:vAlign w:val="center"/>
          </w:tcPr>
          <w:p w14:paraId="2F0C302E">
            <w:pPr>
              <w:jc w:val="center"/>
              <w:textAlignment w:val="center"/>
              <w:rPr>
                <w:rFonts w:ascii="Arial" w:hAnsi="Arial" w:cs="Arial"/>
                <w:color w:val="000000"/>
                <w:sz w:val="16"/>
                <w:szCs w:val="16"/>
              </w:rPr>
            </w:pPr>
            <w:r>
              <w:rPr>
                <w:rFonts w:ascii="Arial" w:hAnsi="Arial" w:eastAsia="SimSun" w:cs="Arial"/>
                <w:color w:val="000000"/>
                <w:sz w:val="16"/>
                <w:szCs w:val="16"/>
                <w:lang w:bidi="ar"/>
              </w:rPr>
              <w:t>R$23.981,35</w:t>
            </w:r>
          </w:p>
        </w:tc>
      </w:tr>
      <w:tr w14:paraId="25AB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644" w:type="dxa"/>
            <w:vAlign w:val="center"/>
          </w:tcPr>
          <w:p w14:paraId="203E807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w:t>
            </w:r>
          </w:p>
        </w:tc>
        <w:tc>
          <w:tcPr>
            <w:tcW w:w="763" w:type="dxa"/>
            <w:vAlign w:val="center"/>
          </w:tcPr>
          <w:p w14:paraId="18D4157A">
            <w:pPr>
              <w:jc w:val="center"/>
              <w:textAlignment w:val="center"/>
              <w:rPr>
                <w:rFonts w:ascii="Arial" w:hAnsi="Arial" w:cs="Arial"/>
                <w:color w:val="000000"/>
                <w:sz w:val="16"/>
                <w:szCs w:val="16"/>
              </w:rPr>
            </w:pPr>
            <w:r>
              <w:rPr>
                <w:rFonts w:ascii="Arial" w:hAnsi="Arial" w:eastAsia="SimSun" w:cs="Arial"/>
                <w:color w:val="000000"/>
                <w:sz w:val="16"/>
                <w:szCs w:val="16"/>
                <w:lang w:bidi="ar"/>
              </w:rPr>
              <w:t>405525</w:t>
            </w:r>
          </w:p>
        </w:tc>
        <w:tc>
          <w:tcPr>
            <w:tcW w:w="905" w:type="dxa"/>
            <w:vAlign w:val="center"/>
          </w:tcPr>
          <w:p w14:paraId="1B48B50A">
            <w:pPr>
              <w:jc w:val="center"/>
              <w:textAlignment w:val="center"/>
              <w:rPr>
                <w:rFonts w:ascii="Arial" w:hAnsi="Arial" w:cs="Arial"/>
                <w:color w:val="000000"/>
                <w:sz w:val="16"/>
                <w:szCs w:val="16"/>
              </w:rPr>
            </w:pPr>
            <w:r>
              <w:rPr>
                <w:rFonts w:ascii="Arial" w:hAnsi="Arial" w:eastAsia="SimSun" w:cs="Arial"/>
                <w:color w:val="000000"/>
                <w:sz w:val="16"/>
                <w:szCs w:val="16"/>
                <w:lang w:bidi="ar"/>
              </w:rPr>
              <w:t>128322-7</w:t>
            </w:r>
          </w:p>
        </w:tc>
        <w:tc>
          <w:tcPr>
            <w:tcW w:w="2381" w:type="dxa"/>
            <w:vAlign w:val="center"/>
          </w:tcPr>
          <w:p w14:paraId="4F55F5F2">
            <w:pPr>
              <w:textAlignment w:val="center"/>
              <w:rPr>
                <w:rFonts w:ascii="Arial" w:hAnsi="Arial" w:cs="Arial"/>
                <w:color w:val="000000"/>
                <w:sz w:val="16"/>
                <w:szCs w:val="16"/>
              </w:rPr>
            </w:pPr>
            <w:r>
              <w:rPr>
                <w:rFonts w:ascii="Arial" w:hAnsi="Arial" w:eastAsia="SimSun" w:cs="Arial"/>
                <w:color w:val="000000"/>
                <w:sz w:val="16"/>
                <w:szCs w:val="16"/>
                <w:lang w:bidi="ar"/>
              </w:rPr>
              <w:t>BALIZADOR CILÍNDRICO MÓVEL EM POLIETILENO SEMIFLEXÍVEL E BASE DE PVC - COR LARANJA COM FAIXA RELEXIVA BRANCA; COM ENCAIXE PARA FIXAÇÃO DE VIGAS; FABRICADO EM POLIETILENO VIRGEM PARA GARANTIR MAIOR RESISTÊNCIA E DURABILIDADE; FAIXAS REFLETIVAS COM GRAU TÉCNICO PRISMÁTICO; FUROS PARA PASSAGEM DE CORRENTES, FITAS DE ISOLAMENTO E CORDAS; FUROS PARA ENCAIXE DE SINALIZADOR ELETRÔNICO; REBAIXOS PARA PROTEÇÃO DA FAIXA REFLETIVA; PROTEÇÃO CONTRA RAIOS UV; PESO: 6,5 KG; ALTURA: 115 CM (1150 MM); BASE: 43 CM (430MM) DE LADO X 3,5 CM (35 MM) DE ALTURA; DE ACORDO COM ABNT NBR 16658.(EXCLUSIVO PARA M.E E E.P.P.)</w:t>
            </w:r>
          </w:p>
        </w:tc>
        <w:tc>
          <w:tcPr>
            <w:tcW w:w="709" w:type="dxa"/>
            <w:vAlign w:val="center"/>
          </w:tcPr>
          <w:p w14:paraId="2FC914AD">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02B0537">
            <w:pPr>
              <w:jc w:val="center"/>
              <w:textAlignment w:val="center"/>
              <w:rPr>
                <w:rFonts w:ascii="Arial" w:hAnsi="Arial" w:cs="Arial"/>
                <w:color w:val="000000"/>
                <w:sz w:val="16"/>
                <w:szCs w:val="16"/>
              </w:rPr>
            </w:pPr>
            <w:r>
              <w:rPr>
                <w:rFonts w:ascii="Arial" w:hAnsi="Arial" w:eastAsia="SimSun" w:cs="Arial"/>
                <w:color w:val="000000"/>
                <w:sz w:val="16"/>
                <w:szCs w:val="16"/>
                <w:lang w:bidi="ar"/>
              </w:rPr>
              <w:t>40</w:t>
            </w:r>
          </w:p>
        </w:tc>
        <w:tc>
          <w:tcPr>
            <w:tcW w:w="992" w:type="dxa"/>
            <w:noWrap/>
            <w:vAlign w:val="center"/>
          </w:tcPr>
          <w:p w14:paraId="1D73FD0D">
            <w:pPr>
              <w:jc w:val="center"/>
              <w:textAlignment w:val="center"/>
              <w:rPr>
                <w:rFonts w:ascii="Arial" w:hAnsi="Arial" w:cs="Arial"/>
                <w:color w:val="000000"/>
                <w:sz w:val="16"/>
                <w:szCs w:val="16"/>
              </w:rPr>
            </w:pPr>
            <w:r>
              <w:rPr>
                <w:rFonts w:ascii="Arial" w:hAnsi="Arial" w:eastAsia="SimSun" w:cs="Arial"/>
                <w:color w:val="000000"/>
                <w:sz w:val="16"/>
                <w:szCs w:val="16"/>
                <w:lang w:bidi="ar"/>
              </w:rPr>
              <w:t>R$139,90</w:t>
            </w:r>
          </w:p>
        </w:tc>
        <w:tc>
          <w:tcPr>
            <w:tcW w:w="1438" w:type="dxa"/>
            <w:noWrap/>
            <w:vAlign w:val="center"/>
          </w:tcPr>
          <w:p w14:paraId="05BFAF0C">
            <w:pPr>
              <w:jc w:val="center"/>
              <w:textAlignment w:val="center"/>
              <w:rPr>
                <w:rFonts w:ascii="Arial" w:hAnsi="Arial" w:cs="Arial"/>
                <w:color w:val="000000"/>
                <w:sz w:val="16"/>
                <w:szCs w:val="16"/>
              </w:rPr>
            </w:pPr>
            <w:r>
              <w:rPr>
                <w:rFonts w:ascii="Arial" w:hAnsi="Arial" w:eastAsia="SimSun" w:cs="Arial"/>
                <w:color w:val="000000"/>
                <w:sz w:val="16"/>
                <w:szCs w:val="16"/>
                <w:lang w:bidi="ar"/>
              </w:rPr>
              <w:t>R$5.596,00</w:t>
            </w:r>
          </w:p>
        </w:tc>
      </w:tr>
      <w:tr w14:paraId="1CA9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2EE76E73">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w:t>
            </w:r>
          </w:p>
        </w:tc>
        <w:tc>
          <w:tcPr>
            <w:tcW w:w="763" w:type="dxa"/>
            <w:vAlign w:val="center"/>
          </w:tcPr>
          <w:p w14:paraId="7F8505C5">
            <w:pPr>
              <w:jc w:val="center"/>
              <w:textAlignment w:val="center"/>
              <w:rPr>
                <w:rFonts w:ascii="Arial" w:hAnsi="Arial" w:cs="Arial"/>
                <w:color w:val="333333"/>
                <w:sz w:val="16"/>
                <w:szCs w:val="16"/>
              </w:rPr>
            </w:pPr>
            <w:r>
              <w:rPr>
                <w:rFonts w:ascii="Arial" w:hAnsi="Arial" w:eastAsia="SimSun" w:cs="Arial"/>
                <w:color w:val="333333"/>
                <w:sz w:val="16"/>
                <w:szCs w:val="16"/>
                <w:lang w:bidi="ar"/>
              </w:rPr>
              <w:t>399715</w:t>
            </w:r>
          </w:p>
        </w:tc>
        <w:tc>
          <w:tcPr>
            <w:tcW w:w="905" w:type="dxa"/>
            <w:vAlign w:val="center"/>
          </w:tcPr>
          <w:p w14:paraId="2D3B4829">
            <w:pPr>
              <w:jc w:val="center"/>
              <w:textAlignment w:val="center"/>
              <w:rPr>
                <w:rFonts w:ascii="Arial" w:hAnsi="Arial" w:cs="Arial"/>
                <w:color w:val="333333"/>
                <w:sz w:val="16"/>
                <w:szCs w:val="16"/>
              </w:rPr>
            </w:pPr>
            <w:r>
              <w:rPr>
                <w:rFonts w:ascii="Arial" w:hAnsi="Arial" w:eastAsia="SimSun" w:cs="Arial"/>
                <w:color w:val="333333"/>
                <w:sz w:val="16"/>
                <w:szCs w:val="16"/>
                <w:lang w:bidi="ar"/>
              </w:rPr>
              <w:t>176795-0</w:t>
            </w:r>
          </w:p>
        </w:tc>
        <w:tc>
          <w:tcPr>
            <w:tcW w:w="2381" w:type="dxa"/>
            <w:vAlign w:val="center"/>
          </w:tcPr>
          <w:p w14:paraId="564C0E75">
            <w:pPr>
              <w:textAlignment w:val="center"/>
              <w:rPr>
                <w:rFonts w:ascii="Arial" w:hAnsi="Arial" w:cs="Arial"/>
                <w:color w:val="000000"/>
                <w:sz w:val="16"/>
                <w:szCs w:val="16"/>
              </w:rPr>
            </w:pPr>
            <w:r>
              <w:rPr>
                <w:rFonts w:ascii="Arial" w:hAnsi="Arial" w:eastAsia="SimSun" w:cs="Arial"/>
                <w:color w:val="000000"/>
                <w:sz w:val="16"/>
                <w:szCs w:val="16"/>
                <w:lang w:bidi="ar"/>
              </w:rPr>
              <w:t>BOLSAS DE LONA, PARA O FISCAIS TRIBUTARIOS: CONFECCIONADA EM LONA DE ALGODAO (LONA 10) IMPERMEABILIZADA, NA COR PRETA (FOSCO), TODA DEBRUADA, ALCA DE CADARCO DE ALGODAO LARGURA 50 MM DA MESMA COR COM REGULAGEM, FECHAMENTO COM 2 TIRAS DE CADARCO 25MM, 4 DIVISOES INTERNAS MAIS UM BOLSO COM FECHAMENTO ATRAVES DE TAMPO E VELCRO POR BAIXO DA TAMPA. TAMANHO: 38 CM (COMPRIMENTO) X 20 CM (LARGURA) X 29 CM (ALTURA). OBS.: AS BOLSAS DEVERAO SER DE ALTA QUALIDADE E DURABILIDADE, DEVERA VIM ESCRITO SECRETARIA MUNICIPAL DE PLANEJAMENTO FINANCAS E ORCAMENTO – FISCALIZACAO – E LOGO DO MUNICIPIO - (EXCLUSIVO PARA M.E E E.P.P.)</w:t>
            </w:r>
          </w:p>
        </w:tc>
        <w:tc>
          <w:tcPr>
            <w:tcW w:w="709" w:type="dxa"/>
            <w:vAlign w:val="center"/>
          </w:tcPr>
          <w:p w14:paraId="3ED375DF">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15DBDE8">
            <w:pPr>
              <w:jc w:val="center"/>
              <w:textAlignment w:val="center"/>
              <w:rPr>
                <w:rFonts w:ascii="Arial" w:hAnsi="Arial" w:cs="Arial"/>
                <w:color w:val="000000"/>
                <w:sz w:val="16"/>
                <w:szCs w:val="16"/>
              </w:rPr>
            </w:pPr>
            <w:r>
              <w:rPr>
                <w:rFonts w:ascii="Arial" w:hAnsi="Arial" w:eastAsia="SimSun" w:cs="Arial"/>
                <w:color w:val="000000"/>
                <w:sz w:val="16"/>
                <w:szCs w:val="16"/>
                <w:lang w:bidi="ar"/>
              </w:rPr>
              <w:t>10</w:t>
            </w:r>
          </w:p>
        </w:tc>
        <w:tc>
          <w:tcPr>
            <w:tcW w:w="992" w:type="dxa"/>
            <w:noWrap/>
            <w:vAlign w:val="center"/>
          </w:tcPr>
          <w:p w14:paraId="144B5B94">
            <w:pPr>
              <w:jc w:val="center"/>
              <w:textAlignment w:val="center"/>
              <w:rPr>
                <w:rFonts w:ascii="Arial" w:hAnsi="Arial" w:cs="Arial"/>
                <w:color w:val="000000"/>
                <w:sz w:val="16"/>
                <w:szCs w:val="16"/>
              </w:rPr>
            </w:pPr>
            <w:r>
              <w:rPr>
                <w:rFonts w:ascii="Arial" w:hAnsi="Arial" w:eastAsia="SimSun" w:cs="Arial"/>
                <w:color w:val="000000"/>
                <w:sz w:val="16"/>
                <w:szCs w:val="16"/>
                <w:lang w:bidi="ar"/>
              </w:rPr>
              <w:t>R$148,66</w:t>
            </w:r>
          </w:p>
        </w:tc>
        <w:tc>
          <w:tcPr>
            <w:tcW w:w="1438" w:type="dxa"/>
            <w:noWrap/>
            <w:vAlign w:val="center"/>
          </w:tcPr>
          <w:p w14:paraId="2A04FEA1">
            <w:pPr>
              <w:jc w:val="center"/>
              <w:textAlignment w:val="center"/>
              <w:rPr>
                <w:rFonts w:ascii="Arial" w:hAnsi="Arial" w:cs="Arial"/>
                <w:color w:val="000000"/>
                <w:sz w:val="16"/>
                <w:szCs w:val="16"/>
              </w:rPr>
            </w:pPr>
            <w:r>
              <w:rPr>
                <w:rFonts w:ascii="Arial" w:hAnsi="Arial" w:eastAsia="SimSun" w:cs="Arial"/>
                <w:color w:val="000000"/>
                <w:sz w:val="16"/>
                <w:szCs w:val="16"/>
                <w:lang w:bidi="ar"/>
              </w:rPr>
              <w:t>R$1.486,60</w:t>
            </w:r>
          </w:p>
        </w:tc>
      </w:tr>
      <w:tr w14:paraId="2607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22245E9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8</w:t>
            </w:r>
          </w:p>
        </w:tc>
        <w:tc>
          <w:tcPr>
            <w:tcW w:w="763" w:type="dxa"/>
            <w:vAlign w:val="center"/>
          </w:tcPr>
          <w:p w14:paraId="684C83BD">
            <w:pPr>
              <w:jc w:val="center"/>
              <w:textAlignment w:val="center"/>
              <w:rPr>
                <w:rFonts w:ascii="Arial" w:hAnsi="Arial" w:cs="Arial"/>
                <w:color w:val="000000"/>
                <w:sz w:val="16"/>
                <w:szCs w:val="16"/>
              </w:rPr>
            </w:pPr>
            <w:r>
              <w:rPr>
                <w:rFonts w:ascii="Arial" w:hAnsi="Arial" w:eastAsia="SimSun" w:cs="Arial"/>
                <w:color w:val="000000"/>
                <w:sz w:val="16"/>
                <w:szCs w:val="16"/>
                <w:lang w:bidi="ar"/>
              </w:rPr>
              <w:t>402509</w:t>
            </w:r>
          </w:p>
        </w:tc>
        <w:tc>
          <w:tcPr>
            <w:tcW w:w="905" w:type="dxa"/>
            <w:vAlign w:val="center"/>
          </w:tcPr>
          <w:p w14:paraId="5A66EA29">
            <w:pPr>
              <w:jc w:val="center"/>
              <w:textAlignment w:val="center"/>
              <w:rPr>
                <w:rFonts w:ascii="Arial" w:hAnsi="Arial" w:cs="Arial"/>
                <w:color w:val="000000"/>
                <w:sz w:val="16"/>
                <w:szCs w:val="16"/>
              </w:rPr>
            </w:pPr>
            <w:r>
              <w:rPr>
                <w:rFonts w:ascii="Arial" w:hAnsi="Arial" w:eastAsia="SimSun" w:cs="Arial"/>
                <w:color w:val="000000"/>
                <w:sz w:val="16"/>
                <w:szCs w:val="16"/>
                <w:lang w:bidi="ar"/>
              </w:rPr>
              <w:t>176795-0</w:t>
            </w:r>
          </w:p>
        </w:tc>
        <w:tc>
          <w:tcPr>
            <w:tcW w:w="2381" w:type="dxa"/>
            <w:vAlign w:val="center"/>
          </w:tcPr>
          <w:p w14:paraId="39321471">
            <w:pPr>
              <w:textAlignment w:val="center"/>
              <w:rPr>
                <w:rFonts w:ascii="Arial" w:hAnsi="Arial" w:cs="Arial"/>
                <w:color w:val="000000"/>
                <w:sz w:val="16"/>
                <w:szCs w:val="16"/>
              </w:rPr>
            </w:pPr>
            <w:r>
              <w:rPr>
                <w:rFonts w:ascii="Arial" w:hAnsi="Arial" w:eastAsia="SimSun" w:cs="Arial"/>
                <w:color w:val="000000"/>
                <w:sz w:val="16"/>
                <w:szCs w:val="16"/>
                <w:lang w:bidi="ar"/>
              </w:rPr>
              <w:t>BOLSAS DE LONA, PARA O AGENTE DE COMBATE AS ENDEMIAS: CONFECCIONADA EM LONA DE ALGODÃO (LONA 10) IMPERMEABILIZADA, NA COR CÁQUI (MOSTARDA), TODA DEBRUADA, ALÇA DE CADARÇO DE ALGODÃO LARGURA 50 MM DA MESMA COR COM REGULAGEM E COM PROTEÇÃO ALMOFADADA. FECHAMENTO COM 2 TIRAS DE CADARÇO 25MM, COM FECHO DE ENGATE RAPIDO,4 DIVISÕES INTERNAS MAIS UM BOLSO COM FECHAMENTO ATRAVES DE TAMPO E VELCRO POR BAIXO DA TAMPA, 01 BANDEIRA AMARELA TAMANHO 25X35CM COM BASE E MASTRO DE MADEIRA MEDINDO 32CM, 01 BACIA PLASTICA TAMANHO 15X5CM(DIAMETRO X XALTURA) COM CAPACIDADE DE 750 ML, 03 PESCA LARVAS CONFECCIONADO EM ARAME COBERTO COM PLASTICO COM CABO DE 28 CM, E PUCA NO SEUINTE TAMANHO: 10,5CM, 09CM E 05CM COM PROFUNDIDADE DE 10CM, TAMANHO: 38 CM (COMPRIMENTO) X 20 CM (LARGURA) X 29 CM (ALTURA). OBS.: AS BOLSAS DEVERÃO SER SUPER RESISTENTES A ABRASÃO E AGUA, ALTA QUALIDADE E DURABILIDADE, TECNOLOGIA ANTI RASGO E DEVERÁ VIM ESCRITO SECRETARIA MUNICIPAL DE SAÚDE – SISTEMA ÚNICO DE SAÚDE – E LOGO DO MUNICIPIO. (EXCLUSIVO PARA M.E E E.P.P.)</w:t>
            </w:r>
          </w:p>
        </w:tc>
        <w:tc>
          <w:tcPr>
            <w:tcW w:w="709" w:type="dxa"/>
            <w:vAlign w:val="center"/>
          </w:tcPr>
          <w:p w14:paraId="5146FBF5">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B3CB5BB">
            <w:pPr>
              <w:jc w:val="center"/>
              <w:textAlignment w:val="center"/>
              <w:rPr>
                <w:rFonts w:ascii="Arial" w:hAnsi="Arial" w:cs="Arial"/>
                <w:color w:val="000000"/>
                <w:sz w:val="16"/>
                <w:szCs w:val="16"/>
              </w:rPr>
            </w:pPr>
            <w:r>
              <w:rPr>
                <w:rFonts w:ascii="Arial" w:hAnsi="Arial" w:eastAsia="SimSun" w:cs="Arial"/>
                <w:color w:val="000000"/>
                <w:sz w:val="16"/>
                <w:szCs w:val="16"/>
                <w:lang w:bidi="ar"/>
              </w:rPr>
              <w:t>100</w:t>
            </w:r>
          </w:p>
        </w:tc>
        <w:tc>
          <w:tcPr>
            <w:tcW w:w="992" w:type="dxa"/>
            <w:noWrap/>
            <w:vAlign w:val="center"/>
          </w:tcPr>
          <w:p w14:paraId="53148499">
            <w:pPr>
              <w:jc w:val="center"/>
              <w:textAlignment w:val="center"/>
              <w:rPr>
                <w:rFonts w:ascii="Arial" w:hAnsi="Arial" w:cs="Arial"/>
                <w:color w:val="000000"/>
                <w:sz w:val="16"/>
                <w:szCs w:val="16"/>
              </w:rPr>
            </w:pPr>
            <w:r>
              <w:rPr>
                <w:rFonts w:ascii="Arial" w:hAnsi="Arial" w:eastAsia="SimSun" w:cs="Arial"/>
                <w:color w:val="000000"/>
                <w:sz w:val="16"/>
                <w:szCs w:val="16"/>
                <w:lang w:bidi="ar"/>
              </w:rPr>
              <w:t>R$148,66</w:t>
            </w:r>
          </w:p>
        </w:tc>
        <w:tc>
          <w:tcPr>
            <w:tcW w:w="1438" w:type="dxa"/>
            <w:noWrap/>
            <w:vAlign w:val="center"/>
          </w:tcPr>
          <w:p w14:paraId="552FCE3A">
            <w:pPr>
              <w:jc w:val="center"/>
              <w:textAlignment w:val="center"/>
              <w:rPr>
                <w:rFonts w:ascii="Arial" w:hAnsi="Arial" w:cs="Arial"/>
                <w:color w:val="000000"/>
                <w:sz w:val="16"/>
                <w:szCs w:val="16"/>
              </w:rPr>
            </w:pPr>
            <w:r>
              <w:rPr>
                <w:rFonts w:ascii="Arial" w:hAnsi="Arial" w:eastAsia="SimSun" w:cs="Arial"/>
                <w:color w:val="000000"/>
                <w:sz w:val="16"/>
                <w:szCs w:val="16"/>
                <w:lang w:bidi="ar"/>
              </w:rPr>
              <w:t>R$14.866,00</w:t>
            </w:r>
          </w:p>
        </w:tc>
      </w:tr>
      <w:tr w14:paraId="0796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644" w:type="dxa"/>
            <w:vAlign w:val="center"/>
          </w:tcPr>
          <w:p w14:paraId="064B433B">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w:t>
            </w:r>
          </w:p>
        </w:tc>
        <w:tc>
          <w:tcPr>
            <w:tcW w:w="763" w:type="dxa"/>
            <w:vAlign w:val="center"/>
          </w:tcPr>
          <w:p w14:paraId="105EE79B">
            <w:pPr>
              <w:jc w:val="center"/>
              <w:textAlignment w:val="center"/>
              <w:rPr>
                <w:rFonts w:ascii="Arial" w:hAnsi="Arial" w:cs="Arial"/>
                <w:color w:val="333333"/>
                <w:sz w:val="16"/>
                <w:szCs w:val="16"/>
              </w:rPr>
            </w:pPr>
            <w:r>
              <w:rPr>
                <w:rFonts w:ascii="Arial" w:hAnsi="Arial" w:eastAsia="SimSun" w:cs="Arial"/>
                <w:color w:val="333333"/>
                <w:sz w:val="16"/>
                <w:szCs w:val="16"/>
                <w:lang w:bidi="ar"/>
              </w:rPr>
              <w:t>392570</w:t>
            </w:r>
          </w:p>
        </w:tc>
        <w:tc>
          <w:tcPr>
            <w:tcW w:w="905" w:type="dxa"/>
            <w:vAlign w:val="center"/>
          </w:tcPr>
          <w:p w14:paraId="23E7EF7D">
            <w:pPr>
              <w:jc w:val="center"/>
              <w:textAlignment w:val="center"/>
              <w:rPr>
                <w:rFonts w:ascii="Arial" w:hAnsi="Arial" w:cs="Arial"/>
                <w:color w:val="333333"/>
                <w:sz w:val="16"/>
                <w:szCs w:val="16"/>
              </w:rPr>
            </w:pPr>
            <w:r>
              <w:rPr>
                <w:rFonts w:ascii="Arial" w:hAnsi="Arial" w:eastAsia="SimSun" w:cs="Arial"/>
                <w:color w:val="333333"/>
                <w:sz w:val="16"/>
                <w:szCs w:val="16"/>
                <w:lang w:bidi="ar"/>
              </w:rPr>
              <w:t>316382-2</w:t>
            </w:r>
          </w:p>
        </w:tc>
        <w:tc>
          <w:tcPr>
            <w:tcW w:w="2381" w:type="dxa"/>
            <w:vAlign w:val="center"/>
          </w:tcPr>
          <w:p w14:paraId="13DB6182">
            <w:pPr>
              <w:textAlignment w:val="center"/>
              <w:rPr>
                <w:rFonts w:ascii="Arial" w:hAnsi="Arial" w:cs="Arial"/>
                <w:color w:val="000000"/>
                <w:sz w:val="16"/>
                <w:szCs w:val="16"/>
              </w:rPr>
            </w:pPr>
            <w:r>
              <w:rPr>
                <w:rFonts w:ascii="Arial" w:hAnsi="Arial" w:eastAsia="SimSun" w:cs="Arial"/>
                <w:color w:val="000000"/>
                <w:sz w:val="16"/>
                <w:szCs w:val="16"/>
                <w:lang w:bidi="ar"/>
              </w:rPr>
              <w:t>BONÉ TIPO TOUCA ÁRABE - CONFECCIONADO EM TECIDO DE BRIM, COR CINZA CLARO, COM ABA BICO DE PATO E AJUSTE NA PARTE FRONTAL ATRAVÉS DE TIRAS OU VELCRO. (EXCLUSIVO PARA M.E. E E.P.P.)</w:t>
            </w:r>
          </w:p>
        </w:tc>
        <w:tc>
          <w:tcPr>
            <w:tcW w:w="709" w:type="dxa"/>
            <w:vAlign w:val="center"/>
          </w:tcPr>
          <w:p w14:paraId="62387C8F">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C0F6CF7">
            <w:pPr>
              <w:jc w:val="center"/>
              <w:textAlignment w:val="center"/>
              <w:rPr>
                <w:rFonts w:ascii="Arial" w:hAnsi="Arial" w:cs="Arial"/>
                <w:color w:val="000000"/>
                <w:sz w:val="16"/>
                <w:szCs w:val="16"/>
              </w:rPr>
            </w:pPr>
            <w:r>
              <w:rPr>
                <w:rFonts w:ascii="Arial" w:hAnsi="Arial" w:eastAsia="SimSun" w:cs="Arial"/>
                <w:color w:val="000000"/>
                <w:sz w:val="16"/>
                <w:szCs w:val="16"/>
                <w:lang w:bidi="ar"/>
              </w:rPr>
              <w:t>440</w:t>
            </w:r>
          </w:p>
        </w:tc>
        <w:tc>
          <w:tcPr>
            <w:tcW w:w="992" w:type="dxa"/>
            <w:noWrap/>
            <w:vAlign w:val="center"/>
          </w:tcPr>
          <w:p w14:paraId="66D41299">
            <w:pPr>
              <w:jc w:val="center"/>
              <w:textAlignment w:val="center"/>
              <w:rPr>
                <w:rFonts w:ascii="Arial" w:hAnsi="Arial" w:cs="Arial"/>
                <w:color w:val="000000"/>
                <w:sz w:val="16"/>
                <w:szCs w:val="16"/>
              </w:rPr>
            </w:pPr>
            <w:r>
              <w:rPr>
                <w:rFonts w:ascii="Arial" w:hAnsi="Arial" w:eastAsia="SimSun" w:cs="Arial"/>
                <w:color w:val="000000"/>
                <w:sz w:val="16"/>
                <w:szCs w:val="16"/>
                <w:lang w:bidi="ar"/>
              </w:rPr>
              <w:t>R$22,65</w:t>
            </w:r>
          </w:p>
        </w:tc>
        <w:tc>
          <w:tcPr>
            <w:tcW w:w="1438" w:type="dxa"/>
            <w:noWrap/>
            <w:vAlign w:val="center"/>
          </w:tcPr>
          <w:p w14:paraId="70DA73BC">
            <w:pPr>
              <w:jc w:val="center"/>
              <w:textAlignment w:val="center"/>
              <w:rPr>
                <w:rFonts w:ascii="Arial" w:hAnsi="Arial" w:cs="Arial"/>
                <w:color w:val="000000"/>
                <w:sz w:val="16"/>
                <w:szCs w:val="16"/>
              </w:rPr>
            </w:pPr>
            <w:r>
              <w:rPr>
                <w:rFonts w:ascii="Arial" w:hAnsi="Arial" w:eastAsia="SimSun" w:cs="Arial"/>
                <w:color w:val="000000"/>
                <w:sz w:val="16"/>
                <w:szCs w:val="16"/>
                <w:lang w:bidi="ar"/>
              </w:rPr>
              <w:t>R$9.966,00</w:t>
            </w:r>
          </w:p>
        </w:tc>
      </w:tr>
      <w:tr w14:paraId="12C1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44" w:type="dxa"/>
            <w:vAlign w:val="center"/>
          </w:tcPr>
          <w:p w14:paraId="44E8A89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10</w:t>
            </w:r>
          </w:p>
        </w:tc>
        <w:tc>
          <w:tcPr>
            <w:tcW w:w="763" w:type="dxa"/>
            <w:vAlign w:val="center"/>
          </w:tcPr>
          <w:p w14:paraId="2C98AF94">
            <w:pPr>
              <w:jc w:val="center"/>
              <w:textAlignment w:val="center"/>
              <w:rPr>
                <w:rFonts w:ascii="Arial" w:hAnsi="Arial" w:cs="Arial"/>
                <w:color w:val="000000"/>
                <w:sz w:val="16"/>
                <w:szCs w:val="16"/>
              </w:rPr>
            </w:pPr>
            <w:r>
              <w:rPr>
                <w:rFonts w:ascii="Arial" w:hAnsi="Arial" w:eastAsia="SimSun" w:cs="Arial"/>
                <w:color w:val="000000"/>
                <w:sz w:val="16"/>
                <w:szCs w:val="16"/>
                <w:lang w:bidi="ar"/>
              </w:rPr>
              <w:t>408490</w:t>
            </w:r>
          </w:p>
        </w:tc>
        <w:tc>
          <w:tcPr>
            <w:tcW w:w="905" w:type="dxa"/>
            <w:vAlign w:val="center"/>
          </w:tcPr>
          <w:p w14:paraId="78948ADE">
            <w:pPr>
              <w:jc w:val="center"/>
              <w:textAlignment w:val="center"/>
              <w:rPr>
                <w:rFonts w:ascii="Arial" w:hAnsi="Arial" w:cs="Arial"/>
                <w:color w:val="000000"/>
                <w:sz w:val="16"/>
                <w:szCs w:val="16"/>
              </w:rPr>
            </w:pPr>
            <w:r>
              <w:rPr>
                <w:rFonts w:ascii="Arial" w:hAnsi="Arial" w:eastAsia="SimSun" w:cs="Arial"/>
                <w:color w:val="000000"/>
                <w:sz w:val="16"/>
                <w:szCs w:val="16"/>
                <w:lang w:bidi="ar"/>
              </w:rPr>
              <w:t>90376764</w:t>
            </w:r>
          </w:p>
        </w:tc>
        <w:tc>
          <w:tcPr>
            <w:tcW w:w="2381" w:type="dxa"/>
            <w:vAlign w:val="bottom"/>
          </w:tcPr>
          <w:p w14:paraId="75A05923">
            <w:pPr>
              <w:textAlignment w:val="center"/>
              <w:rPr>
                <w:rFonts w:ascii="Arial" w:hAnsi="Arial" w:cs="Arial"/>
                <w:color w:val="000000"/>
                <w:sz w:val="16"/>
                <w:szCs w:val="16"/>
              </w:rPr>
            </w:pPr>
            <w:r>
              <w:rPr>
                <w:rFonts w:ascii="Arial" w:hAnsi="Arial" w:eastAsia="SimSun" w:cs="Arial"/>
                <w:color w:val="000000"/>
                <w:sz w:val="16"/>
                <w:szCs w:val="16"/>
                <w:lang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709" w:type="dxa"/>
            <w:vAlign w:val="center"/>
          </w:tcPr>
          <w:p w14:paraId="23888289">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7048E1F">
            <w:pPr>
              <w:jc w:val="center"/>
              <w:textAlignment w:val="center"/>
              <w:rPr>
                <w:rFonts w:ascii="Arial" w:hAnsi="Arial" w:cs="Arial"/>
                <w:color w:val="000000"/>
                <w:sz w:val="16"/>
                <w:szCs w:val="16"/>
              </w:rPr>
            </w:pPr>
            <w:r>
              <w:rPr>
                <w:rFonts w:ascii="Arial" w:hAnsi="Arial" w:eastAsia="SimSun" w:cs="Arial"/>
                <w:color w:val="000000"/>
                <w:sz w:val="16"/>
                <w:szCs w:val="16"/>
                <w:lang w:bidi="ar"/>
              </w:rPr>
              <w:t>95</w:t>
            </w:r>
          </w:p>
        </w:tc>
        <w:tc>
          <w:tcPr>
            <w:tcW w:w="992" w:type="dxa"/>
            <w:noWrap/>
            <w:vAlign w:val="center"/>
          </w:tcPr>
          <w:p w14:paraId="14CD18A0">
            <w:pPr>
              <w:jc w:val="center"/>
              <w:textAlignment w:val="center"/>
              <w:rPr>
                <w:rFonts w:ascii="Arial" w:hAnsi="Arial" w:cs="Arial"/>
                <w:color w:val="000000"/>
                <w:sz w:val="16"/>
                <w:szCs w:val="16"/>
              </w:rPr>
            </w:pPr>
            <w:r>
              <w:rPr>
                <w:rFonts w:ascii="Arial" w:hAnsi="Arial" w:eastAsia="SimSun" w:cs="Arial"/>
                <w:color w:val="000000"/>
                <w:sz w:val="16"/>
                <w:szCs w:val="16"/>
                <w:lang w:bidi="ar"/>
              </w:rPr>
              <w:t>R$164,13</w:t>
            </w:r>
          </w:p>
        </w:tc>
        <w:tc>
          <w:tcPr>
            <w:tcW w:w="1438" w:type="dxa"/>
            <w:noWrap/>
            <w:vAlign w:val="center"/>
          </w:tcPr>
          <w:p w14:paraId="1B36720B">
            <w:pPr>
              <w:jc w:val="center"/>
              <w:textAlignment w:val="center"/>
              <w:rPr>
                <w:rFonts w:ascii="Arial" w:hAnsi="Arial" w:cs="Arial"/>
                <w:color w:val="000000"/>
                <w:sz w:val="16"/>
                <w:szCs w:val="16"/>
              </w:rPr>
            </w:pPr>
            <w:r>
              <w:rPr>
                <w:rFonts w:ascii="Arial" w:hAnsi="Arial" w:eastAsia="SimSun" w:cs="Arial"/>
                <w:color w:val="000000"/>
                <w:sz w:val="16"/>
                <w:szCs w:val="16"/>
                <w:lang w:bidi="ar"/>
              </w:rPr>
              <w:t>R$15.592,35</w:t>
            </w:r>
          </w:p>
        </w:tc>
      </w:tr>
      <w:tr w14:paraId="0E7F7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589F96CB">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11</w:t>
            </w:r>
          </w:p>
        </w:tc>
        <w:tc>
          <w:tcPr>
            <w:tcW w:w="763" w:type="dxa"/>
            <w:vAlign w:val="center"/>
          </w:tcPr>
          <w:p w14:paraId="7D68C395">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392547</w:t>
            </w:r>
          </w:p>
        </w:tc>
        <w:tc>
          <w:tcPr>
            <w:tcW w:w="905" w:type="dxa"/>
            <w:vAlign w:val="center"/>
          </w:tcPr>
          <w:p w14:paraId="3724232A">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195977-8</w:t>
            </w:r>
          </w:p>
        </w:tc>
        <w:tc>
          <w:tcPr>
            <w:tcW w:w="2381" w:type="dxa"/>
            <w:vAlign w:val="center"/>
          </w:tcPr>
          <w:p w14:paraId="0065DBCD">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709" w:type="dxa"/>
            <w:vAlign w:val="center"/>
          </w:tcPr>
          <w:p w14:paraId="5EADFD45">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53DA29F1">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328</w:t>
            </w:r>
          </w:p>
        </w:tc>
        <w:tc>
          <w:tcPr>
            <w:tcW w:w="992" w:type="dxa"/>
            <w:noWrap/>
            <w:vAlign w:val="center"/>
          </w:tcPr>
          <w:p w14:paraId="7387DDA9">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R$57,62</w:t>
            </w:r>
          </w:p>
        </w:tc>
        <w:tc>
          <w:tcPr>
            <w:tcW w:w="1438" w:type="dxa"/>
            <w:noWrap/>
            <w:vAlign w:val="center"/>
          </w:tcPr>
          <w:p w14:paraId="3E4F97CD">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R$18.899,36</w:t>
            </w:r>
          </w:p>
        </w:tc>
      </w:tr>
      <w:tr w14:paraId="12E7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18D03225">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12</w:t>
            </w:r>
          </w:p>
        </w:tc>
        <w:tc>
          <w:tcPr>
            <w:tcW w:w="763" w:type="dxa"/>
            <w:vAlign w:val="center"/>
          </w:tcPr>
          <w:p w14:paraId="06208325">
            <w:pPr>
              <w:jc w:val="center"/>
              <w:textAlignment w:val="center"/>
              <w:rPr>
                <w:rFonts w:ascii="Arial" w:hAnsi="Arial" w:eastAsia="SimSun" w:cs="Arial"/>
                <w:color w:val="000000"/>
                <w:sz w:val="16"/>
                <w:szCs w:val="16"/>
                <w:lang w:bidi="ar"/>
              </w:rPr>
            </w:pPr>
            <w:r>
              <w:rPr>
                <w:rFonts w:ascii="Arial" w:hAnsi="Arial" w:eastAsia="SimSun" w:cs="Arial"/>
                <w:color w:val="333333"/>
                <w:sz w:val="16"/>
                <w:szCs w:val="16"/>
                <w:lang w:bidi="ar"/>
              </w:rPr>
              <w:t>392548</w:t>
            </w:r>
          </w:p>
        </w:tc>
        <w:tc>
          <w:tcPr>
            <w:tcW w:w="905" w:type="dxa"/>
            <w:vAlign w:val="center"/>
          </w:tcPr>
          <w:p w14:paraId="2853E3C8">
            <w:pPr>
              <w:jc w:val="center"/>
              <w:textAlignment w:val="center"/>
              <w:rPr>
                <w:rFonts w:ascii="Arial" w:hAnsi="Arial" w:eastAsia="SimSun" w:cs="Arial"/>
                <w:color w:val="000000"/>
                <w:sz w:val="16"/>
                <w:szCs w:val="16"/>
                <w:lang w:bidi="ar"/>
              </w:rPr>
            </w:pPr>
            <w:r>
              <w:rPr>
                <w:rFonts w:ascii="Arial" w:hAnsi="Arial" w:eastAsia="SimSun" w:cs="Arial"/>
                <w:color w:val="333333"/>
                <w:sz w:val="16"/>
                <w:szCs w:val="16"/>
                <w:lang w:bidi="ar"/>
              </w:rPr>
              <w:t>195977-8</w:t>
            </w:r>
          </w:p>
        </w:tc>
        <w:tc>
          <w:tcPr>
            <w:tcW w:w="2381" w:type="dxa"/>
            <w:vAlign w:val="center"/>
          </w:tcPr>
          <w:p w14:paraId="3556321E">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CALÇADO DE SEGURANÇA IMPERMEÁVEL TIPO BOTA 7 Nº 34 A 46 – COR BRANCA, CANO CURTO COM COMPRIMENTO DE NO MÍNIMO 25 CM, FORRADA, CONFECCIONADA EM POLICLORETO DE VINILIA (PVC) INJETADO EM UMA SÓ PEÇA E COM SOLADO ANTIDERRAPANTE.(EXCLUSIVO PARA M.E. E E.P.P.)</w:t>
            </w:r>
          </w:p>
        </w:tc>
        <w:tc>
          <w:tcPr>
            <w:tcW w:w="709" w:type="dxa"/>
            <w:vAlign w:val="center"/>
          </w:tcPr>
          <w:p w14:paraId="46CD8728">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55C6F6B3">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125</w:t>
            </w:r>
          </w:p>
        </w:tc>
        <w:tc>
          <w:tcPr>
            <w:tcW w:w="992" w:type="dxa"/>
            <w:noWrap/>
            <w:vAlign w:val="center"/>
          </w:tcPr>
          <w:p w14:paraId="4CF323D1">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R$59,20</w:t>
            </w:r>
          </w:p>
        </w:tc>
        <w:tc>
          <w:tcPr>
            <w:tcW w:w="1438" w:type="dxa"/>
            <w:noWrap/>
            <w:vAlign w:val="center"/>
          </w:tcPr>
          <w:p w14:paraId="26B1ED42">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R$7.400,00</w:t>
            </w:r>
          </w:p>
        </w:tc>
      </w:tr>
      <w:tr w14:paraId="17BA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7C09F839">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13</w:t>
            </w:r>
          </w:p>
        </w:tc>
        <w:tc>
          <w:tcPr>
            <w:tcW w:w="763" w:type="dxa"/>
            <w:vAlign w:val="center"/>
          </w:tcPr>
          <w:p w14:paraId="2584A349">
            <w:pPr>
              <w:jc w:val="center"/>
              <w:textAlignment w:val="center"/>
              <w:rPr>
                <w:rFonts w:ascii="Arial" w:hAnsi="Arial" w:cs="Arial"/>
                <w:color w:val="000000"/>
                <w:sz w:val="16"/>
                <w:szCs w:val="16"/>
              </w:rPr>
            </w:pPr>
            <w:r>
              <w:rPr>
                <w:rFonts w:ascii="Arial" w:hAnsi="Arial" w:eastAsia="SimSun" w:cs="Arial"/>
                <w:color w:val="000000"/>
                <w:sz w:val="16"/>
                <w:szCs w:val="16"/>
                <w:lang w:bidi="ar"/>
              </w:rPr>
              <w:t>387575</w:t>
            </w:r>
          </w:p>
        </w:tc>
        <w:tc>
          <w:tcPr>
            <w:tcW w:w="905" w:type="dxa"/>
            <w:vAlign w:val="center"/>
          </w:tcPr>
          <w:p w14:paraId="6C78F5AB">
            <w:pPr>
              <w:jc w:val="center"/>
              <w:textAlignment w:val="center"/>
              <w:rPr>
                <w:rFonts w:ascii="Arial" w:hAnsi="Arial" w:cs="Arial"/>
                <w:color w:val="000000"/>
                <w:sz w:val="16"/>
                <w:szCs w:val="16"/>
              </w:rPr>
            </w:pPr>
            <w:r>
              <w:rPr>
                <w:rFonts w:ascii="Arial" w:hAnsi="Arial" w:eastAsia="SimSun" w:cs="Arial"/>
                <w:color w:val="000000"/>
                <w:sz w:val="16"/>
                <w:szCs w:val="16"/>
                <w:lang w:bidi="ar"/>
              </w:rPr>
              <w:t>245218-9</w:t>
            </w:r>
          </w:p>
        </w:tc>
        <w:tc>
          <w:tcPr>
            <w:tcW w:w="2381" w:type="dxa"/>
            <w:vAlign w:val="bottom"/>
          </w:tcPr>
          <w:p w14:paraId="77758C44">
            <w:pPr>
              <w:textAlignment w:val="bottom"/>
              <w:rPr>
                <w:rFonts w:ascii="Arial" w:hAnsi="Arial" w:cs="Arial"/>
                <w:color w:val="000000"/>
                <w:sz w:val="16"/>
                <w:szCs w:val="16"/>
              </w:rPr>
            </w:pPr>
            <w:r>
              <w:rPr>
                <w:rFonts w:ascii="Arial" w:hAnsi="Arial" w:eastAsia="SimSun" w:cs="Arial"/>
                <w:color w:val="000000"/>
                <w:sz w:val="16"/>
                <w:szCs w:val="16"/>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709" w:type="dxa"/>
            <w:vAlign w:val="center"/>
          </w:tcPr>
          <w:p w14:paraId="7393035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9F30294">
            <w:pPr>
              <w:jc w:val="center"/>
              <w:textAlignment w:val="center"/>
              <w:rPr>
                <w:rFonts w:ascii="Arial" w:hAnsi="Arial" w:cs="Arial"/>
                <w:color w:val="000000"/>
                <w:sz w:val="16"/>
                <w:szCs w:val="16"/>
              </w:rPr>
            </w:pPr>
            <w:r>
              <w:rPr>
                <w:rFonts w:ascii="Arial" w:hAnsi="Arial" w:eastAsia="SimSun" w:cs="Arial"/>
                <w:color w:val="000000"/>
                <w:sz w:val="16"/>
                <w:szCs w:val="16"/>
                <w:lang w:bidi="ar"/>
              </w:rPr>
              <w:t>632</w:t>
            </w:r>
          </w:p>
        </w:tc>
        <w:tc>
          <w:tcPr>
            <w:tcW w:w="992" w:type="dxa"/>
            <w:noWrap/>
            <w:vAlign w:val="center"/>
          </w:tcPr>
          <w:p w14:paraId="2AB6E4F9">
            <w:pPr>
              <w:jc w:val="center"/>
              <w:textAlignment w:val="center"/>
              <w:rPr>
                <w:rFonts w:ascii="Arial" w:hAnsi="Arial" w:cs="Arial"/>
                <w:color w:val="000000"/>
                <w:sz w:val="16"/>
                <w:szCs w:val="16"/>
              </w:rPr>
            </w:pPr>
            <w:r>
              <w:rPr>
                <w:rFonts w:ascii="Arial" w:hAnsi="Arial" w:eastAsia="SimSun" w:cs="Arial"/>
                <w:color w:val="000000"/>
                <w:sz w:val="16"/>
                <w:szCs w:val="16"/>
                <w:lang w:bidi="ar"/>
              </w:rPr>
              <w:t>R$73,95</w:t>
            </w:r>
          </w:p>
        </w:tc>
        <w:tc>
          <w:tcPr>
            <w:tcW w:w="1438" w:type="dxa"/>
            <w:noWrap/>
            <w:vAlign w:val="center"/>
          </w:tcPr>
          <w:p w14:paraId="457AEBF0">
            <w:pPr>
              <w:jc w:val="center"/>
              <w:textAlignment w:val="center"/>
              <w:rPr>
                <w:rFonts w:ascii="Arial" w:hAnsi="Arial" w:cs="Arial"/>
                <w:color w:val="000000"/>
                <w:sz w:val="16"/>
                <w:szCs w:val="16"/>
              </w:rPr>
            </w:pPr>
            <w:r>
              <w:rPr>
                <w:rFonts w:ascii="Arial" w:hAnsi="Arial" w:eastAsia="SimSun" w:cs="Arial"/>
                <w:color w:val="000000"/>
                <w:sz w:val="16"/>
                <w:szCs w:val="16"/>
                <w:lang w:bidi="ar"/>
              </w:rPr>
              <w:t>R$46.736,40</w:t>
            </w:r>
          </w:p>
        </w:tc>
      </w:tr>
      <w:tr w14:paraId="68794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644" w:type="dxa"/>
            <w:vAlign w:val="center"/>
          </w:tcPr>
          <w:p w14:paraId="5E74FB55">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14</w:t>
            </w:r>
          </w:p>
        </w:tc>
        <w:tc>
          <w:tcPr>
            <w:tcW w:w="763" w:type="dxa"/>
            <w:vAlign w:val="center"/>
          </w:tcPr>
          <w:p w14:paraId="48DAD168">
            <w:pPr>
              <w:jc w:val="center"/>
              <w:textAlignment w:val="center"/>
              <w:rPr>
                <w:rFonts w:ascii="Arial" w:hAnsi="Arial" w:cs="Arial"/>
                <w:color w:val="000000"/>
                <w:sz w:val="16"/>
                <w:szCs w:val="16"/>
              </w:rPr>
            </w:pPr>
            <w:r>
              <w:rPr>
                <w:rFonts w:ascii="Arial" w:hAnsi="Arial" w:eastAsia="SimSun" w:cs="Arial"/>
                <w:color w:val="000000"/>
                <w:sz w:val="16"/>
                <w:szCs w:val="16"/>
                <w:lang w:bidi="ar"/>
              </w:rPr>
              <w:t>408482</w:t>
            </w:r>
          </w:p>
        </w:tc>
        <w:tc>
          <w:tcPr>
            <w:tcW w:w="905" w:type="dxa"/>
            <w:vAlign w:val="center"/>
          </w:tcPr>
          <w:p w14:paraId="0DA06158">
            <w:pPr>
              <w:jc w:val="center"/>
              <w:textAlignment w:val="center"/>
              <w:rPr>
                <w:rFonts w:ascii="Arial" w:hAnsi="Arial" w:cs="Arial"/>
                <w:color w:val="333333"/>
                <w:sz w:val="16"/>
                <w:szCs w:val="16"/>
              </w:rPr>
            </w:pPr>
            <w:r>
              <w:rPr>
                <w:rFonts w:ascii="Arial" w:hAnsi="Arial" w:eastAsia="SimSun" w:cs="Arial"/>
                <w:color w:val="333333"/>
                <w:sz w:val="16"/>
                <w:szCs w:val="16"/>
                <w:lang w:bidi="ar"/>
              </w:rPr>
              <w:t>199138-8</w:t>
            </w:r>
          </w:p>
        </w:tc>
        <w:tc>
          <w:tcPr>
            <w:tcW w:w="2381" w:type="dxa"/>
            <w:vAlign w:val="bottom"/>
          </w:tcPr>
          <w:p w14:paraId="5CC32949">
            <w:pPr>
              <w:textAlignment w:val="bottom"/>
              <w:rPr>
                <w:rFonts w:ascii="Arial" w:hAnsi="Arial" w:cs="Arial"/>
                <w:color w:val="000000"/>
                <w:sz w:val="16"/>
                <w:szCs w:val="16"/>
              </w:rPr>
            </w:pPr>
            <w:r>
              <w:rPr>
                <w:rFonts w:ascii="Arial" w:hAnsi="Arial" w:eastAsia="SimSun" w:cs="Arial"/>
                <w:color w:val="000000"/>
                <w:sz w:val="16"/>
                <w:szCs w:val="16"/>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709" w:type="dxa"/>
            <w:vAlign w:val="center"/>
          </w:tcPr>
          <w:p w14:paraId="4613B7D3">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D7FFF7A">
            <w:pPr>
              <w:jc w:val="center"/>
              <w:textAlignment w:val="center"/>
              <w:rPr>
                <w:rFonts w:ascii="Arial" w:hAnsi="Arial" w:cs="Arial"/>
                <w:color w:val="000000"/>
                <w:sz w:val="16"/>
                <w:szCs w:val="16"/>
              </w:rPr>
            </w:pPr>
            <w:r>
              <w:rPr>
                <w:rFonts w:ascii="Arial" w:hAnsi="Arial" w:eastAsia="SimSun" w:cs="Arial"/>
                <w:color w:val="000000"/>
                <w:sz w:val="16"/>
                <w:szCs w:val="16"/>
                <w:lang w:bidi="ar"/>
              </w:rPr>
              <w:t>738</w:t>
            </w:r>
          </w:p>
        </w:tc>
        <w:tc>
          <w:tcPr>
            <w:tcW w:w="992" w:type="dxa"/>
            <w:noWrap/>
            <w:vAlign w:val="center"/>
          </w:tcPr>
          <w:p w14:paraId="3278E5C1">
            <w:pPr>
              <w:jc w:val="center"/>
              <w:textAlignment w:val="center"/>
              <w:rPr>
                <w:rFonts w:ascii="Arial" w:hAnsi="Arial" w:cs="Arial"/>
                <w:color w:val="000000"/>
                <w:sz w:val="16"/>
                <w:szCs w:val="16"/>
              </w:rPr>
            </w:pPr>
            <w:r>
              <w:rPr>
                <w:rFonts w:ascii="Arial" w:hAnsi="Arial" w:eastAsia="SimSun" w:cs="Arial"/>
                <w:color w:val="000000"/>
                <w:sz w:val="16"/>
                <w:szCs w:val="16"/>
                <w:lang w:bidi="ar"/>
              </w:rPr>
              <w:t>R$120,00</w:t>
            </w:r>
          </w:p>
        </w:tc>
        <w:tc>
          <w:tcPr>
            <w:tcW w:w="1438" w:type="dxa"/>
            <w:noWrap/>
            <w:vAlign w:val="center"/>
          </w:tcPr>
          <w:p w14:paraId="6312EF75">
            <w:pPr>
              <w:jc w:val="center"/>
              <w:textAlignment w:val="center"/>
              <w:rPr>
                <w:rFonts w:ascii="Arial" w:hAnsi="Arial" w:cs="Arial"/>
                <w:color w:val="000000"/>
                <w:sz w:val="16"/>
                <w:szCs w:val="16"/>
              </w:rPr>
            </w:pPr>
            <w:r>
              <w:rPr>
                <w:rFonts w:ascii="Arial" w:hAnsi="Arial" w:eastAsia="SimSun" w:cs="Arial"/>
                <w:color w:val="000000"/>
                <w:sz w:val="16"/>
                <w:szCs w:val="16"/>
                <w:lang w:bidi="ar"/>
              </w:rPr>
              <w:t>R$88.560,00</w:t>
            </w:r>
          </w:p>
        </w:tc>
      </w:tr>
      <w:tr w14:paraId="3CA5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10953964">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15</w:t>
            </w:r>
          </w:p>
        </w:tc>
        <w:tc>
          <w:tcPr>
            <w:tcW w:w="763" w:type="dxa"/>
            <w:vAlign w:val="center"/>
          </w:tcPr>
          <w:p w14:paraId="47C75A17">
            <w:pPr>
              <w:jc w:val="center"/>
              <w:textAlignment w:val="center"/>
              <w:rPr>
                <w:rFonts w:ascii="Arial" w:hAnsi="Arial" w:cs="Arial"/>
                <w:color w:val="000000"/>
                <w:sz w:val="16"/>
                <w:szCs w:val="16"/>
              </w:rPr>
            </w:pPr>
            <w:r>
              <w:rPr>
                <w:rFonts w:ascii="Arial" w:hAnsi="Arial" w:eastAsia="SimSun" w:cs="Arial"/>
                <w:color w:val="000000"/>
                <w:sz w:val="16"/>
                <w:szCs w:val="16"/>
                <w:lang w:bidi="ar"/>
              </w:rPr>
              <w:t>408486</w:t>
            </w:r>
          </w:p>
        </w:tc>
        <w:tc>
          <w:tcPr>
            <w:tcW w:w="905" w:type="dxa"/>
            <w:vAlign w:val="center"/>
          </w:tcPr>
          <w:p w14:paraId="45D7F700">
            <w:pPr>
              <w:jc w:val="center"/>
              <w:textAlignment w:val="center"/>
              <w:rPr>
                <w:rFonts w:ascii="Arial" w:hAnsi="Arial" w:cs="Arial"/>
                <w:color w:val="333333"/>
                <w:sz w:val="16"/>
                <w:szCs w:val="16"/>
              </w:rPr>
            </w:pPr>
            <w:r>
              <w:rPr>
                <w:rFonts w:ascii="Arial" w:hAnsi="Arial" w:eastAsia="SimSun" w:cs="Arial"/>
                <w:color w:val="333333"/>
                <w:sz w:val="16"/>
                <w:szCs w:val="16"/>
                <w:lang w:bidi="ar"/>
              </w:rPr>
              <w:t>199138-8</w:t>
            </w:r>
          </w:p>
        </w:tc>
        <w:tc>
          <w:tcPr>
            <w:tcW w:w="2381" w:type="dxa"/>
            <w:vAlign w:val="bottom"/>
          </w:tcPr>
          <w:p w14:paraId="092BA241">
            <w:pPr>
              <w:textAlignment w:val="bottom"/>
              <w:rPr>
                <w:rFonts w:ascii="Arial" w:hAnsi="Arial" w:cs="Arial"/>
                <w:color w:val="000000"/>
                <w:sz w:val="16"/>
                <w:szCs w:val="16"/>
              </w:rPr>
            </w:pPr>
            <w:r>
              <w:rPr>
                <w:rFonts w:ascii="Arial" w:hAnsi="Arial" w:eastAsia="SimSun" w:cs="Arial"/>
                <w:color w:val="000000"/>
                <w:sz w:val="16"/>
                <w:szCs w:val="16"/>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709" w:type="dxa"/>
            <w:vAlign w:val="center"/>
          </w:tcPr>
          <w:p w14:paraId="69FC56A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0942F1D">
            <w:pPr>
              <w:jc w:val="center"/>
              <w:textAlignment w:val="center"/>
              <w:rPr>
                <w:rFonts w:ascii="Arial" w:hAnsi="Arial" w:cs="Arial"/>
                <w:color w:val="000000"/>
                <w:sz w:val="16"/>
                <w:szCs w:val="16"/>
              </w:rPr>
            </w:pPr>
            <w:r>
              <w:rPr>
                <w:rFonts w:ascii="Arial" w:hAnsi="Arial" w:eastAsia="SimSun" w:cs="Arial"/>
                <w:color w:val="000000"/>
                <w:sz w:val="16"/>
                <w:szCs w:val="16"/>
                <w:lang w:bidi="ar"/>
              </w:rPr>
              <w:t>246</w:t>
            </w:r>
          </w:p>
        </w:tc>
        <w:tc>
          <w:tcPr>
            <w:tcW w:w="992" w:type="dxa"/>
            <w:noWrap/>
            <w:vAlign w:val="center"/>
          </w:tcPr>
          <w:p w14:paraId="1FE03019">
            <w:pPr>
              <w:jc w:val="center"/>
              <w:textAlignment w:val="center"/>
              <w:rPr>
                <w:rFonts w:ascii="Arial" w:hAnsi="Arial" w:cs="Arial"/>
                <w:color w:val="000000"/>
                <w:sz w:val="16"/>
                <w:szCs w:val="16"/>
              </w:rPr>
            </w:pPr>
            <w:r>
              <w:rPr>
                <w:rFonts w:ascii="Arial" w:hAnsi="Arial" w:eastAsia="SimSun" w:cs="Arial"/>
                <w:color w:val="000000"/>
                <w:sz w:val="16"/>
                <w:szCs w:val="16"/>
                <w:lang w:bidi="ar"/>
              </w:rPr>
              <w:t>R$120,00</w:t>
            </w:r>
          </w:p>
        </w:tc>
        <w:tc>
          <w:tcPr>
            <w:tcW w:w="1438" w:type="dxa"/>
            <w:noWrap/>
            <w:vAlign w:val="center"/>
          </w:tcPr>
          <w:p w14:paraId="76A1EA46">
            <w:pPr>
              <w:jc w:val="center"/>
              <w:textAlignment w:val="center"/>
              <w:rPr>
                <w:rFonts w:ascii="Arial" w:hAnsi="Arial" w:cs="Arial"/>
                <w:color w:val="000000"/>
                <w:sz w:val="16"/>
                <w:szCs w:val="16"/>
              </w:rPr>
            </w:pPr>
            <w:r>
              <w:rPr>
                <w:rFonts w:ascii="Arial" w:hAnsi="Arial" w:eastAsia="SimSun" w:cs="Arial"/>
                <w:color w:val="000000"/>
                <w:sz w:val="16"/>
                <w:szCs w:val="16"/>
                <w:lang w:bidi="ar"/>
              </w:rPr>
              <w:t>R$29.520,00</w:t>
            </w:r>
          </w:p>
        </w:tc>
      </w:tr>
      <w:tr w14:paraId="2A129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0CFD42F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16</w:t>
            </w:r>
          </w:p>
        </w:tc>
        <w:tc>
          <w:tcPr>
            <w:tcW w:w="763" w:type="dxa"/>
            <w:vAlign w:val="center"/>
          </w:tcPr>
          <w:p w14:paraId="6AFFC491">
            <w:pPr>
              <w:jc w:val="center"/>
              <w:textAlignment w:val="center"/>
              <w:rPr>
                <w:rFonts w:ascii="Arial" w:hAnsi="Arial" w:cs="Arial"/>
                <w:color w:val="333333"/>
                <w:sz w:val="16"/>
                <w:szCs w:val="16"/>
              </w:rPr>
            </w:pPr>
            <w:r>
              <w:rPr>
                <w:rFonts w:ascii="Arial" w:hAnsi="Arial" w:eastAsia="SimSun" w:cs="Arial"/>
                <w:color w:val="333333"/>
                <w:sz w:val="16"/>
                <w:szCs w:val="16"/>
                <w:lang w:bidi="ar"/>
              </w:rPr>
              <w:t>392550</w:t>
            </w:r>
          </w:p>
        </w:tc>
        <w:tc>
          <w:tcPr>
            <w:tcW w:w="905" w:type="dxa"/>
            <w:vAlign w:val="center"/>
          </w:tcPr>
          <w:p w14:paraId="7124D4A7">
            <w:pPr>
              <w:jc w:val="center"/>
              <w:textAlignment w:val="center"/>
              <w:rPr>
                <w:rFonts w:ascii="Arial" w:hAnsi="Arial" w:cs="Arial"/>
                <w:color w:val="333333"/>
                <w:sz w:val="16"/>
                <w:szCs w:val="16"/>
              </w:rPr>
            </w:pPr>
            <w:r>
              <w:rPr>
                <w:rFonts w:ascii="Arial" w:hAnsi="Arial" w:eastAsia="SimSun" w:cs="Arial"/>
                <w:color w:val="333333"/>
                <w:sz w:val="16"/>
                <w:szCs w:val="16"/>
                <w:lang w:bidi="ar"/>
              </w:rPr>
              <w:t>8503</w:t>
            </w:r>
          </w:p>
        </w:tc>
        <w:tc>
          <w:tcPr>
            <w:tcW w:w="2381" w:type="dxa"/>
            <w:vAlign w:val="center"/>
          </w:tcPr>
          <w:p w14:paraId="2CFEECC0">
            <w:pPr>
              <w:textAlignment w:val="center"/>
              <w:rPr>
                <w:rFonts w:ascii="Arial" w:hAnsi="Arial" w:cs="Arial"/>
                <w:color w:val="000000"/>
                <w:sz w:val="16"/>
                <w:szCs w:val="16"/>
              </w:rPr>
            </w:pPr>
            <w:r>
              <w:rPr>
                <w:rFonts w:ascii="Arial" w:hAnsi="Arial" w:eastAsia="SimSun" w:cs="Arial"/>
                <w:color w:val="000000"/>
                <w:sz w:val="16"/>
                <w:szCs w:val="16"/>
                <w:lang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709" w:type="dxa"/>
            <w:vAlign w:val="center"/>
          </w:tcPr>
          <w:p w14:paraId="4ACD52BF">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1EC50CA">
            <w:pPr>
              <w:jc w:val="center"/>
              <w:textAlignment w:val="center"/>
              <w:rPr>
                <w:rFonts w:ascii="Arial" w:hAnsi="Arial" w:cs="Arial"/>
                <w:color w:val="000000"/>
                <w:sz w:val="16"/>
                <w:szCs w:val="16"/>
              </w:rPr>
            </w:pPr>
            <w:r>
              <w:rPr>
                <w:rFonts w:ascii="Arial" w:hAnsi="Arial" w:eastAsia="SimSun" w:cs="Arial"/>
                <w:color w:val="000000"/>
                <w:sz w:val="16"/>
                <w:szCs w:val="16"/>
                <w:lang w:bidi="ar"/>
              </w:rPr>
              <w:t>299</w:t>
            </w:r>
          </w:p>
        </w:tc>
        <w:tc>
          <w:tcPr>
            <w:tcW w:w="992" w:type="dxa"/>
            <w:noWrap/>
            <w:vAlign w:val="center"/>
          </w:tcPr>
          <w:p w14:paraId="21E42256">
            <w:pPr>
              <w:jc w:val="center"/>
              <w:textAlignment w:val="center"/>
              <w:rPr>
                <w:rFonts w:ascii="Arial" w:hAnsi="Arial" w:cs="Arial"/>
                <w:color w:val="000000"/>
                <w:sz w:val="16"/>
                <w:szCs w:val="16"/>
              </w:rPr>
            </w:pPr>
            <w:r>
              <w:rPr>
                <w:rFonts w:ascii="Arial" w:hAnsi="Arial" w:eastAsia="SimSun" w:cs="Arial"/>
                <w:color w:val="000000"/>
                <w:sz w:val="16"/>
                <w:szCs w:val="16"/>
                <w:lang w:bidi="ar"/>
              </w:rPr>
              <w:t>R$55,51</w:t>
            </w:r>
          </w:p>
        </w:tc>
        <w:tc>
          <w:tcPr>
            <w:tcW w:w="1438" w:type="dxa"/>
            <w:noWrap/>
            <w:vAlign w:val="center"/>
          </w:tcPr>
          <w:p w14:paraId="4806059F">
            <w:pPr>
              <w:jc w:val="center"/>
              <w:textAlignment w:val="center"/>
              <w:rPr>
                <w:rFonts w:ascii="Arial" w:hAnsi="Arial" w:cs="Arial"/>
                <w:color w:val="000000"/>
                <w:sz w:val="16"/>
                <w:szCs w:val="16"/>
              </w:rPr>
            </w:pPr>
            <w:r>
              <w:rPr>
                <w:rFonts w:ascii="Arial" w:hAnsi="Arial" w:eastAsia="SimSun" w:cs="Arial"/>
                <w:color w:val="000000"/>
                <w:sz w:val="16"/>
                <w:szCs w:val="16"/>
                <w:lang w:bidi="ar"/>
              </w:rPr>
              <w:t>R$16.597,49</w:t>
            </w:r>
          </w:p>
        </w:tc>
      </w:tr>
      <w:tr w14:paraId="2BA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253BCCD7">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17</w:t>
            </w:r>
          </w:p>
        </w:tc>
        <w:tc>
          <w:tcPr>
            <w:tcW w:w="763" w:type="dxa"/>
            <w:vAlign w:val="center"/>
          </w:tcPr>
          <w:p w14:paraId="022E17C5">
            <w:pPr>
              <w:jc w:val="center"/>
              <w:textAlignment w:val="center"/>
              <w:rPr>
                <w:rFonts w:ascii="Arial" w:hAnsi="Arial" w:cs="Arial"/>
                <w:color w:val="333333"/>
                <w:sz w:val="16"/>
                <w:szCs w:val="16"/>
              </w:rPr>
            </w:pPr>
            <w:r>
              <w:rPr>
                <w:rFonts w:ascii="Arial" w:hAnsi="Arial" w:eastAsia="SimSun" w:cs="Arial"/>
                <w:color w:val="333333"/>
                <w:sz w:val="16"/>
                <w:szCs w:val="16"/>
                <w:lang w:bidi="ar"/>
              </w:rPr>
              <w:t>392549</w:t>
            </w:r>
          </w:p>
        </w:tc>
        <w:tc>
          <w:tcPr>
            <w:tcW w:w="905" w:type="dxa"/>
            <w:vAlign w:val="center"/>
          </w:tcPr>
          <w:p w14:paraId="3D5294DE">
            <w:pPr>
              <w:jc w:val="center"/>
              <w:textAlignment w:val="center"/>
              <w:rPr>
                <w:rFonts w:ascii="Arial" w:hAnsi="Arial" w:cs="Arial"/>
                <w:color w:val="333333"/>
                <w:sz w:val="16"/>
                <w:szCs w:val="16"/>
              </w:rPr>
            </w:pPr>
            <w:r>
              <w:rPr>
                <w:rFonts w:ascii="Arial" w:hAnsi="Arial" w:eastAsia="SimSun" w:cs="Arial"/>
                <w:color w:val="333333"/>
                <w:sz w:val="16"/>
                <w:szCs w:val="16"/>
                <w:lang w:bidi="ar"/>
              </w:rPr>
              <w:t>8503</w:t>
            </w:r>
          </w:p>
        </w:tc>
        <w:tc>
          <w:tcPr>
            <w:tcW w:w="2381" w:type="dxa"/>
            <w:vAlign w:val="center"/>
          </w:tcPr>
          <w:p w14:paraId="2425DA40">
            <w:pPr>
              <w:textAlignment w:val="center"/>
              <w:rPr>
                <w:rFonts w:ascii="Arial" w:hAnsi="Arial" w:cs="Arial"/>
                <w:color w:val="000000"/>
                <w:sz w:val="16"/>
                <w:szCs w:val="16"/>
              </w:rPr>
            </w:pPr>
            <w:r>
              <w:rPr>
                <w:rFonts w:ascii="Arial" w:hAnsi="Arial" w:eastAsia="SimSun" w:cs="Arial"/>
                <w:color w:val="000000"/>
                <w:sz w:val="16"/>
                <w:szCs w:val="16"/>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709" w:type="dxa"/>
            <w:vAlign w:val="center"/>
          </w:tcPr>
          <w:p w14:paraId="5B328C4F">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D3DA258">
            <w:pPr>
              <w:jc w:val="center"/>
              <w:textAlignment w:val="center"/>
              <w:rPr>
                <w:rFonts w:ascii="Arial" w:hAnsi="Arial" w:cs="Arial"/>
                <w:color w:val="000000"/>
                <w:sz w:val="16"/>
                <w:szCs w:val="16"/>
              </w:rPr>
            </w:pPr>
            <w:r>
              <w:rPr>
                <w:rFonts w:ascii="Arial" w:hAnsi="Arial" w:eastAsia="SimSun" w:cs="Arial"/>
                <w:color w:val="000000"/>
                <w:sz w:val="16"/>
                <w:szCs w:val="16"/>
                <w:lang w:bidi="ar"/>
              </w:rPr>
              <w:t>294</w:t>
            </w:r>
          </w:p>
        </w:tc>
        <w:tc>
          <w:tcPr>
            <w:tcW w:w="992" w:type="dxa"/>
            <w:noWrap/>
            <w:vAlign w:val="center"/>
          </w:tcPr>
          <w:p w14:paraId="0089D62D">
            <w:pPr>
              <w:jc w:val="center"/>
              <w:textAlignment w:val="center"/>
              <w:rPr>
                <w:rFonts w:ascii="Arial" w:hAnsi="Arial" w:cs="Arial"/>
                <w:color w:val="000000"/>
                <w:sz w:val="16"/>
                <w:szCs w:val="16"/>
              </w:rPr>
            </w:pPr>
            <w:r>
              <w:rPr>
                <w:rFonts w:ascii="Arial" w:hAnsi="Arial" w:eastAsia="SimSun" w:cs="Arial"/>
                <w:color w:val="000000"/>
                <w:sz w:val="16"/>
                <w:szCs w:val="16"/>
                <w:lang w:bidi="ar"/>
              </w:rPr>
              <w:t>R$68,85</w:t>
            </w:r>
          </w:p>
        </w:tc>
        <w:tc>
          <w:tcPr>
            <w:tcW w:w="1438" w:type="dxa"/>
            <w:noWrap/>
            <w:vAlign w:val="center"/>
          </w:tcPr>
          <w:p w14:paraId="42EA2569">
            <w:pPr>
              <w:jc w:val="center"/>
              <w:textAlignment w:val="center"/>
              <w:rPr>
                <w:rFonts w:ascii="Arial" w:hAnsi="Arial" w:cs="Arial"/>
                <w:color w:val="000000"/>
                <w:sz w:val="16"/>
                <w:szCs w:val="16"/>
              </w:rPr>
            </w:pPr>
            <w:r>
              <w:rPr>
                <w:rFonts w:ascii="Arial" w:hAnsi="Arial" w:eastAsia="SimSun" w:cs="Arial"/>
                <w:color w:val="000000"/>
                <w:sz w:val="16"/>
                <w:szCs w:val="16"/>
                <w:lang w:bidi="ar"/>
              </w:rPr>
              <w:t>R$20.241,90</w:t>
            </w:r>
          </w:p>
        </w:tc>
      </w:tr>
      <w:tr w14:paraId="6A02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255C2ED">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18</w:t>
            </w:r>
          </w:p>
        </w:tc>
        <w:tc>
          <w:tcPr>
            <w:tcW w:w="763" w:type="dxa"/>
            <w:vAlign w:val="center"/>
          </w:tcPr>
          <w:p w14:paraId="3F23F23D">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408543</w:t>
            </w:r>
          </w:p>
        </w:tc>
        <w:tc>
          <w:tcPr>
            <w:tcW w:w="905" w:type="dxa"/>
            <w:vAlign w:val="center"/>
          </w:tcPr>
          <w:p w14:paraId="6110D677">
            <w:pPr>
              <w:jc w:val="center"/>
              <w:textAlignment w:val="center"/>
              <w:rPr>
                <w:rFonts w:ascii="Arial" w:hAnsi="Arial" w:eastAsia="SimSun" w:cs="Arial"/>
                <w:color w:val="333333"/>
                <w:sz w:val="16"/>
                <w:szCs w:val="16"/>
                <w:lang w:bidi="ar"/>
              </w:rPr>
            </w:pPr>
            <w:r>
              <w:rPr>
                <w:rFonts w:ascii="Arial" w:hAnsi="Arial" w:eastAsia="SimSun" w:cs="Arial"/>
                <w:color w:val="333333"/>
                <w:sz w:val="16"/>
                <w:szCs w:val="16"/>
                <w:lang w:bidi="ar"/>
              </w:rPr>
              <w:t>190450-7</w:t>
            </w:r>
          </w:p>
        </w:tc>
        <w:tc>
          <w:tcPr>
            <w:tcW w:w="2381" w:type="dxa"/>
            <w:vAlign w:val="center"/>
          </w:tcPr>
          <w:p w14:paraId="5E0077EF">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CALCA EM BRIM, COM COS E ELASTICO -(SOB MEDIDA). (SOB MEDIDA).CALCA: COMPOSICAO EM BRIM, 100% ALGODAO,PERSONALIZACAO E COR DEFINIDA CONFORME A NECESSIDADE DE CADA SECRETARIA, CONTENDO DOIS BOLSOS FRONTAIS COMUNS, COM COS E ELASTICO NA CINTURA E FECHAMENTO POR BOTAO. .(EXCLUSIVO PARA M.E. E E.P.P.)</w:t>
            </w:r>
          </w:p>
        </w:tc>
        <w:tc>
          <w:tcPr>
            <w:tcW w:w="709" w:type="dxa"/>
            <w:vAlign w:val="center"/>
          </w:tcPr>
          <w:p w14:paraId="5305EA75">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25007428">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55</w:t>
            </w:r>
          </w:p>
        </w:tc>
        <w:tc>
          <w:tcPr>
            <w:tcW w:w="992" w:type="dxa"/>
            <w:noWrap/>
            <w:vAlign w:val="center"/>
          </w:tcPr>
          <w:p w14:paraId="1D74DA5B">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R$139,00</w:t>
            </w:r>
          </w:p>
        </w:tc>
        <w:tc>
          <w:tcPr>
            <w:tcW w:w="1438" w:type="dxa"/>
            <w:noWrap/>
            <w:vAlign w:val="center"/>
          </w:tcPr>
          <w:p w14:paraId="26E994E6">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R$7.645,00</w:t>
            </w:r>
          </w:p>
        </w:tc>
      </w:tr>
      <w:tr w14:paraId="0877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6433BADA">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19</w:t>
            </w:r>
          </w:p>
        </w:tc>
        <w:tc>
          <w:tcPr>
            <w:tcW w:w="763" w:type="dxa"/>
            <w:vAlign w:val="center"/>
          </w:tcPr>
          <w:p w14:paraId="2F943289">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408549</w:t>
            </w:r>
          </w:p>
        </w:tc>
        <w:tc>
          <w:tcPr>
            <w:tcW w:w="905" w:type="dxa"/>
            <w:vAlign w:val="center"/>
          </w:tcPr>
          <w:p w14:paraId="6363767A">
            <w:pPr>
              <w:jc w:val="center"/>
              <w:textAlignment w:val="center"/>
              <w:rPr>
                <w:rFonts w:ascii="Arial" w:hAnsi="Arial" w:eastAsia="SimSun" w:cs="Arial"/>
                <w:color w:val="333333"/>
                <w:sz w:val="16"/>
                <w:szCs w:val="16"/>
                <w:lang w:bidi="ar"/>
              </w:rPr>
            </w:pPr>
            <w:r>
              <w:rPr>
                <w:rFonts w:ascii="Arial" w:hAnsi="Arial" w:eastAsia="SimSun" w:cs="Arial"/>
                <w:color w:val="333333"/>
                <w:sz w:val="16"/>
                <w:szCs w:val="16"/>
                <w:lang w:bidi="ar"/>
              </w:rPr>
              <w:t>15772</w:t>
            </w:r>
          </w:p>
        </w:tc>
        <w:tc>
          <w:tcPr>
            <w:tcW w:w="2381" w:type="dxa"/>
            <w:vAlign w:val="center"/>
          </w:tcPr>
          <w:p w14:paraId="79C515CF">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CAMISETA MANGA CURTA, COM TECIDO RESISTENTE A RASGOES E COM PROTECAO UVA E UVB. MATERIAL: 100% (CEM POR CENTO) POLIESTER, MALHA: 190 GRAMAS. A CAMISA DEVE SER DESENVOLVIDA PARA CLIMAS QUENTES, BLOQUEANDO O CALOR E TRANSPORTANDO A UMIDADE. DEVE SER FABRICADO COM 100% POLIESTER SMART WEAVE DE 190 GRAMAS OU SIMILAR, SUAS COSTURAS DEVEM SER RETAS E SEM EMENDAS. DEVE AINDA TER MANUTENCAO DA COR SEM PERDER A TONALIDADE, NAO ENRUGAR, E NAO ABSORVER UMIDADE. A CAMISA DEVE TER TRATAMENTO CONTRA A SUJEIRA. DEVE COMPROVADAMENTE POSSUIR PROTECAO UVA / UVB E TRATAMENTO ANTI-MICROBIAL. DEVE SER EXTREMAMENTE FORTE CONTRA RASGOS E NAO DESFIAR, MANGAS E BARRA RETA NO MESMO TECIDO COSTURADO DUPLAMENTE. O TECIDO DEVE SER DE FACIL LAVAGEM, SECAGEM E DISPENSAR O PROCESSO DE PASSAR A ROUPA. DEVE SER BORDADA A BANDEIRA DO BRASIL NA MANGA DIREITA, BORDADA A BANDEIRA DO MUNICIPIO NA MANGA ESQUERDA, BORDADA A ESCRITA “GUARDA CIVIL MUNICIPAL”(COR AMARELA) NA MANGA ESQUERDA, NA FRENTE DO LADO DIREITO BORDADO NOME DO GUARDA E TIPO SANGUINEO (NOME BORDADO NA COR BRANCA E TIPO SANGUINEO BORDADO NA COR VERMELHA), NA FRENTE DO LADO ESQUERDO BORDADO O BRASAO DA GUARDA E NAS COSTAS BORDADO OU ESTAMPADO OS DIZERES “GUARDA CIVIL MUNICIPAL” NA COR AMARELA.COR DA CAMISETA AZUL MARINHO, TAMANHOS P, M, G, GG E EXTRA G. .(EXCLUSIVO PARA M.E. E E.P.P.)</w:t>
            </w:r>
          </w:p>
        </w:tc>
        <w:tc>
          <w:tcPr>
            <w:tcW w:w="709" w:type="dxa"/>
            <w:vAlign w:val="center"/>
          </w:tcPr>
          <w:p w14:paraId="18E2B132">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4BB47C8B">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85</w:t>
            </w:r>
          </w:p>
        </w:tc>
        <w:tc>
          <w:tcPr>
            <w:tcW w:w="992" w:type="dxa"/>
            <w:noWrap/>
            <w:vAlign w:val="center"/>
          </w:tcPr>
          <w:p w14:paraId="661AAEDE">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R$47,90</w:t>
            </w:r>
          </w:p>
        </w:tc>
        <w:tc>
          <w:tcPr>
            <w:tcW w:w="1438" w:type="dxa"/>
            <w:noWrap/>
            <w:vAlign w:val="center"/>
          </w:tcPr>
          <w:p w14:paraId="28B37AB4">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R$4.071,50</w:t>
            </w:r>
          </w:p>
        </w:tc>
      </w:tr>
      <w:tr w14:paraId="1B023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32346D34">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20</w:t>
            </w:r>
          </w:p>
        </w:tc>
        <w:tc>
          <w:tcPr>
            <w:tcW w:w="763" w:type="dxa"/>
            <w:vAlign w:val="center"/>
          </w:tcPr>
          <w:p w14:paraId="204E42C1">
            <w:pPr>
              <w:jc w:val="center"/>
              <w:textAlignment w:val="center"/>
              <w:rPr>
                <w:rFonts w:ascii="Arial" w:hAnsi="Arial" w:cs="Arial"/>
                <w:color w:val="000000"/>
                <w:sz w:val="16"/>
                <w:szCs w:val="16"/>
              </w:rPr>
            </w:pPr>
            <w:r>
              <w:rPr>
                <w:rFonts w:ascii="Arial" w:hAnsi="Arial" w:cs="Arial"/>
                <w:color w:val="000000"/>
                <w:sz w:val="16"/>
                <w:szCs w:val="16"/>
              </w:rPr>
              <w:t>405644</w:t>
            </w:r>
          </w:p>
        </w:tc>
        <w:tc>
          <w:tcPr>
            <w:tcW w:w="905" w:type="dxa"/>
            <w:vAlign w:val="center"/>
          </w:tcPr>
          <w:p w14:paraId="756397F0">
            <w:pPr>
              <w:rPr>
                <w:rFonts w:ascii="Arial" w:hAnsi="Arial" w:cs="Arial"/>
                <w:color w:val="000000"/>
                <w:sz w:val="16"/>
                <w:szCs w:val="16"/>
              </w:rPr>
            </w:pPr>
            <w:r>
              <w:rPr>
                <w:rFonts w:ascii="Arial" w:hAnsi="Arial" w:eastAsia="SimSun" w:cs="Arial"/>
                <w:color w:val="000000"/>
                <w:sz w:val="16"/>
                <w:szCs w:val="16"/>
                <w:lang w:bidi="ar"/>
              </w:rPr>
              <w:t>15772</w:t>
            </w:r>
          </w:p>
        </w:tc>
        <w:tc>
          <w:tcPr>
            <w:tcW w:w="2381" w:type="dxa"/>
            <w:vAlign w:val="center"/>
          </w:tcPr>
          <w:p w14:paraId="08C8CA60">
            <w:pPr>
              <w:textAlignment w:val="center"/>
              <w:rPr>
                <w:rFonts w:ascii="Arial" w:hAnsi="Arial" w:cs="Arial"/>
                <w:color w:val="000000"/>
                <w:sz w:val="16"/>
                <w:szCs w:val="16"/>
              </w:rPr>
            </w:pPr>
            <w:r>
              <w:rPr>
                <w:rFonts w:ascii="Arial" w:hAnsi="Arial" w:eastAsia="SimSun" w:cs="Arial"/>
                <w:color w:val="000000"/>
                <w:sz w:val="16"/>
                <w:szCs w:val="16"/>
                <w:lang w:bidi="ar"/>
              </w:rPr>
              <w:t>CAMISETA MANGA LONGA, COR CINZA CLARO, MODELO UNISSEX, COM PUNHO, TECIDO COM PROTECAO UVA E UVB DE 50% OU MAIS,COMPROVADA COM DOCUMENTO COMPROBATÓRIO DE FÁBRICA, MATERIAL: 90% POLIAMIDA E 10% ELASTANO, TECNOLOGIA DRY, DISPENSA O USO DE FERRO, ADEQUADA PARA EXPOSICAO AO SOL. . (EXCLUSIVO PARA M.E.E E.P.P.).</w:t>
            </w:r>
          </w:p>
        </w:tc>
        <w:tc>
          <w:tcPr>
            <w:tcW w:w="709" w:type="dxa"/>
            <w:vAlign w:val="center"/>
          </w:tcPr>
          <w:p w14:paraId="1A0885D7">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4034F16">
            <w:pPr>
              <w:jc w:val="center"/>
              <w:textAlignment w:val="center"/>
              <w:rPr>
                <w:rFonts w:ascii="Arial" w:hAnsi="Arial" w:cs="Arial"/>
                <w:color w:val="000000"/>
                <w:sz w:val="16"/>
                <w:szCs w:val="16"/>
              </w:rPr>
            </w:pPr>
            <w:r>
              <w:rPr>
                <w:rFonts w:ascii="Arial" w:hAnsi="Arial" w:eastAsia="SimSun" w:cs="Arial"/>
                <w:color w:val="000000"/>
                <w:sz w:val="16"/>
                <w:szCs w:val="16"/>
                <w:lang w:bidi="ar"/>
              </w:rPr>
              <w:t>604</w:t>
            </w:r>
          </w:p>
        </w:tc>
        <w:tc>
          <w:tcPr>
            <w:tcW w:w="992" w:type="dxa"/>
            <w:noWrap/>
            <w:vAlign w:val="center"/>
          </w:tcPr>
          <w:p w14:paraId="1DFDF1DC">
            <w:pPr>
              <w:jc w:val="center"/>
              <w:textAlignment w:val="center"/>
              <w:rPr>
                <w:rFonts w:ascii="Arial" w:hAnsi="Arial" w:cs="Arial"/>
                <w:color w:val="000000"/>
                <w:sz w:val="16"/>
                <w:szCs w:val="16"/>
              </w:rPr>
            </w:pPr>
            <w:r>
              <w:rPr>
                <w:rFonts w:ascii="Arial" w:hAnsi="Arial" w:eastAsia="SimSun" w:cs="Arial"/>
                <w:color w:val="000000"/>
                <w:sz w:val="16"/>
                <w:szCs w:val="16"/>
                <w:lang w:bidi="ar"/>
              </w:rPr>
              <w:t>R$39,52</w:t>
            </w:r>
          </w:p>
        </w:tc>
        <w:tc>
          <w:tcPr>
            <w:tcW w:w="1438" w:type="dxa"/>
            <w:noWrap/>
            <w:vAlign w:val="center"/>
          </w:tcPr>
          <w:p w14:paraId="323449DB">
            <w:pPr>
              <w:jc w:val="center"/>
              <w:textAlignment w:val="center"/>
              <w:rPr>
                <w:rFonts w:ascii="Arial" w:hAnsi="Arial" w:cs="Arial"/>
                <w:color w:val="000000"/>
                <w:sz w:val="16"/>
                <w:szCs w:val="16"/>
              </w:rPr>
            </w:pPr>
            <w:r>
              <w:rPr>
                <w:rFonts w:ascii="Arial" w:hAnsi="Arial" w:eastAsia="SimSun" w:cs="Arial"/>
                <w:color w:val="000000"/>
                <w:sz w:val="16"/>
                <w:szCs w:val="16"/>
                <w:lang w:bidi="ar"/>
              </w:rPr>
              <w:t>R$23.870,08</w:t>
            </w:r>
          </w:p>
        </w:tc>
      </w:tr>
      <w:tr w14:paraId="2086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3EA8837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21</w:t>
            </w:r>
          </w:p>
        </w:tc>
        <w:tc>
          <w:tcPr>
            <w:tcW w:w="763" w:type="dxa"/>
            <w:vAlign w:val="center"/>
          </w:tcPr>
          <w:p w14:paraId="61C904D6">
            <w:pPr>
              <w:jc w:val="center"/>
              <w:textAlignment w:val="center"/>
              <w:rPr>
                <w:rFonts w:ascii="Arial" w:hAnsi="Arial" w:cs="Arial"/>
                <w:color w:val="333333"/>
                <w:sz w:val="16"/>
                <w:szCs w:val="16"/>
              </w:rPr>
            </w:pPr>
            <w:r>
              <w:rPr>
                <w:rFonts w:ascii="Arial" w:hAnsi="Arial" w:eastAsia="SimSun" w:cs="Arial"/>
                <w:color w:val="333333"/>
                <w:sz w:val="16"/>
                <w:szCs w:val="16"/>
                <w:lang w:bidi="ar"/>
              </w:rPr>
              <w:t>402511</w:t>
            </w:r>
          </w:p>
        </w:tc>
        <w:tc>
          <w:tcPr>
            <w:tcW w:w="905" w:type="dxa"/>
            <w:vAlign w:val="center"/>
          </w:tcPr>
          <w:p w14:paraId="77CB68F2">
            <w:pPr>
              <w:jc w:val="center"/>
              <w:textAlignment w:val="center"/>
              <w:rPr>
                <w:rFonts w:ascii="Arial" w:hAnsi="Arial" w:cs="Arial"/>
                <w:color w:val="333333"/>
                <w:sz w:val="16"/>
                <w:szCs w:val="16"/>
              </w:rPr>
            </w:pPr>
            <w:r>
              <w:rPr>
                <w:rFonts w:ascii="Arial" w:hAnsi="Arial" w:eastAsia="SimSun" w:cs="Arial"/>
                <w:color w:val="333333"/>
                <w:sz w:val="16"/>
                <w:szCs w:val="16"/>
                <w:lang w:bidi="ar"/>
              </w:rPr>
              <w:t>15772</w:t>
            </w:r>
          </w:p>
        </w:tc>
        <w:tc>
          <w:tcPr>
            <w:tcW w:w="2381" w:type="dxa"/>
            <w:vAlign w:val="center"/>
          </w:tcPr>
          <w:p w14:paraId="5185F8A2">
            <w:pPr>
              <w:textAlignment w:val="center"/>
              <w:rPr>
                <w:rFonts w:ascii="Arial" w:hAnsi="Arial" w:cs="Arial"/>
                <w:color w:val="000000"/>
                <w:sz w:val="16"/>
                <w:szCs w:val="16"/>
              </w:rPr>
            </w:pPr>
            <w:r>
              <w:rPr>
                <w:rFonts w:ascii="Arial" w:hAnsi="Arial" w:eastAsia="SimSun" w:cs="Arial"/>
                <w:color w:val="000000"/>
                <w:sz w:val="16"/>
                <w:szCs w:val="16"/>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709" w:type="dxa"/>
            <w:vAlign w:val="center"/>
          </w:tcPr>
          <w:p w14:paraId="1BA04E46">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FE78AB9">
            <w:pPr>
              <w:jc w:val="center"/>
              <w:textAlignment w:val="center"/>
              <w:rPr>
                <w:rFonts w:ascii="Arial" w:hAnsi="Arial" w:cs="Arial"/>
                <w:color w:val="000000"/>
                <w:sz w:val="16"/>
                <w:szCs w:val="16"/>
              </w:rPr>
            </w:pPr>
            <w:r>
              <w:rPr>
                <w:rFonts w:ascii="Arial" w:hAnsi="Arial" w:eastAsia="SimSun" w:cs="Arial"/>
                <w:color w:val="000000"/>
                <w:sz w:val="16"/>
                <w:szCs w:val="16"/>
                <w:lang w:bidi="ar"/>
              </w:rPr>
              <w:t>684</w:t>
            </w:r>
          </w:p>
        </w:tc>
        <w:tc>
          <w:tcPr>
            <w:tcW w:w="992" w:type="dxa"/>
            <w:noWrap/>
            <w:vAlign w:val="center"/>
          </w:tcPr>
          <w:p w14:paraId="20C1DD5C">
            <w:pPr>
              <w:jc w:val="center"/>
              <w:textAlignment w:val="center"/>
              <w:rPr>
                <w:rFonts w:ascii="Arial" w:hAnsi="Arial" w:cs="Arial"/>
                <w:color w:val="000000"/>
                <w:sz w:val="16"/>
                <w:szCs w:val="16"/>
              </w:rPr>
            </w:pPr>
            <w:r>
              <w:rPr>
                <w:rFonts w:ascii="Arial" w:hAnsi="Arial" w:eastAsia="SimSun" w:cs="Arial"/>
                <w:color w:val="000000"/>
                <w:sz w:val="16"/>
                <w:szCs w:val="16"/>
                <w:lang w:bidi="ar"/>
              </w:rPr>
              <w:t>R$47,28</w:t>
            </w:r>
          </w:p>
        </w:tc>
        <w:tc>
          <w:tcPr>
            <w:tcW w:w="1438" w:type="dxa"/>
            <w:noWrap/>
            <w:vAlign w:val="center"/>
          </w:tcPr>
          <w:p w14:paraId="4855D987">
            <w:pPr>
              <w:jc w:val="center"/>
              <w:textAlignment w:val="center"/>
              <w:rPr>
                <w:rFonts w:ascii="Arial" w:hAnsi="Arial" w:cs="Arial"/>
                <w:color w:val="000000"/>
                <w:sz w:val="16"/>
                <w:szCs w:val="16"/>
              </w:rPr>
            </w:pPr>
            <w:r>
              <w:rPr>
                <w:rFonts w:ascii="Arial" w:hAnsi="Arial" w:eastAsia="SimSun" w:cs="Arial"/>
                <w:color w:val="000000"/>
                <w:sz w:val="16"/>
                <w:szCs w:val="16"/>
                <w:lang w:bidi="ar"/>
              </w:rPr>
              <w:t>R$32.339,52</w:t>
            </w:r>
          </w:p>
        </w:tc>
      </w:tr>
      <w:tr w14:paraId="71F1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74F21BD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22</w:t>
            </w:r>
          </w:p>
        </w:tc>
        <w:tc>
          <w:tcPr>
            <w:tcW w:w="763" w:type="dxa"/>
            <w:vAlign w:val="center"/>
          </w:tcPr>
          <w:p w14:paraId="0721DE39">
            <w:pPr>
              <w:jc w:val="center"/>
              <w:textAlignment w:val="center"/>
              <w:rPr>
                <w:rFonts w:ascii="Arial" w:hAnsi="Arial" w:cs="Arial"/>
                <w:color w:val="333333"/>
                <w:sz w:val="16"/>
                <w:szCs w:val="16"/>
              </w:rPr>
            </w:pPr>
            <w:r>
              <w:rPr>
                <w:rFonts w:ascii="Arial" w:hAnsi="Arial" w:eastAsia="SimSun" w:cs="Arial"/>
                <w:color w:val="333333"/>
                <w:sz w:val="16"/>
                <w:szCs w:val="16"/>
                <w:lang w:bidi="ar"/>
              </w:rPr>
              <w:t>396216</w:t>
            </w:r>
          </w:p>
        </w:tc>
        <w:tc>
          <w:tcPr>
            <w:tcW w:w="905" w:type="dxa"/>
            <w:vAlign w:val="center"/>
          </w:tcPr>
          <w:p w14:paraId="3956D44C">
            <w:pPr>
              <w:jc w:val="center"/>
              <w:textAlignment w:val="center"/>
              <w:rPr>
                <w:rFonts w:ascii="Arial" w:hAnsi="Arial" w:cs="Arial"/>
                <w:color w:val="333333"/>
                <w:sz w:val="16"/>
                <w:szCs w:val="16"/>
              </w:rPr>
            </w:pPr>
            <w:r>
              <w:rPr>
                <w:rFonts w:ascii="Arial" w:hAnsi="Arial" w:eastAsia="SimSun" w:cs="Arial"/>
                <w:color w:val="333333"/>
                <w:sz w:val="16"/>
                <w:szCs w:val="16"/>
                <w:lang w:bidi="ar"/>
              </w:rPr>
              <w:t>15772</w:t>
            </w:r>
          </w:p>
        </w:tc>
        <w:tc>
          <w:tcPr>
            <w:tcW w:w="2381" w:type="dxa"/>
            <w:vAlign w:val="center"/>
          </w:tcPr>
          <w:p w14:paraId="531B4C2A">
            <w:pPr>
              <w:textAlignment w:val="center"/>
              <w:rPr>
                <w:rFonts w:ascii="Arial" w:hAnsi="Arial" w:cs="Arial"/>
                <w:color w:val="000000"/>
                <w:sz w:val="16"/>
                <w:szCs w:val="16"/>
              </w:rPr>
            </w:pPr>
            <w:r>
              <w:rPr>
                <w:rFonts w:ascii="Arial" w:hAnsi="Arial" w:eastAsia="SimSun" w:cs="Arial"/>
                <w:color w:val="000000"/>
                <w:sz w:val="16"/>
                <w:szCs w:val="16"/>
                <w:lang w:bidi="ar"/>
              </w:rPr>
              <w:t>CAMISETA MANGA LONGA, COR CINZA CLARO, MODELO UNISSEX, TECIDO COM PROTECAO UVA E UVB COMPROVADA, MATERIAL: 90% POLIESTER E 10% ELASTANO, TECNOLOGIA DRY, DISPENSA O USO DE FERRO, ADEQUADA PARA EXPOSICAO AO SOL.(EXCLUSIVO PARA M.E.E E.P.P.).</w:t>
            </w:r>
          </w:p>
        </w:tc>
        <w:tc>
          <w:tcPr>
            <w:tcW w:w="709" w:type="dxa"/>
            <w:vAlign w:val="center"/>
          </w:tcPr>
          <w:p w14:paraId="5945B7F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2AEFD88">
            <w:pPr>
              <w:jc w:val="center"/>
              <w:textAlignment w:val="center"/>
              <w:rPr>
                <w:rFonts w:ascii="Arial" w:hAnsi="Arial" w:cs="Arial"/>
                <w:color w:val="000000"/>
                <w:sz w:val="16"/>
                <w:szCs w:val="16"/>
              </w:rPr>
            </w:pPr>
            <w:r>
              <w:rPr>
                <w:rFonts w:ascii="Arial" w:hAnsi="Arial" w:eastAsia="SimSun" w:cs="Arial"/>
                <w:color w:val="000000"/>
                <w:sz w:val="16"/>
                <w:szCs w:val="16"/>
                <w:lang w:bidi="ar"/>
              </w:rPr>
              <w:t>668</w:t>
            </w:r>
          </w:p>
        </w:tc>
        <w:tc>
          <w:tcPr>
            <w:tcW w:w="992" w:type="dxa"/>
            <w:noWrap/>
            <w:vAlign w:val="center"/>
          </w:tcPr>
          <w:p w14:paraId="6E4127D7">
            <w:pPr>
              <w:jc w:val="center"/>
              <w:textAlignment w:val="center"/>
              <w:rPr>
                <w:rFonts w:ascii="Arial" w:hAnsi="Arial" w:cs="Arial"/>
                <w:color w:val="000000"/>
                <w:sz w:val="16"/>
                <w:szCs w:val="16"/>
              </w:rPr>
            </w:pPr>
            <w:r>
              <w:rPr>
                <w:rFonts w:ascii="Arial" w:hAnsi="Arial" w:eastAsia="SimSun" w:cs="Arial"/>
                <w:color w:val="000000"/>
                <w:sz w:val="16"/>
                <w:szCs w:val="16"/>
                <w:lang w:bidi="ar"/>
              </w:rPr>
              <w:t>R$42,00</w:t>
            </w:r>
          </w:p>
        </w:tc>
        <w:tc>
          <w:tcPr>
            <w:tcW w:w="1438" w:type="dxa"/>
            <w:noWrap/>
            <w:vAlign w:val="center"/>
          </w:tcPr>
          <w:p w14:paraId="54A2505A">
            <w:pPr>
              <w:jc w:val="center"/>
              <w:textAlignment w:val="center"/>
              <w:rPr>
                <w:rFonts w:ascii="Arial" w:hAnsi="Arial" w:cs="Arial"/>
                <w:color w:val="000000"/>
                <w:sz w:val="16"/>
                <w:szCs w:val="16"/>
              </w:rPr>
            </w:pPr>
            <w:r>
              <w:rPr>
                <w:rFonts w:ascii="Arial" w:hAnsi="Arial" w:eastAsia="SimSun" w:cs="Arial"/>
                <w:color w:val="000000"/>
                <w:sz w:val="16"/>
                <w:szCs w:val="16"/>
                <w:lang w:bidi="ar"/>
              </w:rPr>
              <w:t>R$28.056,00</w:t>
            </w:r>
          </w:p>
        </w:tc>
      </w:tr>
      <w:tr w14:paraId="515BE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405F24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23</w:t>
            </w:r>
          </w:p>
        </w:tc>
        <w:tc>
          <w:tcPr>
            <w:tcW w:w="763" w:type="dxa"/>
            <w:vAlign w:val="center"/>
          </w:tcPr>
          <w:p w14:paraId="032D74C7">
            <w:pPr>
              <w:jc w:val="center"/>
              <w:textAlignment w:val="center"/>
              <w:rPr>
                <w:rFonts w:ascii="Arial" w:hAnsi="Arial" w:cs="Arial"/>
                <w:color w:val="000000"/>
                <w:sz w:val="16"/>
                <w:szCs w:val="16"/>
              </w:rPr>
            </w:pPr>
            <w:r>
              <w:rPr>
                <w:rFonts w:ascii="Arial" w:hAnsi="Arial" w:eastAsia="SimSun" w:cs="Arial"/>
                <w:color w:val="333333"/>
                <w:sz w:val="16"/>
                <w:szCs w:val="16"/>
                <w:lang w:bidi="ar"/>
              </w:rPr>
              <w:t>392614</w:t>
            </w:r>
          </w:p>
        </w:tc>
        <w:tc>
          <w:tcPr>
            <w:tcW w:w="905" w:type="dxa"/>
            <w:vAlign w:val="center"/>
          </w:tcPr>
          <w:p w14:paraId="01E5B2FD">
            <w:pPr>
              <w:jc w:val="center"/>
              <w:textAlignment w:val="center"/>
              <w:rPr>
                <w:rFonts w:ascii="Arial" w:hAnsi="Arial" w:cs="Arial"/>
                <w:color w:val="333333"/>
                <w:sz w:val="16"/>
                <w:szCs w:val="16"/>
              </w:rPr>
            </w:pPr>
            <w:r>
              <w:rPr>
                <w:rFonts w:ascii="Arial" w:hAnsi="Arial" w:eastAsia="SimSun" w:cs="Arial"/>
                <w:color w:val="333333"/>
                <w:sz w:val="16"/>
                <w:szCs w:val="16"/>
                <w:lang w:bidi="ar"/>
              </w:rPr>
              <w:t>350571-5</w:t>
            </w:r>
          </w:p>
        </w:tc>
        <w:tc>
          <w:tcPr>
            <w:tcW w:w="2381" w:type="dxa"/>
            <w:vAlign w:val="bottom"/>
          </w:tcPr>
          <w:p w14:paraId="64104C55">
            <w:pPr>
              <w:textAlignment w:val="center"/>
              <w:rPr>
                <w:rFonts w:ascii="Arial" w:hAnsi="Arial" w:cs="Arial"/>
                <w:color w:val="000000"/>
                <w:sz w:val="16"/>
                <w:szCs w:val="16"/>
              </w:rPr>
            </w:pPr>
            <w:r>
              <w:rPr>
                <w:rFonts w:ascii="Arial" w:hAnsi="Arial" w:eastAsia="SimSun" w:cs="Arial"/>
                <w:color w:val="000000"/>
                <w:sz w:val="16"/>
                <w:szCs w:val="16"/>
                <w:lang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709" w:type="dxa"/>
            <w:vAlign w:val="center"/>
          </w:tcPr>
          <w:p w14:paraId="604D4119">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EC747AF">
            <w:pPr>
              <w:jc w:val="center"/>
              <w:textAlignment w:val="center"/>
              <w:rPr>
                <w:rFonts w:ascii="Arial" w:hAnsi="Arial" w:cs="Arial"/>
                <w:color w:val="000000"/>
                <w:sz w:val="16"/>
                <w:szCs w:val="16"/>
              </w:rPr>
            </w:pPr>
            <w:r>
              <w:rPr>
                <w:rFonts w:ascii="Arial" w:hAnsi="Arial" w:eastAsia="SimSun" w:cs="Arial"/>
                <w:color w:val="000000"/>
                <w:sz w:val="16"/>
                <w:szCs w:val="16"/>
                <w:lang w:bidi="ar"/>
              </w:rPr>
              <w:t>113</w:t>
            </w:r>
          </w:p>
        </w:tc>
        <w:tc>
          <w:tcPr>
            <w:tcW w:w="992" w:type="dxa"/>
            <w:noWrap/>
            <w:vAlign w:val="center"/>
          </w:tcPr>
          <w:p w14:paraId="0E15B1C2">
            <w:pPr>
              <w:jc w:val="center"/>
              <w:textAlignment w:val="center"/>
              <w:rPr>
                <w:rFonts w:ascii="Arial" w:hAnsi="Arial" w:cs="Arial"/>
                <w:color w:val="000000"/>
                <w:sz w:val="16"/>
                <w:szCs w:val="16"/>
              </w:rPr>
            </w:pPr>
            <w:r>
              <w:rPr>
                <w:rFonts w:ascii="Arial" w:hAnsi="Arial" w:eastAsia="SimSun" w:cs="Arial"/>
                <w:color w:val="000000"/>
                <w:sz w:val="16"/>
                <w:szCs w:val="16"/>
                <w:lang w:bidi="ar"/>
              </w:rPr>
              <w:t>R$95,46</w:t>
            </w:r>
          </w:p>
        </w:tc>
        <w:tc>
          <w:tcPr>
            <w:tcW w:w="1438" w:type="dxa"/>
            <w:noWrap/>
            <w:vAlign w:val="center"/>
          </w:tcPr>
          <w:p w14:paraId="71512741">
            <w:pPr>
              <w:jc w:val="center"/>
              <w:textAlignment w:val="center"/>
              <w:rPr>
                <w:rFonts w:ascii="Arial" w:hAnsi="Arial" w:cs="Arial"/>
                <w:color w:val="000000"/>
                <w:sz w:val="16"/>
                <w:szCs w:val="16"/>
              </w:rPr>
            </w:pPr>
            <w:r>
              <w:rPr>
                <w:rFonts w:ascii="Arial" w:hAnsi="Arial" w:eastAsia="SimSun" w:cs="Arial"/>
                <w:color w:val="000000"/>
                <w:sz w:val="16"/>
                <w:szCs w:val="16"/>
                <w:lang w:bidi="ar"/>
              </w:rPr>
              <w:t>R$10.786,98</w:t>
            </w:r>
          </w:p>
        </w:tc>
      </w:tr>
      <w:tr w14:paraId="06F5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6EF71121">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24</w:t>
            </w:r>
          </w:p>
        </w:tc>
        <w:tc>
          <w:tcPr>
            <w:tcW w:w="763" w:type="dxa"/>
            <w:noWrap/>
            <w:vAlign w:val="center"/>
          </w:tcPr>
          <w:p w14:paraId="17591A8C">
            <w:pPr>
              <w:jc w:val="center"/>
              <w:textAlignment w:val="center"/>
              <w:rPr>
                <w:rFonts w:ascii="Arial" w:hAnsi="Arial" w:cs="Arial"/>
                <w:color w:val="000000"/>
                <w:sz w:val="16"/>
                <w:szCs w:val="16"/>
              </w:rPr>
            </w:pPr>
            <w:r>
              <w:rPr>
                <w:rFonts w:ascii="Arial" w:hAnsi="Arial" w:eastAsia="SimSun" w:cs="Arial"/>
                <w:color w:val="000000"/>
                <w:sz w:val="16"/>
                <w:szCs w:val="16"/>
                <w:lang w:bidi="ar"/>
              </w:rPr>
              <w:t>408489</w:t>
            </w:r>
          </w:p>
        </w:tc>
        <w:tc>
          <w:tcPr>
            <w:tcW w:w="905" w:type="dxa"/>
            <w:vAlign w:val="center"/>
          </w:tcPr>
          <w:p w14:paraId="505C3491">
            <w:pPr>
              <w:jc w:val="center"/>
              <w:textAlignment w:val="center"/>
              <w:rPr>
                <w:rFonts w:ascii="Arial" w:hAnsi="Arial" w:cs="Arial"/>
                <w:color w:val="333333"/>
                <w:sz w:val="16"/>
                <w:szCs w:val="16"/>
              </w:rPr>
            </w:pPr>
            <w:r>
              <w:rPr>
                <w:rFonts w:ascii="Arial" w:hAnsi="Arial" w:eastAsia="SimSun" w:cs="Arial"/>
                <w:color w:val="333333"/>
                <w:sz w:val="16"/>
                <w:szCs w:val="16"/>
                <w:lang w:bidi="ar"/>
              </w:rPr>
              <w:t>359692-3</w:t>
            </w:r>
          </w:p>
        </w:tc>
        <w:tc>
          <w:tcPr>
            <w:tcW w:w="2381" w:type="dxa"/>
            <w:vAlign w:val="bottom"/>
          </w:tcPr>
          <w:p w14:paraId="7C5971FE">
            <w:pPr>
              <w:textAlignment w:val="bottom"/>
              <w:rPr>
                <w:rFonts w:ascii="Arial" w:hAnsi="Arial" w:cs="Arial"/>
                <w:color w:val="333333"/>
                <w:sz w:val="16"/>
                <w:szCs w:val="16"/>
              </w:rPr>
            </w:pPr>
            <w:r>
              <w:rPr>
                <w:rFonts w:ascii="Arial" w:hAnsi="Arial" w:eastAsia="SimSun" w:cs="Arial"/>
                <w:color w:val="333333"/>
                <w:sz w:val="16"/>
                <w:szCs w:val="16"/>
                <w:lang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709" w:type="dxa"/>
            <w:vAlign w:val="center"/>
          </w:tcPr>
          <w:p w14:paraId="0E771CE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A9BA41B">
            <w:pPr>
              <w:jc w:val="center"/>
              <w:textAlignment w:val="center"/>
              <w:rPr>
                <w:rFonts w:ascii="Arial" w:hAnsi="Arial" w:cs="Arial"/>
                <w:color w:val="000000"/>
                <w:sz w:val="16"/>
                <w:szCs w:val="16"/>
              </w:rPr>
            </w:pPr>
            <w:r>
              <w:rPr>
                <w:rFonts w:ascii="Arial" w:hAnsi="Arial" w:eastAsia="SimSun" w:cs="Arial"/>
                <w:color w:val="000000"/>
                <w:sz w:val="16"/>
                <w:szCs w:val="16"/>
                <w:lang w:bidi="ar"/>
              </w:rPr>
              <w:t>99</w:t>
            </w:r>
          </w:p>
        </w:tc>
        <w:tc>
          <w:tcPr>
            <w:tcW w:w="992" w:type="dxa"/>
            <w:noWrap/>
            <w:vAlign w:val="center"/>
          </w:tcPr>
          <w:p w14:paraId="0FF35469">
            <w:pPr>
              <w:jc w:val="center"/>
              <w:textAlignment w:val="center"/>
              <w:rPr>
                <w:rFonts w:ascii="Arial" w:hAnsi="Arial" w:cs="Arial"/>
                <w:color w:val="000000"/>
                <w:sz w:val="16"/>
                <w:szCs w:val="16"/>
              </w:rPr>
            </w:pPr>
            <w:r>
              <w:rPr>
                <w:rFonts w:ascii="Arial" w:hAnsi="Arial" w:eastAsia="SimSun" w:cs="Arial"/>
                <w:color w:val="000000"/>
                <w:sz w:val="16"/>
                <w:szCs w:val="16"/>
                <w:lang w:bidi="ar"/>
              </w:rPr>
              <w:t>R$51,38</w:t>
            </w:r>
          </w:p>
        </w:tc>
        <w:tc>
          <w:tcPr>
            <w:tcW w:w="1438" w:type="dxa"/>
            <w:noWrap/>
            <w:vAlign w:val="center"/>
          </w:tcPr>
          <w:p w14:paraId="04FA0741">
            <w:pPr>
              <w:jc w:val="center"/>
              <w:textAlignment w:val="center"/>
              <w:rPr>
                <w:rFonts w:ascii="Arial" w:hAnsi="Arial" w:cs="Arial"/>
                <w:color w:val="000000"/>
                <w:sz w:val="16"/>
                <w:szCs w:val="16"/>
              </w:rPr>
            </w:pPr>
            <w:r>
              <w:rPr>
                <w:rFonts w:ascii="Arial" w:hAnsi="Arial" w:eastAsia="SimSun" w:cs="Arial"/>
                <w:color w:val="000000"/>
                <w:sz w:val="16"/>
                <w:szCs w:val="16"/>
                <w:lang w:bidi="ar"/>
              </w:rPr>
              <w:t>R$5.086,62</w:t>
            </w:r>
          </w:p>
        </w:tc>
      </w:tr>
      <w:tr w14:paraId="4E1D6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0179C74B">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25</w:t>
            </w:r>
          </w:p>
        </w:tc>
        <w:tc>
          <w:tcPr>
            <w:tcW w:w="763" w:type="dxa"/>
            <w:noWrap/>
            <w:vAlign w:val="center"/>
          </w:tcPr>
          <w:p w14:paraId="37DF4683">
            <w:pPr>
              <w:jc w:val="center"/>
              <w:textAlignment w:val="center"/>
              <w:rPr>
                <w:rFonts w:ascii="Arial" w:hAnsi="Arial" w:cs="Arial"/>
                <w:color w:val="000000"/>
                <w:sz w:val="16"/>
                <w:szCs w:val="16"/>
              </w:rPr>
            </w:pPr>
            <w:r>
              <w:rPr>
                <w:rFonts w:ascii="Arial" w:hAnsi="Arial" w:eastAsia="SimSun" w:cs="Arial"/>
                <w:color w:val="000000"/>
                <w:sz w:val="16"/>
                <w:szCs w:val="16"/>
                <w:lang w:bidi="ar"/>
              </w:rPr>
              <w:t>408488</w:t>
            </w:r>
          </w:p>
        </w:tc>
        <w:tc>
          <w:tcPr>
            <w:tcW w:w="905" w:type="dxa"/>
            <w:vAlign w:val="center"/>
          </w:tcPr>
          <w:p w14:paraId="0BA0E743">
            <w:pPr>
              <w:jc w:val="center"/>
              <w:textAlignment w:val="center"/>
              <w:rPr>
                <w:rFonts w:ascii="Arial" w:hAnsi="Arial" w:cs="Arial"/>
                <w:color w:val="333333"/>
                <w:sz w:val="16"/>
                <w:szCs w:val="16"/>
              </w:rPr>
            </w:pPr>
            <w:r>
              <w:rPr>
                <w:rFonts w:ascii="Arial" w:hAnsi="Arial" w:eastAsia="SimSun" w:cs="Arial"/>
                <w:color w:val="333333"/>
                <w:sz w:val="16"/>
                <w:szCs w:val="16"/>
                <w:lang w:bidi="ar"/>
              </w:rPr>
              <w:t>359692-3</w:t>
            </w:r>
          </w:p>
        </w:tc>
        <w:tc>
          <w:tcPr>
            <w:tcW w:w="2381" w:type="dxa"/>
            <w:vAlign w:val="bottom"/>
          </w:tcPr>
          <w:p w14:paraId="36D4A1D9">
            <w:pPr>
              <w:textAlignment w:val="bottom"/>
              <w:rPr>
                <w:rFonts w:ascii="Arial" w:hAnsi="Arial" w:cs="Arial"/>
                <w:color w:val="333333"/>
                <w:sz w:val="16"/>
                <w:szCs w:val="16"/>
              </w:rPr>
            </w:pPr>
            <w:r>
              <w:rPr>
                <w:rFonts w:ascii="Arial" w:hAnsi="Arial" w:eastAsia="SimSun" w:cs="Arial"/>
                <w:color w:val="333333"/>
                <w:sz w:val="16"/>
                <w:szCs w:val="16"/>
                <w:lang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709" w:type="dxa"/>
            <w:vAlign w:val="center"/>
          </w:tcPr>
          <w:p w14:paraId="1651D7A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CC9EE23">
            <w:pPr>
              <w:jc w:val="center"/>
              <w:textAlignment w:val="center"/>
              <w:rPr>
                <w:rFonts w:ascii="Arial" w:hAnsi="Arial" w:cs="Arial"/>
                <w:color w:val="000000"/>
                <w:sz w:val="16"/>
                <w:szCs w:val="16"/>
              </w:rPr>
            </w:pPr>
            <w:r>
              <w:rPr>
                <w:rFonts w:ascii="Arial" w:hAnsi="Arial" w:eastAsia="SimSun" w:cs="Arial"/>
                <w:color w:val="000000"/>
                <w:sz w:val="16"/>
                <w:szCs w:val="16"/>
                <w:lang w:bidi="ar"/>
              </w:rPr>
              <w:t>87</w:t>
            </w:r>
          </w:p>
        </w:tc>
        <w:tc>
          <w:tcPr>
            <w:tcW w:w="992" w:type="dxa"/>
            <w:noWrap/>
            <w:vAlign w:val="center"/>
          </w:tcPr>
          <w:p w14:paraId="49C1ACD3">
            <w:pPr>
              <w:jc w:val="center"/>
              <w:textAlignment w:val="center"/>
              <w:rPr>
                <w:rFonts w:ascii="Arial" w:hAnsi="Arial" w:cs="Arial"/>
                <w:color w:val="000000"/>
                <w:sz w:val="16"/>
                <w:szCs w:val="16"/>
              </w:rPr>
            </w:pPr>
            <w:r>
              <w:rPr>
                <w:rFonts w:ascii="Arial" w:hAnsi="Arial" w:eastAsia="SimSun" w:cs="Arial"/>
                <w:color w:val="000000"/>
                <w:sz w:val="16"/>
                <w:szCs w:val="16"/>
                <w:lang w:bidi="ar"/>
              </w:rPr>
              <w:t>R$79,55</w:t>
            </w:r>
          </w:p>
        </w:tc>
        <w:tc>
          <w:tcPr>
            <w:tcW w:w="1438" w:type="dxa"/>
            <w:noWrap/>
            <w:vAlign w:val="center"/>
          </w:tcPr>
          <w:p w14:paraId="260FFB03">
            <w:pPr>
              <w:jc w:val="center"/>
              <w:textAlignment w:val="center"/>
              <w:rPr>
                <w:rFonts w:ascii="Arial" w:hAnsi="Arial" w:cs="Arial"/>
                <w:color w:val="000000"/>
                <w:sz w:val="16"/>
                <w:szCs w:val="16"/>
              </w:rPr>
            </w:pPr>
            <w:r>
              <w:rPr>
                <w:rFonts w:ascii="Arial" w:hAnsi="Arial" w:eastAsia="SimSun" w:cs="Arial"/>
                <w:color w:val="000000"/>
                <w:sz w:val="16"/>
                <w:szCs w:val="16"/>
                <w:lang w:bidi="ar"/>
              </w:rPr>
              <w:t>R$6.920,85</w:t>
            </w:r>
          </w:p>
        </w:tc>
      </w:tr>
      <w:tr w14:paraId="34264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9CC864A">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26</w:t>
            </w:r>
          </w:p>
        </w:tc>
        <w:tc>
          <w:tcPr>
            <w:tcW w:w="763" w:type="dxa"/>
            <w:vAlign w:val="center"/>
          </w:tcPr>
          <w:p w14:paraId="1648B3B4">
            <w:pPr>
              <w:jc w:val="center"/>
              <w:textAlignment w:val="center"/>
              <w:rPr>
                <w:rFonts w:ascii="Arial" w:hAnsi="Arial" w:cs="Arial"/>
                <w:color w:val="333333"/>
                <w:sz w:val="16"/>
                <w:szCs w:val="16"/>
              </w:rPr>
            </w:pPr>
            <w:r>
              <w:rPr>
                <w:rFonts w:ascii="Arial" w:hAnsi="Arial" w:eastAsia="SimSun" w:cs="Arial"/>
                <w:color w:val="333333"/>
                <w:sz w:val="16"/>
                <w:szCs w:val="16"/>
                <w:lang w:bidi="ar"/>
              </w:rPr>
              <w:t>392541</w:t>
            </w:r>
          </w:p>
        </w:tc>
        <w:tc>
          <w:tcPr>
            <w:tcW w:w="905" w:type="dxa"/>
            <w:vAlign w:val="center"/>
          </w:tcPr>
          <w:p w14:paraId="7E22CCAA">
            <w:pPr>
              <w:jc w:val="center"/>
              <w:textAlignment w:val="center"/>
              <w:rPr>
                <w:rFonts w:ascii="Arial" w:hAnsi="Arial" w:cs="Arial"/>
                <w:color w:val="333333"/>
                <w:sz w:val="16"/>
                <w:szCs w:val="16"/>
              </w:rPr>
            </w:pPr>
            <w:r>
              <w:rPr>
                <w:rFonts w:ascii="Arial" w:hAnsi="Arial" w:eastAsia="SimSun" w:cs="Arial"/>
                <w:color w:val="333333"/>
                <w:sz w:val="16"/>
                <w:szCs w:val="16"/>
                <w:lang w:bidi="ar"/>
              </w:rPr>
              <w:t>163827-0</w:t>
            </w:r>
          </w:p>
        </w:tc>
        <w:tc>
          <w:tcPr>
            <w:tcW w:w="2381" w:type="dxa"/>
            <w:vAlign w:val="center"/>
          </w:tcPr>
          <w:p w14:paraId="18129284">
            <w:pPr>
              <w:textAlignment w:val="center"/>
              <w:rPr>
                <w:rFonts w:ascii="Arial" w:hAnsi="Arial" w:cs="Arial"/>
                <w:color w:val="000000"/>
                <w:sz w:val="16"/>
                <w:szCs w:val="16"/>
              </w:rPr>
            </w:pPr>
            <w:r>
              <w:rPr>
                <w:rFonts w:ascii="Arial" w:hAnsi="Arial" w:eastAsia="SimSun" w:cs="Arial"/>
                <w:color w:val="000000"/>
                <w:sz w:val="16"/>
                <w:szCs w:val="16"/>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709" w:type="dxa"/>
            <w:vAlign w:val="center"/>
          </w:tcPr>
          <w:p w14:paraId="1B8B961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508C1EC">
            <w:pPr>
              <w:jc w:val="center"/>
              <w:textAlignment w:val="center"/>
              <w:rPr>
                <w:rFonts w:ascii="Arial" w:hAnsi="Arial" w:cs="Arial"/>
                <w:color w:val="000000"/>
                <w:sz w:val="16"/>
                <w:szCs w:val="16"/>
              </w:rPr>
            </w:pPr>
            <w:r>
              <w:rPr>
                <w:rFonts w:ascii="Arial" w:hAnsi="Arial" w:eastAsia="SimSun" w:cs="Arial"/>
                <w:color w:val="000000"/>
                <w:sz w:val="16"/>
                <w:szCs w:val="16"/>
                <w:lang w:bidi="ar"/>
              </w:rPr>
              <w:t>268</w:t>
            </w:r>
          </w:p>
        </w:tc>
        <w:tc>
          <w:tcPr>
            <w:tcW w:w="992" w:type="dxa"/>
            <w:noWrap/>
            <w:vAlign w:val="center"/>
          </w:tcPr>
          <w:p w14:paraId="4C0459F8">
            <w:pPr>
              <w:jc w:val="center"/>
              <w:textAlignment w:val="center"/>
              <w:rPr>
                <w:rFonts w:ascii="Arial" w:hAnsi="Arial" w:cs="Arial"/>
                <w:color w:val="000000"/>
                <w:sz w:val="16"/>
                <w:szCs w:val="16"/>
              </w:rPr>
            </w:pPr>
            <w:r>
              <w:rPr>
                <w:rFonts w:ascii="Arial" w:hAnsi="Arial" w:eastAsia="SimSun" w:cs="Arial"/>
                <w:color w:val="000000"/>
                <w:sz w:val="16"/>
                <w:szCs w:val="16"/>
                <w:lang w:bidi="ar"/>
              </w:rPr>
              <w:t>R$20,87</w:t>
            </w:r>
          </w:p>
        </w:tc>
        <w:tc>
          <w:tcPr>
            <w:tcW w:w="1438" w:type="dxa"/>
            <w:noWrap/>
            <w:vAlign w:val="center"/>
          </w:tcPr>
          <w:p w14:paraId="5DFC53C3">
            <w:pPr>
              <w:jc w:val="center"/>
              <w:textAlignment w:val="center"/>
              <w:rPr>
                <w:rFonts w:ascii="Arial" w:hAnsi="Arial" w:cs="Arial"/>
                <w:color w:val="000000"/>
                <w:sz w:val="16"/>
                <w:szCs w:val="16"/>
              </w:rPr>
            </w:pPr>
            <w:r>
              <w:rPr>
                <w:rFonts w:ascii="Arial" w:hAnsi="Arial" w:eastAsia="SimSun" w:cs="Arial"/>
                <w:color w:val="000000"/>
                <w:sz w:val="16"/>
                <w:szCs w:val="16"/>
                <w:lang w:bidi="ar"/>
              </w:rPr>
              <w:t>R$5.593,16</w:t>
            </w:r>
          </w:p>
        </w:tc>
      </w:tr>
      <w:tr w14:paraId="186C2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3AF54912">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27</w:t>
            </w:r>
          </w:p>
        </w:tc>
        <w:tc>
          <w:tcPr>
            <w:tcW w:w="763" w:type="dxa"/>
            <w:vAlign w:val="center"/>
          </w:tcPr>
          <w:p w14:paraId="6F011246">
            <w:pPr>
              <w:jc w:val="center"/>
              <w:textAlignment w:val="center"/>
              <w:rPr>
                <w:rFonts w:ascii="Arial" w:hAnsi="Arial" w:cs="Arial"/>
                <w:color w:val="000000"/>
                <w:sz w:val="16"/>
                <w:szCs w:val="16"/>
              </w:rPr>
            </w:pPr>
            <w:r>
              <w:rPr>
                <w:rFonts w:ascii="Arial" w:hAnsi="Arial" w:eastAsia="SimSun" w:cs="Arial"/>
                <w:color w:val="000000"/>
                <w:sz w:val="16"/>
                <w:szCs w:val="16"/>
                <w:lang w:bidi="ar"/>
              </w:rPr>
              <w:t>405519</w:t>
            </w:r>
          </w:p>
        </w:tc>
        <w:tc>
          <w:tcPr>
            <w:tcW w:w="905" w:type="dxa"/>
            <w:vAlign w:val="center"/>
          </w:tcPr>
          <w:p w14:paraId="1727065C">
            <w:pPr>
              <w:jc w:val="center"/>
              <w:textAlignment w:val="center"/>
              <w:rPr>
                <w:rFonts w:ascii="Arial" w:hAnsi="Arial" w:cs="Arial"/>
                <w:color w:val="000000"/>
                <w:sz w:val="16"/>
                <w:szCs w:val="16"/>
              </w:rPr>
            </w:pPr>
            <w:r>
              <w:rPr>
                <w:rFonts w:ascii="Arial" w:hAnsi="Arial" w:eastAsia="SimSun" w:cs="Arial"/>
                <w:color w:val="000000"/>
                <w:sz w:val="16"/>
                <w:szCs w:val="16"/>
                <w:lang w:bidi="ar"/>
              </w:rPr>
              <w:t>146443-4</w:t>
            </w:r>
          </w:p>
        </w:tc>
        <w:tc>
          <w:tcPr>
            <w:tcW w:w="2381" w:type="dxa"/>
            <w:vAlign w:val="center"/>
          </w:tcPr>
          <w:p w14:paraId="4F2BC5DF">
            <w:pPr>
              <w:textAlignment w:val="center"/>
              <w:rPr>
                <w:rFonts w:ascii="Arial" w:hAnsi="Arial" w:cs="Arial"/>
                <w:color w:val="000000"/>
                <w:sz w:val="16"/>
                <w:szCs w:val="16"/>
              </w:rPr>
            </w:pPr>
            <w:r>
              <w:rPr>
                <w:rFonts w:ascii="Arial" w:hAnsi="Arial" w:eastAsia="SimSun" w:cs="Arial"/>
                <w:color w:val="000000"/>
                <w:sz w:val="16"/>
                <w:szCs w:val="16"/>
                <w:lang w:bidi="ar"/>
              </w:rPr>
              <w:t>CAPUZ BALACLAVA RISCO 2 RETARDANTE A CHAMAS E CONTRA ARCO ELÉTRICO - CONFECCIONADO EM MALHA INTERLOCK 100% ALGODÃO FR - ATPV 14 CAL/CM2 - COM GRAMATURA DE 7 OZ/YD2 (237 G/M2) - COSTURADO COM LINHA RETARDANTE A CHAMA - TAMANHO UNICO - COM CERTIFICADO DE APROVAÇÃO (CA).(EXCLUSIVO PARA M.E. E E.P.P.)</w:t>
            </w:r>
          </w:p>
        </w:tc>
        <w:tc>
          <w:tcPr>
            <w:tcW w:w="709" w:type="dxa"/>
            <w:vAlign w:val="center"/>
          </w:tcPr>
          <w:p w14:paraId="5D52DCAB">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EE87219">
            <w:pPr>
              <w:jc w:val="center"/>
              <w:textAlignment w:val="center"/>
              <w:rPr>
                <w:rFonts w:ascii="Arial" w:hAnsi="Arial" w:cs="Arial"/>
                <w:color w:val="000000"/>
                <w:sz w:val="16"/>
                <w:szCs w:val="16"/>
              </w:rPr>
            </w:pPr>
            <w:r>
              <w:rPr>
                <w:rFonts w:ascii="Arial" w:hAnsi="Arial" w:eastAsia="SimSun" w:cs="Arial"/>
                <w:color w:val="000000"/>
                <w:sz w:val="16"/>
                <w:szCs w:val="16"/>
                <w:lang w:bidi="ar"/>
              </w:rPr>
              <w:t>66</w:t>
            </w:r>
          </w:p>
        </w:tc>
        <w:tc>
          <w:tcPr>
            <w:tcW w:w="992" w:type="dxa"/>
            <w:noWrap/>
            <w:vAlign w:val="center"/>
          </w:tcPr>
          <w:p w14:paraId="466E0B17">
            <w:pPr>
              <w:jc w:val="center"/>
              <w:textAlignment w:val="center"/>
              <w:rPr>
                <w:rFonts w:ascii="Arial" w:hAnsi="Arial" w:cs="Arial"/>
                <w:color w:val="000000"/>
                <w:sz w:val="16"/>
                <w:szCs w:val="16"/>
              </w:rPr>
            </w:pPr>
            <w:r>
              <w:rPr>
                <w:rFonts w:ascii="Arial" w:hAnsi="Arial" w:eastAsia="SimSun" w:cs="Arial"/>
                <w:color w:val="000000"/>
                <w:sz w:val="16"/>
                <w:szCs w:val="16"/>
                <w:lang w:bidi="ar"/>
              </w:rPr>
              <w:t>R$113,50</w:t>
            </w:r>
          </w:p>
        </w:tc>
        <w:tc>
          <w:tcPr>
            <w:tcW w:w="1438" w:type="dxa"/>
            <w:noWrap/>
            <w:vAlign w:val="center"/>
          </w:tcPr>
          <w:p w14:paraId="06AC3B50">
            <w:pPr>
              <w:jc w:val="center"/>
              <w:textAlignment w:val="center"/>
              <w:rPr>
                <w:rFonts w:ascii="Arial" w:hAnsi="Arial" w:cs="Arial"/>
                <w:color w:val="000000"/>
                <w:sz w:val="16"/>
                <w:szCs w:val="16"/>
              </w:rPr>
            </w:pPr>
            <w:r>
              <w:rPr>
                <w:rFonts w:ascii="Arial" w:hAnsi="Arial" w:eastAsia="SimSun" w:cs="Arial"/>
                <w:color w:val="000000"/>
                <w:sz w:val="16"/>
                <w:szCs w:val="16"/>
                <w:lang w:bidi="ar"/>
              </w:rPr>
              <w:t>R$7.491,00</w:t>
            </w:r>
          </w:p>
        </w:tc>
      </w:tr>
      <w:tr w14:paraId="1525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atLeast"/>
        </w:trPr>
        <w:tc>
          <w:tcPr>
            <w:tcW w:w="644" w:type="dxa"/>
            <w:vAlign w:val="center"/>
          </w:tcPr>
          <w:p w14:paraId="089DD051">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28</w:t>
            </w:r>
          </w:p>
        </w:tc>
        <w:tc>
          <w:tcPr>
            <w:tcW w:w="763" w:type="dxa"/>
            <w:vAlign w:val="center"/>
          </w:tcPr>
          <w:p w14:paraId="294D5898">
            <w:pPr>
              <w:jc w:val="center"/>
              <w:textAlignment w:val="center"/>
              <w:rPr>
                <w:rFonts w:ascii="Arial" w:hAnsi="Arial" w:cs="Arial"/>
                <w:color w:val="000000"/>
                <w:sz w:val="16"/>
                <w:szCs w:val="16"/>
              </w:rPr>
            </w:pPr>
            <w:r>
              <w:rPr>
                <w:rFonts w:ascii="Arial" w:hAnsi="Arial" w:eastAsia="SimSun" w:cs="Arial"/>
                <w:color w:val="000000"/>
                <w:sz w:val="16"/>
                <w:szCs w:val="16"/>
                <w:lang w:bidi="ar"/>
              </w:rPr>
              <w:t>392613</w:t>
            </w:r>
          </w:p>
        </w:tc>
        <w:tc>
          <w:tcPr>
            <w:tcW w:w="905" w:type="dxa"/>
            <w:vAlign w:val="center"/>
          </w:tcPr>
          <w:p w14:paraId="174C764B">
            <w:pPr>
              <w:jc w:val="center"/>
              <w:textAlignment w:val="center"/>
              <w:rPr>
                <w:rFonts w:ascii="Arial" w:hAnsi="Arial" w:cs="Arial"/>
                <w:color w:val="000000"/>
                <w:sz w:val="16"/>
                <w:szCs w:val="16"/>
              </w:rPr>
            </w:pPr>
            <w:r>
              <w:rPr>
                <w:rFonts w:ascii="Arial" w:hAnsi="Arial" w:eastAsia="SimSun" w:cs="Arial"/>
                <w:color w:val="000000"/>
                <w:sz w:val="16"/>
                <w:szCs w:val="16"/>
                <w:lang w:bidi="ar"/>
              </w:rPr>
              <w:t>141191-8</w:t>
            </w:r>
          </w:p>
        </w:tc>
        <w:tc>
          <w:tcPr>
            <w:tcW w:w="2381" w:type="dxa"/>
            <w:vAlign w:val="center"/>
          </w:tcPr>
          <w:p w14:paraId="6B62E220">
            <w:pPr>
              <w:textAlignment w:val="center"/>
              <w:rPr>
                <w:rFonts w:ascii="Arial" w:hAnsi="Arial" w:cs="Arial"/>
                <w:color w:val="000000"/>
                <w:sz w:val="16"/>
                <w:szCs w:val="16"/>
              </w:rPr>
            </w:pPr>
            <w:r>
              <w:rPr>
                <w:rFonts w:ascii="Arial" w:hAnsi="Arial" w:eastAsia="SimSun" w:cs="Arial"/>
                <w:color w:val="000000"/>
                <w:sz w:val="16"/>
                <w:szCs w:val="16"/>
                <w:lang w:bidi="ar"/>
              </w:rPr>
              <w:t>CARTUCHO COM FILTRO RC 203 CONTRA GASES E VAPORES ORGANICOS PARA MÁSCARA RESPIRADOR SEMI - FACIAL GG 306 DO FABRICANTE CARBOGRAFITE OU COMPATIVEL COM A MESMA. (EXCLUSIVO PARA M.E. E E.P.P.)</w:t>
            </w:r>
          </w:p>
        </w:tc>
        <w:tc>
          <w:tcPr>
            <w:tcW w:w="709" w:type="dxa"/>
            <w:vAlign w:val="center"/>
          </w:tcPr>
          <w:p w14:paraId="4B89DF6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34B92E3">
            <w:pPr>
              <w:jc w:val="center"/>
              <w:textAlignment w:val="center"/>
              <w:rPr>
                <w:rFonts w:ascii="Arial" w:hAnsi="Arial" w:cs="Arial"/>
                <w:color w:val="000000"/>
                <w:sz w:val="16"/>
                <w:szCs w:val="16"/>
              </w:rPr>
            </w:pPr>
            <w:r>
              <w:rPr>
                <w:rFonts w:ascii="Arial" w:hAnsi="Arial" w:eastAsia="SimSun" w:cs="Arial"/>
                <w:color w:val="000000"/>
                <w:sz w:val="16"/>
                <w:szCs w:val="16"/>
                <w:lang w:bidi="ar"/>
              </w:rPr>
              <w:t>266</w:t>
            </w:r>
          </w:p>
        </w:tc>
        <w:tc>
          <w:tcPr>
            <w:tcW w:w="992" w:type="dxa"/>
            <w:noWrap/>
            <w:vAlign w:val="center"/>
          </w:tcPr>
          <w:p w14:paraId="054ED19B">
            <w:pPr>
              <w:jc w:val="center"/>
              <w:textAlignment w:val="center"/>
              <w:rPr>
                <w:rFonts w:ascii="Arial" w:hAnsi="Arial" w:cs="Arial"/>
                <w:color w:val="000000"/>
                <w:sz w:val="16"/>
                <w:szCs w:val="16"/>
              </w:rPr>
            </w:pPr>
            <w:r>
              <w:rPr>
                <w:rFonts w:ascii="Arial" w:hAnsi="Arial" w:eastAsia="SimSun" w:cs="Arial"/>
                <w:color w:val="000000"/>
                <w:sz w:val="16"/>
                <w:szCs w:val="16"/>
                <w:lang w:bidi="ar"/>
              </w:rPr>
              <w:t>R$24,75</w:t>
            </w:r>
          </w:p>
        </w:tc>
        <w:tc>
          <w:tcPr>
            <w:tcW w:w="1438" w:type="dxa"/>
            <w:noWrap/>
            <w:vAlign w:val="center"/>
          </w:tcPr>
          <w:p w14:paraId="3BCBD132">
            <w:pPr>
              <w:jc w:val="center"/>
              <w:textAlignment w:val="center"/>
              <w:rPr>
                <w:rFonts w:ascii="Arial" w:hAnsi="Arial" w:cs="Arial"/>
                <w:color w:val="000000"/>
                <w:sz w:val="16"/>
                <w:szCs w:val="16"/>
              </w:rPr>
            </w:pPr>
            <w:r>
              <w:rPr>
                <w:rFonts w:ascii="Arial" w:hAnsi="Arial" w:eastAsia="SimSun" w:cs="Arial"/>
                <w:color w:val="000000"/>
                <w:sz w:val="16"/>
                <w:szCs w:val="16"/>
                <w:lang w:bidi="ar"/>
              </w:rPr>
              <w:t>R$6.583,50</w:t>
            </w:r>
          </w:p>
        </w:tc>
      </w:tr>
      <w:tr w14:paraId="71D6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529DE3F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29</w:t>
            </w:r>
          </w:p>
        </w:tc>
        <w:tc>
          <w:tcPr>
            <w:tcW w:w="763" w:type="dxa"/>
            <w:vAlign w:val="center"/>
          </w:tcPr>
          <w:p w14:paraId="0E3F8AD2">
            <w:pPr>
              <w:jc w:val="center"/>
              <w:textAlignment w:val="center"/>
              <w:rPr>
                <w:rFonts w:ascii="Arial" w:hAnsi="Arial" w:cs="Arial"/>
                <w:color w:val="333333"/>
                <w:sz w:val="16"/>
                <w:szCs w:val="16"/>
              </w:rPr>
            </w:pPr>
            <w:r>
              <w:rPr>
                <w:rFonts w:ascii="Arial" w:hAnsi="Arial" w:eastAsia="SimSun" w:cs="Arial"/>
                <w:color w:val="333333"/>
                <w:sz w:val="16"/>
                <w:szCs w:val="16"/>
                <w:lang w:bidi="ar"/>
              </w:rPr>
              <w:t>392609</w:t>
            </w:r>
          </w:p>
        </w:tc>
        <w:tc>
          <w:tcPr>
            <w:tcW w:w="905" w:type="dxa"/>
            <w:vAlign w:val="center"/>
          </w:tcPr>
          <w:p w14:paraId="36BD5914">
            <w:pPr>
              <w:jc w:val="center"/>
              <w:textAlignment w:val="center"/>
              <w:rPr>
                <w:rFonts w:ascii="Arial" w:hAnsi="Arial" w:cs="Arial"/>
                <w:color w:val="333333"/>
                <w:sz w:val="16"/>
                <w:szCs w:val="16"/>
              </w:rPr>
            </w:pPr>
            <w:r>
              <w:rPr>
                <w:rFonts w:ascii="Arial" w:hAnsi="Arial" w:eastAsia="SimSun" w:cs="Arial"/>
                <w:color w:val="333333"/>
                <w:sz w:val="16"/>
                <w:szCs w:val="16"/>
                <w:lang w:bidi="ar"/>
              </w:rPr>
              <w:t>297340-5</w:t>
            </w:r>
          </w:p>
        </w:tc>
        <w:tc>
          <w:tcPr>
            <w:tcW w:w="2381" w:type="dxa"/>
            <w:vAlign w:val="center"/>
          </w:tcPr>
          <w:p w14:paraId="190F3659">
            <w:pPr>
              <w:textAlignment w:val="center"/>
              <w:rPr>
                <w:rFonts w:ascii="Arial" w:hAnsi="Arial" w:cs="Arial"/>
                <w:color w:val="000000"/>
                <w:sz w:val="16"/>
                <w:szCs w:val="16"/>
              </w:rPr>
            </w:pPr>
            <w:r>
              <w:rPr>
                <w:rFonts w:ascii="Arial" w:hAnsi="Arial" w:eastAsia="SimSun" w:cs="Arial"/>
                <w:color w:val="000000"/>
                <w:sz w:val="16"/>
                <w:szCs w:val="16"/>
                <w:lang w:bidi="ar"/>
              </w:rPr>
              <w:t>CARTUCHO (FILTROS MECÂNICOS, COMBINADOS E CARTUCHOS QUÍMICOS CLASSE 1.) PARA O RESPIRADOR REUTILIZÁVEL FACIAL. (EXCLUSIVO PARA M.E E E.P.P.)</w:t>
            </w:r>
          </w:p>
        </w:tc>
        <w:tc>
          <w:tcPr>
            <w:tcW w:w="709" w:type="dxa"/>
            <w:vAlign w:val="center"/>
          </w:tcPr>
          <w:p w14:paraId="77A4C54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7302F0D">
            <w:pPr>
              <w:jc w:val="center"/>
              <w:textAlignment w:val="center"/>
              <w:rPr>
                <w:rFonts w:ascii="Arial" w:hAnsi="Arial" w:cs="Arial"/>
                <w:color w:val="000000"/>
                <w:sz w:val="16"/>
                <w:szCs w:val="16"/>
              </w:rPr>
            </w:pPr>
            <w:r>
              <w:rPr>
                <w:rFonts w:ascii="Arial" w:hAnsi="Arial" w:eastAsia="SimSun" w:cs="Arial"/>
                <w:color w:val="000000"/>
                <w:sz w:val="16"/>
                <w:szCs w:val="16"/>
                <w:lang w:bidi="ar"/>
              </w:rPr>
              <w:t>416</w:t>
            </w:r>
          </w:p>
        </w:tc>
        <w:tc>
          <w:tcPr>
            <w:tcW w:w="992" w:type="dxa"/>
            <w:noWrap/>
            <w:vAlign w:val="center"/>
          </w:tcPr>
          <w:p w14:paraId="5E89B081">
            <w:pPr>
              <w:jc w:val="center"/>
              <w:textAlignment w:val="center"/>
              <w:rPr>
                <w:rFonts w:ascii="Arial" w:hAnsi="Arial" w:cs="Arial"/>
                <w:color w:val="000000"/>
                <w:sz w:val="16"/>
                <w:szCs w:val="16"/>
              </w:rPr>
            </w:pPr>
            <w:r>
              <w:rPr>
                <w:rFonts w:ascii="Arial" w:hAnsi="Arial" w:eastAsia="SimSun" w:cs="Arial"/>
                <w:color w:val="000000"/>
                <w:sz w:val="16"/>
                <w:szCs w:val="16"/>
                <w:lang w:bidi="ar"/>
              </w:rPr>
              <w:t>R$24,89</w:t>
            </w:r>
          </w:p>
        </w:tc>
        <w:tc>
          <w:tcPr>
            <w:tcW w:w="1438" w:type="dxa"/>
            <w:noWrap/>
            <w:vAlign w:val="center"/>
          </w:tcPr>
          <w:p w14:paraId="63453A33">
            <w:pPr>
              <w:jc w:val="center"/>
              <w:textAlignment w:val="center"/>
              <w:rPr>
                <w:rFonts w:ascii="Arial" w:hAnsi="Arial" w:cs="Arial"/>
                <w:color w:val="000000"/>
                <w:sz w:val="16"/>
                <w:szCs w:val="16"/>
              </w:rPr>
            </w:pPr>
            <w:r>
              <w:rPr>
                <w:rFonts w:ascii="Arial" w:hAnsi="Arial" w:eastAsia="SimSun" w:cs="Arial"/>
                <w:color w:val="000000"/>
                <w:sz w:val="16"/>
                <w:szCs w:val="16"/>
                <w:lang w:bidi="ar"/>
              </w:rPr>
              <w:t>R$10.354,24</w:t>
            </w:r>
          </w:p>
        </w:tc>
      </w:tr>
      <w:tr w14:paraId="499E5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2025A13">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30</w:t>
            </w:r>
          </w:p>
        </w:tc>
        <w:tc>
          <w:tcPr>
            <w:tcW w:w="763" w:type="dxa"/>
            <w:vAlign w:val="center"/>
          </w:tcPr>
          <w:p w14:paraId="3F466F88">
            <w:pPr>
              <w:jc w:val="center"/>
              <w:textAlignment w:val="center"/>
              <w:rPr>
                <w:rFonts w:ascii="Arial" w:hAnsi="Arial" w:cs="Arial"/>
                <w:color w:val="000000"/>
                <w:sz w:val="16"/>
                <w:szCs w:val="16"/>
              </w:rPr>
            </w:pPr>
            <w:r>
              <w:rPr>
                <w:rFonts w:ascii="Arial" w:hAnsi="Arial" w:eastAsia="SimSun" w:cs="Arial"/>
                <w:color w:val="000000"/>
                <w:sz w:val="16"/>
                <w:szCs w:val="16"/>
                <w:lang w:bidi="ar"/>
              </w:rPr>
              <w:t>408555</w:t>
            </w:r>
          </w:p>
        </w:tc>
        <w:tc>
          <w:tcPr>
            <w:tcW w:w="905" w:type="dxa"/>
            <w:vAlign w:val="center"/>
          </w:tcPr>
          <w:p w14:paraId="0C318C13">
            <w:pPr>
              <w:jc w:val="center"/>
              <w:textAlignment w:val="center"/>
              <w:rPr>
                <w:rFonts w:ascii="Arial" w:hAnsi="Arial" w:cs="Arial"/>
                <w:color w:val="000000"/>
                <w:sz w:val="16"/>
                <w:szCs w:val="16"/>
              </w:rPr>
            </w:pPr>
            <w:r>
              <w:rPr>
                <w:rFonts w:ascii="Arial" w:hAnsi="Arial" w:eastAsia="SimSun" w:cs="Arial"/>
                <w:color w:val="000000"/>
                <w:sz w:val="16"/>
                <w:szCs w:val="16"/>
                <w:lang w:bidi="ar"/>
              </w:rPr>
              <w:t>54034</w:t>
            </w:r>
          </w:p>
        </w:tc>
        <w:tc>
          <w:tcPr>
            <w:tcW w:w="2381" w:type="dxa"/>
            <w:vAlign w:val="center"/>
          </w:tcPr>
          <w:p w14:paraId="63D77C4F">
            <w:pPr>
              <w:textAlignment w:val="center"/>
              <w:rPr>
                <w:rFonts w:ascii="Arial" w:hAnsi="Arial" w:cs="Arial"/>
                <w:color w:val="000000"/>
                <w:sz w:val="16"/>
                <w:szCs w:val="16"/>
              </w:rPr>
            </w:pPr>
            <w:r>
              <w:rPr>
                <w:rFonts w:ascii="Arial" w:hAnsi="Arial" w:eastAsia="SimSun" w:cs="Arial"/>
                <w:color w:val="000000"/>
                <w:sz w:val="16"/>
                <w:szCs w:val="16"/>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709" w:type="dxa"/>
            <w:vAlign w:val="center"/>
          </w:tcPr>
          <w:p w14:paraId="5CC8C08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C8E24F4">
            <w:pPr>
              <w:jc w:val="center"/>
              <w:textAlignment w:val="center"/>
              <w:rPr>
                <w:rFonts w:ascii="Arial" w:hAnsi="Arial" w:cs="Arial"/>
                <w:color w:val="000000"/>
                <w:sz w:val="16"/>
                <w:szCs w:val="16"/>
              </w:rPr>
            </w:pPr>
            <w:r>
              <w:rPr>
                <w:rFonts w:ascii="Arial" w:hAnsi="Arial" w:eastAsia="SimSun" w:cs="Arial"/>
                <w:color w:val="000000"/>
                <w:sz w:val="16"/>
                <w:szCs w:val="16"/>
                <w:lang w:bidi="ar"/>
              </w:rPr>
              <w:t>770</w:t>
            </w:r>
          </w:p>
        </w:tc>
        <w:tc>
          <w:tcPr>
            <w:tcW w:w="992" w:type="dxa"/>
            <w:noWrap/>
            <w:vAlign w:val="center"/>
          </w:tcPr>
          <w:p w14:paraId="142C636F">
            <w:pPr>
              <w:jc w:val="center"/>
              <w:textAlignment w:val="center"/>
              <w:rPr>
                <w:rFonts w:ascii="Arial" w:hAnsi="Arial" w:cs="Arial"/>
                <w:color w:val="000000"/>
                <w:sz w:val="16"/>
                <w:szCs w:val="16"/>
              </w:rPr>
            </w:pPr>
            <w:r>
              <w:rPr>
                <w:rFonts w:ascii="Arial" w:hAnsi="Arial" w:eastAsia="SimSun" w:cs="Arial"/>
                <w:color w:val="000000"/>
                <w:sz w:val="16"/>
                <w:szCs w:val="16"/>
                <w:lang w:bidi="ar"/>
              </w:rPr>
              <w:t>R$31,50</w:t>
            </w:r>
          </w:p>
        </w:tc>
        <w:tc>
          <w:tcPr>
            <w:tcW w:w="1438" w:type="dxa"/>
            <w:noWrap/>
            <w:vAlign w:val="center"/>
          </w:tcPr>
          <w:p w14:paraId="05EF550C">
            <w:pPr>
              <w:jc w:val="center"/>
              <w:textAlignment w:val="center"/>
              <w:rPr>
                <w:rFonts w:ascii="Arial" w:hAnsi="Arial" w:cs="Arial"/>
                <w:color w:val="000000"/>
                <w:sz w:val="16"/>
                <w:szCs w:val="16"/>
              </w:rPr>
            </w:pPr>
            <w:r>
              <w:rPr>
                <w:rFonts w:ascii="Arial" w:hAnsi="Arial" w:eastAsia="SimSun" w:cs="Arial"/>
                <w:color w:val="000000"/>
                <w:sz w:val="16"/>
                <w:szCs w:val="16"/>
                <w:lang w:bidi="ar"/>
              </w:rPr>
              <w:t>R$24.255,00</w:t>
            </w:r>
          </w:p>
        </w:tc>
      </w:tr>
      <w:tr w14:paraId="71C4F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5A9FB2C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31</w:t>
            </w:r>
          </w:p>
        </w:tc>
        <w:tc>
          <w:tcPr>
            <w:tcW w:w="763" w:type="dxa"/>
            <w:vAlign w:val="center"/>
          </w:tcPr>
          <w:p w14:paraId="3B9B59E9">
            <w:pPr>
              <w:jc w:val="center"/>
              <w:textAlignment w:val="center"/>
              <w:rPr>
                <w:rFonts w:ascii="Arial" w:hAnsi="Arial" w:cs="Arial"/>
                <w:color w:val="000000"/>
                <w:sz w:val="16"/>
                <w:szCs w:val="16"/>
              </w:rPr>
            </w:pPr>
            <w:r>
              <w:rPr>
                <w:rFonts w:ascii="Arial" w:hAnsi="Arial" w:eastAsia="SimSun" w:cs="Arial"/>
                <w:color w:val="000000"/>
                <w:sz w:val="16"/>
                <w:szCs w:val="16"/>
                <w:lang w:bidi="ar"/>
              </w:rPr>
              <w:t>54034</w:t>
            </w:r>
          </w:p>
        </w:tc>
        <w:tc>
          <w:tcPr>
            <w:tcW w:w="905" w:type="dxa"/>
            <w:vAlign w:val="center"/>
          </w:tcPr>
          <w:p w14:paraId="51D507A6">
            <w:pPr>
              <w:jc w:val="center"/>
              <w:textAlignment w:val="center"/>
              <w:rPr>
                <w:rFonts w:ascii="Arial" w:hAnsi="Arial" w:cs="Arial"/>
                <w:color w:val="000000"/>
                <w:sz w:val="16"/>
                <w:szCs w:val="16"/>
              </w:rPr>
            </w:pPr>
            <w:r>
              <w:rPr>
                <w:rFonts w:ascii="Arial" w:hAnsi="Arial" w:eastAsia="SimSun" w:cs="Arial"/>
                <w:color w:val="000000"/>
                <w:sz w:val="16"/>
                <w:szCs w:val="16"/>
                <w:lang w:bidi="ar"/>
              </w:rPr>
              <w:t>405645</w:t>
            </w:r>
          </w:p>
        </w:tc>
        <w:tc>
          <w:tcPr>
            <w:tcW w:w="2381" w:type="dxa"/>
            <w:vAlign w:val="center"/>
          </w:tcPr>
          <w:p w14:paraId="74935A7F">
            <w:pPr>
              <w:textAlignment w:val="center"/>
              <w:rPr>
                <w:rFonts w:ascii="Arial" w:hAnsi="Arial" w:cs="Arial"/>
                <w:sz w:val="16"/>
                <w:szCs w:val="16"/>
              </w:rPr>
            </w:pPr>
            <w:r>
              <w:rPr>
                <w:rFonts w:ascii="Arial" w:hAnsi="Arial" w:eastAsia="SimSun" w:cs="Arial"/>
                <w:sz w:val="16"/>
                <w:szCs w:val="16"/>
                <w:lang w:bidi="ar"/>
              </w:rPr>
              <w:t xml:space="preserve">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w:t>
            </w:r>
            <w:r>
              <w:rPr>
                <w:rStyle w:val="39"/>
                <w:rFonts w:eastAsia="SimSun"/>
                <w:color w:val="auto"/>
                <w:sz w:val="16"/>
                <w:szCs w:val="16"/>
                <w:lang w:bidi="ar"/>
              </w:rPr>
              <w:t>COM PROTEÇÃO DE NU</w:t>
            </w:r>
            <w:r>
              <w:rPr>
                <w:rFonts w:ascii="Arial" w:hAnsi="Arial" w:eastAsia="SimSun" w:cs="Arial"/>
                <w:sz w:val="16"/>
                <w:szCs w:val="16"/>
                <w:lang w:bidi="ar"/>
              </w:rPr>
              <w:t>CA FIXA. EMBALADO INDIVIDUALMENTE, PROTEGIDO POR EMBALAGEM DE SACO PLASTICO OPACO, CONTENDO NA PARTE EXTERNA UMA ETIQUETA ADESIVA COM O NUMERO OU TAMANHO DA RESPECTIVA PECA.(EXCLUSIVO PARA M.E. E E.P.P.)</w:t>
            </w:r>
          </w:p>
        </w:tc>
        <w:tc>
          <w:tcPr>
            <w:tcW w:w="709" w:type="dxa"/>
            <w:vAlign w:val="center"/>
          </w:tcPr>
          <w:p w14:paraId="5403A94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B810AD7">
            <w:pPr>
              <w:jc w:val="center"/>
              <w:textAlignment w:val="center"/>
              <w:rPr>
                <w:rFonts w:ascii="Arial" w:hAnsi="Arial" w:cs="Arial"/>
                <w:color w:val="000000"/>
                <w:sz w:val="16"/>
                <w:szCs w:val="16"/>
              </w:rPr>
            </w:pPr>
            <w:r>
              <w:rPr>
                <w:rFonts w:ascii="Arial" w:hAnsi="Arial" w:eastAsia="SimSun" w:cs="Arial"/>
                <w:color w:val="000000"/>
                <w:sz w:val="16"/>
                <w:szCs w:val="16"/>
                <w:lang w:bidi="ar"/>
              </w:rPr>
              <w:t>180</w:t>
            </w:r>
          </w:p>
        </w:tc>
        <w:tc>
          <w:tcPr>
            <w:tcW w:w="992" w:type="dxa"/>
            <w:noWrap/>
            <w:vAlign w:val="center"/>
          </w:tcPr>
          <w:p w14:paraId="1089A6FC">
            <w:pPr>
              <w:jc w:val="center"/>
              <w:textAlignment w:val="center"/>
              <w:rPr>
                <w:rFonts w:ascii="Arial" w:hAnsi="Arial" w:cs="Arial"/>
                <w:color w:val="000000"/>
                <w:sz w:val="16"/>
                <w:szCs w:val="16"/>
              </w:rPr>
            </w:pPr>
            <w:r>
              <w:rPr>
                <w:rFonts w:ascii="Arial" w:hAnsi="Arial" w:eastAsia="SimSun" w:cs="Arial"/>
                <w:color w:val="000000"/>
                <w:sz w:val="16"/>
                <w:szCs w:val="16"/>
                <w:lang w:bidi="ar"/>
              </w:rPr>
              <w:t>R$64,75</w:t>
            </w:r>
          </w:p>
        </w:tc>
        <w:tc>
          <w:tcPr>
            <w:tcW w:w="1438" w:type="dxa"/>
            <w:noWrap/>
            <w:vAlign w:val="center"/>
          </w:tcPr>
          <w:p w14:paraId="0BD7D2F6">
            <w:pPr>
              <w:jc w:val="center"/>
              <w:textAlignment w:val="center"/>
              <w:rPr>
                <w:rFonts w:ascii="Arial" w:hAnsi="Arial" w:cs="Arial"/>
                <w:color w:val="000000"/>
                <w:sz w:val="16"/>
                <w:szCs w:val="16"/>
              </w:rPr>
            </w:pPr>
            <w:r>
              <w:rPr>
                <w:rFonts w:ascii="Arial" w:hAnsi="Arial" w:eastAsia="SimSun" w:cs="Arial"/>
                <w:color w:val="000000"/>
                <w:sz w:val="16"/>
                <w:szCs w:val="16"/>
                <w:lang w:bidi="ar"/>
              </w:rPr>
              <w:t>R$11.655,00</w:t>
            </w:r>
          </w:p>
        </w:tc>
      </w:tr>
      <w:tr w14:paraId="141BE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644" w:type="dxa"/>
            <w:vAlign w:val="center"/>
          </w:tcPr>
          <w:p w14:paraId="2B569C4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32</w:t>
            </w:r>
          </w:p>
        </w:tc>
        <w:tc>
          <w:tcPr>
            <w:tcW w:w="763" w:type="dxa"/>
            <w:vAlign w:val="center"/>
          </w:tcPr>
          <w:p w14:paraId="34B50A82">
            <w:pPr>
              <w:jc w:val="center"/>
              <w:textAlignment w:val="center"/>
              <w:rPr>
                <w:rFonts w:ascii="Arial" w:hAnsi="Arial" w:cs="Arial"/>
                <w:color w:val="333333"/>
                <w:sz w:val="16"/>
                <w:szCs w:val="16"/>
              </w:rPr>
            </w:pPr>
            <w:r>
              <w:rPr>
                <w:rFonts w:ascii="Arial" w:hAnsi="Arial" w:eastAsia="SimSun" w:cs="Arial"/>
                <w:color w:val="333333"/>
                <w:sz w:val="16"/>
                <w:szCs w:val="16"/>
                <w:lang w:bidi="ar"/>
              </w:rPr>
              <w:t>392572</w:t>
            </w:r>
          </w:p>
        </w:tc>
        <w:tc>
          <w:tcPr>
            <w:tcW w:w="905" w:type="dxa"/>
            <w:vAlign w:val="center"/>
          </w:tcPr>
          <w:p w14:paraId="2060ED1A">
            <w:pPr>
              <w:jc w:val="center"/>
              <w:textAlignment w:val="center"/>
              <w:rPr>
                <w:rFonts w:ascii="Arial" w:hAnsi="Arial" w:cs="Arial"/>
                <w:color w:val="333333"/>
                <w:sz w:val="16"/>
                <w:szCs w:val="16"/>
              </w:rPr>
            </w:pPr>
            <w:r>
              <w:rPr>
                <w:rFonts w:ascii="Arial" w:hAnsi="Arial" w:eastAsia="SimSun" w:cs="Arial"/>
                <w:color w:val="333333"/>
                <w:sz w:val="16"/>
                <w:szCs w:val="16"/>
                <w:lang w:bidi="ar"/>
              </w:rPr>
              <w:t>261370-0</w:t>
            </w:r>
          </w:p>
        </w:tc>
        <w:tc>
          <w:tcPr>
            <w:tcW w:w="2381" w:type="dxa"/>
            <w:vAlign w:val="center"/>
          </w:tcPr>
          <w:p w14:paraId="4174CA0C">
            <w:pPr>
              <w:textAlignment w:val="center"/>
              <w:rPr>
                <w:rFonts w:ascii="Arial" w:hAnsi="Arial" w:cs="Arial"/>
                <w:color w:val="000000"/>
                <w:sz w:val="16"/>
                <w:szCs w:val="16"/>
              </w:rPr>
            </w:pPr>
            <w:r>
              <w:rPr>
                <w:rFonts w:ascii="Arial" w:hAnsi="Arial" w:eastAsia="SimSun" w:cs="Arial"/>
                <w:color w:val="000000"/>
                <w:sz w:val="16"/>
                <w:szCs w:val="16"/>
                <w:lang w:bidi="ar"/>
              </w:rPr>
              <w:t>CHAPÉU DE PALHA - COM ABAS LARGAS, COR CLARA NATURAL, COM CORDÃO PARA PRENDER JUNTO AO MAXILAR (EXCLUSIVO PARA M.E. E E.P.P.)</w:t>
            </w:r>
          </w:p>
        </w:tc>
        <w:tc>
          <w:tcPr>
            <w:tcW w:w="709" w:type="dxa"/>
            <w:vAlign w:val="center"/>
          </w:tcPr>
          <w:p w14:paraId="387812C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174ABF6">
            <w:pPr>
              <w:jc w:val="center"/>
              <w:textAlignment w:val="center"/>
              <w:rPr>
                <w:rFonts w:ascii="Arial" w:hAnsi="Arial" w:cs="Arial"/>
                <w:color w:val="000000"/>
                <w:sz w:val="16"/>
                <w:szCs w:val="16"/>
              </w:rPr>
            </w:pPr>
            <w:r>
              <w:rPr>
                <w:rFonts w:ascii="Arial" w:hAnsi="Arial" w:eastAsia="SimSun" w:cs="Arial"/>
                <w:color w:val="000000"/>
                <w:sz w:val="16"/>
                <w:szCs w:val="16"/>
                <w:lang w:bidi="ar"/>
              </w:rPr>
              <w:t>431</w:t>
            </w:r>
          </w:p>
        </w:tc>
        <w:tc>
          <w:tcPr>
            <w:tcW w:w="992" w:type="dxa"/>
            <w:noWrap/>
            <w:vAlign w:val="center"/>
          </w:tcPr>
          <w:p w14:paraId="23F5F681">
            <w:pPr>
              <w:jc w:val="center"/>
              <w:textAlignment w:val="center"/>
              <w:rPr>
                <w:rFonts w:ascii="Arial" w:hAnsi="Arial" w:cs="Arial"/>
                <w:color w:val="000000"/>
                <w:sz w:val="16"/>
                <w:szCs w:val="16"/>
              </w:rPr>
            </w:pPr>
            <w:r>
              <w:rPr>
                <w:rFonts w:ascii="Arial" w:hAnsi="Arial" w:eastAsia="SimSun" w:cs="Arial"/>
                <w:color w:val="000000"/>
                <w:sz w:val="16"/>
                <w:szCs w:val="16"/>
                <w:lang w:bidi="ar"/>
              </w:rPr>
              <w:t>R$21,25</w:t>
            </w:r>
          </w:p>
        </w:tc>
        <w:tc>
          <w:tcPr>
            <w:tcW w:w="1438" w:type="dxa"/>
            <w:noWrap/>
            <w:vAlign w:val="center"/>
          </w:tcPr>
          <w:p w14:paraId="2DFE6956">
            <w:pPr>
              <w:jc w:val="center"/>
              <w:textAlignment w:val="center"/>
              <w:rPr>
                <w:rFonts w:ascii="Arial" w:hAnsi="Arial" w:cs="Arial"/>
                <w:color w:val="000000"/>
                <w:sz w:val="16"/>
                <w:szCs w:val="16"/>
              </w:rPr>
            </w:pPr>
            <w:r>
              <w:rPr>
                <w:rFonts w:ascii="Arial" w:hAnsi="Arial" w:eastAsia="SimSun" w:cs="Arial"/>
                <w:color w:val="000000"/>
                <w:sz w:val="16"/>
                <w:szCs w:val="16"/>
                <w:lang w:bidi="ar"/>
              </w:rPr>
              <w:t>R$9.158,75</w:t>
            </w:r>
          </w:p>
        </w:tc>
      </w:tr>
      <w:tr w14:paraId="1234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644" w:type="dxa"/>
            <w:vAlign w:val="center"/>
          </w:tcPr>
          <w:p w14:paraId="0D0AADD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33</w:t>
            </w:r>
          </w:p>
        </w:tc>
        <w:tc>
          <w:tcPr>
            <w:tcW w:w="763" w:type="dxa"/>
            <w:vAlign w:val="center"/>
          </w:tcPr>
          <w:p w14:paraId="6DBABB68">
            <w:pPr>
              <w:jc w:val="center"/>
              <w:textAlignment w:val="center"/>
              <w:rPr>
                <w:rFonts w:ascii="Arial" w:hAnsi="Arial" w:cs="Arial"/>
                <w:color w:val="000000"/>
                <w:sz w:val="16"/>
                <w:szCs w:val="16"/>
              </w:rPr>
            </w:pPr>
            <w:r>
              <w:rPr>
                <w:rFonts w:ascii="Arial" w:hAnsi="Arial" w:eastAsia="SimSun" w:cs="Arial"/>
                <w:color w:val="000000"/>
                <w:sz w:val="16"/>
                <w:szCs w:val="16"/>
                <w:lang w:bidi="ar"/>
              </w:rPr>
              <w:t>392597</w:t>
            </w:r>
          </w:p>
        </w:tc>
        <w:tc>
          <w:tcPr>
            <w:tcW w:w="905" w:type="dxa"/>
            <w:vAlign w:val="center"/>
          </w:tcPr>
          <w:p w14:paraId="2FB4837C">
            <w:pPr>
              <w:jc w:val="center"/>
              <w:textAlignment w:val="center"/>
              <w:rPr>
                <w:rFonts w:ascii="Arial" w:hAnsi="Arial" w:cs="Arial"/>
                <w:color w:val="000000"/>
                <w:sz w:val="16"/>
                <w:szCs w:val="16"/>
              </w:rPr>
            </w:pPr>
            <w:r>
              <w:rPr>
                <w:rFonts w:ascii="Arial" w:hAnsi="Arial" w:eastAsia="SimSun" w:cs="Arial"/>
                <w:color w:val="000000"/>
                <w:sz w:val="16"/>
                <w:szCs w:val="16"/>
                <w:lang w:bidi="ar"/>
              </w:rPr>
              <w:t>299869-6</w:t>
            </w:r>
          </w:p>
        </w:tc>
        <w:tc>
          <w:tcPr>
            <w:tcW w:w="2381" w:type="dxa"/>
            <w:vAlign w:val="center"/>
          </w:tcPr>
          <w:p w14:paraId="3B250BE1">
            <w:pPr>
              <w:textAlignment w:val="center"/>
              <w:rPr>
                <w:rFonts w:ascii="Arial" w:hAnsi="Arial" w:cs="Arial"/>
                <w:color w:val="000000"/>
                <w:sz w:val="16"/>
                <w:szCs w:val="16"/>
              </w:rPr>
            </w:pPr>
            <w:r>
              <w:rPr>
                <w:rFonts w:ascii="Arial" w:hAnsi="Arial" w:eastAsia="SimSun" w:cs="Arial"/>
                <w:color w:val="000000"/>
                <w:sz w:val="16"/>
                <w:szCs w:val="16"/>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709" w:type="dxa"/>
            <w:vAlign w:val="center"/>
          </w:tcPr>
          <w:p w14:paraId="17459CCB">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49CDA5B">
            <w:pPr>
              <w:jc w:val="center"/>
              <w:textAlignment w:val="center"/>
              <w:rPr>
                <w:rFonts w:ascii="Arial" w:hAnsi="Arial" w:cs="Arial"/>
                <w:color w:val="000000"/>
                <w:sz w:val="16"/>
                <w:szCs w:val="16"/>
              </w:rPr>
            </w:pPr>
            <w:r>
              <w:rPr>
                <w:rFonts w:ascii="Arial" w:hAnsi="Arial" w:eastAsia="SimSun" w:cs="Arial"/>
                <w:color w:val="000000"/>
                <w:sz w:val="16"/>
                <w:szCs w:val="16"/>
                <w:lang w:bidi="ar"/>
              </w:rPr>
              <w:t>130</w:t>
            </w:r>
          </w:p>
        </w:tc>
        <w:tc>
          <w:tcPr>
            <w:tcW w:w="992" w:type="dxa"/>
            <w:noWrap/>
            <w:vAlign w:val="center"/>
          </w:tcPr>
          <w:p w14:paraId="7071C141">
            <w:pPr>
              <w:jc w:val="center"/>
              <w:textAlignment w:val="center"/>
              <w:rPr>
                <w:rFonts w:ascii="Arial" w:hAnsi="Arial" w:cs="Arial"/>
                <w:color w:val="000000"/>
                <w:sz w:val="16"/>
                <w:szCs w:val="16"/>
              </w:rPr>
            </w:pPr>
            <w:r>
              <w:rPr>
                <w:rFonts w:ascii="Arial" w:hAnsi="Arial" w:eastAsia="SimSun" w:cs="Arial"/>
                <w:color w:val="000000"/>
                <w:sz w:val="16"/>
                <w:szCs w:val="16"/>
                <w:lang w:bidi="ar"/>
              </w:rPr>
              <w:t>R$36,20</w:t>
            </w:r>
          </w:p>
        </w:tc>
        <w:tc>
          <w:tcPr>
            <w:tcW w:w="1438" w:type="dxa"/>
            <w:noWrap/>
            <w:vAlign w:val="center"/>
          </w:tcPr>
          <w:p w14:paraId="570FBF8A">
            <w:pPr>
              <w:jc w:val="center"/>
              <w:textAlignment w:val="center"/>
              <w:rPr>
                <w:rFonts w:ascii="Arial" w:hAnsi="Arial" w:cs="Arial"/>
                <w:color w:val="000000"/>
                <w:sz w:val="16"/>
                <w:szCs w:val="16"/>
              </w:rPr>
            </w:pPr>
            <w:r>
              <w:rPr>
                <w:rFonts w:ascii="Arial" w:hAnsi="Arial" w:eastAsia="SimSun" w:cs="Arial"/>
                <w:color w:val="000000"/>
                <w:sz w:val="16"/>
                <w:szCs w:val="16"/>
                <w:lang w:bidi="ar"/>
              </w:rPr>
              <w:t>R$4.706,00</w:t>
            </w:r>
          </w:p>
        </w:tc>
      </w:tr>
      <w:tr w14:paraId="4571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70A6F7A3">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34</w:t>
            </w:r>
          </w:p>
        </w:tc>
        <w:tc>
          <w:tcPr>
            <w:tcW w:w="763" w:type="dxa"/>
            <w:vAlign w:val="center"/>
          </w:tcPr>
          <w:p w14:paraId="507729C4">
            <w:pPr>
              <w:jc w:val="center"/>
              <w:textAlignment w:val="center"/>
              <w:rPr>
                <w:rFonts w:ascii="Arial" w:hAnsi="Arial" w:cs="Arial"/>
                <w:color w:val="000000"/>
                <w:sz w:val="16"/>
                <w:szCs w:val="16"/>
              </w:rPr>
            </w:pPr>
            <w:r>
              <w:rPr>
                <w:rFonts w:ascii="Arial" w:hAnsi="Arial" w:eastAsia="SimSun" w:cs="Arial"/>
                <w:color w:val="000000"/>
                <w:sz w:val="16"/>
                <w:szCs w:val="16"/>
                <w:lang w:bidi="ar"/>
              </w:rPr>
              <w:t>405520</w:t>
            </w:r>
          </w:p>
        </w:tc>
        <w:tc>
          <w:tcPr>
            <w:tcW w:w="905" w:type="dxa"/>
            <w:vAlign w:val="center"/>
          </w:tcPr>
          <w:p w14:paraId="068A204B">
            <w:pPr>
              <w:jc w:val="center"/>
              <w:textAlignment w:val="center"/>
              <w:rPr>
                <w:rFonts w:ascii="Arial" w:hAnsi="Arial" w:cs="Arial"/>
                <w:color w:val="000000"/>
                <w:sz w:val="16"/>
                <w:szCs w:val="16"/>
              </w:rPr>
            </w:pPr>
            <w:r>
              <w:rPr>
                <w:rFonts w:ascii="Arial" w:hAnsi="Arial" w:eastAsia="SimSun" w:cs="Arial"/>
                <w:color w:val="000000"/>
                <w:sz w:val="16"/>
                <w:szCs w:val="16"/>
                <w:lang w:bidi="ar"/>
              </w:rPr>
              <w:t>200786-0</w:t>
            </w:r>
          </w:p>
        </w:tc>
        <w:tc>
          <w:tcPr>
            <w:tcW w:w="2381" w:type="dxa"/>
            <w:vAlign w:val="center"/>
          </w:tcPr>
          <w:p w14:paraId="7C0599C9">
            <w:pPr>
              <w:textAlignment w:val="center"/>
              <w:rPr>
                <w:rFonts w:ascii="Arial" w:hAnsi="Arial" w:cs="Arial"/>
                <w:color w:val="000000"/>
                <w:sz w:val="16"/>
                <w:szCs w:val="16"/>
              </w:rPr>
            </w:pPr>
            <w:r>
              <w:rPr>
                <w:rFonts w:ascii="Arial" w:hAnsi="Arial" w:eastAsia="SimSun" w:cs="Arial"/>
                <w:color w:val="000000"/>
                <w:sz w:val="16"/>
                <w:szCs w:val="16"/>
                <w:lang w:bidi="ar"/>
              </w:rPr>
              <w:t>CINTO PARA CALÇA DE ELETRICISTA - CONFECCIONADO EM TECIDO 100% ALGODÃO ANTICHAMA CONFORME NR-10; COM REGULAÇÃO E FECHAMENTO POR MEIO DE FIVELA PLÁSTICA.(EXCLUSIVO PARA M.E. E E.P.P.)</w:t>
            </w:r>
          </w:p>
        </w:tc>
        <w:tc>
          <w:tcPr>
            <w:tcW w:w="709" w:type="dxa"/>
            <w:vAlign w:val="center"/>
          </w:tcPr>
          <w:p w14:paraId="7DE9AB3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85ACFFA">
            <w:pPr>
              <w:jc w:val="center"/>
              <w:textAlignment w:val="center"/>
              <w:rPr>
                <w:rFonts w:ascii="Arial" w:hAnsi="Arial" w:cs="Arial"/>
                <w:color w:val="000000"/>
                <w:sz w:val="16"/>
                <w:szCs w:val="16"/>
              </w:rPr>
            </w:pPr>
            <w:r>
              <w:rPr>
                <w:rFonts w:ascii="Arial" w:hAnsi="Arial" w:eastAsia="SimSun" w:cs="Arial"/>
                <w:color w:val="000000"/>
                <w:sz w:val="16"/>
                <w:szCs w:val="16"/>
                <w:lang w:bidi="ar"/>
              </w:rPr>
              <w:t>70</w:t>
            </w:r>
          </w:p>
        </w:tc>
        <w:tc>
          <w:tcPr>
            <w:tcW w:w="992" w:type="dxa"/>
            <w:noWrap/>
            <w:vAlign w:val="center"/>
          </w:tcPr>
          <w:p w14:paraId="1EE95FB2">
            <w:pPr>
              <w:jc w:val="center"/>
              <w:textAlignment w:val="center"/>
              <w:rPr>
                <w:rFonts w:ascii="Arial" w:hAnsi="Arial" w:cs="Arial"/>
                <w:color w:val="000000"/>
                <w:sz w:val="16"/>
                <w:szCs w:val="16"/>
              </w:rPr>
            </w:pPr>
            <w:r>
              <w:rPr>
                <w:rFonts w:ascii="Arial" w:hAnsi="Arial" w:eastAsia="SimSun" w:cs="Arial"/>
                <w:color w:val="000000"/>
                <w:sz w:val="16"/>
                <w:szCs w:val="16"/>
                <w:lang w:bidi="ar"/>
              </w:rPr>
              <w:t>R$52,44</w:t>
            </w:r>
          </w:p>
        </w:tc>
        <w:tc>
          <w:tcPr>
            <w:tcW w:w="1438" w:type="dxa"/>
            <w:noWrap/>
            <w:vAlign w:val="center"/>
          </w:tcPr>
          <w:p w14:paraId="7A08FA24">
            <w:pPr>
              <w:jc w:val="center"/>
              <w:textAlignment w:val="center"/>
              <w:rPr>
                <w:rFonts w:ascii="Arial" w:hAnsi="Arial" w:cs="Arial"/>
                <w:color w:val="000000"/>
                <w:sz w:val="16"/>
                <w:szCs w:val="16"/>
              </w:rPr>
            </w:pPr>
            <w:r>
              <w:rPr>
                <w:rFonts w:ascii="Arial" w:hAnsi="Arial" w:eastAsia="SimSun" w:cs="Arial"/>
                <w:color w:val="000000"/>
                <w:sz w:val="16"/>
                <w:szCs w:val="16"/>
                <w:lang w:bidi="ar"/>
              </w:rPr>
              <w:t>R$3.670,80</w:t>
            </w:r>
          </w:p>
        </w:tc>
      </w:tr>
      <w:tr w14:paraId="0E34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5" w:hRule="atLeast"/>
        </w:trPr>
        <w:tc>
          <w:tcPr>
            <w:tcW w:w="644" w:type="dxa"/>
            <w:vAlign w:val="center"/>
          </w:tcPr>
          <w:p w14:paraId="20CD74A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35</w:t>
            </w:r>
          </w:p>
        </w:tc>
        <w:tc>
          <w:tcPr>
            <w:tcW w:w="763" w:type="dxa"/>
            <w:vAlign w:val="center"/>
          </w:tcPr>
          <w:p w14:paraId="0500D96D">
            <w:pPr>
              <w:jc w:val="center"/>
              <w:textAlignment w:val="center"/>
              <w:rPr>
                <w:rFonts w:ascii="Arial" w:hAnsi="Arial" w:cs="Arial"/>
                <w:color w:val="000000"/>
                <w:sz w:val="16"/>
                <w:szCs w:val="16"/>
              </w:rPr>
            </w:pPr>
            <w:r>
              <w:rPr>
                <w:rFonts w:ascii="Arial" w:hAnsi="Arial" w:eastAsia="SimSun" w:cs="Arial"/>
                <w:color w:val="000000"/>
                <w:sz w:val="16"/>
                <w:szCs w:val="16"/>
                <w:lang w:bidi="ar"/>
              </w:rPr>
              <w:t>405524</w:t>
            </w:r>
          </w:p>
        </w:tc>
        <w:tc>
          <w:tcPr>
            <w:tcW w:w="905" w:type="dxa"/>
            <w:vAlign w:val="center"/>
          </w:tcPr>
          <w:p w14:paraId="0CA1EB44">
            <w:pPr>
              <w:jc w:val="center"/>
              <w:textAlignment w:val="center"/>
              <w:rPr>
                <w:rFonts w:ascii="Arial" w:hAnsi="Arial" w:cs="Arial"/>
                <w:color w:val="000000"/>
                <w:sz w:val="16"/>
                <w:szCs w:val="16"/>
              </w:rPr>
            </w:pPr>
            <w:r>
              <w:rPr>
                <w:rFonts w:ascii="Arial" w:hAnsi="Arial" w:eastAsia="SimSun" w:cs="Arial"/>
                <w:color w:val="000000"/>
                <w:sz w:val="16"/>
                <w:szCs w:val="16"/>
                <w:lang w:bidi="ar"/>
              </w:rPr>
              <w:t>343393-5</w:t>
            </w:r>
          </w:p>
        </w:tc>
        <w:tc>
          <w:tcPr>
            <w:tcW w:w="2381" w:type="dxa"/>
            <w:vAlign w:val="center"/>
          </w:tcPr>
          <w:p w14:paraId="3ACB39D0">
            <w:pPr>
              <w:textAlignment w:val="center"/>
              <w:rPr>
                <w:rFonts w:ascii="Arial" w:hAnsi="Arial" w:cs="Arial"/>
                <w:color w:val="000000"/>
                <w:sz w:val="16"/>
                <w:szCs w:val="16"/>
              </w:rPr>
            </w:pPr>
            <w:r>
              <w:rPr>
                <w:rFonts w:ascii="Arial" w:hAnsi="Arial" w:eastAsia="SimSun" w:cs="Arial"/>
                <w:color w:val="000000"/>
                <w:sz w:val="16"/>
                <w:szCs w:val="16"/>
                <w:lang w:bidi="ar"/>
              </w:rPr>
              <w:t>CINTURÃO ABDOMINAL ELETRICISTA - CONFECCIONADO EM FITA DE POLIÉSTER MULTIFILAMENTOS DE 45 MM; COM DOIS PONTOS DE CONEXÃO, SENDO: DUAS MEIAS-ARGOLAS EM AÇO NAS LATERAIS DA CINTURA PARA POSICIONAMENTO E RESTRIÇÃO; APOIO PARA PROTEÇÃO LOMBAR ALMOFADADO; 01(UMA) FIVELA DE AJUSTE EM AÇO NA CINTURA; PORTA-FERRAMENTAS EM FITA DE POLIÉSTER NA CINTURA. DE ACORDO COM ABNT NBR 15835.(EXCLUSIVO PARA M.E. E E.P.P.)</w:t>
            </w:r>
          </w:p>
        </w:tc>
        <w:tc>
          <w:tcPr>
            <w:tcW w:w="709" w:type="dxa"/>
            <w:vAlign w:val="center"/>
          </w:tcPr>
          <w:p w14:paraId="2175BD8D">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CF58DA9">
            <w:pPr>
              <w:jc w:val="center"/>
              <w:textAlignment w:val="center"/>
              <w:rPr>
                <w:rFonts w:ascii="Arial" w:hAnsi="Arial" w:cs="Arial"/>
                <w:color w:val="000000"/>
                <w:sz w:val="16"/>
                <w:szCs w:val="16"/>
              </w:rPr>
            </w:pPr>
            <w:r>
              <w:rPr>
                <w:rFonts w:ascii="Arial" w:hAnsi="Arial" w:eastAsia="SimSun" w:cs="Arial"/>
                <w:color w:val="000000"/>
                <w:sz w:val="16"/>
                <w:szCs w:val="16"/>
                <w:lang w:bidi="ar"/>
              </w:rPr>
              <w:t>37</w:t>
            </w:r>
          </w:p>
        </w:tc>
        <w:tc>
          <w:tcPr>
            <w:tcW w:w="992" w:type="dxa"/>
            <w:noWrap/>
            <w:vAlign w:val="center"/>
          </w:tcPr>
          <w:p w14:paraId="33485227">
            <w:pPr>
              <w:jc w:val="center"/>
              <w:textAlignment w:val="center"/>
              <w:rPr>
                <w:rFonts w:ascii="Arial" w:hAnsi="Arial" w:cs="Arial"/>
                <w:color w:val="000000"/>
                <w:sz w:val="16"/>
                <w:szCs w:val="16"/>
              </w:rPr>
            </w:pPr>
            <w:r>
              <w:rPr>
                <w:rFonts w:ascii="Arial" w:hAnsi="Arial" w:eastAsia="SimSun" w:cs="Arial"/>
                <w:color w:val="000000"/>
                <w:sz w:val="16"/>
                <w:szCs w:val="16"/>
                <w:lang w:bidi="ar"/>
              </w:rPr>
              <w:t>R$172,00</w:t>
            </w:r>
          </w:p>
        </w:tc>
        <w:tc>
          <w:tcPr>
            <w:tcW w:w="1438" w:type="dxa"/>
            <w:noWrap/>
            <w:vAlign w:val="center"/>
          </w:tcPr>
          <w:p w14:paraId="78848020">
            <w:pPr>
              <w:jc w:val="center"/>
              <w:textAlignment w:val="center"/>
              <w:rPr>
                <w:rFonts w:ascii="Arial" w:hAnsi="Arial" w:cs="Arial"/>
                <w:color w:val="000000"/>
                <w:sz w:val="16"/>
                <w:szCs w:val="16"/>
              </w:rPr>
            </w:pPr>
            <w:r>
              <w:rPr>
                <w:rFonts w:ascii="Arial" w:hAnsi="Arial" w:eastAsia="SimSun" w:cs="Arial"/>
                <w:color w:val="000000"/>
                <w:sz w:val="16"/>
                <w:szCs w:val="16"/>
                <w:lang w:bidi="ar"/>
              </w:rPr>
              <w:t>R$6.364,00</w:t>
            </w:r>
          </w:p>
        </w:tc>
      </w:tr>
      <w:tr w14:paraId="20451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8" w:hRule="atLeast"/>
        </w:trPr>
        <w:tc>
          <w:tcPr>
            <w:tcW w:w="644" w:type="dxa"/>
            <w:vAlign w:val="center"/>
          </w:tcPr>
          <w:p w14:paraId="06062482">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36</w:t>
            </w:r>
          </w:p>
        </w:tc>
        <w:tc>
          <w:tcPr>
            <w:tcW w:w="763" w:type="dxa"/>
            <w:vAlign w:val="center"/>
          </w:tcPr>
          <w:p w14:paraId="34B352AA">
            <w:pPr>
              <w:jc w:val="center"/>
              <w:textAlignment w:val="center"/>
              <w:rPr>
                <w:rFonts w:ascii="Arial" w:hAnsi="Arial" w:cs="Arial"/>
                <w:color w:val="333333"/>
                <w:sz w:val="16"/>
                <w:szCs w:val="16"/>
              </w:rPr>
            </w:pPr>
            <w:r>
              <w:rPr>
                <w:rFonts w:ascii="Arial" w:hAnsi="Arial" w:eastAsia="SimSun" w:cs="Arial"/>
                <w:color w:val="333333"/>
                <w:sz w:val="16"/>
                <w:szCs w:val="16"/>
                <w:lang w:bidi="ar"/>
              </w:rPr>
              <w:t>392568</w:t>
            </w:r>
          </w:p>
        </w:tc>
        <w:tc>
          <w:tcPr>
            <w:tcW w:w="905" w:type="dxa"/>
            <w:vAlign w:val="center"/>
          </w:tcPr>
          <w:p w14:paraId="5E770984">
            <w:pPr>
              <w:jc w:val="center"/>
              <w:textAlignment w:val="center"/>
              <w:rPr>
                <w:rFonts w:ascii="Arial" w:hAnsi="Arial" w:cs="Arial"/>
                <w:color w:val="333333"/>
                <w:sz w:val="16"/>
                <w:szCs w:val="16"/>
              </w:rPr>
            </w:pPr>
            <w:r>
              <w:rPr>
                <w:rFonts w:ascii="Arial" w:hAnsi="Arial" w:eastAsia="SimSun" w:cs="Arial"/>
                <w:color w:val="333333"/>
                <w:sz w:val="16"/>
                <w:szCs w:val="16"/>
                <w:lang w:bidi="ar"/>
              </w:rPr>
              <w:t>175967-1</w:t>
            </w:r>
          </w:p>
        </w:tc>
        <w:tc>
          <w:tcPr>
            <w:tcW w:w="2381" w:type="dxa"/>
            <w:vAlign w:val="center"/>
          </w:tcPr>
          <w:p w14:paraId="17B4EAEA">
            <w:pPr>
              <w:textAlignment w:val="center"/>
              <w:rPr>
                <w:rFonts w:ascii="Arial" w:hAnsi="Arial" w:cs="Arial"/>
                <w:color w:val="000000"/>
                <w:sz w:val="16"/>
                <w:szCs w:val="16"/>
              </w:rPr>
            </w:pPr>
            <w:r>
              <w:rPr>
                <w:rFonts w:ascii="Arial" w:hAnsi="Arial" w:eastAsia="SimSun" w:cs="Arial"/>
                <w:color w:val="000000"/>
                <w:sz w:val="16"/>
                <w:szCs w:val="16"/>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709" w:type="dxa"/>
            <w:vAlign w:val="center"/>
          </w:tcPr>
          <w:p w14:paraId="12A4E44F">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AD7613F">
            <w:pPr>
              <w:jc w:val="center"/>
              <w:textAlignment w:val="center"/>
              <w:rPr>
                <w:rFonts w:ascii="Arial" w:hAnsi="Arial" w:cs="Arial"/>
                <w:color w:val="000000"/>
                <w:sz w:val="16"/>
                <w:szCs w:val="16"/>
              </w:rPr>
            </w:pPr>
            <w:r>
              <w:rPr>
                <w:rFonts w:ascii="Arial" w:hAnsi="Arial" w:eastAsia="SimSun" w:cs="Arial"/>
                <w:color w:val="000000"/>
                <w:sz w:val="16"/>
                <w:szCs w:val="16"/>
                <w:lang w:bidi="ar"/>
              </w:rPr>
              <w:t>65</w:t>
            </w:r>
          </w:p>
        </w:tc>
        <w:tc>
          <w:tcPr>
            <w:tcW w:w="992" w:type="dxa"/>
            <w:noWrap/>
            <w:vAlign w:val="center"/>
          </w:tcPr>
          <w:p w14:paraId="13BA90B8">
            <w:pPr>
              <w:jc w:val="center"/>
              <w:textAlignment w:val="center"/>
              <w:rPr>
                <w:rFonts w:ascii="Arial" w:hAnsi="Arial" w:cs="Arial"/>
                <w:color w:val="000000"/>
                <w:sz w:val="16"/>
                <w:szCs w:val="16"/>
              </w:rPr>
            </w:pPr>
            <w:r>
              <w:rPr>
                <w:rFonts w:ascii="Arial" w:hAnsi="Arial" w:eastAsia="SimSun" w:cs="Arial"/>
                <w:color w:val="000000"/>
                <w:sz w:val="16"/>
                <w:szCs w:val="16"/>
                <w:lang w:bidi="ar"/>
              </w:rPr>
              <w:t>R$380,65</w:t>
            </w:r>
          </w:p>
        </w:tc>
        <w:tc>
          <w:tcPr>
            <w:tcW w:w="1438" w:type="dxa"/>
            <w:noWrap/>
            <w:vAlign w:val="center"/>
          </w:tcPr>
          <w:p w14:paraId="774EACB8">
            <w:pPr>
              <w:jc w:val="center"/>
              <w:textAlignment w:val="center"/>
              <w:rPr>
                <w:rFonts w:ascii="Arial" w:hAnsi="Arial" w:cs="Arial"/>
                <w:color w:val="000000"/>
                <w:sz w:val="16"/>
                <w:szCs w:val="16"/>
              </w:rPr>
            </w:pPr>
            <w:r>
              <w:rPr>
                <w:rFonts w:ascii="Arial" w:hAnsi="Arial" w:eastAsia="SimSun" w:cs="Arial"/>
                <w:color w:val="000000"/>
                <w:sz w:val="16"/>
                <w:szCs w:val="16"/>
                <w:lang w:bidi="ar"/>
              </w:rPr>
              <w:t>R$24.742,25</w:t>
            </w:r>
          </w:p>
        </w:tc>
      </w:tr>
      <w:tr w14:paraId="31D65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14EECAA5">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37</w:t>
            </w:r>
          </w:p>
        </w:tc>
        <w:tc>
          <w:tcPr>
            <w:tcW w:w="763" w:type="dxa"/>
            <w:vAlign w:val="center"/>
          </w:tcPr>
          <w:p w14:paraId="27E0C7B4">
            <w:pPr>
              <w:jc w:val="center"/>
              <w:textAlignment w:val="center"/>
              <w:rPr>
                <w:rFonts w:ascii="Arial" w:hAnsi="Arial" w:cs="Arial"/>
                <w:color w:val="333333"/>
                <w:sz w:val="16"/>
                <w:szCs w:val="16"/>
              </w:rPr>
            </w:pPr>
            <w:r>
              <w:rPr>
                <w:rFonts w:ascii="Arial" w:hAnsi="Arial" w:eastAsia="SimSun" w:cs="Arial"/>
                <w:color w:val="333333"/>
                <w:sz w:val="16"/>
                <w:szCs w:val="16"/>
                <w:lang w:bidi="ar"/>
              </w:rPr>
              <w:t>392586</w:t>
            </w:r>
          </w:p>
        </w:tc>
        <w:tc>
          <w:tcPr>
            <w:tcW w:w="905" w:type="dxa"/>
            <w:vAlign w:val="center"/>
          </w:tcPr>
          <w:p w14:paraId="7559FADC">
            <w:pPr>
              <w:jc w:val="center"/>
              <w:textAlignment w:val="center"/>
              <w:rPr>
                <w:rFonts w:ascii="Arial" w:hAnsi="Arial" w:cs="Arial"/>
                <w:color w:val="333333"/>
                <w:sz w:val="16"/>
                <w:szCs w:val="16"/>
              </w:rPr>
            </w:pPr>
            <w:r>
              <w:rPr>
                <w:rFonts w:ascii="Arial" w:hAnsi="Arial" w:eastAsia="SimSun" w:cs="Arial"/>
                <w:color w:val="333333"/>
                <w:sz w:val="16"/>
                <w:szCs w:val="16"/>
                <w:lang w:bidi="ar"/>
              </w:rPr>
              <w:t>275912-8</w:t>
            </w:r>
          </w:p>
        </w:tc>
        <w:tc>
          <w:tcPr>
            <w:tcW w:w="2381" w:type="dxa"/>
            <w:vAlign w:val="center"/>
          </w:tcPr>
          <w:p w14:paraId="17F9CC26">
            <w:pPr>
              <w:textAlignment w:val="center"/>
              <w:rPr>
                <w:rFonts w:ascii="Arial" w:hAnsi="Arial" w:cs="Arial"/>
                <w:color w:val="000000"/>
                <w:sz w:val="16"/>
                <w:szCs w:val="16"/>
              </w:rPr>
            </w:pPr>
            <w:r>
              <w:rPr>
                <w:rFonts w:ascii="Arial" w:hAnsi="Arial" w:eastAsia="SimSun" w:cs="Arial"/>
                <w:color w:val="000000"/>
                <w:sz w:val="16"/>
                <w:szCs w:val="16"/>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709" w:type="dxa"/>
            <w:vAlign w:val="center"/>
          </w:tcPr>
          <w:p w14:paraId="65199BF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280CACA">
            <w:pPr>
              <w:jc w:val="center"/>
              <w:textAlignment w:val="center"/>
              <w:rPr>
                <w:rFonts w:ascii="Arial" w:hAnsi="Arial" w:cs="Arial"/>
                <w:color w:val="000000"/>
                <w:sz w:val="16"/>
                <w:szCs w:val="16"/>
              </w:rPr>
            </w:pPr>
            <w:r>
              <w:rPr>
                <w:rFonts w:ascii="Arial" w:hAnsi="Arial" w:eastAsia="SimSun" w:cs="Arial"/>
                <w:color w:val="000000"/>
                <w:sz w:val="16"/>
                <w:szCs w:val="16"/>
                <w:lang w:bidi="ar"/>
              </w:rPr>
              <w:t>397</w:t>
            </w:r>
          </w:p>
        </w:tc>
        <w:tc>
          <w:tcPr>
            <w:tcW w:w="992" w:type="dxa"/>
            <w:noWrap/>
            <w:vAlign w:val="center"/>
          </w:tcPr>
          <w:p w14:paraId="41F0777B">
            <w:pPr>
              <w:jc w:val="center"/>
              <w:textAlignment w:val="center"/>
              <w:rPr>
                <w:rFonts w:ascii="Arial" w:hAnsi="Arial" w:cs="Arial"/>
                <w:color w:val="000000"/>
                <w:sz w:val="16"/>
                <w:szCs w:val="16"/>
              </w:rPr>
            </w:pPr>
            <w:r>
              <w:rPr>
                <w:rFonts w:ascii="Arial" w:hAnsi="Arial" w:eastAsia="SimSun" w:cs="Arial"/>
                <w:color w:val="000000"/>
                <w:sz w:val="16"/>
                <w:szCs w:val="16"/>
                <w:lang w:bidi="ar"/>
              </w:rPr>
              <w:t>R$17,90</w:t>
            </w:r>
          </w:p>
        </w:tc>
        <w:tc>
          <w:tcPr>
            <w:tcW w:w="1438" w:type="dxa"/>
            <w:noWrap/>
            <w:vAlign w:val="center"/>
          </w:tcPr>
          <w:p w14:paraId="41248A31">
            <w:pPr>
              <w:jc w:val="center"/>
              <w:textAlignment w:val="center"/>
              <w:rPr>
                <w:rFonts w:ascii="Arial" w:hAnsi="Arial" w:cs="Arial"/>
                <w:color w:val="000000"/>
                <w:sz w:val="16"/>
                <w:szCs w:val="16"/>
              </w:rPr>
            </w:pPr>
            <w:r>
              <w:rPr>
                <w:rFonts w:ascii="Arial" w:hAnsi="Arial" w:eastAsia="SimSun" w:cs="Arial"/>
                <w:color w:val="000000"/>
                <w:sz w:val="16"/>
                <w:szCs w:val="16"/>
                <w:lang w:bidi="ar"/>
              </w:rPr>
              <w:t>R$7.106,30</w:t>
            </w:r>
          </w:p>
        </w:tc>
      </w:tr>
      <w:tr w14:paraId="3FDF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644" w:type="dxa"/>
            <w:vAlign w:val="center"/>
          </w:tcPr>
          <w:p w14:paraId="060E8F5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38</w:t>
            </w:r>
          </w:p>
        </w:tc>
        <w:tc>
          <w:tcPr>
            <w:tcW w:w="763" w:type="dxa"/>
            <w:vAlign w:val="center"/>
          </w:tcPr>
          <w:p w14:paraId="779E5F43">
            <w:pPr>
              <w:jc w:val="center"/>
              <w:textAlignment w:val="center"/>
              <w:rPr>
                <w:rFonts w:ascii="Arial" w:hAnsi="Arial" w:cs="Arial"/>
                <w:color w:val="000000"/>
                <w:sz w:val="16"/>
                <w:szCs w:val="16"/>
              </w:rPr>
            </w:pPr>
            <w:r>
              <w:rPr>
                <w:rFonts w:ascii="Arial" w:hAnsi="Arial" w:eastAsia="SimSun" w:cs="Arial"/>
                <w:color w:val="000000"/>
                <w:sz w:val="16"/>
                <w:szCs w:val="16"/>
                <w:lang w:bidi="ar"/>
              </w:rPr>
              <w:t>400651</w:t>
            </w:r>
          </w:p>
        </w:tc>
        <w:tc>
          <w:tcPr>
            <w:tcW w:w="905" w:type="dxa"/>
            <w:vAlign w:val="center"/>
          </w:tcPr>
          <w:p w14:paraId="11B978F1">
            <w:pPr>
              <w:jc w:val="center"/>
              <w:textAlignment w:val="center"/>
              <w:rPr>
                <w:rFonts w:ascii="Arial" w:hAnsi="Arial" w:cs="Arial"/>
                <w:color w:val="000000"/>
                <w:sz w:val="16"/>
                <w:szCs w:val="16"/>
              </w:rPr>
            </w:pPr>
            <w:r>
              <w:rPr>
                <w:rFonts w:ascii="Arial" w:hAnsi="Arial" w:eastAsia="SimSun" w:cs="Arial"/>
                <w:color w:val="000000"/>
                <w:sz w:val="16"/>
                <w:szCs w:val="16"/>
                <w:lang w:bidi="ar"/>
              </w:rPr>
              <w:t>190169-9</w:t>
            </w:r>
          </w:p>
        </w:tc>
        <w:tc>
          <w:tcPr>
            <w:tcW w:w="2381" w:type="dxa"/>
            <w:vAlign w:val="center"/>
          </w:tcPr>
          <w:p w14:paraId="136162BC">
            <w:pPr>
              <w:textAlignment w:val="center"/>
              <w:rPr>
                <w:rFonts w:ascii="Arial" w:hAnsi="Arial" w:cs="Arial"/>
                <w:color w:val="000000"/>
                <w:sz w:val="16"/>
                <w:szCs w:val="16"/>
              </w:rPr>
            </w:pPr>
            <w:r>
              <w:rPr>
                <w:rFonts w:ascii="Arial" w:hAnsi="Arial" w:eastAsia="SimSun" w:cs="Arial"/>
                <w:color w:val="000000"/>
                <w:sz w:val="16"/>
                <w:szCs w:val="16"/>
                <w:lang w:bidi="ar"/>
              </w:rPr>
              <w:t>COLETE NA COR CAQUI OU PRETO, MODELO UNISSEX, SEM MANGAS, CONFECCIONADO EM 100% ALGODAO - SARJA 2/1E - 190 G/M², FECHAMENTO FRONTAL COM ZIPER, COM 04 BOLSOS DIANTEIROS (SENDO 2 BOLSOS SUPERIORES COM FECHAMENTO EM VELCRO E COM BRASAO DO MUNICIPIO BORDADO ELETRONICO COLORIDO NO BOLSO ESQUERDO E 02 BOLSOS LOCALIZADOS NA PARTE INFERIOR COM MODELO TIPO FOLE E TAMPA COM VELCRO), ACABAMENTO EM VIES NA COR PRETA NO FECHAMENTO E NA CAVA DAS MANGAS. NAS COSTAS BORDADO ELETRONICO EM PRETO CONFORME NECESSIDADE DO SETOR SOLICITANTE. O TECIDO DEVE APRESENTAR ASPECTO UNIFORME, ISENTO DE FUROS, DEFORMACOES, MARCAS OU MANCHAS, FIOS PUXADOS, CORTES OU RASGOS. TAMANHOS PP, P, M, G, GG, EXG, EXGG.(EXCLUSIVO PARA M.E. E E.P.P.)</w:t>
            </w:r>
          </w:p>
        </w:tc>
        <w:tc>
          <w:tcPr>
            <w:tcW w:w="709" w:type="dxa"/>
            <w:vAlign w:val="center"/>
          </w:tcPr>
          <w:p w14:paraId="1A158E15">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7F86F8E">
            <w:pPr>
              <w:jc w:val="center"/>
              <w:textAlignment w:val="center"/>
              <w:rPr>
                <w:rFonts w:ascii="Arial" w:hAnsi="Arial" w:cs="Arial"/>
                <w:color w:val="000000"/>
                <w:sz w:val="16"/>
                <w:szCs w:val="16"/>
              </w:rPr>
            </w:pPr>
            <w:r>
              <w:rPr>
                <w:rFonts w:ascii="Arial" w:hAnsi="Arial" w:eastAsia="SimSun" w:cs="Arial"/>
                <w:color w:val="000000"/>
                <w:sz w:val="16"/>
                <w:szCs w:val="16"/>
                <w:lang w:bidi="ar"/>
              </w:rPr>
              <w:t>245</w:t>
            </w:r>
          </w:p>
        </w:tc>
        <w:tc>
          <w:tcPr>
            <w:tcW w:w="992" w:type="dxa"/>
            <w:noWrap/>
            <w:vAlign w:val="center"/>
          </w:tcPr>
          <w:p w14:paraId="20DC6FB5">
            <w:pPr>
              <w:jc w:val="center"/>
              <w:textAlignment w:val="center"/>
              <w:rPr>
                <w:rFonts w:ascii="Arial" w:hAnsi="Arial" w:cs="Arial"/>
                <w:color w:val="000000"/>
                <w:sz w:val="16"/>
                <w:szCs w:val="16"/>
              </w:rPr>
            </w:pPr>
            <w:r>
              <w:rPr>
                <w:rFonts w:ascii="Arial" w:hAnsi="Arial" w:eastAsia="SimSun" w:cs="Arial"/>
                <w:color w:val="000000"/>
                <w:sz w:val="16"/>
                <w:szCs w:val="16"/>
                <w:lang w:bidi="ar"/>
              </w:rPr>
              <w:t>R$143,73</w:t>
            </w:r>
          </w:p>
        </w:tc>
        <w:tc>
          <w:tcPr>
            <w:tcW w:w="1438" w:type="dxa"/>
            <w:noWrap/>
            <w:vAlign w:val="center"/>
          </w:tcPr>
          <w:p w14:paraId="43B6336B">
            <w:pPr>
              <w:jc w:val="center"/>
              <w:textAlignment w:val="center"/>
              <w:rPr>
                <w:rFonts w:ascii="Arial" w:hAnsi="Arial" w:cs="Arial"/>
                <w:color w:val="000000"/>
                <w:sz w:val="16"/>
                <w:szCs w:val="16"/>
              </w:rPr>
            </w:pPr>
            <w:r>
              <w:rPr>
                <w:rFonts w:ascii="Arial" w:hAnsi="Arial" w:eastAsia="SimSun" w:cs="Arial"/>
                <w:color w:val="000000"/>
                <w:sz w:val="16"/>
                <w:szCs w:val="16"/>
                <w:lang w:bidi="ar"/>
              </w:rPr>
              <w:t>R$35.213,85</w:t>
            </w:r>
          </w:p>
        </w:tc>
      </w:tr>
      <w:tr w14:paraId="4EDA7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777FECF4">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39</w:t>
            </w:r>
          </w:p>
        </w:tc>
        <w:tc>
          <w:tcPr>
            <w:tcW w:w="763" w:type="dxa"/>
            <w:vAlign w:val="center"/>
          </w:tcPr>
          <w:p w14:paraId="01B23672">
            <w:pPr>
              <w:jc w:val="center"/>
              <w:textAlignment w:val="center"/>
              <w:rPr>
                <w:rFonts w:ascii="Arial" w:hAnsi="Arial" w:cs="Arial"/>
                <w:color w:val="333333"/>
                <w:sz w:val="16"/>
                <w:szCs w:val="16"/>
              </w:rPr>
            </w:pPr>
            <w:r>
              <w:rPr>
                <w:rFonts w:ascii="Arial" w:hAnsi="Arial" w:eastAsia="SimSun" w:cs="Arial"/>
                <w:color w:val="333333"/>
                <w:sz w:val="16"/>
                <w:szCs w:val="16"/>
                <w:lang w:bidi="ar"/>
              </w:rPr>
              <w:t>392591</w:t>
            </w:r>
          </w:p>
        </w:tc>
        <w:tc>
          <w:tcPr>
            <w:tcW w:w="905" w:type="dxa"/>
            <w:vAlign w:val="center"/>
          </w:tcPr>
          <w:p w14:paraId="2CDF52CF">
            <w:pPr>
              <w:jc w:val="center"/>
              <w:textAlignment w:val="center"/>
              <w:rPr>
                <w:rFonts w:ascii="Arial" w:hAnsi="Arial" w:cs="Arial"/>
                <w:color w:val="333333"/>
                <w:sz w:val="16"/>
                <w:szCs w:val="16"/>
              </w:rPr>
            </w:pPr>
            <w:r>
              <w:rPr>
                <w:rFonts w:ascii="Arial" w:hAnsi="Arial" w:eastAsia="SimSun" w:cs="Arial"/>
                <w:color w:val="333333"/>
                <w:sz w:val="16"/>
                <w:szCs w:val="16"/>
                <w:lang w:bidi="ar"/>
              </w:rPr>
              <w:t>263989-0</w:t>
            </w:r>
          </w:p>
        </w:tc>
        <w:tc>
          <w:tcPr>
            <w:tcW w:w="2381" w:type="dxa"/>
            <w:vAlign w:val="center"/>
          </w:tcPr>
          <w:p w14:paraId="0E78AD2A">
            <w:pPr>
              <w:textAlignment w:val="center"/>
              <w:rPr>
                <w:rFonts w:ascii="Arial" w:hAnsi="Arial" w:cs="Arial"/>
                <w:color w:val="000000"/>
                <w:sz w:val="16"/>
                <w:szCs w:val="16"/>
              </w:rPr>
            </w:pPr>
            <w:r>
              <w:rPr>
                <w:rFonts w:ascii="Arial" w:hAnsi="Arial" w:eastAsia="SimSun" w:cs="Arial"/>
                <w:color w:val="000000"/>
                <w:sz w:val="16"/>
                <w:szCs w:val="16"/>
                <w:lang w:bidi="ar"/>
              </w:rPr>
              <w:t>CONE DE SINALIZAÇÃO EM PVC – COM 50 CM ALTURA, COR AMARELO/ PRETO E COM FENDAS NA PARTE SUPERIOR PARA INSERÇÃO DE FITA DE DELIMITAÇÃO DE ÁREAS. (EXCLUSIVO PARA M.E. E E.P.P.)</w:t>
            </w:r>
          </w:p>
        </w:tc>
        <w:tc>
          <w:tcPr>
            <w:tcW w:w="709" w:type="dxa"/>
            <w:vAlign w:val="center"/>
          </w:tcPr>
          <w:p w14:paraId="4697E63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C66E002">
            <w:pPr>
              <w:jc w:val="center"/>
              <w:textAlignment w:val="center"/>
              <w:rPr>
                <w:rFonts w:ascii="Arial" w:hAnsi="Arial" w:cs="Arial"/>
                <w:color w:val="000000"/>
                <w:sz w:val="16"/>
                <w:szCs w:val="16"/>
              </w:rPr>
            </w:pPr>
            <w:r>
              <w:rPr>
                <w:rFonts w:ascii="Arial" w:hAnsi="Arial" w:eastAsia="SimSun" w:cs="Arial"/>
                <w:color w:val="000000"/>
                <w:sz w:val="16"/>
                <w:szCs w:val="16"/>
                <w:lang w:bidi="ar"/>
              </w:rPr>
              <w:t>297</w:t>
            </w:r>
          </w:p>
        </w:tc>
        <w:tc>
          <w:tcPr>
            <w:tcW w:w="992" w:type="dxa"/>
            <w:noWrap/>
            <w:vAlign w:val="center"/>
          </w:tcPr>
          <w:p w14:paraId="21AC9062">
            <w:pPr>
              <w:jc w:val="center"/>
              <w:textAlignment w:val="center"/>
              <w:rPr>
                <w:rFonts w:ascii="Arial" w:hAnsi="Arial" w:cs="Arial"/>
                <w:color w:val="000000"/>
                <w:sz w:val="16"/>
                <w:szCs w:val="16"/>
              </w:rPr>
            </w:pPr>
            <w:r>
              <w:rPr>
                <w:rFonts w:ascii="Arial" w:hAnsi="Arial" w:eastAsia="SimSun" w:cs="Arial"/>
                <w:color w:val="000000"/>
                <w:sz w:val="16"/>
                <w:szCs w:val="16"/>
                <w:lang w:bidi="ar"/>
              </w:rPr>
              <w:t>R$14,38</w:t>
            </w:r>
          </w:p>
        </w:tc>
        <w:tc>
          <w:tcPr>
            <w:tcW w:w="1438" w:type="dxa"/>
            <w:noWrap/>
            <w:vAlign w:val="center"/>
          </w:tcPr>
          <w:p w14:paraId="742BC967">
            <w:pPr>
              <w:jc w:val="center"/>
              <w:textAlignment w:val="center"/>
              <w:rPr>
                <w:rFonts w:ascii="Arial" w:hAnsi="Arial" w:cs="Arial"/>
                <w:color w:val="000000"/>
                <w:sz w:val="16"/>
                <w:szCs w:val="16"/>
              </w:rPr>
            </w:pPr>
            <w:r>
              <w:rPr>
                <w:rFonts w:ascii="Arial" w:hAnsi="Arial" w:eastAsia="SimSun" w:cs="Arial"/>
                <w:color w:val="000000"/>
                <w:sz w:val="16"/>
                <w:szCs w:val="16"/>
                <w:lang w:bidi="ar"/>
              </w:rPr>
              <w:t>R$4.270,86</w:t>
            </w:r>
          </w:p>
        </w:tc>
      </w:tr>
      <w:tr w14:paraId="3F343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644" w:type="dxa"/>
            <w:vAlign w:val="center"/>
          </w:tcPr>
          <w:p w14:paraId="2D3D2EFF">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40</w:t>
            </w:r>
          </w:p>
        </w:tc>
        <w:tc>
          <w:tcPr>
            <w:tcW w:w="763" w:type="dxa"/>
            <w:vAlign w:val="center"/>
          </w:tcPr>
          <w:p w14:paraId="1F40B76B">
            <w:pPr>
              <w:jc w:val="center"/>
              <w:textAlignment w:val="center"/>
              <w:rPr>
                <w:rFonts w:ascii="Arial" w:hAnsi="Arial" w:cs="Arial"/>
                <w:color w:val="333333"/>
                <w:sz w:val="16"/>
                <w:szCs w:val="16"/>
              </w:rPr>
            </w:pPr>
            <w:r>
              <w:rPr>
                <w:rFonts w:ascii="Arial" w:hAnsi="Arial" w:eastAsia="SimSun" w:cs="Arial"/>
                <w:color w:val="333333"/>
                <w:sz w:val="16"/>
                <w:szCs w:val="16"/>
                <w:lang w:bidi="ar"/>
              </w:rPr>
              <w:t>392607</w:t>
            </w:r>
          </w:p>
        </w:tc>
        <w:tc>
          <w:tcPr>
            <w:tcW w:w="905" w:type="dxa"/>
            <w:vAlign w:val="center"/>
          </w:tcPr>
          <w:p w14:paraId="10C941FD">
            <w:pPr>
              <w:jc w:val="center"/>
              <w:textAlignment w:val="center"/>
              <w:rPr>
                <w:rFonts w:ascii="Arial" w:hAnsi="Arial" w:cs="Arial"/>
                <w:color w:val="333333"/>
                <w:sz w:val="16"/>
                <w:szCs w:val="16"/>
              </w:rPr>
            </w:pPr>
            <w:r>
              <w:rPr>
                <w:rFonts w:ascii="Arial" w:hAnsi="Arial" w:eastAsia="SimSun" w:cs="Arial"/>
                <w:color w:val="333333"/>
                <w:sz w:val="16"/>
                <w:szCs w:val="16"/>
                <w:lang w:bidi="ar"/>
              </w:rPr>
              <w:t>263989-0</w:t>
            </w:r>
          </w:p>
        </w:tc>
        <w:tc>
          <w:tcPr>
            <w:tcW w:w="2381" w:type="dxa"/>
            <w:vAlign w:val="center"/>
          </w:tcPr>
          <w:p w14:paraId="13F550A5">
            <w:pPr>
              <w:textAlignment w:val="center"/>
              <w:rPr>
                <w:rFonts w:ascii="Arial" w:hAnsi="Arial" w:cs="Arial"/>
                <w:color w:val="000000"/>
                <w:sz w:val="16"/>
                <w:szCs w:val="16"/>
              </w:rPr>
            </w:pPr>
            <w:r>
              <w:rPr>
                <w:rFonts w:ascii="Arial" w:hAnsi="Arial" w:eastAsia="SimSun" w:cs="Arial"/>
                <w:color w:val="000000"/>
                <w:sz w:val="16"/>
                <w:szCs w:val="16"/>
                <w:lang w:bidi="ar"/>
              </w:rPr>
              <w:t>CONE DE SINALIZAÇÃO EM PVC – COM 75 CM ALTURA, COR LARANJA/BRANCO E COM FENDAS NA PARTE SUPERIOR PARA INSERÇÃO DE FITA DE DELIMITAÇÃO DE ÁREAS. (EXCLUSIVO PARA M.E. E E.P.P.)</w:t>
            </w:r>
          </w:p>
        </w:tc>
        <w:tc>
          <w:tcPr>
            <w:tcW w:w="709" w:type="dxa"/>
            <w:vAlign w:val="center"/>
          </w:tcPr>
          <w:p w14:paraId="4523733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C085521">
            <w:pPr>
              <w:jc w:val="center"/>
              <w:textAlignment w:val="center"/>
              <w:rPr>
                <w:rFonts w:ascii="Arial" w:hAnsi="Arial" w:cs="Arial"/>
                <w:color w:val="000000"/>
                <w:sz w:val="16"/>
                <w:szCs w:val="16"/>
              </w:rPr>
            </w:pPr>
            <w:r>
              <w:rPr>
                <w:rFonts w:ascii="Arial" w:hAnsi="Arial" w:eastAsia="SimSun" w:cs="Arial"/>
                <w:color w:val="000000"/>
                <w:sz w:val="16"/>
                <w:szCs w:val="16"/>
                <w:lang w:bidi="ar"/>
              </w:rPr>
              <w:t>453</w:t>
            </w:r>
          </w:p>
        </w:tc>
        <w:tc>
          <w:tcPr>
            <w:tcW w:w="992" w:type="dxa"/>
            <w:noWrap/>
            <w:vAlign w:val="center"/>
          </w:tcPr>
          <w:p w14:paraId="66B6C3C1">
            <w:pPr>
              <w:jc w:val="center"/>
              <w:textAlignment w:val="center"/>
              <w:rPr>
                <w:rFonts w:ascii="Arial" w:hAnsi="Arial" w:cs="Arial"/>
                <w:color w:val="000000"/>
                <w:sz w:val="16"/>
                <w:szCs w:val="16"/>
              </w:rPr>
            </w:pPr>
            <w:r>
              <w:rPr>
                <w:rFonts w:ascii="Arial" w:hAnsi="Arial" w:eastAsia="SimSun" w:cs="Arial"/>
                <w:color w:val="000000"/>
                <w:sz w:val="16"/>
                <w:szCs w:val="16"/>
                <w:lang w:bidi="ar"/>
              </w:rPr>
              <w:t>R$20,79</w:t>
            </w:r>
          </w:p>
        </w:tc>
        <w:tc>
          <w:tcPr>
            <w:tcW w:w="1438" w:type="dxa"/>
            <w:noWrap/>
            <w:vAlign w:val="center"/>
          </w:tcPr>
          <w:p w14:paraId="0C80AB31">
            <w:pPr>
              <w:jc w:val="center"/>
              <w:textAlignment w:val="center"/>
              <w:rPr>
                <w:rFonts w:ascii="Arial" w:hAnsi="Arial" w:cs="Arial"/>
                <w:color w:val="000000"/>
                <w:sz w:val="16"/>
                <w:szCs w:val="16"/>
              </w:rPr>
            </w:pPr>
            <w:r>
              <w:rPr>
                <w:rFonts w:ascii="Arial" w:hAnsi="Arial" w:eastAsia="SimSun" w:cs="Arial"/>
                <w:color w:val="000000"/>
                <w:sz w:val="16"/>
                <w:szCs w:val="16"/>
                <w:lang w:bidi="ar"/>
              </w:rPr>
              <w:t>R$9.417,87</w:t>
            </w:r>
          </w:p>
        </w:tc>
      </w:tr>
      <w:tr w14:paraId="475B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644" w:type="dxa"/>
            <w:vAlign w:val="center"/>
          </w:tcPr>
          <w:p w14:paraId="50FE83A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41</w:t>
            </w:r>
          </w:p>
        </w:tc>
        <w:tc>
          <w:tcPr>
            <w:tcW w:w="763" w:type="dxa"/>
            <w:vAlign w:val="center"/>
          </w:tcPr>
          <w:p w14:paraId="4F0E72E4">
            <w:pPr>
              <w:jc w:val="center"/>
              <w:textAlignment w:val="center"/>
              <w:rPr>
                <w:rFonts w:ascii="Arial" w:hAnsi="Arial" w:cs="Arial"/>
                <w:color w:val="000000"/>
                <w:sz w:val="16"/>
                <w:szCs w:val="16"/>
              </w:rPr>
            </w:pPr>
            <w:r>
              <w:rPr>
                <w:rFonts w:ascii="Arial" w:hAnsi="Arial" w:eastAsia="SimSun" w:cs="Arial"/>
                <w:color w:val="000000"/>
                <w:sz w:val="16"/>
                <w:szCs w:val="16"/>
                <w:lang w:bidi="ar"/>
              </w:rPr>
              <w:t>405518</w:t>
            </w:r>
          </w:p>
        </w:tc>
        <w:tc>
          <w:tcPr>
            <w:tcW w:w="905" w:type="dxa"/>
            <w:vAlign w:val="center"/>
          </w:tcPr>
          <w:p w14:paraId="785A7602">
            <w:pPr>
              <w:jc w:val="center"/>
              <w:textAlignment w:val="center"/>
              <w:rPr>
                <w:rFonts w:ascii="Arial" w:hAnsi="Arial" w:cs="Arial"/>
                <w:color w:val="000000"/>
                <w:sz w:val="16"/>
                <w:szCs w:val="16"/>
              </w:rPr>
            </w:pPr>
            <w:r>
              <w:rPr>
                <w:rFonts w:ascii="Arial" w:hAnsi="Arial" w:eastAsia="SimSun" w:cs="Arial"/>
                <w:color w:val="000000"/>
                <w:sz w:val="16"/>
                <w:szCs w:val="16"/>
                <w:lang w:bidi="ar"/>
              </w:rPr>
              <w:t>300292-6</w:t>
            </w:r>
          </w:p>
        </w:tc>
        <w:tc>
          <w:tcPr>
            <w:tcW w:w="2381" w:type="dxa"/>
            <w:vAlign w:val="center"/>
          </w:tcPr>
          <w:p w14:paraId="416E1B1F">
            <w:pPr>
              <w:textAlignment w:val="center"/>
              <w:rPr>
                <w:rFonts w:ascii="Arial" w:hAnsi="Arial" w:cs="Arial"/>
                <w:color w:val="000000"/>
                <w:sz w:val="16"/>
                <w:szCs w:val="16"/>
              </w:rPr>
            </w:pPr>
            <w:r>
              <w:rPr>
                <w:rFonts w:ascii="Arial" w:hAnsi="Arial" w:eastAsia="SimSun" w:cs="Arial"/>
                <w:color w:val="000000"/>
                <w:sz w:val="16"/>
                <w:szCs w:val="16"/>
                <w:lang w:bidi="ar"/>
              </w:rPr>
              <w:t>CONJUNTO ELETRICISTA CAMISA E CALÇA COR CINZA - COM FAIXAS REFLEXIVAS NA CALÇA E CAMISA - COM PROTEÇÃO DE RISCO 2 - ATPV 11 CAL/CM2 - COM CERTIFICADO DE APROVAÇÃO (CA) - CONFECCIONADO EM UMA CAMADA DE TECIDO FR RETARDANTE A CHAMAS, COMPOSTO POR 100% DE ALGODÃO E GRAMATURA NOMINAL DE 8,6 OZ/YD2 (290G/M2), COM LINHAS E BOTÕES RETARDANTES A CHAMAS - COM IDENTIFICAÇÃO DO EPI, RISCO E ATPV BORDADOS EM LOCAL VISIVEL. CAMISA COM MANGA LONGA E PUNHO COM FECHAMENTO ATRAVÉS DE BOTÕES; COM ABERTURA FRONTAL COM FECHAMENTO POR MEIO DE BOTÕES E PALA PROTETORA; COM GOLA TIPO ESPORTE (ITALIANA) ABOTOADA ATÉ EM CIMA; COM BOLSO SUPERIOR ESQUERDO E COSTURAS REFORÇADAS. CALÇA COM MEIO ELASTICO NO CÓS E PASSANTES PARA CINTO; BRAGUILHA COM FECHAMENTO POR MEIO DE BOTÕES E PALA PROTETORA; 02 (DOIS) BOLSOS FRONTAIS; 02(DOIS) BOLSOS TRASEIROS E COSTURAS REFORÇADAS. DE ACORDO COM ABNT NBR 16213 . TAMANHO: P/M/G/GG/XG (A SER DEFINIDO NO ATO DA COMPRA).(EXCLUSIVO PARA M.E. E E.P.P.)</w:t>
            </w:r>
          </w:p>
        </w:tc>
        <w:tc>
          <w:tcPr>
            <w:tcW w:w="709" w:type="dxa"/>
            <w:vAlign w:val="center"/>
          </w:tcPr>
          <w:p w14:paraId="3813396C">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48EB0CF">
            <w:pPr>
              <w:jc w:val="center"/>
              <w:textAlignment w:val="center"/>
              <w:rPr>
                <w:rFonts w:ascii="Arial" w:hAnsi="Arial" w:cs="Arial"/>
                <w:color w:val="000000"/>
                <w:sz w:val="16"/>
                <w:szCs w:val="16"/>
              </w:rPr>
            </w:pPr>
            <w:r>
              <w:rPr>
                <w:rFonts w:ascii="Arial" w:hAnsi="Arial" w:eastAsia="SimSun" w:cs="Arial"/>
                <w:color w:val="000000"/>
                <w:sz w:val="16"/>
                <w:szCs w:val="16"/>
                <w:lang w:bidi="ar"/>
              </w:rPr>
              <w:t>66</w:t>
            </w:r>
          </w:p>
        </w:tc>
        <w:tc>
          <w:tcPr>
            <w:tcW w:w="992" w:type="dxa"/>
            <w:noWrap/>
            <w:vAlign w:val="center"/>
          </w:tcPr>
          <w:p w14:paraId="0121E778">
            <w:pPr>
              <w:jc w:val="center"/>
              <w:textAlignment w:val="center"/>
              <w:rPr>
                <w:rFonts w:ascii="Arial" w:hAnsi="Arial" w:cs="Arial"/>
                <w:color w:val="000000"/>
                <w:sz w:val="16"/>
                <w:szCs w:val="16"/>
              </w:rPr>
            </w:pPr>
            <w:r>
              <w:rPr>
                <w:rFonts w:ascii="Arial" w:hAnsi="Arial" w:eastAsia="SimSun" w:cs="Arial"/>
                <w:color w:val="000000"/>
                <w:sz w:val="16"/>
                <w:szCs w:val="16"/>
                <w:lang w:bidi="ar"/>
              </w:rPr>
              <w:t>R$298,50</w:t>
            </w:r>
          </w:p>
        </w:tc>
        <w:tc>
          <w:tcPr>
            <w:tcW w:w="1438" w:type="dxa"/>
            <w:noWrap/>
            <w:vAlign w:val="center"/>
          </w:tcPr>
          <w:p w14:paraId="0CB99A26">
            <w:pPr>
              <w:jc w:val="center"/>
              <w:textAlignment w:val="center"/>
              <w:rPr>
                <w:rFonts w:ascii="Arial" w:hAnsi="Arial" w:cs="Arial"/>
                <w:color w:val="000000"/>
                <w:sz w:val="16"/>
                <w:szCs w:val="16"/>
              </w:rPr>
            </w:pPr>
            <w:r>
              <w:rPr>
                <w:rFonts w:ascii="Arial" w:hAnsi="Arial" w:eastAsia="SimSun" w:cs="Arial"/>
                <w:color w:val="000000"/>
                <w:sz w:val="16"/>
                <w:szCs w:val="16"/>
                <w:lang w:bidi="ar"/>
              </w:rPr>
              <w:t>R$19.701,00</w:t>
            </w:r>
          </w:p>
        </w:tc>
      </w:tr>
      <w:tr w14:paraId="40782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16024467">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42</w:t>
            </w:r>
          </w:p>
        </w:tc>
        <w:tc>
          <w:tcPr>
            <w:tcW w:w="763" w:type="dxa"/>
            <w:vAlign w:val="center"/>
          </w:tcPr>
          <w:p w14:paraId="7006DA43">
            <w:pPr>
              <w:jc w:val="center"/>
              <w:textAlignment w:val="center"/>
              <w:rPr>
                <w:rFonts w:ascii="Arial" w:hAnsi="Arial" w:cs="Arial"/>
                <w:color w:val="333333"/>
                <w:sz w:val="16"/>
                <w:szCs w:val="16"/>
              </w:rPr>
            </w:pPr>
            <w:r>
              <w:rPr>
                <w:rFonts w:ascii="Arial" w:hAnsi="Arial" w:eastAsia="SimSun" w:cs="Arial"/>
                <w:color w:val="333333"/>
                <w:sz w:val="16"/>
                <w:szCs w:val="16"/>
                <w:lang w:bidi="ar"/>
              </w:rPr>
              <w:t>392544</w:t>
            </w:r>
          </w:p>
        </w:tc>
        <w:tc>
          <w:tcPr>
            <w:tcW w:w="905" w:type="dxa"/>
            <w:vAlign w:val="center"/>
          </w:tcPr>
          <w:p w14:paraId="51F03B0B">
            <w:pPr>
              <w:jc w:val="center"/>
              <w:textAlignment w:val="center"/>
              <w:rPr>
                <w:rFonts w:ascii="Arial" w:hAnsi="Arial" w:cs="Arial"/>
                <w:color w:val="333333"/>
                <w:sz w:val="16"/>
                <w:szCs w:val="16"/>
              </w:rPr>
            </w:pPr>
            <w:r>
              <w:rPr>
                <w:rFonts w:ascii="Arial" w:hAnsi="Arial" w:eastAsia="SimSun" w:cs="Arial"/>
                <w:color w:val="333333"/>
                <w:sz w:val="16"/>
                <w:szCs w:val="16"/>
                <w:lang w:bidi="ar"/>
              </w:rPr>
              <w:t>14921</w:t>
            </w:r>
          </w:p>
        </w:tc>
        <w:tc>
          <w:tcPr>
            <w:tcW w:w="2381" w:type="dxa"/>
            <w:vAlign w:val="center"/>
          </w:tcPr>
          <w:p w14:paraId="0815F4D5">
            <w:pPr>
              <w:textAlignment w:val="center"/>
              <w:rPr>
                <w:rFonts w:ascii="Arial" w:hAnsi="Arial" w:cs="Arial"/>
                <w:color w:val="000000"/>
                <w:sz w:val="16"/>
                <w:szCs w:val="16"/>
              </w:rPr>
            </w:pPr>
            <w:r>
              <w:rPr>
                <w:rFonts w:ascii="Arial" w:hAnsi="Arial" w:eastAsia="SimSun" w:cs="Arial"/>
                <w:color w:val="000000"/>
                <w:sz w:val="16"/>
                <w:szCs w:val="16"/>
                <w:lang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709" w:type="dxa"/>
            <w:vAlign w:val="center"/>
          </w:tcPr>
          <w:p w14:paraId="4D5E4F1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60C2827">
            <w:pPr>
              <w:jc w:val="center"/>
              <w:textAlignment w:val="center"/>
              <w:rPr>
                <w:rFonts w:ascii="Arial" w:hAnsi="Arial" w:cs="Arial"/>
                <w:color w:val="000000"/>
                <w:sz w:val="16"/>
                <w:szCs w:val="16"/>
              </w:rPr>
            </w:pPr>
            <w:r>
              <w:rPr>
                <w:rFonts w:ascii="Arial" w:hAnsi="Arial" w:eastAsia="SimSun" w:cs="Arial"/>
                <w:color w:val="000000"/>
                <w:sz w:val="16"/>
                <w:szCs w:val="16"/>
                <w:lang w:bidi="ar"/>
              </w:rPr>
              <w:t>121</w:t>
            </w:r>
          </w:p>
        </w:tc>
        <w:tc>
          <w:tcPr>
            <w:tcW w:w="992" w:type="dxa"/>
            <w:noWrap/>
            <w:vAlign w:val="center"/>
          </w:tcPr>
          <w:p w14:paraId="0B6D2601">
            <w:pPr>
              <w:jc w:val="center"/>
              <w:textAlignment w:val="center"/>
              <w:rPr>
                <w:rFonts w:ascii="Arial" w:hAnsi="Arial" w:cs="Arial"/>
                <w:color w:val="000000"/>
                <w:sz w:val="16"/>
                <w:szCs w:val="16"/>
              </w:rPr>
            </w:pPr>
            <w:r>
              <w:rPr>
                <w:rFonts w:ascii="Arial" w:hAnsi="Arial" w:eastAsia="SimSun" w:cs="Arial"/>
                <w:color w:val="000000"/>
                <w:sz w:val="16"/>
                <w:szCs w:val="16"/>
                <w:lang w:bidi="ar"/>
              </w:rPr>
              <w:t>R$76,50</w:t>
            </w:r>
          </w:p>
        </w:tc>
        <w:tc>
          <w:tcPr>
            <w:tcW w:w="1438" w:type="dxa"/>
            <w:noWrap/>
            <w:vAlign w:val="center"/>
          </w:tcPr>
          <w:p w14:paraId="7557B2ED">
            <w:pPr>
              <w:jc w:val="center"/>
              <w:textAlignment w:val="center"/>
              <w:rPr>
                <w:rFonts w:ascii="Arial" w:hAnsi="Arial" w:cs="Arial"/>
                <w:color w:val="000000"/>
                <w:sz w:val="16"/>
                <w:szCs w:val="16"/>
              </w:rPr>
            </w:pPr>
            <w:r>
              <w:rPr>
                <w:rFonts w:ascii="Arial" w:hAnsi="Arial" w:eastAsia="SimSun" w:cs="Arial"/>
                <w:color w:val="000000"/>
                <w:sz w:val="16"/>
                <w:szCs w:val="16"/>
                <w:lang w:bidi="ar"/>
              </w:rPr>
              <w:t>R$9.256,50</w:t>
            </w:r>
          </w:p>
        </w:tc>
      </w:tr>
      <w:tr w14:paraId="374CE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5BAF47A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43</w:t>
            </w:r>
          </w:p>
        </w:tc>
        <w:tc>
          <w:tcPr>
            <w:tcW w:w="763" w:type="dxa"/>
            <w:vAlign w:val="center"/>
          </w:tcPr>
          <w:p w14:paraId="6E5C988C">
            <w:pPr>
              <w:jc w:val="center"/>
              <w:textAlignment w:val="center"/>
              <w:rPr>
                <w:rFonts w:ascii="Arial" w:hAnsi="Arial" w:cs="Arial"/>
                <w:color w:val="333333"/>
                <w:sz w:val="16"/>
                <w:szCs w:val="16"/>
              </w:rPr>
            </w:pPr>
            <w:r>
              <w:rPr>
                <w:rFonts w:ascii="Arial" w:hAnsi="Arial" w:eastAsia="SimSun" w:cs="Arial"/>
                <w:color w:val="333333"/>
                <w:sz w:val="16"/>
                <w:szCs w:val="16"/>
                <w:lang w:bidi="ar"/>
              </w:rPr>
              <w:t>392574</w:t>
            </w:r>
          </w:p>
        </w:tc>
        <w:tc>
          <w:tcPr>
            <w:tcW w:w="905" w:type="dxa"/>
            <w:vAlign w:val="center"/>
          </w:tcPr>
          <w:p w14:paraId="71552C9D">
            <w:pPr>
              <w:jc w:val="center"/>
              <w:textAlignment w:val="center"/>
              <w:rPr>
                <w:rFonts w:ascii="Arial" w:hAnsi="Arial" w:cs="Arial"/>
                <w:color w:val="333333"/>
                <w:sz w:val="16"/>
                <w:szCs w:val="16"/>
              </w:rPr>
            </w:pPr>
            <w:r>
              <w:rPr>
                <w:rFonts w:ascii="Arial" w:hAnsi="Arial" w:eastAsia="SimSun" w:cs="Arial"/>
                <w:color w:val="333333"/>
                <w:sz w:val="16"/>
                <w:szCs w:val="16"/>
                <w:lang w:bidi="ar"/>
              </w:rPr>
              <w:t>274948-3</w:t>
            </w:r>
          </w:p>
        </w:tc>
        <w:tc>
          <w:tcPr>
            <w:tcW w:w="2381" w:type="dxa"/>
            <w:vAlign w:val="center"/>
          </w:tcPr>
          <w:p w14:paraId="6B9D89AE">
            <w:pPr>
              <w:textAlignment w:val="center"/>
              <w:rPr>
                <w:rFonts w:ascii="Arial" w:hAnsi="Arial" w:cs="Arial"/>
                <w:color w:val="333333"/>
                <w:sz w:val="16"/>
                <w:szCs w:val="16"/>
              </w:rPr>
            </w:pPr>
            <w:r>
              <w:rPr>
                <w:rFonts w:ascii="Arial" w:hAnsi="Arial" w:eastAsia="SimSun" w:cs="Arial"/>
                <w:color w:val="333333"/>
                <w:sz w:val="16"/>
                <w:szCs w:val="16"/>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709" w:type="dxa"/>
            <w:vAlign w:val="center"/>
          </w:tcPr>
          <w:p w14:paraId="15B7C1CA">
            <w:pPr>
              <w:jc w:val="center"/>
              <w:textAlignment w:val="center"/>
              <w:rPr>
                <w:rFonts w:ascii="Arial" w:hAnsi="Arial" w:cs="Arial"/>
                <w:color w:val="000000"/>
                <w:sz w:val="16"/>
                <w:szCs w:val="16"/>
              </w:rPr>
            </w:pPr>
            <w:r>
              <w:rPr>
                <w:rFonts w:ascii="Arial" w:hAnsi="Arial" w:eastAsia="SimSun" w:cs="Arial"/>
                <w:color w:val="000000"/>
                <w:sz w:val="16"/>
                <w:szCs w:val="16"/>
                <w:lang w:bidi="ar"/>
              </w:rPr>
              <w:t>MT</w:t>
            </w:r>
          </w:p>
        </w:tc>
        <w:tc>
          <w:tcPr>
            <w:tcW w:w="709" w:type="dxa"/>
            <w:vAlign w:val="center"/>
          </w:tcPr>
          <w:p w14:paraId="45921350">
            <w:pPr>
              <w:jc w:val="center"/>
              <w:textAlignment w:val="center"/>
              <w:rPr>
                <w:rFonts w:ascii="Arial" w:hAnsi="Arial" w:cs="Arial"/>
                <w:color w:val="000000"/>
                <w:sz w:val="16"/>
                <w:szCs w:val="16"/>
              </w:rPr>
            </w:pPr>
            <w:r>
              <w:rPr>
                <w:rFonts w:ascii="Arial" w:hAnsi="Arial" w:eastAsia="SimSun" w:cs="Arial"/>
                <w:color w:val="000000"/>
                <w:sz w:val="16"/>
                <w:szCs w:val="16"/>
                <w:lang w:bidi="ar"/>
              </w:rPr>
              <w:t>960</w:t>
            </w:r>
          </w:p>
        </w:tc>
        <w:tc>
          <w:tcPr>
            <w:tcW w:w="992" w:type="dxa"/>
            <w:noWrap/>
            <w:vAlign w:val="center"/>
          </w:tcPr>
          <w:p w14:paraId="0FFBAEFE">
            <w:pPr>
              <w:jc w:val="center"/>
              <w:textAlignment w:val="center"/>
              <w:rPr>
                <w:rFonts w:ascii="Arial" w:hAnsi="Arial" w:cs="Arial"/>
                <w:color w:val="000000"/>
                <w:sz w:val="16"/>
                <w:szCs w:val="16"/>
              </w:rPr>
            </w:pPr>
            <w:r>
              <w:rPr>
                <w:rFonts w:ascii="Arial" w:hAnsi="Arial" w:eastAsia="SimSun" w:cs="Arial"/>
                <w:color w:val="000000"/>
                <w:sz w:val="16"/>
                <w:szCs w:val="16"/>
                <w:lang w:bidi="ar"/>
              </w:rPr>
              <w:t>R$3,46</w:t>
            </w:r>
          </w:p>
        </w:tc>
        <w:tc>
          <w:tcPr>
            <w:tcW w:w="1438" w:type="dxa"/>
            <w:noWrap/>
            <w:vAlign w:val="center"/>
          </w:tcPr>
          <w:p w14:paraId="45751253">
            <w:pPr>
              <w:jc w:val="center"/>
              <w:textAlignment w:val="center"/>
              <w:rPr>
                <w:rFonts w:ascii="Arial" w:hAnsi="Arial" w:cs="Arial"/>
                <w:color w:val="000000"/>
                <w:sz w:val="16"/>
                <w:szCs w:val="16"/>
              </w:rPr>
            </w:pPr>
            <w:r>
              <w:rPr>
                <w:rFonts w:ascii="Arial" w:hAnsi="Arial" w:eastAsia="SimSun" w:cs="Arial"/>
                <w:color w:val="000000"/>
                <w:sz w:val="16"/>
                <w:szCs w:val="16"/>
                <w:lang w:bidi="ar"/>
              </w:rPr>
              <w:t>R$3.321,60</w:t>
            </w:r>
          </w:p>
        </w:tc>
      </w:tr>
      <w:tr w14:paraId="104A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1B8710C4">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44</w:t>
            </w:r>
          </w:p>
        </w:tc>
        <w:tc>
          <w:tcPr>
            <w:tcW w:w="763" w:type="dxa"/>
            <w:vAlign w:val="center"/>
          </w:tcPr>
          <w:p w14:paraId="279ADEDC">
            <w:pPr>
              <w:jc w:val="center"/>
              <w:textAlignment w:val="center"/>
              <w:rPr>
                <w:rFonts w:ascii="Arial" w:hAnsi="Arial" w:cs="Arial"/>
                <w:color w:val="000000"/>
                <w:sz w:val="16"/>
                <w:szCs w:val="16"/>
              </w:rPr>
            </w:pPr>
            <w:r>
              <w:rPr>
                <w:rFonts w:ascii="Arial" w:hAnsi="Arial" w:eastAsia="SimSun" w:cs="Arial"/>
                <w:color w:val="000000"/>
                <w:sz w:val="16"/>
                <w:szCs w:val="16"/>
                <w:lang w:bidi="ar"/>
              </w:rPr>
              <w:t>405526</w:t>
            </w:r>
          </w:p>
        </w:tc>
        <w:tc>
          <w:tcPr>
            <w:tcW w:w="905" w:type="dxa"/>
            <w:vAlign w:val="center"/>
          </w:tcPr>
          <w:p w14:paraId="7B64657A">
            <w:pPr>
              <w:jc w:val="center"/>
              <w:textAlignment w:val="center"/>
              <w:rPr>
                <w:rFonts w:ascii="Arial" w:hAnsi="Arial" w:cs="Arial"/>
                <w:color w:val="000000"/>
                <w:sz w:val="16"/>
                <w:szCs w:val="16"/>
              </w:rPr>
            </w:pPr>
            <w:r>
              <w:rPr>
                <w:rFonts w:ascii="Arial" w:hAnsi="Arial" w:eastAsia="SimSun" w:cs="Arial"/>
                <w:color w:val="000000"/>
                <w:sz w:val="16"/>
                <w:szCs w:val="16"/>
                <w:lang w:bidi="ar"/>
              </w:rPr>
              <w:t>246208-7</w:t>
            </w:r>
          </w:p>
        </w:tc>
        <w:tc>
          <w:tcPr>
            <w:tcW w:w="2381" w:type="dxa"/>
            <w:vAlign w:val="center"/>
          </w:tcPr>
          <w:p w14:paraId="5595E511">
            <w:pPr>
              <w:textAlignment w:val="center"/>
              <w:rPr>
                <w:rFonts w:ascii="Arial" w:hAnsi="Arial" w:cs="Arial"/>
                <w:color w:val="000000"/>
                <w:sz w:val="16"/>
                <w:szCs w:val="16"/>
              </w:rPr>
            </w:pPr>
            <w:r>
              <w:rPr>
                <w:rFonts w:ascii="Arial" w:hAnsi="Arial" w:eastAsia="SimSun" w:cs="Arial"/>
                <w:color w:val="000000"/>
                <w:sz w:val="16"/>
                <w:szCs w:val="16"/>
                <w:lang w:bidi="ar"/>
              </w:rPr>
              <w:t>CORRENTE PARA SINALIZAÇÃO INJETADA EM POLIETILENO DE ALTA DENSIDADE (PEAD) - ELO PEQUENO - COR PRETA E AMARELA; (em metro). (EXCLUSIVO PARA M.E. E E.P.P.).</w:t>
            </w:r>
          </w:p>
        </w:tc>
        <w:tc>
          <w:tcPr>
            <w:tcW w:w="709" w:type="dxa"/>
            <w:vAlign w:val="center"/>
          </w:tcPr>
          <w:p w14:paraId="72819ECE">
            <w:pPr>
              <w:jc w:val="center"/>
              <w:textAlignment w:val="center"/>
              <w:rPr>
                <w:rFonts w:ascii="Arial" w:hAnsi="Arial" w:cs="Arial"/>
                <w:color w:val="000000"/>
                <w:sz w:val="16"/>
                <w:szCs w:val="16"/>
              </w:rPr>
            </w:pPr>
            <w:r>
              <w:rPr>
                <w:rFonts w:ascii="Arial" w:hAnsi="Arial" w:eastAsia="SimSun" w:cs="Arial"/>
                <w:color w:val="000000"/>
                <w:sz w:val="16"/>
                <w:szCs w:val="16"/>
                <w:lang w:bidi="ar"/>
              </w:rPr>
              <w:t>MT</w:t>
            </w:r>
          </w:p>
        </w:tc>
        <w:tc>
          <w:tcPr>
            <w:tcW w:w="709" w:type="dxa"/>
            <w:vAlign w:val="center"/>
          </w:tcPr>
          <w:p w14:paraId="71B638AC">
            <w:pPr>
              <w:jc w:val="center"/>
              <w:textAlignment w:val="center"/>
              <w:rPr>
                <w:rFonts w:ascii="Arial" w:hAnsi="Arial" w:cs="Arial"/>
                <w:color w:val="000000"/>
                <w:sz w:val="16"/>
                <w:szCs w:val="16"/>
              </w:rPr>
            </w:pPr>
            <w:r>
              <w:rPr>
                <w:rFonts w:ascii="Arial" w:hAnsi="Arial" w:eastAsia="SimSun" w:cs="Arial"/>
                <w:color w:val="000000"/>
                <w:sz w:val="16"/>
                <w:szCs w:val="16"/>
                <w:lang w:bidi="ar"/>
              </w:rPr>
              <w:t>600</w:t>
            </w:r>
          </w:p>
        </w:tc>
        <w:tc>
          <w:tcPr>
            <w:tcW w:w="992" w:type="dxa"/>
            <w:noWrap/>
            <w:vAlign w:val="center"/>
          </w:tcPr>
          <w:p w14:paraId="76A917CA">
            <w:pPr>
              <w:jc w:val="center"/>
              <w:textAlignment w:val="center"/>
              <w:rPr>
                <w:rFonts w:ascii="Arial" w:hAnsi="Arial" w:cs="Arial"/>
                <w:color w:val="000000"/>
                <w:sz w:val="16"/>
                <w:szCs w:val="16"/>
              </w:rPr>
            </w:pPr>
            <w:r>
              <w:rPr>
                <w:rFonts w:ascii="Arial" w:hAnsi="Arial" w:eastAsia="SimSun" w:cs="Arial"/>
                <w:color w:val="000000"/>
                <w:sz w:val="16"/>
                <w:szCs w:val="16"/>
                <w:lang w:bidi="ar"/>
              </w:rPr>
              <w:t>R$4,72</w:t>
            </w:r>
          </w:p>
        </w:tc>
        <w:tc>
          <w:tcPr>
            <w:tcW w:w="1438" w:type="dxa"/>
            <w:noWrap/>
            <w:vAlign w:val="center"/>
          </w:tcPr>
          <w:p w14:paraId="5002A395">
            <w:pPr>
              <w:jc w:val="center"/>
              <w:textAlignment w:val="center"/>
              <w:rPr>
                <w:rFonts w:ascii="Arial" w:hAnsi="Arial" w:cs="Arial"/>
                <w:color w:val="000000"/>
                <w:sz w:val="16"/>
                <w:szCs w:val="16"/>
              </w:rPr>
            </w:pPr>
            <w:r>
              <w:rPr>
                <w:rFonts w:ascii="Arial" w:hAnsi="Arial" w:eastAsia="SimSun" w:cs="Arial"/>
                <w:color w:val="000000"/>
                <w:sz w:val="16"/>
                <w:szCs w:val="16"/>
                <w:lang w:bidi="ar"/>
              </w:rPr>
              <w:t>R$2.832,00</w:t>
            </w:r>
          </w:p>
        </w:tc>
      </w:tr>
      <w:tr w14:paraId="0D04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1160CC2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45</w:t>
            </w:r>
          </w:p>
        </w:tc>
        <w:tc>
          <w:tcPr>
            <w:tcW w:w="763" w:type="dxa"/>
            <w:vAlign w:val="center"/>
          </w:tcPr>
          <w:p w14:paraId="49848088">
            <w:pPr>
              <w:jc w:val="center"/>
              <w:textAlignment w:val="center"/>
              <w:rPr>
                <w:rFonts w:ascii="Arial" w:hAnsi="Arial" w:cs="Arial"/>
                <w:color w:val="333333"/>
                <w:sz w:val="16"/>
                <w:szCs w:val="16"/>
              </w:rPr>
            </w:pPr>
            <w:r>
              <w:rPr>
                <w:rFonts w:ascii="Arial" w:hAnsi="Arial" w:eastAsia="SimSun" w:cs="Arial"/>
                <w:color w:val="333333"/>
                <w:sz w:val="16"/>
                <w:szCs w:val="16"/>
                <w:lang w:bidi="ar"/>
              </w:rPr>
              <w:t>392573</w:t>
            </w:r>
          </w:p>
        </w:tc>
        <w:tc>
          <w:tcPr>
            <w:tcW w:w="905" w:type="dxa"/>
            <w:vAlign w:val="center"/>
          </w:tcPr>
          <w:p w14:paraId="7B43BA1E">
            <w:pPr>
              <w:jc w:val="center"/>
              <w:textAlignment w:val="center"/>
              <w:rPr>
                <w:rFonts w:ascii="Arial" w:hAnsi="Arial" w:cs="Arial"/>
                <w:color w:val="333333"/>
                <w:sz w:val="16"/>
                <w:szCs w:val="16"/>
              </w:rPr>
            </w:pPr>
            <w:r>
              <w:rPr>
                <w:rFonts w:ascii="Arial" w:hAnsi="Arial" w:eastAsia="SimSun" w:cs="Arial"/>
                <w:color w:val="333333"/>
                <w:sz w:val="16"/>
                <w:szCs w:val="16"/>
                <w:lang w:bidi="ar"/>
              </w:rPr>
              <w:t>328001-2</w:t>
            </w:r>
          </w:p>
        </w:tc>
        <w:tc>
          <w:tcPr>
            <w:tcW w:w="2381" w:type="dxa"/>
            <w:vAlign w:val="center"/>
          </w:tcPr>
          <w:p w14:paraId="7048137F">
            <w:pPr>
              <w:textAlignment w:val="center"/>
              <w:rPr>
                <w:rFonts w:ascii="Arial" w:hAnsi="Arial" w:cs="Arial"/>
                <w:color w:val="000000"/>
                <w:sz w:val="16"/>
                <w:szCs w:val="16"/>
              </w:rPr>
            </w:pPr>
            <w:r>
              <w:rPr>
                <w:rFonts w:ascii="Arial" w:hAnsi="Arial" w:eastAsia="SimSun" w:cs="Arial"/>
                <w:color w:val="000000"/>
                <w:sz w:val="16"/>
                <w:szCs w:val="16"/>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709" w:type="dxa"/>
            <w:vAlign w:val="center"/>
          </w:tcPr>
          <w:p w14:paraId="1820E00E">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04048BC">
            <w:pPr>
              <w:jc w:val="center"/>
              <w:textAlignment w:val="center"/>
              <w:rPr>
                <w:rFonts w:ascii="Arial" w:hAnsi="Arial" w:cs="Arial"/>
                <w:color w:val="000000"/>
                <w:sz w:val="16"/>
                <w:szCs w:val="16"/>
              </w:rPr>
            </w:pPr>
            <w:r>
              <w:rPr>
                <w:rFonts w:ascii="Arial" w:hAnsi="Arial" w:eastAsia="SimSun" w:cs="Arial"/>
                <w:color w:val="000000"/>
                <w:sz w:val="16"/>
                <w:szCs w:val="16"/>
                <w:lang w:bidi="ar"/>
              </w:rPr>
              <w:t>436</w:t>
            </w:r>
          </w:p>
        </w:tc>
        <w:tc>
          <w:tcPr>
            <w:tcW w:w="992" w:type="dxa"/>
            <w:noWrap/>
            <w:vAlign w:val="center"/>
          </w:tcPr>
          <w:p w14:paraId="7D33315B">
            <w:pPr>
              <w:jc w:val="center"/>
              <w:textAlignment w:val="center"/>
              <w:rPr>
                <w:rFonts w:ascii="Arial" w:hAnsi="Arial" w:cs="Arial"/>
                <w:color w:val="000000"/>
                <w:sz w:val="16"/>
                <w:szCs w:val="16"/>
              </w:rPr>
            </w:pPr>
            <w:r>
              <w:rPr>
                <w:rFonts w:ascii="Arial" w:hAnsi="Arial" w:eastAsia="SimSun" w:cs="Arial"/>
                <w:color w:val="000000"/>
                <w:sz w:val="16"/>
                <w:szCs w:val="16"/>
                <w:lang w:bidi="ar"/>
              </w:rPr>
              <w:t>R$23,29</w:t>
            </w:r>
          </w:p>
        </w:tc>
        <w:tc>
          <w:tcPr>
            <w:tcW w:w="1438" w:type="dxa"/>
            <w:noWrap/>
            <w:vAlign w:val="center"/>
          </w:tcPr>
          <w:p w14:paraId="2FF960D4">
            <w:pPr>
              <w:jc w:val="center"/>
              <w:textAlignment w:val="center"/>
              <w:rPr>
                <w:rFonts w:ascii="Arial" w:hAnsi="Arial" w:cs="Arial"/>
                <w:color w:val="000000"/>
                <w:sz w:val="16"/>
                <w:szCs w:val="16"/>
              </w:rPr>
            </w:pPr>
            <w:r>
              <w:rPr>
                <w:rFonts w:ascii="Arial" w:hAnsi="Arial" w:eastAsia="SimSun" w:cs="Arial"/>
                <w:color w:val="000000"/>
                <w:sz w:val="16"/>
                <w:szCs w:val="16"/>
                <w:lang w:bidi="ar"/>
              </w:rPr>
              <w:t>R$10.154,44</w:t>
            </w:r>
          </w:p>
        </w:tc>
      </w:tr>
      <w:tr w14:paraId="6FE8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44" w:type="dxa"/>
            <w:vAlign w:val="center"/>
          </w:tcPr>
          <w:p w14:paraId="7CE5D2DF">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46</w:t>
            </w:r>
          </w:p>
        </w:tc>
        <w:tc>
          <w:tcPr>
            <w:tcW w:w="763" w:type="dxa"/>
            <w:vAlign w:val="center"/>
          </w:tcPr>
          <w:p w14:paraId="17D7A508">
            <w:pPr>
              <w:jc w:val="center"/>
              <w:textAlignment w:val="center"/>
              <w:rPr>
                <w:rFonts w:ascii="Arial" w:hAnsi="Arial" w:cs="Arial"/>
                <w:color w:val="000000"/>
                <w:sz w:val="16"/>
                <w:szCs w:val="16"/>
              </w:rPr>
            </w:pPr>
            <w:r>
              <w:rPr>
                <w:rFonts w:ascii="Arial" w:hAnsi="Arial" w:eastAsia="SimSun" w:cs="Arial"/>
                <w:color w:val="000000"/>
                <w:sz w:val="16"/>
                <w:szCs w:val="16"/>
                <w:lang w:bidi="ar"/>
              </w:rPr>
              <w:t>387711</w:t>
            </w:r>
          </w:p>
        </w:tc>
        <w:tc>
          <w:tcPr>
            <w:tcW w:w="905" w:type="dxa"/>
            <w:vAlign w:val="center"/>
          </w:tcPr>
          <w:p w14:paraId="46E2ECA9">
            <w:pPr>
              <w:jc w:val="center"/>
              <w:textAlignment w:val="center"/>
              <w:rPr>
                <w:rFonts w:ascii="Arial" w:hAnsi="Arial" w:cs="Arial"/>
                <w:color w:val="000000"/>
                <w:sz w:val="16"/>
                <w:szCs w:val="16"/>
              </w:rPr>
            </w:pPr>
            <w:r>
              <w:rPr>
                <w:rFonts w:ascii="Arial" w:hAnsi="Arial" w:eastAsia="SimSun" w:cs="Arial"/>
                <w:color w:val="000000"/>
                <w:sz w:val="16"/>
                <w:szCs w:val="16"/>
                <w:lang w:bidi="ar"/>
              </w:rPr>
              <w:t>16212</w:t>
            </w:r>
          </w:p>
        </w:tc>
        <w:tc>
          <w:tcPr>
            <w:tcW w:w="2381" w:type="dxa"/>
            <w:vAlign w:val="center"/>
          </w:tcPr>
          <w:p w14:paraId="0A9DF78C">
            <w:pPr>
              <w:textAlignment w:val="center"/>
              <w:rPr>
                <w:rFonts w:ascii="Arial" w:hAnsi="Arial" w:cs="Arial"/>
                <w:color w:val="000000"/>
                <w:sz w:val="16"/>
                <w:szCs w:val="16"/>
              </w:rPr>
            </w:pPr>
            <w:r>
              <w:rPr>
                <w:rFonts w:ascii="Arial" w:hAnsi="Arial" w:eastAsia="SimSun" w:cs="Arial"/>
                <w:color w:val="000000"/>
                <w:sz w:val="16"/>
                <w:szCs w:val="16"/>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709" w:type="dxa"/>
            <w:vAlign w:val="center"/>
          </w:tcPr>
          <w:p w14:paraId="692E7BC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74EFA1A">
            <w:pPr>
              <w:jc w:val="center"/>
              <w:textAlignment w:val="center"/>
              <w:rPr>
                <w:rFonts w:ascii="Arial" w:hAnsi="Arial" w:cs="Arial"/>
                <w:color w:val="000000"/>
                <w:sz w:val="16"/>
                <w:szCs w:val="16"/>
              </w:rPr>
            </w:pPr>
            <w:r>
              <w:rPr>
                <w:rFonts w:ascii="Arial" w:hAnsi="Arial" w:eastAsia="SimSun" w:cs="Arial"/>
                <w:color w:val="000000"/>
                <w:sz w:val="16"/>
                <w:szCs w:val="16"/>
                <w:lang w:bidi="ar"/>
              </w:rPr>
              <w:t>1.585</w:t>
            </w:r>
          </w:p>
        </w:tc>
        <w:tc>
          <w:tcPr>
            <w:tcW w:w="992" w:type="dxa"/>
            <w:noWrap/>
            <w:vAlign w:val="center"/>
          </w:tcPr>
          <w:p w14:paraId="6BDD8080">
            <w:pPr>
              <w:jc w:val="center"/>
              <w:textAlignment w:val="center"/>
              <w:rPr>
                <w:rFonts w:ascii="Arial" w:hAnsi="Arial" w:cs="Arial"/>
                <w:color w:val="000000"/>
                <w:sz w:val="16"/>
                <w:szCs w:val="16"/>
              </w:rPr>
            </w:pPr>
            <w:r>
              <w:rPr>
                <w:rFonts w:ascii="Arial" w:hAnsi="Arial" w:eastAsia="SimSun" w:cs="Arial"/>
                <w:color w:val="000000"/>
                <w:sz w:val="16"/>
                <w:szCs w:val="16"/>
                <w:lang w:bidi="ar"/>
              </w:rPr>
              <w:t>R$22,09</w:t>
            </w:r>
          </w:p>
        </w:tc>
        <w:tc>
          <w:tcPr>
            <w:tcW w:w="1438" w:type="dxa"/>
            <w:noWrap/>
            <w:vAlign w:val="center"/>
          </w:tcPr>
          <w:p w14:paraId="2B978C29">
            <w:pPr>
              <w:jc w:val="center"/>
              <w:textAlignment w:val="center"/>
              <w:rPr>
                <w:rFonts w:ascii="Arial" w:hAnsi="Arial" w:cs="Arial"/>
                <w:color w:val="000000"/>
                <w:sz w:val="16"/>
                <w:szCs w:val="16"/>
              </w:rPr>
            </w:pPr>
            <w:r>
              <w:rPr>
                <w:rFonts w:ascii="Arial" w:hAnsi="Arial" w:eastAsia="SimSun" w:cs="Arial"/>
                <w:color w:val="000000"/>
                <w:sz w:val="16"/>
                <w:szCs w:val="16"/>
                <w:lang w:bidi="ar"/>
              </w:rPr>
              <w:t>R$35.012,65</w:t>
            </w:r>
          </w:p>
        </w:tc>
      </w:tr>
      <w:tr w14:paraId="65EE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36CAC59">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47</w:t>
            </w:r>
          </w:p>
        </w:tc>
        <w:tc>
          <w:tcPr>
            <w:tcW w:w="763" w:type="dxa"/>
            <w:vAlign w:val="center"/>
          </w:tcPr>
          <w:p w14:paraId="0B1CAB93">
            <w:pPr>
              <w:jc w:val="center"/>
              <w:textAlignment w:val="center"/>
              <w:rPr>
                <w:rFonts w:ascii="Arial" w:hAnsi="Arial" w:cs="Arial"/>
                <w:color w:val="333333"/>
                <w:sz w:val="16"/>
                <w:szCs w:val="16"/>
              </w:rPr>
            </w:pPr>
            <w:r>
              <w:rPr>
                <w:rFonts w:ascii="Arial" w:hAnsi="Arial" w:eastAsia="SimSun" w:cs="Arial"/>
                <w:color w:val="333333"/>
                <w:sz w:val="16"/>
                <w:szCs w:val="16"/>
                <w:lang w:bidi="ar"/>
              </w:rPr>
              <w:t>392567</w:t>
            </w:r>
          </w:p>
        </w:tc>
        <w:tc>
          <w:tcPr>
            <w:tcW w:w="905" w:type="dxa"/>
            <w:vAlign w:val="center"/>
          </w:tcPr>
          <w:p w14:paraId="65EEE6B0">
            <w:pPr>
              <w:jc w:val="center"/>
              <w:textAlignment w:val="center"/>
              <w:rPr>
                <w:rFonts w:ascii="Arial" w:hAnsi="Arial" w:cs="Arial"/>
                <w:color w:val="333333"/>
                <w:sz w:val="16"/>
                <w:szCs w:val="16"/>
              </w:rPr>
            </w:pPr>
            <w:r>
              <w:rPr>
                <w:rFonts w:ascii="Arial" w:hAnsi="Arial" w:eastAsia="SimSun" w:cs="Arial"/>
                <w:color w:val="333333"/>
                <w:sz w:val="16"/>
                <w:szCs w:val="16"/>
                <w:lang w:bidi="ar"/>
              </w:rPr>
              <w:t>406654-5</w:t>
            </w:r>
          </w:p>
        </w:tc>
        <w:tc>
          <w:tcPr>
            <w:tcW w:w="2381" w:type="dxa"/>
            <w:vAlign w:val="center"/>
          </w:tcPr>
          <w:p w14:paraId="1914E84C">
            <w:pPr>
              <w:textAlignment w:val="center"/>
              <w:rPr>
                <w:rFonts w:ascii="Arial" w:hAnsi="Arial" w:cs="Arial"/>
                <w:color w:val="000000"/>
                <w:sz w:val="16"/>
                <w:szCs w:val="16"/>
              </w:rPr>
            </w:pPr>
            <w:r>
              <w:rPr>
                <w:rFonts w:ascii="Arial" w:hAnsi="Arial" w:eastAsia="SimSun" w:cs="Arial"/>
                <w:color w:val="000000"/>
                <w:sz w:val="16"/>
                <w:szCs w:val="16"/>
                <w:lang w:bidi="ar"/>
              </w:rPr>
              <w:t>CREME PROTETOR PARA A PELE (LUVA QUÍMICA) – GRUPO 3, SEM SILICONE EM SUA COMPOSIÇÃO, COM EMBALAGEM COM TAMPA FLIP-TOP CONTENDO 200 GRAMAS CADA. (EXCLUSIVO PARA M.E. E E.P.P.)</w:t>
            </w:r>
          </w:p>
        </w:tc>
        <w:tc>
          <w:tcPr>
            <w:tcW w:w="709" w:type="dxa"/>
            <w:vAlign w:val="center"/>
          </w:tcPr>
          <w:p w14:paraId="522076D6">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27BD7AB">
            <w:pPr>
              <w:jc w:val="center"/>
              <w:textAlignment w:val="center"/>
              <w:rPr>
                <w:rFonts w:ascii="Arial" w:hAnsi="Arial" w:cs="Arial"/>
                <w:color w:val="000000"/>
                <w:sz w:val="16"/>
                <w:szCs w:val="16"/>
              </w:rPr>
            </w:pPr>
            <w:r>
              <w:rPr>
                <w:rFonts w:ascii="Arial" w:hAnsi="Arial" w:eastAsia="SimSun" w:cs="Arial"/>
                <w:color w:val="000000"/>
                <w:sz w:val="16"/>
                <w:szCs w:val="16"/>
                <w:lang w:bidi="ar"/>
              </w:rPr>
              <w:t>345</w:t>
            </w:r>
          </w:p>
        </w:tc>
        <w:tc>
          <w:tcPr>
            <w:tcW w:w="992" w:type="dxa"/>
            <w:noWrap/>
            <w:vAlign w:val="center"/>
          </w:tcPr>
          <w:p w14:paraId="240D927D">
            <w:pPr>
              <w:jc w:val="center"/>
              <w:textAlignment w:val="center"/>
              <w:rPr>
                <w:rFonts w:ascii="Arial" w:hAnsi="Arial" w:cs="Arial"/>
                <w:color w:val="000000"/>
                <w:sz w:val="16"/>
                <w:szCs w:val="16"/>
              </w:rPr>
            </w:pPr>
            <w:r>
              <w:rPr>
                <w:rFonts w:ascii="Arial" w:hAnsi="Arial" w:eastAsia="SimSun" w:cs="Arial"/>
                <w:color w:val="000000"/>
                <w:sz w:val="16"/>
                <w:szCs w:val="16"/>
                <w:lang w:bidi="ar"/>
              </w:rPr>
              <w:t>R$8,20</w:t>
            </w:r>
          </w:p>
        </w:tc>
        <w:tc>
          <w:tcPr>
            <w:tcW w:w="1438" w:type="dxa"/>
            <w:noWrap/>
            <w:vAlign w:val="center"/>
          </w:tcPr>
          <w:p w14:paraId="37B9974F">
            <w:pPr>
              <w:jc w:val="center"/>
              <w:textAlignment w:val="center"/>
              <w:rPr>
                <w:rFonts w:ascii="Arial" w:hAnsi="Arial" w:cs="Arial"/>
                <w:color w:val="000000"/>
                <w:sz w:val="16"/>
                <w:szCs w:val="16"/>
              </w:rPr>
            </w:pPr>
            <w:r>
              <w:rPr>
                <w:rFonts w:ascii="Arial" w:hAnsi="Arial" w:eastAsia="SimSun" w:cs="Arial"/>
                <w:color w:val="000000"/>
                <w:sz w:val="16"/>
                <w:szCs w:val="16"/>
                <w:lang w:bidi="ar"/>
              </w:rPr>
              <w:t>R$2.829,00</w:t>
            </w:r>
          </w:p>
        </w:tc>
      </w:tr>
      <w:tr w14:paraId="7CAF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08BCFDB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48</w:t>
            </w:r>
          </w:p>
        </w:tc>
        <w:tc>
          <w:tcPr>
            <w:tcW w:w="763" w:type="dxa"/>
            <w:vAlign w:val="center"/>
          </w:tcPr>
          <w:p w14:paraId="555E225B">
            <w:pPr>
              <w:jc w:val="center"/>
              <w:textAlignment w:val="center"/>
              <w:rPr>
                <w:rFonts w:ascii="Arial" w:hAnsi="Arial" w:cs="Arial"/>
                <w:color w:val="333333"/>
                <w:sz w:val="16"/>
                <w:szCs w:val="16"/>
              </w:rPr>
            </w:pPr>
            <w:r>
              <w:rPr>
                <w:rFonts w:ascii="Arial" w:hAnsi="Arial" w:eastAsia="SimSun" w:cs="Arial"/>
                <w:color w:val="333333"/>
                <w:sz w:val="16"/>
                <w:szCs w:val="16"/>
                <w:lang w:bidi="ar"/>
              </w:rPr>
              <w:t>392531</w:t>
            </w:r>
          </w:p>
        </w:tc>
        <w:tc>
          <w:tcPr>
            <w:tcW w:w="905" w:type="dxa"/>
            <w:vAlign w:val="center"/>
          </w:tcPr>
          <w:p w14:paraId="1758E4D6">
            <w:pPr>
              <w:jc w:val="center"/>
              <w:textAlignment w:val="center"/>
              <w:rPr>
                <w:rFonts w:ascii="Arial" w:hAnsi="Arial" w:cs="Arial"/>
                <w:color w:val="333333"/>
                <w:sz w:val="16"/>
                <w:szCs w:val="16"/>
              </w:rPr>
            </w:pPr>
            <w:r>
              <w:rPr>
                <w:rFonts w:ascii="Arial" w:hAnsi="Arial" w:eastAsia="SimSun" w:cs="Arial"/>
                <w:color w:val="333333"/>
                <w:sz w:val="16"/>
                <w:szCs w:val="16"/>
                <w:lang w:bidi="ar"/>
              </w:rPr>
              <w:t>422265-2</w:t>
            </w:r>
          </w:p>
        </w:tc>
        <w:tc>
          <w:tcPr>
            <w:tcW w:w="2381" w:type="dxa"/>
            <w:vAlign w:val="center"/>
          </w:tcPr>
          <w:p w14:paraId="484FAF2C">
            <w:pPr>
              <w:textAlignment w:val="center"/>
              <w:rPr>
                <w:rFonts w:ascii="Arial" w:hAnsi="Arial" w:cs="Arial"/>
                <w:color w:val="000000"/>
                <w:sz w:val="16"/>
                <w:szCs w:val="16"/>
              </w:rPr>
            </w:pPr>
            <w:r>
              <w:rPr>
                <w:rFonts w:ascii="Arial" w:hAnsi="Arial" w:eastAsia="SimSun" w:cs="Arial"/>
                <w:color w:val="000000"/>
                <w:sz w:val="16"/>
                <w:szCs w:val="16"/>
                <w:lang w:bidi="ar"/>
              </w:rPr>
              <w:t>FILTRO QUÍMICO CLASSE 1 CONTRA VAPORES ORGÂNICOS E GASES ÁCIDOS - COMPATÍVEL COM O RESPIRADOR DE SEGURANÇA SEMI-FACIAL COM FILTROS REMOVÍVEIS. TRATA-SE DE PEÇA PARA REPOSIÇÃO E UTILIZADO EM PARES. (EXCLUSIVO PARA M.E. E E.P.P.)</w:t>
            </w:r>
          </w:p>
        </w:tc>
        <w:tc>
          <w:tcPr>
            <w:tcW w:w="709" w:type="dxa"/>
            <w:vAlign w:val="center"/>
          </w:tcPr>
          <w:p w14:paraId="3400052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FD163CE">
            <w:pPr>
              <w:jc w:val="center"/>
              <w:textAlignment w:val="center"/>
              <w:rPr>
                <w:rFonts w:ascii="Arial" w:hAnsi="Arial" w:cs="Arial"/>
                <w:color w:val="000000"/>
                <w:sz w:val="16"/>
                <w:szCs w:val="16"/>
              </w:rPr>
            </w:pPr>
            <w:r>
              <w:rPr>
                <w:rFonts w:ascii="Arial" w:hAnsi="Arial" w:eastAsia="SimSun" w:cs="Arial"/>
                <w:color w:val="000000"/>
                <w:sz w:val="16"/>
                <w:szCs w:val="16"/>
                <w:lang w:bidi="ar"/>
              </w:rPr>
              <w:t>201</w:t>
            </w:r>
          </w:p>
        </w:tc>
        <w:tc>
          <w:tcPr>
            <w:tcW w:w="992" w:type="dxa"/>
            <w:noWrap/>
            <w:vAlign w:val="center"/>
          </w:tcPr>
          <w:p w14:paraId="1EEEC51B">
            <w:pPr>
              <w:jc w:val="center"/>
              <w:textAlignment w:val="center"/>
              <w:rPr>
                <w:rFonts w:ascii="Arial" w:hAnsi="Arial" w:cs="Arial"/>
                <w:color w:val="000000"/>
                <w:sz w:val="16"/>
                <w:szCs w:val="16"/>
              </w:rPr>
            </w:pPr>
            <w:r>
              <w:rPr>
                <w:rFonts w:ascii="Arial" w:hAnsi="Arial" w:eastAsia="SimSun" w:cs="Arial"/>
                <w:color w:val="000000"/>
                <w:sz w:val="16"/>
                <w:szCs w:val="16"/>
                <w:lang w:bidi="ar"/>
              </w:rPr>
              <w:t>R$21,47</w:t>
            </w:r>
          </w:p>
        </w:tc>
        <w:tc>
          <w:tcPr>
            <w:tcW w:w="1438" w:type="dxa"/>
            <w:noWrap/>
            <w:vAlign w:val="center"/>
          </w:tcPr>
          <w:p w14:paraId="490C6C9B">
            <w:pPr>
              <w:jc w:val="center"/>
              <w:textAlignment w:val="center"/>
              <w:rPr>
                <w:rFonts w:ascii="Arial" w:hAnsi="Arial" w:cs="Arial"/>
                <w:color w:val="000000"/>
                <w:sz w:val="16"/>
                <w:szCs w:val="16"/>
              </w:rPr>
            </w:pPr>
            <w:r>
              <w:rPr>
                <w:rFonts w:ascii="Arial" w:hAnsi="Arial" w:eastAsia="SimSun" w:cs="Arial"/>
                <w:color w:val="000000"/>
                <w:sz w:val="16"/>
                <w:szCs w:val="16"/>
                <w:lang w:bidi="ar"/>
              </w:rPr>
              <w:t>R$4.315,47</w:t>
            </w:r>
          </w:p>
        </w:tc>
      </w:tr>
      <w:tr w14:paraId="087F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644" w:type="dxa"/>
            <w:vAlign w:val="center"/>
          </w:tcPr>
          <w:p w14:paraId="6F34D5D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49</w:t>
            </w:r>
          </w:p>
        </w:tc>
        <w:tc>
          <w:tcPr>
            <w:tcW w:w="763" w:type="dxa"/>
            <w:vAlign w:val="center"/>
          </w:tcPr>
          <w:p w14:paraId="58FD41BF">
            <w:pPr>
              <w:jc w:val="center"/>
              <w:textAlignment w:val="center"/>
              <w:rPr>
                <w:rFonts w:ascii="Arial" w:hAnsi="Arial" w:cs="Arial"/>
                <w:color w:val="333333"/>
                <w:sz w:val="16"/>
                <w:szCs w:val="16"/>
              </w:rPr>
            </w:pPr>
            <w:r>
              <w:rPr>
                <w:rFonts w:ascii="Arial" w:hAnsi="Arial" w:eastAsia="SimSun" w:cs="Arial"/>
                <w:color w:val="333333"/>
                <w:sz w:val="16"/>
                <w:szCs w:val="16"/>
                <w:lang w:bidi="ar"/>
              </w:rPr>
              <w:t>392589</w:t>
            </w:r>
          </w:p>
        </w:tc>
        <w:tc>
          <w:tcPr>
            <w:tcW w:w="905" w:type="dxa"/>
            <w:vAlign w:val="center"/>
          </w:tcPr>
          <w:p w14:paraId="06D01ABA">
            <w:pPr>
              <w:jc w:val="center"/>
              <w:textAlignment w:val="center"/>
              <w:rPr>
                <w:rFonts w:ascii="Arial" w:hAnsi="Arial" w:cs="Arial"/>
                <w:color w:val="333333"/>
                <w:sz w:val="16"/>
                <w:szCs w:val="16"/>
              </w:rPr>
            </w:pPr>
            <w:r>
              <w:rPr>
                <w:rFonts w:ascii="Arial" w:hAnsi="Arial" w:eastAsia="SimSun" w:cs="Arial"/>
                <w:color w:val="333333"/>
                <w:sz w:val="16"/>
                <w:szCs w:val="16"/>
                <w:lang w:bidi="ar"/>
              </w:rPr>
              <w:t>176302-4</w:t>
            </w:r>
          </w:p>
        </w:tc>
        <w:tc>
          <w:tcPr>
            <w:tcW w:w="2381" w:type="dxa"/>
            <w:vAlign w:val="center"/>
          </w:tcPr>
          <w:p w14:paraId="789DF8FB">
            <w:pPr>
              <w:textAlignment w:val="center"/>
              <w:rPr>
                <w:rFonts w:ascii="Arial" w:hAnsi="Arial" w:cs="Arial"/>
                <w:color w:val="000000"/>
                <w:sz w:val="16"/>
                <w:szCs w:val="16"/>
              </w:rPr>
            </w:pPr>
            <w:r>
              <w:rPr>
                <w:rFonts w:ascii="Arial" w:hAnsi="Arial" w:eastAsia="SimSun" w:cs="Arial"/>
                <w:color w:val="000000"/>
                <w:sz w:val="16"/>
                <w:szCs w:val="16"/>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709" w:type="dxa"/>
            <w:vAlign w:val="center"/>
          </w:tcPr>
          <w:p w14:paraId="5F65A3D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94BC6F9">
            <w:pPr>
              <w:jc w:val="center"/>
              <w:textAlignment w:val="center"/>
              <w:rPr>
                <w:rFonts w:ascii="Arial" w:hAnsi="Arial" w:cs="Arial"/>
                <w:color w:val="000000"/>
                <w:sz w:val="16"/>
                <w:szCs w:val="16"/>
              </w:rPr>
            </w:pPr>
            <w:r>
              <w:rPr>
                <w:rFonts w:ascii="Arial" w:hAnsi="Arial" w:eastAsia="SimSun" w:cs="Arial"/>
                <w:color w:val="000000"/>
                <w:sz w:val="16"/>
                <w:szCs w:val="16"/>
                <w:lang w:bidi="ar"/>
              </w:rPr>
              <w:t>481</w:t>
            </w:r>
          </w:p>
        </w:tc>
        <w:tc>
          <w:tcPr>
            <w:tcW w:w="992" w:type="dxa"/>
            <w:noWrap/>
            <w:vAlign w:val="center"/>
          </w:tcPr>
          <w:p w14:paraId="4B1D240F">
            <w:pPr>
              <w:jc w:val="center"/>
              <w:textAlignment w:val="center"/>
              <w:rPr>
                <w:rFonts w:ascii="Arial" w:hAnsi="Arial" w:cs="Arial"/>
                <w:color w:val="000000"/>
                <w:sz w:val="16"/>
                <w:szCs w:val="16"/>
              </w:rPr>
            </w:pPr>
            <w:r>
              <w:rPr>
                <w:rFonts w:ascii="Arial" w:hAnsi="Arial" w:eastAsia="SimSun" w:cs="Arial"/>
                <w:color w:val="000000"/>
                <w:sz w:val="16"/>
                <w:szCs w:val="16"/>
                <w:lang w:bidi="ar"/>
              </w:rPr>
              <w:t>R$7,95</w:t>
            </w:r>
          </w:p>
        </w:tc>
        <w:tc>
          <w:tcPr>
            <w:tcW w:w="1438" w:type="dxa"/>
            <w:noWrap/>
            <w:vAlign w:val="center"/>
          </w:tcPr>
          <w:p w14:paraId="37FD38FA">
            <w:pPr>
              <w:jc w:val="center"/>
              <w:textAlignment w:val="center"/>
              <w:rPr>
                <w:rFonts w:ascii="Arial" w:hAnsi="Arial" w:cs="Arial"/>
                <w:color w:val="000000"/>
                <w:sz w:val="16"/>
                <w:szCs w:val="16"/>
              </w:rPr>
            </w:pPr>
            <w:r>
              <w:rPr>
                <w:rFonts w:ascii="Arial" w:hAnsi="Arial" w:eastAsia="SimSun" w:cs="Arial"/>
                <w:color w:val="000000"/>
                <w:sz w:val="16"/>
                <w:szCs w:val="16"/>
                <w:lang w:bidi="ar"/>
              </w:rPr>
              <w:t>R$3.823,95</w:t>
            </w:r>
          </w:p>
        </w:tc>
      </w:tr>
      <w:tr w14:paraId="5FF4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644" w:type="dxa"/>
            <w:vAlign w:val="center"/>
          </w:tcPr>
          <w:p w14:paraId="252B44E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50</w:t>
            </w:r>
          </w:p>
        </w:tc>
        <w:tc>
          <w:tcPr>
            <w:tcW w:w="763" w:type="dxa"/>
            <w:vAlign w:val="center"/>
          </w:tcPr>
          <w:p w14:paraId="07FFCDAE">
            <w:pPr>
              <w:jc w:val="center"/>
              <w:textAlignment w:val="center"/>
              <w:rPr>
                <w:rFonts w:ascii="Arial" w:hAnsi="Arial" w:cs="Arial"/>
                <w:color w:val="000000"/>
                <w:sz w:val="16"/>
                <w:szCs w:val="16"/>
              </w:rPr>
            </w:pPr>
            <w:r>
              <w:rPr>
                <w:rFonts w:ascii="Arial" w:hAnsi="Arial" w:eastAsia="SimSun" w:cs="Arial"/>
                <w:color w:val="000000"/>
                <w:sz w:val="16"/>
                <w:szCs w:val="16"/>
                <w:lang w:bidi="ar"/>
              </w:rPr>
              <w:t>405521</w:t>
            </w:r>
          </w:p>
        </w:tc>
        <w:tc>
          <w:tcPr>
            <w:tcW w:w="905" w:type="dxa"/>
            <w:vAlign w:val="center"/>
          </w:tcPr>
          <w:p w14:paraId="7B824BAC">
            <w:pPr>
              <w:jc w:val="center"/>
              <w:textAlignment w:val="center"/>
              <w:rPr>
                <w:rFonts w:ascii="Arial" w:hAnsi="Arial" w:cs="Arial"/>
                <w:color w:val="000000"/>
                <w:sz w:val="16"/>
                <w:szCs w:val="16"/>
              </w:rPr>
            </w:pPr>
            <w:r>
              <w:rPr>
                <w:rFonts w:ascii="Arial" w:hAnsi="Arial" w:eastAsia="SimSun" w:cs="Arial"/>
                <w:color w:val="000000"/>
                <w:sz w:val="16"/>
                <w:szCs w:val="16"/>
                <w:lang w:bidi="ar"/>
              </w:rPr>
              <w:t>87127</w:t>
            </w:r>
          </w:p>
        </w:tc>
        <w:tc>
          <w:tcPr>
            <w:tcW w:w="2381" w:type="dxa"/>
            <w:vAlign w:val="center"/>
          </w:tcPr>
          <w:p w14:paraId="509DFFEB">
            <w:pPr>
              <w:textAlignment w:val="center"/>
              <w:rPr>
                <w:rFonts w:ascii="Arial" w:hAnsi="Arial" w:cs="Arial"/>
                <w:color w:val="000000"/>
                <w:sz w:val="16"/>
                <w:szCs w:val="16"/>
              </w:rPr>
            </w:pPr>
            <w:r>
              <w:rPr>
                <w:rFonts w:ascii="Arial" w:hAnsi="Arial" w:eastAsia="SimSun" w:cs="Arial"/>
                <w:color w:val="000000"/>
                <w:sz w:val="16"/>
                <w:szCs w:val="16"/>
                <w:lang w:bidi="ar"/>
              </w:rPr>
              <w:t>ISOLANTE ELETRICO - TIPO LENCOL ISOLANTE DE BORRACHA PROTECAO CONTRA TENSOES ATE 1000V (1KV); LARGURA DE ATE 2000 MM E COMPRIMENTO PADRAO DE 20000 MM, ATENDER NORMA ASTM D1048: CLASSE 0, TIPO II – FIXADA POR VELCRO OU GRAMPO.(EXCLUSIVO PARA M.E. E E.P.P.)</w:t>
            </w:r>
          </w:p>
        </w:tc>
        <w:tc>
          <w:tcPr>
            <w:tcW w:w="709" w:type="dxa"/>
            <w:vAlign w:val="center"/>
          </w:tcPr>
          <w:p w14:paraId="586FACB7">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F41DA39">
            <w:pPr>
              <w:jc w:val="center"/>
              <w:textAlignment w:val="center"/>
              <w:rPr>
                <w:rFonts w:ascii="Arial" w:hAnsi="Arial" w:cs="Arial"/>
                <w:color w:val="000000"/>
                <w:sz w:val="16"/>
                <w:szCs w:val="16"/>
              </w:rPr>
            </w:pPr>
            <w:r>
              <w:rPr>
                <w:rFonts w:ascii="Arial" w:hAnsi="Arial" w:eastAsia="SimSun" w:cs="Arial"/>
                <w:color w:val="000000"/>
                <w:sz w:val="16"/>
                <w:szCs w:val="16"/>
                <w:lang w:bidi="ar"/>
              </w:rPr>
              <w:t>24</w:t>
            </w:r>
          </w:p>
        </w:tc>
        <w:tc>
          <w:tcPr>
            <w:tcW w:w="992" w:type="dxa"/>
            <w:noWrap/>
            <w:vAlign w:val="center"/>
          </w:tcPr>
          <w:p w14:paraId="2C5D8C35">
            <w:pPr>
              <w:jc w:val="center"/>
              <w:textAlignment w:val="center"/>
              <w:rPr>
                <w:rFonts w:ascii="Arial" w:hAnsi="Arial" w:cs="Arial"/>
                <w:color w:val="000000"/>
                <w:sz w:val="16"/>
                <w:szCs w:val="16"/>
              </w:rPr>
            </w:pPr>
            <w:r>
              <w:rPr>
                <w:rFonts w:ascii="Arial" w:hAnsi="Arial" w:eastAsia="SimSun" w:cs="Arial"/>
                <w:color w:val="000000"/>
                <w:sz w:val="16"/>
                <w:szCs w:val="16"/>
                <w:lang w:bidi="ar"/>
              </w:rPr>
              <w:t>R$139,90</w:t>
            </w:r>
          </w:p>
        </w:tc>
        <w:tc>
          <w:tcPr>
            <w:tcW w:w="1438" w:type="dxa"/>
            <w:noWrap/>
            <w:vAlign w:val="center"/>
          </w:tcPr>
          <w:p w14:paraId="1BD89C61">
            <w:pPr>
              <w:jc w:val="center"/>
              <w:textAlignment w:val="center"/>
              <w:rPr>
                <w:rFonts w:ascii="Arial" w:hAnsi="Arial" w:cs="Arial"/>
                <w:color w:val="000000"/>
                <w:sz w:val="16"/>
                <w:szCs w:val="16"/>
              </w:rPr>
            </w:pPr>
            <w:r>
              <w:rPr>
                <w:rFonts w:ascii="Arial" w:hAnsi="Arial" w:eastAsia="SimSun" w:cs="Arial"/>
                <w:color w:val="000000"/>
                <w:sz w:val="16"/>
                <w:szCs w:val="16"/>
                <w:lang w:bidi="ar"/>
              </w:rPr>
              <w:t>R$3.357,60</w:t>
            </w:r>
          </w:p>
        </w:tc>
      </w:tr>
      <w:tr w14:paraId="5F7D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2FDF505B">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51</w:t>
            </w:r>
          </w:p>
        </w:tc>
        <w:tc>
          <w:tcPr>
            <w:tcW w:w="763" w:type="dxa"/>
            <w:vAlign w:val="center"/>
          </w:tcPr>
          <w:p w14:paraId="251A7213">
            <w:pPr>
              <w:jc w:val="center"/>
              <w:textAlignment w:val="center"/>
              <w:rPr>
                <w:rFonts w:ascii="Arial" w:hAnsi="Arial" w:cs="Arial"/>
                <w:color w:val="333333"/>
                <w:sz w:val="16"/>
                <w:szCs w:val="16"/>
              </w:rPr>
            </w:pPr>
            <w:r>
              <w:rPr>
                <w:rFonts w:ascii="Arial" w:hAnsi="Arial" w:eastAsia="SimSun" w:cs="Arial"/>
                <w:color w:val="333333"/>
                <w:sz w:val="16"/>
                <w:szCs w:val="16"/>
                <w:lang w:bidi="ar"/>
              </w:rPr>
              <w:t>392534</w:t>
            </w:r>
          </w:p>
        </w:tc>
        <w:tc>
          <w:tcPr>
            <w:tcW w:w="905" w:type="dxa"/>
            <w:vAlign w:val="center"/>
          </w:tcPr>
          <w:p w14:paraId="02971387">
            <w:pPr>
              <w:jc w:val="center"/>
              <w:textAlignment w:val="center"/>
              <w:rPr>
                <w:rFonts w:ascii="Arial" w:hAnsi="Arial" w:cs="Arial"/>
                <w:color w:val="333333"/>
                <w:sz w:val="16"/>
                <w:szCs w:val="16"/>
              </w:rPr>
            </w:pPr>
            <w:r>
              <w:rPr>
                <w:rFonts w:ascii="Arial" w:hAnsi="Arial" w:eastAsia="SimSun" w:cs="Arial"/>
                <w:color w:val="333333"/>
                <w:sz w:val="16"/>
                <w:szCs w:val="16"/>
                <w:lang w:bidi="ar"/>
              </w:rPr>
              <w:t>308027-7</w:t>
            </w:r>
          </w:p>
        </w:tc>
        <w:tc>
          <w:tcPr>
            <w:tcW w:w="2381" w:type="dxa"/>
            <w:vAlign w:val="center"/>
          </w:tcPr>
          <w:p w14:paraId="78D4E699">
            <w:pPr>
              <w:textAlignment w:val="center"/>
              <w:rPr>
                <w:rFonts w:ascii="Arial" w:hAnsi="Arial" w:cs="Arial"/>
                <w:color w:val="000000"/>
                <w:sz w:val="16"/>
                <w:szCs w:val="16"/>
              </w:rPr>
            </w:pPr>
            <w:r>
              <w:rPr>
                <w:rFonts w:ascii="Arial" w:hAnsi="Arial" w:eastAsia="SimSun" w:cs="Arial"/>
                <w:color w:val="000000"/>
                <w:sz w:val="16"/>
                <w:szCs w:val="16"/>
                <w:lang w:bidi="ar"/>
              </w:rPr>
              <w:t>JAPONA DE SEGURANÇA - CONFECCIONADA EM LONA 100% POLIAMIDA IMPERMEÁVEL, REVESTIDA COM TECIDO POLIÉSTER E MANTA TÉRMICA ANTIALÉRGICA, COM FECHAMENTO EM VELCRO E BOTÃO DE PRESSÃO, COM CAPUZ E PUNHOS TERMINADOS COM TECIDO SINTÉTICO. (EXCLUSIVO PARA M.E. E E.P.P.)</w:t>
            </w:r>
          </w:p>
        </w:tc>
        <w:tc>
          <w:tcPr>
            <w:tcW w:w="709" w:type="dxa"/>
            <w:vAlign w:val="center"/>
          </w:tcPr>
          <w:p w14:paraId="1A9F838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484C972">
            <w:pPr>
              <w:jc w:val="center"/>
              <w:textAlignment w:val="center"/>
              <w:rPr>
                <w:rFonts w:ascii="Arial" w:hAnsi="Arial" w:cs="Arial"/>
                <w:color w:val="000000"/>
                <w:sz w:val="16"/>
                <w:szCs w:val="16"/>
              </w:rPr>
            </w:pPr>
            <w:r>
              <w:rPr>
                <w:rFonts w:ascii="Arial" w:hAnsi="Arial" w:eastAsia="SimSun" w:cs="Arial"/>
                <w:color w:val="000000"/>
                <w:sz w:val="16"/>
                <w:szCs w:val="16"/>
                <w:lang w:bidi="ar"/>
              </w:rPr>
              <w:t>102</w:t>
            </w:r>
          </w:p>
        </w:tc>
        <w:tc>
          <w:tcPr>
            <w:tcW w:w="992" w:type="dxa"/>
            <w:noWrap/>
            <w:vAlign w:val="center"/>
          </w:tcPr>
          <w:p w14:paraId="25311599">
            <w:pPr>
              <w:jc w:val="center"/>
              <w:textAlignment w:val="center"/>
              <w:rPr>
                <w:rFonts w:ascii="Arial" w:hAnsi="Arial" w:cs="Arial"/>
                <w:color w:val="000000"/>
                <w:sz w:val="16"/>
                <w:szCs w:val="16"/>
              </w:rPr>
            </w:pPr>
            <w:r>
              <w:rPr>
                <w:rFonts w:ascii="Arial" w:hAnsi="Arial" w:eastAsia="SimSun" w:cs="Arial"/>
                <w:color w:val="000000"/>
                <w:sz w:val="16"/>
                <w:szCs w:val="16"/>
                <w:lang w:bidi="ar"/>
              </w:rPr>
              <w:t>R$110,80</w:t>
            </w:r>
          </w:p>
        </w:tc>
        <w:tc>
          <w:tcPr>
            <w:tcW w:w="1438" w:type="dxa"/>
            <w:noWrap/>
            <w:vAlign w:val="center"/>
          </w:tcPr>
          <w:p w14:paraId="671659BC">
            <w:pPr>
              <w:jc w:val="center"/>
              <w:textAlignment w:val="center"/>
              <w:rPr>
                <w:rFonts w:ascii="Arial" w:hAnsi="Arial" w:cs="Arial"/>
                <w:color w:val="000000"/>
                <w:sz w:val="16"/>
                <w:szCs w:val="16"/>
              </w:rPr>
            </w:pPr>
            <w:r>
              <w:rPr>
                <w:rFonts w:ascii="Arial" w:hAnsi="Arial" w:eastAsia="SimSun" w:cs="Arial"/>
                <w:color w:val="000000"/>
                <w:sz w:val="16"/>
                <w:szCs w:val="16"/>
                <w:lang w:bidi="ar"/>
              </w:rPr>
              <w:t>R$11.301,60</w:t>
            </w:r>
          </w:p>
        </w:tc>
      </w:tr>
      <w:tr w14:paraId="6328C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682F3319">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52</w:t>
            </w:r>
          </w:p>
        </w:tc>
        <w:tc>
          <w:tcPr>
            <w:tcW w:w="763" w:type="dxa"/>
            <w:vAlign w:val="center"/>
          </w:tcPr>
          <w:p w14:paraId="75C83DF7">
            <w:pPr>
              <w:jc w:val="center"/>
              <w:textAlignment w:val="center"/>
              <w:rPr>
                <w:rFonts w:ascii="Arial" w:hAnsi="Arial" w:cs="Arial"/>
                <w:color w:val="333333"/>
                <w:sz w:val="16"/>
                <w:szCs w:val="16"/>
              </w:rPr>
            </w:pPr>
            <w:r>
              <w:rPr>
                <w:rFonts w:ascii="Arial" w:hAnsi="Arial" w:eastAsia="SimSun" w:cs="Arial"/>
                <w:color w:val="333333"/>
                <w:sz w:val="16"/>
                <w:szCs w:val="16"/>
                <w:lang w:bidi="ar"/>
              </w:rPr>
              <w:t>392554</w:t>
            </w:r>
          </w:p>
        </w:tc>
        <w:tc>
          <w:tcPr>
            <w:tcW w:w="905" w:type="dxa"/>
            <w:vAlign w:val="center"/>
          </w:tcPr>
          <w:p w14:paraId="1DFE1E8D">
            <w:pPr>
              <w:jc w:val="center"/>
              <w:textAlignment w:val="center"/>
              <w:rPr>
                <w:rFonts w:ascii="Arial" w:hAnsi="Arial" w:cs="Arial"/>
                <w:color w:val="333333"/>
                <w:sz w:val="16"/>
                <w:szCs w:val="16"/>
              </w:rPr>
            </w:pPr>
            <w:r>
              <w:rPr>
                <w:rFonts w:ascii="Arial" w:hAnsi="Arial" w:eastAsia="SimSun" w:cs="Arial"/>
                <w:color w:val="333333"/>
                <w:sz w:val="16"/>
                <w:szCs w:val="16"/>
                <w:lang w:bidi="ar"/>
              </w:rPr>
              <w:t>257024-6</w:t>
            </w:r>
          </w:p>
        </w:tc>
        <w:tc>
          <w:tcPr>
            <w:tcW w:w="2381" w:type="dxa"/>
            <w:vAlign w:val="center"/>
          </w:tcPr>
          <w:p w14:paraId="38E6B767">
            <w:pPr>
              <w:textAlignment w:val="center"/>
              <w:rPr>
                <w:rFonts w:ascii="Arial" w:hAnsi="Arial" w:cs="Arial"/>
                <w:color w:val="000000"/>
                <w:sz w:val="16"/>
                <w:szCs w:val="16"/>
              </w:rPr>
            </w:pPr>
            <w:r>
              <w:rPr>
                <w:rFonts w:ascii="Arial" w:hAnsi="Arial" w:eastAsia="SimSun" w:cs="Arial"/>
                <w:color w:val="000000"/>
                <w:sz w:val="16"/>
                <w:szCs w:val="16"/>
                <w:lang w:bidi="ar"/>
              </w:rPr>
              <w:t>LUVA DE COBERTURA EM VAQUETA E RASPA – EM PARES, CONFECCIONADA EM VAQUETA NA PALMA, DORSO E NOS DEDOS, COM PUNHO EM RASPA MEDINDO 20 CM DE COMPRIMENTO, COM TIRA DE AJUSTE NO DORSO COM FECHAMENTO ATRAVÉS DE FIVELAS DE PLÁSTICO. (EXCLUSIVO PARA M.E. E E.P.P.)</w:t>
            </w:r>
          </w:p>
        </w:tc>
        <w:tc>
          <w:tcPr>
            <w:tcW w:w="709" w:type="dxa"/>
            <w:vAlign w:val="center"/>
          </w:tcPr>
          <w:p w14:paraId="0616BC65">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146173B">
            <w:pPr>
              <w:jc w:val="center"/>
              <w:textAlignment w:val="center"/>
              <w:rPr>
                <w:rFonts w:ascii="Arial" w:hAnsi="Arial" w:cs="Arial"/>
                <w:color w:val="000000"/>
                <w:sz w:val="16"/>
                <w:szCs w:val="16"/>
              </w:rPr>
            </w:pPr>
            <w:r>
              <w:rPr>
                <w:rFonts w:ascii="Arial" w:hAnsi="Arial" w:eastAsia="SimSun" w:cs="Arial"/>
                <w:color w:val="000000"/>
                <w:sz w:val="16"/>
                <w:szCs w:val="16"/>
                <w:lang w:bidi="ar"/>
              </w:rPr>
              <w:t>280</w:t>
            </w:r>
          </w:p>
        </w:tc>
        <w:tc>
          <w:tcPr>
            <w:tcW w:w="992" w:type="dxa"/>
            <w:noWrap/>
            <w:vAlign w:val="center"/>
          </w:tcPr>
          <w:p w14:paraId="68F5F02C">
            <w:pPr>
              <w:jc w:val="center"/>
              <w:textAlignment w:val="center"/>
              <w:rPr>
                <w:rFonts w:ascii="Arial" w:hAnsi="Arial" w:cs="Arial"/>
                <w:color w:val="000000"/>
                <w:sz w:val="16"/>
                <w:szCs w:val="16"/>
              </w:rPr>
            </w:pPr>
            <w:r>
              <w:rPr>
                <w:rFonts w:ascii="Arial" w:hAnsi="Arial" w:eastAsia="SimSun" w:cs="Arial"/>
                <w:color w:val="000000"/>
                <w:sz w:val="16"/>
                <w:szCs w:val="16"/>
                <w:lang w:bidi="ar"/>
              </w:rPr>
              <w:t>R$56,49</w:t>
            </w:r>
          </w:p>
        </w:tc>
        <w:tc>
          <w:tcPr>
            <w:tcW w:w="1438" w:type="dxa"/>
            <w:noWrap/>
            <w:vAlign w:val="center"/>
          </w:tcPr>
          <w:p w14:paraId="3E0BBB99">
            <w:pPr>
              <w:jc w:val="center"/>
              <w:textAlignment w:val="center"/>
              <w:rPr>
                <w:rFonts w:ascii="Arial" w:hAnsi="Arial" w:cs="Arial"/>
                <w:color w:val="000000"/>
                <w:sz w:val="16"/>
                <w:szCs w:val="16"/>
              </w:rPr>
            </w:pPr>
            <w:r>
              <w:rPr>
                <w:rFonts w:ascii="Arial" w:hAnsi="Arial" w:eastAsia="SimSun" w:cs="Arial"/>
                <w:color w:val="000000"/>
                <w:sz w:val="16"/>
                <w:szCs w:val="16"/>
                <w:lang w:bidi="ar"/>
              </w:rPr>
              <w:t>R$15.817,20</w:t>
            </w:r>
          </w:p>
        </w:tc>
      </w:tr>
      <w:tr w14:paraId="714B8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44" w:type="dxa"/>
            <w:vAlign w:val="center"/>
          </w:tcPr>
          <w:p w14:paraId="2D7AACE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53</w:t>
            </w:r>
          </w:p>
        </w:tc>
        <w:tc>
          <w:tcPr>
            <w:tcW w:w="763" w:type="dxa"/>
            <w:vAlign w:val="center"/>
          </w:tcPr>
          <w:p w14:paraId="56490279">
            <w:pPr>
              <w:jc w:val="center"/>
              <w:textAlignment w:val="center"/>
              <w:rPr>
                <w:rFonts w:ascii="Arial" w:hAnsi="Arial" w:cs="Arial"/>
                <w:color w:val="333333"/>
                <w:sz w:val="16"/>
                <w:szCs w:val="16"/>
              </w:rPr>
            </w:pPr>
            <w:r>
              <w:rPr>
                <w:rFonts w:ascii="Arial" w:hAnsi="Arial" w:eastAsia="SimSun" w:cs="Arial"/>
                <w:color w:val="333333"/>
                <w:sz w:val="16"/>
                <w:szCs w:val="16"/>
                <w:lang w:bidi="ar"/>
              </w:rPr>
              <w:t>392564</w:t>
            </w:r>
          </w:p>
        </w:tc>
        <w:tc>
          <w:tcPr>
            <w:tcW w:w="905" w:type="dxa"/>
            <w:vAlign w:val="center"/>
          </w:tcPr>
          <w:p w14:paraId="49F0B7E5">
            <w:pPr>
              <w:jc w:val="center"/>
              <w:textAlignment w:val="center"/>
              <w:rPr>
                <w:rFonts w:ascii="Arial" w:hAnsi="Arial" w:cs="Arial"/>
                <w:color w:val="333333"/>
                <w:sz w:val="16"/>
                <w:szCs w:val="16"/>
              </w:rPr>
            </w:pPr>
            <w:r>
              <w:rPr>
                <w:rFonts w:ascii="Arial" w:hAnsi="Arial" w:eastAsia="SimSun" w:cs="Arial"/>
                <w:color w:val="333333"/>
                <w:sz w:val="16"/>
                <w:szCs w:val="16"/>
                <w:lang w:bidi="ar"/>
              </w:rPr>
              <w:t>11979</w:t>
            </w:r>
          </w:p>
        </w:tc>
        <w:tc>
          <w:tcPr>
            <w:tcW w:w="2381" w:type="dxa"/>
            <w:vAlign w:val="center"/>
          </w:tcPr>
          <w:p w14:paraId="32CBA129">
            <w:pPr>
              <w:textAlignment w:val="center"/>
              <w:rPr>
                <w:rFonts w:ascii="Arial" w:hAnsi="Arial" w:cs="Arial"/>
                <w:color w:val="000000"/>
                <w:sz w:val="16"/>
                <w:szCs w:val="16"/>
              </w:rPr>
            </w:pPr>
            <w:r>
              <w:rPr>
                <w:rFonts w:ascii="Arial" w:hAnsi="Arial" w:eastAsia="SimSun" w:cs="Arial"/>
                <w:color w:val="000000"/>
                <w:sz w:val="16"/>
                <w:szCs w:val="16"/>
                <w:lang w:bidi="ar"/>
              </w:rPr>
              <w:t>LUVA DE PROCEDIMENTO NÃO CIRÚRGICOS EM LÁTEX – AMBIDESTRA, NÃO ESTERILIZADA, CONFECCIONADA EM BORRACHA NATURAL, COM TALCO BIO – ABSORVÍVEL. CAIXA COM 100 UND. (EXCLUSIVO PARA M.E. E E.P.P.)</w:t>
            </w:r>
          </w:p>
        </w:tc>
        <w:tc>
          <w:tcPr>
            <w:tcW w:w="709" w:type="dxa"/>
            <w:vAlign w:val="center"/>
          </w:tcPr>
          <w:p w14:paraId="48F27AFC">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964EE44">
            <w:pPr>
              <w:jc w:val="center"/>
              <w:textAlignment w:val="center"/>
              <w:rPr>
                <w:rFonts w:ascii="Arial" w:hAnsi="Arial" w:cs="Arial"/>
                <w:color w:val="000000"/>
                <w:sz w:val="16"/>
                <w:szCs w:val="16"/>
              </w:rPr>
            </w:pPr>
            <w:r>
              <w:rPr>
                <w:rFonts w:ascii="Arial" w:hAnsi="Arial" w:eastAsia="SimSun" w:cs="Arial"/>
                <w:color w:val="000000"/>
                <w:sz w:val="16"/>
                <w:szCs w:val="16"/>
                <w:lang w:bidi="ar"/>
              </w:rPr>
              <w:t>1196</w:t>
            </w:r>
          </w:p>
        </w:tc>
        <w:tc>
          <w:tcPr>
            <w:tcW w:w="992" w:type="dxa"/>
            <w:noWrap/>
            <w:vAlign w:val="center"/>
          </w:tcPr>
          <w:p w14:paraId="50155C93">
            <w:pPr>
              <w:jc w:val="center"/>
              <w:textAlignment w:val="center"/>
              <w:rPr>
                <w:rFonts w:ascii="Arial" w:hAnsi="Arial" w:cs="Arial"/>
                <w:color w:val="000000"/>
                <w:sz w:val="16"/>
                <w:szCs w:val="16"/>
              </w:rPr>
            </w:pPr>
            <w:r>
              <w:rPr>
                <w:rFonts w:ascii="Arial" w:hAnsi="Arial" w:eastAsia="SimSun" w:cs="Arial"/>
                <w:color w:val="000000"/>
                <w:sz w:val="16"/>
                <w:szCs w:val="16"/>
                <w:lang w:bidi="ar"/>
              </w:rPr>
              <w:t>R$23,95</w:t>
            </w:r>
          </w:p>
        </w:tc>
        <w:tc>
          <w:tcPr>
            <w:tcW w:w="1438" w:type="dxa"/>
            <w:noWrap/>
            <w:vAlign w:val="center"/>
          </w:tcPr>
          <w:p w14:paraId="5E8D643E">
            <w:pPr>
              <w:jc w:val="center"/>
              <w:textAlignment w:val="center"/>
              <w:rPr>
                <w:rFonts w:ascii="Arial" w:hAnsi="Arial" w:cs="Arial"/>
                <w:color w:val="000000"/>
                <w:sz w:val="16"/>
                <w:szCs w:val="16"/>
              </w:rPr>
            </w:pPr>
            <w:r>
              <w:rPr>
                <w:rFonts w:ascii="Arial" w:hAnsi="Arial" w:eastAsia="SimSun" w:cs="Arial"/>
                <w:color w:val="000000"/>
                <w:sz w:val="16"/>
                <w:szCs w:val="16"/>
                <w:lang w:bidi="ar"/>
              </w:rPr>
              <w:t>R$28.644,20</w:t>
            </w:r>
          </w:p>
        </w:tc>
      </w:tr>
      <w:tr w14:paraId="7162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7A7FF4F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54</w:t>
            </w:r>
          </w:p>
        </w:tc>
        <w:tc>
          <w:tcPr>
            <w:tcW w:w="763" w:type="dxa"/>
            <w:vAlign w:val="center"/>
          </w:tcPr>
          <w:p w14:paraId="19E65C10">
            <w:pPr>
              <w:jc w:val="center"/>
              <w:textAlignment w:val="center"/>
              <w:rPr>
                <w:rFonts w:ascii="Arial" w:hAnsi="Arial" w:cs="Arial"/>
                <w:color w:val="333333"/>
                <w:sz w:val="16"/>
                <w:szCs w:val="16"/>
              </w:rPr>
            </w:pPr>
            <w:r>
              <w:rPr>
                <w:rFonts w:ascii="Arial" w:hAnsi="Arial" w:eastAsia="SimSun" w:cs="Arial"/>
                <w:color w:val="333333"/>
                <w:sz w:val="16"/>
                <w:szCs w:val="16"/>
                <w:lang w:bidi="ar"/>
              </w:rPr>
              <w:t>392556</w:t>
            </w:r>
          </w:p>
        </w:tc>
        <w:tc>
          <w:tcPr>
            <w:tcW w:w="905" w:type="dxa"/>
            <w:vAlign w:val="center"/>
          </w:tcPr>
          <w:p w14:paraId="356696AC">
            <w:pPr>
              <w:jc w:val="center"/>
              <w:textAlignment w:val="center"/>
              <w:rPr>
                <w:rFonts w:ascii="Arial" w:hAnsi="Arial" w:cs="Arial"/>
                <w:color w:val="333333"/>
                <w:sz w:val="16"/>
                <w:szCs w:val="16"/>
              </w:rPr>
            </w:pPr>
            <w:r>
              <w:rPr>
                <w:rFonts w:ascii="Arial" w:hAnsi="Arial" w:eastAsia="SimSun" w:cs="Arial"/>
                <w:color w:val="333333"/>
                <w:sz w:val="16"/>
                <w:szCs w:val="16"/>
                <w:lang w:bidi="ar"/>
              </w:rPr>
              <w:t>288682-0</w:t>
            </w:r>
          </w:p>
        </w:tc>
        <w:tc>
          <w:tcPr>
            <w:tcW w:w="2381" w:type="dxa"/>
            <w:vAlign w:val="center"/>
          </w:tcPr>
          <w:p w14:paraId="3BAF1B8D">
            <w:pPr>
              <w:textAlignment w:val="center"/>
              <w:rPr>
                <w:rFonts w:ascii="Arial" w:hAnsi="Arial" w:cs="Arial"/>
                <w:color w:val="000000"/>
                <w:sz w:val="16"/>
                <w:szCs w:val="16"/>
              </w:rPr>
            </w:pPr>
            <w:r>
              <w:rPr>
                <w:rFonts w:ascii="Arial" w:hAnsi="Arial" w:eastAsia="SimSun" w:cs="Arial"/>
                <w:color w:val="000000"/>
                <w:sz w:val="16"/>
                <w:szCs w:val="16"/>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709" w:type="dxa"/>
            <w:vAlign w:val="center"/>
          </w:tcPr>
          <w:p w14:paraId="47C0CC9C">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A765516">
            <w:pPr>
              <w:jc w:val="center"/>
              <w:textAlignment w:val="center"/>
              <w:rPr>
                <w:rFonts w:ascii="Arial" w:hAnsi="Arial" w:cs="Arial"/>
                <w:color w:val="000000"/>
                <w:sz w:val="16"/>
                <w:szCs w:val="16"/>
              </w:rPr>
            </w:pPr>
            <w:r>
              <w:rPr>
                <w:rFonts w:ascii="Arial" w:hAnsi="Arial" w:eastAsia="SimSun" w:cs="Arial"/>
                <w:color w:val="000000"/>
                <w:sz w:val="16"/>
                <w:szCs w:val="16"/>
                <w:lang w:bidi="ar"/>
              </w:rPr>
              <w:t>4.360</w:t>
            </w:r>
          </w:p>
        </w:tc>
        <w:tc>
          <w:tcPr>
            <w:tcW w:w="992" w:type="dxa"/>
            <w:noWrap/>
            <w:vAlign w:val="center"/>
          </w:tcPr>
          <w:p w14:paraId="38AB13B8">
            <w:pPr>
              <w:jc w:val="center"/>
              <w:textAlignment w:val="center"/>
              <w:rPr>
                <w:rFonts w:ascii="Arial" w:hAnsi="Arial" w:cs="Arial"/>
                <w:color w:val="000000"/>
                <w:sz w:val="16"/>
                <w:szCs w:val="16"/>
              </w:rPr>
            </w:pPr>
            <w:r>
              <w:rPr>
                <w:rFonts w:ascii="Arial" w:hAnsi="Arial" w:eastAsia="SimSun" w:cs="Arial"/>
                <w:color w:val="000000"/>
                <w:sz w:val="16"/>
                <w:szCs w:val="16"/>
                <w:lang w:bidi="ar"/>
              </w:rPr>
              <w:t>R$4,71</w:t>
            </w:r>
          </w:p>
        </w:tc>
        <w:tc>
          <w:tcPr>
            <w:tcW w:w="1438" w:type="dxa"/>
            <w:noWrap/>
            <w:vAlign w:val="center"/>
          </w:tcPr>
          <w:p w14:paraId="162054CF">
            <w:pPr>
              <w:jc w:val="center"/>
              <w:textAlignment w:val="center"/>
              <w:rPr>
                <w:rFonts w:ascii="Arial" w:hAnsi="Arial" w:cs="Arial"/>
                <w:color w:val="000000"/>
                <w:sz w:val="16"/>
                <w:szCs w:val="16"/>
              </w:rPr>
            </w:pPr>
            <w:r>
              <w:rPr>
                <w:rFonts w:ascii="Arial" w:hAnsi="Arial" w:eastAsia="SimSun" w:cs="Arial"/>
                <w:color w:val="000000"/>
                <w:sz w:val="16"/>
                <w:szCs w:val="16"/>
                <w:lang w:bidi="ar"/>
              </w:rPr>
              <w:t>R$20.535,60</w:t>
            </w:r>
          </w:p>
        </w:tc>
      </w:tr>
      <w:tr w14:paraId="343E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trPr>
        <w:tc>
          <w:tcPr>
            <w:tcW w:w="644" w:type="dxa"/>
            <w:vAlign w:val="center"/>
          </w:tcPr>
          <w:p w14:paraId="63AFA8A2">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55</w:t>
            </w:r>
          </w:p>
        </w:tc>
        <w:tc>
          <w:tcPr>
            <w:tcW w:w="763" w:type="dxa"/>
            <w:vAlign w:val="center"/>
          </w:tcPr>
          <w:p w14:paraId="64E5490F">
            <w:pPr>
              <w:jc w:val="center"/>
              <w:textAlignment w:val="center"/>
              <w:rPr>
                <w:rFonts w:ascii="Arial" w:hAnsi="Arial" w:cs="Arial"/>
                <w:color w:val="333333"/>
                <w:sz w:val="16"/>
                <w:szCs w:val="16"/>
              </w:rPr>
            </w:pPr>
            <w:r>
              <w:rPr>
                <w:rFonts w:ascii="Arial" w:hAnsi="Arial" w:eastAsia="SimSun" w:cs="Arial"/>
                <w:color w:val="333333"/>
                <w:sz w:val="16"/>
                <w:szCs w:val="16"/>
                <w:lang w:bidi="ar"/>
              </w:rPr>
              <w:t>392555</w:t>
            </w:r>
          </w:p>
        </w:tc>
        <w:tc>
          <w:tcPr>
            <w:tcW w:w="905" w:type="dxa"/>
            <w:vAlign w:val="center"/>
          </w:tcPr>
          <w:p w14:paraId="4B30A81A">
            <w:pPr>
              <w:jc w:val="center"/>
              <w:textAlignment w:val="center"/>
              <w:rPr>
                <w:rFonts w:ascii="Arial" w:hAnsi="Arial" w:cs="Arial"/>
                <w:color w:val="333333"/>
                <w:sz w:val="16"/>
                <w:szCs w:val="16"/>
              </w:rPr>
            </w:pPr>
            <w:r>
              <w:rPr>
                <w:rFonts w:ascii="Arial" w:hAnsi="Arial" w:eastAsia="SimSun" w:cs="Arial"/>
                <w:color w:val="333333"/>
                <w:sz w:val="16"/>
                <w:szCs w:val="16"/>
                <w:lang w:bidi="ar"/>
              </w:rPr>
              <w:t>197404-1</w:t>
            </w:r>
          </w:p>
        </w:tc>
        <w:tc>
          <w:tcPr>
            <w:tcW w:w="2381" w:type="dxa"/>
            <w:vAlign w:val="center"/>
          </w:tcPr>
          <w:p w14:paraId="24ADDD9D">
            <w:pPr>
              <w:textAlignment w:val="center"/>
              <w:rPr>
                <w:rFonts w:ascii="Arial" w:hAnsi="Arial" w:cs="Arial"/>
                <w:color w:val="000000"/>
                <w:sz w:val="16"/>
                <w:szCs w:val="16"/>
              </w:rPr>
            </w:pPr>
            <w:r>
              <w:rPr>
                <w:rFonts w:ascii="Arial" w:hAnsi="Arial" w:eastAsia="SimSun" w:cs="Arial"/>
                <w:color w:val="000000"/>
                <w:sz w:val="16"/>
                <w:szCs w:val="16"/>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709" w:type="dxa"/>
            <w:vAlign w:val="center"/>
          </w:tcPr>
          <w:p w14:paraId="3D1BA6A7">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8D52D9B">
            <w:pPr>
              <w:jc w:val="center"/>
              <w:textAlignment w:val="center"/>
              <w:rPr>
                <w:rFonts w:ascii="Arial" w:hAnsi="Arial" w:cs="Arial"/>
                <w:color w:val="000000"/>
                <w:sz w:val="16"/>
                <w:szCs w:val="16"/>
              </w:rPr>
            </w:pPr>
            <w:r>
              <w:rPr>
                <w:rFonts w:ascii="Arial" w:hAnsi="Arial" w:eastAsia="SimSun" w:cs="Arial"/>
                <w:color w:val="000000"/>
                <w:sz w:val="16"/>
                <w:szCs w:val="16"/>
                <w:lang w:bidi="ar"/>
              </w:rPr>
              <w:t>365</w:t>
            </w:r>
          </w:p>
        </w:tc>
        <w:tc>
          <w:tcPr>
            <w:tcW w:w="992" w:type="dxa"/>
            <w:noWrap/>
            <w:vAlign w:val="center"/>
          </w:tcPr>
          <w:p w14:paraId="55438473">
            <w:pPr>
              <w:jc w:val="center"/>
              <w:textAlignment w:val="center"/>
              <w:rPr>
                <w:rFonts w:ascii="Arial" w:hAnsi="Arial" w:cs="Arial"/>
                <w:color w:val="000000"/>
                <w:sz w:val="16"/>
                <w:szCs w:val="16"/>
              </w:rPr>
            </w:pPr>
            <w:r>
              <w:rPr>
                <w:rFonts w:ascii="Arial" w:hAnsi="Arial" w:eastAsia="SimSun" w:cs="Arial"/>
                <w:color w:val="000000"/>
                <w:sz w:val="16"/>
                <w:szCs w:val="16"/>
                <w:lang w:bidi="ar"/>
              </w:rPr>
              <w:t>R$17,00</w:t>
            </w:r>
          </w:p>
        </w:tc>
        <w:tc>
          <w:tcPr>
            <w:tcW w:w="1438" w:type="dxa"/>
            <w:noWrap/>
            <w:vAlign w:val="center"/>
          </w:tcPr>
          <w:p w14:paraId="1A3D1442">
            <w:pPr>
              <w:jc w:val="center"/>
              <w:textAlignment w:val="center"/>
              <w:rPr>
                <w:rFonts w:ascii="Arial" w:hAnsi="Arial" w:cs="Arial"/>
                <w:color w:val="000000"/>
                <w:sz w:val="16"/>
                <w:szCs w:val="16"/>
              </w:rPr>
            </w:pPr>
            <w:r>
              <w:rPr>
                <w:rFonts w:ascii="Arial" w:hAnsi="Arial" w:eastAsia="SimSun" w:cs="Arial"/>
                <w:color w:val="000000"/>
                <w:sz w:val="16"/>
                <w:szCs w:val="16"/>
                <w:lang w:bidi="ar"/>
              </w:rPr>
              <w:t>R$6.205,00</w:t>
            </w:r>
          </w:p>
        </w:tc>
      </w:tr>
      <w:tr w14:paraId="6C42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8" w:hRule="atLeast"/>
        </w:trPr>
        <w:tc>
          <w:tcPr>
            <w:tcW w:w="644" w:type="dxa"/>
            <w:vAlign w:val="center"/>
          </w:tcPr>
          <w:p w14:paraId="6DCB7C6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56</w:t>
            </w:r>
          </w:p>
        </w:tc>
        <w:tc>
          <w:tcPr>
            <w:tcW w:w="763" w:type="dxa"/>
            <w:vAlign w:val="center"/>
          </w:tcPr>
          <w:p w14:paraId="3270587B">
            <w:pPr>
              <w:jc w:val="center"/>
              <w:textAlignment w:val="center"/>
              <w:rPr>
                <w:rFonts w:ascii="Arial" w:hAnsi="Arial" w:eastAsia="Tahoma" w:cs="Arial"/>
                <w:color w:val="000000"/>
                <w:sz w:val="16"/>
                <w:szCs w:val="16"/>
              </w:rPr>
            </w:pPr>
            <w:r>
              <w:rPr>
                <w:rFonts w:ascii="Arial" w:hAnsi="Arial" w:eastAsia="Tahoma" w:cs="Arial"/>
                <w:color w:val="000000"/>
                <w:sz w:val="16"/>
                <w:szCs w:val="16"/>
                <w:lang w:bidi="ar"/>
              </w:rPr>
              <w:t>408480</w:t>
            </w:r>
          </w:p>
        </w:tc>
        <w:tc>
          <w:tcPr>
            <w:tcW w:w="905" w:type="dxa"/>
            <w:noWrap/>
            <w:vAlign w:val="center"/>
          </w:tcPr>
          <w:p w14:paraId="1AFF313D">
            <w:pPr>
              <w:jc w:val="center"/>
              <w:textAlignment w:val="center"/>
              <w:rPr>
                <w:rFonts w:ascii="Arial" w:hAnsi="Arial" w:cs="Arial"/>
                <w:color w:val="000000"/>
                <w:sz w:val="16"/>
                <w:szCs w:val="16"/>
              </w:rPr>
            </w:pPr>
            <w:r>
              <w:rPr>
                <w:rFonts w:ascii="Arial" w:hAnsi="Arial" w:eastAsia="SimSun" w:cs="Arial"/>
                <w:color w:val="000000"/>
                <w:sz w:val="16"/>
                <w:szCs w:val="16"/>
                <w:lang w:bidi="ar"/>
              </w:rPr>
              <w:t>162601-9</w:t>
            </w:r>
          </w:p>
        </w:tc>
        <w:tc>
          <w:tcPr>
            <w:tcW w:w="2381" w:type="dxa"/>
            <w:vAlign w:val="bottom"/>
          </w:tcPr>
          <w:p w14:paraId="4B10C0BC">
            <w:pPr>
              <w:textAlignment w:val="bottom"/>
              <w:rPr>
                <w:rFonts w:ascii="Arial" w:hAnsi="Arial" w:cs="Arial"/>
                <w:color w:val="000000"/>
                <w:sz w:val="16"/>
                <w:szCs w:val="16"/>
              </w:rPr>
            </w:pPr>
            <w:r>
              <w:rPr>
                <w:rFonts w:ascii="Arial" w:hAnsi="Arial" w:eastAsia="SimSun" w:cs="Arial"/>
                <w:color w:val="000000"/>
                <w:sz w:val="16"/>
                <w:szCs w:val="16"/>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709" w:type="dxa"/>
            <w:vAlign w:val="center"/>
          </w:tcPr>
          <w:p w14:paraId="5CBEC263">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D3444DB">
            <w:pPr>
              <w:jc w:val="center"/>
              <w:textAlignment w:val="center"/>
              <w:rPr>
                <w:rFonts w:ascii="Arial" w:hAnsi="Arial" w:cs="Arial"/>
                <w:color w:val="000000"/>
                <w:sz w:val="16"/>
                <w:szCs w:val="16"/>
              </w:rPr>
            </w:pPr>
            <w:r>
              <w:rPr>
                <w:rFonts w:ascii="Arial" w:hAnsi="Arial" w:eastAsia="SimSun" w:cs="Arial"/>
                <w:color w:val="000000"/>
                <w:sz w:val="16"/>
                <w:szCs w:val="16"/>
                <w:lang w:bidi="ar"/>
              </w:rPr>
              <w:t>3.425</w:t>
            </w:r>
          </w:p>
        </w:tc>
        <w:tc>
          <w:tcPr>
            <w:tcW w:w="992" w:type="dxa"/>
            <w:noWrap/>
            <w:vAlign w:val="center"/>
          </w:tcPr>
          <w:p w14:paraId="794246D1">
            <w:pPr>
              <w:jc w:val="center"/>
              <w:textAlignment w:val="center"/>
              <w:rPr>
                <w:rFonts w:ascii="Arial" w:hAnsi="Arial" w:cs="Arial"/>
                <w:color w:val="000000"/>
                <w:sz w:val="16"/>
                <w:szCs w:val="16"/>
              </w:rPr>
            </w:pPr>
            <w:r>
              <w:rPr>
                <w:rFonts w:ascii="Arial" w:hAnsi="Arial" w:eastAsia="SimSun" w:cs="Arial"/>
                <w:color w:val="000000"/>
                <w:sz w:val="16"/>
                <w:szCs w:val="16"/>
                <w:lang w:bidi="ar"/>
              </w:rPr>
              <w:t>R$18,80</w:t>
            </w:r>
          </w:p>
        </w:tc>
        <w:tc>
          <w:tcPr>
            <w:tcW w:w="1438" w:type="dxa"/>
            <w:noWrap/>
            <w:vAlign w:val="center"/>
          </w:tcPr>
          <w:p w14:paraId="7EA3C824">
            <w:pPr>
              <w:jc w:val="center"/>
              <w:textAlignment w:val="center"/>
              <w:rPr>
                <w:rFonts w:ascii="Arial" w:hAnsi="Arial" w:cs="Arial"/>
                <w:color w:val="000000"/>
                <w:sz w:val="16"/>
                <w:szCs w:val="16"/>
              </w:rPr>
            </w:pPr>
            <w:r>
              <w:rPr>
                <w:rFonts w:ascii="Arial" w:hAnsi="Arial" w:eastAsia="SimSun" w:cs="Arial"/>
                <w:color w:val="000000"/>
                <w:sz w:val="16"/>
                <w:szCs w:val="16"/>
                <w:lang w:bidi="ar"/>
              </w:rPr>
              <w:t>R$64.390,00</w:t>
            </w:r>
          </w:p>
        </w:tc>
      </w:tr>
      <w:tr w14:paraId="755E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3E51C5E7">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57</w:t>
            </w:r>
          </w:p>
        </w:tc>
        <w:tc>
          <w:tcPr>
            <w:tcW w:w="763" w:type="dxa"/>
            <w:noWrap/>
            <w:vAlign w:val="center"/>
          </w:tcPr>
          <w:p w14:paraId="6221FDAA">
            <w:pPr>
              <w:jc w:val="center"/>
              <w:textAlignment w:val="center"/>
              <w:rPr>
                <w:rFonts w:ascii="Arial" w:hAnsi="Arial" w:cs="Arial"/>
                <w:color w:val="000000"/>
                <w:sz w:val="16"/>
                <w:szCs w:val="16"/>
              </w:rPr>
            </w:pPr>
            <w:r>
              <w:rPr>
                <w:rFonts w:ascii="Arial" w:hAnsi="Arial" w:eastAsia="SimSun" w:cs="Arial"/>
                <w:color w:val="000000"/>
                <w:sz w:val="16"/>
                <w:szCs w:val="16"/>
                <w:lang w:bidi="ar"/>
              </w:rPr>
              <w:t>408481</w:t>
            </w:r>
          </w:p>
        </w:tc>
        <w:tc>
          <w:tcPr>
            <w:tcW w:w="905" w:type="dxa"/>
            <w:noWrap/>
            <w:vAlign w:val="center"/>
          </w:tcPr>
          <w:p w14:paraId="4D0D5F4A">
            <w:pPr>
              <w:jc w:val="center"/>
              <w:textAlignment w:val="center"/>
              <w:rPr>
                <w:rFonts w:ascii="Arial" w:hAnsi="Arial" w:cs="Arial"/>
                <w:color w:val="000000"/>
                <w:sz w:val="16"/>
                <w:szCs w:val="16"/>
              </w:rPr>
            </w:pPr>
            <w:r>
              <w:rPr>
                <w:rFonts w:ascii="Arial" w:hAnsi="Arial" w:eastAsia="SimSun" w:cs="Arial"/>
                <w:color w:val="000000"/>
                <w:sz w:val="16"/>
                <w:szCs w:val="16"/>
                <w:lang w:bidi="ar"/>
              </w:rPr>
              <w:t>162601-9</w:t>
            </w:r>
          </w:p>
        </w:tc>
        <w:tc>
          <w:tcPr>
            <w:tcW w:w="2381" w:type="dxa"/>
            <w:vAlign w:val="bottom"/>
          </w:tcPr>
          <w:p w14:paraId="150D6F61">
            <w:pPr>
              <w:textAlignment w:val="bottom"/>
              <w:rPr>
                <w:rFonts w:ascii="Arial" w:hAnsi="Arial" w:cs="Arial"/>
                <w:color w:val="000000"/>
                <w:sz w:val="16"/>
                <w:szCs w:val="16"/>
              </w:rPr>
            </w:pPr>
            <w:r>
              <w:rPr>
                <w:rFonts w:ascii="Arial" w:hAnsi="Arial" w:eastAsia="SimSun" w:cs="Arial"/>
                <w:color w:val="000000"/>
                <w:sz w:val="16"/>
                <w:szCs w:val="16"/>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709" w:type="dxa"/>
            <w:vAlign w:val="center"/>
          </w:tcPr>
          <w:p w14:paraId="3F76996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3E70078">
            <w:pPr>
              <w:jc w:val="center"/>
              <w:textAlignment w:val="center"/>
              <w:rPr>
                <w:rFonts w:ascii="Arial" w:hAnsi="Arial" w:cs="Arial"/>
                <w:color w:val="000000"/>
                <w:sz w:val="16"/>
                <w:szCs w:val="16"/>
              </w:rPr>
            </w:pPr>
            <w:r>
              <w:rPr>
                <w:rFonts w:ascii="Arial" w:hAnsi="Arial" w:eastAsia="SimSun" w:cs="Arial"/>
                <w:color w:val="000000"/>
                <w:sz w:val="16"/>
                <w:szCs w:val="16"/>
                <w:lang w:bidi="ar"/>
              </w:rPr>
              <w:t>1141</w:t>
            </w:r>
          </w:p>
        </w:tc>
        <w:tc>
          <w:tcPr>
            <w:tcW w:w="992" w:type="dxa"/>
            <w:noWrap/>
            <w:vAlign w:val="center"/>
          </w:tcPr>
          <w:p w14:paraId="1009DA75">
            <w:pPr>
              <w:jc w:val="center"/>
              <w:textAlignment w:val="center"/>
              <w:rPr>
                <w:rFonts w:ascii="Arial" w:hAnsi="Arial" w:cs="Arial"/>
                <w:color w:val="000000"/>
                <w:sz w:val="16"/>
                <w:szCs w:val="16"/>
              </w:rPr>
            </w:pPr>
            <w:r>
              <w:rPr>
                <w:rFonts w:ascii="Arial" w:hAnsi="Arial" w:eastAsia="SimSun" w:cs="Arial"/>
                <w:color w:val="000000"/>
                <w:sz w:val="16"/>
                <w:szCs w:val="16"/>
                <w:lang w:bidi="ar"/>
              </w:rPr>
              <w:t>R$18,80</w:t>
            </w:r>
          </w:p>
        </w:tc>
        <w:tc>
          <w:tcPr>
            <w:tcW w:w="1438" w:type="dxa"/>
            <w:noWrap/>
            <w:vAlign w:val="center"/>
          </w:tcPr>
          <w:p w14:paraId="650E6C54">
            <w:pPr>
              <w:jc w:val="center"/>
              <w:textAlignment w:val="center"/>
              <w:rPr>
                <w:rFonts w:ascii="Arial" w:hAnsi="Arial" w:cs="Arial"/>
                <w:color w:val="000000"/>
                <w:sz w:val="16"/>
                <w:szCs w:val="16"/>
              </w:rPr>
            </w:pPr>
            <w:r>
              <w:rPr>
                <w:rFonts w:ascii="Arial" w:hAnsi="Arial" w:eastAsia="SimSun" w:cs="Arial"/>
                <w:color w:val="000000"/>
                <w:sz w:val="16"/>
                <w:szCs w:val="16"/>
                <w:lang w:bidi="ar"/>
              </w:rPr>
              <w:t>R$21.450,80</w:t>
            </w:r>
          </w:p>
        </w:tc>
      </w:tr>
      <w:tr w14:paraId="28A1A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50931C5A">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58</w:t>
            </w:r>
          </w:p>
        </w:tc>
        <w:tc>
          <w:tcPr>
            <w:tcW w:w="763" w:type="dxa"/>
            <w:vAlign w:val="center"/>
          </w:tcPr>
          <w:p w14:paraId="36B3951E">
            <w:pPr>
              <w:jc w:val="center"/>
              <w:textAlignment w:val="center"/>
              <w:rPr>
                <w:rFonts w:ascii="Arial" w:hAnsi="Arial" w:cs="Arial"/>
                <w:color w:val="333333"/>
                <w:sz w:val="16"/>
                <w:szCs w:val="16"/>
              </w:rPr>
            </w:pPr>
            <w:r>
              <w:rPr>
                <w:rFonts w:ascii="Arial" w:hAnsi="Arial" w:eastAsia="SimSun" w:cs="Arial"/>
                <w:color w:val="333333"/>
                <w:sz w:val="16"/>
                <w:szCs w:val="16"/>
                <w:lang w:bidi="ar"/>
              </w:rPr>
              <w:t>392560</w:t>
            </w:r>
          </w:p>
        </w:tc>
        <w:tc>
          <w:tcPr>
            <w:tcW w:w="905" w:type="dxa"/>
            <w:vAlign w:val="center"/>
          </w:tcPr>
          <w:p w14:paraId="226C735F">
            <w:pPr>
              <w:jc w:val="center"/>
              <w:textAlignment w:val="center"/>
              <w:rPr>
                <w:rFonts w:ascii="Arial" w:hAnsi="Arial" w:cs="Arial"/>
                <w:color w:val="333333"/>
                <w:sz w:val="16"/>
                <w:szCs w:val="16"/>
              </w:rPr>
            </w:pPr>
            <w:r>
              <w:rPr>
                <w:rFonts w:ascii="Arial" w:hAnsi="Arial" w:eastAsia="SimSun" w:cs="Arial"/>
                <w:color w:val="333333"/>
                <w:sz w:val="16"/>
                <w:szCs w:val="16"/>
                <w:lang w:bidi="ar"/>
              </w:rPr>
              <w:t>102039-0</w:t>
            </w:r>
          </w:p>
        </w:tc>
        <w:tc>
          <w:tcPr>
            <w:tcW w:w="2381" w:type="dxa"/>
            <w:vAlign w:val="center"/>
          </w:tcPr>
          <w:p w14:paraId="3592C453">
            <w:pPr>
              <w:textAlignment w:val="center"/>
              <w:rPr>
                <w:rFonts w:ascii="Arial" w:hAnsi="Arial" w:cs="Arial"/>
                <w:color w:val="000000"/>
                <w:sz w:val="16"/>
                <w:szCs w:val="16"/>
              </w:rPr>
            </w:pPr>
            <w:r>
              <w:rPr>
                <w:rFonts w:ascii="Arial" w:hAnsi="Arial" w:eastAsia="SimSun" w:cs="Arial"/>
                <w:color w:val="000000"/>
                <w:sz w:val="16"/>
                <w:szCs w:val="16"/>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709" w:type="dxa"/>
            <w:vAlign w:val="center"/>
          </w:tcPr>
          <w:p w14:paraId="5A82829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BD7A30E">
            <w:pPr>
              <w:jc w:val="center"/>
              <w:textAlignment w:val="center"/>
              <w:rPr>
                <w:rFonts w:ascii="Arial" w:hAnsi="Arial" w:cs="Arial"/>
                <w:color w:val="000000"/>
                <w:sz w:val="16"/>
                <w:szCs w:val="16"/>
              </w:rPr>
            </w:pPr>
            <w:r>
              <w:rPr>
                <w:rFonts w:ascii="Arial" w:hAnsi="Arial" w:eastAsia="SimSun" w:cs="Arial"/>
                <w:color w:val="000000"/>
                <w:sz w:val="16"/>
                <w:szCs w:val="16"/>
                <w:lang w:bidi="ar"/>
              </w:rPr>
              <w:t>374</w:t>
            </w:r>
          </w:p>
        </w:tc>
        <w:tc>
          <w:tcPr>
            <w:tcW w:w="992" w:type="dxa"/>
            <w:noWrap/>
            <w:vAlign w:val="center"/>
          </w:tcPr>
          <w:p w14:paraId="7A973AA1">
            <w:pPr>
              <w:jc w:val="center"/>
              <w:textAlignment w:val="center"/>
              <w:rPr>
                <w:rFonts w:ascii="Arial" w:hAnsi="Arial" w:cs="Arial"/>
                <w:color w:val="000000"/>
                <w:sz w:val="16"/>
                <w:szCs w:val="16"/>
              </w:rPr>
            </w:pPr>
            <w:r>
              <w:rPr>
                <w:rFonts w:ascii="Arial" w:hAnsi="Arial" w:eastAsia="SimSun" w:cs="Arial"/>
                <w:color w:val="000000"/>
                <w:sz w:val="16"/>
                <w:szCs w:val="16"/>
                <w:lang w:bidi="ar"/>
              </w:rPr>
              <w:t>R$5,45</w:t>
            </w:r>
          </w:p>
        </w:tc>
        <w:tc>
          <w:tcPr>
            <w:tcW w:w="1438" w:type="dxa"/>
            <w:noWrap/>
            <w:vAlign w:val="center"/>
          </w:tcPr>
          <w:p w14:paraId="16B13DEF">
            <w:pPr>
              <w:jc w:val="center"/>
              <w:textAlignment w:val="center"/>
              <w:rPr>
                <w:rFonts w:ascii="Arial" w:hAnsi="Arial" w:cs="Arial"/>
                <w:color w:val="000000"/>
                <w:sz w:val="16"/>
                <w:szCs w:val="16"/>
              </w:rPr>
            </w:pPr>
            <w:r>
              <w:rPr>
                <w:rFonts w:ascii="Arial" w:hAnsi="Arial" w:eastAsia="SimSun" w:cs="Arial"/>
                <w:color w:val="000000"/>
                <w:sz w:val="16"/>
                <w:szCs w:val="16"/>
                <w:lang w:bidi="ar"/>
              </w:rPr>
              <w:t>R$2.038,30</w:t>
            </w:r>
          </w:p>
        </w:tc>
      </w:tr>
      <w:tr w14:paraId="1A79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644" w:type="dxa"/>
            <w:vAlign w:val="center"/>
          </w:tcPr>
          <w:p w14:paraId="5DB5F251">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59</w:t>
            </w:r>
          </w:p>
        </w:tc>
        <w:tc>
          <w:tcPr>
            <w:tcW w:w="763" w:type="dxa"/>
            <w:vAlign w:val="center"/>
          </w:tcPr>
          <w:p w14:paraId="281DE95D">
            <w:pPr>
              <w:jc w:val="center"/>
              <w:textAlignment w:val="center"/>
              <w:rPr>
                <w:rFonts w:ascii="Arial" w:hAnsi="Arial" w:cs="Arial"/>
                <w:color w:val="333333"/>
                <w:sz w:val="16"/>
                <w:szCs w:val="16"/>
              </w:rPr>
            </w:pPr>
            <w:r>
              <w:rPr>
                <w:rFonts w:ascii="Arial" w:hAnsi="Arial" w:eastAsia="SimSun" w:cs="Arial"/>
                <w:color w:val="333333"/>
                <w:sz w:val="16"/>
                <w:szCs w:val="16"/>
                <w:lang w:bidi="ar"/>
              </w:rPr>
              <w:t>392553</w:t>
            </w:r>
          </w:p>
        </w:tc>
        <w:tc>
          <w:tcPr>
            <w:tcW w:w="905" w:type="dxa"/>
            <w:vAlign w:val="center"/>
          </w:tcPr>
          <w:p w14:paraId="1E8E69C2">
            <w:pPr>
              <w:jc w:val="center"/>
              <w:textAlignment w:val="center"/>
              <w:rPr>
                <w:rFonts w:ascii="Arial" w:hAnsi="Arial" w:cs="Arial"/>
                <w:color w:val="333333"/>
                <w:sz w:val="16"/>
                <w:szCs w:val="16"/>
              </w:rPr>
            </w:pPr>
            <w:r>
              <w:rPr>
                <w:rFonts w:ascii="Arial" w:hAnsi="Arial" w:eastAsia="SimSun" w:cs="Arial"/>
                <w:color w:val="333333"/>
                <w:sz w:val="16"/>
                <w:szCs w:val="16"/>
                <w:lang w:bidi="ar"/>
              </w:rPr>
              <w:t>434114-7</w:t>
            </w:r>
          </w:p>
        </w:tc>
        <w:tc>
          <w:tcPr>
            <w:tcW w:w="2381" w:type="dxa"/>
            <w:vAlign w:val="center"/>
          </w:tcPr>
          <w:p w14:paraId="587BEA34">
            <w:pPr>
              <w:textAlignment w:val="center"/>
              <w:rPr>
                <w:rFonts w:ascii="Arial" w:hAnsi="Arial" w:cs="Arial"/>
                <w:color w:val="000000"/>
                <w:sz w:val="16"/>
                <w:szCs w:val="16"/>
              </w:rPr>
            </w:pPr>
            <w:r>
              <w:rPr>
                <w:rFonts w:ascii="Arial" w:hAnsi="Arial" w:eastAsia="SimSun" w:cs="Arial"/>
                <w:color w:val="000000"/>
                <w:sz w:val="16"/>
                <w:szCs w:val="16"/>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709" w:type="dxa"/>
            <w:vAlign w:val="center"/>
          </w:tcPr>
          <w:p w14:paraId="24D4A59C">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CE2078C">
            <w:pPr>
              <w:jc w:val="center"/>
              <w:textAlignment w:val="center"/>
              <w:rPr>
                <w:rFonts w:ascii="Arial" w:hAnsi="Arial" w:cs="Arial"/>
                <w:color w:val="000000"/>
                <w:sz w:val="16"/>
                <w:szCs w:val="16"/>
              </w:rPr>
            </w:pPr>
            <w:r>
              <w:rPr>
                <w:rFonts w:ascii="Arial" w:hAnsi="Arial" w:eastAsia="SimSun" w:cs="Arial"/>
                <w:color w:val="000000"/>
                <w:sz w:val="16"/>
                <w:szCs w:val="16"/>
                <w:lang w:bidi="ar"/>
              </w:rPr>
              <w:t>96</w:t>
            </w:r>
          </w:p>
        </w:tc>
        <w:tc>
          <w:tcPr>
            <w:tcW w:w="992" w:type="dxa"/>
            <w:noWrap/>
            <w:vAlign w:val="center"/>
          </w:tcPr>
          <w:p w14:paraId="56485056">
            <w:pPr>
              <w:jc w:val="center"/>
              <w:textAlignment w:val="center"/>
              <w:rPr>
                <w:rFonts w:ascii="Arial" w:hAnsi="Arial" w:cs="Arial"/>
                <w:color w:val="000000"/>
                <w:sz w:val="16"/>
                <w:szCs w:val="16"/>
              </w:rPr>
            </w:pPr>
            <w:r>
              <w:rPr>
                <w:rFonts w:ascii="Arial" w:hAnsi="Arial" w:eastAsia="SimSun" w:cs="Arial"/>
                <w:color w:val="000000"/>
                <w:sz w:val="16"/>
                <w:szCs w:val="16"/>
                <w:lang w:bidi="ar"/>
              </w:rPr>
              <w:t>R$247,35</w:t>
            </w:r>
          </w:p>
        </w:tc>
        <w:tc>
          <w:tcPr>
            <w:tcW w:w="1438" w:type="dxa"/>
            <w:noWrap/>
            <w:vAlign w:val="center"/>
          </w:tcPr>
          <w:p w14:paraId="2F3EE236">
            <w:pPr>
              <w:jc w:val="center"/>
              <w:textAlignment w:val="center"/>
              <w:rPr>
                <w:rFonts w:ascii="Arial" w:hAnsi="Arial" w:cs="Arial"/>
                <w:color w:val="000000"/>
                <w:sz w:val="16"/>
                <w:szCs w:val="16"/>
              </w:rPr>
            </w:pPr>
            <w:r>
              <w:rPr>
                <w:rFonts w:ascii="Arial" w:hAnsi="Arial" w:eastAsia="SimSun" w:cs="Arial"/>
                <w:color w:val="000000"/>
                <w:sz w:val="16"/>
                <w:szCs w:val="16"/>
                <w:lang w:bidi="ar"/>
              </w:rPr>
              <w:t>R$23.745,60</w:t>
            </w:r>
          </w:p>
        </w:tc>
      </w:tr>
      <w:tr w14:paraId="187E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4" w:hRule="atLeast"/>
        </w:trPr>
        <w:tc>
          <w:tcPr>
            <w:tcW w:w="644" w:type="dxa"/>
            <w:vAlign w:val="center"/>
          </w:tcPr>
          <w:p w14:paraId="30C7B88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60</w:t>
            </w:r>
          </w:p>
        </w:tc>
        <w:tc>
          <w:tcPr>
            <w:tcW w:w="763" w:type="dxa"/>
            <w:vAlign w:val="center"/>
          </w:tcPr>
          <w:p w14:paraId="78FEFE30">
            <w:pPr>
              <w:jc w:val="center"/>
              <w:textAlignment w:val="center"/>
              <w:rPr>
                <w:rFonts w:ascii="Arial" w:hAnsi="Arial" w:cs="Arial"/>
                <w:color w:val="333333"/>
                <w:sz w:val="16"/>
                <w:szCs w:val="16"/>
              </w:rPr>
            </w:pPr>
            <w:r>
              <w:rPr>
                <w:rFonts w:ascii="Arial" w:hAnsi="Arial" w:eastAsia="SimSun" w:cs="Arial"/>
                <w:color w:val="333333"/>
                <w:sz w:val="16"/>
                <w:szCs w:val="16"/>
                <w:lang w:bidi="ar"/>
              </w:rPr>
              <w:t>392565</w:t>
            </w:r>
          </w:p>
        </w:tc>
        <w:tc>
          <w:tcPr>
            <w:tcW w:w="905" w:type="dxa"/>
            <w:vAlign w:val="center"/>
          </w:tcPr>
          <w:p w14:paraId="696A6DE6">
            <w:pPr>
              <w:jc w:val="center"/>
              <w:textAlignment w:val="center"/>
              <w:rPr>
                <w:rFonts w:ascii="Arial" w:hAnsi="Arial" w:cs="Arial"/>
                <w:color w:val="333333"/>
                <w:sz w:val="16"/>
                <w:szCs w:val="16"/>
              </w:rPr>
            </w:pPr>
            <w:r>
              <w:rPr>
                <w:rFonts w:ascii="Arial" w:hAnsi="Arial" w:eastAsia="SimSun" w:cs="Arial"/>
                <w:color w:val="333333"/>
                <w:sz w:val="16"/>
                <w:szCs w:val="16"/>
                <w:lang w:bidi="ar"/>
              </w:rPr>
              <w:t>382741-0</w:t>
            </w:r>
          </w:p>
        </w:tc>
        <w:tc>
          <w:tcPr>
            <w:tcW w:w="2381" w:type="dxa"/>
            <w:vAlign w:val="center"/>
          </w:tcPr>
          <w:p w14:paraId="3306F123">
            <w:pPr>
              <w:textAlignment w:val="center"/>
              <w:rPr>
                <w:rFonts w:ascii="Arial" w:hAnsi="Arial" w:cs="Arial"/>
                <w:color w:val="000000"/>
                <w:sz w:val="16"/>
                <w:szCs w:val="16"/>
              </w:rPr>
            </w:pPr>
            <w:r>
              <w:rPr>
                <w:rFonts w:ascii="Arial" w:hAnsi="Arial" w:eastAsia="SimSun" w:cs="Arial"/>
                <w:color w:val="000000"/>
                <w:sz w:val="16"/>
                <w:szCs w:val="16"/>
                <w:lang w:bidi="ar"/>
              </w:rPr>
              <w:t>LUVA DE SEGURANÇA TÉRMICA - EM PARES, TIPO 02 (DOIS) DEDOS, CONFECCIONADA EM FIBRA DE POLIÉSTER E GRAFATEX EM ALGODÃO E POLIÉSTER 4 FIOS, COM PUNHO LONGO MEDINDO UM TOTAL DE 40 A 45CM, COM PROTEÇÃO À TEMPERATURA DE CONTATO DE -25ºC ATÉ 250ºC (DURANTE 15 SEGUNDOS). (EXCLUSIVO PARA M.E. E E.P.P.)</w:t>
            </w:r>
          </w:p>
        </w:tc>
        <w:tc>
          <w:tcPr>
            <w:tcW w:w="709" w:type="dxa"/>
            <w:vAlign w:val="center"/>
          </w:tcPr>
          <w:p w14:paraId="2C5DAAB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06B6156">
            <w:pPr>
              <w:jc w:val="center"/>
              <w:textAlignment w:val="center"/>
              <w:rPr>
                <w:rFonts w:ascii="Arial" w:hAnsi="Arial" w:cs="Arial"/>
                <w:color w:val="000000"/>
                <w:sz w:val="16"/>
                <w:szCs w:val="16"/>
              </w:rPr>
            </w:pPr>
            <w:r>
              <w:rPr>
                <w:rFonts w:ascii="Arial" w:hAnsi="Arial" w:eastAsia="SimSun" w:cs="Arial"/>
                <w:color w:val="000000"/>
                <w:sz w:val="16"/>
                <w:szCs w:val="16"/>
                <w:lang w:bidi="ar"/>
              </w:rPr>
              <w:t>292</w:t>
            </w:r>
          </w:p>
        </w:tc>
        <w:tc>
          <w:tcPr>
            <w:tcW w:w="992" w:type="dxa"/>
            <w:noWrap/>
            <w:vAlign w:val="center"/>
          </w:tcPr>
          <w:p w14:paraId="5281E9D2">
            <w:pPr>
              <w:jc w:val="center"/>
              <w:textAlignment w:val="center"/>
              <w:rPr>
                <w:rFonts w:ascii="Arial" w:hAnsi="Arial" w:cs="Arial"/>
                <w:color w:val="000000"/>
                <w:sz w:val="16"/>
                <w:szCs w:val="16"/>
              </w:rPr>
            </w:pPr>
            <w:r>
              <w:rPr>
                <w:rFonts w:ascii="Arial" w:hAnsi="Arial" w:eastAsia="SimSun" w:cs="Arial"/>
                <w:color w:val="000000"/>
                <w:sz w:val="16"/>
                <w:szCs w:val="16"/>
                <w:lang w:bidi="ar"/>
              </w:rPr>
              <w:t>R$62,34</w:t>
            </w:r>
          </w:p>
        </w:tc>
        <w:tc>
          <w:tcPr>
            <w:tcW w:w="1438" w:type="dxa"/>
            <w:noWrap/>
            <w:vAlign w:val="center"/>
          </w:tcPr>
          <w:p w14:paraId="5CF4055D">
            <w:pPr>
              <w:jc w:val="center"/>
              <w:textAlignment w:val="center"/>
              <w:rPr>
                <w:rFonts w:ascii="Arial" w:hAnsi="Arial" w:cs="Arial"/>
                <w:color w:val="000000"/>
                <w:sz w:val="16"/>
                <w:szCs w:val="16"/>
              </w:rPr>
            </w:pPr>
            <w:r>
              <w:rPr>
                <w:rFonts w:ascii="Arial" w:hAnsi="Arial" w:eastAsia="SimSun" w:cs="Arial"/>
                <w:color w:val="000000"/>
                <w:sz w:val="16"/>
                <w:szCs w:val="16"/>
                <w:lang w:bidi="ar"/>
              </w:rPr>
              <w:t>R$18.203,28</w:t>
            </w:r>
          </w:p>
        </w:tc>
      </w:tr>
      <w:tr w14:paraId="46D4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4DB68A02">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61</w:t>
            </w:r>
          </w:p>
        </w:tc>
        <w:tc>
          <w:tcPr>
            <w:tcW w:w="763" w:type="dxa"/>
            <w:vAlign w:val="center"/>
          </w:tcPr>
          <w:p w14:paraId="6ED95DC5">
            <w:pPr>
              <w:jc w:val="center"/>
              <w:textAlignment w:val="center"/>
              <w:rPr>
                <w:rFonts w:ascii="Arial" w:hAnsi="Arial" w:cs="Arial"/>
                <w:color w:val="000000"/>
                <w:sz w:val="16"/>
                <w:szCs w:val="16"/>
              </w:rPr>
            </w:pPr>
            <w:r>
              <w:rPr>
                <w:rFonts w:ascii="Arial" w:hAnsi="Arial" w:eastAsia="SimSun" w:cs="Arial"/>
                <w:color w:val="000000"/>
                <w:sz w:val="16"/>
                <w:szCs w:val="16"/>
                <w:lang w:bidi="ar"/>
              </w:rPr>
              <w:t>392616</w:t>
            </w:r>
          </w:p>
        </w:tc>
        <w:tc>
          <w:tcPr>
            <w:tcW w:w="905" w:type="dxa"/>
            <w:vAlign w:val="center"/>
          </w:tcPr>
          <w:p w14:paraId="23EF2FC0">
            <w:pPr>
              <w:jc w:val="center"/>
              <w:textAlignment w:val="center"/>
              <w:rPr>
                <w:rFonts w:ascii="Arial" w:hAnsi="Arial" w:cs="Arial"/>
                <w:color w:val="000000"/>
                <w:sz w:val="16"/>
                <w:szCs w:val="16"/>
              </w:rPr>
            </w:pPr>
            <w:r>
              <w:rPr>
                <w:rFonts w:ascii="Arial" w:hAnsi="Arial" w:eastAsia="SimSun" w:cs="Arial"/>
                <w:color w:val="000000"/>
                <w:sz w:val="16"/>
                <w:szCs w:val="16"/>
                <w:lang w:bidi="ar"/>
              </w:rPr>
              <w:t>424546-6</w:t>
            </w:r>
          </w:p>
        </w:tc>
        <w:tc>
          <w:tcPr>
            <w:tcW w:w="2381" w:type="dxa"/>
            <w:vAlign w:val="center"/>
          </w:tcPr>
          <w:p w14:paraId="2A07A2DB">
            <w:pPr>
              <w:textAlignment w:val="center"/>
              <w:rPr>
                <w:rFonts w:ascii="Arial" w:hAnsi="Arial" w:cs="Arial"/>
                <w:color w:val="000000"/>
                <w:sz w:val="16"/>
                <w:szCs w:val="16"/>
              </w:rPr>
            </w:pPr>
            <w:r>
              <w:rPr>
                <w:rFonts w:ascii="Arial" w:hAnsi="Arial" w:eastAsia="SimSun" w:cs="Arial"/>
                <w:color w:val="000000"/>
                <w:sz w:val="16"/>
                <w:szCs w:val="16"/>
                <w:lang w:bidi="ar"/>
              </w:rPr>
              <w:t>LUVA DE SEGURANÇA (TIPO LUVA DE AÇOUGUEIRO) - CONFECCIONADA EM MALHA DE AÇO 100% INOX PARA 5 (CINCO) DEDOS, UMA LUVA AMBIDESTRA, PARA PROTEÇÃO DAS MÃOS EM TRABALHOS DE CORTES DE CARNES. COM FIO 0,5 MM DE ESPESSURA, ANEL DE DIÂMETRO EXTERNO DE 4,0 MM E INTERNO DE 3,0; PULSEIRA DE 2,5 CM DE LARGURA; ELOS DE AÇO INOX DA MESMA MALHA DE AÇO; TRAVAS EM RETÂNGULOS VASADOS DE 20 MM DE LARGURA E 10 MM DE ALTURA; FECHO TIPO GANCHO FIXO NO FINAL DA PULSEIRA. EM TAMANHOS P, M E G. (EXCLUSIVO PARA M.E. E E.P.P.)</w:t>
            </w:r>
          </w:p>
        </w:tc>
        <w:tc>
          <w:tcPr>
            <w:tcW w:w="709" w:type="dxa"/>
            <w:vAlign w:val="center"/>
          </w:tcPr>
          <w:p w14:paraId="01FF77B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09F6365">
            <w:pPr>
              <w:jc w:val="center"/>
              <w:textAlignment w:val="center"/>
              <w:rPr>
                <w:rFonts w:ascii="Arial" w:hAnsi="Arial" w:cs="Arial"/>
                <w:color w:val="000000"/>
                <w:sz w:val="16"/>
                <w:szCs w:val="16"/>
              </w:rPr>
            </w:pPr>
            <w:r>
              <w:rPr>
                <w:rFonts w:ascii="Arial" w:hAnsi="Arial" w:eastAsia="SimSun" w:cs="Arial"/>
                <w:color w:val="000000"/>
                <w:sz w:val="16"/>
                <w:szCs w:val="16"/>
                <w:lang w:bidi="ar"/>
              </w:rPr>
              <w:t>201</w:t>
            </w:r>
          </w:p>
        </w:tc>
        <w:tc>
          <w:tcPr>
            <w:tcW w:w="992" w:type="dxa"/>
            <w:noWrap/>
            <w:vAlign w:val="center"/>
          </w:tcPr>
          <w:p w14:paraId="3DB4E5F9">
            <w:pPr>
              <w:jc w:val="center"/>
              <w:textAlignment w:val="center"/>
              <w:rPr>
                <w:rFonts w:ascii="Arial" w:hAnsi="Arial" w:cs="Arial"/>
                <w:color w:val="000000"/>
                <w:sz w:val="16"/>
                <w:szCs w:val="16"/>
              </w:rPr>
            </w:pPr>
            <w:r>
              <w:rPr>
                <w:rFonts w:ascii="Arial" w:hAnsi="Arial" w:eastAsia="SimSun" w:cs="Arial"/>
                <w:color w:val="000000"/>
                <w:sz w:val="16"/>
                <w:szCs w:val="16"/>
                <w:lang w:bidi="ar"/>
              </w:rPr>
              <w:t>R$302,00</w:t>
            </w:r>
          </w:p>
        </w:tc>
        <w:tc>
          <w:tcPr>
            <w:tcW w:w="1438" w:type="dxa"/>
            <w:noWrap/>
            <w:vAlign w:val="center"/>
          </w:tcPr>
          <w:p w14:paraId="5FE7487D">
            <w:pPr>
              <w:jc w:val="center"/>
              <w:textAlignment w:val="center"/>
              <w:rPr>
                <w:rFonts w:ascii="Arial" w:hAnsi="Arial" w:cs="Arial"/>
                <w:color w:val="000000"/>
                <w:sz w:val="16"/>
                <w:szCs w:val="16"/>
              </w:rPr>
            </w:pPr>
            <w:r>
              <w:rPr>
                <w:rFonts w:ascii="Arial" w:hAnsi="Arial" w:eastAsia="SimSun" w:cs="Arial"/>
                <w:color w:val="000000"/>
                <w:sz w:val="16"/>
                <w:szCs w:val="16"/>
                <w:lang w:bidi="ar"/>
              </w:rPr>
              <w:t>R$60.702,00</w:t>
            </w:r>
          </w:p>
        </w:tc>
      </w:tr>
      <w:tr w14:paraId="6659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6B8C84F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62</w:t>
            </w:r>
          </w:p>
        </w:tc>
        <w:tc>
          <w:tcPr>
            <w:tcW w:w="763" w:type="dxa"/>
            <w:noWrap/>
            <w:vAlign w:val="center"/>
          </w:tcPr>
          <w:p w14:paraId="08D6C132">
            <w:pPr>
              <w:jc w:val="center"/>
              <w:textAlignment w:val="center"/>
              <w:rPr>
                <w:rFonts w:ascii="Arial" w:hAnsi="Arial" w:cs="Arial"/>
                <w:color w:val="000000"/>
                <w:sz w:val="16"/>
                <w:szCs w:val="16"/>
              </w:rPr>
            </w:pPr>
            <w:r>
              <w:rPr>
                <w:rFonts w:ascii="Arial" w:hAnsi="Arial" w:eastAsia="SimSun" w:cs="Arial"/>
                <w:color w:val="000000"/>
                <w:sz w:val="16"/>
                <w:szCs w:val="16"/>
                <w:lang w:bidi="ar"/>
              </w:rPr>
              <w:t>408487</w:t>
            </w:r>
          </w:p>
        </w:tc>
        <w:tc>
          <w:tcPr>
            <w:tcW w:w="905" w:type="dxa"/>
            <w:vAlign w:val="center"/>
          </w:tcPr>
          <w:p w14:paraId="31BE4234">
            <w:pPr>
              <w:jc w:val="center"/>
              <w:textAlignment w:val="center"/>
              <w:rPr>
                <w:rFonts w:ascii="Arial" w:hAnsi="Arial" w:cs="Arial"/>
                <w:color w:val="333333"/>
                <w:sz w:val="16"/>
                <w:szCs w:val="16"/>
              </w:rPr>
            </w:pPr>
            <w:r>
              <w:rPr>
                <w:rFonts w:ascii="Arial" w:hAnsi="Arial" w:eastAsia="SimSun" w:cs="Arial"/>
                <w:color w:val="333333"/>
                <w:sz w:val="16"/>
                <w:szCs w:val="16"/>
                <w:lang w:bidi="ar"/>
              </w:rPr>
              <w:t>198393-8</w:t>
            </w:r>
          </w:p>
        </w:tc>
        <w:tc>
          <w:tcPr>
            <w:tcW w:w="2381" w:type="dxa"/>
            <w:vAlign w:val="center"/>
          </w:tcPr>
          <w:p w14:paraId="6AFE90B7">
            <w:pPr>
              <w:textAlignment w:val="center"/>
              <w:rPr>
                <w:rFonts w:ascii="Arial" w:hAnsi="Arial" w:cs="Arial"/>
                <w:color w:val="000000"/>
                <w:sz w:val="16"/>
                <w:szCs w:val="16"/>
              </w:rPr>
            </w:pPr>
            <w:r>
              <w:rPr>
                <w:rFonts w:ascii="Arial" w:hAnsi="Arial" w:eastAsia="SimSun" w:cs="Arial"/>
                <w:color w:val="000000"/>
                <w:sz w:val="16"/>
                <w:szCs w:val="16"/>
                <w:lang w:bidi="ar"/>
              </w:rPr>
              <w:t>LUVA LONGA PARA USO VETERINARIO DESCARTAVEL, COM 5 DEDOS, CAIXA COM 100 UNIDADES, CONFECCIONADA EM MATERIAL SIMILAR AO LATEX E COM NO MINIMO 80 CM DE PUNHO. (EXCLUSIVO PARA M.E. E E.P.P.)</w:t>
            </w:r>
          </w:p>
        </w:tc>
        <w:tc>
          <w:tcPr>
            <w:tcW w:w="709" w:type="dxa"/>
            <w:vAlign w:val="center"/>
          </w:tcPr>
          <w:p w14:paraId="4302B5C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A04E338">
            <w:pPr>
              <w:jc w:val="center"/>
              <w:textAlignment w:val="center"/>
              <w:rPr>
                <w:rFonts w:ascii="Arial" w:hAnsi="Arial" w:cs="Arial"/>
                <w:color w:val="000000"/>
                <w:sz w:val="16"/>
                <w:szCs w:val="16"/>
              </w:rPr>
            </w:pPr>
            <w:r>
              <w:rPr>
                <w:rFonts w:ascii="Arial" w:hAnsi="Arial" w:eastAsia="SimSun" w:cs="Arial"/>
                <w:color w:val="000000"/>
                <w:sz w:val="16"/>
                <w:szCs w:val="16"/>
                <w:lang w:bidi="ar"/>
              </w:rPr>
              <w:t>15</w:t>
            </w:r>
          </w:p>
        </w:tc>
        <w:tc>
          <w:tcPr>
            <w:tcW w:w="992" w:type="dxa"/>
            <w:noWrap/>
            <w:vAlign w:val="center"/>
          </w:tcPr>
          <w:p w14:paraId="088DB736">
            <w:pPr>
              <w:jc w:val="center"/>
              <w:textAlignment w:val="center"/>
              <w:rPr>
                <w:rFonts w:ascii="Arial" w:hAnsi="Arial" w:cs="Arial"/>
                <w:color w:val="000000"/>
                <w:sz w:val="16"/>
                <w:szCs w:val="16"/>
              </w:rPr>
            </w:pPr>
            <w:r>
              <w:rPr>
                <w:rFonts w:ascii="Arial" w:hAnsi="Arial" w:eastAsia="SimSun" w:cs="Arial"/>
                <w:color w:val="000000"/>
                <w:sz w:val="16"/>
                <w:szCs w:val="16"/>
                <w:lang w:bidi="ar"/>
              </w:rPr>
              <w:t>R$94,23</w:t>
            </w:r>
          </w:p>
        </w:tc>
        <w:tc>
          <w:tcPr>
            <w:tcW w:w="1438" w:type="dxa"/>
            <w:noWrap/>
            <w:vAlign w:val="center"/>
          </w:tcPr>
          <w:p w14:paraId="3FBA3A41">
            <w:pPr>
              <w:jc w:val="center"/>
              <w:textAlignment w:val="center"/>
              <w:rPr>
                <w:rFonts w:ascii="Arial" w:hAnsi="Arial" w:cs="Arial"/>
                <w:color w:val="000000"/>
                <w:sz w:val="16"/>
                <w:szCs w:val="16"/>
              </w:rPr>
            </w:pPr>
            <w:r>
              <w:rPr>
                <w:rFonts w:ascii="Arial" w:hAnsi="Arial" w:eastAsia="SimSun" w:cs="Arial"/>
                <w:color w:val="000000"/>
                <w:sz w:val="16"/>
                <w:szCs w:val="16"/>
                <w:lang w:bidi="ar"/>
              </w:rPr>
              <w:t>R$1.413,45</w:t>
            </w:r>
          </w:p>
        </w:tc>
      </w:tr>
      <w:tr w14:paraId="2D88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644" w:type="dxa"/>
            <w:vAlign w:val="center"/>
          </w:tcPr>
          <w:p w14:paraId="1947F2FF">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63</w:t>
            </w:r>
          </w:p>
        </w:tc>
        <w:tc>
          <w:tcPr>
            <w:tcW w:w="763" w:type="dxa"/>
            <w:vAlign w:val="center"/>
          </w:tcPr>
          <w:p w14:paraId="7841DA07">
            <w:pPr>
              <w:jc w:val="center"/>
              <w:textAlignment w:val="center"/>
              <w:rPr>
                <w:rFonts w:ascii="Arial" w:hAnsi="Arial" w:cs="Arial"/>
                <w:color w:val="333333"/>
                <w:sz w:val="16"/>
                <w:szCs w:val="16"/>
              </w:rPr>
            </w:pPr>
            <w:r>
              <w:rPr>
                <w:rFonts w:ascii="Arial" w:hAnsi="Arial" w:eastAsia="SimSun" w:cs="Arial"/>
                <w:color w:val="333333"/>
                <w:sz w:val="16"/>
                <w:szCs w:val="16"/>
                <w:lang w:bidi="ar"/>
              </w:rPr>
              <w:t>392563</w:t>
            </w:r>
          </w:p>
        </w:tc>
        <w:tc>
          <w:tcPr>
            <w:tcW w:w="905" w:type="dxa"/>
            <w:vAlign w:val="center"/>
          </w:tcPr>
          <w:p w14:paraId="115643FE">
            <w:pPr>
              <w:jc w:val="center"/>
              <w:textAlignment w:val="center"/>
              <w:rPr>
                <w:rFonts w:ascii="Arial" w:hAnsi="Arial" w:cs="Arial"/>
                <w:color w:val="333333"/>
                <w:sz w:val="16"/>
                <w:szCs w:val="16"/>
              </w:rPr>
            </w:pPr>
            <w:r>
              <w:rPr>
                <w:rFonts w:ascii="Arial" w:hAnsi="Arial" w:eastAsia="SimSun" w:cs="Arial"/>
                <w:color w:val="333333"/>
                <w:sz w:val="16"/>
                <w:szCs w:val="16"/>
                <w:lang w:bidi="ar"/>
              </w:rPr>
              <w:t>55400-6</w:t>
            </w:r>
          </w:p>
        </w:tc>
        <w:tc>
          <w:tcPr>
            <w:tcW w:w="2381" w:type="dxa"/>
            <w:vAlign w:val="center"/>
          </w:tcPr>
          <w:p w14:paraId="357B2E15">
            <w:pPr>
              <w:textAlignment w:val="center"/>
              <w:rPr>
                <w:rFonts w:ascii="Arial" w:hAnsi="Arial" w:cs="Arial"/>
                <w:color w:val="000000"/>
                <w:sz w:val="16"/>
                <w:szCs w:val="16"/>
              </w:rPr>
            </w:pPr>
            <w:r>
              <w:rPr>
                <w:rFonts w:ascii="Arial" w:hAnsi="Arial" w:eastAsia="SimSun" w:cs="Arial"/>
                <w:color w:val="000000"/>
                <w:sz w:val="16"/>
                <w:szCs w:val="16"/>
                <w:lang w:bidi="ar"/>
              </w:rPr>
              <w:t>LUVA PARA PROCEDIMENTOS CIRÚRGICOS EM LÁTEX ESTÉRIL – AMBIDESTRA, ESTERILIZADA, CONFECCIONADA EM BORRACHA NATURAL E COM TALCO BIO - ABSORVÍVEL. CAIXA COM 100 UND. (EXCLUSIVO PARA M.E. E E.P.P.)</w:t>
            </w:r>
          </w:p>
        </w:tc>
        <w:tc>
          <w:tcPr>
            <w:tcW w:w="709" w:type="dxa"/>
            <w:vAlign w:val="center"/>
          </w:tcPr>
          <w:p w14:paraId="51A3A80E">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E73056B">
            <w:pPr>
              <w:jc w:val="center"/>
              <w:textAlignment w:val="center"/>
              <w:rPr>
                <w:rFonts w:ascii="Arial" w:hAnsi="Arial" w:cs="Arial"/>
                <w:color w:val="000000"/>
                <w:sz w:val="16"/>
                <w:szCs w:val="16"/>
              </w:rPr>
            </w:pPr>
            <w:r>
              <w:rPr>
                <w:rFonts w:ascii="Arial" w:hAnsi="Arial" w:eastAsia="SimSun" w:cs="Arial"/>
                <w:color w:val="000000"/>
                <w:sz w:val="16"/>
                <w:szCs w:val="16"/>
                <w:lang w:bidi="ar"/>
              </w:rPr>
              <w:t>65</w:t>
            </w:r>
          </w:p>
        </w:tc>
        <w:tc>
          <w:tcPr>
            <w:tcW w:w="992" w:type="dxa"/>
            <w:noWrap/>
            <w:vAlign w:val="center"/>
          </w:tcPr>
          <w:p w14:paraId="6DA395A9">
            <w:pPr>
              <w:jc w:val="center"/>
              <w:textAlignment w:val="center"/>
              <w:rPr>
                <w:rFonts w:ascii="Arial" w:hAnsi="Arial" w:cs="Arial"/>
                <w:color w:val="000000"/>
                <w:sz w:val="16"/>
                <w:szCs w:val="16"/>
              </w:rPr>
            </w:pPr>
            <w:r>
              <w:rPr>
                <w:rFonts w:ascii="Arial" w:hAnsi="Arial" w:eastAsia="SimSun" w:cs="Arial"/>
                <w:color w:val="000000"/>
                <w:sz w:val="16"/>
                <w:szCs w:val="16"/>
                <w:lang w:bidi="ar"/>
              </w:rPr>
              <w:t>R$23,98</w:t>
            </w:r>
          </w:p>
        </w:tc>
        <w:tc>
          <w:tcPr>
            <w:tcW w:w="1438" w:type="dxa"/>
            <w:noWrap/>
            <w:vAlign w:val="center"/>
          </w:tcPr>
          <w:p w14:paraId="37B172A6">
            <w:pPr>
              <w:jc w:val="center"/>
              <w:textAlignment w:val="center"/>
              <w:rPr>
                <w:rFonts w:ascii="Arial" w:hAnsi="Arial" w:cs="Arial"/>
                <w:color w:val="000000"/>
                <w:sz w:val="16"/>
                <w:szCs w:val="16"/>
              </w:rPr>
            </w:pPr>
            <w:r>
              <w:rPr>
                <w:rFonts w:ascii="Arial" w:hAnsi="Arial" w:eastAsia="SimSun" w:cs="Arial"/>
                <w:color w:val="000000"/>
                <w:sz w:val="16"/>
                <w:szCs w:val="16"/>
                <w:lang w:bidi="ar"/>
              </w:rPr>
              <w:t>R$1.558,70</w:t>
            </w:r>
          </w:p>
        </w:tc>
      </w:tr>
      <w:tr w14:paraId="7962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5B412CB7">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64</w:t>
            </w:r>
          </w:p>
        </w:tc>
        <w:tc>
          <w:tcPr>
            <w:tcW w:w="763" w:type="dxa"/>
            <w:vAlign w:val="center"/>
          </w:tcPr>
          <w:p w14:paraId="6E5D4F34">
            <w:pPr>
              <w:jc w:val="center"/>
              <w:textAlignment w:val="center"/>
              <w:rPr>
                <w:rFonts w:ascii="Arial" w:hAnsi="Arial" w:cs="Arial"/>
                <w:color w:val="333333"/>
                <w:sz w:val="16"/>
                <w:szCs w:val="16"/>
              </w:rPr>
            </w:pPr>
            <w:r>
              <w:rPr>
                <w:rFonts w:ascii="Arial" w:hAnsi="Arial" w:eastAsia="SimSun" w:cs="Arial"/>
                <w:color w:val="333333"/>
                <w:sz w:val="16"/>
                <w:szCs w:val="16"/>
                <w:lang w:bidi="ar"/>
              </w:rPr>
              <w:t>392557</w:t>
            </w:r>
          </w:p>
        </w:tc>
        <w:tc>
          <w:tcPr>
            <w:tcW w:w="905" w:type="dxa"/>
            <w:vAlign w:val="center"/>
          </w:tcPr>
          <w:p w14:paraId="0CB47F38">
            <w:pPr>
              <w:jc w:val="center"/>
              <w:textAlignment w:val="center"/>
              <w:rPr>
                <w:rFonts w:ascii="Arial" w:hAnsi="Arial" w:cs="Arial"/>
                <w:color w:val="333333"/>
                <w:sz w:val="16"/>
                <w:szCs w:val="16"/>
              </w:rPr>
            </w:pPr>
            <w:r>
              <w:rPr>
                <w:rFonts w:ascii="Arial" w:hAnsi="Arial" w:eastAsia="SimSun" w:cs="Arial"/>
                <w:color w:val="333333"/>
                <w:sz w:val="16"/>
                <w:szCs w:val="16"/>
                <w:lang w:bidi="ar"/>
              </w:rPr>
              <w:t>33812</w:t>
            </w:r>
          </w:p>
        </w:tc>
        <w:tc>
          <w:tcPr>
            <w:tcW w:w="2381" w:type="dxa"/>
            <w:vAlign w:val="center"/>
          </w:tcPr>
          <w:p w14:paraId="03814E9B">
            <w:pPr>
              <w:textAlignment w:val="center"/>
              <w:rPr>
                <w:rFonts w:ascii="Arial" w:hAnsi="Arial" w:cs="Arial"/>
                <w:color w:val="000000"/>
                <w:sz w:val="16"/>
                <w:szCs w:val="16"/>
              </w:rPr>
            </w:pPr>
            <w:r>
              <w:rPr>
                <w:rFonts w:ascii="Arial" w:hAnsi="Arial" w:eastAsia="SimSun" w:cs="Arial"/>
                <w:color w:val="000000"/>
                <w:sz w:val="16"/>
                <w:szCs w:val="16"/>
                <w:lang w:bidi="ar"/>
              </w:rPr>
              <w:t>LUVAS DE PROTEÇÃO MULTITATO - EM PARES, CONFECCIONADA EM FIOS DE POLIAMIDA (NAYLON), SEM COSTURA, COM REVESTIMENTO EXTERNO EM POLIURETANO NA PALMA E NOS DEDOS E PARTE DO DORSO. PUNHO COM AJUSTE TRICOTADO EM ELÁSTICO. (EXCLUSIVO PARA M.E. E E.P.P.)</w:t>
            </w:r>
          </w:p>
        </w:tc>
        <w:tc>
          <w:tcPr>
            <w:tcW w:w="709" w:type="dxa"/>
            <w:vAlign w:val="center"/>
          </w:tcPr>
          <w:p w14:paraId="12B139D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403F8E5">
            <w:pPr>
              <w:jc w:val="center"/>
              <w:textAlignment w:val="center"/>
              <w:rPr>
                <w:rFonts w:ascii="Arial" w:hAnsi="Arial" w:cs="Arial"/>
                <w:color w:val="000000"/>
                <w:sz w:val="16"/>
                <w:szCs w:val="16"/>
              </w:rPr>
            </w:pPr>
            <w:r>
              <w:rPr>
                <w:rFonts w:ascii="Arial" w:hAnsi="Arial" w:eastAsia="SimSun" w:cs="Arial"/>
                <w:color w:val="000000"/>
                <w:sz w:val="16"/>
                <w:szCs w:val="16"/>
                <w:lang w:bidi="ar"/>
              </w:rPr>
              <w:t>115</w:t>
            </w:r>
          </w:p>
        </w:tc>
        <w:tc>
          <w:tcPr>
            <w:tcW w:w="992" w:type="dxa"/>
            <w:noWrap/>
            <w:vAlign w:val="center"/>
          </w:tcPr>
          <w:p w14:paraId="1770273C">
            <w:pPr>
              <w:jc w:val="center"/>
              <w:textAlignment w:val="center"/>
              <w:rPr>
                <w:rFonts w:ascii="Arial" w:hAnsi="Arial" w:cs="Arial"/>
                <w:color w:val="000000"/>
                <w:sz w:val="16"/>
                <w:szCs w:val="16"/>
              </w:rPr>
            </w:pPr>
            <w:r>
              <w:rPr>
                <w:rFonts w:ascii="Arial" w:hAnsi="Arial" w:eastAsia="SimSun" w:cs="Arial"/>
                <w:color w:val="000000"/>
                <w:sz w:val="16"/>
                <w:szCs w:val="16"/>
                <w:lang w:bidi="ar"/>
              </w:rPr>
              <w:t>R$4,29</w:t>
            </w:r>
          </w:p>
        </w:tc>
        <w:tc>
          <w:tcPr>
            <w:tcW w:w="1438" w:type="dxa"/>
            <w:noWrap/>
            <w:vAlign w:val="center"/>
          </w:tcPr>
          <w:p w14:paraId="449DEB8F">
            <w:pPr>
              <w:jc w:val="center"/>
              <w:textAlignment w:val="center"/>
              <w:rPr>
                <w:rFonts w:ascii="Arial" w:hAnsi="Arial" w:cs="Arial"/>
                <w:color w:val="000000"/>
                <w:sz w:val="16"/>
                <w:szCs w:val="16"/>
              </w:rPr>
            </w:pPr>
            <w:r>
              <w:rPr>
                <w:rFonts w:ascii="Arial" w:hAnsi="Arial" w:eastAsia="SimSun" w:cs="Arial"/>
                <w:color w:val="000000"/>
                <w:sz w:val="16"/>
                <w:szCs w:val="16"/>
                <w:lang w:bidi="ar"/>
              </w:rPr>
              <w:t>R$493,35</w:t>
            </w:r>
          </w:p>
        </w:tc>
      </w:tr>
      <w:tr w14:paraId="29E2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644" w:type="dxa"/>
            <w:vAlign w:val="center"/>
          </w:tcPr>
          <w:p w14:paraId="57BC8F87">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65</w:t>
            </w:r>
          </w:p>
        </w:tc>
        <w:tc>
          <w:tcPr>
            <w:tcW w:w="763" w:type="dxa"/>
            <w:vAlign w:val="center"/>
          </w:tcPr>
          <w:p w14:paraId="77DB2267">
            <w:pPr>
              <w:jc w:val="center"/>
              <w:textAlignment w:val="center"/>
              <w:rPr>
                <w:rFonts w:ascii="Arial" w:hAnsi="Arial" w:cs="Arial"/>
                <w:color w:val="333333"/>
                <w:sz w:val="16"/>
                <w:szCs w:val="16"/>
              </w:rPr>
            </w:pPr>
            <w:r>
              <w:rPr>
                <w:rFonts w:ascii="Arial" w:hAnsi="Arial" w:eastAsia="SimSun" w:cs="Arial"/>
                <w:color w:val="333333"/>
                <w:sz w:val="16"/>
                <w:szCs w:val="16"/>
                <w:lang w:bidi="ar"/>
              </w:rPr>
              <w:t>392542</w:t>
            </w:r>
          </w:p>
        </w:tc>
        <w:tc>
          <w:tcPr>
            <w:tcW w:w="905" w:type="dxa"/>
            <w:vAlign w:val="center"/>
          </w:tcPr>
          <w:p w14:paraId="2CC3CCFE">
            <w:pPr>
              <w:jc w:val="center"/>
              <w:textAlignment w:val="center"/>
              <w:rPr>
                <w:rFonts w:ascii="Arial" w:hAnsi="Arial" w:cs="Arial"/>
                <w:color w:val="333333"/>
                <w:sz w:val="16"/>
                <w:szCs w:val="16"/>
              </w:rPr>
            </w:pPr>
            <w:r>
              <w:rPr>
                <w:rFonts w:ascii="Arial" w:hAnsi="Arial" w:eastAsia="SimSun" w:cs="Arial"/>
                <w:color w:val="333333"/>
                <w:sz w:val="16"/>
                <w:szCs w:val="16"/>
                <w:lang w:bidi="ar"/>
              </w:rPr>
              <w:t>287802-0</w:t>
            </w:r>
          </w:p>
        </w:tc>
        <w:tc>
          <w:tcPr>
            <w:tcW w:w="2381" w:type="dxa"/>
            <w:vAlign w:val="center"/>
          </w:tcPr>
          <w:p w14:paraId="6E9C049D">
            <w:pPr>
              <w:textAlignment w:val="center"/>
              <w:rPr>
                <w:rFonts w:ascii="Arial" w:hAnsi="Arial" w:cs="Arial"/>
                <w:color w:val="333333"/>
                <w:sz w:val="16"/>
                <w:szCs w:val="16"/>
              </w:rPr>
            </w:pPr>
            <w:r>
              <w:rPr>
                <w:rFonts w:ascii="Arial" w:hAnsi="Arial" w:eastAsia="SimSun" w:cs="Arial"/>
                <w:color w:val="333333"/>
                <w:sz w:val="16"/>
                <w:szCs w:val="16"/>
                <w:lang w:bidi="ar"/>
              </w:rPr>
              <w:t>MACACÃO APICULTOR COM CAPUZ- COM ELÁSTICO NOS PUNHOS E TORNOZELOS, COM FECHAMENTO ATRAVÉS DE ZÍPER E VIR ACOMPANHADO DE CAPUZ COM PROTETOR EM TELA. (EXCLUSIVO PARA M.E. E E.P.P.)</w:t>
            </w:r>
          </w:p>
        </w:tc>
        <w:tc>
          <w:tcPr>
            <w:tcW w:w="709" w:type="dxa"/>
            <w:vAlign w:val="center"/>
          </w:tcPr>
          <w:p w14:paraId="7269DAC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1FB7CFA">
            <w:pPr>
              <w:jc w:val="center"/>
              <w:textAlignment w:val="center"/>
              <w:rPr>
                <w:rFonts w:ascii="Arial" w:hAnsi="Arial" w:cs="Arial"/>
                <w:color w:val="000000"/>
                <w:sz w:val="16"/>
                <w:szCs w:val="16"/>
              </w:rPr>
            </w:pPr>
            <w:r>
              <w:rPr>
                <w:rFonts w:ascii="Arial" w:hAnsi="Arial" w:eastAsia="SimSun" w:cs="Arial"/>
                <w:color w:val="000000"/>
                <w:sz w:val="16"/>
                <w:szCs w:val="16"/>
                <w:lang w:bidi="ar"/>
              </w:rPr>
              <w:t>26</w:t>
            </w:r>
          </w:p>
        </w:tc>
        <w:tc>
          <w:tcPr>
            <w:tcW w:w="992" w:type="dxa"/>
            <w:noWrap/>
            <w:vAlign w:val="center"/>
          </w:tcPr>
          <w:p w14:paraId="07F67DEE">
            <w:pPr>
              <w:jc w:val="center"/>
              <w:textAlignment w:val="center"/>
              <w:rPr>
                <w:rFonts w:ascii="Arial" w:hAnsi="Arial" w:cs="Arial"/>
                <w:color w:val="000000"/>
                <w:sz w:val="16"/>
                <w:szCs w:val="16"/>
              </w:rPr>
            </w:pPr>
            <w:r>
              <w:rPr>
                <w:rFonts w:ascii="Arial" w:hAnsi="Arial" w:eastAsia="SimSun" w:cs="Arial"/>
                <w:color w:val="000000"/>
                <w:sz w:val="16"/>
                <w:szCs w:val="16"/>
                <w:lang w:bidi="ar"/>
              </w:rPr>
              <w:t>R$191,69</w:t>
            </w:r>
          </w:p>
        </w:tc>
        <w:tc>
          <w:tcPr>
            <w:tcW w:w="1438" w:type="dxa"/>
            <w:noWrap/>
            <w:vAlign w:val="center"/>
          </w:tcPr>
          <w:p w14:paraId="1649D7A6">
            <w:pPr>
              <w:jc w:val="center"/>
              <w:textAlignment w:val="center"/>
              <w:rPr>
                <w:rFonts w:ascii="Arial" w:hAnsi="Arial" w:cs="Arial"/>
                <w:color w:val="000000"/>
                <w:sz w:val="16"/>
                <w:szCs w:val="16"/>
              </w:rPr>
            </w:pPr>
            <w:r>
              <w:rPr>
                <w:rFonts w:ascii="Arial" w:hAnsi="Arial" w:eastAsia="SimSun" w:cs="Arial"/>
                <w:color w:val="000000"/>
                <w:sz w:val="16"/>
                <w:szCs w:val="16"/>
                <w:lang w:bidi="ar"/>
              </w:rPr>
              <w:t>R$4.983,94</w:t>
            </w:r>
          </w:p>
        </w:tc>
      </w:tr>
      <w:tr w14:paraId="50AC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644" w:type="dxa"/>
            <w:vAlign w:val="center"/>
          </w:tcPr>
          <w:p w14:paraId="7A072CE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66</w:t>
            </w:r>
          </w:p>
        </w:tc>
        <w:tc>
          <w:tcPr>
            <w:tcW w:w="763" w:type="dxa"/>
            <w:vAlign w:val="center"/>
          </w:tcPr>
          <w:p w14:paraId="00537B82">
            <w:pPr>
              <w:jc w:val="center"/>
              <w:textAlignment w:val="center"/>
              <w:rPr>
                <w:rFonts w:ascii="Arial" w:hAnsi="Arial" w:cs="Arial"/>
                <w:color w:val="333333"/>
                <w:sz w:val="16"/>
                <w:szCs w:val="16"/>
              </w:rPr>
            </w:pPr>
            <w:r>
              <w:rPr>
                <w:rFonts w:ascii="Arial" w:hAnsi="Arial" w:eastAsia="SimSun" w:cs="Arial"/>
                <w:color w:val="333333"/>
                <w:sz w:val="16"/>
                <w:szCs w:val="16"/>
                <w:lang w:bidi="ar"/>
              </w:rPr>
              <w:t>396034</w:t>
            </w:r>
          </w:p>
        </w:tc>
        <w:tc>
          <w:tcPr>
            <w:tcW w:w="905" w:type="dxa"/>
            <w:vAlign w:val="center"/>
          </w:tcPr>
          <w:p w14:paraId="1DB5E400">
            <w:pPr>
              <w:jc w:val="center"/>
              <w:textAlignment w:val="center"/>
              <w:rPr>
                <w:rFonts w:ascii="Arial" w:hAnsi="Arial" w:cs="Arial"/>
                <w:color w:val="333333"/>
                <w:sz w:val="16"/>
                <w:szCs w:val="16"/>
              </w:rPr>
            </w:pPr>
            <w:r>
              <w:rPr>
                <w:rFonts w:ascii="Arial" w:hAnsi="Arial" w:eastAsia="SimSun" w:cs="Arial"/>
                <w:color w:val="333333"/>
                <w:sz w:val="16"/>
                <w:szCs w:val="16"/>
                <w:lang w:bidi="ar"/>
              </w:rPr>
              <w:t>404015-5</w:t>
            </w:r>
          </w:p>
        </w:tc>
        <w:tc>
          <w:tcPr>
            <w:tcW w:w="2381" w:type="dxa"/>
            <w:vAlign w:val="center"/>
          </w:tcPr>
          <w:p w14:paraId="65F88933">
            <w:pPr>
              <w:textAlignment w:val="center"/>
              <w:rPr>
                <w:rFonts w:ascii="Arial" w:hAnsi="Arial" w:cs="Arial"/>
                <w:color w:val="333333"/>
                <w:sz w:val="16"/>
                <w:szCs w:val="16"/>
              </w:rPr>
            </w:pPr>
            <w:r>
              <w:rPr>
                <w:rFonts w:ascii="Arial" w:hAnsi="Arial" w:eastAsia="SimSun" w:cs="Arial"/>
                <w:color w:val="333333"/>
                <w:sz w:val="16"/>
                <w:szCs w:val="16"/>
                <w:lang w:bidi="ar"/>
              </w:rPr>
              <w:t>MACACÃO DE PROTEÇÃO - VESTIMENTA DE SEGURANÇA, TIPO MACACÃO, CONFECCIONADA EM POLIETILENO, FECHAMENTO FRONTAL COM ZIPER E PALA DE PROTEÇÃO, ELASTICO NO CAPUZ, PUNHO E TORNOZELOS PARA PROTEÇÃO DO CRÂNIO, PESCOÇO, TROCO, MEMBROS E SUPERIORES E INFERIORES DO USUARIO (EXCLUSIVO PARA M.E.E E.P.P.)</w:t>
            </w:r>
          </w:p>
        </w:tc>
        <w:tc>
          <w:tcPr>
            <w:tcW w:w="709" w:type="dxa"/>
            <w:vAlign w:val="center"/>
          </w:tcPr>
          <w:p w14:paraId="0AB45068">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27D6851">
            <w:pPr>
              <w:jc w:val="center"/>
              <w:textAlignment w:val="center"/>
              <w:rPr>
                <w:rFonts w:ascii="Arial" w:hAnsi="Arial" w:cs="Arial"/>
                <w:color w:val="000000"/>
                <w:sz w:val="16"/>
                <w:szCs w:val="16"/>
              </w:rPr>
            </w:pPr>
            <w:r>
              <w:rPr>
                <w:rFonts w:ascii="Arial" w:hAnsi="Arial" w:eastAsia="SimSun" w:cs="Arial"/>
                <w:color w:val="000000"/>
                <w:sz w:val="16"/>
                <w:szCs w:val="16"/>
                <w:lang w:bidi="ar"/>
              </w:rPr>
              <w:t>56</w:t>
            </w:r>
          </w:p>
        </w:tc>
        <w:tc>
          <w:tcPr>
            <w:tcW w:w="992" w:type="dxa"/>
            <w:noWrap/>
            <w:vAlign w:val="center"/>
          </w:tcPr>
          <w:p w14:paraId="6017D0A7">
            <w:pPr>
              <w:jc w:val="center"/>
              <w:textAlignment w:val="center"/>
              <w:rPr>
                <w:rFonts w:ascii="Arial" w:hAnsi="Arial" w:cs="Arial"/>
                <w:color w:val="000000"/>
                <w:sz w:val="16"/>
                <w:szCs w:val="16"/>
              </w:rPr>
            </w:pPr>
            <w:r>
              <w:rPr>
                <w:rFonts w:ascii="Arial" w:hAnsi="Arial" w:eastAsia="SimSun" w:cs="Arial"/>
                <w:color w:val="000000"/>
                <w:sz w:val="16"/>
                <w:szCs w:val="16"/>
                <w:lang w:bidi="ar"/>
              </w:rPr>
              <w:t>R$16,26</w:t>
            </w:r>
          </w:p>
        </w:tc>
        <w:tc>
          <w:tcPr>
            <w:tcW w:w="1438" w:type="dxa"/>
            <w:noWrap/>
            <w:vAlign w:val="center"/>
          </w:tcPr>
          <w:p w14:paraId="0CAC7FB9">
            <w:pPr>
              <w:jc w:val="center"/>
              <w:textAlignment w:val="center"/>
              <w:rPr>
                <w:rFonts w:ascii="Arial" w:hAnsi="Arial" w:cs="Arial"/>
                <w:color w:val="000000"/>
                <w:sz w:val="16"/>
                <w:szCs w:val="16"/>
              </w:rPr>
            </w:pPr>
            <w:r>
              <w:rPr>
                <w:rFonts w:ascii="Arial" w:hAnsi="Arial" w:eastAsia="SimSun" w:cs="Arial"/>
                <w:color w:val="000000"/>
                <w:sz w:val="16"/>
                <w:szCs w:val="16"/>
                <w:lang w:bidi="ar"/>
              </w:rPr>
              <w:t>R$910,56</w:t>
            </w:r>
          </w:p>
        </w:tc>
      </w:tr>
      <w:tr w14:paraId="0F10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051CD4C1">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67</w:t>
            </w:r>
          </w:p>
        </w:tc>
        <w:tc>
          <w:tcPr>
            <w:tcW w:w="763" w:type="dxa"/>
            <w:vAlign w:val="center"/>
          </w:tcPr>
          <w:p w14:paraId="3E1A974D">
            <w:pPr>
              <w:jc w:val="center"/>
              <w:textAlignment w:val="center"/>
              <w:rPr>
                <w:rFonts w:ascii="Arial" w:hAnsi="Arial" w:cs="Arial"/>
                <w:color w:val="000000"/>
                <w:sz w:val="16"/>
                <w:szCs w:val="16"/>
              </w:rPr>
            </w:pPr>
            <w:r>
              <w:rPr>
                <w:rFonts w:ascii="Arial" w:hAnsi="Arial" w:eastAsia="SimSun" w:cs="Arial"/>
                <w:color w:val="000000"/>
                <w:sz w:val="16"/>
                <w:szCs w:val="16"/>
                <w:lang w:bidi="ar"/>
              </w:rPr>
              <w:t>405522</w:t>
            </w:r>
          </w:p>
        </w:tc>
        <w:tc>
          <w:tcPr>
            <w:tcW w:w="905" w:type="dxa"/>
            <w:vAlign w:val="center"/>
          </w:tcPr>
          <w:p w14:paraId="1D2B3EBD">
            <w:pPr>
              <w:jc w:val="center"/>
              <w:textAlignment w:val="center"/>
              <w:rPr>
                <w:rFonts w:ascii="Arial" w:hAnsi="Arial" w:cs="Arial"/>
                <w:color w:val="000000"/>
                <w:sz w:val="16"/>
                <w:szCs w:val="16"/>
              </w:rPr>
            </w:pPr>
            <w:r>
              <w:rPr>
                <w:rFonts w:ascii="Arial" w:hAnsi="Arial" w:eastAsia="SimSun" w:cs="Arial"/>
                <w:color w:val="000000"/>
                <w:sz w:val="16"/>
                <w:szCs w:val="16"/>
                <w:lang w:bidi="ar"/>
              </w:rPr>
              <w:t>87141</w:t>
            </w:r>
          </w:p>
        </w:tc>
        <w:tc>
          <w:tcPr>
            <w:tcW w:w="2381" w:type="dxa"/>
            <w:vAlign w:val="center"/>
          </w:tcPr>
          <w:p w14:paraId="1F12A35E">
            <w:pPr>
              <w:textAlignment w:val="center"/>
              <w:rPr>
                <w:rFonts w:ascii="Arial" w:hAnsi="Arial" w:cs="Arial"/>
                <w:color w:val="000000"/>
                <w:sz w:val="16"/>
                <w:szCs w:val="16"/>
              </w:rPr>
            </w:pPr>
            <w:r>
              <w:rPr>
                <w:rFonts w:ascii="Arial" w:hAnsi="Arial" w:eastAsia="SimSun" w:cs="Arial"/>
                <w:color w:val="000000"/>
                <w:sz w:val="16"/>
                <w:szCs w:val="16"/>
                <w:lang w:bidi="ar"/>
              </w:rPr>
              <w:t>MANGA ISOLANTE DE BORRACHA - CLASSE 2 - TIPO II - COM ALÇAS E BOTOES DE ENCAIXE PARA FIXAR AO CORPO - TAMANHO G - DE ACORDO COM A NORMA ASTM D1051/NBR 10623.(EXCLUSIVO PARA M.E. E E.P.P.)</w:t>
            </w:r>
          </w:p>
        </w:tc>
        <w:tc>
          <w:tcPr>
            <w:tcW w:w="709" w:type="dxa"/>
            <w:vAlign w:val="center"/>
          </w:tcPr>
          <w:p w14:paraId="2912044C">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33BA576">
            <w:pPr>
              <w:jc w:val="center"/>
              <w:textAlignment w:val="center"/>
              <w:rPr>
                <w:rFonts w:ascii="Arial" w:hAnsi="Arial" w:cs="Arial"/>
                <w:color w:val="000000"/>
                <w:sz w:val="16"/>
                <w:szCs w:val="16"/>
              </w:rPr>
            </w:pPr>
            <w:r>
              <w:rPr>
                <w:rFonts w:ascii="Arial" w:hAnsi="Arial" w:eastAsia="SimSun" w:cs="Arial"/>
                <w:color w:val="000000"/>
                <w:sz w:val="16"/>
                <w:szCs w:val="16"/>
                <w:lang w:bidi="ar"/>
              </w:rPr>
              <w:t>23</w:t>
            </w:r>
          </w:p>
        </w:tc>
        <w:tc>
          <w:tcPr>
            <w:tcW w:w="992" w:type="dxa"/>
            <w:noWrap/>
            <w:vAlign w:val="center"/>
          </w:tcPr>
          <w:p w14:paraId="12476F25">
            <w:pPr>
              <w:jc w:val="center"/>
              <w:textAlignment w:val="center"/>
              <w:rPr>
                <w:rFonts w:ascii="Arial" w:hAnsi="Arial" w:cs="Arial"/>
                <w:color w:val="000000"/>
                <w:sz w:val="16"/>
                <w:szCs w:val="16"/>
              </w:rPr>
            </w:pPr>
            <w:r>
              <w:rPr>
                <w:rFonts w:ascii="Arial" w:hAnsi="Arial" w:eastAsia="SimSun" w:cs="Arial"/>
                <w:color w:val="000000"/>
                <w:sz w:val="16"/>
                <w:szCs w:val="16"/>
                <w:lang w:bidi="ar"/>
              </w:rPr>
              <w:t>R$805,54</w:t>
            </w:r>
          </w:p>
        </w:tc>
        <w:tc>
          <w:tcPr>
            <w:tcW w:w="1438" w:type="dxa"/>
            <w:noWrap/>
            <w:vAlign w:val="center"/>
          </w:tcPr>
          <w:p w14:paraId="597F98A9">
            <w:pPr>
              <w:jc w:val="center"/>
              <w:textAlignment w:val="center"/>
              <w:rPr>
                <w:rFonts w:ascii="Arial" w:hAnsi="Arial" w:cs="Arial"/>
                <w:color w:val="000000"/>
                <w:sz w:val="16"/>
                <w:szCs w:val="16"/>
              </w:rPr>
            </w:pPr>
            <w:r>
              <w:rPr>
                <w:rFonts w:ascii="Arial" w:hAnsi="Arial" w:eastAsia="SimSun" w:cs="Arial"/>
                <w:color w:val="000000"/>
                <w:sz w:val="16"/>
                <w:szCs w:val="16"/>
                <w:lang w:bidi="ar"/>
              </w:rPr>
              <w:t>R$18.527,42</w:t>
            </w:r>
          </w:p>
        </w:tc>
      </w:tr>
      <w:tr w14:paraId="120D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trPr>
        <w:tc>
          <w:tcPr>
            <w:tcW w:w="644" w:type="dxa"/>
            <w:vAlign w:val="center"/>
          </w:tcPr>
          <w:p w14:paraId="03CED78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68</w:t>
            </w:r>
          </w:p>
        </w:tc>
        <w:tc>
          <w:tcPr>
            <w:tcW w:w="763" w:type="dxa"/>
            <w:vAlign w:val="center"/>
          </w:tcPr>
          <w:p w14:paraId="312FDF71">
            <w:pPr>
              <w:jc w:val="center"/>
              <w:textAlignment w:val="center"/>
              <w:rPr>
                <w:rFonts w:ascii="Arial" w:hAnsi="Arial" w:cs="Arial"/>
                <w:color w:val="333333"/>
                <w:sz w:val="16"/>
                <w:szCs w:val="16"/>
              </w:rPr>
            </w:pPr>
            <w:r>
              <w:rPr>
                <w:rFonts w:ascii="Arial" w:hAnsi="Arial" w:eastAsia="SimSun" w:cs="Arial"/>
                <w:color w:val="333333"/>
                <w:sz w:val="16"/>
                <w:szCs w:val="16"/>
                <w:lang w:bidi="ar"/>
              </w:rPr>
              <w:t>392566</w:t>
            </w:r>
          </w:p>
        </w:tc>
        <w:tc>
          <w:tcPr>
            <w:tcW w:w="905" w:type="dxa"/>
            <w:vAlign w:val="center"/>
          </w:tcPr>
          <w:p w14:paraId="149BB3C4">
            <w:pPr>
              <w:jc w:val="center"/>
              <w:textAlignment w:val="center"/>
              <w:rPr>
                <w:rFonts w:ascii="Arial" w:hAnsi="Arial" w:cs="Arial"/>
                <w:color w:val="333333"/>
                <w:sz w:val="16"/>
                <w:szCs w:val="16"/>
              </w:rPr>
            </w:pPr>
            <w:r>
              <w:rPr>
                <w:rFonts w:ascii="Arial" w:hAnsi="Arial" w:eastAsia="SimSun" w:cs="Arial"/>
                <w:color w:val="333333"/>
                <w:sz w:val="16"/>
                <w:szCs w:val="16"/>
                <w:lang w:bidi="ar"/>
              </w:rPr>
              <w:t>145224-0</w:t>
            </w:r>
          </w:p>
        </w:tc>
        <w:tc>
          <w:tcPr>
            <w:tcW w:w="2381" w:type="dxa"/>
            <w:vAlign w:val="center"/>
          </w:tcPr>
          <w:p w14:paraId="344C2525">
            <w:pPr>
              <w:textAlignment w:val="center"/>
              <w:rPr>
                <w:rFonts w:ascii="Arial" w:hAnsi="Arial" w:cs="Arial"/>
                <w:color w:val="000000"/>
                <w:sz w:val="16"/>
                <w:szCs w:val="16"/>
              </w:rPr>
            </w:pPr>
            <w:r>
              <w:rPr>
                <w:rFonts w:ascii="Arial" w:hAnsi="Arial" w:eastAsia="SimSun" w:cs="Arial"/>
                <w:color w:val="000000"/>
                <w:sz w:val="16"/>
                <w:szCs w:val="16"/>
                <w:lang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709" w:type="dxa"/>
            <w:vAlign w:val="center"/>
          </w:tcPr>
          <w:p w14:paraId="6839C618">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B7175C4">
            <w:pPr>
              <w:jc w:val="center"/>
              <w:textAlignment w:val="center"/>
              <w:rPr>
                <w:rFonts w:ascii="Arial" w:hAnsi="Arial" w:cs="Arial"/>
                <w:color w:val="000000"/>
                <w:sz w:val="16"/>
                <w:szCs w:val="16"/>
              </w:rPr>
            </w:pPr>
            <w:r>
              <w:rPr>
                <w:rFonts w:ascii="Arial" w:hAnsi="Arial" w:eastAsia="SimSun" w:cs="Arial"/>
                <w:color w:val="000000"/>
                <w:sz w:val="16"/>
                <w:szCs w:val="16"/>
                <w:lang w:bidi="ar"/>
              </w:rPr>
              <w:t>120</w:t>
            </w:r>
          </w:p>
        </w:tc>
        <w:tc>
          <w:tcPr>
            <w:tcW w:w="992" w:type="dxa"/>
            <w:noWrap/>
            <w:vAlign w:val="center"/>
          </w:tcPr>
          <w:p w14:paraId="1ABF9B06">
            <w:pPr>
              <w:jc w:val="center"/>
              <w:textAlignment w:val="center"/>
              <w:rPr>
                <w:rFonts w:ascii="Arial" w:hAnsi="Arial" w:cs="Arial"/>
                <w:color w:val="000000"/>
                <w:sz w:val="16"/>
                <w:szCs w:val="16"/>
              </w:rPr>
            </w:pPr>
            <w:r>
              <w:rPr>
                <w:rFonts w:ascii="Arial" w:hAnsi="Arial" w:eastAsia="SimSun" w:cs="Arial"/>
                <w:color w:val="000000"/>
                <w:sz w:val="16"/>
                <w:szCs w:val="16"/>
                <w:lang w:bidi="ar"/>
              </w:rPr>
              <w:t>R$30,28</w:t>
            </w:r>
          </w:p>
        </w:tc>
        <w:tc>
          <w:tcPr>
            <w:tcW w:w="1438" w:type="dxa"/>
            <w:noWrap/>
            <w:vAlign w:val="center"/>
          </w:tcPr>
          <w:p w14:paraId="43AAFF35">
            <w:pPr>
              <w:jc w:val="center"/>
              <w:textAlignment w:val="center"/>
              <w:rPr>
                <w:rFonts w:ascii="Arial" w:hAnsi="Arial" w:cs="Arial"/>
                <w:color w:val="000000"/>
                <w:sz w:val="16"/>
                <w:szCs w:val="16"/>
              </w:rPr>
            </w:pPr>
            <w:r>
              <w:rPr>
                <w:rFonts w:ascii="Arial" w:hAnsi="Arial" w:eastAsia="SimSun" w:cs="Arial"/>
                <w:color w:val="000000"/>
                <w:sz w:val="16"/>
                <w:szCs w:val="16"/>
                <w:lang w:bidi="ar"/>
              </w:rPr>
              <w:t>R$3.633,60</w:t>
            </w:r>
          </w:p>
        </w:tc>
      </w:tr>
      <w:tr w14:paraId="324C7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644" w:type="dxa"/>
            <w:vAlign w:val="center"/>
          </w:tcPr>
          <w:p w14:paraId="2AEBC1DF">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69</w:t>
            </w:r>
          </w:p>
        </w:tc>
        <w:tc>
          <w:tcPr>
            <w:tcW w:w="763" w:type="dxa"/>
            <w:vAlign w:val="center"/>
          </w:tcPr>
          <w:p w14:paraId="317953EA">
            <w:pPr>
              <w:jc w:val="center"/>
              <w:textAlignment w:val="center"/>
              <w:rPr>
                <w:rFonts w:ascii="Arial" w:hAnsi="Arial" w:cs="Arial"/>
                <w:color w:val="333333"/>
                <w:sz w:val="16"/>
                <w:szCs w:val="16"/>
              </w:rPr>
            </w:pPr>
            <w:r>
              <w:rPr>
                <w:rFonts w:ascii="Arial" w:hAnsi="Arial" w:eastAsia="SimSun" w:cs="Arial"/>
                <w:color w:val="333333"/>
                <w:sz w:val="16"/>
                <w:szCs w:val="16"/>
                <w:lang w:bidi="ar"/>
              </w:rPr>
              <w:t>392533</w:t>
            </w:r>
          </w:p>
        </w:tc>
        <w:tc>
          <w:tcPr>
            <w:tcW w:w="905" w:type="dxa"/>
            <w:vAlign w:val="center"/>
          </w:tcPr>
          <w:p w14:paraId="169511ED">
            <w:pPr>
              <w:jc w:val="center"/>
              <w:textAlignment w:val="center"/>
              <w:rPr>
                <w:rFonts w:ascii="Arial" w:hAnsi="Arial" w:cs="Arial"/>
                <w:color w:val="333333"/>
                <w:sz w:val="16"/>
                <w:szCs w:val="16"/>
              </w:rPr>
            </w:pPr>
            <w:r>
              <w:rPr>
                <w:rFonts w:ascii="Arial" w:hAnsi="Arial" w:eastAsia="SimSun" w:cs="Arial"/>
                <w:color w:val="333333"/>
                <w:sz w:val="16"/>
                <w:szCs w:val="16"/>
                <w:lang w:bidi="ar"/>
              </w:rPr>
              <w:t>261900-8</w:t>
            </w:r>
          </w:p>
        </w:tc>
        <w:tc>
          <w:tcPr>
            <w:tcW w:w="2381" w:type="dxa"/>
            <w:vAlign w:val="center"/>
          </w:tcPr>
          <w:p w14:paraId="6FDD635F">
            <w:pPr>
              <w:textAlignment w:val="center"/>
              <w:rPr>
                <w:rFonts w:ascii="Arial" w:hAnsi="Arial" w:cs="Arial"/>
                <w:color w:val="333333"/>
                <w:sz w:val="16"/>
                <w:szCs w:val="16"/>
              </w:rPr>
            </w:pPr>
            <w:r>
              <w:rPr>
                <w:rFonts w:ascii="Arial" w:hAnsi="Arial" w:eastAsia="SimSun" w:cs="Arial"/>
                <w:color w:val="333333"/>
                <w:sz w:val="16"/>
                <w:szCs w:val="16"/>
                <w:lang w:bidi="ar"/>
              </w:rPr>
              <w:t>MÁSCARA CIRÚRGICA EM TNT- DESCARTAVEL, COM GRAMATURA 60 GR/MT² COM CLIPS NASAL MODAVEL, COM ELASTICO RESISTENTE PARA FIXAÇÃO, COM TRIPLA CAMADA FILTRANTE QUE PROPORCIONA UMA BFE (EFICIÊNCIA DE FILTRAÇÃO BACTERIANA) MAIOR QUE 95%, CAIXA COM 50 UNIDADES (EXCLUSIVO PARA M.E. E E.P.P.)</w:t>
            </w:r>
          </w:p>
        </w:tc>
        <w:tc>
          <w:tcPr>
            <w:tcW w:w="709" w:type="dxa"/>
            <w:vAlign w:val="center"/>
          </w:tcPr>
          <w:p w14:paraId="1B3A2F25">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22F6D31">
            <w:pPr>
              <w:jc w:val="center"/>
              <w:textAlignment w:val="center"/>
              <w:rPr>
                <w:rFonts w:ascii="Arial" w:hAnsi="Arial" w:cs="Arial"/>
                <w:color w:val="000000"/>
                <w:sz w:val="16"/>
                <w:szCs w:val="16"/>
              </w:rPr>
            </w:pPr>
            <w:r>
              <w:rPr>
                <w:rFonts w:ascii="Arial" w:hAnsi="Arial" w:eastAsia="SimSun" w:cs="Arial"/>
                <w:color w:val="000000"/>
                <w:sz w:val="16"/>
                <w:szCs w:val="16"/>
                <w:lang w:bidi="ar"/>
              </w:rPr>
              <w:t>18</w:t>
            </w:r>
          </w:p>
        </w:tc>
        <w:tc>
          <w:tcPr>
            <w:tcW w:w="992" w:type="dxa"/>
            <w:noWrap/>
            <w:vAlign w:val="center"/>
          </w:tcPr>
          <w:p w14:paraId="107CC6F9">
            <w:pPr>
              <w:jc w:val="center"/>
              <w:textAlignment w:val="center"/>
              <w:rPr>
                <w:rFonts w:ascii="Arial" w:hAnsi="Arial" w:cs="Arial"/>
                <w:color w:val="000000"/>
                <w:sz w:val="16"/>
                <w:szCs w:val="16"/>
              </w:rPr>
            </w:pPr>
            <w:r>
              <w:rPr>
                <w:rFonts w:ascii="Arial" w:hAnsi="Arial" w:eastAsia="SimSun" w:cs="Arial"/>
                <w:color w:val="000000"/>
                <w:sz w:val="16"/>
                <w:szCs w:val="16"/>
                <w:lang w:bidi="ar"/>
              </w:rPr>
              <w:t>R$16,50</w:t>
            </w:r>
          </w:p>
        </w:tc>
        <w:tc>
          <w:tcPr>
            <w:tcW w:w="1438" w:type="dxa"/>
            <w:noWrap/>
            <w:vAlign w:val="center"/>
          </w:tcPr>
          <w:p w14:paraId="1DE9ED97">
            <w:pPr>
              <w:jc w:val="center"/>
              <w:textAlignment w:val="center"/>
              <w:rPr>
                <w:rFonts w:ascii="Arial" w:hAnsi="Arial" w:cs="Arial"/>
                <w:color w:val="000000"/>
                <w:sz w:val="16"/>
                <w:szCs w:val="16"/>
              </w:rPr>
            </w:pPr>
            <w:r>
              <w:rPr>
                <w:rFonts w:ascii="Arial" w:hAnsi="Arial" w:eastAsia="SimSun" w:cs="Arial"/>
                <w:color w:val="000000"/>
                <w:sz w:val="16"/>
                <w:szCs w:val="16"/>
                <w:lang w:bidi="ar"/>
              </w:rPr>
              <w:t>R$297,00</w:t>
            </w:r>
          </w:p>
        </w:tc>
      </w:tr>
      <w:tr w14:paraId="2C10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644" w:type="dxa"/>
            <w:vAlign w:val="center"/>
          </w:tcPr>
          <w:p w14:paraId="3A7DF6DE">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70</w:t>
            </w:r>
          </w:p>
        </w:tc>
        <w:tc>
          <w:tcPr>
            <w:tcW w:w="763" w:type="dxa"/>
            <w:vAlign w:val="center"/>
          </w:tcPr>
          <w:p w14:paraId="0D748183">
            <w:pPr>
              <w:jc w:val="center"/>
              <w:textAlignment w:val="center"/>
              <w:rPr>
                <w:rFonts w:ascii="Arial" w:hAnsi="Arial" w:cs="Arial"/>
                <w:color w:val="333333"/>
                <w:sz w:val="16"/>
                <w:szCs w:val="16"/>
              </w:rPr>
            </w:pPr>
            <w:r>
              <w:rPr>
                <w:rFonts w:ascii="Arial" w:hAnsi="Arial" w:eastAsia="SimSun" w:cs="Arial"/>
                <w:color w:val="333333"/>
                <w:sz w:val="16"/>
                <w:szCs w:val="16"/>
                <w:lang w:bidi="ar"/>
              </w:rPr>
              <w:t>387564</w:t>
            </w:r>
          </w:p>
        </w:tc>
        <w:tc>
          <w:tcPr>
            <w:tcW w:w="905" w:type="dxa"/>
            <w:vAlign w:val="center"/>
          </w:tcPr>
          <w:p w14:paraId="4999306B">
            <w:pPr>
              <w:jc w:val="center"/>
              <w:textAlignment w:val="center"/>
              <w:rPr>
                <w:rFonts w:ascii="Arial" w:hAnsi="Arial" w:cs="Arial"/>
                <w:color w:val="333333"/>
                <w:sz w:val="16"/>
                <w:szCs w:val="16"/>
              </w:rPr>
            </w:pPr>
            <w:r>
              <w:rPr>
                <w:rFonts w:ascii="Arial" w:hAnsi="Arial" w:eastAsia="SimSun" w:cs="Arial"/>
                <w:color w:val="333333"/>
                <w:sz w:val="16"/>
                <w:szCs w:val="16"/>
                <w:lang w:bidi="ar"/>
              </w:rPr>
              <w:t>373140-5</w:t>
            </w:r>
          </w:p>
        </w:tc>
        <w:tc>
          <w:tcPr>
            <w:tcW w:w="2381" w:type="dxa"/>
            <w:vAlign w:val="center"/>
          </w:tcPr>
          <w:p w14:paraId="14E34AB2">
            <w:pPr>
              <w:textAlignment w:val="center"/>
              <w:rPr>
                <w:rFonts w:ascii="Arial" w:hAnsi="Arial" w:cs="Arial"/>
                <w:color w:val="333333"/>
                <w:sz w:val="16"/>
                <w:szCs w:val="16"/>
              </w:rPr>
            </w:pPr>
            <w:r>
              <w:rPr>
                <w:rFonts w:ascii="Arial" w:hAnsi="Arial" w:eastAsia="SimSun" w:cs="Arial"/>
                <w:color w:val="333333"/>
                <w:sz w:val="16"/>
                <w:szCs w:val="16"/>
                <w:lang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709" w:type="dxa"/>
            <w:vAlign w:val="center"/>
          </w:tcPr>
          <w:p w14:paraId="6EB54FA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CBC9979">
            <w:pPr>
              <w:jc w:val="center"/>
              <w:textAlignment w:val="center"/>
              <w:rPr>
                <w:rFonts w:ascii="Arial" w:hAnsi="Arial" w:cs="Arial"/>
                <w:color w:val="000000"/>
                <w:sz w:val="16"/>
                <w:szCs w:val="16"/>
              </w:rPr>
            </w:pPr>
            <w:r>
              <w:rPr>
                <w:rFonts w:ascii="Arial" w:hAnsi="Arial" w:eastAsia="SimSun" w:cs="Arial"/>
                <w:color w:val="000000"/>
                <w:sz w:val="16"/>
                <w:szCs w:val="16"/>
                <w:lang w:bidi="ar"/>
              </w:rPr>
              <w:t>1065</w:t>
            </w:r>
          </w:p>
        </w:tc>
        <w:tc>
          <w:tcPr>
            <w:tcW w:w="992" w:type="dxa"/>
            <w:noWrap/>
            <w:vAlign w:val="center"/>
          </w:tcPr>
          <w:p w14:paraId="2A58839C">
            <w:pPr>
              <w:jc w:val="center"/>
              <w:textAlignment w:val="center"/>
              <w:rPr>
                <w:rFonts w:ascii="Arial" w:hAnsi="Arial" w:cs="Arial"/>
                <w:color w:val="000000"/>
                <w:sz w:val="16"/>
                <w:szCs w:val="16"/>
              </w:rPr>
            </w:pPr>
            <w:r>
              <w:rPr>
                <w:rFonts w:ascii="Arial" w:hAnsi="Arial" w:eastAsia="SimSun" w:cs="Arial"/>
                <w:color w:val="000000"/>
                <w:sz w:val="16"/>
                <w:szCs w:val="16"/>
                <w:lang w:bidi="ar"/>
              </w:rPr>
              <w:t>R$2,80</w:t>
            </w:r>
          </w:p>
        </w:tc>
        <w:tc>
          <w:tcPr>
            <w:tcW w:w="1438" w:type="dxa"/>
            <w:noWrap/>
            <w:vAlign w:val="center"/>
          </w:tcPr>
          <w:p w14:paraId="20BDCA8B">
            <w:pPr>
              <w:jc w:val="center"/>
              <w:textAlignment w:val="center"/>
              <w:rPr>
                <w:rFonts w:ascii="Arial" w:hAnsi="Arial" w:cs="Arial"/>
                <w:color w:val="000000"/>
                <w:sz w:val="16"/>
                <w:szCs w:val="16"/>
              </w:rPr>
            </w:pPr>
            <w:r>
              <w:rPr>
                <w:rFonts w:ascii="Arial" w:hAnsi="Arial" w:eastAsia="SimSun" w:cs="Arial"/>
                <w:color w:val="000000"/>
                <w:sz w:val="16"/>
                <w:szCs w:val="16"/>
                <w:lang w:bidi="ar"/>
              </w:rPr>
              <w:t>R$2.982,00</w:t>
            </w:r>
          </w:p>
        </w:tc>
      </w:tr>
      <w:tr w14:paraId="43DF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644" w:type="dxa"/>
            <w:vAlign w:val="center"/>
          </w:tcPr>
          <w:p w14:paraId="7EB44BE5">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71</w:t>
            </w:r>
          </w:p>
        </w:tc>
        <w:tc>
          <w:tcPr>
            <w:tcW w:w="763" w:type="dxa"/>
            <w:vAlign w:val="center"/>
          </w:tcPr>
          <w:p w14:paraId="65D0884D">
            <w:pPr>
              <w:jc w:val="center"/>
              <w:textAlignment w:val="center"/>
              <w:rPr>
                <w:rFonts w:ascii="Arial" w:hAnsi="Arial" w:cs="Arial"/>
                <w:color w:val="333333"/>
                <w:sz w:val="16"/>
                <w:szCs w:val="16"/>
              </w:rPr>
            </w:pPr>
            <w:r>
              <w:rPr>
                <w:rFonts w:ascii="Arial" w:hAnsi="Arial" w:eastAsia="SimSun" w:cs="Arial"/>
                <w:color w:val="333333"/>
                <w:sz w:val="16"/>
                <w:szCs w:val="16"/>
                <w:lang w:bidi="ar"/>
              </w:rPr>
              <w:t>392522</w:t>
            </w:r>
          </w:p>
        </w:tc>
        <w:tc>
          <w:tcPr>
            <w:tcW w:w="905" w:type="dxa"/>
            <w:vAlign w:val="center"/>
          </w:tcPr>
          <w:p w14:paraId="0C09D269">
            <w:pPr>
              <w:jc w:val="center"/>
              <w:textAlignment w:val="center"/>
              <w:rPr>
                <w:rFonts w:ascii="Arial" w:hAnsi="Arial" w:cs="Arial"/>
                <w:color w:val="333333"/>
                <w:sz w:val="16"/>
                <w:szCs w:val="16"/>
              </w:rPr>
            </w:pPr>
            <w:r>
              <w:rPr>
                <w:rFonts w:ascii="Arial" w:hAnsi="Arial" w:eastAsia="SimSun" w:cs="Arial"/>
                <w:color w:val="333333"/>
                <w:sz w:val="16"/>
                <w:szCs w:val="16"/>
                <w:lang w:bidi="ar"/>
              </w:rPr>
              <w:t>168424-8</w:t>
            </w:r>
          </w:p>
        </w:tc>
        <w:tc>
          <w:tcPr>
            <w:tcW w:w="2381" w:type="dxa"/>
            <w:vAlign w:val="center"/>
          </w:tcPr>
          <w:p w14:paraId="6FD9B0DA">
            <w:pPr>
              <w:textAlignment w:val="center"/>
              <w:rPr>
                <w:rFonts w:ascii="Arial" w:hAnsi="Arial" w:cs="Arial"/>
                <w:color w:val="000000"/>
                <w:sz w:val="16"/>
                <w:szCs w:val="16"/>
              </w:rPr>
            </w:pPr>
            <w:r>
              <w:rPr>
                <w:rFonts w:ascii="Arial" w:hAnsi="Arial" w:eastAsia="SimSun" w:cs="Arial"/>
                <w:color w:val="000000"/>
                <w:sz w:val="16"/>
                <w:szCs w:val="16"/>
                <w:lang w:bidi="ar"/>
              </w:rPr>
              <w:t>MÁSCARA DE SEGURANÇA PARA SOLDADOR - COM CARCAÇA CONFECCIONADA EM CELERON - COM VISOR DUPLO ARTICULADO - COM CARNEIRA COM REGULAGEM ATRAVÉS DE CATRACA - E DEVENDO VIR ACOMPANHADA DE LENTES COM FILTRO DE TONALIDADES Nº10, Nº12 E TRANSPARENTE. EMBALADO INDIVIDUALMENTE, COM TODAS AS INFORMAÇÕES DO FABRICANTE. (EXCLUSIVO PARA M.E. E E.P.P.)</w:t>
            </w:r>
          </w:p>
        </w:tc>
        <w:tc>
          <w:tcPr>
            <w:tcW w:w="709" w:type="dxa"/>
            <w:vAlign w:val="center"/>
          </w:tcPr>
          <w:p w14:paraId="0D62899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8444895">
            <w:pPr>
              <w:jc w:val="center"/>
              <w:textAlignment w:val="center"/>
              <w:rPr>
                <w:rFonts w:ascii="Arial" w:hAnsi="Arial" w:cs="Arial"/>
                <w:color w:val="000000"/>
                <w:sz w:val="16"/>
                <w:szCs w:val="16"/>
              </w:rPr>
            </w:pPr>
            <w:r>
              <w:rPr>
                <w:rFonts w:ascii="Arial" w:hAnsi="Arial" w:eastAsia="SimSun" w:cs="Arial"/>
                <w:color w:val="000000"/>
                <w:sz w:val="16"/>
                <w:szCs w:val="16"/>
                <w:lang w:bidi="ar"/>
              </w:rPr>
              <w:t>25</w:t>
            </w:r>
          </w:p>
        </w:tc>
        <w:tc>
          <w:tcPr>
            <w:tcW w:w="992" w:type="dxa"/>
            <w:noWrap/>
            <w:vAlign w:val="center"/>
          </w:tcPr>
          <w:p w14:paraId="0EA14BDB">
            <w:pPr>
              <w:jc w:val="center"/>
              <w:textAlignment w:val="center"/>
              <w:rPr>
                <w:rFonts w:ascii="Arial" w:hAnsi="Arial" w:cs="Arial"/>
                <w:color w:val="000000"/>
                <w:sz w:val="16"/>
                <w:szCs w:val="16"/>
              </w:rPr>
            </w:pPr>
            <w:r>
              <w:rPr>
                <w:rFonts w:ascii="Arial" w:hAnsi="Arial" w:eastAsia="SimSun" w:cs="Arial"/>
                <w:color w:val="000000"/>
                <w:sz w:val="16"/>
                <w:szCs w:val="16"/>
                <w:lang w:bidi="ar"/>
              </w:rPr>
              <w:t>R$86,46</w:t>
            </w:r>
          </w:p>
        </w:tc>
        <w:tc>
          <w:tcPr>
            <w:tcW w:w="1438" w:type="dxa"/>
            <w:noWrap/>
            <w:vAlign w:val="center"/>
          </w:tcPr>
          <w:p w14:paraId="5CE7CE39">
            <w:pPr>
              <w:jc w:val="center"/>
              <w:textAlignment w:val="center"/>
              <w:rPr>
                <w:rFonts w:ascii="Arial" w:hAnsi="Arial" w:cs="Arial"/>
                <w:color w:val="000000"/>
                <w:sz w:val="16"/>
                <w:szCs w:val="16"/>
              </w:rPr>
            </w:pPr>
            <w:r>
              <w:rPr>
                <w:rFonts w:ascii="Arial" w:hAnsi="Arial" w:eastAsia="SimSun" w:cs="Arial"/>
                <w:color w:val="000000"/>
                <w:sz w:val="16"/>
                <w:szCs w:val="16"/>
                <w:lang w:bidi="ar"/>
              </w:rPr>
              <w:t>R$2.161,50</w:t>
            </w:r>
          </w:p>
        </w:tc>
      </w:tr>
      <w:tr w14:paraId="5513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644" w:type="dxa"/>
            <w:vAlign w:val="center"/>
          </w:tcPr>
          <w:p w14:paraId="68A75E11">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72</w:t>
            </w:r>
          </w:p>
        </w:tc>
        <w:tc>
          <w:tcPr>
            <w:tcW w:w="763" w:type="dxa"/>
            <w:vAlign w:val="center"/>
          </w:tcPr>
          <w:p w14:paraId="77D0B359">
            <w:pPr>
              <w:jc w:val="center"/>
              <w:textAlignment w:val="center"/>
              <w:rPr>
                <w:rFonts w:ascii="Arial" w:hAnsi="Arial" w:cs="Arial"/>
                <w:color w:val="333333"/>
                <w:sz w:val="16"/>
                <w:szCs w:val="16"/>
              </w:rPr>
            </w:pPr>
            <w:r>
              <w:rPr>
                <w:rFonts w:ascii="Arial" w:hAnsi="Arial" w:eastAsia="SimSun" w:cs="Arial"/>
                <w:color w:val="333333"/>
                <w:sz w:val="16"/>
                <w:szCs w:val="16"/>
                <w:lang w:bidi="ar"/>
              </w:rPr>
              <w:t>402512</w:t>
            </w:r>
          </w:p>
        </w:tc>
        <w:tc>
          <w:tcPr>
            <w:tcW w:w="905" w:type="dxa"/>
            <w:vAlign w:val="center"/>
          </w:tcPr>
          <w:p w14:paraId="1C7D633B">
            <w:pPr>
              <w:jc w:val="center"/>
              <w:textAlignment w:val="center"/>
              <w:rPr>
                <w:rFonts w:ascii="Arial" w:hAnsi="Arial" w:cs="Arial"/>
                <w:color w:val="333333"/>
                <w:sz w:val="16"/>
                <w:szCs w:val="16"/>
              </w:rPr>
            </w:pPr>
            <w:r>
              <w:rPr>
                <w:rFonts w:ascii="Arial" w:hAnsi="Arial" w:eastAsia="SimSun" w:cs="Arial"/>
                <w:color w:val="333333"/>
                <w:sz w:val="16"/>
                <w:szCs w:val="16"/>
                <w:lang w:bidi="ar"/>
              </w:rPr>
              <w:t>37602</w:t>
            </w:r>
          </w:p>
        </w:tc>
        <w:tc>
          <w:tcPr>
            <w:tcW w:w="2381" w:type="dxa"/>
            <w:vAlign w:val="center"/>
          </w:tcPr>
          <w:p w14:paraId="115498B1">
            <w:pPr>
              <w:textAlignment w:val="center"/>
              <w:rPr>
                <w:rFonts w:ascii="Arial" w:hAnsi="Arial" w:cs="Arial"/>
                <w:color w:val="000000"/>
                <w:sz w:val="16"/>
                <w:szCs w:val="16"/>
              </w:rPr>
            </w:pPr>
            <w:r>
              <w:rPr>
                <w:rFonts w:ascii="Arial" w:hAnsi="Arial" w:eastAsia="SimSun" w:cs="Arial"/>
                <w:color w:val="000000"/>
                <w:sz w:val="16"/>
                <w:szCs w:val="16"/>
                <w:lang w:bidi="ar"/>
              </w:rPr>
              <w:t>MOCHILA - COMBATE A DENGUE, COM ESPECIFICACOES TECNICAS MINIMAS: 01 MOCHILA COSTAL COM DIVISOES INTERNAS, NA COR CAQUI/MARROM, COM BOLSOS LATERAIS( UM EM CADA LATERAL) COM ELASTICO QUE PERMITEM LEVAR GARRAFAS DE AGUA OU GUARDAR ITENS DE ACESSO RAPIDO E COMPARTIMENTOS FRONTAIS,TAMANHO DA MOCHILA: 39cm (altura) x 31cm (largura) x 37cm (profundidade),BOLSOS LATERAIS MEDINDO: 14cm (altura) x 08 cm (largura) x 02cm (profundidade); DUAS ALCAS DE OMBRO ANATOMICAS E CONFECCIONADAS EM TECIDO 100% POLIESTER, COM PROTECAO ALMOFADADA REGULAVEIS; PARTE DAS COSTAS ACOLCHOADAS COM ABERTURA QUE PERMITEM UMA MELHOR VENTILAÇÃO E EVAPORAÇÃO DO SUOR; 01 BANDEIRA AMARELA TAMANHO 25X35CM COM BASE E MASTRO DE MADEIRA MEDINDO 32CM; 01 BACIA PLASTICA TAMANHO 15X5CM (DIAMETRO X ALTURA) COM CAPACIDADE DE 750ML; 03 PESCA LARVAS CONFECCIONADO EM ARAME COBERTO COM PLASTICO COM CABO DE 28CM, E PUCA NO SEGUINTE TAMANHO 10,5CM, 9CM E 5CM COM PROFUNDIDADE DE 10CM; 01 COMPARTIMENTO TRANSLÚCIDO PARA TUBITOS; 01 COMPARTIMENTO TRANSLÚCIDO PARA GUARDA DE MATERIAS DIVERSOS; MATERIAL DA BOLSA: POLIESTER 900, SUPER RESISTENTE A ABRASÃO E A AGUA, TECNOLOGIA ANTI RASGO, LOGO E ARTE DA PREFEITURA MUNICIPAL DE SINOP.(EXCLUSIVO PARA M.E. E E.P.P.)</w:t>
            </w:r>
          </w:p>
        </w:tc>
        <w:tc>
          <w:tcPr>
            <w:tcW w:w="709" w:type="dxa"/>
            <w:vAlign w:val="center"/>
          </w:tcPr>
          <w:p w14:paraId="7572720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28C5094">
            <w:pPr>
              <w:jc w:val="center"/>
              <w:textAlignment w:val="center"/>
              <w:rPr>
                <w:rFonts w:ascii="Arial" w:hAnsi="Arial" w:cs="Arial"/>
                <w:color w:val="000000"/>
                <w:sz w:val="16"/>
                <w:szCs w:val="16"/>
              </w:rPr>
            </w:pPr>
            <w:r>
              <w:rPr>
                <w:rFonts w:ascii="Arial" w:hAnsi="Arial" w:eastAsia="SimSun" w:cs="Arial"/>
                <w:color w:val="000000"/>
                <w:sz w:val="16"/>
                <w:szCs w:val="16"/>
                <w:lang w:bidi="ar"/>
              </w:rPr>
              <w:t>200</w:t>
            </w:r>
          </w:p>
        </w:tc>
        <w:tc>
          <w:tcPr>
            <w:tcW w:w="992" w:type="dxa"/>
            <w:noWrap/>
            <w:vAlign w:val="center"/>
          </w:tcPr>
          <w:p w14:paraId="1BFC0ADF">
            <w:pPr>
              <w:jc w:val="center"/>
              <w:textAlignment w:val="center"/>
              <w:rPr>
                <w:rFonts w:ascii="Arial" w:hAnsi="Arial" w:cs="Arial"/>
                <w:color w:val="000000"/>
                <w:sz w:val="16"/>
                <w:szCs w:val="16"/>
              </w:rPr>
            </w:pPr>
            <w:r>
              <w:rPr>
                <w:rFonts w:ascii="Arial" w:hAnsi="Arial" w:eastAsia="SimSun" w:cs="Arial"/>
                <w:color w:val="000000"/>
                <w:sz w:val="16"/>
                <w:szCs w:val="16"/>
                <w:lang w:bidi="ar"/>
              </w:rPr>
              <w:t>R$145,00</w:t>
            </w:r>
          </w:p>
        </w:tc>
        <w:tc>
          <w:tcPr>
            <w:tcW w:w="1438" w:type="dxa"/>
            <w:noWrap/>
            <w:vAlign w:val="center"/>
          </w:tcPr>
          <w:p w14:paraId="2F39BCF8">
            <w:pPr>
              <w:jc w:val="center"/>
              <w:textAlignment w:val="center"/>
              <w:rPr>
                <w:rFonts w:ascii="Arial" w:hAnsi="Arial" w:cs="Arial"/>
                <w:color w:val="000000"/>
                <w:sz w:val="16"/>
                <w:szCs w:val="16"/>
              </w:rPr>
            </w:pPr>
            <w:r>
              <w:rPr>
                <w:rFonts w:ascii="Arial" w:hAnsi="Arial" w:eastAsia="SimSun" w:cs="Arial"/>
                <w:color w:val="000000"/>
                <w:sz w:val="16"/>
                <w:szCs w:val="16"/>
                <w:lang w:bidi="ar"/>
              </w:rPr>
              <w:t>R$29.000,00</w:t>
            </w:r>
          </w:p>
        </w:tc>
      </w:tr>
      <w:tr w14:paraId="7FD4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C9E872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73</w:t>
            </w:r>
          </w:p>
        </w:tc>
        <w:tc>
          <w:tcPr>
            <w:tcW w:w="763" w:type="dxa"/>
            <w:vAlign w:val="center"/>
          </w:tcPr>
          <w:p w14:paraId="48B3EC83">
            <w:pPr>
              <w:jc w:val="center"/>
              <w:textAlignment w:val="center"/>
              <w:rPr>
                <w:rFonts w:ascii="Arial" w:hAnsi="Arial" w:cs="Arial"/>
                <w:color w:val="333333"/>
                <w:sz w:val="16"/>
                <w:szCs w:val="16"/>
              </w:rPr>
            </w:pPr>
            <w:r>
              <w:rPr>
                <w:rFonts w:ascii="Arial" w:hAnsi="Arial" w:eastAsia="SimSun" w:cs="Arial"/>
                <w:color w:val="333333"/>
                <w:sz w:val="16"/>
                <w:szCs w:val="16"/>
                <w:lang w:bidi="ar"/>
              </w:rPr>
              <w:t>392523</w:t>
            </w:r>
          </w:p>
        </w:tc>
        <w:tc>
          <w:tcPr>
            <w:tcW w:w="905" w:type="dxa"/>
            <w:vAlign w:val="center"/>
          </w:tcPr>
          <w:p w14:paraId="39853568">
            <w:pPr>
              <w:jc w:val="center"/>
              <w:textAlignment w:val="center"/>
              <w:rPr>
                <w:rFonts w:ascii="Arial" w:hAnsi="Arial" w:cs="Arial"/>
                <w:color w:val="333333"/>
                <w:sz w:val="16"/>
                <w:szCs w:val="16"/>
              </w:rPr>
            </w:pPr>
            <w:r>
              <w:rPr>
                <w:rFonts w:ascii="Arial" w:hAnsi="Arial" w:eastAsia="SimSun" w:cs="Arial"/>
                <w:color w:val="333333"/>
                <w:sz w:val="16"/>
                <w:szCs w:val="16"/>
                <w:lang w:bidi="ar"/>
              </w:rPr>
              <w:t>359567-6</w:t>
            </w:r>
          </w:p>
        </w:tc>
        <w:tc>
          <w:tcPr>
            <w:tcW w:w="2381" w:type="dxa"/>
            <w:vAlign w:val="bottom"/>
          </w:tcPr>
          <w:p w14:paraId="465EAC20">
            <w:pPr>
              <w:textAlignment w:val="bottom"/>
              <w:rPr>
                <w:rFonts w:ascii="Arial" w:hAnsi="Arial" w:cs="Arial"/>
                <w:color w:val="000000"/>
                <w:sz w:val="16"/>
                <w:szCs w:val="16"/>
              </w:rPr>
            </w:pPr>
            <w:r>
              <w:rPr>
                <w:rFonts w:ascii="Arial" w:hAnsi="Arial" w:eastAsia="SimSun" w:cs="Arial"/>
                <w:color w:val="000000"/>
                <w:sz w:val="16"/>
                <w:szCs w:val="16"/>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709" w:type="dxa"/>
            <w:vAlign w:val="center"/>
          </w:tcPr>
          <w:p w14:paraId="38FE1D3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07B2CB47">
            <w:pPr>
              <w:jc w:val="center"/>
              <w:textAlignment w:val="center"/>
              <w:rPr>
                <w:rFonts w:ascii="Arial" w:hAnsi="Arial" w:cs="Arial"/>
                <w:color w:val="000000"/>
                <w:sz w:val="16"/>
                <w:szCs w:val="16"/>
              </w:rPr>
            </w:pPr>
            <w:r>
              <w:rPr>
                <w:rFonts w:ascii="Arial" w:hAnsi="Arial" w:eastAsia="SimSun" w:cs="Arial"/>
                <w:color w:val="000000"/>
                <w:sz w:val="16"/>
                <w:szCs w:val="16"/>
                <w:lang w:bidi="ar"/>
              </w:rPr>
              <w:t>423</w:t>
            </w:r>
          </w:p>
        </w:tc>
        <w:tc>
          <w:tcPr>
            <w:tcW w:w="992" w:type="dxa"/>
            <w:noWrap/>
            <w:vAlign w:val="center"/>
          </w:tcPr>
          <w:p w14:paraId="712D1A89">
            <w:pPr>
              <w:jc w:val="center"/>
              <w:textAlignment w:val="center"/>
              <w:rPr>
                <w:rFonts w:ascii="Arial" w:hAnsi="Arial" w:cs="Arial"/>
                <w:color w:val="000000"/>
                <w:sz w:val="16"/>
                <w:szCs w:val="16"/>
              </w:rPr>
            </w:pPr>
            <w:r>
              <w:rPr>
                <w:rFonts w:ascii="Arial" w:hAnsi="Arial" w:eastAsia="SimSun" w:cs="Arial"/>
                <w:color w:val="000000"/>
                <w:sz w:val="16"/>
                <w:szCs w:val="16"/>
                <w:lang w:bidi="ar"/>
              </w:rPr>
              <w:t>R$6,36</w:t>
            </w:r>
          </w:p>
        </w:tc>
        <w:tc>
          <w:tcPr>
            <w:tcW w:w="1438" w:type="dxa"/>
            <w:noWrap/>
            <w:vAlign w:val="center"/>
          </w:tcPr>
          <w:p w14:paraId="6A5FFF5D">
            <w:pPr>
              <w:jc w:val="center"/>
              <w:textAlignment w:val="center"/>
              <w:rPr>
                <w:rFonts w:ascii="Arial" w:hAnsi="Arial" w:cs="Arial"/>
                <w:color w:val="000000"/>
                <w:sz w:val="16"/>
                <w:szCs w:val="16"/>
              </w:rPr>
            </w:pPr>
            <w:r>
              <w:rPr>
                <w:rFonts w:ascii="Arial" w:hAnsi="Arial" w:eastAsia="SimSun" w:cs="Arial"/>
                <w:color w:val="000000"/>
                <w:sz w:val="16"/>
                <w:szCs w:val="16"/>
                <w:lang w:bidi="ar"/>
              </w:rPr>
              <w:t>R$2.690,28</w:t>
            </w:r>
          </w:p>
        </w:tc>
      </w:tr>
      <w:tr w14:paraId="5458E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2" w:hRule="atLeast"/>
        </w:trPr>
        <w:tc>
          <w:tcPr>
            <w:tcW w:w="644" w:type="dxa"/>
            <w:vAlign w:val="center"/>
          </w:tcPr>
          <w:p w14:paraId="18544E61">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74</w:t>
            </w:r>
          </w:p>
        </w:tc>
        <w:tc>
          <w:tcPr>
            <w:tcW w:w="763" w:type="dxa"/>
            <w:vAlign w:val="center"/>
          </w:tcPr>
          <w:p w14:paraId="754F9E1A">
            <w:pPr>
              <w:jc w:val="center"/>
              <w:textAlignment w:val="center"/>
              <w:rPr>
                <w:rFonts w:ascii="Arial" w:hAnsi="Arial" w:cs="Arial"/>
                <w:color w:val="333333"/>
                <w:sz w:val="16"/>
                <w:szCs w:val="16"/>
              </w:rPr>
            </w:pPr>
            <w:r>
              <w:rPr>
                <w:rFonts w:ascii="Arial" w:hAnsi="Arial" w:eastAsia="SimSun" w:cs="Arial"/>
                <w:color w:val="333333"/>
                <w:sz w:val="16"/>
                <w:szCs w:val="16"/>
                <w:lang w:bidi="ar"/>
              </w:rPr>
              <w:t>392524</w:t>
            </w:r>
          </w:p>
        </w:tc>
        <w:tc>
          <w:tcPr>
            <w:tcW w:w="905" w:type="dxa"/>
            <w:vAlign w:val="center"/>
          </w:tcPr>
          <w:p w14:paraId="0A713480">
            <w:pPr>
              <w:jc w:val="center"/>
              <w:textAlignment w:val="center"/>
              <w:rPr>
                <w:rFonts w:ascii="Arial" w:hAnsi="Arial" w:cs="Arial"/>
                <w:color w:val="333333"/>
                <w:sz w:val="16"/>
                <w:szCs w:val="16"/>
              </w:rPr>
            </w:pPr>
            <w:r>
              <w:rPr>
                <w:rFonts w:ascii="Arial" w:hAnsi="Arial" w:eastAsia="SimSun" w:cs="Arial"/>
                <w:color w:val="333333"/>
                <w:sz w:val="16"/>
                <w:szCs w:val="16"/>
                <w:lang w:bidi="ar"/>
              </w:rPr>
              <w:t>374463-9</w:t>
            </w:r>
          </w:p>
        </w:tc>
        <w:tc>
          <w:tcPr>
            <w:tcW w:w="2381" w:type="dxa"/>
            <w:vAlign w:val="center"/>
          </w:tcPr>
          <w:p w14:paraId="33F7B917">
            <w:pPr>
              <w:textAlignment w:val="center"/>
              <w:rPr>
                <w:rFonts w:ascii="Arial" w:hAnsi="Arial" w:cs="Arial"/>
                <w:color w:val="000000"/>
                <w:sz w:val="16"/>
                <w:szCs w:val="16"/>
              </w:rPr>
            </w:pPr>
            <w:r>
              <w:rPr>
                <w:rFonts w:ascii="Arial" w:hAnsi="Arial" w:eastAsia="SimSun" w:cs="Arial"/>
                <w:color w:val="000000"/>
                <w:sz w:val="16"/>
                <w:szCs w:val="16"/>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709" w:type="dxa"/>
            <w:vAlign w:val="center"/>
          </w:tcPr>
          <w:p w14:paraId="41846FBD">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10BF6AF9">
            <w:pPr>
              <w:jc w:val="center"/>
              <w:textAlignment w:val="center"/>
              <w:rPr>
                <w:rFonts w:ascii="Arial" w:hAnsi="Arial" w:cs="Arial"/>
                <w:color w:val="000000"/>
                <w:sz w:val="16"/>
                <w:szCs w:val="16"/>
              </w:rPr>
            </w:pPr>
            <w:r>
              <w:rPr>
                <w:rFonts w:ascii="Arial" w:hAnsi="Arial" w:eastAsia="SimSun" w:cs="Arial"/>
                <w:color w:val="000000"/>
                <w:sz w:val="16"/>
                <w:szCs w:val="16"/>
                <w:lang w:bidi="ar"/>
              </w:rPr>
              <w:t>512</w:t>
            </w:r>
          </w:p>
        </w:tc>
        <w:tc>
          <w:tcPr>
            <w:tcW w:w="992" w:type="dxa"/>
            <w:noWrap/>
            <w:vAlign w:val="center"/>
          </w:tcPr>
          <w:p w14:paraId="1A77869C">
            <w:pPr>
              <w:jc w:val="center"/>
              <w:textAlignment w:val="center"/>
              <w:rPr>
                <w:rFonts w:ascii="Arial" w:hAnsi="Arial" w:cs="Arial"/>
                <w:color w:val="000000"/>
                <w:sz w:val="16"/>
                <w:szCs w:val="16"/>
              </w:rPr>
            </w:pPr>
            <w:r>
              <w:rPr>
                <w:rFonts w:ascii="Arial" w:hAnsi="Arial" w:eastAsia="SimSun" w:cs="Arial"/>
                <w:color w:val="000000"/>
                <w:sz w:val="16"/>
                <w:szCs w:val="16"/>
                <w:lang w:bidi="ar"/>
              </w:rPr>
              <w:t>R$8,27</w:t>
            </w:r>
          </w:p>
        </w:tc>
        <w:tc>
          <w:tcPr>
            <w:tcW w:w="1438" w:type="dxa"/>
            <w:noWrap/>
            <w:vAlign w:val="center"/>
          </w:tcPr>
          <w:p w14:paraId="7673D254">
            <w:pPr>
              <w:jc w:val="center"/>
              <w:textAlignment w:val="center"/>
              <w:rPr>
                <w:rFonts w:ascii="Arial" w:hAnsi="Arial" w:cs="Arial"/>
                <w:color w:val="000000"/>
                <w:sz w:val="16"/>
                <w:szCs w:val="16"/>
              </w:rPr>
            </w:pPr>
            <w:r>
              <w:rPr>
                <w:rFonts w:ascii="Arial" w:hAnsi="Arial" w:eastAsia="SimSun" w:cs="Arial"/>
                <w:color w:val="000000"/>
                <w:sz w:val="16"/>
                <w:szCs w:val="16"/>
                <w:lang w:bidi="ar"/>
              </w:rPr>
              <w:t>R$4.234,24</w:t>
            </w:r>
          </w:p>
        </w:tc>
      </w:tr>
      <w:tr w14:paraId="7E2E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70D1633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75</w:t>
            </w:r>
          </w:p>
        </w:tc>
        <w:tc>
          <w:tcPr>
            <w:tcW w:w="763" w:type="dxa"/>
            <w:vAlign w:val="center"/>
          </w:tcPr>
          <w:p w14:paraId="2BD921E2">
            <w:pPr>
              <w:jc w:val="center"/>
              <w:textAlignment w:val="center"/>
              <w:rPr>
                <w:rFonts w:ascii="Arial" w:hAnsi="Arial" w:cs="Arial"/>
                <w:color w:val="000000"/>
                <w:sz w:val="16"/>
                <w:szCs w:val="16"/>
              </w:rPr>
            </w:pPr>
            <w:r>
              <w:rPr>
                <w:rFonts w:ascii="Arial" w:hAnsi="Arial" w:eastAsia="SimSun" w:cs="Arial"/>
                <w:color w:val="000000"/>
                <w:sz w:val="16"/>
                <w:szCs w:val="16"/>
                <w:lang w:bidi="ar"/>
              </w:rPr>
              <w:t>408557</w:t>
            </w:r>
          </w:p>
        </w:tc>
        <w:tc>
          <w:tcPr>
            <w:tcW w:w="905" w:type="dxa"/>
            <w:vAlign w:val="center"/>
          </w:tcPr>
          <w:p w14:paraId="43F5A55B">
            <w:pPr>
              <w:jc w:val="center"/>
              <w:textAlignment w:val="center"/>
              <w:rPr>
                <w:rFonts w:ascii="Arial" w:hAnsi="Arial" w:cs="Arial"/>
                <w:color w:val="333333"/>
                <w:sz w:val="16"/>
                <w:szCs w:val="16"/>
              </w:rPr>
            </w:pPr>
            <w:r>
              <w:rPr>
                <w:rFonts w:ascii="Arial" w:hAnsi="Arial" w:eastAsia="SimSun" w:cs="Arial"/>
                <w:color w:val="333333"/>
                <w:sz w:val="16"/>
                <w:szCs w:val="16"/>
                <w:lang w:bidi="ar"/>
              </w:rPr>
              <w:t>174822-0</w:t>
            </w:r>
          </w:p>
        </w:tc>
        <w:tc>
          <w:tcPr>
            <w:tcW w:w="2381" w:type="dxa"/>
            <w:vAlign w:val="center"/>
          </w:tcPr>
          <w:p w14:paraId="41D56E1F">
            <w:pPr>
              <w:textAlignment w:val="center"/>
              <w:rPr>
                <w:rFonts w:ascii="Arial" w:hAnsi="Arial" w:cs="Arial"/>
                <w:color w:val="000000"/>
                <w:sz w:val="16"/>
                <w:szCs w:val="16"/>
              </w:rPr>
            </w:pPr>
            <w:r>
              <w:rPr>
                <w:rFonts w:ascii="Arial" w:hAnsi="Arial" w:eastAsia="SimSun" w:cs="Arial"/>
                <w:color w:val="000000"/>
                <w:sz w:val="16"/>
                <w:szCs w:val="16"/>
                <w:lang w:bidi="ar"/>
              </w:rPr>
              <w:t>ÓCULOS DE SEGURANÇA PARA SOLDADOR/MAÇARIQUEIRO - COM HASTES REGULÁVEIS - COM LENTE EM POLICARBONATO, PROTEÇÃO LATERAL, TRATAMENTO ANTI RISCO, COM FILTRO DE RAIOS ULTRA VIOLETA E INFRAVERMELHO E COM TONALIDADE APROXIMADA 5.0 ID. EMBALADO INDIVIDUALMENTE, COM TODAS AS INFORMAÇÕES DO FABRICANTE. (EXCLUSIVO PARA M.E. E E.P.P.)</w:t>
            </w:r>
          </w:p>
        </w:tc>
        <w:tc>
          <w:tcPr>
            <w:tcW w:w="709" w:type="dxa"/>
            <w:vAlign w:val="center"/>
          </w:tcPr>
          <w:p w14:paraId="33EE81D7">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FF7E221">
            <w:pPr>
              <w:jc w:val="center"/>
              <w:textAlignment w:val="center"/>
              <w:rPr>
                <w:rFonts w:ascii="Arial" w:hAnsi="Arial" w:cs="Arial"/>
                <w:color w:val="000000"/>
                <w:sz w:val="16"/>
                <w:szCs w:val="16"/>
              </w:rPr>
            </w:pPr>
            <w:r>
              <w:rPr>
                <w:rFonts w:ascii="Arial" w:hAnsi="Arial" w:eastAsia="SimSun" w:cs="Arial"/>
                <w:color w:val="000000"/>
                <w:sz w:val="16"/>
                <w:szCs w:val="16"/>
                <w:lang w:bidi="ar"/>
              </w:rPr>
              <w:t>41</w:t>
            </w:r>
          </w:p>
        </w:tc>
        <w:tc>
          <w:tcPr>
            <w:tcW w:w="992" w:type="dxa"/>
            <w:noWrap/>
            <w:vAlign w:val="center"/>
          </w:tcPr>
          <w:p w14:paraId="43AB01B3">
            <w:pPr>
              <w:jc w:val="center"/>
              <w:textAlignment w:val="center"/>
              <w:rPr>
                <w:rFonts w:ascii="Arial" w:hAnsi="Arial" w:cs="Arial"/>
                <w:color w:val="000000"/>
                <w:sz w:val="16"/>
                <w:szCs w:val="16"/>
              </w:rPr>
            </w:pPr>
            <w:r>
              <w:rPr>
                <w:rFonts w:ascii="Arial" w:hAnsi="Arial" w:eastAsia="SimSun" w:cs="Arial"/>
                <w:color w:val="000000"/>
                <w:sz w:val="16"/>
                <w:szCs w:val="16"/>
                <w:lang w:bidi="ar"/>
              </w:rPr>
              <w:t>R$25,08</w:t>
            </w:r>
          </w:p>
        </w:tc>
        <w:tc>
          <w:tcPr>
            <w:tcW w:w="1438" w:type="dxa"/>
            <w:noWrap/>
            <w:vAlign w:val="center"/>
          </w:tcPr>
          <w:p w14:paraId="126D1795">
            <w:pPr>
              <w:jc w:val="center"/>
              <w:textAlignment w:val="center"/>
              <w:rPr>
                <w:rFonts w:ascii="Arial" w:hAnsi="Arial" w:cs="Arial"/>
                <w:color w:val="000000"/>
                <w:sz w:val="16"/>
                <w:szCs w:val="16"/>
              </w:rPr>
            </w:pPr>
            <w:r>
              <w:rPr>
                <w:rFonts w:ascii="Arial" w:hAnsi="Arial" w:eastAsia="SimSun" w:cs="Arial"/>
                <w:color w:val="000000"/>
                <w:sz w:val="16"/>
                <w:szCs w:val="16"/>
                <w:lang w:bidi="ar"/>
              </w:rPr>
              <w:t>R$1.028,28</w:t>
            </w:r>
          </w:p>
        </w:tc>
      </w:tr>
      <w:tr w14:paraId="7F3E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644" w:type="dxa"/>
            <w:vAlign w:val="center"/>
          </w:tcPr>
          <w:p w14:paraId="54B1E42B">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76</w:t>
            </w:r>
          </w:p>
        </w:tc>
        <w:tc>
          <w:tcPr>
            <w:tcW w:w="763" w:type="dxa"/>
            <w:vAlign w:val="center"/>
          </w:tcPr>
          <w:p w14:paraId="478B320B">
            <w:pPr>
              <w:jc w:val="center"/>
              <w:textAlignment w:val="center"/>
              <w:rPr>
                <w:rFonts w:ascii="Arial" w:hAnsi="Arial" w:cs="Arial"/>
                <w:color w:val="333333"/>
                <w:sz w:val="16"/>
                <w:szCs w:val="16"/>
              </w:rPr>
            </w:pPr>
            <w:r>
              <w:rPr>
                <w:rFonts w:ascii="Arial" w:hAnsi="Arial" w:eastAsia="SimSun" w:cs="Arial"/>
                <w:color w:val="333333"/>
                <w:sz w:val="16"/>
                <w:szCs w:val="16"/>
                <w:lang w:bidi="ar"/>
              </w:rPr>
              <w:t>392552</w:t>
            </w:r>
          </w:p>
        </w:tc>
        <w:tc>
          <w:tcPr>
            <w:tcW w:w="905" w:type="dxa"/>
            <w:vAlign w:val="center"/>
          </w:tcPr>
          <w:p w14:paraId="420BA377">
            <w:pPr>
              <w:jc w:val="center"/>
              <w:textAlignment w:val="center"/>
              <w:rPr>
                <w:rFonts w:ascii="Arial" w:hAnsi="Arial" w:cs="Arial"/>
                <w:color w:val="333333"/>
                <w:sz w:val="16"/>
                <w:szCs w:val="16"/>
              </w:rPr>
            </w:pPr>
            <w:r>
              <w:rPr>
                <w:rFonts w:ascii="Arial" w:hAnsi="Arial" w:eastAsia="SimSun" w:cs="Arial"/>
                <w:color w:val="333333"/>
                <w:sz w:val="16"/>
                <w:szCs w:val="16"/>
                <w:lang w:bidi="ar"/>
              </w:rPr>
              <w:t>198559-0</w:t>
            </w:r>
          </w:p>
        </w:tc>
        <w:tc>
          <w:tcPr>
            <w:tcW w:w="2381" w:type="dxa"/>
            <w:vAlign w:val="center"/>
          </w:tcPr>
          <w:p w14:paraId="538AF368">
            <w:pPr>
              <w:textAlignment w:val="center"/>
              <w:rPr>
                <w:rFonts w:ascii="Arial" w:hAnsi="Arial" w:cs="Arial"/>
                <w:color w:val="000000"/>
                <w:sz w:val="16"/>
                <w:szCs w:val="16"/>
              </w:rPr>
            </w:pPr>
            <w:r>
              <w:rPr>
                <w:rFonts w:ascii="Arial" w:hAnsi="Arial" w:eastAsia="SimSun" w:cs="Arial"/>
                <w:color w:val="000000"/>
                <w:sz w:val="16"/>
                <w:szCs w:val="16"/>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709" w:type="dxa"/>
            <w:vAlign w:val="center"/>
          </w:tcPr>
          <w:p w14:paraId="14A8BB3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8221B8C">
            <w:pPr>
              <w:jc w:val="center"/>
              <w:textAlignment w:val="center"/>
              <w:rPr>
                <w:rFonts w:ascii="Arial" w:hAnsi="Arial" w:cs="Arial"/>
                <w:color w:val="000000"/>
                <w:sz w:val="16"/>
                <w:szCs w:val="16"/>
              </w:rPr>
            </w:pPr>
            <w:r>
              <w:rPr>
                <w:rFonts w:ascii="Arial" w:hAnsi="Arial" w:eastAsia="SimSun" w:cs="Arial"/>
                <w:color w:val="000000"/>
                <w:sz w:val="16"/>
                <w:szCs w:val="16"/>
                <w:lang w:bidi="ar"/>
              </w:rPr>
              <w:t>141</w:t>
            </w:r>
          </w:p>
        </w:tc>
        <w:tc>
          <w:tcPr>
            <w:tcW w:w="992" w:type="dxa"/>
            <w:noWrap/>
            <w:vAlign w:val="center"/>
          </w:tcPr>
          <w:p w14:paraId="3F878E0B">
            <w:pPr>
              <w:jc w:val="center"/>
              <w:textAlignment w:val="center"/>
              <w:rPr>
                <w:rFonts w:ascii="Arial" w:hAnsi="Arial" w:cs="Arial"/>
                <w:color w:val="000000"/>
                <w:sz w:val="16"/>
                <w:szCs w:val="16"/>
              </w:rPr>
            </w:pPr>
            <w:r>
              <w:rPr>
                <w:rFonts w:ascii="Arial" w:hAnsi="Arial" w:eastAsia="SimSun" w:cs="Arial"/>
                <w:color w:val="000000"/>
                <w:sz w:val="16"/>
                <w:szCs w:val="16"/>
                <w:lang w:bidi="ar"/>
              </w:rPr>
              <w:t>R$24,50</w:t>
            </w:r>
          </w:p>
        </w:tc>
        <w:tc>
          <w:tcPr>
            <w:tcW w:w="1438" w:type="dxa"/>
            <w:noWrap/>
            <w:vAlign w:val="center"/>
          </w:tcPr>
          <w:p w14:paraId="4E612113">
            <w:pPr>
              <w:jc w:val="center"/>
              <w:textAlignment w:val="center"/>
              <w:rPr>
                <w:rFonts w:ascii="Arial" w:hAnsi="Arial" w:cs="Arial"/>
                <w:color w:val="000000"/>
                <w:sz w:val="16"/>
                <w:szCs w:val="16"/>
              </w:rPr>
            </w:pPr>
            <w:r>
              <w:rPr>
                <w:rFonts w:ascii="Arial" w:hAnsi="Arial" w:eastAsia="SimSun" w:cs="Arial"/>
                <w:color w:val="000000"/>
                <w:sz w:val="16"/>
                <w:szCs w:val="16"/>
                <w:lang w:bidi="ar"/>
              </w:rPr>
              <w:t>R$3.454,50</w:t>
            </w:r>
          </w:p>
        </w:tc>
      </w:tr>
      <w:tr w14:paraId="5E6A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644" w:type="dxa"/>
            <w:vAlign w:val="center"/>
          </w:tcPr>
          <w:p w14:paraId="2319BB8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77</w:t>
            </w:r>
          </w:p>
        </w:tc>
        <w:tc>
          <w:tcPr>
            <w:tcW w:w="763" w:type="dxa"/>
            <w:vAlign w:val="center"/>
          </w:tcPr>
          <w:p w14:paraId="2D3AD745">
            <w:pPr>
              <w:jc w:val="center"/>
              <w:textAlignment w:val="center"/>
              <w:rPr>
                <w:rFonts w:ascii="Arial" w:hAnsi="Arial" w:cs="Arial"/>
                <w:color w:val="333333"/>
                <w:sz w:val="16"/>
                <w:szCs w:val="16"/>
              </w:rPr>
            </w:pPr>
            <w:r>
              <w:rPr>
                <w:rFonts w:ascii="Arial" w:hAnsi="Arial" w:eastAsia="SimSun" w:cs="Arial"/>
                <w:color w:val="333333"/>
                <w:sz w:val="16"/>
                <w:szCs w:val="16"/>
                <w:lang w:bidi="ar"/>
              </w:rPr>
              <w:t>392551</w:t>
            </w:r>
          </w:p>
        </w:tc>
        <w:tc>
          <w:tcPr>
            <w:tcW w:w="905" w:type="dxa"/>
            <w:vAlign w:val="center"/>
          </w:tcPr>
          <w:p w14:paraId="45614DA1">
            <w:pPr>
              <w:jc w:val="center"/>
              <w:textAlignment w:val="center"/>
              <w:rPr>
                <w:rFonts w:ascii="Arial" w:hAnsi="Arial" w:cs="Arial"/>
                <w:color w:val="333333"/>
                <w:sz w:val="16"/>
                <w:szCs w:val="16"/>
              </w:rPr>
            </w:pPr>
            <w:r>
              <w:rPr>
                <w:rFonts w:ascii="Arial" w:hAnsi="Arial" w:eastAsia="SimSun" w:cs="Arial"/>
                <w:color w:val="333333"/>
                <w:sz w:val="16"/>
                <w:szCs w:val="16"/>
                <w:lang w:bidi="ar"/>
              </w:rPr>
              <w:t>198559-0</w:t>
            </w:r>
          </w:p>
        </w:tc>
        <w:tc>
          <w:tcPr>
            <w:tcW w:w="2381" w:type="dxa"/>
            <w:vAlign w:val="center"/>
          </w:tcPr>
          <w:p w14:paraId="40EBF1FB">
            <w:pPr>
              <w:textAlignment w:val="center"/>
              <w:rPr>
                <w:rFonts w:ascii="Arial" w:hAnsi="Arial" w:cs="Arial"/>
                <w:color w:val="000000"/>
                <w:sz w:val="16"/>
                <w:szCs w:val="16"/>
              </w:rPr>
            </w:pPr>
            <w:r>
              <w:rPr>
                <w:rFonts w:ascii="Arial" w:hAnsi="Arial" w:eastAsia="SimSun" w:cs="Arial"/>
                <w:color w:val="000000"/>
                <w:sz w:val="16"/>
                <w:szCs w:val="16"/>
                <w:lang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709" w:type="dxa"/>
            <w:vAlign w:val="center"/>
          </w:tcPr>
          <w:p w14:paraId="36AEF18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0742BCB">
            <w:pPr>
              <w:jc w:val="center"/>
              <w:textAlignment w:val="center"/>
              <w:rPr>
                <w:rFonts w:ascii="Arial" w:hAnsi="Arial" w:cs="Arial"/>
                <w:color w:val="000000"/>
                <w:sz w:val="16"/>
                <w:szCs w:val="16"/>
              </w:rPr>
            </w:pPr>
            <w:r>
              <w:rPr>
                <w:rFonts w:ascii="Arial" w:hAnsi="Arial" w:eastAsia="SimSun" w:cs="Arial"/>
                <w:color w:val="000000"/>
                <w:sz w:val="16"/>
                <w:szCs w:val="16"/>
                <w:lang w:bidi="ar"/>
              </w:rPr>
              <w:t>150</w:t>
            </w:r>
          </w:p>
        </w:tc>
        <w:tc>
          <w:tcPr>
            <w:tcW w:w="992" w:type="dxa"/>
            <w:noWrap/>
            <w:vAlign w:val="center"/>
          </w:tcPr>
          <w:p w14:paraId="33C0F898">
            <w:pPr>
              <w:jc w:val="center"/>
              <w:textAlignment w:val="center"/>
              <w:rPr>
                <w:rFonts w:ascii="Arial" w:hAnsi="Arial" w:cs="Arial"/>
                <w:color w:val="000000"/>
                <w:sz w:val="16"/>
                <w:szCs w:val="16"/>
              </w:rPr>
            </w:pPr>
            <w:r>
              <w:rPr>
                <w:rFonts w:ascii="Arial" w:hAnsi="Arial" w:eastAsia="SimSun" w:cs="Arial"/>
                <w:color w:val="000000"/>
                <w:sz w:val="16"/>
                <w:szCs w:val="16"/>
                <w:lang w:bidi="ar"/>
              </w:rPr>
              <w:t>R$35,00</w:t>
            </w:r>
          </w:p>
        </w:tc>
        <w:tc>
          <w:tcPr>
            <w:tcW w:w="1438" w:type="dxa"/>
            <w:noWrap/>
            <w:vAlign w:val="center"/>
          </w:tcPr>
          <w:p w14:paraId="0D0D9DCA">
            <w:pPr>
              <w:jc w:val="center"/>
              <w:textAlignment w:val="center"/>
              <w:rPr>
                <w:rFonts w:ascii="Arial" w:hAnsi="Arial" w:cs="Arial"/>
                <w:color w:val="000000"/>
                <w:sz w:val="16"/>
                <w:szCs w:val="16"/>
              </w:rPr>
            </w:pPr>
            <w:r>
              <w:rPr>
                <w:rFonts w:ascii="Arial" w:hAnsi="Arial" w:eastAsia="SimSun" w:cs="Arial"/>
                <w:color w:val="000000"/>
                <w:sz w:val="16"/>
                <w:szCs w:val="16"/>
                <w:lang w:bidi="ar"/>
              </w:rPr>
              <w:t>R$5.250,00</w:t>
            </w:r>
          </w:p>
        </w:tc>
      </w:tr>
      <w:tr w14:paraId="2814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484D5C73">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78</w:t>
            </w:r>
          </w:p>
        </w:tc>
        <w:tc>
          <w:tcPr>
            <w:tcW w:w="763" w:type="dxa"/>
            <w:vAlign w:val="center"/>
          </w:tcPr>
          <w:p w14:paraId="5AE08716">
            <w:pPr>
              <w:jc w:val="center"/>
              <w:textAlignment w:val="center"/>
              <w:rPr>
                <w:rFonts w:ascii="Arial" w:hAnsi="Arial" w:cs="Arial"/>
                <w:color w:val="333333"/>
                <w:sz w:val="16"/>
                <w:szCs w:val="16"/>
              </w:rPr>
            </w:pPr>
            <w:r>
              <w:rPr>
                <w:rFonts w:ascii="Arial" w:hAnsi="Arial" w:eastAsia="SimSun" w:cs="Arial"/>
                <w:color w:val="333333"/>
                <w:sz w:val="16"/>
                <w:szCs w:val="16"/>
                <w:lang w:bidi="ar"/>
              </w:rPr>
              <w:t>392593</w:t>
            </w:r>
          </w:p>
        </w:tc>
        <w:tc>
          <w:tcPr>
            <w:tcW w:w="905" w:type="dxa"/>
            <w:vAlign w:val="center"/>
          </w:tcPr>
          <w:p w14:paraId="72AB32A0">
            <w:pPr>
              <w:jc w:val="center"/>
              <w:textAlignment w:val="center"/>
              <w:rPr>
                <w:rFonts w:ascii="Arial" w:hAnsi="Arial" w:cs="Arial"/>
                <w:color w:val="333333"/>
                <w:sz w:val="16"/>
                <w:szCs w:val="16"/>
              </w:rPr>
            </w:pPr>
            <w:r>
              <w:rPr>
                <w:rFonts w:ascii="Arial" w:hAnsi="Arial" w:eastAsia="SimSun" w:cs="Arial"/>
                <w:color w:val="333333"/>
                <w:sz w:val="16"/>
                <w:szCs w:val="16"/>
                <w:lang w:bidi="ar"/>
              </w:rPr>
              <w:t>330451-5</w:t>
            </w:r>
          </w:p>
        </w:tc>
        <w:tc>
          <w:tcPr>
            <w:tcW w:w="2381" w:type="dxa"/>
            <w:vAlign w:val="center"/>
          </w:tcPr>
          <w:p w14:paraId="2CC229F3">
            <w:pPr>
              <w:textAlignment w:val="center"/>
              <w:rPr>
                <w:rFonts w:ascii="Arial" w:hAnsi="Arial" w:cs="Arial"/>
                <w:color w:val="000000"/>
                <w:sz w:val="16"/>
                <w:szCs w:val="16"/>
              </w:rPr>
            </w:pPr>
            <w:r>
              <w:rPr>
                <w:rFonts w:ascii="Arial" w:hAnsi="Arial" w:eastAsia="SimSun" w:cs="Arial"/>
                <w:color w:val="000000"/>
                <w:sz w:val="16"/>
                <w:szCs w:val="16"/>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709" w:type="dxa"/>
            <w:vAlign w:val="center"/>
          </w:tcPr>
          <w:p w14:paraId="2FD012A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C67DC5E">
            <w:pPr>
              <w:jc w:val="center"/>
              <w:textAlignment w:val="center"/>
              <w:rPr>
                <w:rFonts w:ascii="Arial" w:hAnsi="Arial" w:cs="Arial"/>
                <w:color w:val="000000"/>
                <w:sz w:val="16"/>
                <w:szCs w:val="16"/>
              </w:rPr>
            </w:pPr>
            <w:r>
              <w:rPr>
                <w:rFonts w:ascii="Arial" w:hAnsi="Arial" w:eastAsia="SimSun" w:cs="Arial"/>
                <w:color w:val="000000"/>
                <w:sz w:val="16"/>
                <w:szCs w:val="16"/>
                <w:lang w:bidi="ar"/>
              </w:rPr>
              <w:t>84</w:t>
            </w:r>
          </w:p>
        </w:tc>
        <w:tc>
          <w:tcPr>
            <w:tcW w:w="992" w:type="dxa"/>
            <w:noWrap/>
            <w:vAlign w:val="center"/>
          </w:tcPr>
          <w:p w14:paraId="177DE43B">
            <w:pPr>
              <w:jc w:val="center"/>
              <w:textAlignment w:val="center"/>
              <w:rPr>
                <w:rFonts w:ascii="Arial" w:hAnsi="Arial" w:cs="Arial"/>
                <w:color w:val="000000"/>
                <w:sz w:val="16"/>
                <w:szCs w:val="16"/>
              </w:rPr>
            </w:pPr>
            <w:r>
              <w:rPr>
                <w:rFonts w:ascii="Arial" w:hAnsi="Arial" w:eastAsia="SimSun" w:cs="Arial"/>
                <w:color w:val="000000"/>
                <w:sz w:val="16"/>
                <w:szCs w:val="16"/>
                <w:lang w:bidi="ar"/>
              </w:rPr>
              <w:t>R$40,20</w:t>
            </w:r>
          </w:p>
        </w:tc>
        <w:tc>
          <w:tcPr>
            <w:tcW w:w="1438" w:type="dxa"/>
            <w:noWrap/>
            <w:vAlign w:val="center"/>
          </w:tcPr>
          <w:p w14:paraId="53A97C5B">
            <w:pPr>
              <w:jc w:val="center"/>
              <w:textAlignment w:val="center"/>
              <w:rPr>
                <w:rFonts w:ascii="Arial" w:hAnsi="Arial" w:cs="Arial"/>
                <w:color w:val="000000"/>
                <w:sz w:val="16"/>
                <w:szCs w:val="16"/>
              </w:rPr>
            </w:pPr>
            <w:r>
              <w:rPr>
                <w:rFonts w:ascii="Arial" w:hAnsi="Arial" w:eastAsia="SimSun" w:cs="Arial"/>
                <w:color w:val="000000"/>
                <w:sz w:val="16"/>
                <w:szCs w:val="16"/>
                <w:lang w:bidi="ar"/>
              </w:rPr>
              <w:t>R$3.376,80</w:t>
            </w:r>
          </w:p>
        </w:tc>
      </w:tr>
      <w:tr w14:paraId="3DEF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37D1A5D9">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79</w:t>
            </w:r>
          </w:p>
        </w:tc>
        <w:tc>
          <w:tcPr>
            <w:tcW w:w="763" w:type="dxa"/>
            <w:vAlign w:val="center"/>
          </w:tcPr>
          <w:p w14:paraId="00D43DD8">
            <w:pPr>
              <w:jc w:val="center"/>
              <w:textAlignment w:val="center"/>
              <w:rPr>
                <w:rFonts w:ascii="Arial" w:hAnsi="Arial" w:cs="Arial"/>
                <w:color w:val="333333"/>
                <w:sz w:val="16"/>
                <w:szCs w:val="16"/>
              </w:rPr>
            </w:pPr>
            <w:r>
              <w:rPr>
                <w:rFonts w:ascii="Arial" w:hAnsi="Arial" w:eastAsia="SimSun" w:cs="Arial"/>
                <w:color w:val="333333"/>
                <w:sz w:val="16"/>
                <w:szCs w:val="16"/>
                <w:lang w:bidi="ar"/>
              </w:rPr>
              <w:t>392526</w:t>
            </w:r>
          </w:p>
        </w:tc>
        <w:tc>
          <w:tcPr>
            <w:tcW w:w="905" w:type="dxa"/>
            <w:vAlign w:val="center"/>
          </w:tcPr>
          <w:p w14:paraId="695529EF">
            <w:pPr>
              <w:jc w:val="center"/>
              <w:textAlignment w:val="center"/>
              <w:rPr>
                <w:rFonts w:ascii="Arial" w:hAnsi="Arial" w:cs="Arial"/>
                <w:color w:val="333333"/>
                <w:sz w:val="16"/>
                <w:szCs w:val="16"/>
              </w:rPr>
            </w:pPr>
            <w:r>
              <w:rPr>
                <w:rFonts w:ascii="Arial" w:hAnsi="Arial" w:eastAsia="SimSun" w:cs="Arial"/>
                <w:color w:val="333333"/>
                <w:sz w:val="16"/>
                <w:szCs w:val="16"/>
                <w:lang w:bidi="ar"/>
              </w:rPr>
              <w:t>228040-0</w:t>
            </w:r>
          </w:p>
        </w:tc>
        <w:tc>
          <w:tcPr>
            <w:tcW w:w="2381" w:type="dxa"/>
            <w:vAlign w:val="center"/>
          </w:tcPr>
          <w:p w14:paraId="0336A4F3">
            <w:pPr>
              <w:textAlignment w:val="center"/>
              <w:rPr>
                <w:rFonts w:ascii="Arial" w:hAnsi="Arial" w:cs="Arial"/>
                <w:color w:val="000000"/>
                <w:sz w:val="16"/>
                <w:szCs w:val="16"/>
              </w:rPr>
            </w:pPr>
            <w:r>
              <w:rPr>
                <w:rFonts w:ascii="Arial" w:hAnsi="Arial" w:eastAsia="SimSun" w:cs="Arial"/>
                <w:color w:val="000000"/>
                <w:sz w:val="16"/>
                <w:szCs w:val="16"/>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709" w:type="dxa"/>
            <w:vAlign w:val="center"/>
          </w:tcPr>
          <w:p w14:paraId="6262A52A">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D672083">
            <w:pPr>
              <w:jc w:val="center"/>
              <w:textAlignment w:val="center"/>
              <w:rPr>
                <w:rFonts w:ascii="Arial" w:hAnsi="Arial" w:cs="Arial"/>
                <w:color w:val="000000"/>
                <w:sz w:val="16"/>
                <w:szCs w:val="16"/>
              </w:rPr>
            </w:pPr>
            <w:r>
              <w:rPr>
                <w:rFonts w:ascii="Arial" w:hAnsi="Arial" w:eastAsia="SimSun" w:cs="Arial"/>
                <w:color w:val="000000"/>
                <w:sz w:val="16"/>
                <w:szCs w:val="16"/>
                <w:lang w:bidi="ar"/>
              </w:rPr>
              <w:t>234</w:t>
            </w:r>
          </w:p>
        </w:tc>
        <w:tc>
          <w:tcPr>
            <w:tcW w:w="992" w:type="dxa"/>
            <w:noWrap/>
            <w:vAlign w:val="center"/>
          </w:tcPr>
          <w:p w14:paraId="785733C7">
            <w:pPr>
              <w:jc w:val="center"/>
              <w:textAlignment w:val="center"/>
              <w:rPr>
                <w:rFonts w:ascii="Arial" w:hAnsi="Arial" w:cs="Arial"/>
                <w:color w:val="000000"/>
                <w:sz w:val="16"/>
                <w:szCs w:val="16"/>
              </w:rPr>
            </w:pPr>
            <w:r>
              <w:rPr>
                <w:rFonts w:ascii="Arial" w:hAnsi="Arial" w:eastAsia="SimSun" w:cs="Arial"/>
                <w:color w:val="000000"/>
                <w:sz w:val="16"/>
                <w:szCs w:val="16"/>
                <w:lang w:bidi="ar"/>
              </w:rPr>
              <w:t>R$23,16</w:t>
            </w:r>
          </w:p>
        </w:tc>
        <w:tc>
          <w:tcPr>
            <w:tcW w:w="1438" w:type="dxa"/>
            <w:noWrap/>
            <w:vAlign w:val="center"/>
          </w:tcPr>
          <w:p w14:paraId="446A529A">
            <w:pPr>
              <w:jc w:val="center"/>
              <w:textAlignment w:val="center"/>
              <w:rPr>
                <w:rFonts w:ascii="Arial" w:hAnsi="Arial" w:cs="Arial"/>
                <w:color w:val="000000"/>
                <w:sz w:val="16"/>
                <w:szCs w:val="16"/>
              </w:rPr>
            </w:pPr>
            <w:r>
              <w:rPr>
                <w:rFonts w:ascii="Arial" w:hAnsi="Arial" w:eastAsia="SimSun" w:cs="Arial"/>
                <w:color w:val="000000"/>
                <w:sz w:val="16"/>
                <w:szCs w:val="16"/>
                <w:lang w:bidi="ar"/>
              </w:rPr>
              <w:t>R$5.419,44</w:t>
            </w:r>
          </w:p>
        </w:tc>
      </w:tr>
      <w:tr w14:paraId="5C77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644" w:type="dxa"/>
            <w:vAlign w:val="center"/>
          </w:tcPr>
          <w:p w14:paraId="30DD6685">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80</w:t>
            </w:r>
          </w:p>
        </w:tc>
        <w:tc>
          <w:tcPr>
            <w:tcW w:w="763" w:type="dxa"/>
            <w:vAlign w:val="center"/>
          </w:tcPr>
          <w:p w14:paraId="38B2CA51">
            <w:pPr>
              <w:jc w:val="center"/>
              <w:textAlignment w:val="center"/>
              <w:rPr>
                <w:rFonts w:ascii="Arial" w:hAnsi="Arial" w:cs="Arial"/>
                <w:color w:val="333333"/>
                <w:sz w:val="16"/>
                <w:szCs w:val="16"/>
              </w:rPr>
            </w:pPr>
            <w:r>
              <w:rPr>
                <w:rFonts w:ascii="Arial" w:hAnsi="Arial" w:eastAsia="SimSun" w:cs="Arial"/>
                <w:color w:val="333333"/>
                <w:sz w:val="16"/>
                <w:szCs w:val="16"/>
                <w:lang w:bidi="ar"/>
              </w:rPr>
              <w:t>392527</w:t>
            </w:r>
          </w:p>
        </w:tc>
        <w:tc>
          <w:tcPr>
            <w:tcW w:w="905" w:type="dxa"/>
            <w:vAlign w:val="center"/>
          </w:tcPr>
          <w:p w14:paraId="3E0862A3">
            <w:pPr>
              <w:jc w:val="center"/>
              <w:textAlignment w:val="center"/>
              <w:rPr>
                <w:rFonts w:ascii="Arial" w:hAnsi="Arial" w:cs="Arial"/>
                <w:color w:val="333333"/>
                <w:sz w:val="16"/>
                <w:szCs w:val="16"/>
              </w:rPr>
            </w:pPr>
            <w:r>
              <w:rPr>
                <w:rFonts w:ascii="Arial" w:hAnsi="Arial" w:eastAsia="SimSun" w:cs="Arial"/>
                <w:color w:val="333333"/>
                <w:sz w:val="16"/>
                <w:szCs w:val="16"/>
                <w:lang w:bidi="ar"/>
              </w:rPr>
              <w:t>406628-6</w:t>
            </w:r>
          </w:p>
        </w:tc>
        <w:tc>
          <w:tcPr>
            <w:tcW w:w="2381" w:type="dxa"/>
            <w:vAlign w:val="center"/>
          </w:tcPr>
          <w:p w14:paraId="62BCDF8E">
            <w:pPr>
              <w:textAlignment w:val="center"/>
              <w:rPr>
                <w:rFonts w:ascii="Arial" w:hAnsi="Arial" w:cs="Arial"/>
                <w:color w:val="000000"/>
                <w:sz w:val="16"/>
                <w:szCs w:val="16"/>
              </w:rPr>
            </w:pPr>
            <w:r>
              <w:rPr>
                <w:rFonts w:ascii="Arial" w:hAnsi="Arial" w:eastAsia="SimSun" w:cs="Arial"/>
                <w:color w:val="000000"/>
                <w:sz w:val="16"/>
                <w:szCs w:val="16"/>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709" w:type="dxa"/>
            <w:vAlign w:val="center"/>
          </w:tcPr>
          <w:p w14:paraId="02D92A59">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03A510D">
            <w:pPr>
              <w:jc w:val="center"/>
              <w:textAlignment w:val="center"/>
              <w:rPr>
                <w:rFonts w:ascii="Arial" w:hAnsi="Arial" w:cs="Arial"/>
                <w:color w:val="000000"/>
                <w:sz w:val="16"/>
                <w:szCs w:val="16"/>
              </w:rPr>
            </w:pPr>
            <w:r>
              <w:rPr>
                <w:rFonts w:ascii="Arial" w:hAnsi="Arial" w:eastAsia="SimSun" w:cs="Arial"/>
                <w:color w:val="000000"/>
                <w:sz w:val="16"/>
                <w:szCs w:val="16"/>
                <w:lang w:bidi="ar"/>
              </w:rPr>
              <w:t>342</w:t>
            </w:r>
          </w:p>
        </w:tc>
        <w:tc>
          <w:tcPr>
            <w:tcW w:w="992" w:type="dxa"/>
            <w:noWrap/>
            <w:vAlign w:val="center"/>
          </w:tcPr>
          <w:p w14:paraId="38444CD2">
            <w:pPr>
              <w:jc w:val="center"/>
              <w:textAlignment w:val="center"/>
              <w:rPr>
                <w:rFonts w:ascii="Arial" w:hAnsi="Arial" w:cs="Arial"/>
                <w:color w:val="000000"/>
                <w:sz w:val="16"/>
                <w:szCs w:val="16"/>
              </w:rPr>
            </w:pPr>
            <w:r>
              <w:rPr>
                <w:rFonts w:ascii="Arial" w:hAnsi="Arial" w:eastAsia="SimSun" w:cs="Arial"/>
                <w:color w:val="000000"/>
                <w:sz w:val="16"/>
                <w:szCs w:val="16"/>
                <w:lang w:bidi="ar"/>
              </w:rPr>
              <w:t>R$1,45</w:t>
            </w:r>
          </w:p>
        </w:tc>
        <w:tc>
          <w:tcPr>
            <w:tcW w:w="1438" w:type="dxa"/>
            <w:noWrap/>
            <w:vAlign w:val="center"/>
          </w:tcPr>
          <w:p w14:paraId="2F43F0C0">
            <w:pPr>
              <w:jc w:val="center"/>
              <w:textAlignment w:val="center"/>
              <w:rPr>
                <w:rFonts w:ascii="Arial" w:hAnsi="Arial" w:cs="Arial"/>
                <w:color w:val="000000"/>
                <w:sz w:val="16"/>
                <w:szCs w:val="16"/>
              </w:rPr>
            </w:pPr>
            <w:r>
              <w:rPr>
                <w:rFonts w:ascii="Arial" w:hAnsi="Arial" w:eastAsia="SimSun" w:cs="Arial"/>
                <w:color w:val="000000"/>
                <w:sz w:val="16"/>
                <w:szCs w:val="16"/>
                <w:lang w:bidi="ar"/>
              </w:rPr>
              <w:t>R$495,90</w:t>
            </w:r>
          </w:p>
        </w:tc>
      </w:tr>
      <w:tr w14:paraId="0C3B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atLeast"/>
        </w:trPr>
        <w:tc>
          <w:tcPr>
            <w:tcW w:w="644" w:type="dxa"/>
            <w:vAlign w:val="center"/>
          </w:tcPr>
          <w:p w14:paraId="7C385BF4">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81</w:t>
            </w:r>
          </w:p>
        </w:tc>
        <w:tc>
          <w:tcPr>
            <w:tcW w:w="763" w:type="dxa"/>
            <w:vAlign w:val="center"/>
          </w:tcPr>
          <w:p w14:paraId="192CA158">
            <w:pPr>
              <w:jc w:val="center"/>
              <w:textAlignment w:val="center"/>
              <w:rPr>
                <w:rFonts w:ascii="Arial" w:hAnsi="Arial" w:cs="Arial"/>
                <w:color w:val="333333"/>
                <w:sz w:val="16"/>
                <w:szCs w:val="16"/>
              </w:rPr>
            </w:pPr>
            <w:r>
              <w:rPr>
                <w:rFonts w:ascii="Arial" w:hAnsi="Arial" w:eastAsia="SimSun" w:cs="Arial"/>
                <w:color w:val="333333"/>
                <w:sz w:val="16"/>
                <w:szCs w:val="16"/>
                <w:lang w:bidi="ar"/>
              </w:rPr>
              <w:t>392521</w:t>
            </w:r>
          </w:p>
        </w:tc>
        <w:tc>
          <w:tcPr>
            <w:tcW w:w="905" w:type="dxa"/>
            <w:vAlign w:val="center"/>
          </w:tcPr>
          <w:p w14:paraId="603670A1">
            <w:pPr>
              <w:jc w:val="center"/>
              <w:textAlignment w:val="center"/>
              <w:rPr>
                <w:rFonts w:ascii="Arial" w:hAnsi="Arial" w:cs="Arial"/>
                <w:color w:val="333333"/>
                <w:sz w:val="16"/>
                <w:szCs w:val="16"/>
              </w:rPr>
            </w:pPr>
            <w:r>
              <w:rPr>
                <w:rFonts w:ascii="Arial" w:hAnsi="Arial" w:eastAsia="SimSun" w:cs="Arial"/>
                <w:color w:val="333333"/>
                <w:sz w:val="16"/>
                <w:szCs w:val="16"/>
                <w:lang w:bidi="ar"/>
              </w:rPr>
              <w:t>350571-5</w:t>
            </w:r>
          </w:p>
        </w:tc>
        <w:tc>
          <w:tcPr>
            <w:tcW w:w="2381" w:type="dxa"/>
            <w:vAlign w:val="center"/>
          </w:tcPr>
          <w:p w14:paraId="238BAB27">
            <w:pPr>
              <w:textAlignment w:val="center"/>
              <w:rPr>
                <w:rFonts w:ascii="Arial" w:hAnsi="Arial" w:cs="Arial"/>
                <w:color w:val="000000"/>
                <w:sz w:val="16"/>
                <w:szCs w:val="16"/>
              </w:rPr>
            </w:pPr>
            <w:r>
              <w:rPr>
                <w:rFonts w:ascii="Arial" w:hAnsi="Arial" w:eastAsia="SimSun" w:cs="Arial"/>
                <w:color w:val="000000"/>
                <w:sz w:val="16"/>
                <w:szCs w:val="16"/>
                <w:lang w:bidi="ar"/>
              </w:rPr>
              <w:t>PROTETOR FACIAL DE SEGURANÇA - COMPOSTO DE SUPORTE DE MATERIAL PLÁSTICO RÍGIDO, QUE COBRE A PARTE FRONTAL DO CRÂNIO DO USUÁRIO E SE ESTENDE ATÉ A PARTE LATERAL DA CABEÇA, COM VISOR EM POLICARBONATO INCOLOR MEDINDO 200MM (8”), PRESO A SUPORTE ATRAVÉS DE PARAFUSOS METÁLICOS, COM CARNEIRA AJUSTÁVEL E REGULÁVEL ATRAVÉS DE CATRACA. (EXCLUSIVO PARA M.E. E E.P.P.)</w:t>
            </w:r>
          </w:p>
        </w:tc>
        <w:tc>
          <w:tcPr>
            <w:tcW w:w="709" w:type="dxa"/>
            <w:vAlign w:val="center"/>
          </w:tcPr>
          <w:p w14:paraId="4031C8C4">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0EFD9A0">
            <w:pPr>
              <w:jc w:val="center"/>
              <w:textAlignment w:val="center"/>
              <w:rPr>
                <w:rFonts w:ascii="Arial" w:hAnsi="Arial" w:cs="Arial"/>
                <w:color w:val="000000"/>
                <w:sz w:val="16"/>
                <w:szCs w:val="16"/>
              </w:rPr>
            </w:pPr>
            <w:r>
              <w:rPr>
                <w:rFonts w:ascii="Arial" w:hAnsi="Arial" w:eastAsia="SimSun" w:cs="Arial"/>
                <w:color w:val="000000"/>
                <w:sz w:val="16"/>
                <w:szCs w:val="16"/>
                <w:lang w:bidi="ar"/>
              </w:rPr>
              <w:t>66</w:t>
            </w:r>
          </w:p>
        </w:tc>
        <w:tc>
          <w:tcPr>
            <w:tcW w:w="992" w:type="dxa"/>
            <w:noWrap/>
            <w:vAlign w:val="center"/>
          </w:tcPr>
          <w:p w14:paraId="1C7CA179">
            <w:pPr>
              <w:jc w:val="center"/>
              <w:textAlignment w:val="center"/>
              <w:rPr>
                <w:rFonts w:ascii="Arial" w:hAnsi="Arial" w:cs="Arial"/>
                <w:color w:val="000000"/>
                <w:sz w:val="16"/>
                <w:szCs w:val="16"/>
              </w:rPr>
            </w:pPr>
            <w:r>
              <w:rPr>
                <w:rFonts w:ascii="Arial" w:hAnsi="Arial" w:eastAsia="SimSun" w:cs="Arial"/>
                <w:color w:val="000000"/>
                <w:sz w:val="16"/>
                <w:szCs w:val="16"/>
                <w:lang w:bidi="ar"/>
              </w:rPr>
              <w:t>R$25,92</w:t>
            </w:r>
          </w:p>
        </w:tc>
        <w:tc>
          <w:tcPr>
            <w:tcW w:w="1438" w:type="dxa"/>
            <w:noWrap/>
            <w:vAlign w:val="center"/>
          </w:tcPr>
          <w:p w14:paraId="744B6A55">
            <w:pPr>
              <w:jc w:val="center"/>
              <w:textAlignment w:val="center"/>
              <w:rPr>
                <w:rFonts w:ascii="Arial" w:hAnsi="Arial" w:cs="Arial"/>
                <w:color w:val="000000"/>
                <w:sz w:val="16"/>
                <w:szCs w:val="16"/>
              </w:rPr>
            </w:pPr>
            <w:r>
              <w:rPr>
                <w:rFonts w:ascii="Arial" w:hAnsi="Arial" w:eastAsia="SimSun" w:cs="Arial"/>
                <w:color w:val="000000"/>
                <w:sz w:val="16"/>
                <w:szCs w:val="16"/>
                <w:lang w:bidi="ar"/>
              </w:rPr>
              <w:t>R$1.710,72</w:t>
            </w:r>
          </w:p>
        </w:tc>
      </w:tr>
      <w:tr w14:paraId="59D34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atLeast"/>
        </w:trPr>
        <w:tc>
          <w:tcPr>
            <w:tcW w:w="644" w:type="dxa"/>
            <w:vAlign w:val="center"/>
          </w:tcPr>
          <w:p w14:paraId="3466DC84">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82</w:t>
            </w:r>
          </w:p>
        </w:tc>
        <w:tc>
          <w:tcPr>
            <w:tcW w:w="763" w:type="dxa"/>
            <w:vAlign w:val="center"/>
          </w:tcPr>
          <w:p w14:paraId="692680E7">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408283</w:t>
            </w:r>
          </w:p>
        </w:tc>
        <w:tc>
          <w:tcPr>
            <w:tcW w:w="905" w:type="dxa"/>
            <w:vAlign w:val="center"/>
          </w:tcPr>
          <w:p w14:paraId="052C0CAA">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1505</w:t>
            </w:r>
          </w:p>
        </w:tc>
        <w:tc>
          <w:tcPr>
            <w:tcW w:w="2381" w:type="dxa"/>
            <w:vAlign w:val="bottom"/>
          </w:tcPr>
          <w:p w14:paraId="05EE9B12">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709" w:type="dxa"/>
            <w:vAlign w:val="center"/>
          </w:tcPr>
          <w:p w14:paraId="2DBFB5B1">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2EAA0AF6">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1.538</w:t>
            </w:r>
          </w:p>
        </w:tc>
        <w:tc>
          <w:tcPr>
            <w:tcW w:w="992" w:type="dxa"/>
            <w:noWrap/>
            <w:vAlign w:val="center"/>
          </w:tcPr>
          <w:p w14:paraId="4C735A08">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R$61,00</w:t>
            </w:r>
          </w:p>
        </w:tc>
        <w:tc>
          <w:tcPr>
            <w:tcW w:w="1438" w:type="dxa"/>
            <w:noWrap/>
            <w:vAlign w:val="center"/>
          </w:tcPr>
          <w:p w14:paraId="0051B682">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R$93.818,00</w:t>
            </w:r>
          </w:p>
        </w:tc>
      </w:tr>
      <w:tr w14:paraId="25BC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atLeast"/>
        </w:trPr>
        <w:tc>
          <w:tcPr>
            <w:tcW w:w="644" w:type="dxa"/>
            <w:vAlign w:val="center"/>
          </w:tcPr>
          <w:p w14:paraId="3E9FAA3B">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83</w:t>
            </w:r>
          </w:p>
        </w:tc>
        <w:tc>
          <w:tcPr>
            <w:tcW w:w="763" w:type="dxa"/>
            <w:vAlign w:val="center"/>
          </w:tcPr>
          <w:p w14:paraId="0E52814A">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408478</w:t>
            </w:r>
          </w:p>
        </w:tc>
        <w:tc>
          <w:tcPr>
            <w:tcW w:w="905" w:type="dxa"/>
            <w:vAlign w:val="center"/>
          </w:tcPr>
          <w:p w14:paraId="0E369DEC">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1505</w:t>
            </w:r>
          </w:p>
        </w:tc>
        <w:tc>
          <w:tcPr>
            <w:tcW w:w="2381" w:type="dxa"/>
            <w:vAlign w:val="bottom"/>
          </w:tcPr>
          <w:p w14:paraId="60551663">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709" w:type="dxa"/>
            <w:vAlign w:val="center"/>
          </w:tcPr>
          <w:p w14:paraId="3B48C1E3">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7142E6D9">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512</w:t>
            </w:r>
          </w:p>
        </w:tc>
        <w:tc>
          <w:tcPr>
            <w:tcW w:w="992" w:type="dxa"/>
            <w:noWrap/>
            <w:vAlign w:val="center"/>
          </w:tcPr>
          <w:p w14:paraId="2E9EF451">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R$61,00</w:t>
            </w:r>
          </w:p>
        </w:tc>
        <w:tc>
          <w:tcPr>
            <w:tcW w:w="1438" w:type="dxa"/>
            <w:noWrap/>
            <w:vAlign w:val="center"/>
          </w:tcPr>
          <w:p w14:paraId="230F870B">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R$31.232,00</w:t>
            </w:r>
          </w:p>
        </w:tc>
      </w:tr>
      <w:tr w14:paraId="0CD2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atLeast"/>
        </w:trPr>
        <w:tc>
          <w:tcPr>
            <w:tcW w:w="644" w:type="dxa"/>
            <w:vAlign w:val="center"/>
          </w:tcPr>
          <w:p w14:paraId="25F2DC6E">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84</w:t>
            </w:r>
          </w:p>
        </w:tc>
        <w:tc>
          <w:tcPr>
            <w:tcW w:w="763" w:type="dxa"/>
            <w:vAlign w:val="center"/>
          </w:tcPr>
          <w:p w14:paraId="70FF3210">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408284</w:t>
            </w:r>
          </w:p>
        </w:tc>
        <w:tc>
          <w:tcPr>
            <w:tcW w:w="905" w:type="dxa"/>
            <w:vAlign w:val="center"/>
          </w:tcPr>
          <w:p w14:paraId="0930824E">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18465</w:t>
            </w:r>
          </w:p>
        </w:tc>
        <w:tc>
          <w:tcPr>
            <w:tcW w:w="2381" w:type="dxa"/>
            <w:vAlign w:val="bottom"/>
          </w:tcPr>
          <w:p w14:paraId="2503B2CB">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709" w:type="dxa"/>
            <w:vAlign w:val="center"/>
          </w:tcPr>
          <w:p w14:paraId="19EEE207">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7C61D692">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1.538</w:t>
            </w:r>
          </w:p>
        </w:tc>
        <w:tc>
          <w:tcPr>
            <w:tcW w:w="992" w:type="dxa"/>
            <w:noWrap/>
            <w:vAlign w:val="center"/>
          </w:tcPr>
          <w:p w14:paraId="50718970">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R$64,15</w:t>
            </w:r>
          </w:p>
        </w:tc>
        <w:tc>
          <w:tcPr>
            <w:tcW w:w="1438" w:type="dxa"/>
            <w:noWrap/>
            <w:vAlign w:val="center"/>
          </w:tcPr>
          <w:p w14:paraId="2EB264D5">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R$98.662,70</w:t>
            </w:r>
          </w:p>
        </w:tc>
      </w:tr>
      <w:tr w14:paraId="5234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644" w:type="dxa"/>
            <w:vAlign w:val="center"/>
          </w:tcPr>
          <w:p w14:paraId="6655127B">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85</w:t>
            </w:r>
          </w:p>
        </w:tc>
        <w:tc>
          <w:tcPr>
            <w:tcW w:w="763" w:type="dxa"/>
            <w:vAlign w:val="center"/>
          </w:tcPr>
          <w:p w14:paraId="68B2D96A">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408479</w:t>
            </w:r>
          </w:p>
        </w:tc>
        <w:tc>
          <w:tcPr>
            <w:tcW w:w="905" w:type="dxa"/>
            <w:vAlign w:val="center"/>
          </w:tcPr>
          <w:p w14:paraId="304BA474">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18465</w:t>
            </w:r>
          </w:p>
        </w:tc>
        <w:tc>
          <w:tcPr>
            <w:tcW w:w="2381" w:type="dxa"/>
            <w:vAlign w:val="bottom"/>
          </w:tcPr>
          <w:p w14:paraId="60F0D406">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709" w:type="dxa"/>
            <w:vAlign w:val="center"/>
          </w:tcPr>
          <w:p w14:paraId="1202DAE0">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12937E0C">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512</w:t>
            </w:r>
          </w:p>
        </w:tc>
        <w:tc>
          <w:tcPr>
            <w:tcW w:w="992" w:type="dxa"/>
            <w:noWrap/>
            <w:vAlign w:val="center"/>
          </w:tcPr>
          <w:p w14:paraId="3F574E74">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R$64,15</w:t>
            </w:r>
          </w:p>
        </w:tc>
        <w:tc>
          <w:tcPr>
            <w:tcW w:w="1438" w:type="dxa"/>
            <w:noWrap/>
            <w:vAlign w:val="center"/>
          </w:tcPr>
          <w:p w14:paraId="1369858B">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R$32.844,80</w:t>
            </w:r>
          </w:p>
        </w:tc>
      </w:tr>
      <w:tr w14:paraId="584C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6632C39">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86</w:t>
            </w:r>
          </w:p>
        </w:tc>
        <w:tc>
          <w:tcPr>
            <w:tcW w:w="763" w:type="dxa"/>
            <w:vAlign w:val="center"/>
          </w:tcPr>
          <w:p w14:paraId="35A46052">
            <w:pPr>
              <w:jc w:val="center"/>
              <w:textAlignment w:val="center"/>
              <w:rPr>
                <w:rFonts w:ascii="Arial" w:hAnsi="Arial" w:cs="Arial"/>
                <w:color w:val="333333"/>
                <w:sz w:val="16"/>
                <w:szCs w:val="16"/>
              </w:rPr>
            </w:pPr>
            <w:r>
              <w:rPr>
                <w:rFonts w:ascii="Arial" w:hAnsi="Arial" w:eastAsia="SimSun" w:cs="Arial"/>
                <w:color w:val="333333"/>
                <w:sz w:val="16"/>
                <w:szCs w:val="16"/>
                <w:lang w:bidi="ar"/>
              </w:rPr>
              <w:t>387776</w:t>
            </w:r>
          </w:p>
        </w:tc>
        <w:tc>
          <w:tcPr>
            <w:tcW w:w="905" w:type="dxa"/>
            <w:vAlign w:val="center"/>
          </w:tcPr>
          <w:p w14:paraId="7E100CEA">
            <w:pPr>
              <w:jc w:val="center"/>
              <w:textAlignment w:val="center"/>
              <w:rPr>
                <w:rFonts w:ascii="Arial" w:hAnsi="Arial" w:cs="Arial"/>
                <w:color w:val="333333"/>
                <w:sz w:val="16"/>
                <w:szCs w:val="16"/>
              </w:rPr>
            </w:pPr>
            <w:r>
              <w:rPr>
                <w:rFonts w:ascii="Arial" w:hAnsi="Arial" w:eastAsia="SimSun" w:cs="Arial"/>
                <w:color w:val="333333"/>
                <w:sz w:val="16"/>
                <w:szCs w:val="16"/>
                <w:lang w:bidi="ar"/>
              </w:rPr>
              <w:t>64853</w:t>
            </w:r>
          </w:p>
        </w:tc>
        <w:tc>
          <w:tcPr>
            <w:tcW w:w="2381" w:type="dxa"/>
            <w:vAlign w:val="center"/>
          </w:tcPr>
          <w:p w14:paraId="48CC7920">
            <w:pPr>
              <w:textAlignment w:val="center"/>
              <w:rPr>
                <w:rFonts w:ascii="Arial" w:hAnsi="Arial" w:cs="Arial"/>
                <w:color w:val="000000"/>
                <w:sz w:val="16"/>
                <w:szCs w:val="16"/>
              </w:rPr>
            </w:pPr>
            <w:r>
              <w:rPr>
                <w:rFonts w:ascii="Arial" w:hAnsi="Arial" w:eastAsia="SimSun" w:cs="Arial"/>
                <w:color w:val="000000"/>
                <w:sz w:val="16"/>
                <w:szCs w:val="16"/>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709" w:type="dxa"/>
            <w:vAlign w:val="center"/>
          </w:tcPr>
          <w:p w14:paraId="674F8DE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7202AEA0">
            <w:pPr>
              <w:jc w:val="center"/>
              <w:textAlignment w:val="center"/>
              <w:rPr>
                <w:rFonts w:ascii="Arial" w:hAnsi="Arial" w:cs="Arial"/>
                <w:color w:val="000000"/>
                <w:sz w:val="16"/>
                <w:szCs w:val="16"/>
              </w:rPr>
            </w:pPr>
            <w:r>
              <w:rPr>
                <w:rFonts w:ascii="Arial" w:hAnsi="Arial" w:eastAsia="SimSun" w:cs="Arial"/>
                <w:color w:val="000000"/>
                <w:sz w:val="16"/>
                <w:szCs w:val="16"/>
                <w:lang w:bidi="ar"/>
              </w:rPr>
              <w:t>1.498</w:t>
            </w:r>
          </w:p>
        </w:tc>
        <w:tc>
          <w:tcPr>
            <w:tcW w:w="992" w:type="dxa"/>
            <w:noWrap/>
            <w:vAlign w:val="center"/>
          </w:tcPr>
          <w:p w14:paraId="6BF231AC">
            <w:pPr>
              <w:jc w:val="center"/>
              <w:textAlignment w:val="center"/>
              <w:rPr>
                <w:rFonts w:ascii="Arial" w:hAnsi="Arial" w:cs="Arial"/>
                <w:color w:val="000000"/>
                <w:sz w:val="16"/>
                <w:szCs w:val="16"/>
              </w:rPr>
            </w:pPr>
            <w:r>
              <w:rPr>
                <w:rFonts w:ascii="Arial" w:hAnsi="Arial" w:eastAsia="SimSun" w:cs="Arial"/>
                <w:color w:val="000000"/>
                <w:sz w:val="16"/>
                <w:szCs w:val="16"/>
                <w:lang w:bidi="ar"/>
              </w:rPr>
              <w:t>R$4,20</w:t>
            </w:r>
          </w:p>
        </w:tc>
        <w:tc>
          <w:tcPr>
            <w:tcW w:w="1438" w:type="dxa"/>
            <w:noWrap/>
            <w:vAlign w:val="center"/>
          </w:tcPr>
          <w:p w14:paraId="456895EF">
            <w:pPr>
              <w:jc w:val="center"/>
              <w:textAlignment w:val="center"/>
              <w:rPr>
                <w:rFonts w:ascii="Arial" w:hAnsi="Arial" w:cs="Arial"/>
                <w:color w:val="000000"/>
                <w:sz w:val="16"/>
                <w:szCs w:val="16"/>
              </w:rPr>
            </w:pPr>
            <w:r>
              <w:rPr>
                <w:rFonts w:ascii="Arial" w:hAnsi="Arial" w:eastAsia="SimSun" w:cs="Arial"/>
                <w:color w:val="000000"/>
                <w:sz w:val="16"/>
                <w:szCs w:val="16"/>
                <w:lang w:bidi="ar"/>
              </w:rPr>
              <w:t>R$6.291,60</w:t>
            </w:r>
          </w:p>
        </w:tc>
      </w:tr>
      <w:tr w14:paraId="6982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581EE8E0">
            <w:pPr>
              <w:jc w:val="center"/>
              <w:textAlignment w:val="center"/>
              <w:rPr>
                <w:rFonts w:ascii="Arial" w:hAnsi="Arial" w:eastAsia="SimSun" w:cs="Arial"/>
                <w:b/>
                <w:bCs/>
                <w:color w:val="000000"/>
                <w:sz w:val="16"/>
                <w:szCs w:val="16"/>
                <w:lang w:bidi="ar"/>
              </w:rPr>
            </w:pPr>
            <w:r>
              <w:rPr>
                <w:rFonts w:ascii="Arial" w:hAnsi="Arial" w:eastAsia="SimSun" w:cs="Arial"/>
                <w:b/>
                <w:bCs/>
                <w:color w:val="000000"/>
                <w:sz w:val="16"/>
                <w:szCs w:val="16"/>
                <w:lang w:bidi="ar"/>
              </w:rPr>
              <w:t>87</w:t>
            </w:r>
          </w:p>
        </w:tc>
        <w:tc>
          <w:tcPr>
            <w:tcW w:w="763" w:type="dxa"/>
            <w:vAlign w:val="center"/>
          </w:tcPr>
          <w:p w14:paraId="34D8B7C9">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408560</w:t>
            </w:r>
          </w:p>
        </w:tc>
        <w:tc>
          <w:tcPr>
            <w:tcW w:w="905" w:type="dxa"/>
            <w:vAlign w:val="center"/>
          </w:tcPr>
          <w:p w14:paraId="790F6EC3">
            <w:pPr>
              <w:jc w:val="center"/>
              <w:textAlignment w:val="center"/>
              <w:rPr>
                <w:rFonts w:ascii="Arial" w:hAnsi="Arial" w:eastAsia="SimSun" w:cs="Arial"/>
                <w:color w:val="333333"/>
                <w:sz w:val="16"/>
                <w:szCs w:val="16"/>
                <w:lang w:bidi="ar"/>
              </w:rPr>
            </w:pPr>
            <w:r>
              <w:rPr>
                <w:rFonts w:ascii="Arial" w:hAnsi="Arial" w:eastAsia="SimSun" w:cs="Arial"/>
                <w:color w:val="000000"/>
                <w:sz w:val="16"/>
                <w:szCs w:val="16"/>
                <w:lang w:bidi="ar"/>
              </w:rPr>
              <w:t>245311-8</w:t>
            </w:r>
          </w:p>
        </w:tc>
        <w:tc>
          <w:tcPr>
            <w:tcW w:w="2381" w:type="dxa"/>
            <w:vAlign w:val="center"/>
          </w:tcPr>
          <w:p w14:paraId="60191963">
            <w:pP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REPELENTE DE INSETOS – USO TÓPICO - APRESENTAÇÃO LÍQUIDA TIPO SPRAY, CONTENDO COMO PRINCÍPIO ATIVO ICARIDINA (PICARIDINA) NA CONCENTRAÇÃO MÍNIMA DE 20%, EFICAZ NA PROTEÇÃO CONTRA INSETOS, INCLUINDO O MOSQUITO AEDES AEGYPTI, COM TEMPO DE PROTEÇÃO MÍNIMA DE 7 (SETE) HORAS. O PRODUTO DEVERÁ SER HIPOALERGÊNICO, DERMATOLOGICAMENTE TESTADO, SEM FRAGRÂNCIA, POSSUIR BOA ESPALHABILIDADE E RÁPIDA ABSORÇÃO, NÃO APRESENTAR CARACTERÍSTICA OLEOSA OU GORDUROSA, E SER SEGURO PARA USO TÓPICO, QUANDO UTILIZADO CONFORME AS ORIENTAÇÕES DO FABRICANTE. APRESENTAÇÃO EM FRASCO COM VOLUME MÍNIMO DE 100 ML, CONTENDO VÁLVULA APLICADORA TIPO SPRAY, DEVIDAMENTE LACRADO E ACONDICIONADO EM EMBALAGEM ORIGINAL DO FABRICANTE. O PRODUTO DEVERÁ POSSUIR REGISTRO OU NOTIFICAÇÃO VÁLIDA JUNTO À AGÊNCIA NACIONAL DE VIGILÂNCIA SANITÁRIA (ANVISA), VINCULADA AO MINISTÉRIO DA SAÚDE, E APRESENTAR PRAZO DE VALIDADE MÍNIMO DE 12 (DOZE) MESES A PARTIR DA DATA DE ENTREGA. A EMBALAGEM DEVERÁ CONTER IDENTIFICAÇÃO DO PRODUTO, NOME DO FABRICANTE, NÚMERO DO LOTE, DATA DE FABRICAÇÃO, PRAZO DE VALIDADE E INSTRUÇÕES DE USO, EM CONFORMIDADE COM AS NORMAS SANITÁRIAS VIGENTES. REFERÊNCIA: EXPOSIS EXTREME, SBP PRO, XÔ INSETO, OU EQUIVALENTE, OU DE MELHOR QUALIDADE. .(EXCLUSIVO PARA M.E. E E.P.P.)</w:t>
            </w:r>
          </w:p>
        </w:tc>
        <w:tc>
          <w:tcPr>
            <w:tcW w:w="709" w:type="dxa"/>
            <w:vAlign w:val="center"/>
          </w:tcPr>
          <w:p w14:paraId="3DEFD032">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UNID</w:t>
            </w:r>
          </w:p>
        </w:tc>
        <w:tc>
          <w:tcPr>
            <w:tcW w:w="709" w:type="dxa"/>
            <w:vAlign w:val="center"/>
          </w:tcPr>
          <w:p w14:paraId="3412D0DA">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1.650</w:t>
            </w:r>
          </w:p>
        </w:tc>
        <w:tc>
          <w:tcPr>
            <w:tcW w:w="992" w:type="dxa"/>
            <w:noWrap/>
            <w:vAlign w:val="center"/>
          </w:tcPr>
          <w:p w14:paraId="50E307FF">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R$43,68</w:t>
            </w:r>
          </w:p>
        </w:tc>
        <w:tc>
          <w:tcPr>
            <w:tcW w:w="1438" w:type="dxa"/>
            <w:noWrap/>
            <w:vAlign w:val="center"/>
          </w:tcPr>
          <w:p w14:paraId="30B6A272">
            <w:pPr>
              <w:jc w:val="center"/>
              <w:textAlignment w:val="center"/>
              <w:rPr>
                <w:rFonts w:ascii="Arial" w:hAnsi="Arial" w:eastAsia="SimSun" w:cs="Arial"/>
                <w:color w:val="000000"/>
                <w:sz w:val="16"/>
                <w:szCs w:val="16"/>
                <w:lang w:bidi="ar"/>
              </w:rPr>
            </w:pPr>
            <w:r>
              <w:rPr>
                <w:rFonts w:ascii="Arial" w:hAnsi="Arial" w:eastAsia="SimSun" w:cs="Arial"/>
                <w:color w:val="000000"/>
                <w:sz w:val="16"/>
                <w:szCs w:val="16"/>
                <w:lang w:bidi="ar"/>
              </w:rPr>
              <w:t>R$72.072,00</w:t>
            </w:r>
          </w:p>
        </w:tc>
      </w:tr>
      <w:tr w14:paraId="5F055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168CBAA8">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88</w:t>
            </w:r>
          </w:p>
        </w:tc>
        <w:tc>
          <w:tcPr>
            <w:tcW w:w="763" w:type="dxa"/>
            <w:vAlign w:val="center"/>
          </w:tcPr>
          <w:p w14:paraId="2FE16E03">
            <w:pPr>
              <w:jc w:val="center"/>
              <w:textAlignment w:val="center"/>
              <w:rPr>
                <w:rFonts w:ascii="Arial" w:hAnsi="Arial" w:cs="Arial"/>
                <w:color w:val="333333"/>
                <w:sz w:val="16"/>
                <w:szCs w:val="16"/>
              </w:rPr>
            </w:pPr>
            <w:r>
              <w:rPr>
                <w:rFonts w:ascii="Arial" w:hAnsi="Arial" w:eastAsia="SimSun" w:cs="Arial"/>
                <w:color w:val="333333"/>
                <w:sz w:val="16"/>
                <w:szCs w:val="16"/>
                <w:lang w:bidi="ar"/>
              </w:rPr>
              <w:t>392530</w:t>
            </w:r>
          </w:p>
        </w:tc>
        <w:tc>
          <w:tcPr>
            <w:tcW w:w="905" w:type="dxa"/>
            <w:vAlign w:val="center"/>
          </w:tcPr>
          <w:p w14:paraId="76463EA8">
            <w:pPr>
              <w:jc w:val="center"/>
              <w:textAlignment w:val="center"/>
              <w:rPr>
                <w:rFonts w:ascii="Arial" w:hAnsi="Arial" w:cs="Arial"/>
                <w:color w:val="333333"/>
                <w:sz w:val="16"/>
                <w:szCs w:val="16"/>
              </w:rPr>
            </w:pPr>
            <w:r>
              <w:rPr>
                <w:rFonts w:ascii="Arial" w:hAnsi="Arial" w:eastAsia="SimSun" w:cs="Arial"/>
                <w:color w:val="333333"/>
                <w:sz w:val="16"/>
                <w:szCs w:val="16"/>
                <w:lang w:bidi="ar"/>
              </w:rPr>
              <w:t>422265-2</w:t>
            </w:r>
          </w:p>
        </w:tc>
        <w:tc>
          <w:tcPr>
            <w:tcW w:w="2381" w:type="dxa"/>
            <w:vAlign w:val="center"/>
          </w:tcPr>
          <w:p w14:paraId="7FDE9D80">
            <w:pPr>
              <w:textAlignment w:val="center"/>
              <w:rPr>
                <w:rFonts w:ascii="Arial" w:hAnsi="Arial" w:cs="Arial"/>
                <w:color w:val="000000"/>
                <w:sz w:val="16"/>
                <w:szCs w:val="16"/>
              </w:rPr>
            </w:pPr>
            <w:r>
              <w:rPr>
                <w:rFonts w:ascii="Arial" w:hAnsi="Arial" w:eastAsia="SimSun" w:cs="Arial"/>
                <w:color w:val="000000"/>
                <w:sz w:val="16"/>
                <w:szCs w:val="16"/>
                <w:lang w:bidi="ar"/>
              </w:rPr>
              <w:t>RESPIRADOR DE SEGURANÇA SEMI-FACIAL COM FILTROS REMOVÍVEIS - COM CORPO CONFECCIONADO EM MATERIAL DE BORRACHA MACIA E COM BORDA INTERNA - COM REGULAGEM ATRAVÉS DE ELÁSTICOS COM PRESILHAS PARA FÁCIL ADAPTAÇÃO A QUALQUER TIPO DE ROSTO – COM 02 (DUAS) VÁLVULAS DE INALAÇÃO LOCALIZADAS NO CORPO DA PEÇA, UMA DE CADA LADO, CONTENDO TAMPA E SUPORTE PARA ENCAIXE DO FILTRO QUÍMICO CLASSE 1 - COM 02 (DUAS) VÁLVULAS DE EXALAÇÃO EM SUA PARTE CENTRAL E CENTRO-INFERIOR. DEVE PROPORCIONAR CONFORTO AO USUÁRIO E EXCELENTE VEDAÇÃO. (EXCLUSIVO PARA M.E. E E.P.P.)</w:t>
            </w:r>
          </w:p>
        </w:tc>
        <w:tc>
          <w:tcPr>
            <w:tcW w:w="709" w:type="dxa"/>
            <w:vAlign w:val="center"/>
          </w:tcPr>
          <w:p w14:paraId="1A4D3C0D">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0057EA4">
            <w:pPr>
              <w:jc w:val="center"/>
              <w:textAlignment w:val="center"/>
              <w:rPr>
                <w:rFonts w:ascii="Arial" w:hAnsi="Arial" w:cs="Arial"/>
                <w:color w:val="000000"/>
                <w:sz w:val="16"/>
                <w:szCs w:val="16"/>
              </w:rPr>
            </w:pPr>
            <w:r>
              <w:rPr>
                <w:rFonts w:ascii="Arial" w:hAnsi="Arial" w:eastAsia="SimSun" w:cs="Arial"/>
                <w:color w:val="000000"/>
                <w:sz w:val="16"/>
                <w:szCs w:val="16"/>
                <w:lang w:bidi="ar"/>
              </w:rPr>
              <w:t>401</w:t>
            </w:r>
          </w:p>
        </w:tc>
        <w:tc>
          <w:tcPr>
            <w:tcW w:w="992" w:type="dxa"/>
            <w:noWrap/>
            <w:vAlign w:val="center"/>
          </w:tcPr>
          <w:p w14:paraId="0DD80ABC">
            <w:pPr>
              <w:jc w:val="center"/>
              <w:textAlignment w:val="center"/>
              <w:rPr>
                <w:rFonts w:ascii="Arial" w:hAnsi="Arial" w:cs="Arial"/>
                <w:color w:val="000000"/>
                <w:sz w:val="16"/>
                <w:szCs w:val="16"/>
              </w:rPr>
            </w:pPr>
            <w:r>
              <w:rPr>
                <w:rFonts w:ascii="Arial" w:hAnsi="Arial" w:eastAsia="SimSun" w:cs="Arial"/>
                <w:color w:val="000000"/>
                <w:sz w:val="16"/>
                <w:szCs w:val="16"/>
                <w:lang w:bidi="ar"/>
              </w:rPr>
              <w:t>R$27,11</w:t>
            </w:r>
          </w:p>
        </w:tc>
        <w:tc>
          <w:tcPr>
            <w:tcW w:w="1438" w:type="dxa"/>
            <w:noWrap/>
            <w:vAlign w:val="center"/>
          </w:tcPr>
          <w:p w14:paraId="342087C5">
            <w:pPr>
              <w:jc w:val="center"/>
              <w:textAlignment w:val="center"/>
              <w:rPr>
                <w:rFonts w:ascii="Arial" w:hAnsi="Arial" w:cs="Arial"/>
                <w:color w:val="000000"/>
                <w:sz w:val="16"/>
                <w:szCs w:val="16"/>
              </w:rPr>
            </w:pPr>
            <w:r>
              <w:rPr>
                <w:rFonts w:ascii="Arial" w:hAnsi="Arial" w:eastAsia="SimSun" w:cs="Arial"/>
                <w:color w:val="000000"/>
                <w:sz w:val="16"/>
                <w:szCs w:val="16"/>
                <w:lang w:bidi="ar"/>
              </w:rPr>
              <w:t>R$10.871,11</w:t>
            </w:r>
          </w:p>
        </w:tc>
      </w:tr>
      <w:tr w14:paraId="73E2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7" w:hRule="atLeast"/>
        </w:trPr>
        <w:tc>
          <w:tcPr>
            <w:tcW w:w="644" w:type="dxa"/>
            <w:vAlign w:val="center"/>
          </w:tcPr>
          <w:p w14:paraId="69E4B69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89</w:t>
            </w:r>
          </w:p>
        </w:tc>
        <w:tc>
          <w:tcPr>
            <w:tcW w:w="763" w:type="dxa"/>
            <w:vAlign w:val="center"/>
          </w:tcPr>
          <w:p w14:paraId="063D84B1">
            <w:pPr>
              <w:jc w:val="center"/>
              <w:textAlignment w:val="center"/>
              <w:rPr>
                <w:rFonts w:ascii="Arial" w:hAnsi="Arial" w:cs="Arial"/>
                <w:color w:val="333333"/>
                <w:sz w:val="16"/>
                <w:szCs w:val="16"/>
              </w:rPr>
            </w:pPr>
            <w:r>
              <w:rPr>
                <w:rFonts w:ascii="Arial" w:hAnsi="Arial" w:eastAsia="SimSun" w:cs="Arial"/>
                <w:color w:val="333333"/>
                <w:sz w:val="16"/>
                <w:szCs w:val="16"/>
                <w:lang w:bidi="ar"/>
              </w:rPr>
              <w:t>392529</w:t>
            </w:r>
          </w:p>
        </w:tc>
        <w:tc>
          <w:tcPr>
            <w:tcW w:w="905" w:type="dxa"/>
            <w:vAlign w:val="center"/>
          </w:tcPr>
          <w:p w14:paraId="011838DF">
            <w:pPr>
              <w:jc w:val="center"/>
              <w:textAlignment w:val="center"/>
              <w:rPr>
                <w:rFonts w:ascii="Arial" w:hAnsi="Arial" w:cs="Arial"/>
                <w:color w:val="333333"/>
                <w:sz w:val="16"/>
                <w:szCs w:val="16"/>
              </w:rPr>
            </w:pPr>
            <w:r>
              <w:rPr>
                <w:rFonts w:ascii="Arial" w:hAnsi="Arial" w:eastAsia="SimSun" w:cs="Arial"/>
                <w:color w:val="333333"/>
                <w:sz w:val="16"/>
                <w:szCs w:val="16"/>
                <w:lang w:bidi="ar"/>
              </w:rPr>
              <w:t>419050-5</w:t>
            </w:r>
          </w:p>
        </w:tc>
        <w:tc>
          <w:tcPr>
            <w:tcW w:w="2381" w:type="dxa"/>
            <w:vAlign w:val="center"/>
          </w:tcPr>
          <w:p w14:paraId="194A69D4">
            <w:pPr>
              <w:textAlignment w:val="center"/>
              <w:rPr>
                <w:rFonts w:ascii="Arial" w:hAnsi="Arial" w:cs="Arial"/>
                <w:color w:val="000000"/>
                <w:sz w:val="16"/>
                <w:szCs w:val="16"/>
              </w:rPr>
            </w:pPr>
            <w:r>
              <w:rPr>
                <w:rFonts w:ascii="Arial" w:hAnsi="Arial" w:eastAsia="SimSun" w:cs="Arial"/>
                <w:color w:val="000000"/>
                <w:sz w:val="16"/>
                <w:szCs w:val="16"/>
                <w:lang w:bidi="ar"/>
              </w:rPr>
              <w:t>RESPIRADOR PFF2 – COM VÁLVULA DE EXALAÇÃO -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709" w:type="dxa"/>
            <w:vAlign w:val="center"/>
          </w:tcPr>
          <w:p w14:paraId="56CAA0F0">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68D0200">
            <w:pPr>
              <w:jc w:val="center"/>
              <w:textAlignment w:val="center"/>
              <w:rPr>
                <w:rFonts w:ascii="Arial" w:hAnsi="Arial" w:cs="Arial"/>
                <w:color w:val="000000"/>
                <w:sz w:val="16"/>
                <w:szCs w:val="16"/>
              </w:rPr>
            </w:pPr>
            <w:r>
              <w:rPr>
                <w:rFonts w:ascii="Arial" w:hAnsi="Arial" w:eastAsia="SimSun" w:cs="Arial"/>
                <w:color w:val="000000"/>
                <w:sz w:val="16"/>
                <w:szCs w:val="16"/>
                <w:lang w:bidi="ar"/>
              </w:rPr>
              <w:t>81</w:t>
            </w:r>
          </w:p>
        </w:tc>
        <w:tc>
          <w:tcPr>
            <w:tcW w:w="992" w:type="dxa"/>
            <w:noWrap/>
            <w:vAlign w:val="center"/>
          </w:tcPr>
          <w:p w14:paraId="5A927DE2">
            <w:pPr>
              <w:jc w:val="center"/>
              <w:textAlignment w:val="center"/>
              <w:rPr>
                <w:rFonts w:ascii="Arial" w:hAnsi="Arial" w:cs="Arial"/>
                <w:color w:val="000000"/>
                <w:sz w:val="16"/>
                <w:szCs w:val="16"/>
              </w:rPr>
            </w:pPr>
            <w:r>
              <w:rPr>
                <w:rFonts w:ascii="Arial" w:hAnsi="Arial" w:eastAsia="SimSun" w:cs="Arial"/>
                <w:color w:val="000000"/>
                <w:sz w:val="16"/>
                <w:szCs w:val="16"/>
                <w:lang w:bidi="ar"/>
              </w:rPr>
              <w:t>R$2,07</w:t>
            </w:r>
          </w:p>
        </w:tc>
        <w:tc>
          <w:tcPr>
            <w:tcW w:w="1438" w:type="dxa"/>
            <w:noWrap/>
            <w:vAlign w:val="center"/>
          </w:tcPr>
          <w:p w14:paraId="40F436AC">
            <w:pPr>
              <w:jc w:val="center"/>
              <w:textAlignment w:val="center"/>
              <w:rPr>
                <w:rFonts w:ascii="Arial" w:hAnsi="Arial" w:cs="Arial"/>
                <w:color w:val="000000"/>
                <w:sz w:val="16"/>
                <w:szCs w:val="16"/>
              </w:rPr>
            </w:pPr>
            <w:r>
              <w:rPr>
                <w:rFonts w:ascii="Arial" w:hAnsi="Arial" w:eastAsia="SimSun" w:cs="Arial"/>
                <w:color w:val="000000"/>
                <w:sz w:val="16"/>
                <w:szCs w:val="16"/>
                <w:lang w:bidi="ar"/>
              </w:rPr>
              <w:t>R$167,67</w:t>
            </w:r>
          </w:p>
        </w:tc>
      </w:tr>
      <w:tr w14:paraId="33A2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46674B64">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90</w:t>
            </w:r>
          </w:p>
        </w:tc>
        <w:tc>
          <w:tcPr>
            <w:tcW w:w="763" w:type="dxa"/>
            <w:vAlign w:val="center"/>
          </w:tcPr>
          <w:p w14:paraId="03C40330">
            <w:pPr>
              <w:jc w:val="center"/>
              <w:textAlignment w:val="center"/>
              <w:rPr>
                <w:rFonts w:ascii="Arial" w:hAnsi="Arial" w:cs="Arial"/>
                <w:color w:val="333333"/>
                <w:sz w:val="16"/>
                <w:szCs w:val="16"/>
              </w:rPr>
            </w:pPr>
            <w:r>
              <w:rPr>
                <w:rFonts w:ascii="Arial" w:hAnsi="Arial" w:eastAsia="SimSun" w:cs="Arial"/>
                <w:color w:val="333333"/>
                <w:sz w:val="16"/>
                <w:szCs w:val="16"/>
                <w:lang w:bidi="ar"/>
              </w:rPr>
              <w:t>392608</w:t>
            </w:r>
          </w:p>
        </w:tc>
        <w:tc>
          <w:tcPr>
            <w:tcW w:w="905" w:type="dxa"/>
            <w:vAlign w:val="center"/>
          </w:tcPr>
          <w:p w14:paraId="11BB0356">
            <w:pPr>
              <w:jc w:val="center"/>
              <w:textAlignment w:val="center"/>
              <w:rPr>
                <w:rFonts w:ascii="Arial" w:hAnsi="Arial" w:cs="Arial"/>
                <w:color w:val="333333"/>
                <w:sz w:val="16"/>
                <w:szCs w:val="16"/>
              </w:rPr>
            </w:pPr>
            <w:r>
              <w:rPr>
                <w:rFonts w:ascii="Arial" w:hAnsi="Arial" w:eastAsia="SimSun" w:cs="Arial"/>
                <w:color w:val="333333"/>
                <w:sz w:val="16"/>
                <w:szCs w:val="16"/>
                <w:lang w:bidi="ar"/>
              </w:rPr>
              <w:t>419050-5</w:t>
            </w:r>
          </w:p>
        </w:tc>
        <w:tc>
          <w:tcPr>
            <w:tcW w:w="2381" w:type="dxa"/>
            <w:vAlign w:val="center"/>
          </w:tcPr>
          <w:p w14:paraId="4E7BA4E0">
            <w:pPr>
              <w:textAlignment w:val="center"/>
              <w:rPr>
                <w:rFonts w:ascii="Arial" w:hAnsi="Arial" w:cs="Arial"/>
                <w:color w:val="000000"/>
                <w:sz w:val="16"/>
                <w:szCs w:val="16"/>
              </w:rPr>
            </w:pPr>
            <w:r>
              <w:rPr>
                <w:rFonts w:ascii="Arial" w:hAnsi="Arial" w:eastAsia="SimSun" w:cs="Arial"/>
                <w:color w:val="000000"/>
                <w:sz w:val="16"/>
                <w:szCs w:val="16"/>
                <w:lang w:bidi="ar"/>
              </w:rPr>
              <w:t>RESPIRADOR REUTILIZÁVEL FACIAL COMPLETA, COM PURIFICADOR DE AR TIPO PEÇA FACIAL, COM VEDAÇÃO E COPA NASAL EM SILICONE E LENTE EM POLICARBONATO. COM 5 PONTOS DE AJUSTE E SUSTENTAÇÃO INDEPENDENTES DA ÁREA DE VEDAÇÃO. CONECTORES TIPO ROSCA. COMPATÍVEL COM FILTROS MECÂNICOS, COMBINADOS E CARTUCHOS QUÍMICOS CLASSE 1. CORPO LEVE CONFECCIONADO EM SILICONE; COM LENTES DE AMPLA VISÃO E LIVRES DE DISTORÇÃO; LENTE DE POLICARBONADO SUBSTITUÍVEL; LENTE RESISTENTE A ALTO IMPACTO E COM TRATAMENTO ANTIRISCO; DIAFRAGMA DE VOZ QUE PROPORCIONE PERFEITA PROPAGAÇÃO DA VOZ DO USUÁRIO. A MASCARA DEVERÁR VIR COM DOIS FILTROS MECÂNICOS, COMBINADOS E CARTUCHOS QUÍMICOS CLASSE 1. (EXCLUSIVO PARA M.E E E.P.P.)</w:t>
            </w:r>
          </w:p>
        </w:tc>
        <w:tc>
          <w:tcPr>
            <w:tcW w:w="709" w:type="dxa"/>
            <w:vAlign w:val="center"/>
          </w:tcPr>
          <w:p w14:paraId="78710CC6">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403FB3F">
            <w:pPr>
              <w:jc w:val="center"/>
              <w:textAlignment w:val="center"/>
              <w:rPr>
                <w:rFonts w:ascii="Arial" w:hAnsi="Arial" w:cs="Arial"/>
                <w:color w:val="000000"/>
                <w:sz w:val="16"/>
                <w:szCs w:val="16"/>
              </w:rPr>
            </w:pPr>
            <w:r>
              <w:rPr>
                <w:rFonts w:ascii="Arial" w:hAnsi="Arial" w:eastAsia="SimSun" w:cs="Arial"/>
                <w:color w:val="000000"/>
                <w:sz w:val="16"/>
                <w:szCs w:val="16"/>
                <w:lang w:bidi="ar"/>
              </w:rPr>
              <w:t>85</w:t>
            </w:r>
          </w:p>
        </w:tc>
        <w:tc>
          <w:tcPr>
            <w:tcW w:w="992" w:type="dxa"/>
            <w:noWrap/>
            <w:vAlign w:val="center"/>
          </w:tcPr>
          <w:p w14:paraId="47CA6858">
            <w:pPr>
              <w:jc w:val="center"/>
              <w:textAlignment w:val="center"/>
              <w:rPr>
                <w:rFonts w:ascii="Arial" w:hAnsi="Arial" w:cs="Arial"/>
                <w:color w:val="000000"/>
                <w:sz w:val="16"/>
                <w:szCs w:val="16"/>
              </w:rPr>
            </w:pPr>
            <w:r>
              <w:rPr>
                <w:rFonts w:ascii="Arial" w:hAnsi="Arial" w:eastAsia="SimSun" w:cs="Arial"/>
                <w:color w:val="000000"/>
                <w:sz w:val="16"/>
                <w:szCs w:val="16"/>
                <w:lang w:bidi="ar"/>
              </w:rPr>
              <w:t>R$313,45</w:t>
            </w:r>
          </w:p>
        </w:tc>
        <w:tc>
          <w:tcPr>
            <w:tcW w:w="1438" w:type="dxa"/>
            <w:noWrap/>
            <w:vAlign w:val="center"/>
          </w:tcPr>
          <w:p w14:paraId="3B11C43F">
            <w:pPr>
              <w:jc w:val="center"/>
              <w:textAlignment w:val="center"/>
              <w:rPr>
                <w:rFonts w:ascii="Arial" w:hAnsi="Arial" w:cs="Arial"/>
                <w:color w:val="000000"/>
                <w:sz w:val="16"/>
                <w:szCs w:val="16"/>
              </w:rPr>
            </w:pPr>
            <w:r>
              <w:rPr>
                <w:rFonts w:ascii="Arial" w:hAnsi="Arial" w:eastAsia="SimSun" w:cs="Arial"/>
                <w:color w:val="000000"/>
                <w:sz w:val="16"/>
                <w:szCs w:val="16"/>
                <w:lang w:bidi="ar"/>
              </w:rPr>
              <w:t>R$26.643,25</w:t>
            </w:r>
          </w:p>
        </w:tc>
      </w:tr>
      <w:tr w14:paraId="50C8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trPr>
        <w:tc>
          <w:tcPr>
            <w:tcW w:w="644" w:type="dxa"/>
            <w:vAlign w:val="center"/>
          </w:tcPr>
          <w:p w14:paraId="7B603D30">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91</w:t>
            </w:r>
          </w:p>
        </w:tc>
        <w:tc>
          <w:tcPr>
            <w:tcW w:w="763" w:type="dxa"/>
            <w:vAlign w:val="center"/>
          </w:tcPr>
          <w:p w14:paraId="361857F1">
            <w:pPr>
              <w:jc w:val="center"/>
              <w:textAlignment w:val="center"/>
              <w:rPr>
                <w:rFonts w:ascii="Arial" w:hAnsi="Arial" w:cs="Arial"/>
                <w:color w:val="333333"/>
                <w:sz w:val="16"/>
                <w:szCs w:val="16"/>
              </w:rPr>
            </w:pPr>
            <w:r>
              <w:rPr>
                <w:rFonts w:ascii="Arial" w:hAnsi="Arial" w:eastAsia="SimSun" w:cs="Arial"/>
                <w:color w:val="333333"/>
                <w:sz w:val="16"/>
                <w:szCs w:val="16"/>
                <w:lang w:bidi="ar"/>
              </w:rPr>
              <w:t>392528</w:t>
            </w:r>
          </w:p>
        </w:tc>
        <w:tc>
          <w:tcPr>
            <w:tcW w:w="905" w:type="dxa"/>
            <w:vAlign w:val="center"/>
          </w:tcPr>
          <w:p w14:paraId="5EF29BFB">
            <w:pPr>
              <w:jc w:val="center"/>
              <w:textAlignment w:val="center"/>
              <w:rPr>
                <w:rFonts w:ascii="Arial" w:hAnsi="Arial" w:cs="Arial"/>
                <w:color w:val="333333"/>
                <w:sz w:val="16"/>
                <w:szCs w:val="16"/>
              </w:rPr>
            </w:pPr>
            <w:r>
              <w:rPr>
                <w:rFonts w:ascii="Arial" w:hAnsi="Arial" w:eastAsia="SimSun" w:cs="Arial"/>
                <w:color w:val="333333"/>
                <w:sz w:val="16"/>
                <w:szCs w:val="16"/>
                <w:lang w:bidi="ar"/>
              </w:rPr>
              <w:t>422277-6</w:t>
            </w:r>
          </w:p>
        </w:tc>
        <w:tc>
          <w:tcPr>
            <w:tcW w:w="2381" w:type="dxa"/>
            <w:vAlign w:val="center"/>
          </w:tcPr>
          <w:p w14:paraId="1C56C773">
            <w:pPr>
              <w:textAlignment w:val="center"/>
              <w:rPr>
                <w:rFonts w:ascii="Arial" w:hAnsi="Arial" w:cs="Arial"/>
                <w:color w:val="000000"/>
                <w:sz w:val="16"/>
                <w:szCs w:val="16"/>
              </w:rPr>
            </w:pPr>
            <w:r>
              <w:rPr>
                <w:rFonts w:ascii="Arial" w:hAnsi="Arial" w:eastAsia="SimSun" w:cs="Arial"/>
                <w:color w:val="000000"/>
                <w:sz w:val="16"/>
                <w:szCs w:val="16"/>
                <w:lang w:bidi="ar"/>
              </w:rPr>
              <w:t>RESPIRADOR SEM MANUTENÇÃO PFF1 - COM VÁLVULA DE EXALAÇÃO,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709" w:type="dxa"/>
            <w:vAlign w:val="center"/>
          </w:tcPr>
          <w:p w14:paraId="482E4365">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1DC5182">
            <w:pPr>
              <w:rPr>
                <w:rFonts w:ascii="Arial" w:hAnsi="Arial" w:cs="Arial"/>
                <w:color w:val="000000"/>
                <w:sz w:val="16"/>
                <w:szCs w:val="16"/>
              </w:rPr>
            </w:pPr>
            <w:r>
              <w:rPr>
                <w:rFonts w:ascii="Arial" w:hAnsi="Arial" w:eastAsia="SimSun" w:cs="Arial"/>
                <w:color w:val="000000"/>
                <w:sz w:val="16"/>
                <w:szCs w:val="16"/>
                <w:lang w:bidi="ar"/>
              </w:rPr>
              <w:t>520</w:t>
            </w:r>
          </w:p>
        </w:tc>
        <w:tc>
          <w:tcPr>
            <w:tcW w:w="992" w:type="dxa"/>
            <w:noWrap/>
            <w:vAlign w:val="center"/>
          </w:tcPr>
          <w:p w14:paraId="6C2FBD91">
            <w:pPr>
              <w:jc w:val="center"/>
              <w:textAlignment w:val="center"/>
              <w:rPr>
                <w:rFonts w:ascii="Arial" w:hAnsi="Arial" w:cs="Arial"/>
                <w:color w:val="000000"/>
                <w:sz w:val="16"/>
                <w:szCs w:val="16"/>
              </w:rPr>
            </w:pPr>
            <w:r>
              <w:rPr>
                <w:rFonts w:ascii="Arial" w:hAnsi="Arial" w:eastAsia="SimSun" w:cs="Arial"/>
                <w:color w:val="000000"/>
                <w:sz w:val="16"/>
                <w:szCs w:val="16"/>
                <w:lang w:bidi="ar"/>
              </w:rPr>
              <w:t>R$2,50</w:t>
            </w:r>
          </w:p>
        </w:tc>
        <w:tc>
          <w:tcPr>
            <w:tcW w:w="1438" w:type="dxa"/>
            <w:noWrap/>
            <w:vAlign w:val="center"/>
          </w:tcPr>
          <w:p w14:paraId="7E885F9B">
            <w:pPr>
              <w:jc w:val="center"/>
              <w:textAlignment w:val="center"/>
              <w:rPr>
                <w:rFonts w:ascii="Arial" w:hAnsi="Arial" w:cs="Arial"/>
                <w:color w:val="000000"/>
                <w:sz w:val="16"/>
                <w:szCs w:val="16"/>
              </w:rPr>
            </w:pPr>
            <w:r>
              <w:rPr>
                <w:rFonts w:ascii="Arial" w:hAnsi="Arial" w:eastAsia="SimSun" w:cs="Arial"/>
                <w:color w:val="000000"/>
                <w:sz w:val="16"/>
                <w:szCs w:val="16"/>
                <w:lang w:bidi="ar"/>
              </w:rPr>
              <w:t>R$1.300,00</w:t>
            </w:r>
          </w:p>
        </w:tc>
      </w:tr>
      <w:tr w14:paraId="03A0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7" w:hRule="atLeast"/>
        </w:trPr>
        <w:tc>
          <w:tcPr>
            <w:tcW w:w="644" w:type="dxa"/>
            <w:vAlign w:val="center"/>
          </w:tcPr>
          <w:p w14:paraId="3CDF4195">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92</w:t>
            </w:r>
          </w:p>
        </w:tc>
        <w:tc>
          <w:tcPr>
            <w:tcW w:w="763" w:type="dxa"/>
            <w:vAlign w:val="center"/>
          </w:tcPr>
          <w:p w14:paraId="5BE3CF16">
            <w:pPr>
              <w:jc w:val="center"/>
              <w:textAlignment w:val="center"/>
              <w:rPr>
                <w:rFonts w:ascii="Arial" w:hAnsi="Arial" w:cs="Arial"/>
                <w:color w:val="000000"/>
                <w:sz w:val="16"/>
                <w:szCs w:val="16"/>
              </w:rPr>
            </w:pPr>
            <w:r>
              <w:rPr>
                <w:rFonts w:ascii="Arial" w:hAnsi="Arial" w:eastAsia="SimSun" w:cs="Arial"/>
                <w:color w:val="000000"/>
                <w:sz w:val="16"/>
                <w:szCs w:val="16"/>
                <w:lang w:bidi="ar"/>
              </w:rPr>
              <w:t>405527</w:t>
            </w:r>
          </w:p>
        </w:tc>
        <w:tc>
          <w:tcPr>
            <w:tcW w:w="905" w:type="dxa"/>
            <w:vAlign w:val="center"/>
          </w:tcPr>
          <w:p w14:paraId="4D8C76A7">
            <w:pPr>
              <w:jc w:val="center"/>
              <w:textAlignment w:val="center"/>
              <w:rPr>
                <w:rFonts w:ascii="Arial" w:hAnsi="Arial" w:cs="Arial"/>
                <w:color w:val="000000"/>
                <w:sz w:val="16"/>
                <w:szCs w:val="16"/>
              </w:rPr>
            </w:pPr>
            <w:r>
              <w:rPr>
                <w:rFonts w:ascii="Arial" w:hAnsi="Arial" w:eastAsia="SimSun" w:cs="Arial"/>
                <w:color w:val="000000"/>
                <w:sz w:val="16"/>
                <w:szCs w:val="16"/>
                <w:lang w:bidi="ar"/>
              </w:rPr>
              <w:t>35524</w:t>
            </w:r>
          </w:p>
        </w:tc>
        <w:tc>
          <w:tcPr>
            <w:tcW w:w="2381" w:type="dxa"/>
            <w:vAlign w:val="center"/>
          </w:tcPr>
          <w:p w14:paraId="20B0C195">
            <w:pPr>
              <w:textAlignment w:val="center"/>
              <w:rPr>
                <w:rFonts w:ascii="Arial" w:hAnsi="Arial" w:cs="Arial"/>
                <w:color w:val="000000"/>
                <w:sz w:val="16"/>
                <w:szCs w:val="16"/>
              </w:rPr>
            </w:pPr>
            <w:r>
              <w:rPr>
                <w:rFonts w:ascii="Arial" w:hAnsi="Arial" w:eastAsia="SimSun" w:cs="Arial"/>
                <w:color w:val="000000"/>
                <w:sz w:val="16"/>
                <w:szCs w:val="16"/>
                <w:lang w:bidi="ar"/>
              </w:rPr>
              <w:t>SINALIZADOR ELETRONICO SOLAR PARA BALIZADOR - COM LUMINOSIDADE DE ALTO BRILHO BIDIRECIONAIS; PAINEL SOLAR INTEGRADO NO SINALIZADOR E COM BATERIA RECARREGAVEL INCLUÍDA; COM FOTOCÉLULA; MODOS DE OPERAÇÃO PISCA/CONTINUO/DESLIGA POR MEIO DE CHAVE SELETORA E Á PROVA DÁGUA. DEVE VIR ACOMPANHADO DE PARAFUSOS E SUPORTE PARA FIXAÇÃO EM DIVERSOS TIPOS DE SUPORTES.(EXCLUSIVO PARA M.E. E E.P.P.)</w:t>
            </w:r>
          </w:p>
        </w:tc>
        <w:tc>
          <w:tcPr>
            <w:tcW w:w="709" w:type="dxa"/>
            <w:vAlign w:val="center"/>
          </w:tcPr>
          <w:p w14:paraId="37FF2D99">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53851076">
            <w:pPr>
              <w:jc w:val="center"/>
              <w:textAlignment w:val="center"/>
              <w:rPr>
                <w:rFonts w:ascii="Arial" w:hAnsi="Arial" w:cs="Arial"/>
                <w:color w:val="000000"/>
                <w:sz w:val="16"/>
                <w:szCs w:val="16"/>
              </w:rPr>
            </w:pPr>
            <w:r>
              <w:rPr>
                <w:rFonts w:ascii="Arial" w:hAnsi="Arial" w:eastAsia="SimSun" w:cs="Arial"/>
                <w:color w:val="000000"/>
                <w:sz w:val="16"/>
                <w:szCs w:val="16"/>
                <w:lang w:bidi="ar"/>
              </w:rPr>
              <w:t>15</w:t>
            </w:r>
          </w:p>
        </w:tc>
        <w:tc>
          <w:tcPr>
            <w:tcW w:w="992" w:type="dxa"/>
            <w:noWrap/>
            <w:vAlign w:val="center"/>
          </w:tcPr>
          <w:p w14:paraId="32D55C74">
            <w:pPr>
              <w:jc w:val="center"/>
              <w:textAlignment w:val="center"/>
              <w:rPr>
                <w:rFonts w:ascii="Arial" w:hAnsi="Arial" w:cs="Arial"/>
                <w:color w:val="000000"/>
                <w:sz w:val="16"/>
                <w:szCs w:val="16"/>
              </w:rPr>
            </w:pPr>
            <w:r>
              <w:rPr>
                <w:rFonts w:ascii="Arial" w:hAnsi="Arial" w:eastAsia="SimSun" w:cs="Arial"/>
                <w:color w:val="000000"/>
                <w:sz w:val="16"/>
                <w:szCs w:val="16"/>
                <w:lang w:bidi="ar"/>
              </w:rPr>
              <w:t>R$139,00</w:t>
            </w:r>
          </w:p>
        </w:tc>
        <w:tc>
          <w:tcPr>
            <w:tcW w:w="1438" w:type="dxa"/>
            <w:noWrap/>
            <w:vAlign w:val="center"/>
          </w:tcPr>
          <w:p w14:paraId="3E48A2F6">
            <w:pPr>
              <w:jc w:val="center"/>
              <w:textAlignment w:val="center"/>
              <w:rPr>
                <w:rFonts w:ascii="Arial" w:hAnsi="Arial" w:cs="Arial"/>
                <w:color w:val="000000"/>
                <w:sz w:val="16"/>
                <w:szCs w:val="16"/>
              </w:rPr>
            </w:pPr>
            <w:r>
              <w:rPr>
                <w:rFonts w:ascii="Arial" w:hAnsi="Arial" w:eastAsia="SimSun" w:cs="Arial"/>
                <w:color w:val="000000"/>
                <w:sz w:val="16"/>
                <w:szCs w:val="16"/>
                <w:lang w:bidi="ar"/>
              </w:rPr>
              <w:t>R$2.085,00</w:t>
            </w:r>
          </w:p>
        </w:tc>
      </w:tr>
      <w:tr w14:paraId="4E1ED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3FBC0946">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93</w:t>
            </w:r>
          </w:p>
        </w:tc>
        <w:tc>
          <w:tcPr>
            <w:tcW w:w="763" w:type="dxa"/>
            <w:vAlign w:val="center"/>
          </w:tcPr>
          <w:p w14:paraId="2BBC9DEB">
            <w:pPr>
              <w:jc w:val="center"/>
              <w:textAlignment w:val="center"/>
              <w:rPr>
                <w:rFonts w:ascii="Arial" w:hAnsi="Arial" w:cs="Arial"/>
                <w:color w:val="333333"/>
                <w:sz w:val="16"/>
                <w:szCs w:val="16"/>
              </w:rPr>
            </w:pPr>
            <w:r>
              <w:rPr>
                <w:rFonts w:ascii="Arial" w:hAnsi="Arial" w:eastAsia="SimSun" w:cs="Arial"/>
                <w:color w:val="333333"/>
                <w:sz w:val="16"/>
                <w:szCs w:val="16"/>
                <w:lang w:bidi="ar"/>
              </w:rPr>
              <w:t>392569</w:t>
            </w:r>
          </w:p>
        </w:tc>
        <w:tc>
          <w:tcPr>
            <w:tcW w:w="905" w:type="dxa"/>
            <w:vAlign w:val="center"/>
          </w:tcPr>
          <w:p w14:paraId="7E0311E4">
            <w:pPr>
              <w:jc w:val="center"/>
              <w:textAlignment w:val="center"/>
              <w:rPr>
                <w:rFonts w:ascii="Arial" w:hAnsi="Arial" w:cs="Arial"/>
                <w:color w:val="333333"/>
                <w:sz w:val="16"/>
                <w:szCs w:val="16"/>
              </w:rPr>
            </w:pPr>
            <w:r>
              <w:rPr>
                <w:rFonts w:ascii="Arial" w:hAnsi="Arial" w:eastAsia="SimSun" w:cs="Arial"/>
                <w:color w:val="333333"/>
                <w:sz w:val="16"/>
                <w:szCs w:val="16"/>
                <w:lang w:bidi="ar"/>
              </w:rPr>
              <w:t>272273-9</w:t>
            </w:r>
          </w:p>
        </w:tc>
        <w:tc>
          <w:tcPr>
            <w:tcW w:w="2381" w:type="dxa"/>
            <w:vAlign w:val="center"/>
          </w:tcPr>
          <w:p w14:paraId="56D249A5">
            <w:pPr>
              <w:textAlignment w:val="center"/>
              <w:rPr>
                <w:rFonts w:ascii="Arial" w:hAnsi="Arial" w:cs="Arial"/>
                <w:color w:val="000000"/>
                <w:sz w:val="16"/>
                <w:szCs w:val="16"/>
              </w:rPr>
            </w:pPr>
            <w:r>
              <w:rPr>
                <w:rFonts w:ascii="Arial" w:hAnsi="Arial" w:eastAsia="SimSun" w:cs="Arial"/>
                <w:color w:val="000000"/>
                <w:sz w:val="16"/>
                <w:szCs w:val="16"/>
                <w:lang w:bidi="ar"/>
              </w:rPr>
              <w:t>TALABARTE DE POSICIONAMENTO COM TRAVA - CONFECCIONADO EM CORDA DE POLIAMIDA TORCIDA 1/2”, COM COMPRIMENTO DA CORDA DE MÍNIMO 1,65 METROS, COM CAPA PROTETORA DA CORDA, COM REGULADOR DE AÇO PARA AJUSTE DA CORDA, COM 1 (UM) CONECTOR TRAVA DUPLA COM ABERTURA DE 15MM CONFECCIONADO EM AÇO FORJADO BICROMATIZADO E COM 01 (UMA) TRAVA ROSCADA COM ABERTURA DE 18MM CONFECCIONADO EM AÇO FORJADO BICROMATIZADO. (EXCLUSIVO PARA M.E. E E.P.P.)</w:t>
            </w:r>
          </w:p>
        </w:tc>
        <w:tc>
          <w:tcPr>
            <w:tcW w:w="709" w:type="dxa"/>
            <w:vAlign w:val="center"/>
          </w:tcPr>
          <w:p w14:paraId="5C60157B">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6D250804">
            <w:pPr>
              <w:jc w:val="center"/>
              <w:textAlignment w:val="center"/>
              <w:rPr>
                <w:rFonts w:ascii="Arial" w:hAnsi="Arial" w:cs="Arial"/>
                <w:color w:val="000000"/>
                <w:sz w:val="16"/>
                <w:szCs w:val="16"/>
              </w:rPr>
            </w:pPr>
            <w:r>
              <w:rPr>
                <w:rFonts w:ascii="Arial" w:hAnsi="Arial" w:eastAsia="SimSun" w:cs="Arial"/>
                <w:color w:val="000000"/>
                <w:sz w:val="16"/>
                <w:szCs w:val="16"/>
                <w:lang w:bidi="ar"/>
              </w:rPr>
              <w:t>31</w:t>
            </w:r>
          </w:p>
        </w:tc>
        <w:tc>
          <w:tcPr>
            <w:tcW w:w="992" w:type="dxa"/>
            <w:noWrap/>
            <w:vAlign w:val="center"/>
          </w:tcPr>
          <w:p w14:paraId="40B176B7">
            <w:pPr>
              <w:jc w:val="center"/>
              <w:textAlignment w:val="center"/>
              <w:rPr>
                <w:rFonts w:ascii="Arial" w:hAnsi="Arial" w:cs="Arial"/>
                <w:color w:val="000000"/>
                <w:sz w:val="16"/>
                <w:szCs w:val="16"/>
              </w:rPr>
            </w:pPr>
            <w:r>
              <w:rPr>
                <w:rFonts w:ascii="Arial" w:hAnsi="Arial" w:eastAsia="SimSun" w:cs="Arial"/>
                <w:color w:val="000000"/>
                <w:sz w:val="16"/>
                <w:szCs w:val="16"/>
                <w:lang w:bidi="ar"/>
              </w:rPr>
              <w:t>R$168,69</w:t>
            </w:r>
          </w:p>
        </w:tc>
        <w:tc>
          <w:tcPr>
            <w:tcW w:w="1438" w:type="dxa"/>
            <w:noWrap/>
            <w:vAlign w:val="center"/>
          </w:tcPr>
          <w:p w14:paraId="73242EA8">
            <w:pPr>
              <w:jc w:val="center"/>
              <w:textAlignment w:val="center"/>
              <w:rPr>
                <w:rFonts w:ascii="Arial" w:hAnsi="Arial" w:cs="Arial"/>
                <w:color w:val="000000"/>
                <w:sz w:val="16"/>
                <w:szCs w:val="16"/>
              </w:rPr>
            </w:pPr>
            <w:r>
              <w:rPr>
                <w:rFonts w:ascii="Arial" w:hAnsi="Arial" w:eastAsia="SimSun" w:cs="Arial"/>
                <w:color w:val="000000"/>
                <w:sz w:val="16"/>
                <w:szCs w:val="16"/>
                <w:lang w:bidi="ar"/>
              </w:rPr>
              <w:t>R$5.229,39</w:t>
            </w:r>
          </w:p>
        </w:tc>
      </w:tr>
      <w:tr w14:paraId="354E0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44" w:type="dxa"/>
            <w:vAlign w:val="center"/>
          </w:tcPr>
          <w:p w14:paraId="1128B02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94</w:t>
            </w:r>
          </w:p>
        </w:tc>
        <w:tc>
          <w:tcPr>
            <w:tcW w:w="763" w:type="dxa"/>
            <w:vAlign w:val="center"/>
          </w:tcPr>
          <w:p w14:paraId="60FB3D2F">
            <w:pPr>
              <w:jc w:val="center"/>
              <w:textAlignment w:val="center"/>
              <w:rPr>
                <w:rFonts w:ascii="Arial" w:hAnsi="Arial" w:cs="Arial"/>
                <w:color w:val="333333"/>
                <w:sz w:val="16"/>
                <w:szCs w:val="16"/>
              </w:rPr>
            </w:pPr>
            <w:r>
              <w:rPr>
                <w:rFonts w:ascii="Arial" w:hAnsi="Arial" w:eastAsia="SimSun" w:cs="Arial"/>
                <w:color w:val="333333"/>
                <w:sz w:val="16"/>
                <w:szCs w:val="16"/>
                <w:lang w:bidi="ar"/>
              </w:rPr>
              <w:t>392606</w:t>
            </w:r>
          </w:p>
        </w:tc>
        <w:tc>
          <w:tcPr>
            <w:tcW w:w="905" w:type="dxa"/>
            <w:vAlign w:val="center"/>
          </w:tcPr>
          <w:p w14:paraId="21670C91">
            <w:pPr>
              <w:jc w:val="center"/>
              <w:textAlignment w:val="center"/>
              <w:rPr>
                <w:rFonts w:ascii="Arial" w:hAnsi="Arial" w:cs="Arial"/>
                <w:color w:val="333333"/>
                <w:sz w:val="16"/>
                <w:szCs w:val="16"/>
              </w:rPr>
            </w:pPr>
            <w:r>
              <w:rPr>
                <w:rFonts w:ascii="Arial" w:hAnsi="Arial" w:eastAsia="SimSun" w:cs="Arial"/>
                <w:color w:val="333333"/>
                <w:sz w:val="16"/>
                <w:szCs w:val="16"/>
                <w:lang w:bidi="ar"/>
              </w:rPr>
              <w:t>100895-1</w:t>
            </w:r>
          </w:p>
        </w:tc>
        <w:tc>
          <w:tcPr>
            <w:tcW w:w="2381" w:type="dxa"/>
            <w:vAlign w:val="center"/>
          </w:tcPr>
          <w:p w14:paraId="0959DE03">
            <w:pPr>
              <w:textAlignment w:val="center"/>
              <w:rPr>
                <w:rFonts w:ascii="Arial" w:hAnsi="Arial" w:cs="Arial"/>
                <w:color w:val="000000"/>
                <w:sz w:val="16"/>
                <w:szCs w:val="16"/>
              </w:rPr>
            </w:pPr>
            <w:r>
              <w:rPr>
                <w:rFonts w:ascii="Arial" w:hAnsi="Arial" w:eastAsia="SimSun" w:cs="Arial"/>
                <w:color w:val="000000"/>
                <w:sz w:val="16"/>
                <w:szCs w:val="16"/>
                <w:lang w:bidi="ar"/>
              </w:rPr>
              <w:t>TELA DE PROTEÇÃO TIPO TAPUME LARANJA 1,2X50 ROLO COM 50 M (EXCLUSIVO PARA M.E. E E.P.P.)</w:t>
            </w:r>
          </w:p>
        </w:tc>
        <w:tc>
          <w:tcPr>
            <w:tcW w:w="709" w:type="dxa"/>
            <w:vAlign w:val="center"/>
          </w:tcPr>
          <w:p w14:paraId="57A6C991">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348FAD86">
            <w:pPr>
              <w:jc w:val="center"/>
              <w:textAlignment w:val="center"/>
              <w:rPr>
                <w:rFonts w:ascii="Arial" w:hAnsi="Arial" w:cs="Arial"/>
                <w:color w:val="000000"/>
                <w:sz w:val="16"/>
                <w:szCs w:val="16"/>
              </w:rPr>
            </w:pPr>
            <w:r>
              <w:rPr>
                <w:rFonts w:ascii="Arial" w:hAnsi="Arial" w:eastAsia="SimSun" w:cs="Arial"/>
                <w:color w:val="000000"/>
                <w:sz w:val="16"/>
                <w:szCs w:val="16"/>
                <w:lang w:bidi="ar"/>
              </w:rPr>
              <w:t>241</w:t>
            </w:r>
          </w:p>
        </w:tc>
        <w:tc>
          <w:tcPr>
            <w:tcW w:w="992" w:type="dxa"/>
            <w:noWrap/>
            <w:vAlign w:val="center"/>
          </w:tcPr>
          <w:p w14:paraId="0700AC19">
            <w:pPr>
              <w:jc w:val="center"/>
              <w:textAlignment w:val="center"/>
              <w:rPr>
                <w:rFonts w:ascii="Arial" w:hAnsi="Arial" w:cs="Arial"/>
                <w:color w:val="000000"/>
                <w:sz w:val="16"/>
                <w:szCs w:val="16"/>
              </w:rPr>
            </w:pPr>
            <w:r>
              <w:rPr>
                <w:rFonts w:ascii="Arial" w:hAnsi="Arial" w:eastAsia="SimSun" w:cs="Arial"/>
                <w:color w:val="000000"/>
                <w:sz w:val="16"/>
                <w:szCs w:val="16"/>
                <w:lang w:bidi="ar"/>
              </w:rPr>
              <w:t>R$68,79</w:t>
            </w:r>
          </w:p>
        </w:tc>
        <w:tc>
          <w:tcPr>
            <w:tcW w:w="1438" w:type="dxa"/>
            <w:noWrap/>
            <w:vAlign w:val="center"/>
          </w:tcPr>
          <w:p w14:paraId="3FD6FA52">
            <w:pPr>
              <w:jc w:val="center"/>
              <w:textAlignment w:val="center"/>
              <w:rPr>
                <w:rFonts w:ascii="Arial" w:hAnsi="Arial" w:cs="Arial"/>
                <w:color w:val="000000"/>
                <w:sz w:val="16"/>
                <w:szCs w:val="16"/>
              </w:rPr>
            </w:pPr>
            <w:r>
              <w:rPr>
                <w:rFonts w:ascii="Arial" w:hAnsi="Arial" w:eastAsia="SimSun" w:cs="Arial"/>
                <w:color w:val="000000"/>
                <w:sz w:val="16"/>
                <w:szCs w:val="16"/>
                <w:lang w:bidi="ar"/>
              </w:rPr>
              <w:t>R$16.578,39</w:t>
            </w:r>
          </w:p>
        </w:tc>
      </w:tr>
      <w:tr w14:paraId="78A2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0C955EFD">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95</w:t>
            </w:r>
          </w:p>
        </w:tc>
        <w:tc>
          <w:tcPr>
            <w:tcW w:w="763" w:type="dxa"/>
            <w:vAlign w:val="center"/>
          </w:tcPr>
          <w:p w14:paraId="5969CC3A">
            <w:pPr>
              <w:jc w:val="center"/>
              <w:textAlignment w:val="center"/>
              <w:rPr>
                <w:rFonts w:ascii="Arial" w:hAnsi="Arial" w:cs="Arial"/>
                <w:color w:val="000000"/>
                <w:sz w:val="16"/>
                <w:szCs w:val="16"/>
              </w:rPr>
            </w:pPr>
            <w:r>
              <w:rPr>
                <w:rFonts w:ascii="Arial" w:hAnsi="Arial" w:eastAsia="SimSun" w:cs="Arial"/>
                <w:color w:val="000000"/>
                <w:sz w:val="16"/>
                <w:szCs w:val="16"/>
                <w:lang w:bidi="ar"/>
              </w:rPr>
              <w:t>387601</w:t>
            </w:r>
          </w:p>
        </w:tc>
        <w:tc>
          <w:tcPr>
            <w:tcW w:w="905" w:type="dxa"/>
            <w:vAlign w:val="center"/>
          </w:tcPr>
          <w:p w14:paraId="4ACCAF60">
            <w:pPr>
              <w:jc w:val="center"/>
              <w:textAlignment w:val="center"/>
              <w:rPr>
                <w:rFonts w:ascii="Arial" w:hAnsi="Arial" w:cs="Arial"/>
                <w:color w:val="000000"/>
                <w:sz w:val="16"/>
                <w:szCs w:val="16"/>
              </w:rPr>
            </w:pPr>
            <w:r>
              <w:rPr>
                <w:rFonts w:ascii="Arial" w:hAnsi="Arial" w:eastAsia="SimSun" w:cs="Arial"/>
                <w:color w:val="000000"/>
                <w:sz w:val="16"/>
                <w:szCs w:val="16"/>
                <w:lang w:bidi="ar"/>
              </w:rPr>
              <w:t>399980-7</w:t>
            </w:r>
          </w:p>
        </w:tc>
        <w:tc>
          <w:tcPr>
            <w:tcW w:w="2381" w:type="dxa"/>
            <w:vAlign w:val="center"/>
          </w:tcPr>
          <w:p w14:paraId="2970DBB4">
            <w:pPr>
              <w:textAlignment w:val="center"/>
              <w:rPr>
                <w:rFonts w:ascii="Arial" w:hAnsi="Arial" w:cs="Arial"/>
                <w:color w:val="000000"/>
                <w:sz w:val="16"/>
                <w:szCs w:val="16"/>
              </w:rPr>
            </w:pPr>
            <w:r>
              <w:rPr>
                <w:rFonts w:ascii="Arial" w:hAnsi="Arial" w:eastAsia="SimSun" w:cs="Arial"/>
                <w:color w:val="000000"/>
                <w:sz w:val="16"/>
                <w:szCs w:val="16"/>
                <w:lang w:bidi="ar"/>
              </w:rPr>
              <w:t>TOUCA DE PROTEÇÃO CAPILAR DESCARTÁVEL - UNISSEX, COR BRANCA, CONFECCIONADA EM TNT (NÃO TECIDO), UNISSEX, COR BRANCA, COM DUPLO ELÁSTICO, COM EXTREMIDADES PLISSADAS E COM GRAMATURA DE 30 GRS. PACOTE COM 100 UNIDADES. (EXCLUSIVO PARA M.E. E E.P.P. )</w:t>
            </w:r>
          </w:p>
        </w:tc>
        <w:tc>
          <w:tcPr>
            <w:tcW w:w="709" w:type="dxa"/>
            <w:vAlign w:val="center"/>
          </w:tcPr>
          <w:p w14:paraId="69A95C75">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214CED11">
            <w:pPr>
              <w:jc w:val="center"/>
              <w:textAlignment w:val="center"/>
              <w:rPr>
                <w:rFonts w:ascii="Arial" w:hAnsi="Arial" w:cs="Arial"/>
                <w:color w:val="000000"/>
                <w:sz w:val="16"/>
                <w:szCs w:val="16"/>
              </w:rPr>
            </w:pPr>
            <w:r>
              <w:rPr>
                <w:rFonts w:ascii="Arial" w:hAnsi="Arial" w:eastAsia="SimSun" w:cs="Arial"/>
                <w:color w:val="000000"/>
                <w:sz w:val="16"/>
                <w:szCs w:val="16"/>
                <w:lang w:bidi="ar"/>
              </w:rPr>
              <w:t>171</w:t>
            </w:r>
          </w:p>
        </w:tc>
        <w:tc>
          <w:tcPr>
            <w:tcW w:w="992" w:type="dxa"/>
            <w:noWrap/>
            <w:vAlign w:val="center"/>
          </w:tcPr>
          <w:p w14:paraId="1F2F629F">
            <w:pPr>
              <w:jc w:val="center"/>
              <w:textAlignment w:val="center"/>
              <w:rPr>
                <w:rFonts w:ascii="Arial" w:hAnsi="Arial" w:cs="Arial"/>
                <w:color w:val="000000"/>
                <w:sz w:val="16"/>
                <w:szCs w:val="16"/>
              </w:rPr>
            </w:pPr>
            <w:r>
              <w:rPr>
                <w:rFonts w:ascii="Arial" w:hAnsi="Arial" w:eastAsia="SimSun" w:cs="Arial"/>
                <w:color w:val="000000"/>
                <w:sz w:val="16"/>
                <w:szCs w:val="16"/>
                <w:lang w:bidi="ar"/>
              </w:rPr>
              <w:t>R$12,00</w:t>
            </w:r>
          </w:p>
        </w:tc>
        <w:tc>
          <w:tcPr>
            <w:tcW w:w="1438" w:type="dxa"/>
            <w:noWrap/>
            <w:vAlign w:val="center"/>
          </w:tcPr>
          <w:p w14:paraId="77E71F23">
            <w:pPr>
              <w:jc w:val="center"/>
              <w:textAlignment w:val="center"/>
              <w:rPr>
                <w:rFonts w:ascii="Arial" w:hAnsi="Arial" w:cs="Arial"/>
                <w:color w:val="000000"/>
                <w:sz w:val="16"/>
                <w:szCs w:val="16"/>
              </w:rPr>
            </w:pPr>
            <w:r>
              <w:rPr>
                <w:rFonts w:ascii="Arial" w:hAnsi="Arial" w:eastAsia="SimSun" w:cs="Arial"/>
                <w:color w:val="000000"/>
                <w:sz w:val="16"/>
                <w:szCs w:val="16"/>
                <w:lang w:bidi="ar"/>
              </w:rPr>
              <w:t>R$2.052,00</w:t>
            </w:r>
          </w:p>
        </w:tc>
      </w:tr>
      <w:tr w14:paraId="786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4" w:type="dxa"/>
            <w:vAlign w:val="center"/>
          </w:tcPr>
          <w:p w14:paraId="0BA719FC">
            <w:pPr>
              <w:jc w:val="center"/>
              <w:textAlignment w:val="center"/>
              <w:rPr>
                <w:rFonts w:ascii="Arial" w:hAnsi="Arial" w:cs="Arial"/>
                <w:b/>
                <w:bCs/>
                <w:color w:val="000000"/>
                <w:sz w:val="16"/>
                <w:szCs w:val="16"/>
              </w:rPr>
            </w:pPr>
            <w:r>
              <w:rPr>
                <w:rFonts w:ascii="Arial" w:hAnsi="Arial" w:eastAsia="SimSun" w:cs="Arial"/>
                <w:b/>
                <w:bCs/>
                <w:color w:val="000000"/>
                <w:sz w:val="16"/>
                <w:szCs w:val="16"/>
                <w:lang w:bidi="ar"/>
              </w:rPr>
              <w:t>96</w:t>
            </w:r>
          </w:p>
        </w:tc>
        <w:tc>
          <w:tcPr>
            <w:tcW w:w="763" w:type="dxa"/>
            <w:vAlign w:val="center"/>
          </w:tcPr>
          <w:p w14:paraId="249C83EF">
            <w:pPr>
              <w:jc w:val="center"/>
              <w:textAlignment w:val="center"/>
              <w:rPr>
                <w:rFonts w:ascii="Arial" w:hAnsi="Arial" w:cs="Arial"/>
                <w:color w:val="000000"/>
                <w:sz w:val="16"/>
                <w:szCs w:val="16"/>
              </w:rPr>
            </w:pPr>
            <w:r>
              <w:rPr>
                <w:rFonts w:ascii="Arial" w:hAnsi="Arial" w:eastAsia="SimSun" w:cs="Arial"/>
                <w:color w:val="000000"/>
                <w:sz w:val="16"/>
                <w:szCs w:val="16"/>
                <w:lang w:bidi="ar"/>
              </w:rPr>
              <w:t>405523</w:t>
            </w:r>
          </w:p>
        </w:tc>
        <w:tc>
          <w:tcPr>
            <w:tcW w:w="905" w:type="dxa"/>
            <w:vAlign w:val="center"/>
          </w:tcPr>
          <w:p w14:paraId="237E21D2">
            <w:pPr>
              <w:jc w:val="center"/>
              <w:textAlignment w:val="center"/>
              <w:rPr>
                <w:rFonts w:ascii="Arial" w:hAnsi="Arial" w:cs="Arial"/>
                <w:color w:val="000000"/>
                <w:sz w:val="16"/>
                <w:szCs w:val="16"/>
              </w:rPr>
            </w:pPr>
            <w:r>
              <w:rPr>
                <w:rFonts w:ascii="Arial" w:hAnsi="Arial" w:eastAsia="SimSun" w:cs="Arial"/>
                <w:color w:val="000000"/>
                <w:sz w:val="16"/>
                <w:szCs w:val="16"/>
                <w:lang w:bidi="ar"/>
              </w:rPr>
              <w:t>63215</w:t>
            </w:r>
          </w:p>
        </w:tc>
        <w:tc>
          <w:tcPr>
            <w:tcW w:w="2381" w:type="dxa"/>
            <w:vAlign w:val="center"/>
          </w:tcPr>
          <w:p w14:paraId="38E43F65">
            <w:pPr>
              <w:textAlignment w:val="center"/>
              <w:rPr>
                <w:rFonts w:ascii="Arial" w:hAnsi="Arial" w:cs="Arial"/>
                <w:color w:val="000000"/>
                <w:sz w:val="16"/>
                <w:szCs w:val="16"/>
              </w:rPr>
            </w:pPr>
            <w:r>
              <w:rPr>
                <w:rFonts w:ascii="Arial" w:hAnsi="Arial" w:eastAsia="SimSun" w:cs="Arial"/>
                <w:color w:val="000000"/>
                <w:sz w:val="16"/>
                <w:szCs w:val="16"/>
                <w:lang w:bidi="ar"/>
              </w:rPr>
              <w:t>TRAVA-QUEDAS RETRÁTIL COM FITA DE POLIESTER DE 25MM DE LARGURA E 06 (SEIS) METROS DE COMPRIMENTO; COM SISTEMA INTERNO DE ABSORÇÃO DE IMPACTO E AMORTECIMENTO DE QUEDA; CONTENDO 01 (UM) OLHAL GIRATORIO NA PARTE SUPERIOR EM AÇO PARA CONEXÃO DO ENGATE AO PONTO DE ANCORAGEM E 01 (UM) CONECTOR GIRATORIO EM AÇO NA PARTE INFERIOR COM ABERTURA DE 18MM E TRAVA DUPLA; COM INDICADOR DE QUEDA. DE ACORDO COM ABNT NBR 14628.(EXCLUSIVO PARA M.E. E E.P.P.)</w:t>
            </w:r>
          </w:p>
        </w:tc>
        <w:tc>
          <w:tcPr>
            <w:tcW w:w="709" w:type="dxa"/>
            <w:vAlign w:val="center"/>
          </w:tcPr>
          <w:p w14:paraId="2760D1D2">
            <w:pPr>
              <w:jc w:val="center"/>
              <w:textAlignment w:val="center"/>
              <w:rPr>
                <w:rFonts w:ascii="Arial" w:hAnsi="Arial" w:cs="Arial"/>
                <w:color w:val="000000"/>
                <w:sz w:val="16"/>
                <w:szCs w:val="16"/>
              </w:rPr>
            </w:pPr>
            <w:r>
              <w:rPr>
                <w:rFonts w:ascii="Arial" w:hAnsi="Arial" w:eastAsia="SimSun" w:cs="Arial"/>
                <w:color w:val="000000"/>
                <w:sz w:val="16"/>
                <w:szCs w:val="16"/>
                <w:lang w:bidi="ar"/>
              </w:rPr>
              <w:t>UNID</w:t>
            </w:r>
          </w:p>
        </w:tc>
        <w:tc>
          <w:tcPr>
            <w:tcW w:w="709" w:type="dxa"/>
            <w:vAlign w:val="center"/>
          </w:tcPr>
          <w:p w14:paraId="485E2DBF">
            <w:pPr>
              <w:jc w:val="center"/>
              <w:textAlignment w:val="center"/>
              <w:rPr>
                <w:rFonts w:ascii="Arial" w:hAnsi="Arial" w:cs="Arial"/>
                <w:color w:val="000000"/>
                <w:sz w:val="16"/>
                <w:szCs w:val="16"/>
              </w:rPr>
            </w:pPr>
            <w:r>
              <w:rPr>
                <w:rFonts w:ascii="Arial" w:hAnsi="Arial" w:eastAsia="SimSun" w:cs="Arial"/>
                <w:color w:val="000000"/>
                <w:sz w:val="16"/>
                <w:szCs w:val="16"/>
                <w:lang w:bidi="ar"/>
              </w:rPr>
              <w:t>5</w:t>
            </w:r>
          </w:p>
        </w:tc>
        <w:tc>
          <w:tcPr>
            <w:tcW w:w="992" w:type="dxa"/>
            <w:noWrap/>
            <w:vAlign w:val="center"/>
          </w:tcPr>
          <w:p w14:paraId="600DC4A9">
            <w:pPr>
              <w:jc w:val="center"/>
              <w:textAlignment w:val="center"/>
              <w:rPr>
                <w:rFonts w:ascii="Arial" w:hAnsi="Arial" w:cs="Arial"/>
                <w:color w:val="000000"/>
                <w:sz w:val="16"/>
                <w:szCs w:val="16"/>
              </w:rPr>
            </w:pPr>
            <w:r>
              <w:rPr>
                <w:rFonts w:ascii="Arial" w:hAnsi="Arial" w:eastAsia="SimSun" w:cs="Arial"/>
                <w:color w:val="000000"/>
                <w:sz w:val="16"/>
                <w:szCs w:val="16"/>
                <w:lang w:bidi="ar"/>
              </w:rPr>
              <w:t>R$1.087,69</w:t>
            </w:r>
          </w:p>
        </w:tc>
        <w:tc>
          <w:tcPr>
            <w:tcW w:w="1438" w:type="dxa"/>
            <w:noWrap/>
            <w:vAlign w:val="center"/>
          </w:tcPr>
          <w:p w14:paraId="0B3E8427">
            <w:pPr>
              <w:jc w:val="center"/>
              <w:textAlignment w:val="center"/>
              <w:rPr>
                <w:rFonts w:ascii="Arial" w:hAnsi="Arial" w:cs="Arial"/>
                <w:color w:val="000000"/>
                <w:sz w:val="16"/>
                <w:szCs w:val="16"/>
              </w:rPr>
            </w:pPr>
            <w:r>
              <w:rPr>
                <w:rFonts w:ascii="Arial" w:hAnsi="Arial" w:eastAsia="SimSun" w:cs="Arial"/>
                <w:color w:val="000000"/>
                <w:sz w:val="16"/>
                <w:szCs w:val="16"/>
                <w:lang w:bidi="ar"/>
              </w:rPr>
              <w:t>R$5.438,45</w:t>
            </w:r>
          </w:p>
        </w:tc>
      </w:tr>
      <w:tr w14:paraId="2196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103" w:type="dxa"/>
            <w:gridSpan w:val="7"/>
            <w:noWrap/>
            <w:vAlign w:val="center"/>
          </w:tcPr>
          <w:p w14:paraId="7764180A">
            <w:pPr>
              <w:jc w:val="right"/>
              <w:textAlignment w:val="center"/>
              <w:rPr>
                <w:rFonts w:ascii="Arial" w:hAnsi="Arial" w:cs="Arial"/>
                <w:b/>
                <w:bCs/>
                <w:color w:val="000000"/>
                <w:sz w:val="16"/>
                <w:szCs w:val="16"/>
              </w:rPr>
            </w:pPr>
            <w:r>
              <w:rPr>
                <w:rFonts w:ascii="Arial" w:hAnsi="Arial" w:eastAsia="SimSun" w:cs="Arial"/>
                <w:b/>
                <w:bCs/>
                <w:color w:val="000000"/>
                <w:sz w:val="16"/>
                <w:szCs w:val="16"/>
                <w:lang w:bidi="ar"/>
              </w:rPr>
              <w:t>TOTAL</w:t>
            </w:r>
          </w:p>
        </w:tc>
        <w:tc>
          <w:tcPr>
            <w:tcW w:w="1438" w:type="dxa"/>
            <w:noWrap/>
            <w:vAlign w:val="center"/>
          </w:tcPr>
          <w:p w14:paraId="55FB37C2">
            <w:pPr>
              <w:jc w:val="right"/>
              <w:textAlignment w:val="center"/>
              <w:rPr>
                <w:rFonts w:ascii="Arial" w:hAnsi="Arial" w:cs="Arial"/>
                <w:b/>
                <w:bCs/>
                <w:color w:val="000000"/>
                <w:sz w:val="16"/>
                <w:szCs w:val="16"/>
              </w:rPr>
            </w:pPr>
            <w:r>
              <w:rPr>
                <w:rFonts w:ascii="Arial" w:hAnsi="Arial" w:eastAsia="SimSun" w:cs="Arial"/>
                <w:b/>
                <w:bCs/>
                <w:color w:val="000000"/>
                <w:sz w:val="16"/>
                <w:szCs w:val="16"/>
                <w:lang w:bidi="ar"/>
              </w:rPr>
              <w:t xml:space="preserve">R$ 1.552.887,61 </w:t>
            </w:r>
          </w:p>
        </w:tc>
      </w:tr>
    </w:tbl>
    <w:p w14:paraId="5B9BC772">
      <w:pPr>
        <w:rPr>
          <w:rFonts w:ascii="Arial" w:hAnsi="Arial" w:cs="Arial"/>
          <w:bCs/>
          <w:sz w:val="22"/>
          <w:szCs w:val="22"/>
          <w:lang w:val="pt-BR"/>
        </w:rPr>
      </w:pPr>
    </w:p>
    <w:p w14:paraId="023F39F5">
      <w:pPr>
        <w:numPr>
          <w:ilvl w:val="1"/>
          <w:numId w:val="2"/>
        </w:numPr>
        <w:shd w:val="clear" w:color="auto" w:fill="D7D7D7" w:themeFill="background1" w:themeFillShade="D8"/>
        <w:rPr>
          <w:rFonts w:ascii="Arial" w:hAnsi="Arial" w:cs="Arial"/>
          <w:bCs/>
          <w:sz w:val="22"/>
          <w:szCs w:val="22"/>
          <w:lang w:val="pt-BR"/>
        </w:rPr>
      </w:pPr>
      <w:r>
        <w:rPr>
          <w:rFonts w:ascii="Arial" w:hAnsi="Arial" w:cs="Arial"/>
          <w:b/>
          <w:sz w:val="22"/>
          <w:szCs w:val="22"/>
          <w:lang w:val="pt-BR"/>
        </w:rPr>
        <w:t>E</w:t>
      </w:r>
      <w:r>
        <w:rPr>
          <w:rFonts w:ascii="Arial" w:hAnsi="Arial" w:cs="Arial"/>
          <w:b/>
          <w:sz w:val="24"/>
        </w:rPr>
        <w:t>stimativa</w:t>
      </w:r>
      <w:r>
        <w:rPr>
          <w:rFonts w:ascii="Arial" w:hAnsi="Arial" w:cs="Arial"/>
          <w:b/>
          <w:spacing w:val="-2"/>
          <w:sz w:val="24"/>
        </w:rPr>
        <w:t xml:space="preserve"> </w:t>
      </w:r>
      <w:r>
        <w:rPr>
          <w:rFonts w:ascii="Arial" w:hAnsi="Arial" w:cs="Arial"/>
          <w:b/>
          <w:sz w:val="24"/>
        </w:rPr>
        <w:t>de</w:t>
      </w:r>
      <w:r>
        <w:rPr>
          <w:rFonts w:ascii="Arial" w:hAnsi="Arial" w:cs="Arial"/>
          <w:b/>
          <w:spacing w:val="-2"/>
          <w:sz w:val="24"/>
        </w:rPr>
        <w:t xml:space="preserve"> </w:t>
      </w:r>
      <w:r>
        <w:rPr>
          <w:rFonts w:ascii="Arial" w:hAnsi="Arial" w:cs="Arial"/>
          <w:b/>
          <w:sz w:val="24"/>
        </w:rPr>
        <w:t>consumo</w:t>
      </w:r>
      <w:r>
        <w:rPr>
          <w:rFonts w:ascii="Arial" w:hAnsi="Arial" w:cs="Arial"/>
          <w:b/>
          <w:spacing w:val="-1"/>
          <w:sz w:val="24"/>
        </w:rPr>
        <w:t xml:space="preserve"> </w:t>
      </w:r>
      <w:r>
        <w:rPr>
          <w:rFonts w:ascii="Arial" w:hAnsi="Arial" w:cs="Arial"/>
          <w:b/>
          <w:sz w:val="24"/>
        </w:rPr>
        <w:t>individualizada</w:t>
      </w:r>
      <w:r>
        <w:rPr>
          <w:rFonts w:ascii="Arial" w:hAnsi="Arial" w:cs="Arial"/>
          <w:b/>
          <w:spacing w:val="-3"/>
          <w:sz w:val="24"/>
        </w:rPr>
        <w:t xml:space="preserve"> </w:t>
      </w:r>
      <w:r>
        <w:rPr>
          <w:rFonts w:ascii="Arial" w:hAnsi="Arial" w:cs="Arial"/>
          <w:b/>
          <w:sz w:val="24"/>
        </w:rPr>
        <w:t>de</w:t>
      </w:r>
      <w:r>
        <w:rPr>
          <w:rFonts w:ascii="Arial" w:hAnsi="Arial" w:cs="Arial"/>
          <w:b/>
          <w:spacing w:val="-2"/>
          <w:sz w:val="24"/>
        </w:rPr>
        <w:t xml:space="preserve"> </w:t>
      </w:r>
      <w:r>
        <w:rPr>
          <w:rFonts w:ascii="Arial" w:hAnsi="Arial" w:cs="Arial"/>
          <w:b/>
          <w:sz w:val="24"/>
        </w:rPr>
        <w:t>cada</w:t>
      </w:r>
      <w:r>
        <w:rPr>
          <w:rFonts w:ascii="Arial" w:hAnsi="Arial" w:cs="Arial"/>
          <w:b/>
          <w:spacing w:val="-1"/>
          <w:sz w:val="24"/>
        </w:rPr>
        <w:t xml:space="preserve"> </w:t>
      </w:r>
      <w:r>
        <w:rPr>
          <w:rFonts w:ascii="Arial" w:hAnsi="Arial" w:cs="Arial"/>
          <w:b/>
          <w:sz w:val="24"/>
        </w:rPr>
        <w:t>um</w:t>
      </w:r>
      <w:r>
        <w:rPr>
          <w:rFonts w:ascii="Arial" w:hAnsi="Arial" w:cs="Arial"/>
          <w:b/>
          <w:spacing w:val="-2"/>
          <w:sz w:val="24"/>
        </w:rPr>
        <w:t xml:space="preserve"> </w:t>
      </w:r>
      <w:r>
        <w:rPr>
          <w:rFonts w:ascii="Arial" w:hAnsi="Arial" w:cs="Arial"/>
          <w:b/>
          <w:sz w:val="24"/>
        </w:rPr>
        <w:t>dos</w:t>
      </w:r>
      <w:r>
        <w:rPr>
          <w:rFonts w:ascii="Arial" w:hAnsi="Arial" w:cs="Arial"/>
          <w:b/>
          <w:spacing w:val="-1"/>
          <w:sz w:val="24"/>
        </w:rPr>
        <w:t xml:space="preserve"> </w:t>
      </w:r>
      <w:r>
        <w:rPr>
          <w:rFonts w:ascii="Arial" w:hAnsi="Arial" w:cs="Arial"/>
          <w:b/>
          <w:sz w:val="24"/>
        </w:rPr>
        <w:t>órgãos</w:t>
      </w:r>
      <w:r>
        <w:rPr>
          <w:rFonts w:ascii="Arial" w:hAnsi="Arial" w:cs="Arial"/>
          <w:b/>
          <w:spacing w:val="-1"/>
          <w:sz w:val="24"/>
        </w:rPr>
        <w:t xml:space="preserve"> </w:t>
      </w:r>
      <w:r>
        <w:rPr>
          <w:rFonts w:ascii="Arial" w:hAnsi="Arial" w:cs="Arial"/>
          <w:b/>
          <w:sz w:val="24"/>
        </w:rPr>
        <w:t>participantes</w:t>
      </w:r>
      <w:r>
        <w:rPr>
          <w:rFonts w:ascii="Arial" w:hAnsi="Arial" w:cs="Arial"/>
          <w:b/>
          <w:sz w:val="24"/>
          <w:lang w:val="pt-BR"/>
        </w:rPr>
        <w:t>:</w:t>
      </w:r>
    </w:p>
    <w:p w14:paraId="4E9F21CD">
      <w:pPr>
        <w:rPr>
          <w:rFonts w:ascii="Arial" w:hAnsi="Arial" w:cs="Arial"/>
          <w:bCs/>
          <w:sz w:val="22"/>
          <w:szCs w:val="22"/>
          <w:highlight w:val="green"/>
          <w:lang w:val="pt-BR"/>
        </w:rPr>
      </w:pPr>
    </w:p>
    <w:p w14:paraId="49E09F59">
      <w:pPr>
        <w:numPr>
          <w:ilvl w:val="2"/>
          <w:numId w:val="2"/>
        </w:numPr>
        <w:rPr>
          <w:rFonts w:ascii="Arial" w:hAnsi="Arial" w:cs="Arial"/>
          <w:b/>
          <w:sz w:val="22"/>
          <w:szCs w:val="22"/>
          <w:lang w:val="pt-BR"/>
        </w:rPr>
      </w:pPr>
      <w:r>
        <w:rPr>
          <w:rFonts w:ascii="Arial" w:hAnsi="Arial" w:cs="Arial"/>
          <w:b/>
          <w:sz w:val="22"/>
          <w:szCs w:val="22"/>
          <w:lang w:val="pt-BR"/>
        </w:rPr>
        <w:t>Secretaria Gabinete do Chefe do Executivo:</w:t>
      </w:r>
    </w:p>
    <w:tbl>
      <w:tblPr>
        <w:tblStyle w:val="6"/>
        <w:tblW w:w="8490" w:type="dxa"/>
        <w:tblInd w:w="0" w:type="dxa"/>
        <w:tblLayout w:type="autofit"/>
        <w:tblCellMar>
          <w:top w:w="0" w:type="dxa"/>
          <w:left w:w="0" w:type="dxa"/>
          <w:bottom w:w="0" w:type="dxa"/>
          <w:right w:w="0" w:type="dxa"/>
        </w:tblCellMar>
      </w:tblPr>
      <w:tblGrid>
        <w:gridCol w:w="4649"/>
        <w:gridCol w:w="1010"/>
        <w:gridCol w:w="1412"/>
        <w:gridCol w:w="1419"/>
      </w:tblGrid>
      <w:tr w14:paraId="5C3D9653">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94DFD10">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F21F96">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B28FFE">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4AB639">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5EC99FE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BCE464">
            <w:pPr>
              <w:textAlignment w:val="center"/>
              <w:rPr>
                <w:rFonts w:ascii="Arial" w:hAnsi="Arial" w:cs="Arial"/>
                <w:sz w:val="18"/>
                <w:szCs w:val="18"/>
              </w:rPr>
            </w:pPr>
            <w:r>
              <w:rPr>
                <w:rFonts w:ascii="Arial" w:hAnsi="Arial" w:eastAsia="SimSun" w:cs="Arial"/>
                <w:sz w:val="18"/>
                <w:szCs w:val="18"/>
                <w:lang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6929BE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74DDDD">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705069">
            <w:pPr>
              <w:jc w:val="center"/>
              <w:textAlignment w:val="center"/>
              <w:rPr>
                <w:rFonts w:ascii="Arial" w:hAnsi="Arial" w:cs="Arial"/>
                <w:sz w:val="18"/>
                <w:szCs w:val="18"/>
              </w:rPr>
            </w:pPr>
            <w:r>
              <w:rPr>
                <w:rFonts w:ascii="Arial" w:hAnsi="Arial" w:eastAsia="SimSun" w:cs="Arial"/>
                <w:sz w:val="18"/>
                <w:szCs w:val="18"/>
                <w:lang w:bidi="ar"/>
              </w:rPr>
              <w:t>4</w:t>
            </w:r>
          </w:p>
        </w:tc>
      </w:tr>
      <w:tr w14:paraId="18DC8F5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08B0B1">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6F6A9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58F919">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59108B">
            <w:pPr>
              <w:jc w:val="center"/>
              <w:textAlignment w:val="center"/>
              <w:rPr>
                <w:rFonts w:ascii="Arial" w:hAnsi="Arial" w:cs="Arial"/>
                <w:sz w:val="18"/>
                <w:szCs w:val="18"/>
              </w:rPr>
            </w:pPr>
            <w:r>
              <w:rPr>
                <w:rFonts w:ascii="Arial" w:hAnsi="Arial" w:eastAsia="SimSun" w:cs="Arial"/>
                <w:sz w:val="18"/>
                <w:szCs w:val="18"/>
                <w:lang w:bidi="ar"/>
              </w:rPr>
              <w:t>4</w:t>
            </w:r>
          </w:p>
        </w:tc>
      </w:tr>
      <w:tr w14:paraId="3565666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073FD8E">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D3219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BC014F">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8B05AD">
            <w:pPr>
              <w:jc w:val="center"/>
              <w:textAlignment w:val="center"/>
              <w:rPr>
                <w:rFonts w:ascii="Arial" w:hAnsi="Arial" w:cs="Arial"/>
                <w:sz w:val="18"/>
                <w:szCs w:val="18"/>
              </w:rPr>
            </w:pPr>
            <w:r>
              <w:rPr>
                <w:rFonts w:ascii="Arial" w:hAnsi="Arial" w:eastAsia="SimSun" w:cs="Arial"/>
                <w:sz w:val="18"/>
                <w:szCs w:val="18"/>
                <w:lang w:bidi="ar"/>
              </w:rPr>
              <w:t>3</w:t>
            </w:r>
          </w:p>
        </w:tc>
      </w:tr>
      <w:tr w14:paraId="1A9C6A4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E15A1B6">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E96A0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948C9F">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E364BC">
            <w:pPr>
              <w:jc w:val="center"/>
              <w:textAlignment w:val="center"/>
              <w:rPr>
                <w:rFonts w:ascii="Arial" w:hAnsi="Arial" w:cs="Arial"/>
                <w:sz w:val="18"/>
                <w:szCs w:val="18"/>
              </w:rPr>
            </w:pPr>
            <w:r>
              <w:rPr>
                <w:rFonts w:ascii="Arial" w:hAnsi="Arial" w:eastAsia="SimSun" w:cs="Arial"/>
                <w:sz w:val="18"/>
                <w:szCs w:val="18"/>
                <w:lang w:bidi="ar"/>
              </w:rPr>
              <w:t>4</w:t>
            </w:r>
          </w:p>
        </w:tc>
      </w:tr>
      <w:tr w14:paraId="46F94C4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DA4C694">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6317D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96B1E1">
            <w:pPr>
              <w:jc w:val="center"/>
              <w:textAlignment w:val="center"/>
              <w:rPr>
                <w:rFonts w:ascii="Arial" w:hAnsi="Arial" w:cs="Arial"/>
                <w:sz w:val="18"/>
                <w:szCs w:val="18"/>
              </w:rPr>
            </w:pPr>
            <w:r>
              <w:rPr>
                <w:rFonts w:ascii="Arial" w:hAnsi="Arial" w:eastAsia="SimSun" w:cs="Arial"/>
                <w:sz w:val="18"/>
                <w:szCs w:val="18"/>
                <w:lang w:bidi="ar"/>
              </w:rPr>
              <w:t>9</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32DA9A">
            <w:pPr>
              <w:jc w:val="center"/>
              <w:textAlignment w:val="center"/>
              <w:rPr>
                <w:rFonts w:ascii="Arial" w:hAnsi="Arial" w:cs="Arial"/>
                <w:sz w:val="18"/>
                <w:szCs w:val="18"/>
              </w:rPr>
            </w:pPr>
            <w:r>
              <w:rPr>
                <w:rFonts w:ascii="Arial" w:hAnsi="Arial" w:eastAsia="SimSun" w:cs="Arial"/>
                <w:sz w:val="18"/>
                <w:szCs w:val="18"/>
                <w:lang w:bidi="ar"/>
              </w:rPr>
              <w:t>9</w:t>
            </w:r>
          </w:p>
        </w:tc>
      </w:tr>
      <w:tr w14:paraId="2CDEF3C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F0A6F2">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41799C">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E364DD">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A12A41">
            <w:pPr>
              <w:jc w:val="center"/>
              <w:textAlignment w:val="center"/>
              <w:rPr>
                <w:rFonts w:ascii="Arial" w:hAnsi="Arial" w:cs="Arial"/>
                <w:sz w:val="18"/>
                <w:szCs w:val="18"/>
              </w:rPr>
            </w:pPr>
            <w:r>
              <w:rPr>
                <w:rFonts w:ascii="Arial" w:hAnsi="Arial" w:eastAsia="SimSun" w:cs="Arial"/>
                <w:sz w:val="18"/>
                <w:szCs w:val="18"/>
                <w:lang w:bidi="ar"/>
              </w:rPr>
              <w:t>3</w:t>
            </w:r>
          </w:p>
        </w:tc>
      </w:tr>
      <w:tr w14:paraId="169218B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039FB6C">
            <w:pPr>
              <w:textAlignment w:val="center"/>
              <w:rPr>
                <w:rFonts w:ascii="Arial" w:hAnsi="Arial" w:cs="Arial"/>
                <w:sz w:val="18"/>
                <w:szCs w:val="18"/>
              </w:rPr>
            </w:pPr>
            <w:r>
              <w:rPr>
                <w:rFonts w:ascii="Arial" w:hAnsi="Arial" w:eastAsia="SimSun" w:cs="Arial"/>
                <w:sz w:val="18"/>
                <w:szCs w:val="18"/>
                <w:lang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6F1C9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A8120B">
            <w:pPr>
              <w:jc w:val="center"/>
              <w:textAlignment w:val="center"/>
              <w:rPr>
                <w:rFonts w:ascii="Arial" w:hAnsi="Arial" w:cs="Arial"/>
                <w:sz w:val="18"/>
                <w:szCs w:val="18"/>
              </w:rPr>
            </w:pPr>
            <w:r>
              <w:rPr>
                <w:rFonts w:ascii="Arial" w:hAnsi="Arial" w:eastAsia="SimSun" w:cs="Arial"/>
                <w:sz w:val="18"/>
                <w:szCs w:val="18"/>
                <w:lang w:bidi="ar"/>
              </w:rPr>
              <w:t>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C8DB4E">
            <w:pPr>
              <w:jc w:val="center"/>
              <w:textAlignment w:val="center"/>
              <w:rPr>
                <w:rFonts w:ascii="Arial" w:hAnsi="Arial" w:cs="Arial"/>
                <w:sz w:val="18"/>
                <w:szCs w:val="18"/>
              </w:rPr>
            </w:pPr>
            <w:r>
              <w:rPr>
                <w:rFonts w:ascii="Arial" w:hAnsi="Arial" w:eastAsia="SimSun" w:cs="Arial"/>
                <w:sz w:val="18"/>
                <w:szCs w:val="18"/>
                <w:lang w:bidi="ar"/>
              </w:rPr>
              <w:t>6</w:t>
            </w:r>
          </w:p>
        </w:tc>
      </w:tr>
      <w:tr w14:paraId="5A6B812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DCB7142">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C4DB1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154989">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B2DA40">
            <w:pPr>
              <w:jc w:val="center"/>
              <w:textAlignment w:val="center"/>
              <w:rPr>
                <w:rFonts w:ascii="Arial" w:hAnsi="Arial" w:cs="Arial"/>
                <w:sz w:val="18"/>
                <w:szCs w:val="18"/>
              </w:rPr>
            </w:pPr>
            <w:r>
              <w:rPr>
                <w:rFonts w:ascii="Arial" w:hAnsi="Arial" w:eastAsia="SimSun" w:cs="Arial"/>
                <w:sz w:val="18"/>
                <w:szCs w:val="18"/>
                <w:lang w:bidi="ar"/>
              </w:rPr>
              <w:t>3</w:t>
            </w:r>
          </w:p>
        </w:tc>
      </w:tr>
      <w:tr w14:paraId="1501758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47C58C">
            <w:pPr>
              <w:textAlignment w:val="center"/>
              <w:rPr>
                <w:rFonts w:ascii="Arial" w:hAnsi="Arial" w:cs="Arial"/>
                <w:sz w:val="18"/>
                <w:szCs w:val="18"/>
              </w:rPr>
            </w:pPr>
            <w:r>
              <w:rPr>
                <w:rFonts w:ascii="Arial" w:hAnsi="Arial" w:eastAsia="SimSun" w:cs="Arial"/>
                <w:sz w:val="18"/>
                <w:szCs w:val="18"/>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726960">
            <w:pPr>
              <w:jc w:val="center"/>
              <w:textAlignment w:val="center"/>
              <w:rPr>
                <w:rFonts w:ascii="Arial" w:hAnsi="Arial" w:cs="Arial"/>
                <w:sz w:val="18"/>
                <w:szCs w:val="18"/>
              </w:rPr>
            </w:pPr>
            <w:r>
              <w:rPr>
                <w:rFonts w:ascii="Arial" w:hAnsi="Arial" w:eastAsia="SimSun" w:cs="Arial"/>
                <w:sz w:val="18"/>
                <w:szCs w:val="18"/>
                <w:lang w:bidi="ar"/>
              </w:rPr>
              <w:t>MT</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412F5D">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C2D20F">
            <w:pPr>
              <w:jc w:val="center"/>
              <w:textAlignment w:val="center"/>
              <w:rPr>
                <w:rFonts w:ascii="Arial" w:hAnsi="Arial" w:cs="Arial"/>
                <w:sz w:val="18"/>
                <w:szCs w:val="18"/>
              </w:rPr>
            </w:pPr>
            <w:r>
              <w:rPr>
                <w:rFonts w:ascii="Arial" w:hAnsi="Arial" w:eastAsia="SimSun" w:cs="Arial"/>
                <w:sz w:val="18"/>
                <w:szCs w:val="18"/>
                <w:lang w:bidi="ar"/>
              </w:rPr>
              <w:t>100</w:t>
            </w:r>
          </w:p>
        </w:tc>
      </w:tr>
      <w:tr w14:paraId="69B6B1C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406D019">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6A4C4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FD7A71">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4F066F">
            <w:pPr>
              <w:jc w:val="center"/>
              <w:textAlignment w:val="center"/>
              <w:rPr>
                <w:rFonts w:ascii="Arial" w:hAnsi="Arial" w:cs="Arial"/>
                <w:sz w:val="18"/>
                <w:szCs w:val="18"/>
              </w:rPr>
            </w:pPr>
            <w:r>
              <w:rPr>
                <w:rFonts w:ascii="Arial" w:hAnsi="Arial" w:eastAsia="SimSun" w:cs="Arial"/>
                <w:sz w:val="18"/>
                <w:szCs w:val="18"/>
                <w:lang w:bidi="ar"/>
              </w:rPr>
              <w:t>20</w:t>
            </w:r>
          </w:p>
        </w:tc>
      </w:tr>
      <w:tr w14:paraId="0BB8FE5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D011BE">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455AB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B5531B">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41F0A0">
            <w:pPr>
              <w:jc w:val="center"/>
              <w:textAlignment w:val="center"/>
              <w:rPr>
                <w:rFonts w:ascii="Arial" w:hAnsi="Arial" w:cs="Arial"/>
                <w:sz w:val="18"/>
                <w:szCs w:val="18"/>
              </w:rPr>
            </w:pPr>
            <w:r>
              <w:rPr>
                <w:rFonts w:ascii="Arial" w:hAnsi="Arial" w:eastAsia="SimSun" w:cs="Arial"/>
                <w:sz w:val="18"/>
                <w:szCs w:val="18"/>
                <w:lang w:bidi="ar"/>
              </w:rPr>
              <w:t>5</w:t>
            </w:r>
          </w:p>
        </w:tc>
      </w:tr>
      <w:tr w14:paraId="497A6AB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302561A">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ADFF0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1CC837">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39D3AD">
            <w:pPr>
              <w:jc w:val="center"/>
              <w:textAlignment w:val="center"/>
              <w:rPr>
                <w:rFonts w:ascii="Arial" w:hAnsi="Arial" w:cs="Arial"/>
                <w:sz w:val="18"/>
                <w:szCs w:val="18"/>
              </w:rPr>
            </w:pPr>
            <w:r>
              <w:rPr>
                <w:rFonts w:ascii="Arial" w:hAnsi="Arial" w:eastAsia="SimSun" w:cs="Arial"/>
                <w:sz w:val="18"/>
                <w:szCs w:val="18"/>
                <w:lang w:bidi="ar"/>
              </w:rPr>
              <w:t>110</w:t>
            </w:r>
          </w:p>
        </w:tc>
      </w:tr>
      <w:tr w14:paraId="282F967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5BCFC7">
            <w:pPr>
              <w:textAlignment w:val="center"/>
              <w:rPr>
                <w:rFonts w:ascii="Arial" w:hAnsi="Arial" w:cs="Arial"/>
                <w:sz w:val="18"/>
                <w:szCs w:val="18"/>
              </w:rPr>
            </w:pPr>
            <w:r>
              <w:rPr>
                <w:rFonts w:ascii="Arial" w:hAnsi="Arial" w:eastAsia="SimSun" w:cs="Arial"/>
                <w:sz w:val="18"/>
                <w:szCs w:val="18"/>
                <w:lang w:bidi="ar"/>
              </w:rPr>
              <w:t>MÁSCARA CIRÚRGICA EM TNT- DESCARTAVEL, COM GRAMATURA 60 GR/MT² COM CLIPS NASAL MODAVEL, COM ELASTICO RESISTENTE PARA FIXAÇÃO, COM TRIPLA CAMADA FILTRANTE QUE PROPORCIONA UMA BFE (EFICIÊNCIA DE FILTRAÇÃO BACTERIANA) MAIOR QUE 95%, CAIXA COM 50 UNIDADES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3F106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665801">
            <w:pPr>
              <w:jc w:val="center"/>
              <w:textAlignment w:val="center"/>
              <w:rPr>
                <w:rFonts w:ascii="Arial" w:hAnsi="Arial" w:cs="Arial"/>
                <w:sz w:val="18"/>
                <w:szCs w:val="18"/>
              </w:rPr>
            </w:pPr>
            <w:r>
              <w:rPr>
                <w:rFonts w:ascii="Arial" w:hAnsi="Arial" w:eastAsia="SimSun" w:cs="Arial"/>
                <w:sz w:val="18"/>
                <w:szCs w:val="18"/>
                <w:lang w:bidi="ar"/>
              </w:rPr>
              <w:t>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4AE492">
            <w:pPr>
              <w:jc w:val="center"/>
              <w:textAlignment w:val="center"/>
              <w:rPr>
                <w:rFonts w:ascii="Arial" w:hAnsi="Arial" w:cs="Arial"/>
                <w:sz w:val="18"/>
                <w:szCs w:val="18"/>
              </w:rPr>
            </w:pPr>
            <w:r>
              <w:rPr>
                <w:rFonts w:ascii="Arial" w:hAnsi="Arial" w:eastAsia="SimSun" w:cs="Arial"/>
                <w:sz w:val="18"/>
                <w:szCs w:val="18"/>
                <w:lang w:bidi="ar"/>
              </w:rPr>
              <w:t>6</w:t>
            </w:r>
          </w:p>
        </w:tc>
      </w:tr>
      <w:tr w14:paraId="4C96EB3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4AB7259">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4E9F7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497279">
            <w:pPr>
              <w:jc w:val="center"/>
              <w:textAlignment w:val="center"/>
              <w:rPr>
                <w:rFonts w:ascii="Arial" w:hAnsi="Arial" w:cs="Arial"/>
                <w:sz w:val="18"/>
                <w:szCs w:val="18"/>
              </w:rPr>
            </w:pPr>
            <w:r>
              <w:rPr>
                <w:rFonts w:ascii="Arial" w:hAnsi="Arial" w:eastAsia="SimSun" w:cs="Arial"/>
                <w:sz w:val="18"/>
                <w:szCs w:val="18"/>
                <w:lang w:bidi="ar"/>
              </w:rPr>
              <w:t>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B973AA">
            <w:pPr>
              <w:jc w:val="center"/>
              <w:textAlignment w:val="center"/>
              <w:rPr>
                <w:rFonts w:ascii="Arial" w:hAnsi="Arial" w:cs="Arial"/>
                <w:sz w:val="18"/>
                <w:szCs w:val="18"/>
              </w:rPr>
            </w:pPr>
            <w:r>
              <w:rPr>
                <w:rFonts w:ascii="Arial" w:hAnsi="Arial" w:eastAsia="SimSun" w:cs="Arial"/>
                <w:sz w:val="18"/>
                <w:szCs w:val="18"/>
                <w:lang w:bidi="ar"/>
              </w:rPr>
              <w:t>6</w:t>
            </w:r>
          </w:p>
        </w:tc>
      </w:tr>
    </w:tbl>
    <w:p w14:paraId="54CB82FD">
      <w:pPr>
        <w:rPr>
          <w:rFonts w:ascii="Arial" w:hAnsi="Arial" w:cs="Arial"/>
          <w:b/>
          <w:sz w:val="22"/>
          <w:szCs w:val="22"/>
          <w:lang w:val="pt-BR"/>
        </w:rPr>
      </w:pPr>
    </w:p>
    <w:p w14:paraId="1E6CF91B">
      <w:pPr>
        <w:rPr>
          <w:rFonts w:ascii="Arial" w:hAnsi="Arial" w:cs="Arial"/>
          <w:b/>
          <w:sz w:val="16"/>
          <w:szCs w:val="16"/>
          <w:lang w:val="pt-BR"/>
        </w:rPr>
      </w:pPr>
    </w:p>
    <w:p w14:paraId="559D4870">
      <w:pPr>
        <w:numPr>
          <w:ilvl w:val="2"/>
          <w:numId w:val="2"/>
        </w:numPr>
        <w:rPr>
          <w:rFonts w:ascii="Arial" w:hAnsi="Arial" w:cs="Arial"/>
          <w:b/>
          <w:sz w:val="22"/>
          <w:szCs w:val="22"/>
          <w:lang w:val="pt-BR"/>
        </w:rPr>
      </w:pPr>
      <w:r>
        <w:rPr>
          <w:rFonts w:ascii="Arial" w:hAnsi="Arial" w:cs="Arial"/>
          <w:b/>
          <w:sz w:val="22"/>
          <w:szCs w:val="22"/>
          <w:lang w:val="pt-BR"/>
        </w:rPr>
        <w:t>Secretaria Municipal de Administração e Modernização:</w:t>
      </w:r>
    </w:p>
    <w:tbl>
      <w:tblPr>
        <w:tblStyle w:val="6"/>
        <w:tblW w:w="8490" w:type="dxa"/>
        <w:tblInd w:w="0" w:type="dxa"/>
        <w:tblLayout w:type="autofit"/>
        <w:tblCellMar>
          <w:top w:w="0" w:type="dxa"/>
          <w:left w:w="0" w:type="dxa"/>
          <w:bottom w:w="0" w:type="dxa"/>
          <w:right w:w="0" w:type="dxa"/>
        </w:tblCellMar>
      </w:tblPr>
      <w:tblGrid>
        <w:gridCol w:w="4702"/>
        <w:gridCol w:w="995"/>
        <w:gridCol w:w="1394"/>
        <w:gridCol w:w="1399"/>
      </w:tblGrid>
      <w:tr w14:paraId="3860264A">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DF0E368">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995" w:type="dxa"/>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50C3C7">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1394" w:type="dxa"/>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738F92">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57ABA1">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19204E9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BA9C6D0">
            <w:pPr>
              <w:jc w:val="center"/>
              <w:textAlignment w:val="center"/>
              <w:rPr>
                <w:rFonts w:ascii="Arial" w:hAnsi="Arial" w:cs="Arial"/>
                <w:b/>
                <w:bCs/>
                <w:sz w:val="18"/>
                <w:szCs w:val="18"/>
              </w:rPr>
            </w:pPr>
            <w:r>
              <w:rPr>
                <w:rFonts w:ascii="Arial" w:hAnsi="Arial" w:eastAsia="SimSun" w:cs="Arial"/>
                <w:b/>
                <w:bCs/>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3D02EA">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EA58D53">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2B531E">
            <w:pPr>
              <w:jc w:val="center"/>
              <w:textAlignment w:val="center"/>
              <w:rPr>
                <w:rFonts w:ascii="Arial" w:hAnsi="Arial" w:cs="Arial"/>
                <w:sz w:val="18"/>
                <w:szCs w:val="18"/>
              </w:rPr>
            </w:pPr>
            <w:r>
              <w:rPr>
                <w:rFonts w:ascii="Arial" w:hAnsi="Arial" w:eastAsia="SimSun" w:cs="Arial"/>
                <w:sz w:val="18"/>
                <w:szCs w:val="18"/>
                <w:lang w:bidi="ar"/>
              </w:rPr>
              <w:t>2</w:t>
            </w:r>
          </w:p>
        </w:tc>
      </w:tr>
      <w:tr w14:paraId="20155B4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7739C2D">
            <w:pPr>
              <w:jc w:val="center"/>
              <w:textAlignment w:val="center"/>
              <w:rPr>
                <w:rFonts w:ascii="Arial" w:hAnsi="Arial" w:cs="Arial"/>
                <w:b/>
                <w:bCs/>
                <w:sz w:val="18"/>
                <w:szCs w:val="18"/>
              </w:rPr>
            </w:pPr>
            <w:r>
              <w:rPr>
                <w:rFonts w:ascii="Arial" w:hAnsi="Arial" w:eastAsia="SimSun" w:cs="Arial"/>
                <w:b/>
                <w:bCs/>
                <w:sz w:val="18"/>
                <w:szCs w:val="18"/>
                <w:lang w:bidi="ar"/>
              </w:rPr>
              <w:t xml:space="preserve">APOIO ERGONOMICO PARA PES COM REGULAGEM ATRAVES DE MOVIMENTACAO LIVRE – COM ESTRUTURA EM ACO TUBULAR COM PINTURA </w:t>
            </w:r>
            <w:r>
              <w:rPr>
                <w:rFonts w:ascii="Arial" w:hAnsi="Arial" w:eastAsia="SimSun" w:cs="Arial"/>
                <w:b/>
                <w:bCs/>
                <w:sz w:val="18"/>
                <w:szCs w:val="18"/>
                <w:lang w:bidi="ar"/>
              </w:rPr>
              <w:br w:type="textWrapping"/>
            </w:r>
            <w:r>
              <w:rPr>
                <w:rFonts w:ascii="Arial" w:hAnsi="Arial" w:eastAsia="SimSun" w:cs="Arial"/>
                <w:b/>
                <w:bCs/>
                <w:sz w:val="18"/>
                <w:szCs w:val="18"/>
                <w:lang w:bidi="ar"/>
              </w:rPr>
              <w:t xml:space="preserve">EPOXI NA COR PRETA - COM PLATAFORMA PARA O APOIO DOS PES COM SISTEMA ANTI-DESLIZANTE, COM CANTOS ARRENDONDADOS E </w:t>
            </w:r>
            <w:r>
              <w:rPr>
                <w:rFonts w:ascii="Arial" w:hAnsi="Arial" w:eastAsia="SimSun" w:cs="Arial"/>
                <w:b/>
                <w:bCs/>
                <w:sz w:val="18"/>
                <w:szCs w:val="18"/>
                <w:lang w:bidi="ar"/>
              </w:rPr>
              <w:br w:type="textWrapping"/>
            </w:r>
            <w:r>
              <w:rPr>
                <w:rFonts w:ascii="Arial" w:hAnsi="Arial" w:eastAsia="SimSun" w:cs="Arial"/>
                <w:b/>
                <w:bCs/>
                <w:sz w:val="18"/>
                <w:szCs w:val="18"/>
                <w:lang w:bidi="ar"/>
              </w:rPr>
              <w:t xml:space="preserve">CONFECCIONADA EM POLIPROPILENO (PLASTICO) NA COR PRETA. COM SAPATAS EMBORRACHADAS NA AREA DE APOIO NO PISO. </w:t>
            </w:r>
            <w:r>
              <w:rPr>
                <w:rFonts w:ascii="Arial" w:hAnsi="Arial" w:eastAsia="SimSun" w:cs="Arial"/>
                <w:b/>
                <w:bCs/>
                <w:sz w:val="18"/>
                <w:szCs w:val="18"/>
                <w:lang w:bidi="ar"/>
              </w:rPr>
              <w:br w:type="textWrapping"/>
            </w:r>
            <w:r>
              <w:rPr>
                <w:rFonts w:ascii="Arial" w:hAnsi="Arial" w:eastAsia="SimSun" w:cs="Arial"/>
                <w:b/>
                <w:bCs/>
                <w:sz w:val="18"/>
                <w:szCs w:val="18"/>
                <w:lang w:bidi="ar"/>
              </w:rPr>
              <w:t xml:space="preserve">DEVENDO VIR ACOMPANHADO DE LAUDO ERGONOMICO EM CONFORMIDADE COM A NR-17, EMITIDO POR PROFISSIONAL QUALIFICADO. </w:t>
            </w:r>
            <w:r>
              <w:rPr>
                <w:rFonts w:ascii="Arial" w:hAnsi="Arial" w:eastAsia="SimSun" w:cs="Arial"/>
                <w:b/>
                <w:bCs/>
                <w:sz w:val="18"/>
                <w:szCs w:val="18"/>
                <w:lang w:bidi="ar"/>
              </w:rPr>
              <w:br w:type="textWrapping"/>
            </w:r>
            <w:r>
              <w:rPr>
                <w:rFonts w:ascii="Arial" w:hAnsi="Arial" w:eastAsia="SimSun" w:cs="Arial"/>
                <w:b/>
                <w:bCs/>
                <w:sz w:val="18"/>
                <w:szCs w:val="18"/>
                <w:lang w:bidi="ar"/>
              </w:rPr>
              <w:t>COM GARANTIA MINIMA DE 6 MESES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3B175C">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FC0C7A">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77917D">
            <w:pPr>
              <w:jc w:val="center"/>
              <w:textAlignment w:val="center"/>
              <w:rPr>
                <w:rFonts w:ascii="Arial" w:hAnsi="Arial" w:cs="Arial"/>
                <w:sz w:val="18"/>
                <w:szCs w:val="18"/>
              </w:rPr>
            </w:pPr>
            <w:r>
              <w:rPr>
                <w:rFonts w:ascii="Arial" w:hAnsi="Arial" w:eastAsia="SimSun" w:cs="Arial"/>
                <w:sz w:val="18"/>
                <w:szCs w:val="18"/>
                <w:lang w:bidi="ar"/>
              </w:rPr>
              <w:t>30</w:t>
            </w:r>
          </w:p>
        </w:tc>
      </w:tr>
      <w:tr w14:paraId="58E2FF0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E5B77B9">
            <w:pPr>
              <w:jc w:val="center"/>
              <w:textAlignment w:val="center"/>
              <w:rPr>
                <w:rFonts w:ascii="Arial" w:hAnsi="Arial" w:cs="Arial"/>
                <w:b/>
                <w:bCs/>
                <w:sz w:val="18"/>
                <w:szCs w:val="18"/>
              </w:rPr>
            </w:pPr>
            <w:r>
              <w:rPr>
                <w:rFonts w:ascii="Arial" w:hAnsi="Arial" w:eastAsia="SimSun" w:cs="Arial"/>
                <w:b/>
                <w:bCs/>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0CF89B">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AA2AA5">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330210">
            <w:pPr>
              <w:jc w:val="center"/>
              <w:textAlignment w:val="center"/>
              <w:rPr>
                <w:rFonts w:ascii="Arial" w:hAnsi="Arial" w:cs="Arial"/>
                <w:sz w:val="18"/>
                <w:szCs w:val="18"/>
              </w:rPr>
            </w:pPr>
            <w:r>
              <w:rPr>
                <w:rFonts w:ascii="Arial" w:hAnsi="Arial" w:eastAsia="SimSun" w:cs="Arial"/>
                <w:sz w:val="18"/>
                <w:szCs w:val="18"/>
                <w:lang w:bidi="ar"/>
              </w:rPr>
              <w:t>4</w:t>
            </w:r>
          </w:p>
        </w:tc>
      </w:tr>
      <w:tr w14:paraId="50B9613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75F441B">
            <w:pPr>
              <w:jc w:val="center"/>
              <w:textAlignment w:val="center"/>
              <w:rPr>
                <w:rFonts w:ascii="Arial" w:hAnsi="Arial" w:cs="Arial"/>
                <w:b/>
                <w:bCs/>
                <w:sz w:val="18"/>
                <w:szCs w:val="18"/>
              </w:rPr>
            </w:pPr>
            <w:r>
              <w:rPr>
                <w:rFonts w:ascii="Arial" w:hAnsi="Arial" w:eastAsia="SimSun" w:cs="Arial"/>
                <w:b/>
                <w:bCs/>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C483FE">
            <w:pPr>
              <w:rPr>
                <w:rFonts w:ascii="Arial" w:hAnsi="Arial" w:cs="Arial"/>
                <w:sz w:val="18"/>
                <w:szCs w:val="18"/>
              </w:rPr>
            </w:pP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088C5A">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FD33D0">
            <w:pPr>
              <w:jc w:val="center"/>
              <w:textAlignment w:val="center"/>
              <w:rPr>
                <w:rFonts w:ascii="Arial" w:hAnsi="Arial" w:cs="Arial"/>
                <w:sz w:val="18"/>
                <w:szCs w:val="18"/>
              </w:rPr>
            </w:pPr>
            <w:r>
              <w:rPr>
                <w:rFonts w:ascii="Arial" w:hAnsi="Arial" w:eastAsia="SimSun" w:cs="Arial"/>
                <w:sz w:val="18"/>
                <w:szCs w:val="18"/>
                <w:lang w:bidi="ar"/>
              </w:rPr>
              <w:t>2</w:t>
            </w:r>
          </w:p>
        </w:tc>
      </w:tr>
      <w:tr w14:paraId="7970742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2D46794">
            <w:pPr>
              <w:jc w:val="center"/>
              <w:textAlignment w:val="center"/>
              <w:rPr>
                <w:rFonts w:ascii="Arial" w:hAnsi="Arial" w:cs="Arial"/>
                <w:b/>
                <w:bCs/>
                <w:sz w:val="18"/>
                <w:szCs w:val="18"/>
              </w:rPr>
            </w:pPr>
            <w:r>
              <w:rPr>
                <w:rFonts w:ascii="Arial" w:hAnsi="Arial" w:eastAsia="SimSun" w:cs="Arial"/>
                <w:b/>
                <w:bCs/>
                <w:sz w:val="18"/>
                <w:szCs w:val="18"/>
                <w:lang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9693B9">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ADFCE6">
            <w:pPr>
              <w:jc w:val="center"/>
              <w:textAlignment w:val="center"/>
              <w:rPr>
                <w:rFonts w:ascii="Arial" w:hAnsi="Arial" w:cs="Arial"/>
                <w:sz w:val="18"/>
                <w:szCs w:val="18"/>
              </w:rPr>
            </w:pPr>
            <w:r>
              <w:rPr>
                <w:rFonts w:ascii="Arial" w:hAnsi="Arial" w:eastAsia="SimSun" w:cs="Arial"/>
                <w:sz w:val="18"/>
                <w:szCs w:val="18"/>
                <w:lang w:bidi="ar"/>
              </w:rPr>
              <w:t>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CBAB1E">
            <w:pPr>
              <w:jc w:val="center"/>
              <w:textAlignment w:val="center"/>
              <w:rPr>
                <w:rFonts w:ascii="Arial" w:hAnsi="Arial" w:cs="Arial"/>
                <w:sz w:val="18"/>
                <w:szCs w:val="18"/>
              </w:rPr>
            </w:pPr>
            <w:r>
              <w:rPr>
                <w:rFonts w:ascii="Arial" w:hAnsi="Arial" w:eastAsia="SimSun" w:cs="Arial"/>
                <w:sz w:val="18"/>
                <w:szCs w:val="18"/>
                <w:lang w:bidi="ar"/>
              </w:rPr>
              <w:t>8</w:t>
            </w:r>
          </w:p>
        </w:tc>
      </w:tr>
      <w:tr w14:paraId="69CA5AB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A24710A">
            <w:pPr>
              <w:jc w:val="center"/>
              <w:textAlignment w:val="center"/>
              <w:rPr>
                <w:rFonts w:ascii="Arial" w:hAnsi="Arial" w:cs="Arial"/>
                <w:b/>
                <w:bCs/>
                <w:sz w:val="18"/>
                <w:szCs w:val="18"/>
              </w:rPr>
            </w:pPr>
            <w:r>
              <w:rPr>
                <w:rFonts w:ascii="Arial" w:hAnsi="Arial" w:eastAsia="SimSun" w:cs="Arial"/>
                <w:b/>
                <w:bCs/>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117AB5">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9D1EB7">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B0055B">
            <w:pPr>
              <w:jc w:val="center"/>
              <w:textAlignment w:val="center"/>
              <w:rPr>
                <w:rFonts w:ascii="Arial" w:hAnsi="Arial" w:cs="Arial"/>
                <w:sz w:val="18"/>
                <w:szCs w:val="18"/>
              </w:rPr>
            </w:pPr>
            <w:r>
              <w:rPr>
                <w:rFonts w:ascii="Arial" w:hAnsi="Arial" w:eastAsia="SimSun" w:cs="Arial"/>
                <w:sz w:val="18"/>
                <w:szCs w:val="18"/>
                <w:lang w:bidi="ar"/>
              </w:rPr>
              <w:t>1</w:t>
            </w:r>
          </w:p>
        </w:tc>
      </w:tr>
      <w:tr w14:paraId="137DABF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306CC1D">
            <w:pPr>
              <w:jc w:val="center"/>
              <w:textAlignment w:val="center"/>
              <w:rPr>
                <w:rFonts w:ascii="Arial" w:hAnsi="Arial" w:cs="Arial"/>
                <w:b/>
                <w:bCs/>
                <w:sz w:val="18"/>
                <w:szCs w:val="18"/>
              </w:rPr>
            </w:pPr>
            <w:r>
              <w:rPr>
                <w:rFonts w:ascii="Arial" w:hAnsi="Arial" w:eastAsia="SimSun" w:cs="Arial"/>
                <w:b/>
                <w:bCs/>
                <w:sz w:val="18"/>
                <w:szCs w:val="18"/>
                <w:lang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6D13FC4">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8803C4">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054D93">
            <w:pPr>
              <w:jc w:val="center"/>
              <w:textAlignment w:val="center"/>
              <w:rPr>
                <w:rFonts w:ascii="Arial" w:hAnsi="Arial" w:cs="Arial"/>
                <w:sz w:val="18"/>
                <w:szCs w:val="18"/>
              </w:rPr>
            </w:pPr>
            <w:r>
              <w:rPr>
                <w:rFonts w:ascii="Arial" w:hAnsi="Arial" w:eastAsia="SimSun" w:cs="Arial"/>
                <w:sz w:val="18"/>
                <w:szCs w:val="18"/>
                <w:lang w:bidi="ar"/>
              </w:rPr>
              <w:t>5</w:t>
            </w:r>
          </w:p>
        </w:tc>
      </w:tr>
      <w:tr w14:paraId="226B043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739DE1E">
            <w:pPr>
              <w:jc w:val="center"/>
              <w:textAlignment w:val="center"/>
              <w:rPr>
                <w:rFonts w:ascii="Arial" w:hAnsi="Arial" w:cs="Arial"/>
                <w:b/>
                <w:bCs/>
                <w:sz w:val="18"/>
                <w:szCs w:val="18"/>
              </w:rPr>
            </w:pPr>
            <w:r>
              <w:rPr>
                <w:rFonts w:ascii="Arial" w:hAnsi="Arial" w:eastAsia="SimSun" w:cs="Arial"/>
                <w:b/>
                <w:bCs/>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0B0D1F">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035180">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5A8346">
            <w:pPr>
              <w:jc w:val="center"/>
              <w:textAlignment w:val="center"/>
              <w:rPr>
                <w:rFonts w:ascii="Arial" w:hAnsi="Arial" w:cs="Arial"/>
                <w:sz w:val="18"/>
                <w:szCs w:val="18"/>
              </w:rPr>
            </w:pPr>
            <w:r>
              <w:rPr>
                <w:rFonts w:ascii="Arial" w:hAnsi="Arial" w:eastAsia="SimSun" w:cs="Arial"/>
                <w:sz w:val="18"/>
                <w:szCs w:val="18"/>
                <w:lang w:bidi="ar"/>
              </w:rPr>
              <w:t>2</w:t>
            </w:r>
          </w:p>
        </w:tc>
      </w:tr>
      <w:tr w14:paraId="72D29E6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E8DD8D8">
            <w:pPr>
              <w:jc w:val="center"/>
              <w:textAlignment w:val="center"/>
              <w:rPr>
                <w:rFonts w:ascii="Arial" w:hAnsi="Arial" w:cs="Arial"/>
                <w:b/>
                <w:bCs/>
                <w:sz w:val="18"/>
                <w:szCs w:val="18"/>
              </w:rPr>
            </w:pPr>
            <w:r>
              <w:rPr>
                <w:rFonts w:ascii="Arial" w:hAnsi="Arial" w:eastAsia="SimSun" w:cs="Arial"/>
                <w:b/>
                <w:bCs/>
                <w:sz w:val="18"/>
                <w:szCs w:val="18"/>
                <w:lang w:bidi="ar"/>
              </w:rPr>
              <w:t>CAPUZ BALACLAVA RISCO 2 RETARDANTE A CHAMAS E CONTRA ARCO ELÉTRICO - CONFECCIONADO EM MALHA INTERLOCK 100% ALGODÃO FR - ATPV 14 CAL/CM2 - COM GRAMATURA DE 7 OZ/YD2 (237 G/M2) - COSTURADO COM LINHA RETARDANTE A CHAMA - TAMANHO UNICO - COM CERTIFICADO DE APROVAÇÃO (CA).(EXCLUSIVO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2C4C404">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A09681">
            <w:pPr>
              <w:jc w:val="center"/>
              <w:textAlignment w:val="center"/>
              <w:rPr>
                <w:rFonts w:ascii="Arial" w:hAnsi="Arial" w:cs="Arial"/>
                <w:sz w:val="18"/>
                <w:szCs w:val="18"/>
              </w:rPr>
            </w:pPr>
            <w:r>
              <w:rPr>
                <w:rFonts w:ascii="Arial" w:hAnsi="Arial" w:eastAsia="SimSun" w:cs="Arial"/>
                <w:sz w:val="18"/>
                <w:szCs w:val="18"/>
                <w:lang w:bidi="ar"/>
              </w:rPr>
              <w:t>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BAD6E3">
            <w:pPr>
              <w:jc w:val="center"/>
              <w:textAlignment w:val="center"/>
              <w:rPr>
                <w:rFonts w:ascii="Arial" w:hAnsi="Arial" w:cs="Arial"/>
                <w:sz w:val="18"/>
                <w:szCs w:val="18"/>
              </w:rPr>
            </w:pPr>
            <w:r>
              <w:rPr>
                <w:rFonts w:ascii="Arial" w:hAnsi="Arial" w:eastAsia="SimSun" w:cs="Arial"/>
                <w:sz w:val="18"/>
                <w:szCs w:val="18"/>
                <w:lang w:bidi="ar"/>
              </w:rPr>
              <w:t>6</w:t>
            </w:r>
          </w:p>
        </w:tc>
      </w:tr>
      <w:tr w14:paraId="51EBE31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513AA64">
            <w:pPr>
              <w:jc w:val="center"/>
              <w:textAlignment w:val="center"/>
              <w:rPr>
                <w:rFonts w:ascii="Arial" w:hAnsi="Arial" w:cs="Arial"/>
                <w:b/>
                <w:bCs/>
                <w:sz w:val="18"/>
                <w:szCs w:val="18"/>
              </w:rPr>
            </w:pPr>
            <w:r>
              <w:rPr>
                <w:rFonts w:ascii="Arial" w:hAnsi="Arial" w:eastAsia="SimSun" w:cs="Arial"/>
                <w:b/>
                <w:bCs/>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7C7135">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0FBE8A">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0DAE7E">
            <w:pPr>
              <w:jc w:val="center"/>
              <w:textAlignment w:val="center"/>
              <w:rPr>
                <w:rFonts w:ascii="Arial" w:hAnsi="Arial" w:cs="Arial"/>
                <w:sz w:val="18"/>
                <w:szCs w:val="18"/>
              </w:rPr>
            </w:pPr>
            <w:r>
              <w:rPr>
                <w:rFonts w:ascii="Arial" w:hAnsi="Arial" w:eastAsia="SimSun" w:cs="Arial"/>
                <w:sz w:val="18"/>
                <w:szCs w:val="18"/>
                <w:lang w:bidi="ar"/>
              </w:rPr>
              <w:t>3</w:t>
            </w:r>
          </w:p>
        </w:tc>
      </w:tr>
      <w:tr w14:paraId="32713B8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733ECB">
            <w:pPr>
              <w:jc w:val="center"/>
              <w:textAlignment w:val="center"/>
              <w:rPr>
                <w:rFonts w:ascii="Arial" w:hAnsi="Arial" w:cs="Arial"/>
                <w:b/>
                <w:bCs/>
                <w:sz w:val="18"/>
                <w:szCs w:val="18"/>
              </w:rPr>
            </w:pPr>
            <w:r>
              <w:rPr>
                <w:rFonts w:ascii="Arial" w:hAnsi="Arial" w:eastAsia="SimSun" w:cs="Arial"/>
                <w:b/>
                <w:bCs/>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3CEB5B">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1DD454">
            <w:pPr>
              <w:jc w:val="center"/>
              <w:textAlignment w:val="center"/>
              <w:rPr>
                <w:rFonts w:ascii="Arial" w:hAnsi="Arial" w:cs="Arial"/>
                <w:sz w:val="18"/>
                <w:szCs w:val="18"/>
              </w:rPr>
            </w:pPr>
            <w:r>
              <w:rPr>
                <w:rFonts w:ascii="Arial" w:hAnsi="Arial" w:eastAsia="SimSun" w:cs="Arial"/>
                <w:sz w:val="18"/>
                <w:szCs w:val="18"/>
                <w:lang w:bidi="ar"/>
              </w:rPr>
              <w:t>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67854A">
            <w:pPr>
              <w:jc w:val="center"/>
              <w:textAlignment w:val="center"/>
              <w:rPr>
                <w:rFonts w:ascii="Arial" w:hAnsi="Arial" w:cs="Arial"/>
                <w:sz w:val="18"/>
                <w:szCs w:val="18"/>
              </w:rPr>
            </w:pPr>
            <w:r>
              <w:rPr>
                <w:rFonts w:ascii="Arial" w:hAnsi="Arial" w:eastAsia="SimSun" w:cs="Arial"/>
                <w:sz w:val="18"/>
                <w:szCs w:val="18"/>
                <w:lang w:bidi="ar"/>
              </w:rPr>
              <w:t>8</w:t>
            </w:r>
          </w:p>
        </w:tc>
      </w:tr>
      <w:tr w14:paraId="6812D7E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D04929D">
            <w:pPr>
              <w:jc w:val="center"/>
              <w:textAlignment w:val="center"/>
              <w:rPr>
                <w:rFonts w:ascii="Arial" w:hAnsi="Arial" w:cs="Arial"/>
                <w:b/>
                <w:bCs/>
                <w:sz w:val="18"/>
                <w:szCs w:val="18"/>
              </w:rPr>
            </w:pPr>
            <w:r>
              <w:rPr>
                <w:rFonts w:ascii="Arial" w:hAnsi="Arial" w:eastAsia="SimSun" w:cs="Arial"/>
                <w:b/>
                <w:bCs/>
                <w:sz w:val="18"/>
                <w:szCs w:val="18"/>
                <w:lang w:bidi="ar"/>
              </w:rPr>
              <w:t>CONE DE SINALIZAÇÃO EM PVC – COM 75 CM ALTURA, COR LARANJA/BRANCO E COM FENDAS NA PARTE SUPERIOR PARA INSERÇÃO DE FITA DE DELIMITAÇÃO DE ÁREAS.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796733">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790B6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B6922F">
            <w:pPr>
              <w:jc w:val="center"/>
              <w:textAlignment w:val="center"/>
              <w:rPr>
                <w:rFonts w:ascii="Arial" w:hAnsi="Arial" w:cs="Arial"/>
                <w:sz w:val="18"/>
                <w:szCs w:val="18"/>
              </w:rPr>
            </w:pPr>
            <w:r>
              <w:rPr>
                <w:rFonts w:ascii="Arial" w:hAnsi="Arial" w:eastAsia="SimSun" w:cs="Arial"/>
                <w:sz w:val="18"/>
                <w:szCs w:val="18"/>
                <w:lang w:bidi="ar"/>
              </w:rPr>
              <w:t>10</w:t>
            </w:r>
          </w:p>
        </w:tc>
      </w:tr>
      <w:tr w14:paraId="18C0BF5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F1E062">
            <w:pPr>
              <w:jc w:val="center"/>
              <w:textAlignment w:val="center"/>
              <w:rPr>
                <w:rFonts w:ascii="Arial" w:hAnsi="Arial" w:cs="Arial"/>
                <w:b/>
                <w:bCs/>
                <w:sz w:val="18"/>
                <w:szCs w:val="18"/>
              </w:rPr>
            </w:pPr>
            <w:r>
              <w:rPr>
                <w:rFonts w:ascii="Arial" w:hAnsi="Arial" w:eastAsia="SimSun" w:cs="Arial"/>
                <w:b/>
                <w:bCs/>
                <w:sz w:val="18"/>
                <w:szCs w:val="18"/>
                <w:lang w:bidi="ar"/>
              </w:rPr>
              <w:t>CONJUNTO ELETRICISTA CAMISA E CALÇA COR CINZA - COM FAIXAS REFLEXIVAS NA CALÇA E CAMISA - COM PROTEÇÃO DE RISCO 2 - ATPV 11 CAL/CM2 - COM CERTIFICADO DE APROVAÇÃO (CA) - CONFECCIONADO EM UMA CAMADA DE TECIDO FR RETARDANTE A CHAMAS, COMPOSTO POR 100% DE ALGODÃO E GRAMATURA NOMINAL DE 8,6 OZ/YD2 (290G/M2), COM LINHAS E BOTÕES RETARDANTES A CHAMAS - COM IDENTIFICAÇÃO DO EPI, RISCO E ATPV BORDADOS EM LOCAL VISIVEL. CAMISA COM MANGA LONGA E PUNHO COM FECHAMENTO ATRAVÉS DE BOTÕES; COM ABERTURA FRONTAL COM FECHAMENTO POR MEIO DE BOTÕES E PALA PROTETORA; COM GOLA TIPO ESPORTE (ITALIANA) ABOTOADA ATÉ EM CIMA; COM BOLSO SUPERIOR ESQUERDO E COSTURAS REFORÇADAS. CALÇA COM MEIO ELASTICO NO CÓS E PASSANTES PARA CINTO; BRAGUILHA COM FECHAMENTO POR MEIO DE BOTÕES E PALA PROTETORA; 02 (DOIS) BOLSOS FRONTAIS; 02(DOIS) BOLSOS TRASEIROS E COSTURAS REFORÇADAS. DE ACORDO COM ABNT NBR 16213 . TAMANHO: P/M/G/GG/XG (A SER DEFINIDO NO ATO DA COMPRA).(EXCLUSIVO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39E82B">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8C87ED">
            <w:pPr>
              <w:jc w:val="center"/>
              <w:textAlignment w:val="center"/>
              <w:rPr>
                <w:rFonts w:ascii="Arial" w:hAnsi="Arial" w:cs="Arial"/>
                <w:sz w:val="18"/>
                <w:szCs w:val="18"/>
              </w:rPr>
            </w:pPr>
            <w:r>
              <w:rPr>
                <w:rFonts w:ascii="Arial" w:hAnsi="Arial" w:eastAsia="SimSun" w:cs="Arial"/>
                <w:sz w:val="18"/>
                <w:szCs w:val="18"/>
                <w:lang w:bidi="ar"/>
              </w:rPr>
              <w:t>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473B76">
            <w:pPr>
              <w:jc w:val="center"/>
              <w:textAlignment w:val="center"/>
              <w:rPr>
                <w:rFonts w:ascii="Arial" w:hAnsi="Arial" w:cs="Arial"/>
                <w:sz w:val="18"/>
                <w:szCs w:val="18"/>
              </w:rPr>
            </w:pPr>
            <w:r>
              <w:rPr>
                <w:rFonts w:ascii="Arial" w:hAnsi="Arial" w:eastAsia="SimSun" w:cs="Arial"/>
                <w:sz w:val="18"/>
                <w:szCs w:val="18"/>
                <w:lang w:bidi="ar"/>
              </w:rPr>
              <w:t>6</w:t>
            </w:r>
          </w:p>
        </w:tc>
      </w:tr>
      <w:tr w14:paraId="238BA9E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7A0DAE">
            <w:pPr>
              <w:jc w:val="center"/>
              <w:textAlignment w:val="center"/>
              <w:rPr>
                <w:rFonts w:ascii="Arial" w:hAnsi="Arial" w:cs="Arial"/>
                <w:b/>
                <w:bCs/>
                <w:sz w:val="18"/>
                <w:szCs w:val="18"/>
              </w:rPr>
            </w:pPr>
            <w:r>
              <w:rPr>
                <w:rFonts w:ascii="Arial" w:hAnsi="Arial" w:eastAsia="SimSun" w:cs="Arial"/>
                <w:b/>
                <w:bCs/>
                <w:sz w:val="18"/>
                <w:szCs w:val="18"/>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6B9D36">
            <w:pPr>
              <w:jc w:val="center"/>
              <w:textAlignment w:val="center"/>
              <w:rPr>
                <w:rFonts w:ascii="Arial" w:hAnsi="Arial" w:cs="Arial"/>
                <w:b/>
                <w:bCs/>
                <w:sz w:val="18"/>
                <w:szCs w:val="18"/>
              </w:rPr>
            </w:pPr>
            <w:r>
              <w:rPr>
                <w:rFonts w:ascii="Arial" w:hAnsi="Arial" w:eastAsia="SimSun" w:cs="Arial"/>
                <w:b/>
                <w:bCs/>
                <w:sz w:val="18"/>
                <w:szCs w:val="18"/>
                <w:lang w:bidi="ar"/>
              </w:rPr>
              <w:t>MT</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7AE1A9">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2FB6FB">
            <w:pPr>
              <w:jc w:val="center"/>
              <w:textAlignment w:val="center"/>
              <w:rPr>
                <w:rFonts w:ascii="Arial" w:hAnsi="Arial" w:cs="Arial"/>
                <w:sz w:val="18"/>
                <w:szCs w:val="18"/>
              </w:rPr>
            </w:pPr>
            <w:r>
              <w:rPr>
                <w:rFonts w:ascii="Arial" w:hAnsi="Arial" w:eastAsia="SimSun" w:cs="Arial"/>
                <w:sz w:val="18"/>
                <w:szCs w:val="18"/>
                <w:lang w:bidi="ar"/>
              </w:rPr>
              <w:t>50</w:t>
            </w:r>
          </w:p>
        </w:tc>
      </w:tr>
      <w:tr w14:paraId="7E8C3E7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002D4C5">
            <w:pPr>
              <w:jc w:val="center"/>
              <w:textAlignment w:val="center"/>
              <w:rPr>
                <w:rFonts w:ascii="Arial" w:hAnsi="Arial" w:cs="Arial"/>
                <w:b/>
                <w:bCs/>
                <w:sz w:val="18"/>
                <w:szCs w:val="18"/>
              </w:rPr>
            </w:pPr>
            <w:r>
              <w:rPr>
                <w:rFonts w:ascii="Arial" w:hAnsi="Arial" w:eastAsia="SimSun" w:cs="Arial"/>
                <w:b/>
                <w:bCs/>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A96414">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713D4A">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491A8C">
            <w:pPr>
              <w:jc w:val="center"/>
              <w:textAlignment w:val="center"/>
              <w:rPr>
                <w:rFonts w:ascii="Arial" w:hAnsi="Arial" w:cs="Arial"/>
                <w:sz w:val="18"/>
                <w:szCs w:val="18"/>
              </w:rPr>
            </w:pPr>
            <w:r>
              <w:rPr>
                <w:rFonts w:ascii="Arial" w:hAnsi="Arial" w:eastAsia="SimSun" w:cs="Arial"/>
                <w:sz w:val="18"/>
                <w:szCs w:val="18"/>
                <w:lang w:bidi="ar"/>
              </w:rPr>
              <w:t>20</w:t>
            </w:r>
          </w:p>
        </w:tc>
      </w:tr>
      <w:tr w14:paraId="6DDE1D0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544E0EC">
            <w:pPr>
              <w:jc w:val="center"/>
              <w:textAlignment w:val="center"/>
              <w:rPr>
                <w:rFonts w:ascii="Arial" w:hAnsi="Arial" w:cs="Arial"/>
                <w:b/>
                <w:bCs/>
                <w:sz w:val="18"/>
                <w:szCs w:val="18"/>
              </w:rPr>
            </w:pPr>
            <w:r>
              <w:rPr>
                <w:rFonts w:ascii="Arial" w:hAnsi="Arial" w:eastAsia="SimSun" w:cs="Arial"/>
                <w:b/>
                <w:bCs/>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75B672">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E4FECB">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0F8140">
            <w:pPr>
              <w:jc w:val="center"/>
              <w:textAlignment w:val="center"/>
              <w:rPr>
                <w:rFonts w:ascii="Arial" w:hAnsi="Arial" w:cs="Arial"/>
                <w:sz w:val="18"/>
                <w:szCs w:val="18"/>
              </w:rPr>
            </w:pPr>
            <w:r>
              <w:rPr>
                <w:rFonts w:ascii="Arial" w:hAnsi="Arial" w:eastAsia="SimSun" w:cs="Arial"/>
                <w:sz w:val="18"/>
                <w:szCs w:val="18"/>
                <w:lang w:bidi="ar"/>
              </w:rPr>
              <w:t>15</w:t>
            </w:r>
          </w:p>
        </w:tc>
      </w:tr>
      <w:tr w14:paraId="4C53B39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D0BCEBC">
            <w:pPr>
              <w:jc w:val="center"/>
              <w:textAlignment w:val="center"/>
              <w:rPr>
                <w:rFonts w:ascii="Arial" w:hAnsi="Arial" w:cs="Arial"/>
                <w:b/>
                <w:bCs/>
                <w:sz w:val="18"/>
                <w:szCs w:val="18"/>
              </w:rPr>
            </w:pPr>
            <w:r>
              <w:rPr>
                <w:rFonts w:ascii="Arial" w:hAnsi="Arial" w:eastAsia="SimSun" w:cs="Arial"/>
                <w:b/>
                <w:bCs/>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06F742">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488DA6">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6ED7A6">
            <w:pPr>
              <w:jc w:val="center"/>
              <w:textAlignment w:val="center"/>
              <w:rPr>
                <w:rFonts w:ascii="Arial" w:hAnsi="Arial" w:cs="Arial"/>
                <w:sz w:val="18"/>
                <w:szCs w:val="18"/>
              </w:rPr>
            </w:pPr>
            <w:r>
              <w:rPr>
                <w:rFonts w:ascii="Arial" w:hAnsi="Arial" w:eastAsia="SimSun" w:cs="Arial"/>
                <w:sz w:val="18"/>
                <w:szCs w:val="18"/>
                <w:lang w:bidi="ar"/>
              </w:rPr>
              <w:t>20</w:t>
            </w:r>
          </w:p>
        </w:tc>
      </w:tr>
      <w:tr w14:paraId="28B05E4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21CF80D">
            <w:pPr>
              <w:jc w:val="center"/>
              <w:textAlignment w:val="center"/>
              <w:rPr>
                <w:rFonts w:ascii="Arial" w:hAnsi="Arial" w:cs="Arial"/>
                <w:b/>
                <w:bCs/>
                <w:sz w:val="18"/>
                <w:szCs w:val="18"/>
              </w:rPr>
            </w:pPr>
            <w:r>
              <w:rPr>
                <w:rFonts w:ascii="Arial" w:hAnsi="Arial" w:eastAsia="SimSun" w:cs="Arial"/>
                <w:b/>
                <w:bCs/>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64E8E8">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47F27B">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2E4F98">
            <w:pPr>
              <w:jc w:val="center"/>
              <w:textAlignment w:val="center"/>
              <w:rPr>
                <w:rFonts w:ascii="Arial" w:hAnsi="Arial" w:cs="Arial"/>
                <w:sz w:val="18"/>
                <w:szCs w:val="18"/>
              </w:rPr>
            </w:pPr>
            <w:r>
              <w:rPr>
                <w:rFonts w:ascii="Arial" w:hAnsi="Arial" w:eastAsia="SimSun" w:cs="Arial"/>
                <w:sz w:val="18"/>
                <w:szCs w:val="18"/>
                <w:lang w:bidi="ar"/>
              </w:rPr>
              <w:t>30</w:t>
            </w:r>
          </w:p>
        </w:tc>
      </w:tr>
      <w:tr w14:paraId="6DDA562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11C8389">
            <w:pPr>
              <w:jc w:val="center"/>
              <w:textAlignment w:val="center"/>
              <w:rPr>
                <w:rFonts w:ascii="Arial" w:hAnsi="Arial" w:cs="Arial"/>
                <w:b/>
                <w:bCs/>
                <w:sz w:val="18"/>
                <w:szCs w:val="18"/>
              </w:rPr>
            </w:pPr>
            <w:r>
              <w:rPr>
                <w:rFonts w:ascii="Arial" w:hAnsi="Arial" w:eastAsia="SimSun" w:cs="Arial"/>
                <w:b/>
                <w:bCs/>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EEE0C9">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323379">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ED6221">
            <w:pPr>
              <w:jc w:val="center"/>
              <w:textAlignment w:val="center"/>
              <w:rPr>
                <w:rFonts w:ascii="Arial" w:hAnsi="Arial" w:cs="Arial"/>
                <w:sz w:val="18"/>
                <w:szCs w:val="18"/>
              </w:rPr>
            </w:pPr>
            <w:r>
              <w:rPr>
                <w:rFonts w:ascii="Arial" w:hAnsi="Arial" w:eastAsia="SimSun" w:cs="Arial"/>
                <w:sz w:val="18"/>
                <w:szCs w:val="18"/>
                <w:lang w:bidi="ar"/>
              </w:rPr>
              <w:t>3</w:t>
            </w:r>
          </w:p>
        </w:tc>
      </w:tr>
      <w:tr w14:paraId="538204E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C2882B7">
            <w:pPr>
              <w:jc w:val="center"/>
              <w:textAlignment w:val="center"/>
              <w:rPr>
                <w:rFonts w:ascii="Arial" w:hAnsi="Arial" w:cs="Arial"/>
                <w:b/>
                <w:bCs/>
                <w:sz w:val="18"/>
                <w:szCs w:val="18"/>
              </w:rPr>
            </w:pPr>
            <w:r>
              <w:rPr>
                <w:rFonts w:ascii="Arial" w:hAnsi="Arial" w:eastAsia="SimSun" w:cs="Arial"/>
                <w:b/>
                <w:bCs/>
                <w:sz w:val="18"/>
                <w:szCs w:val="18"/>
                <w:lang w:bidi="ar"/>
              </w:rPr>
              <w:t>LUVAS DE PROTEÇÃO MULTITATO - EM PARES, CONFECCIONADA EM FIOS DE POLIAMIDA (NAYLON), SEM COSTURA, COM REVESTIMENTO EXTERNO EM POLIURETANO NA PALMA E NOS DEDOS E PARTE DO DORSO. PUNHO COM AJUSTE TRICOTADO EM ELÁSTICO.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2B9140">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703E4F">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13326B">
            <w:pPr>
              <w:jc w:val="center"/>
              <w:textAlignment w:val="center"/>
              <w:rPr>
                <w:rFonts w:ascii="Arial" w:hAnsi="Arial" w:cs="Arial"/>
                <w:sz w:val="18"/>
                <w:szCs w:val="18"/>
              </w:rPr>
            </w:pPr>
            <w:r>
              <w:rPr>
                <w:rFonts w:ascii="Arial" w:hAnsi="Arial" w:eastAsia="SimSun" w:cs="Arial"/>
                <w:sz w:val="18"/>
                <w:szCs w:val="18"/>
                <w:lang w:bidi="ar"/>
              </w:rPr>
              <w:t>15</w:t>
            </w:r>
          </w:p>
        </w:tc>
      </w:tr>
      <w:tr w14:paraId="1E40333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E03813D">
            <w:pPr>
              <w:jc w:val="center"/>
              <w:textAlignment w:val="center"/>
              <w:rPr>
                <w:rFonts w:ascii="Arial" w:hAnsi="Arial" w:cs="Arial"/>
                <w:b/>
                <w:bCs/>
                <w:sz w:val="18"/>
                <w:szCs w:val="18"/>
              </w:rPr>
            </w:pPr>
            <w:r>
              <w:rPr>
                <w:rFonts w:ascii="Arial" w:hAnsi="Arial" w:eastAsia="SimSun" w:cs="Arial"/>
                <w:b/>
                <w:bCs/>
                <w:sz w:val="18"/>
                <w:szCs w:val="18"/>
                <w:lang w:bidi="ar"/>
              </w:rPr>
              <w:t>MACACÃO APICULTOR COM CAPUZ- COM ELÁSTICO NOS PUNHOS E TORNOZELOS, COM FECHAMENTO ATRAVÉS DE ZÍPER E VIR ACOMPANHADO DE CAPUZ COM PROTETOR EM TELA.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81E125">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A71611">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066AE8">
            <w:pPr>
              <w:jc w:val="center"/>
              <w:textAlignment w:val="center"/>
              <w:rPr>
                <w:rFonts w:ascii="Arial" w:hAnsi="Arial" w:cs="Arial"/>
                <w:sz w:val="18"/>
                <w:szCs w:val="18"/>
              </w:rPr>
            </w:pPr>
            <w:r>
              <w:rPr>
                <w:rFonts w:ascii="Arial" w:hAnsi="Arial" w:eastAsia="SimSun" w:cs="Arial"/>
                <w:sz w:val="18"/>
                <w:szCs w:val="18"/>
                <w:lang w:bidi="ar"/>
              </w:rPr>
              <w:t>1</w:t>
            </w:r>
          </w:p>
        </w:tc>
      </w:tr>
      <w:tr w14:paraId="5580C99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FFA161C">
            <w:pPr>
              <w:jc w:val="center"/>
              <w:textAlignment w:val="center"/>
              <w:rPr>
                <w:rFonts w:ascii="Arial" w:hAnsi="Arial" w:cs="Arial"/>
                <w:b/>
                <w:bCs/>
                <w:sz w:val="18"/>
                <w:szCs w:val="18"/>
              </w:rPr>
            </w:pPr>
            <w:r>
              <w:rPr>
                <w:rFonts w:ascii="Arial" w:hAnsi="Arial" w:eastAsia="SimSun" w:cs="Arial"/>
                <w:b/>
                <w:bCs/>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2EE213">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A3CBB2">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CA2882">
            <w:pPr>
              <w:jc w:val="center"/>
              <w:textAlignment w:val="center"/>
              <w:rPr>
                <w:rFonts w:ascii="Arial" w:hAnsi="Arial" w:cs="Arial"/>
                <w:sz w:val="18"/>
                <w:szCs w:val="18"/>
              </w:rPr>
            </w:pPr>
            <w:r>
              <w:rPr>
                <w:rFonts w:ascii="Arial" w:hAnsi="Arial" w:eastAsia="SimSun" w:cs="Arial"/>
                <w:sz w:val="18"/>
                <w:szCs w:val="18"/>
                <w:lang w:bidi="ar"/>
              </w:rPr>
              <w:t>15</w:t>
            </w:r>
          </w:p>
        </w:tc>
      </w:tr>
      <w:tr w14:paraId="32B3261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8C24879">
            <w:pPr>
              <w:jc w:val="center"/>
              <w:textAlignment w:val="center"/>
              <w:rPr>
                <w:rFonts w:ascii="Arial" w:hAnsi="Arial" w:cs="Arial"/>
                <w:b/>
                <w:bCs/>
                <w:sz w:val="18"/>
                <w:szCs w:val="18"/>
              </w:rPr>
            </w:pPr>
            <w:r>
              <w:rPr>
                <w:rFonts w:ascii="Arial" w:hAnsi="Arial" w:eastAsia="SimSun" w:cs="Arial"/>
                <w:b/>
                <w:bCs/>
                <w:sz w:val="18"/>
                <w:szCs w:val="18"/>
                <w:lang w:bidi="ar"/>
              </w:rPr>
              <w:t>TELA DE PROTEÇÃO TIPO TAPUME LARANJA 1,2X50 ROLO COM 50 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6320A6">
            <w:pPr>
              <w:jc w:val="center"/>
              <w:textAlignment w:val="center"/>
              <w:rPr>
                <w:rFonts w:ascii="Arial" w:hAnsi="Arial" w:cs="Arial"/>
                <w:b/>
                <w:bCs/>
                <w:sz w:val="18"/>
                <w:szCs w:val="18"/>
              </w:rPr>
            </w:pPr>
            <w:r>
              <w:rPr>
                <w:rFonts w:ascii="Arial" w:hAnsi="Arial" w:eastAsia="SimSun" w:cs="Arial"/>
                <w:b/>
                <w:bCs/>
                <w:sz w:val="18"/>
                <w:szCs w:val="18"/>
                <w:lang w:bidi="ar"/>
              </w:rPr>
              <w:t>UNID</w:t>
            </w:r>
          </w:p>
        </w:tc>
        <w:tc>
          <w:tcPr>
            <w:tcW w:w="1394"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E86036">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BFE4A3">
            <w:pPr>
              <w:jc w:val="center"/>
              <w:textAlignment w:val="center"/>
              <w:rPr>
                <w:rFonts w:ascii="Arial" w:hAnsi="Arial" w:cs="Arial"/>
                <w:sz w:val="18"/>
                <w:szCs w:val="18"/>
              </w:rPr>
            </w:pPr>
            <w:r>
              <w:rPr>
                <w:rFonts w:ascii="Arial" w:hAnsi="Arial" w:eastAsia="SimSun" w:cs="Arial"/>
                <w:sz w:val="18"/>
                <w:szCs w:val="18"/>
                <w:lang w:bidi="ar"/>
              </w:rPr>
              <w:t>1</w:t>
            </w:r>
          </w:p>
        </w:tc>
      </w:tr>
    </w:tbl>
    <w:p w14:paraId="1DC846C0">
      <w:pPr>
        <w:rPr>
          <w:rFonts w:ascii="Arial" w:hAnsi="Arial" w:cs="Arial"/>
          <w:b/>
          <w:sz w:val="22"/>
          <w:szCs w:val="22"/>
          <w:lang w:val="pt-BR"/>
        </w:rPr>
      </w:pPr>
    </w:p>
    <w:p w14:paraId="274EEECC">
      <w:pPr>
        <w:rPr>
          <w:rFonts w:ascii="Arial" w:hAnsi="Arial" w:cs="Arial"/>
          <w:bCs/>
          <w:sz w:val="22"/>
          <w:szCs w:val="22"/>
          <w:lang w:val="pt-BR"/>
        </w:rPr>
      </w:pPr>
    </w:p>
    <w:p w14:paraId="1A2BC0AF">
      <w:pPr>
        <w:numPr>
          <w:ilvl w:val="2"/>
          <w:numId w:val="2"/>
        </w:numPr>
        <w:rPr>
          <w:rFonts w:ascii="Arial" w:hAnsi="Arial" w:cs="Arial"/>
          <w:b/>
          <w:sz w:val="22"/>
          <w:szCs w:val="22"/>
          <w:lang w:val="pt-BR"/>
        </w:rPr>
      </w:pPr>
      <w:r>
        <w:rPr>
          <w:rFonts w:ascii="Arial" w:hAnsi="Arial" w:cs="Arial"/>
          <w:b/>
          <w:sz w:val="22"/>
          <w:szCs w:val="22"/>
          <w:lang w:val="pt-BR"/>
        </w:rPr>
        <w:t>Secretaria Municipal de Finanças e Orçamento:</w:t>
      </w:r>
    </w:p>
    <w:tbl>
      <w:tblPr>
        <w:tblStyle w:val="6"/>
        <w:tblW w:w="8490" w:type="dxa"/>
        <w:tblInd w:w="0" w:type="dxa"/>
        <w:tblLayout w:type="autofit"/>
        <w:tblCellMar>
          <w:top w:w="0" w:type="dxa"/>
          <w:left w:w="0" w:type="dxa"/>
          <w:bottom w:w="0" w:type="dxa"/>
          <w:right w:w="0" w:type="dxa"/>
        </w:tblCellMar>
      </w:tblPr>
      <w:tblGrid>
        <w:gridCol w:w="4698"/>
        <w:gridCol w:w="996"/>
        <w:gridCol w:w="1395"/>
        <w:gridCol w:w="1401"/>
      </w:tblGrid>
      <w:tr w14:paraId="06B88C83">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B8BB25F">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46B436">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7C6352">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FB0341">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205641C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0F34465">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F93C97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A55804">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2E4D40">
            <w:pPr>
              <w:jc w:val="center"/>
              <w:textAlignment w:val="center"/>
              <w:rPr>
                <w:rFonts w:ascii="Arial" w:hAnsi="Arial" w:cs="Arial"/>
                <w:sz w:val="18"/>
                <w:szCs w:val="18"/>
              </w:rPr>
            </w:pPr>
            <w:r>
              <w:rPr>
                <w:rFonts w:ascii="Arial" w:hAnsi="Arial" w:eastAsia="SimSun" w:cs="Arial"/>
                <w:sz w:val="18"/>
                <w:szCs w:val="18"/>
                <w:lang w:bidi="ar"/>
              </w:rPr>
              <w:t>2</w:t>
            </w:r>
          </w:p>
        </w:tc>
      </w:tr>
      <w:tr w14:paraId="0EFE74A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8264B9B">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2F4AC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53B8F7">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EB8FF4">
            <w:pPr>
              <w:jc w:val="center"/>
              <w:textAlignment w:val="center"/>
              <w:rPr>
                <w:rFonts w:ascii="Arial" w:hAnsi="Arial" w:cs="Arial"/>
                <w:sz w:val="18"/>
                <w:szCs w:val="18"/>
              </w:rPr>
            </w:pPr>
            <w:r>
              <w:rPr>
                <w:rFonts w:ascii="Arial" w:hAnsi="Arial" w:eastAsia="SimSun" w:cs="Arial"/>
                <w:sz w:val="18"/>
                <w:szCs w:val="18"/>
                <w:lang w:bidi="ar"/>
              </w:rPr>
              <w:t>1</w:t>
            </w:r>
          </w:p>
        </w:tc>
      </w:tr>
      <w:tr w14:paraId="338795F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CD4165">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5291A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AAF5A9">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9F1223">
            <w:pPr>
              <w:jc w:val="center"/>
              <w:textAlignment w:val="center"/>
              <w:rPr>
                <w:rFonts w:ascii="Arial" w:hAnsi="Arial" w:cs="Arial"/>
                <w:sz w:val="18"/>
                <w:szCs w:val="18"/>
              </w:rPr>
            </w:pPr>
            <w:r>
              <w:rPr>
                <w:rFonts w:ascii="Arial" w:hAnsi="Arial" w:eastAsia="SimSun" w:cs="Arial"/>
                <w:sz w:val="18"/>
                <w:szCs w:val="18"/>
                <w:lang w:bidi="ar"/>
              </w:rPr>
              <w:t>30</w:t>
            </w:r>
          </w:p>
        </w:tc>
      </w:tr>
      <w:tr w14:paraId="22FC3C1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9108FB">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1286B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C7B662">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ACB082">
            <w:pPr>
              <w:jc w:val="center"/>
              <w:textAlignment w:val="center"/>
              <w:rPr>
                <w:rFonts w:ascii="Arial" w:hAnsi="Arial" w:cs="Arial"/>
                <w:sz w:val="18"/>
                <w:szCs w:val="18"/>
              </w:rPr>
            </w:pPr>
            <w:r>
              <w:rPr>
                <w:rFonts w:ascii="Arial" w:hAnsi="Arial" w:eastAsia="SimSun" w:cs="Arial"/>
                <w:sz w:val="18"/>
                <w:szCs w:val="18"/>
                <w:lang w:bidi="ar"/>
              </w:rPr>
              <w:t>3</w:t>
            </w:r>
          </w:p>
        </w:tc>
      </w:tr>
      <w:tr w14:paraId="563F04F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997E5E">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91B15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4D449A">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4D944C">
            <w:pPr>
              <w:jc w:val="center"/>
              <w:textAlignment w:val="center"/>
              <w:rPr>
                <w:rFonts w:ascii="Arial" w:hAnsi="Arial" w:cs="Arial"/>
                <w:sz w:val="18"/>
                <w:szCs w:val="18"/>
              </w:rPr>
            </w:pPr>
            <w:r>
              <w:rPr>
                <w:rFonts w:ascii="Arial" w:hAnsi="Arial" w:eastAsia="SimSun" w:cs="Arial"/>
                <w:sz w:val="18"/>
                <w:szCs w:val="18"/>
                <w:lang w:bidi="ar"/>
              </w:rPr>
              <w:t>4</w:t>
            </w:r>
          </w:p>
        </w:tc>
      </w:tr>
      <w:tr w14:paraId="74B1093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AE845F">
            <w:pPr>
              <w:textAlignment w:val="center"/>
              <w:rPr>
                <w:rFonts w:ascii="Arial" w:hAnsi="Arial" w:cs="Arial"/>
                <w:sz w:val="18"/>
                <w:szCs w:val="18"/>
              </w:rPr>
            </w:pPr>
            <w:r>
              <w:rPr>
                <w:rFonts w:ascii="Arial" w:hAnsi="Arial" w:eastAsia="SimSun" w:cs="Arial"/>
                <w:sz w:val="18"/>
                <w:szCs w:val="18"/>
                <w:lang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19080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55D460">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C14CED">
            <w:pPr>
              <w:jc w:val="center"/>
              <w:textAlignment w:val="center"/>
              <w:rPr>
                <w:rFonts w:ascii="Arial" w:hAnsi="Arial" w:cs="Arial"/>
                <w:sz w:val="18"/>
                <w:szCs w:val="18"/>
              </w:rPr>
            </w:pPr>
            <w:r>
              <w:rPr>
                <w:rFonts w:ascii="Arial" w:hAnsi="Arial" w:eastAsia="SimSun" w:cs="Arial"/>
                <w:sz w:val="18"/>
                <w:szCs w:val="18"/>
                <w:lang w:bidi="ar"/>
              </w:rPr>
              <w:t>2</w:t>
            </w:r>
          </w:p>
        </w:tc>
      </w:tr>
      <w:tr w14:paraId="65F5898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6BBA37A">
            <w:pPr>
              <w:textAlignment w:val="center"/>
              <w:rPr>
                <w:rFonts w:ascii="Arial" w:hAnsi="Arial" w:cs="Arial"/>
                <w:sz w:val="18"/>
                <w:szCs w:val="18"/>
              </w:rPr>
            </w:pPr>
            <w:r>
              <w:rPr>
                <w:rFonts w:ascii="Arial" w:hAnsi="Arial" w:eastAsia="SimSun" w:cs="Arial"/>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7B5C2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8B4665">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185EB0">
            <w:pPr>
              <w:jc w:val="center"/>
              <w:textAlignment w:val="center"/>
              <w:rPr>
                <w:rFonts w:ascii="Arial" w:hAnsi="Arial" w:cs="Arial"/>
                <w:sz w:val="18"/>
                <w:szCs w:val="18"/>
              </w:rPr>
            </w:pPr>
            <w:r>
              <w:rPr>
                <w:rFonts w:ascii="Arial" w:hAnsi="Arial" w:eastAsia="SimSun" w:cs="Arial"/>
                <w:sz w:val="18"/>
                <w:szCs w:val="18"/>
                <w:lang w:bidi="ar"/>
              </w:rPr>
              <w:t>1</w:t>
            </w:r>
          </w:p>
        </w:tc>
      </w:tr>
      <w:tr w14:paraId="1A9D572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7A93EEF">
            <w:pPr>
              <w:textAlignment w:val="center"/>
              <w:rPr>
                <w:rFonts w:ascii="Arial" w:hAnsi="Arial" w:cs="Arial"/>
                <w:sz w:val="18"/>
                <w:szCs w:val="18"/>
              </w:rPr>
            </w:pPr>
            <w:r>
              <w:rPr>
                <w:rFonts w:ascii="Arial" w:hAnsi="Arial" w:eastAsia="SimSun" w:cs="Arial"/>
                <w:sz w:val="18"/>
                <w:szCs w:val="18"/>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E0103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DB136D">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8529B2">
            <w:pPr>
              <w:jc w:val="center"/>
              <w:textAlignment w:val="center"/>
              <w:rPr>
                <w:rFonts w:ascii="Arial" w:hAnsi="Arial" w:cs="Arial"/>
                <w:sz w:val="18"/>
                <w:szCs w:val="18"/>
              </w:rPr>
            </w:pPr>
            <w:r>
              <w:rPr>
                <w:rFonts w:ascii="Arial" w:hAnsi="Arial" w:eastAsia="SimSun" w:cs="Arial"/>
                <w:sz w:val="18"/>
                <w:szCs w:val="18"/>
                <w:lang w:bidi="ar"/>
              </w:rPr>
              <w:t>1</w:t>
            </w:r>
          </w:p>
        </w:tc>
      </w:tr>
      <w:tr w14:paraId="021237E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12428B7">
            <w:pPr>
              <w:textAlignment w:val="center"/>
              <w:rPr>
                <w:rFonts w:ascii="Arial" w:hAnsi="Arial" w:cs="Arial"/>
                <w:sz w:val="18"/>
                <w:szCs w:val="18"/>
              </w:rPr>
            </w:pPr>
            <w:r>
              <w:rPr>
                <w:rFonts w:ascii="Arial" w:hAnsi="Arial" w:eastAsia="SimSun" w:cs="Arial"/>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3AAFE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7AE5F7">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D525A6">
            <w:pPr>
              <w:jc w:val="center"/>
              <w:textAlignment w:val="center"/>
              <w:rPr>
                <w:rFonts w:ascii="Arial" w:hAnsi="Arial" w:cs="Arial"/>
                <w:sz w:val="18"/>
                <w:szCs w:val="18"/>
              </w:rPr>
            </w:pPr>
            <w:r>
              <w:rPr>
                <w:rFonts w:ascii="Arial" w:hAnsi="Arial" w:eastAsia="SimSun" w:cs="Arial"/>
                <w:sz w:val="18"/>
                <w:szCs w:val="18"/>
                <w:lang w:bidi="ar"/>
              </w:rPr>
              <w:t>1</w:t>
            </w:r>
          </w:p>
        </w:tc>
      </w:tr>
      <w:tr w14:paraId="30FD543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FF6A635">
            <w:pPr>
              <w:textAlignment w:val="center"/>
              <w:rPr>
                <w:rFonts w:ascii="Arial" w:hAnsi="Arial" w:cs="Arial"/>
                <w:sz w:val="18"/>
                <w:szCs w:val="18"/>
              </w:rPr>
            </w:pPr>
            <w:r>
              <w:rPr>
                <w:rFonts w:ascii="Arial" w:hAnsi="Arial" w:eastAsia="SimSun" w:cs="Arial"/>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52EF3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AFBEAF">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333821">
            <w:pPr>
              <w:jc w:val="center"/>
              <w:textAlignment w:val="center"/>
              <w:rPr>
                <w:rFonts w:ascii="Arial" w:hAnsi="Arial" w:cs="Arial"/>
                <w:sz w:val="18"/>
                <w:szCs w:val="18"/>
              </w:rPr>
            </w:pPr>
            <w:r>
              <w:rPr>
                <w:rFonts w:ascii="Arial" w:hAnsi="Arial" w:eastAsia="SimSun" w:cs="Arial"/>
                <w:sz w:val="18"/>
                <w:szCs w:val="18"/>
                <w:lang w:bidi="ar"/>
              </w:rPr>
              <w:t>4</w:t>
            </w:r>
          </w:p>
        </w:tc>
      </w:tr>
      <w:tr w14:paraId="0683496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1953A39">
            <w:pPr>
              <w:textAlignment w:val="center"/>
              <w:rPr>
                <w:rFonts w:ascii="Arial" w:hAnsi="Arial" w:cs="Arial"/>
                <w:sz w:val="18"/>
                <w:szCs w:val="18"/>
              </w:rPr>
            </w:pPr>
            <w:r>
              <w:rPr>
                <w:rFonts w:ascii="Arial" w:hAnsi="Arial" w:eastAsia="SimSun" w:cs="Arial"/>
                <w:sz w:val="18"/>
                <w:szCs w:val="18"/>
                <w:lang w:bidi="ar"/>
              </w:rPr>
              <w:t>CONE DE SINALIZAÇÃO EM PVC – COM 50 CM ALTURA, COR AMARELO/ PRETO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E7479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B15B9F">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14AED0">
            <w:pPr>
              <w:jc w:val="center"/>
              <w:textAlignment w:val="center"/>
              <w:rPr>
                <w:rFonts w:ascii="Arial" w:hAnsi="Arial" w:cs="Arial"/>
                <w:sz w:val="18"/>
                <w:szCs w:val="18"/>
              </w:rPr>
            </w:pPr>
            <w:r>
              <w:rPr>
                <w:rFonts w:ascii="Arial" w:hAnsi="Arial" w:eastAsia="SimSun" w:cs="Arial"/>
                <w:sz w:val="18"/>
                <w:szCs w:val="18"/>
                <w:lang w:bidi="ar"/>
              </w:rPr>
              <w:t>15</w:t>
            </w:r>
          </w:p>
        </w:tc>
      </w:tr>
      <w:tr w14:paraId="17FCF96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5A4380E">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07550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C564677">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D9F0EF">
            <w:pPr>
              <w:jc w:val="center"/>
              <w:textAlignment w:val="center"/>
              <w:rPr>
                <w:rFonts w:ascii="Arial" w:hAnsi="Arial" w:cs="Arial"/>
                <w:sz w:val="18"/>
                <w:szCs w:val="18"/>
              </w:rPr>
            </w:pPr>
            <w:r>
              <w:rPr>
                <w:rFonts w:ascii="Arial" w:hAnsi="Arial" w:eastAsia="SimSun" w:cs="Arial"/>
                <w:sz w:val="18"/>
                <w:szCs w:val="18"/>
                <w:lang w:bidi="ar"/>
              </w:rPr>
              <w:t>10</w:t>
            </w:r>
          </w:p>
        </w:tc>
      </w:tr>
      <w:tr w14:paraId="006023C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EF80868">
            <w:pPr>
              <w:textAlignment w:val="center"/>
              <w:rPr>
                <w:rFonts w:ascii="Arial" w:hAnsi="Arial" w:cs="Arial"/>
                <w:sz w:val="18"/>
                <w:szCs w:val="18"/>
              </w:rPr>
            </w:pPr>
            <w:r>
              <w:rPr>
                <w:rFonts w:ascii="Arial" w:hAnsi="Arial" w:eastAsia="SimSun" w:cs="Arial"/>
                <w:sz w:val="18"/>
                <w:szCs w:val="18"/>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675585">
            <w:pPr>
              <w:jc w:val="center"/>
              <w:textAlignment w:val="center"/>
              <w:rPr>
                <w:rFonts w:ascii="Arial" w:hAnsi="Arial" w:cs="Arial"/>
                <w:sz w:val="18"/>
                <w:szCs w:val="18"/>
              </w:rPr>
            </w:pPr>
            <w:r>
              <w:rPr>
                <w:rFonts w:ascii="Arial" w:hAnsi="Arial" w:eastAsia="SimSun" w:cs="Arial"/>
                <w:sz w:val="18"/>
                <w:szCs w:val="18"/>
                <w:lang w:bidi="ar"/>
              </w:rPr>
              <w:t>MT</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48C40E">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99626ED">
            <w:pPr>
              <w:jc w:val="center"/>
              <w:textAlignment w:val="center"/>
              <w:rPr>
                <w:rFonts w:ascii="Arial" w:hAnsi="Arial" w:cs="Arial"/>
                <w:sz w:val="18"/>
                <w:szCs w:val="18"/>
              </w:rPr>
            </w:pPr>
            <w:r>
              <w:rPr>
                <w:rFonts w:ascii="Arial" w:hAnsi="Arial" w:eastAsia="SimSun" w:cs="Arial"/>
                <w:sz w:val="18"/>
                <w:szCs w:val="18"/>
                <w:lang w:bidi="ar"/>
              </w:rPr>
              <w:t>50</w:t>
            </w:r>
          </w:p>
        </w:tc>
      </w:tr>
      <w:tr w14:paraId="73D2E6D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34915F6">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DC263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B37F90">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317E9B">
            <w:pPr>
              <w:jc w:val="center"/>
              <w:textAlignment w:val="center"/>
              <w:rPr>
                <w:rFonts w:ascii="Arial" w:hAnsi="Arial" w:cs="Arial"/>
                <w:sz w:val="18"/>
                <w:szCs w:val="18"/>
              </w:rPr>
            </w:pPr>
            <w:r>
              <w:rPr>
                <w:rFonts w:ascii="Arial" w:hAnsi="Arial" w:eastAsia="SimSun" w:cs="Arial"/>
                <w:sz w:val="18"/>
                <w:szCs w:val="18"/>
                <w:lang w:bidi="ar"/>
              </w:rPr>
              <w:t>4</w:t>
            </w:r>
          </w:p>
        </w:tc>
      </w:tr>
      <w:tr w14:paraId="437F74A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CEEEF97">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6A6F4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3B3D7A">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B22698">
            <w:pPr>
              <w:jc w:val="center"/>
              <w:textAlignment w:val="center"/>
              <w:rPr>
                <w:rFonts w:ascii="Arial" w:hAnsi="Arial" w:cs="Arial"/>
                <w:sz w:val="18"/>
                <w:szCs w:val="18"/>
              </w:rPr>
            </w:pPr>
            <w:r>
              <w:rPr>
                <w:rFonts w:ascii="Arial" w:hAnsi="Arial" w:eastAsia="SimSun" w:cs="Arial"/>
                <w:sz w:val="18"/>
                <w:szCs w:val="18"/>
                <w:lang w:bidi="ar"/>
              </w:rPr>
              <w:t>4</w:t>
            </w:r>
          </w:p>
        </w:tc>
      </w:tr>
      <w:tr w14:paraId="7E4E129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BABFA93">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B8983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B371E2">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24BC06">
            <w:pPr>
              <w:jc w:val="center"/>
              <w:textAlignment w:val="center"/>
              <w:rPr>
                <w:rFonts w:ascii="Arial" w:hAnsi="Arial" w:cs="Arial"/>
                <w:sz w:val="18"/>
                <w:szCs w:val="18"/>
              </w:rPr>
            </w:pPr>
            <w:r>
              <w:rPr>
                <w:rFonts w:ascii="Arial" w:hAnsi="Arial" w:eastAsia="SimSun" w:cs="Arial"/>
                <w:sz w:val="18"/>
                <w:szCs w:val="18"/>
                <w:lang w:bidi="ar"/>
              </w:rPr>
              <w:t>10</w:t>
            </w:r>
          </w:p>
        </w:tc>
      </w:tr>
      <w:tr w14:paraId="769661C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42CE21C">
            <w:pPr>
              <w:textAlignment w:val="center"/>
              <w:rPr>
                <w:rFonts w:ascii="Arial" w:hAnsi="Arial" w:cs="Arial"/>
                <w:sz w:val="18"/>
                <w:szCs w:val="18"/>
              </w:rPr>
            </w:pPr>
            <w:r>
              <w:rPr>
                <w:rFonts w:ascii="Arial" w:hAnsi="Arial" w:eastAsia="SimSun" w:cs="Arial"/>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EB145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77B149">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D8FE08">
            <w:pPr>
              <w:jc w:val="center"/>
              <w:textAlignment w:val="center"/>
              <w:rPr>
                <w:rFonts w:ascii="Arial" w:hAnsi="Arial" w:cs="Arial"/>
                <w:sz w:val="18"/>
                <w:szCs w:val="18"/>
              </w:rPr>
            </w:pPr>
            <w:r>
              <w:rPr>
                <w:rFonts w:ascii="Arial" w:hAnsi="Arial" w:eastAsia="SimSun" w:cs="Arial"/>
                <w:sz w:val="18"/>
                <w:szCs w:val="18"/>
                <w:lang w:bidi="ar"/>
              </w:rPr>
              <w:t>10</w:t>
            </w:r>
          </w:p>
        </w:tc>
      </w:tr>
      <w:tr w14:paraId="2729046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2330111">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BCABE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1CE9F5">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484FC5">
            <w:pPr>
              <w:jc w:val="center"/>
              <w:textAlignment w:val="center"/>
              <w:rPr>
                <w:rFonts w:ascii="Arial" w:hAnsi="Arial" w:cs="Arial"/>
                <w:sz w:val="18"/>
                <w:szCs w:val="18"/>
              </w:rPr>
            </w:pPr>
            <w:r>
              <w:rPr>
                <w:rFonts w:ascii="Arial" w:hAnsi="Arial" w:eastAsia="SimSun" w:cs="Arial"/>
                <w:sz w:val="18"/>
                <w:szCs w:val="18"/>
                <w:lang w:bidi="ar"/>
              </w:rPr>
              <w:t>2</w:t>
            </w:r>
          </w:p>
        </w:tc>
      </w:tr>
      <w:tr w14:paraId="2C70539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9A69A2">
            <w:pPr>
              <w:textAlignment w:val="center"/>
              <w:rPr>
                <w:rFonts w:ascii="Arial" w:hAnsi="Arial" w:cs="Arial"/>
                <w:sz w:val="18"/>
                <w:szCs w:val="18"/>
              </w:rPr>
            </w:pPr>
            <w:r>
              <w:rPr>
                <w:rFonts w:ascii="Arial" w:hAnsi="Arial" w:eastAsia="SimSun" w:cs="Arial"/>
                <w:sz w:val="18"/>
                <w:szCs w:val="18"/>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D36EF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5541DD">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CC9B59">
            <w:pPr>
              <w:jc w:val="center"/>
              <w:textAlignment w:val="center"/>
              <w:rPr>
                <w:rFonts w:ascii="Arial" w:hAnsi="Arial" w:cs="Arial"/>
                <w:sz w:val="18"/>
                <w:szCs w:val="18"/>
              </w:rPr>
            </w:pPr>
            <w:r>
              <w:rPr>
                <w:rFonts w:ascii="Arial" w:hAnsi="Arial" w:eastAsia="SimSun" w:cs="Arial"/>
                <w:sz w:val="18"/>
                <w:szCs w:val="18"/>
                <w:lang w:bidi="ar"/>
              </w:rPr>
              <w:t>4</w:t>
            </w:r>
          </w:p>
        </w:tc>
      </w:tr>
      <w:tr w14:paraId="10984F3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C4297EC">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1CB260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7FC185">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3014BC">
            <w:pPr>
              <w:jc w:val="center"/>
              <w:textAlignment w:val="center"/>
              <w:rPr>
                <w:rFonts w:ascii="Arial" w:hAnsi="Arial" w:cs="Arial"/>
                <w:sz w:val="18"/>
                <w:szCs w:val="18"/>
              </w:rPr>
            </w:pPr>
            <w:r>
              <w:rPr>
                <w:rFonts w:ascii="Arial" w:hAnsi="Arial" w:eastAsia="SimSun" w:cs="Arial"/>
                <w:sz w:val="18"/>
                <w:szCs w:val="18"/>
                <w:lang w:bidi="ar"/>
              </w:rPr>
              <w:t>4</w:t>
            </w:r>
          </w:p>
        </w:tc>
      </w:tr>
    </w:tbl>
    <w:p w14:paraId="3E246998">
      <w:pPr>
        <w:rPr>
          <w:rFonts w:ascii="Arial" w:hAnsi="Arial" w:cs="Arial"/>
          <w:bCs/>
          <w:sz w:val="22"/>
          <w:szCs w:val="22"/>
          <w:lang w:val="pt-BR"/>
        </w:rPr>
      </w:pPr>
    </w:p>
    <w:p w14:paraId="15F3B9EC">
      <w:pPr>
        <w:numPr>
          <w:ilvl w:val="2"/>
          <w:numId w:val="2"/>
        </w:numPr>
        <w:rPr>
          <w:rFonts w:ascii="Arial" w:hAnsi="Arial" w:cs="Arial"/>
          <w:b/>
          <w:sz w:val="22"/>
          <w:szCs w:val="22"/>
          <w:lang w:val="pt-BR"/>
        </w:rPr>
      </w:pPr>
      <w:r>
        <w:rPr>
          <w:rFonts w:ascii="Arial" w:hAnsi="Arial" w:cs="Arial"/>
          <w:b/>
          <w:sz w:val="22"/>
          <w:szCs w:val="22"/>
          <w:lang w:val="pt-BR"/>
        </w:rPr>
        <w:t>Secretaria de Obras e Serviços Urbanos:</w:t>
      </w:r>
    </w:p>
    <w:tbl>
      <w:tblPr>
        <w:tblStyle w:val="6"/>
        <w:tblW w:w="8490" w:type="dxa"/>
        <w:tblInd w:w="0" w:type="dxa"/>
        <w:tblLayout w:type="autofit"/>
        <w:tblCellMar>
          <w:top w:w="0" w:type="dxa"/>
          <w:left w:w="0" w:type="dxa"/>
          <w:bottom w:w="0" w:type="dxa"/>
          <w:right w:w="0" w:type="dxa"/>
        </w:tblCellMar>
      </w:tblPr>
      <w:tblGrid>
        <w:gridCol w:w="4754"/>
        <w:gridCol w:w="980"/>
        <w:gridCol w:w="1376"/>
        <w:gridCol w:w="1380"/>
      </w:tblGrid>
      <w:tr w14:paraId="51F8FE0C">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2305412">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161F5D">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BE110C">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A0C02B">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460970F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836F6B0">
            <w:pPr>
              <w:textAlignment w:val="center"/>
              <w:rPr>
                <w:rFonts w:ascii="Arial" w:hAnsi="Arial" w:cs="Arial"/>
                <w:sz w:val="18"/>
                <w:szCs w:val="18"/>
              </w:rPr>
            </w:pPr>
            <w:r>
              <w:rPr>
                <w:rFonts w:ascii="Arial" w:hAnsi="Arial" w:eastAsia="SimSun" w:cs="Arial"/>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A2A01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E4909C">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8C8CFB">
            <w:pPr>
              <w:jc w:val="center"/>
              <w:textAlignment w:val="center"/>
              <w:rPr>
                <w:rFonts w:ascii="Arial" w:hAnsi="Arial" w:cs="Arial"/>
                <w:sz w:val="18"/>
                <w:szCs w:val="18"/>
              </w:rPr>
            </w:pPr>
            <w:r>
              <w:rPr>
                <w:rFonts w:ascii="Arial" w:hAnsi="Arial" w:eastAsia="SimSun" w:cs="Arial"/>
                <w:sz w:val="18"/>
                <w:szCs w:val="18"/>
                <w:lang w:bidi="ar"/>
              </w:rPr>
              <w:t>100</w:t>
            </w:r>
          </w:p>
        </w:tc>
      </w:tr>
      <w:tr w14:paraId="0F192E0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40AB1E">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F19ED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67DBE6">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6BE410">
            <w:pPr>
              <w:jc w:val="center"/>
              <w:textAlignment w:val="center"/>
              <w:rPr>
                <w:rFonts w:ascii="Arial" w:hAnsi="Arial" w:cs="Arial"/>
                <w:sz w:val="18"/>
                <w:szCs w:val="18"/>
              </w:rPr>
            </w:pPr>
            <w:r>
              <w:rPr>
                <w:rFonts w:ascii="Arial" w:hAnsi="Arial" w:eastAsia="SimSun" w:cs="Arial"/>
                <w:sz w:val="18"/>
                <w:szCs w:val="18"/>
                <w:lang w:bidi="ar"/>
              </w:rPr>
              <w:t>90</w:t>
            </w:r>
          </w:p>
        </w:tc>
      </w:tr>
      <w:tr w14:paraId="111FC9A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40791D1">
            <w:pPr>
              <w:textAlignment w:val="center"/>
              <w:rPr>
                <w:rFonts w:ascii="Arial" w:hAnsi="Arial" w:cs="Arial"/>
                <w:sz w:val="18"/>
                <w:szCs w:val="18"/>
              </w:rPr>
            </w:pPr>
            <w:r>
              <w:rPr>
                <w:rFonts w:ascii="Arial" w:hAnsi="Arial" w:eastAsia="SimSun" w:cs="Arial"/>
                <w:sz w:val="18"/>
                <w:szCs w:val="18"/>
                <w:lang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71DF8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985D3C">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3DACED">
            <w:pPr>
              <w:jc w:val="center"/>
              <w:textAlignment w:val="center"/>
              <w:rPr>
                <w:rFonts w:ascii="Arial" w:hAnsi="Arial" w:cs="Arial"/>
                <w:sz w:val="18"/>
                <w:szCs w:val="18"/>
              </w:rPr>
            </w:pPr>
            <w:r>
              <w:rPr>
                <w:rFonts w:ascii="Arial" w:hAnsi="Arial" w:eastAsia="SimSun" w:cs="Arial"/>
                <w:sz w:val="18"/>
                <w:szCs w:val="18"/>
                <w:lang w:bidi="ar"/>
              </w:rPr>
              <w:t>50</w:t>
            </w:r>
          </w:p>
        </w:tc>
      </w:tr>
      <w:tr w14:paraId="4E56417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B88D9ED">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1D180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30014A">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AE3C91">
            <w:pPr>
              <w:jc w:val="center"/>
              <w:textAlignment w:val="center"/>
              <w:rPr>
                <w:rFonts w:ascii="Arial" w:hAnsi="Arial" w:cs="Arial"/>
                <w:sz w:val="18"/>
                <w:szCs w:val="18"/>
              </w:rPr>
            </w:pPr>
            <w:r>
              <w:rPr>
                <w:rFonts w:ascii="Arial" w:hAnsi="Arial" w:eastAsia="SimSun" w:cs="Arial"/>
                <w:sz w:val="18"/>
                <w:szCs w:val="18"/>
                <w:lang w:bidi="ar"/>
              </w:rPr>
              <w:t>45</w:t>
            </w:r>
          </w:p>
        </w:tc>
      </w:tr>
      <w:tr w14:paraId="5A8C0BF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E1B6F2A">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8489C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A68A3C">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011EBB3">
            <w:pPr>
              <w:jc w:val="center"/>
              <w:textAlignment w:val="center"/>
              <w:rPr>
                <w:rFonts w:ascii="Arial" w:hAnsi="Arial" w:cs="Arial"/>
                <w:sz w:val="18"/>
                <w:szCs w:val="18"/>
              </w:rPr>
            </w:pPr>
            <w:r>
              <w:rPr>
                <w:rFonts w:ascii="Arial" w:hAnsi="Arial" w:eastAsia="SimSun" w:cs="Arial"/>
                <w:sz w:val="18"/>
                <w:szCs w:val="18"/>
                <w:lang w:bidi="ar"/>
              </w:rPr>
              <w:t>15</w:t>
            </w:r>
          </w:p>
        </w:tc>
      </w:tr>
      <w:tr w14:paraId="41071C4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9B2F531">
            <w:pPr>
              <w:textAlignment w:val="center"/>
              <w:rPr>
                <w:rFonts w:ascii="Arial" w:hAnsi="Arial" w:cs="Arial"/>
                <w:sz w:val="18"/>
                <w:szCs w:val="18"/>
              </w:rPr>
            </w:pPr>
            <w:r>
              <w:rPr>
                <w:rFonts w:ascii="Arial" w:hAnsi="Arial" w:eastAsia="SimSun" w:cs="Arial"/>
                <w:sz w:val="18"/>
                <w:szCs w:val="18"/>
                <w:lang w:bidi="ar"/>
              </w:rPr>
              <w:t>BALIZADOR CILÍNDRICO MÓVEL EM POLIETILENO SEMIFLEXÍVEL E BASE DE PVC - COR LARANJA COM FAIXA RELEXIVA BRANCA; COM ENCAIXE PARA FIXAÇÃO DE VIGAS; FABRICADO EM POLIETILENO VIRGEM PARA GARANTIR MAIOR RESISTÊNCIA E DURABILIDADE; FAIXAS REFLETIVAS COM GRAU TÉCNICO PRISMÁTICO; FUROS PARA PASSAGEM DE CORRENTES, FITAS DE ISOLAMENTO E CORDAS; FUROS PARA ENCAIXE DE SINALIZADOR ELETRÔNICO; REBAIXOS PARA PROTEÇÃO DA FAIXA REFLETIVA; PROTEÇÃO CONTRA RAIOS UV; PESO: 6,5 KG; ALTURA: 115 CM (1150 MM); BASE: 43 CM (430MM) DE LADO X 3,5 CM (35 MM) DE ALTURA; DE ACORDO COM ABNT NBR 16658.(EXCLUSIVO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752E1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753724">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D12863">
            <w:pPr>
              <w:jc w:val="center"/>
              <w:textAlignment w:val="center"/>
              <w:rPr>
                <w:rFonts w:ascii="Arial" w:hAnsi="Arial" w:cs="Arial"/>
                <w:sz w:val="18"/>
                <w:szCs w:val="18"/>
              </w:rPr>
            </w:pPr>
            <w:r>
              <w:rPr>
                <w:rFonts w:ascii="Arial" w:hAnsi="Arial" w:eastAsia="SimSun" w:cs="Arial"/>
                <w:sz w:val="18"/>
                <w:szCs w:val="18"/>
                <w:lang w:bidi="ar"/>
              </w:rPr>
              <w:t>30</w:t>
            </w:r>
          </w:p>
        </w:tc>
      </w:tr>
      <w:tr w14:paraId="4F6FFC0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8D5BAF8">
            <w:pPr>
              <w:textAlignment w:val="center"/>
              <w:rPr>
                <w:rFonts w:ascii="Arial" w:hAnsi="Arial" w:cs="Arial"/>
                <w:sz w:val="18"/>
                <w:szCs w:val="18"/>
              </w:rPr>
            </w:pPr>
            <w:r>
              <w:rPr>
                <w:rFonts w:ascii="Arial" w:hAnsi="Arial" w:eastAsia="SimSun" w:cs="Arial"/>
                <w:sz w:val="18"/>
                <w:szCs w:val="18"/>
                <w:lang w:bidi="ar"/>
              </w:rPr>
              <w:t>BONÉ TIPO TOUCA ÁRABE - CONFECCIONADO EM TECIDO DE BRIM, COR CINZA CLARO, COM ABA BICO DE PATO E AJUSTE NA PARTE FRONTAL ATRAVÉS DE TIRAS OU VELCRO.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72A5B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4D4836">
            <w:pPr>
              <w:jc w:val="center"/>
              <w:textAlignment w:val="center"/>
              <w:rPr>
                <w:rFonts w:ascii="Arial" w:hAnsi="Arial" w:cs="Arial"/>
                <w:sz w:val="18"/>
                <w:szCs w:val="18"/>
              </w:rPr>
            </w:pPr>
            <w:r>
              <w:rPr>
                <w:rFonts w:ascii="Arial" w:hAnsi="Arial" w:eastAsia="SimSun" w:cs="Arial"/>
                <w:sz w:val="18"/>
                <w:szCs w:val="18"/>
                <w:lang w:bidi="ar"/>
              </w:rPr>
              <w:t>225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D7FF75">
            <w:pPr>
              <w:jc w:val="center"/>
              <w:textAlignment w:val="center"/>
              <w:rPr>
                <w:rFonts w:ascii="Arial" w:hAnsi="Arial" w:cs="Arial"/>
                <w:sz w:val="18"/>
                <w:szCs w:val="18"/>
              </w:rPr>
            </w:pPr>
            <w:r>
              <w:rPr>
                <w:rFonts w:ascii="Arial" w:hAnsi="Arial" w:eastAsia="SimSun" w:cs="Arial"/>
                <w:sz w:val="18"/>
                <w:szCs w:val="18"/>
                <w:lang w:bidi="ar"/>
              </w:rPr>
              <w:t>225</w:t>
            </w:r>
          </w:p>
        </w:tc>
      </w:tr>
      <w:tr w14:paraId="14451F1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62562AE">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476C8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1B3D2D">
            <w:pPr>
              <w:jc w:val="center"/>
              <w:textAlignment w:val="center"/>
              <w:rPr>
                <w:rFonts w:ascii="Arial" w:hAnsi="Arial" w:cs="Arial"/>
                <w:sz w:val="18"/>
                <w:szCs w:val="18"/>
              </w:rPr>
            </w:pPr>
            <w:r>
              <w:rPr>
                <w:rFonts w:ascii="Arial" w:hAnsi="Arial" w:eastAsia="SimSun" w:cs="Arial"/>
                <w:sz w:val="18"/>
                <w:szCs w:val="18"/>
                <w:lang w:bidi="ar"/>
              </w:rPr>
              <w:t>110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06C1C9">
            <w:pPr>
              <w:jc w:val="center"/>
              <w:textAlignment w:val="center"/>
              <w:rPr>
                <w:rFonts w:ascii="Arial" w:hAnsi="Arial" w:cs="Arial"/>
                <w:sz w:val="18"/>
                <w:szCs w:val="18"/>
              </w:rPr>
            </w:pPr>
            <w:r>
              <w:rPr>
                <w:rFonts w:ascii="Arial" w:hAnsi="Arial" w:eastAsia="SimSun" w:cs="Arial"/>
                <w:sz w:val="18"/>
                <w:szCs w:val="18"/>
                <w:lang w:bidi="ar"/>
              </w:rPr>
              <w:t>110</w:t>
            </w:r>
          </w:p>
        </w:tc>
      </w:tr>
      <w:tr w14:paraId="6B4A95E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AC5FAD6">
            <w:pPr>
              <w:textAlignment w:val="center"/>
              <w:rPr>
                <w:rFonts w:ascii="Arial" w:hAnsi="Arial" w:cs="Arial"/>
                <w:sz w:val="18"/>
                <w:szCs w:val="18"/>
              </w:rPr>
            </w:pPr>
            <w:r>
              <w:rPr>
                <w:rFonts w:ascii="Arial" w:hAnsi="Arial" w:eastAsia="SimSun" w:cs="Arial"/>
                <w:sz w:val="18"/>
                <w:szCs w:val="18"/>
                <w:lang w:bidi="ar"/>
              </w:rPr>
              <w:t>CALÇADO DE SEGURANÇA IMPERMEÁVEL TIPO BOTA 7 Nº 34 A 46 – COR BRANCA, CANO CURTO COM COMPRIMENTO DE NO MÍNIMO 25 CM, FORRADA, CONFECCIONADA EM POLICLORETO DE VINILIA (PVC) INJETADO EM UMA SÓ PEÇA E COM SOLADO ANTIDERRAPANTE.(EXCLUSIVO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34C2E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25E59E">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E6C619">
            <w:pPr>
              <w:jc w:val="center"/>
              <w:textAlignment w:val="center"/>
              <w:rPr>
                <w:rFonts w:ascii="Arial" w:hAnsi="Arial" w:cs="Arial"/>
                <w:sz w:val="18"/>
                <w:szCs w:val="18"/>
              </w:rPr>
            </w:pPr>
            <w:r>
              <w:rPr>
                <w:rFonts w:ascii="Arial" w:hAnsi="Arial" w:eastAsia="SimSun" w:cs="Arial"/>
                <w:sz w:val="18"/>
                <w:szCs w:val="18"/>
                <w:lang w:bidi="ar"/>
              </w:rPr>
              <w:t>90</w:t>
            </w:r>
          </w:p>
        </w:tc>
      </w:tr>
      <w:tr w14:paraId="26A99A6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65C39E">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60E524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763086">
            <w:pPr>
              <w:jc w:val="center"/>
              <w:textAlignment w:val="center"/>
              <w:rPr>
                <w:rFonts w:ascii="Arial" w:hAnsi="Arial" w:cs="Arial"/>
                <w:sz w:val="18"/>
                <w:szCs w:val="18"/>
              </w:rPr>
            </w:pPr>
            <w:r>
              <w:rPr>
                <w:rFonts w:ascii="Arial" w:hAnsi="Arial" w:eastAsia="SimSun" w:cs="Arial"/>
                <w:sz w:val="18"/>
                <w:szCs w:val="18"/>
                <w:lang w:bidi="ar"/>
              </w:rPr>
              <w:t>400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306543">
            <w:pPr>
              <w:jc w:val="center"/>
              <w:textAlignment w:val="center"/>
              <w:rPr>
                <w:rFonts w:ascii="Arial" w:hAnsi="Arial" w:cs="Arial"/>
                <w:sz w:val="18"/>
                <w:szCs w:val="18"/>
              </w:rPr>
            </w:pPr>
            <w:r>
              <w:rPr>
                <w:rFonts w:ascii="Arial" w:hAnsi="Arial" w:eastAsia="SimSun" w:cs="Arial"/>
                <w:sz w:val="18"/>
                <w:szCs w:val="18"/>
                <w:lang w:bidi="ar"/>
              </w:rPr>
              <w:t>500</w:t>
            </w:r>
          </w:p>
        </w:tc>
      </w:tr>
      <w:tr w14:paraId="1123240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3960E54">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B0985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D103B2">
            <w:pPr>
              <w:jc w:val="center"/>
              <w:textAlignment w:val="center"/>
              <w:rPr>
                <w:rFonts w:ascii="Arial" w:hAnsi="Arial" w:cs="Arial"/>
                <w:sz w:val="18"/>
                <w:szCs w:val="18"/>
              </w:rPr>
            </w:pPr>
            <w:r>
              <w:rPr>
                <w:rFonts w:ascii="Arial" w:hAnsi="Arial" w:eastAsia="SimSun" w:cs="Arial"/>
                <w:sz w:val="18"/>
                <w:szCs w:val="18"/>
                <w:lang w:bidi="ar"/>
              </w:rPr>
              <w:t>75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877F15">
            <w:pPr>
              <w:jc w:val="center"/>
              <w:textAlignment w:val="center"/>
              <w:rPr>
                <w:rFonts w:ascii="Arial" w:hAnsi="Arial" w:cs="Arial"/>
                <w:sz w:val="18"/>
                <w:szCs w:val="18"/>
              </w:rPr>
            </w:pPr>
            <w:r>
              <w:rPr>
                <w:rFonts w:ascii="Arial" w:hAnsi="Arial" w:eastAsia="SimSun" w:cs="Arial"/>
                <w:sz w:val="18"/>
                <w:szCs w:val="18"/>
                <w:lang w:bidi="ar"/>
              </w:rPr>
              <w:t>225</w:t>
            </w:r>
          </w:p>
        </w:tc>
      </w:tr>
      <w:tr w14:paraId="5E267B2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C2A848E">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2BE4CC">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F53C33">
            <w:pPr>
              <w:jc w:val="center"/>
              <w:textAlignment w:val="center"/>
              <w:rPr>
                <w:rFonts w:ascii="Arial" w:hAnsi="Arial" w:cs="Arial"/>
                <w:sz w:val="18"/>
                <w:szCs w:val="18"/>
              </w:rPr>
            </w:pPr>
            <w:r>
              <w:rPr>
                <w:rFonts w:ascii="Arial" w:hAnsi="Arial" w:eastAsia="SimSun" w:cs="Arial"/>
                <w:sz w:val="18"/>
                <w:szCs w:val="18"/>
                <w:lang w:bidi="ar"/>
              </w:rPr>
              <w:t>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13656B">
            <w:pPr>
              <w:jc w:val="center"/>
              <w:textAlignment w:val="center"/>
              <w:rPr>
                <w:rFonts w:ascii="Arial" w:hAnsi="Arial" w:cs="Arial"/>
                <w:sz w:val="18"/>
                <w:szCs w:val="18"/>
              </w:rPr>
            </w:pPr>
            <w:r>
              <w:rPr>
                <w:rFonts w:ascii="Arial" w:hAnsi="Arial" w:eastAsia="SimSun" w:cs="Arial"/>
                <w:sz w:val="18"/>
                <w:szCs w:val="18"/>
                <w:lang w:bidi="ar"/>
              </w:rPr>
              <w:t>75</w:t>
            </w:r>
          </w:p>
        </w:tc>
      </w:tr>
      <w:tr w14:paraId="343AA32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54EA936">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BE38A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8F8BA5">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ED2F40">
            <w:pPr>
              <w:jc w:val="center"/>
              <w:textAlignment w:val="center"/>
              <w:rPr>
                <w:rFonts w:ascii="Arial" w:hAnsi="Arial" w:cs="Arial"/>
                <w:sz w:val="18"/>
                <w:szCs w:val="18"/>
              </w:rPr>
            </w:pPr>
            <w:r>
              <w:rPr>
                <w:rFonts w:ascii="Arial" w:hAnsi="Arial" w:eastAsia="SimSun" w:cs="Arial"/>
                <w:sz w:val="18"/>
                <w:szCs w:val="18"/>
                <w:lang w:bidi="ar"/>
              </w:rPr>
              <w:t>50</w:t>
            </w:r>
          </w:p>
        </w:tc>
      </w:tr>
      <w:tr w14:paraId="2CF1987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893225B">
            <w:pPr>
              <w:textAlignment w:val="center"/>
              <w:rPr>
                <w:rFonts w:ascii="Arial" w:hAnsi="Arial" w:cs="Arial"/>
                <w:sz w:val="18"/>
                <w:szCs w:val="18"/>
              </w:rPr>
            </w:pPr>
            <w:r>
              <w:rPr>
                <w:rFonts w:ascii="Arial" w:hAnsi="Arial" w:eastAsia="SimSun" w:cs="Arial"/>
                <w:sz w:val="18"/>
                <w:szCs w:val="18"/>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99E68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2ECC32">
            <w:pPr>
              <w:jc w:val="center"/>
              <w:textAlignment w:val="center"/>
              <w:rPr>
                <w:rFonts w:ascii="Arial" w:hAnsi="Arial" w:cs="Arial"/>
                <w:sz w:val="18"/>
                <w:szCs w:val="18"/>
              </w:rPr>
            </w:pPr>
            <w:r>
              <w:rPr>
                <w:rFonts w:ascii="Arial" w:hAnsi="Arial" w:eastAsia="SimSun" w:cs="Arial"/>
                <w:sz w:val="18"/>
                <w:szCs w:val="18"/>
                <w:lang w:bidi="ar"/>
              </w:rPr>
              <w:t>180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5C889C">
            <w:pPr>
              <w:jc w:val="center"/>
              <w:textAlignment w:val="center"/>
              <w:rPr>
                <w:rFonts w:ascii="Arial" w:hAnsi="Arial" w:cs="Arial"/>
                <w:sz w:val="18"/>
                <w:szCs w:val="18"/>
              </w:rPr>
            </w:pPr>
            <w:r>
              <w:rPr>
                <w:rFonts w:ascii="Arial" w:hAnsi="Arial" w:eastAsia="SimSun" w:cs="Arial"/>
                <w:sz w:val="18"/>
                <w:szCs w:val="18"/>
                <w:lang w:bidi="ar"/>
              </w:rPr>
              <w:t>180</w:t>
            </w:r>
          </w:p>
        </w:tc>
      </w:tr>
      <w:tr w14:paraId="3EEA96D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B731E97">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696F6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E2C4FD">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ABF533">
            <w:pPr>
              <w:jc w:val="center"/>
              <w:textAlignment w:val="center"/>
              <w:rPr>
                <w:rFonts w:ascii="Arial" w:hAnsi="Arial" w:cs="Arial"/>
                <w:sz w:val="18"/>
                <w:szCs w:val="18"/>
              </w:rPr>
            </w:pPr>
            <w:r>
              <w:rPr>
                <w:rFonts w:ascii="Arial" w:hAnsi="Arial" w:eastAsia="SimSun" w:cs="Arial"/>
                <w:sz w:val="18"/>
                <w:szCs w:val="18"/>
                <w:lang w:bidi="ar"/>
              </w:rPr>
              <w:t>50</w:t>
            </w:r>
          </w:p>
        </w:tc>
      </w:tr>
      <w:tr w14:paraId="46E8B4B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8A8C257">
            <w:pPr>
              <w:textAlignment w:val="center"/>
              <w:rPr>
                <w:rFonts w:ascii="Arial" w:hAnsi="Arial" w:cs="Arial"/>
                <w:sz w:val="18"/>
                <w:szCs w:val="18"/>
              </w:rPr>
            </w:pPr>
            <w:r>
              <w:rPr>
                <w:rFonts w:ascii="Arial" w:hAnsi="Arial" w:eastAsia="SimSun" w:cs="Arial"/>
                <w:sz w:val="18"/>
                <w:szCs w:val="18"/>
                <w:lang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346B7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0B37E7">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6C6EEF">
            <w:pPr>
              <w:jc w:val="center"/>
              <w:textAlignment w:val="center"/>
              <w:rPr>
                <w:rFonts w:ascii="Arial" w:hAnsi="Arial" w:cs="Arial"/>
                <w:sz w:val="18"/>
                <w:szCs w:val="18"/>
              </w:rPr>
            </w:pPr>
            <w:r>
              <w:rPr>
                <w:rFonts w:ascii="Arial" w:hAnsi="Arial" w:eastAsia="SimSun" w:cs="Arial"/>
                <w:sz w:val="18"/>
                <w:szCs w:val="18"/>
                <w:lang w:bidi="ar"/>
              </w:rPr>
              <w:t>50</w:t>
            </w:r>
          </w:p>
        </w:tc>
      </w:tr>
      <w:tr w14:paraId="014F955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86AC8C5">
            <w:pPr>
              <w:textAlignment w:val="center"/>
              <w:rPr>
                <w:rFonts w:ascii="Arial" w:hAnsi="Arial" w:cs="Arial"/>
                <w:sz w:val="18"/>
                <w:szCs w:val="18"/>
              </w:rPr>
            </w:pPr>
            <w:r>
              <w:rPr>
                <w:rFonts w:ascii="Arial" w:hAnsi="Arial" w:eastAsia="SimSun" w:cs="Arial"/>
                <w:sz w:val="18"/>
                <w:szCs w:val="18"/>
                <w:lang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A50F0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3F2543">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855660">
            <w:pPr>
              <w:jc w:val="center"/>
              <w:textAlignment w:val="center"/>
              <w:rPr>
                <w:rFonts w:ascii="Arial" w:hAnsi="Arial" w:cs="Arial"/>
                <w:sz w:val="18"/>
                <w:szCs w:val="18"/>
              </w:rPr>
            </w:pPr>
            <w:r>
              <w:rPr>
                <w:rFonts w:ascii="Arial" w:hAnsi="Arial" w:eastAsia="SimSun" w:cs="Arial"/>
                <w:sz w:val="18"/>
                <w:szCs w:val="18"/>
                <w:lang w:bidi="ar"/>
              </w:rPr>
              <w:t>90</w:t>
            </w:r>
          </w:p>
        </w:tc>
      </w:tr>
      <w:tr w14:paraId="1F55057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520023D">
            <w:pPr>
              <w:textAlignment w:val="center"/>
              <w:rPr>
                <w:rFonts w:ascii="Arial" w:hAnsi="Arial" w:cs="Arial"/>
                <w:sz w:val="18"/>
                <w:szCs w:val="18"/>
              </w:rPr>
            </w:pPr>
            <w:r>
              <w:rPr>
                <w:rFonts w:ascii="Arial" w:hAnsi="Arial" w:eastAsia="SimSun" w:cs="Arial"/>
                <w:sz w:val="18"/>
                <w:szCs w:val="18"/>
                <w:lang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02D8B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41DC9F">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9B9934F">
            <w:pPr>
              <w:jc w:val="center"/>
              <w:textAlignment w:val="center"/>
              <w:rPr>
                <w:rFonts w:ascii="Arial" w:hAnsi="Arial" w:cs="Arial"/>
                <w:sz w:val="18"/>
                <w:szCs w:val="18"/>
              </w:rPr>
            </w:pPr>
            <w:r>
              <w:rPr>
                <w:rFonts w:ascii="Arial" w:hAnsi="Arial" w:eastAsia="SimSun" w:cs="Arial"/>
                <w:sz w:val="18"/>
                <w:szCs w:val="18"/>
                <w:lang w:bidi="ar"/>
              </w:rPr>
              <w:t>50</w:t>
            </w:r>
          </w:p>
        </w:tc>
      </w:tr>
      <w:tr w14:paraId="3DF31B5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BC019FA">
            <w:pPr>
              <w:textAlignment w:val="center"/>
              <w:rPr>
                <w:rFonts w:ascii="Arial" w:hAnsi="Arial" w:cs="Arial"/>
                <w:sz w:val="18"/>
                <w:szCs w:val="18"/>
              </w:rPr>
            </w:pPr>
            <w:r>
              <w:rPr>
                <w:rFonts w:ascii="Arial" w:hAnsi="Arial" w:eastAsia="SimSun" w:cs="Arial"/>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B13A9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21006E">
            <w:pPr>
              <w:jc w:val="center"/>
              <w:textAlignment w:val="center"/>
              <w:rPr>
                <w:rFonts w:ascii="Arial" w:hAnsi="Arial" w:cs="Arial"/>
                <w:sz w:val="18"/>
                <w:szCs w:val="18"/>
              </w:rPr>
            </w:pPr>
            <w:r>
              <w:rPr>
                <w:rFonts w:ascii="Arial" w:hAnsi="Arial" w:eastAsia="SimSun" w:cs="Arial"/>
                <w:sz w:val="18"/>
                <w:szCs w:val="18"/>
                <w:lang w:bidi="ar"/>
              </w:rPr>
              <w:t>180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1A4C6F">
            <w:pPr>
              <w:jc w:val="center"/>
              <w:textAlignment w:val="center"/>
              <w:rPr>
                <w:rFonts w:ascii="Arial" w:hAnsi="Arial" w:cs="Arial"/>
                <w:sz w:val="18"/>
                <w:szCs w:val="18"/>
              </w:rPr>
            </w:pPr>
            <w:r>
              <w:rPr>
                <w:rFonts w:ascii="Arial" w:hAnsi="Arial" w:eastAsia="SimSun" w:cs="Arial"/>
                <w:sz w:val="18"/>
                <w:szCs w:val="18"/>
                <w:lang w:bidi="ar"/>
              </w:rPr>
              <w:t>180</w:t>
            </w:r>
          </w:p>
        </w:tc>
      </w:tr>
      <w:tr w14:paraId="347B25F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26B8F80">
            <w:pPr>
              <w:textAlignment w:val="center"/>
              <w:rPr>
                <w:rFonts w:ascii="Arial" w:hAnsi="Arial" w:cs="Arial"/>
                <w:sz w:val="18"/>
                <w:szCs w:val="18"/>
              </w:rPr>
            </w:pPr>
            <w:r>
              <w:rPr>
                <w:rFonts w:ascii="Arial" w:hAnsi="Arial" w:eastAsia="SimSun" w:cs="Arial"/>
                <w:sz w:val="18"/>
                <w:szCs w:val="18"/>
                <w:lang w:bidi="ar"/>
              </w:rPr>
              <w:t>CAPUZ BALACLAVA RISCO 2 RETARDANTE A CHAMAS E CONTRA ARCO ELÉTRICO - CONFECCIONADO EM MALHA INTERLOCK 100% ALGODÃO FR - ATPV 14 CAL/CM2 - COM GRAMATURA DE 7 OZ/YD2 (237 G/M2) - COSTURADO COM LINHA RETARDANTE A CHAMA - TAMANHO UNICO - COM CERTIFICADO DE APROVAÇÃO (CA).(EXCLUSIVO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6CE74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F0ACEF">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27447D">
            <w:pPr>
              <w:jc w:val="center"/>
              <w:textAlignment w:val="center"/>
              <w:rPr>
                <w:rFonts w:ascii="Arial" w:hAnsi="Arial" w:cs="Arial"/>
                <w:sz w:val="18"/>
                <w:szCs w:val="18"/>
              </w:rPr>
            </w:pPr>
            <w:r>
              <w:rPr>
                <w:rFonts w:ascii="Arial" w:hAnsi="Arial" w:eastAsia="SimSun" w:cs="Arial"/>
                <w:sz w:val="18"/>
                <w:szCs w:val="18"/>
                <w:lang w:bidi="ar"/>
              </w:rPr>
              <w:t>45</w:t>
            </w:r>
          </w:p>
        </w:tc>
      </w:tr>
      <w:tr w14:paraId="2F31804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6C0AD5">
            <w:pPr>
              <w:textAlignment w:val="center"/>
              <w:rPr>
                <w:rFonts w:ascii="Arial" w:hAnsi="Arial" w:cs="Arial"/>
                <w:sz w:val="18"/>
                <w:szCs w:val="18"/>
              </w:rPr>
            </w:pPr>
            <w:r>
              <w:rPr>
                <w:rFonts w:ascii="Arial" w:hAnsi="Arial" w:eastAsia="SimSun" w:cs="Arial"/>
                <w:sz w:val="18"/>
                <w:szCs w:val="18"/>
                <w:lang w:bidi="ar"/>
              </w:rPr>
              <w:t>CARTUCHO COM FILTRO RC 203 CONTRA GASES E VAPORES ORGANICOS PARA MÁSCARA RESPIRADOR SEMI - FACIAL GG 306 DO FABRICANTE CARBOGRAFITE OU COMPATIVEL COM A MESMA.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E87DA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281A7E">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98D5CE5">
            <w:pPr>
              <w:jc w:val="center"/>
              <w:textAlignment w:val="center"/>
              <w:rPr>
                <w:rFonts w:ascii="Arial" w:hAnsi="Arial" w:cs="Arial"/>
                <w:sz w:val="18"/>
                <w:szCs w:val="18"/>
              </w:rPr>
            </w:pPr>
            <w:r>
              <w:rPr>
                <w:rFonts w:ascii="Arial" w:hAnsi="Arial" w:eastAsia="SimSun" w:cs="Arial"/>
                <w:sz w:val="18"/>
                <w:szCs w:val="18"/>
                <w:lang w:bidi="ar"/>
              </w:rPr>
              <w:t>180</w:t>
            </w:r>
          </w:p>
        </w:tc>
      </w:tr>
      <w:tr w14:paraId="2F2F33E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1206E5">
            <w:pPr>
              <w:textAlignment w:val="center"/>
              <w:rPr>
                <w:rFonts w:ascii="Arial" w:hAnsi="Arial" w:cs="Arial"/>
                <w:sz w:val="18"/>
                <w:szCs w:val="18"/>
              </w:rPr>
            </w:pPr>
            <w:r>
              <w:rPr>
                <w:rFonts w:ascii="Arial" w:hAnsi="Arial" w:eastAsia="SimSun" w:cs="Arial"/>
                <w:sz w:val="18"/>
                <w:szCs w:val="18"/>
                <w:lang w:bidi="ar"/>
              </w:rPr>
              <w:t>CARTUCHO (FILTROS MECÂNICOS, COMBINADOS E CARTUCHOS QUÍMICOS CLASSE 1.) PARA O RESPIRADOR REUTILIZÁVEL FACIAL.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9F4B6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1C311D">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95140D">
            <w:pPr>
              <w:jc w:val="center"/>
              <w:textAlignment w:val="center"/>
              <w:rPr>
                <w:rFonts w:ascii="Arial" w:hAnsi="Arial" w:cs="Arial"/>
                <w:sz w:val="18"/>
                <w:szCs w:val="18"/>
              </w:rPr>
            </w:pPr>
            <w:r>
              <w:rPr>
                <w:rFonts w:ascii="Arial" w:hAnsi="Arial" w:eastAsia="SimSun" w:cs="Arial"/>
                <w:sz w:val="18"/>
                <w:szCs w:val="18"/>
                <w:lang w:bidi="ar"/>
              </w:rPr>
              <w:t>180</w:t>
            </w:r>
          </w:p>
        </w:tc>
      </w:tr>
      <w:tr w14:paraId="6A83662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0E7F8F1">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461A5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6CEE1F">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F7DA6E">
            <w:pPr>
              <w:jc w:val="center"/>
              <w:textAlignment w:val="center"/>
              <w:rPr>
                <w:rFonts w:ascii="Arial" w:hAnsi="Arial" w:cs="Arial"/>
                <w:sz w:val="18"/>
                <w:szCs w:val="18"/>
              </w:rPr>
            </w:pPr>
            <w:r>
              <w:rPr>
                <w:rFonts w:ascii="Arial" w:hAnsi="Arial" w:eastAsia="SimSun" w:cs="Arial"/>
                <w:sz w:val="18"/>
                <w:szCs w:val="18"/>
                <w:lang w:bidi="ar"/>
              </w:rPr>
              <w:t>270</w:t>
            </w:r>
          </w:p>
        </w:tc>
      </w:tr>
      <w:tr w14:paraId="62BDE6D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DF30637">
            <w:pPr>
              <w:textAlignment w:val="center"/>
              <w:rPr>
                <w:rFonts w:ascii="Arial" w:hAnsi="Arial" w:cs="Arial"/>
                <w:sz w:val="18"/>
                <w:szCs w:val="18"/>
              </w:rPr>
            </w:pPr>
            <w:r>
              <w:rPr>
                <w:rFonts w:ascii="Arial" w:hAnsi="Arial" w:eastAsia="SimSun" w:cs="Arial"/>
                <w:sz w:val="18"/>
                <w:szCs w:val="18"/>
                <w:lang w:bidi="ar"/>
              </w:rPr>
              <w:t>CHAPÉU DE PALHA - COM ABAS LARGAS, COR CLARA NATURAL, COM CORDÃO PARA PRENDER JUNTO AO MAXILAR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42453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665BFF">
            <w:pPr>
              <w:jc w:val="center"/>
              <w:textAlignment w:val="center"/>
              <w:rPr>
                <w:rFonts w:ascii="Arial" w:hAnsi="Arial" w:cs="Arial"/>
                <w:sz w:val="18"/>
                <w:szCs w:val="18"/>
              </w:rPr>
            </w:pPr>
            <w:r>
              <w:rPr>
                <w:rFonts w:ascii="Arial" w:hAnsi="Arial" w:eastAsia="SimSun" w:cs="Arial"/>
                <w:sz w:val="18"/>
                <w:szCs w:val="18"/>
                <w:lang w:bidi="ar"/>
              </w:rPr>
              <w:t>270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E419C7">
            <w:pPr>
              <w:jc w:val="center"/>
              <w:textAlignment w:val="center"/>
              <w:rPr>
                <w:rFonts w:ascii="Arial" w:hAnsi="Arial" w:cs="Arial"/>
                <w:sz w:val="18"/>
                <w:szCs w:val="18"/>
              </w:rPr>
            </w:pPr>
            <w:r>
              <w:rPr>
                <w:rFonts w:ascii="Arial" w:hAnsi="Arial" w:eastAsia="SimSun" w:cs="Arial"/>
                <w:sz w:val="18"/>
                <w:szCs w:val="18"/>
                <w:lang w:bidi="ar"/>
              </w:rPr>
              <w:t>270</w:t>
            </w:r>
          </w:p>
        </w:tc>
      </w:tr>
      <w:tr w14:paraId="5627DE2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A4CE620">
            <w:pPr>
              <w:textAlignment w:val="center"/>
              <w:rPr>
                <w:rFonts w:ascii="Arial" w:hAnsi="Arial" w:cs="Arial"/>
                <w:sz w:val="18"/>
                <w:szCs w:val="18"/>
              </w:rPr>
            </w:pPr>
            <w:r>
              <w:rPr>
                <w:rFonts w:ascii="Arial" w:hAnsi="Arial" w:eastAsia="SimSun" w:cs="Arial"/>
                <w:sz w:val="18"/>
                <w:szCs w:val="18"/>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25195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48FB0A">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D37478">
            <w:pPr>
              <w:jc w:val="center"/>
              <w:textAlignment w:val="center"/>
              <w:rPr>
                <w:rFonts w:ascii="Arial" w:hAnsi="Arial" w:cs="Arial"/>
                <w:sz w:val="18"/>
                <w:szCs w:val="18"/>
              </w:rPr>
            </w:pPr>
            <w:r>
              <w:rPr>
                <w:rFonts w:ascii="Arial" w:hAnsi="Arial" w:eastAsia="SimSun" w:cs="Arial"/>
                <w:sz w:val="18"/>
                <w:szCs w:val="18"/>
                <w:lang w:bidi="ar"/>
              </w:rPr>
              <w:t>50</w:t>
            </w:r>
          </w:p>
        </w:tc>
      </w:tr>
      <w:tr w14:paraId="429642D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829812">
            <w:pPr>
              <w:textAlignment w:val="center"/>
              <w:rPr>
                <w:rFonts w:ascii="Arial" w:hAnsi="Arial" w:cs="Arial"/>
                <w:sz w:val="18"/>
                <w:szCs w:val="18"/>
              </w:rPr>
            </w:pPr>
            <w:r>
              <w:rPr>
                <w:rFonts w:ascii="Arial" w:hAnsi="Arial" w:eastAsia="SimSun" w:cs="Arial"/>
                <w:sz w:val="18"/>
                <w:szCs w:val="18"/>
                <w:lang w:bidi="ar"/>
              </w:rPr>
              <w:t>CINTO PARA CALÇA DE ELETRICISTA - CONFECCIONADO EM TECIDO 100% ALGODÃO ANTICHAMA CONFORME NR-10; COM REGULAÇÃO E FECHAMENTO POR MEIO DE FIVELA PLÁSTICA.(EXCLUSIVO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10C7D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CEC8F6">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006101">
            <w:pPr>
              <w:jc w:val="center"/>
              <w:textAlignment w:val="center"/>
              <w:rPr>
                <w:rFonts w:ascii="Arial" w:hAnsi="Arial" w:cs="Arial"/>
                <w:sz w:val="18"/>
                <w:szCs w:val="18"/>
              </w:rPr>
            </w:pPr>
            <w:r>
              <w:rPr>
                <w:rFonts w:ascii="Arial" w:hAnsi="Arial" w:eastAsia="SimSun" w:cs="Arial"/>
                <w:sz w:val="18"/>
                <w:szCs w:val="18"/>
                <w:lang w:bidi="ar"/>
              </w:rPr>
              <w:t>45</w:t>
            </w:r>
          </w:p>
        </w:tc>
      </w:tr>
      <w:tr w14:paraId="67F416D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8E5C04">
            <w:pPr>
              <w:textAlignment w:val="center"/>
              <w:rPr>
                <w:rFonts w:ascii="Arial" w:hAnsi="Arial" w:cs="Arial"/>
                <w:sz w:val="18"/>
                <w:szCs w:val="18"/>
              </w:rPr>
            </w:pPr>
            <w:r>
              <w:rPr>
                <w:rFonts w:ascii="Arial" w:hAnsi="Arial" w:eastAsia="SimSun" w:cs="Arial"/>
                <w:sz w:val="18"/>
                <w:szCs w:val="18"/>
                <w:lang w:bidi="ar"/>
              </w:rPr>
              <w:t>CINTURÃO ABDOMINAL ELETRICISTA - CONFECCIONADO EM FITA DE POLIÉSTER MULTIFILAMENTOS DE 45 MM; COM DOIS PONTOS DE CONEXÃO, SENDO: DUAS MEIAS-ARGOLAS EM AÇO NAS LATERAIS DA CINTURA PARA POSICIONAMENTO E RESTRIÇÃO; APOIO PARA PROTEÇÃO LOMBAR ALMOFADADO; 01(UMA) FIVELA DE AJUSTE EM AÇO NA CINTURA; PORTA-FERRAMENTAS EM FITA DE POLIÉSTER NA CINTURA. DE ACORDO COM ABNT NBR 15835.(EXCLUSIVO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6CC43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B1609B">
            <w:pPr>
              <w:jc w:val="center"/>
              <w:textAlignment w:val="center"/>
              <w:rPr>
                <w:rFonts w:ascii="Arial" w:hAnsi="Arial" w:cs="Arial"/>
                <w:sz w:val="18"/>
                <w:szCs w:val="18"/>
              </w:rPr>
            </w:pPr>
            <w:r>
              <w:rPr>
                <w:rFonts w:ascii="Arial" w:hAnsi="Arial" w:eastAsia="SimSun" w:cs="Arial"/>
                <w:sz w:val="18"/>
                <w:szCs w:val="18"/>
                <w:lang w:bidi="ar"/>
              </w:rPr>
              <w:t>22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D3EB3C">
            <w:pPr>
              <w:jc w:val="center"/>
              <w:textAlignment w:val="center"/>
              <w:rPr>
                <w:rFonts w:ascii="Arial" w:hAnsi="Arial" w:cs="Arial"/>
                <w:sz w:val="18"/>
                <w:szCs w:val="18"/>
              </w:rPr>
            </w:pPr>
            <w:r>
              <w:rPr>
                <w:rFonts w:ascii="Arial" w:hAnsi="Arial" w:eastAsia="SimSun" w:cs="Arial"/>
                <w:sz w:val="18"/>
                <w:szCs w:val="18"/>
                <w:lang w:bidi="ar"/>
              </w:rPr>
              <w:t>22</w:t>
            </w:r>
          </w:p>
        </w:tc>
      </w:tr>
      <w:tr w14:paraId="0EFD6D9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A1E13B9">
            <w:pPr>
              <w:textAlignment w:val="center"/>
              <w:rPr>
                <w:rFonts w:ascii="Arial" w:hAnsi="Arial" w:cs="Arial"/>
                <w:sz w:val="18"/>
                <w:szCs w:val="18"/>
              </w:rPr>
            </w:pPr>
            <w:r>
              <w:rPr>
                <w:rFonts w:ascii="Arial" w:hAnsi="Arial" w:eastAsia="SimSun" w:cs="Arial"/>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EE7683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95CECF">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2BCA52">
            <w:pPr>
              <w:jc w:val="center"/>
              <w:textAlignment w:val="center"/>
              <w:rPr>
                <w:rFonts w:ascii="Arial" w:hAnsi="Arial" w:cs="Arial"/>
                <w:sz w:val="18"/>
                <w:szCs w:val="18"/>
              </w:rPr>
            </w:pPr>
            <w:r>
              <w:rPr>
                <w:rFonts w:ascii="Arial" w:hAnsi="Arial" w:eastAsia="SimSun" w:cs="Arial"/>
                <w:sz w:val="18"/>
                <w:szCs w:val="18"/>
                <w:lang w:bidi="ar"/>
              </w:rPr>
              <w:t>30</w:t>
            </w:r>
          </w:p>
        </w:tc>
      </w:tr>
      <w:tr w14:paraId="5867021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B618CAD">
            <w:pPr>
              <w:textAlignment w:val="center"/>
              <w:rPr>
                <w:rFonts w:ascii="Arial" w:hAnsi="Arial" w:cs="Arial"/>
                <w:sz w:val="18"/>
                <w:szCs w:val="18"/>
              </w:rPr>
            </w:pPr>
            <w:r>
              <w:rPr>
                <w:rFonts w:ascii="Arial" w:hAnsi="Arial" w:eastAsia="SimSun" w:cs="Arial"/>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5E8E6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890EA8">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0420B1">
            <w:pPr>
              <w:jc w:val="center"/>
              <w:textAlignment w:val="center"/>
              <w:rPr>
                <w:rFonts w:ascii="Arial" w:hAnsi="Arial" w:cs="Arial"/>
                <w:sz w:val="18"/>
                <w:szCs w:val="18"/>
              </w:rPr>
            </w:pPr>
            <w:r>
              <w:rPr>
                <w:rFonts w:ascii="Arial" w:hAnsi="Arial" w:eastAsia="SimSun" w:cs="Arial"/>
                <w:sz w:val="18"/>
                <w:szCs w:val="18"/>
                <w:lang w:bidi="ar"/>
              </w:rPr>
              <w:t>300</w:t>
            </w:r>
          </w:p>
        </w:tc>
      </w:tr>
      <w:tr w14:paraId="731ECA3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2C7F364">
            <w:pPr>
              <w:textAlignment w:val="center"/>
              <w:rPr>
                <w:rFonts w:ascii="Arial" w:hAnsi="Arial" w:cs="Arial"/>
                <w:sz w:val="18"/>
                <w:szCs w:val="18"/>
              </w:rPr>
            </w:pPr>
            <w:r>
              <w:rPr>
                <w:rFonts w:ascii="Arial" w:hAnsi="Arial" w:eastAsia="SimSun" w:cs="Arial"/>
                <w:sz w:val="18"/>
                <w:szCs w:val="18"/>
                <w:lang w:bidi="ar"/>
              </w:rPr>
              <w:t>CONE DE SINALIZAÇÃO EM PVC – COM 50 CM ALTURA, COR AMARELO/ PRETO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D0FE4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B88194">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4FDEAF">
            <w:pPr>
              <w:jc w:val="center"/>
              <w:textAlignment w:val="center"/>
              <w:rPr>
                <w:rFonts w:ascii="Arial" w:hAnsi="Arial" w:cs="Arial"/>
                <w:sz w:val="18"/>
                <w:szCs w:val="18"/>
              </w:rPr>
            </w:pPr>
            <w:r>
              <w:rPr>
                <w:rFonts w:ascii="Arial" w:hAnsi="Arial" w:eastAsia="SimSun" w:cs="Arial"/>
                <w:sz w:val="18"/>
                <w:szCs w:val="18"/>
                <w:lang w:bidi="ar"/>
              </w:rPr>
              <w:t>45</w:t>
            </w:r>
          </w:p>
        </w:tc>
      </w:tr>
      <w:tr w14:paraId="3F5D097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F3FCC35">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8A0AC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CB97E8">
            <w:pPr>
              <w:jc w:val="center"/>
              <w:textAlignment w:val="center"/>
              <w:rPr>
                <w:rFonts w:ascii="Arial" w:hAnsi="Arial" w:cs="Arial"/>
                <w:sz w:val="18"/>
                <w:szCs w:val="18"/>
              </w:rPr>
            </w:pPr>
            <w:r>
              <w:rPr>
                <w:rFonts w:ascii="Arial" w:hAnsi="Arial" w:eastAsia="SimSun" w:cs="Arial"/>
                <w:sz w:val="18"/>
                <w:szCs w:val="18"/>
                <w:lang w:bidi="ar"/>
              </w:rPr>
              <w:t>165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8F7A8B">
            <w:pPr>
              <w:jc w:val="center"/>
              <w:textAlignment w:val="center"/>
              <w:rPr>
                <w:rFonts w:ascii="Arial" w:hAnsi="Arial" w:cs="Arial"/>
                <w:sz w:val="18"/>
                <w:szCs w:val="18"/>
              </w:rPr>
            </w:pPr>
            <w:r>
              <w:rPr>
                <w:rFonts w:ascii="Arial" w:hAnsi="Arial" w:eastAsia="SimSun" w:cs="Arial"/>
                <w:sz w:val="18"/>
                <w:szCs w:val="18"/>
                <w:lang w:bidi="ar"/>
              </w:rPr>
              <w:t>165</w:t>
            </w:r>
          </w:p>
        </w:tc>
      </w:tr>
      <w:tr w14:paraId="6A85269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F416535">
            <w:pPr>
              <w:textAlignment w:val="center"/>
              <w:rPr>
                <w:rFonts w:ascii="Arial" w:hAnsi="Arial" w:cs="Arial"/>
                <w:sz w:val="18"/>
                <w:szCs w:val="18"/>
              </w:rPr>
            </w:pPr>
            <w:r>
              <w:rPr>
                <w:rFonts w:ascii="Arial" w:hAnsi="Arial" w:eastAsia="SimSun" w:cs="Arial"/>
                <w:sz w:val="18"/>
                <w:szCs w:val="18"/>
                <w:lang w:bidi="ar"/>
              </w:rPr>
              <w:t>CONJUNTO ELETRICISTA CAMISA E CALÇA COR CINZA - COM FAIXAS REFLEXIVAS NA CALÇA E CAMISA - COM PROTEÇÃO DE RISCO 2 - ATPV 11 CAL/CM2 - COM CERTIFICADO DE APROVAÇÃO (CA) - CONFECCIONADO EM UMA CAMADA DE TECIDO FR RETARDANTE A CHAMAS, COMPOSTO POR 100% DE ALGODÃO E GRAMATURA NOMINAL DE 8,6 OZ/YD2 (290G/M2), COM LINHAS E BOTÕES RETARDANTES A CHAMAS - COM IDENTIFICAÇÃO DO EPI, RISCO E ATPV BORDADOS EM LOCAL VISIVEL. CAMISA COM MANGA LONGA E PUNHO COM FECHAMENTO ATRAVÉS DE BOTÕES; COM ABERTURA FRONTAL COM FECHAMENTO POR MEIO DE BOTÕES E PALA PROTETORA; COM GOLA TIPO ESPORTE (ITALIANA) ABOTOADA ATÉ EM CIMA; COM BOLSO SUPERIOR ESQUERDO E COSTURAS REFORÇADAS. CALÇA COM MEIO ELASTICO NO CÓS E PASSANTES PARA CINTO; BRAGUILHA COM FECHAMENTO POR MEIO DE BOTÕES E PALA PROTETORA; 02 (DOIS) BOLSOS FRONTAIS; 02(DOIS) BOLSOS TRASEIROS E COSTURAS REFORÇADAS. DE ACORDO COM ABNT NBR 16213 . TAMANHO: P/M/G/GG/XG (A SER DEFINIDO NO ATO DA COMPRA).(EXCLUSIVO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D4A4E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C80FE9">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172221">
            <w:pPr>
              <w:jc w:val="center"/>
              <w:textAlignment w:val="center"/>
              <w:rPr>
                <w:rFonts w:ascii="Arial" w:hAnsi="Arial" w:cs="Arial"/>
                <w:sz w:val="18"/>
                <w:szCs w:val="18"/>
              </w:rPr>
            </w:pPr>
            <w:r>
              <w:rPr>
                <w:rFonts w:ascii="Arial" w:hAnsi="Arial" w:eastAsia="SimSun" w:cs="Arial"/>
                <w:sz w:val="18"/>
                <w:szCs w:val="18"/>
                <w:lang w:bidi="ar"/>
              </w:rPr>
              <w:t>45</w:t>
            </w:r>
          </w:p>
        </w:tc>
      </w:tr>
      <w:tr w14:paraId="2084071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125C666">
            <w:pPr>
              <w:textAlignment w:val="center"/>
              <w:rPr>
                <w:rFonts w:ascii="Arial" w:hAnsi="Arial" w:cs="Arial"/>
                <w:sz w:val="18"/>
                <w:szCs w:val="18"/>
              </w:rPr>
            </w:pPr>
            <w:r>
              <w:rPr>
                <w:rFonts w:ascii="Arial" w:hAnsi="Arial" w:eastAsia="SimSun" w:cs="Arial"/>
                <w:sz w:val="18"/>
                <w:szCs w:val="18"/>
                <w:lang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38E73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0BBAC5">
            <w:pPr>
              <w:jc w:val="center"/>
              <w:textAlignment w:val="center"/>
              <w:rPr>
                <w:rFonts w:ascii="Arial" w:hAnsi="Arial" w:cs="Arial"/>
                <w:sz w:val="18"/>
                <w:szCs w:val="18"/>
              </w:rPr>
            </w:pPr>
            <w:r>
              <w:rPr>
                <w:rFonts w:ascii="Arial" w:hAnsi="Arial" w:eastAsia="SimSun" w:cs="Arial"/>
                <w:sz w:val="18"/>
                <w:szCs w:val="18"/>
                <w:lang w:bidi="ar"/>
              </w:rPr>
              <w:t>36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08E69D">
            <w:pPr>
              <w:jc w:val="center"/>
              <w:textAlignment w:val="center"/>
              <w:rPr>
                <w:rFonts w:ascii="Arial" w:hAnsi="Arial" w:cs="Arial"/>
                <w:sz w:val="18"/>
                <w:szCs w:val="18"/>
              </w:rPr>
            </w:pPr>
            <w:r>
              <w:rPr>
                <w:rFonts w:ascii="Arial" w:hAnsi="Arial" w:eastAsia="SimSun" w:cs="Arial"/>
                <w:sz w:val="18"/>
                <w:szCs w:val="18"/>
                <w:lang w:bidi="ar"/>
              </w:rPr>
              <w:t>36</w:t>
            </w:r>
          </w:p>
        </w:tc>
      </w:tr>
      <w:tr w14:paraId="7D74BF6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4104F6E">
            <w:pPr>
              <w:textAlignment w:val="center"/>
              <w:rPr>
                <w:rFonts w:ascii="Arial" w:hAnsi="Arial" w:cs="Arial"/>
                <w:sz w:val="18"/>
                <w:szCs w:val="18"/>
              </w:rPr>
            </w:pPr>
            <w:r>
              <w:rPr>
                <w:rFonts w:ascii="Arial" w:hAnsi="Arial" w:eastAsia="SimSun" w:cs="Arial"/>
                <w:sz w:val="18"/>
                <w:szCs w:val="18"/>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C3D52E">
            <w:pPr>
              <w:jc w:val="center"/>
              <w:textAlignment w:val="center"/>
              <w:rPr>
                <w:rFonts w:ascii="Arial" w:hAnsi="Arial" w:cs="Arial"/>
                <w:sz w:val="18"/>
                <w:szCs w:val="18"/>
              </w:rPr>
            </w:pPr>
            <w:r>
              <w:rPr>
                <w:rFonts w:ascii="Arial" w:hAnsi="Arial" w:eastAsia="SimSun" w:cs="Arial"/>
                <w:sz w:val="18"/>
                <w:szCs w:val="18"/>
                <w:lang w:bidi="ar"/>
              </w:rPr>
              <w:t>MT</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D5EB3F">
            <w:pPr>
              <w:jc w:val="center"/>
              <w:textAlignment w:val="center"/>
              <w:rPr>
                <w:rFonts w:ascii="Arial" w:hAnsi="Arial" w:cs="Arial"/>
                <w:sz w:val="18"/>
                <w:szCs w:val="18"/>
              </w:rPr>
            </w:pPr>
            <w:r>
              <w:rPr>
                <w:rFonts w:ascii="Arial" w:hAnsi="Arial" w:eastAsia="SimSun" w:cs="Arial"/>
                <w:sz w:val="18"/>
                <w:szCs w:val="18"/>
                <w:lang w:bidi="ar"/>
              </w:rPr>
              <w:t>250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AED02A">
            <w:pPr>
              <w:jc w:val="center"/>
              <w:textAlignment w:val="center"/>
              <w:rPr>
                <w:rFonts w:ascii="Arial" w:hAnsi="Arial" w:cs="Arial"/>
                <w:sz w:val="18"/>
                <w:szCs w:val="18"/>
              </w:rPr>
            </w:pPr>
            <w:r>
              <w:rPr>
                <w:rFonts w:ascii="Arial" w:hAnsi="Arial" w:eastAsia="SimSun" w:cs="Arial"/>
                <w:sz w:val="18"/>
                <w:szCs w:val="18"/>
                <w:lang w:bidi="ar"/>
              </w:rPr>
              <w:t>250</w:t>
            </w:r>
          </w:p>
        </w:tc>
      </w:tr>
      <w:tr w14:paraId="3BE34E2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2E0FFFC">
            <w:pPr>
              <w:textAlignment w:val="center"/>
              <w:rPr>
                <w:rFonts w:ascii="Arial" w:hAnsi="Arial" w:cs="Arial"/>
                <w:sz w:val="18"/>
                <w:szCs w:val="18"/>
              </w:rPr>
            </w:pPr>
            <w:r>
              <w:rPr>
                <w:rFonts w:ascii="Arial" w:hAnsi="Arial" w:eastAsia="SimSun" w:cs="Arial"/>
                <w:sz w:val="18"/>
                <w:szCs w:val="18"/>
                <w:lang w:bidi="ar"/>
              </w:rPr>
              <w:t>CORRENTE PARA SINALIZAÇÃO INJETADA EM POLIETILENO DE ALTA DENSIDADE (PEAD) - ELO PEQUENO - COR PRETA E AMARELA; (em metro).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CC9275D">
            <w:pPr>
              <w:jc w:val="center"/>
              <w:textAlignment w:val="center"/>
              <w:rPr>
                <w:rFonts w:ascii="Arial" w:hAnsi="Arial" w:cs="Arial"/>
                <w:sz w:val="18"/>
                <w:szCs w:val="18"/>
              </w:rPr>
            </w:pPr>
            <w:r>
              <w:rPr>
                <w:rFonts w:ascii="Arial" w:hAnsi="Arial" w:eastAsia="SimSun" w:cs="Arial"/>
                <w:sz w:val="18"/>
                <w:szCs w:val="18"/>
                <w:lang w:bidi="ar"/>
              </w:rPr>
              <w:t>MT</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F7D2D6">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60211F">
            <w:pPr>
              <w:jc w:val="center"/>
              <w:textAlignment w:val="center"/>
              <w:rPr>
                <w:rFonts w:ascii="Arial" w:hAnsi="Arial" w:cs="Arial"/>
                <w:sz w:val="18"/>
                <w:szCs w:val="18"/>
              </w:rPr>
            </w:pPr>
            <w:r>
              <w:rPr>
                <w:rFonts w:ascii="Arial" w:hAnsi="Arial" w:eastAsia="SimSun" w:cs="Arial"/>
                <w:sz w:val="18"/>
                <w:szCs w:val="18"/>
                <w:lang w:bidi="ar"/>
              </w:rPr>
              <w:t>100</w:t>
            </w:r>
          </w:p>
        </w:tc>
      </w:tr>
      <w:tr w14:paraId="1259C21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A394276">
            <w:pPr>
              <w:textAlignment w:val="center"/>
              <w:rPr>
                <w:rFonts w:ascii="Arial" w:hAnsi="Arial" w:cs="Arial"/>
                <w:sz w:val="18"/>
                <w:szCs w:val="18"/>
              </w:rPr>
            </w:pPr>
            <w:r>
              <w:rPr>
                <w:rFonts w:ascii="Arial" w:hAnsi="Arial" w:eastAsia="SimSun" w:cs="Arial"/>
                <w:sz w:val="18"/>
                <w:szCs w:val="18"/>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B76B6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A033A6">
            <w:pPr>
              <w:jc w:val="center"/>
              <w:textAlignment w:val="center"/>
              <w:rPr>
                <w:rFonts w:ascii="Arial" w:hAnsi="Arial" w:cs="Arial"/>
                <w:sz w:val="18"/>
                <w:szCs w:val="18"/>
              </w:rPr>
            </w:pPr>
            <w:r>
              <w:rPr>
                <w:rFonts w:ascii="Arial" w:hAnsi="Arial" w:eastAsia="SimSun" w:cs="Arial"/>
                <w:sz w:val="18"/>
                <w:szCs w:val="18"/>
                <w:lang w:bidi="ar"/>
              </w:rPr>
              <w:t>270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EA29FD">
            <w:pPr>
              <w:jc w:val="center"/>
              <w:textAlignment w:val="center"/>
              <w:rPr>
                <w:rFonts w:ascii="Arial" w:hAnsi="Arial" w:cs="Arial"/>
                <w:sz w:val="18"/>
                <w:szCs w:val="18"/>
              </w:rPr>
            </w:pPr>
            <w:r>
              <w:rPr>
                <w:rFonts w:ascii="Arial" w:hAnsi="Arial" w:eastAsia="SimSun" w:cs="Arial"/>
                <w:sz w:val="18"/>
                <w:szCs w:val="18"/>
                <w:lang w:bidi="ar"/>
              </w:rPr>
              <w:t>270</w:t>
            </w:r>
          </w:p>
        </w:tc>
      </w:tr>
      <w:tr w14:paraId="3BCE852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7733B6">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079AA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C56BE3">
            <w:pPr>
              <w:jc w:val="center"/>
              <w:textAlignment w:val="center"/>
              <w:rPr>
                <w:rFonts w:ascii="Arial" w:hAnsi="Arial" w:cs="Arial"/>
                <w:sz w:val="18"/>
                <w:szCs w:val="18"/>
              </w:rPr>
            </w:pPr>
            <w:r>
              <w:rPr>
                <w:rFonts w:ascii="Arial" w:hAnsi="Arial" w:eastAsia="SimSun" w:cs="Arial"/>
                <w:sz w:val="18"/>
                <w:szCs w:val="18"/>
                <w:lang w:bidi="ar"/>
              </w:rPr>
              <w:t>315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C8AE2B">
            <w:pPr>
              <w:jc w:val="center"/>
              <w:textAlignment w:val="center"/>
              <w:rPr>
                <w:rFonts w:ascii="Arial" w:hAnsi="Arial" w:cs="Arial"/>
                <w:sz w:val="18"/>
                <w:szCs w:val="18"/>
              </w:rPr>
            </w:pPr>
            <w:r>
              <w:rPr>
                <w:rFonts w:ascii="Arial" w:hAnsi="Arial" w:eastAsia="SimSun" w:cs="Arial"/>
                <w:sz w:val="18"/>
                <w:szCs w:val="18"/>
                <w:lang w:bidi="ar"/>
              </w:rPr>
              <w:t>315</w:t>
            </w:r>
          </w:p>
        </w:tc>
      </w:tr>
      <w:tr w14:paraId="0EF0197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CD63733">
            <w:pPr>
              <w:textAlignment w:val="center"/>
              <w:rPr>
                <w:rFonts w:ascii="Arial" w:hAnsi="Arial" w:cs="Arial"/>
                <w:sz w:val="18"/>
                <w:szCs w:val="18"/>
              </w:rPr>
            </w:pPr>
            <w:r>
              <w:rPr>
                <w:rFonts w:ascii="Arial" w:hAnsi="Arial" w:eastAsia="SimSun" w:cs="Arial"/>
                <w:sz w:val="18"/>
                <w:szCs w:val="18"/>
                <w:lang w:bidi="ar"/>
              </w:rPr>
              <w:t>CREME PROTETOR PARA A PELE (LUVA QUÍMICA) – GRUPO 3, SEM SILICONE EM SUA COMPOSIÇÃO, COM EMBALAGEM COM TAMPA FLIP-TOP CONTENDO 200 GRAMAS CADA.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10952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374CFE">
            <w:pPr>
              <w:jc w:val="center"/>
              <w:textAlignment w:val="center"/>
              <w:rPr>
                <w:rFonts w:ascii="Arial" w:hAnsi="Arial" w:cs="Arial"/>
                <w:sz w:val="18"/>
                <w:szCs w:val="18"/>
              </w:rPr>
            </w:pPr>
            <w:r>
              <w:rPr>
                <w:rFonts w:ascii="Arial" w:hAnsi="Arial" w:eastAsia="SimSun" w:cs="Arial"/>
                <w:sz w:val="18"/>
                <w:szCs w:val="18"/>
                <w:lang w:bidi="ar"/>
              </w:rPr>
              <w:t>225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9172DB">
            <w:pPr>
              <w:jc w:val="center"/>
              <w:textAlignment w:val="center"/>
              <w:rPr>
                <w:rFonts w:ascii="Arial" w:hAnsi="Arial" w:cs="Arial"/>
                <w:sz w:val="18"/>
                <w:szCs w:val="18"/>
              </w:rPr>
            </w:pPr>
            <w:r>
              <w:rPr>
                <w:rFonts w:ascii="Arial" w:hAnsi="Arial" w:eastAsia="SimSun" w:cs="Arial"/>
                <w:sz w:val="18"/>
                <w:szCs w:val="18"/>
                <w:lang w:bidi="ar"/>
              </w:rPr>
              <w:t>225</w:t>
            </w:r>
          </w:p>
        </w:tc>
      </w:tr>
      <w:tr w14:paraId="383CC96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C0CF4BF">
            <w:pPr>
              <w:textAlignment w:val="center"/>
              <w:rPr>
                <w:rFonts w:ascii="Arial" w:hAnsi="Arial" w:cs="Arial"/>
                <w:sz w:val="18"/>
                <w:szCs w:val="18"/>
              </w:rPr>
            </w:pPr>
            <w:r>
              <w:rPr>
                <w:rFonts w:ascii="Arial" w:hAnsi="Arial" w:eastAsia="SimSun" w:cs="Arial"/>
                <w:sz w:val="18"/>
                <w:szCs w:val="18"/>
                <w:lang w:bidi="ar"/>
              </w:rPr>
              <w:t>FILTRO QUÍMICO CLASSE 1 CONTRA VAPORES ORGÂNICOS E GASES ÁCIDOS - COMPATÍVEL COM O RESPIRADOR DE SEGURANÇA SEMI-FACIAL COM FILTROS REMOVÍVEIS. TRATA-SE DE PEÇA PARA REPOSIÇÃO E UTILIZADO EM PARES.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15FE0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C0418B">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9F3EE6">
            <w:pPr>
              <w:jc w:val="center"/>
              <w:textAlignment w:val="center"/>
              <w:rPr>
                <w:rFonts w:ascii="Arial" w:hAnsi="Arial" w:cs="Arial"/>
                <w:sz w:val="18"/>
                <w:szCs w:val="18"/>
              </w:rPr>
            </w:pPr>
            <w:r>
              <w:rPr>
                <w:rFonts w:ascii="Arial" w:hAnsi="Arial" w:eastAsia="SimSun" w:cs="Arial"/>
                <w:sz w:val="18"/>
                <w:szCs w:val="18"/>
                <w:lang w:bidi="ar"/>
              </w:rPr>
              <w:t>180</w:t>
            </w:r>
          </w:p>
        </w:tc>
      </w:tr>
      <w:tr w14:paraId="44D0AA0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F06878D">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8AE2A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24C2A8">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4C7927">
            <w:pPr>
              <w:jc w:val="center"/>
              <w:textAlignment w:val="center"/>
              <w:rPr>
                <w:rFonts w:ascii="Arial" w:hAnsi="Arial" w:cs="Arial"/>
                <w:sz w:val="18"/>
                <w:szCs w:val="18"/>
              </w:rPr>
            </w:pPr>
            <w:r>
              <w:rPr>
                <w:rFonts w:ascii="Arial" w:hAnsi="Arial" w:eastAsia="SimSun" w:cs="Arial"/>
                <w:sz w:val="18"/>
                <w:szCs w:val="18"/>
                <w:lang w:bidi="ar"/>
              </w:rPr>
              <w:t>180</w:t>
            </w:r>
          </w:p>
        </w:tc>
      </w:tr>
      <w:tr w14:paraId="22827E3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416C43A">
            <w:pPr>
              <w:textAlignment w:val="center"/>
              <w:rPr>
                <w:rFonts w:ascii="Arial" w:hAnsi="Arial" w:cs="Arial"/>
                <w:sz w:val="18"/>
                <w:szCs w:val="18"/>
              </w:rPr>
            </w:pPr>
            <w:r>
              <w:rPr>
                <w:rFonts w:ascii="Arial" w:hAnsi="Arial" w:eastAsia="SimSun" w:cs="Arial"/>
                <w:sz w:val="18"/>
                <w:szCs w:val="18"/>
                <w:lang w:bidi="ar"/>
              </w:rPr>
              <w:t>ISOLANTE ELETRICO - TIPO LENCOL ISOLANTE DE BORRACHA PROTECAO CONTRA TENSOES ATE 1000V (1KV); LARGURA DE ATE 2000 MM E COMPRIMENTO PADRAO DE 20000 MM, ATENDER NORMA ASTM D1048: CLASSE 0, TIPO II – FIXADA POR VELCRO OU GRAMPO.(EXCLUSIVO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72B31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4C96BF">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401C17">
            <w:pPr>
              <w:jc w:val="center"/>
              <w:textAlignment w:val="center"/>
              <w:rPr>
                <w:rFonts w:ascii="Arial" w:hAnsi="Arial" w:cs="Arial"/>
                <w:sz w:val="18"/>
                <w:szCs w:val="18"/>
              </w:rPr>
            </w:pPr>
            <w:r>
              <w:rPr>
                <w:rFonts w:ascii="Arial" w:hAnsi="Arial" w:eastAsia="SimSun" w:cs="Arial"/>
                <w:sz w:val="18"/>
                <w:szCs w:val="18"/>
                <w:lang w:bidi="ar"/>
              </w:rPr>
              <w:t>4</w:t>
            </w:r>
          </w:p>
        </w:tc>
      </w:tr>
      <w:tr w14:paraId="27CD541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32FDD7E">
            <w:pPr>
              <w:textAlignment w:val="center"/>
              <w:rPr>
                <w:rFonts w:ascii="Arial" w:hAnsi="Arial" w:cs="Arial"/>
                <w:sz w:val="18"/>
                <w:szCs w:val="18"/>
              </w:rPr>
            </w:pPr>
            <w:r>
              <w:rPr>
                <w:rFonts w:ascii="Arial" w:hAnsi="Arial" w:eastAsia="SimSun" w:cs="Arial"/>
                <w:sz w:val="18"/>
                <w:szCs w:val="18"/>
                <w:lang w:bidi="ar"/>
              </w:rPr>
              <w:t>JAPONA DE SEGURANÇA - CONFECCIONADA EM LONA 100% POLIAMIDA IMPERMEÁVEL, REVESTIDA COM TECIDO POLIÉSTER E MANTA TÉRMICA ANTIALÉRGICA, COM FECHAMENTO EM VELCRO E BOTÃO DE PRESSÃO, COM CAPUZ E PUNHOS TERMINADOS COM TECIDO SINTÉTICO.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50ED6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AFB4CC">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B7F20B">
            <w:pPr>
              <w:jc w:val="center"/>
              <w:textAlignment w:val="center"/>
              <w:rPr>
                <w:rFonts w:ascii="Arial" w:hAnsi="Arial" w:cs="Arial"/>
                <w:sz w:val="18"/>
                <w:szCs w:val="18"/>
              </w:rPr>
            </w:pPr>
            <w:r>
              <w:rPr>
                <w:rFonts w:ascii="Arial" w:hAnsi="Arial" w:eastAsia="SimSun" w:cs="Arial"/>
                <w:sz w:val="18"/>
                <w:szCs w:val="18"/>
                <w:lang w:bidi="ar"/>
              </w:rPr>
              <w:t>90</w:t>
            </w:r>
          </w:p>
        </w:tc>
      </w:tr>
      <w:tr w14:paraId="51E20CF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B206DEC">
            <w:pPr>
              <w:textAlignment w:val="center"/>
              <w:rPr>
                <w:rFonts w:ascii="Arial" w:hAnsi="Arial" w:cs="Arial"/>
                <w:sz w:val="18"/>
                <w:szCs w:val="18"/>
              </w:rPr>
            </w:pPr>
            <w:r>
              <w:rPr>
                <w:rFonts w:ascii="Arial" w:hAnsi="Arial" w:eastAsia="SimSun" w:cs="Arial"/>
                <w:sz w:val="18"/>
                <w:szCs w:val="18"/>
                <w:lang w:bidi="ar"/>
              </w:rPr>
              <w:t>LUVA DE COBERTURA EM VAQUETA E RASPA – EM PARES, CONFECCIONADA EM VAQUETA NA PALMA, DORSO E NOS DEDOS, COM PUNHO EM RASPA MEDINDO 20 CM DE COMPRIMENTO, COM TIRA DE AJUSTE NO DORSO COM FECHAMENTO ATRAVÉS DE FIVELAS DE PLÁSTICO.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25AF9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CEA1FB">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28D78C">
            <w:pPr>
              <w:jc w:val="center"/>
              <w:textAlignment w:val="center"/>
              <w:rPr>
                <w:rFonts w:ascii="Arial" w:hAnsi="Arial" w:cs="Arial"/>
                <w:sz w:val="18"/>
                <w:szCs w:val="18"/>
              </w:rPr>
            </w:pPr>
            <w:r>
              <w:rPr>
                <w:rFonts w:ascii="Arial" w:hAnsi="Arial" w:eastAsia="SimSun" w:cs="Arial"/>
                <w:sz w:val="18"/>
                <w:szCs w:val="18"/>
                <w:lang w:bidi="ar"/>
              </w:rPr>
              <w:t>200</w:t>
            </w:r>
          </w:p>
        </w:tc>
      </w:tr>
      <w:tr w14:paraId="17AA30E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8196548">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4F626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7F1529">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5B9685">
            <w:pPr>
              <w:jc w:val="center"/>
              <w:textAlignment w:val="center"/>
              <w:rPr>
                <w:rFonts w:ascii="Arial" w:hAnsi="Arial" w:cs="Arial"/>
                <w:sz w:val="18"/>
                <w:szCs w:val="18"/>
              </w:rPr>
            </w:pPr>
            <w:r>
              <w:rPr>
                <w:rFonts w:ascii="Arial" w:hAnsi="Arial" w:eastAsia="SimSun" w:cs="Arial"/>
                <w:sz w:val="18"/>
                <w:szCs w:val="18"/>
                <w:lang w:bidi="ar"/>
              </w:rPr>
              <w:t>50</w:t>
            </w:r>
          </w:p>
        </w:tc>
      </w:tr>
      <w:tr w14:paraId="4588787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721E2EE">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0BB15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9EE0DF">
            <w:pPr>
              <w:jc w:val="center"/>
              <w:textAlignment w:val="center"/>
              <w:rPr>
                <w:rFonts w:ascii="Arial" w:hAnsi="Arial" w:cs="Arial"/>
                <w:sz w:val="18"/>
                <w:szCs w:val="18"/>
              </w:rPr>
            </w:pPr>
            <w:r>
              <w:rPr>
                <w:rFonts w:ascii="Arial" w:hAnsi="Arial" w:eastAsia="SimSun" w:cs="Arial"/>
                <w:sz w:val="18"/>
                <w:szCs w:val="18"/>
                <w:lang w:bidi="ar"/>
              </w:rPr>
              <w:t>1000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25A06E">
            <w:pPr>
              <w:jc w:val="center"/>
              <w:textAlignment w:val="center"/>
              <w:rPr>
                <w:rFonts w:ascii="Arial" w:hAnsi="Arial" w:cs="Arial"/>
                <w:sz w:val="18"/>
                <w:szCs w:val="18"/>
              </w:rPr>
            </w:pPr>
            <w:r>
              <w:rPr>
                <w:rFonts w:ascii="Arial" w:hAnsi="Arial" w:eastAsia="SimSun" w:cs="Arial"/>
                <w:sz w:val="18"/>
                <w:szCs w:val="18"/>
                <w:lang w:bidi="ar"/>
              </w:rPr>
              <w:t>1800</w:t>
            </w:r>
          </w:p>
        </w:tc>
      </w:tr>
      <w:tr w14:paraId="3FEAF87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F83867E">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CB47E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91F7E7">
            <w:pPr>
              <w:jc w:val="center"/>
              <w:textAlignment w:val="center"/>
              <w:rPr>
                <w:rFonts w:ascii="Arial" w:hAnsi="Arial" w:cs="Arial"/>
                <w:sz w:val="18"/>
                <w:szCs w:val="18"/>
              </w:rPr>
            </w:pPr>
            <w:r>
              <w:rPr>
                <w:rFonts w:ascii="Arial" w:hAnsi="Arial" w:eastAsia="SimSun" w:cs="Arial"/>
                <w:sz w:val="18"/>
                <w:szCs w:val="18"/>
                <w:lang w:bidi="ar"/>
              </w:rPr>
              <w:t>250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E03F59">
            <w:pPr>
              <w:jc w:val="center"/>
              <w:textAlignment w:val="center"/>
              <w:rPr>
                <w:rFonts w:ascii="Arial" w:hAnsi="Arial" w:cs="Arial"/>
                <w:sz w:val="18"/>
                <w:szCs w:val="18"/>
              </w:rPr>
            </w:pPr>
            <w:r>
              <w:rPr>
                <w:rFonts w:ascii="Arial" w:hAnsi="Arial" w:eastAsia="SimSun" w:cs="Arial"/>
                <w:sz w:val="18"/>
                <w:szCs w:val="18"/>
                <w:lang w:bidi="ar"/>
              </w:rPr>
              <w:t>250</w:t>
            </w:r>
          </w:p>
        </w:tc>
      </w:tr>
      <w:tr w14:paraId="31C3FA0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44BFEB2">
            <w:pPr>
              <w:textAlignment w:val="center"/>
              <w:rPr>
                <w:rFonts w:ascii="Arial" w:hAnsi="Arial" w:cs="Arial"/>
                <w:sz w:val="18"/>
                <w:szCs w:val="18"/>
              </w:rPr>
            </w:pPr>
            <w:r>
              <w:rPr>
                <w:rFonts w:ascii="Arial" w:hAnsi="Arial" w:eastAsia="SimSun" w:cs="Arial"/>
                <w:sz w:val="18"/>
                <w:szCs w:val="18"/>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76D55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E37347">
            <w:pPr>
              <w:jc w:val="center"/>
              <w:textAlignment w:val="center"/>
              <w:rPr>
                <w:rFonts w:ascii="Arial" w:hAnsi="Arial" w:cs="Arial"/>
                <w:sz w:val="18"/>
                <w:szCs w:val="18"/>
              </w:rPr>
            </w:pPr>
            <w:r>
              <w:rPr>
                <w:rFonts w:ascii="Arial" w:hAnsi="Arial" w:eastAsia="SimSun" w:cs="Arial"/>
                <w:sz w:val="18"/>
                <w:szCs w:val="18"/>
                <w:lang w:bidi="ar"/>
              </w:rPr>
              <w:t>113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CA2A42">
            <w:pPr>
              <w:jc w:val="center"/>
              <w:textAlignment w:val="center"/>
              <w:rPr>
                <w:rFonts w:ascii="Arial" w:hAnsi="Arial" w:cs="Arial"/>
                <w:sz w:val="18"/>
                <w:szCs w:val="18"/>
              </w:rPr>
            </w:pPr>
            <w:r>
              <w:rPr>
                <w:rFonts w:ascii="Arial" w:hAnsi="Arial" w:eastAsia="SimSun" w:cs="Arial"/>
                <w:sz w:val="18"/>
                <w:szCs w:val="18"/>
                <w:lang w:bidi="ar"/>
              </w:rPr>
              <w:t>225</w:t>
            </w:r>
          </w:p>
        </w:tc>
      </w:tr>
      <w:tr w14:paraId="09F925B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65C708E">
            <w:pPr>
              <w:textAlignment w:val="center"/>
              <w:rPr>
                <w:rFonts w:ascii="Arial" w:hAnsi="Arial" w:cs="Arial"/>
                <w:sz w:val="18"/>
                <w:szCs w:val="18"/>
              </w:rPr>
            </w:pPr>
            <w:r>
              <w:rPr>
                <w:rFonts w:ascii="Arial" w:hAnsi="Arial" w:eastAsia="SimSun" w:cs="Arial"/>
                <w:sz w:val="18"/>
                <w:szCs w:val="18"/>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56DB63">
            <w:pP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2B6312">
            <w:pPr>
              <w:jc w:val="center"/>
              <w:textAlignment w:val="center"/>
              <w:rPr>
                <w:rFonts w:ascii="Arial" w:hAnsi="Arial" w:cs="Arial"/>
                <w:sz w:val="18"/>
                <w:szCs w:val="18"/>
              </w:rPr>
            </w:pPr>
            <w:r>
              <w:rPr>
                <w:rFonts w:ascii="Arial" w:hAnsi="Arial" w:eastAsia="SimSun" w:cs="Arial"/>
                <w:sz w:val="18"/>
                <w:szCs w:val="18"/>
                <w:lang w:bidi="ar"/>
              </w:rPr>
              <w:t>37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8477EB">
            <w:pPr>
              <w:jc w:val="center"/>
              <w:textAlignment w:val="center"/>
              <w:rPr>
                <w:rFonts w:ascii="Arial" w:hAnsi="Arial" w:cs="Arial"/>
                <w:sz w:val="18"/>
                <w:szCs w:val="18"/>
              </w:rPr>
            </w:pPr>
            <w:r>
              <w:rPr>
                <w:rFonts w:ascii="Arial" w:hAnsi="Arial" w:eastAsia="SimSun" w:cs="Arial"/>
                <w:sz w:val="18"/>
                <w:szCs w:val="18"/>
                <w:lang w:bidi="ar"/>
              </w:rPr>
              <w:t>75</w:t>
            </w:r>
          </w:p>
        </w:tc>
      </w:tr>
      <w:tr w14:paraId="5280D51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62807C3">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BEA57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DEE070">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54D51E">
            <w:pPr>
              <w:jc w:val="center"/>
              <w:textAlignment w:val="center"/>
              <w:rPr>
                <w:rFonts w:ascii="Arial" w:hAnsi="Arial" w:cs="Arial"/>
                <w:sz w:val="18"/>
                <w:szCs w:val="18"/>
              </w:rPr>
            </w:pPr>
            <w:r>
              <w:rPr>
                <w:rFonts w:ascii="Arial" w:hAnsi="Arial" w:eastAsia="SimSun" w:cs="Arial"/>
                <w:sz w:val="18"/>
                <w:szCs w:val="18"/>
                <w:lang w:bidi="ar"/>
              </w:rPr>
              <w:t>150</w:t>
            </w:r>
          </w:p>
        </w:tc>
      </w:tr>
      <w:tr w14:paraId="3C3219D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7B8A21">
            <w:pPr>
              <w:textAlignment w:val="center"/>
              <w:rPr>
                <w:rFonts w:ascii="Arial" w:hAnsi="Arial" w:cs="Arial"/>
                <w:sz w:val="18"/>
                <w:szCs w:val="18"/>
              </w:rPr>
            </w:pPr>
            <w:r>
              <w:rPr>
                <w:rFonts w:ascii="Arial" w:hAnsi="Arial" w:eastAsia="SimSun" w:cs="Arial"/>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6EE55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61DE4E">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9A0EB0">
            <w:pPr>
              <w:jc w:val="center"/>
              <w:textAlignment w:val="center"/>
              <w:rPr>
                <w:rFonts w:ascii="Arial" w:hAnsi="Arial" w:cs="Arial"/>
                <w:sz w:val="18"/>
                <w:szCs w:val="18"/>
              </w:rPr>
            </w:pPr>
            <w:r>
              <w:rPr>
                <w:rFonts w:ascii="Arial" w:hAnsi="Arial" w:eastAsia="SimSun" w:cs="Arial"/>
                <w:sz w:val="18"/>
                <w:szCs w:val="18"/>
                <w:lang w:bidi="ar"/>
              </w:rPr>
              <w:t>45</w:t>
            </w:r>
          </w:p>
        </w:tc>
      </w:tr>
      <w:tr w14:paraId="2B2BD31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15B414">
            <w:pPr>
              <w:textAlignment w:val="center"/>
              <w:rPr>
                <w:rFonts w:ascii="Arial" w:hAnsi="Arial" w:cs="Arial"/>
                <w:sz w:val="18"/>
                <w:szCs w:val="18"/>
              </w:rPr>
            </w:pPr>
            <w:r>
              <w:rPr>
                <w:rFonts w:ascii="Arial" w:hAnsi="Arial" w:eastAsia="SimSun" w:cs="Arial"/>
                <w:sz w:val="18"/>
                <w:szCs w:val="18"/>
                <w:lang w:bidi="ar"/>
              </w:rPr>
              <w:t>LUVA DE SEGURANÇA TÉRMICA - EM PARES, TIPO 02 (DOIS) DEDOS, CONFECCIONADA EM FIBRA DE POLIÉSTER E GRAFATEX EM ALGODÃO E POLIÉSTER 4 FIOS, COM PUNHO LONGO MEDINDO UM TOTAL DE 40 A 45CM, COM PROTEÇÃO À TEMPERATURA DE CONTATO DE -25ºC ATÉ 250ºC (DURANTE 15 SEGUNDOS).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AA49D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DFB07F">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82C77C">
            <w:pPr>
              <w:jc w:val="center"/>
              <w:textAlignment w:val="center"/>
              <w:rPr>
                <w:rFonts w:ascii="Arial" w:hAnsi="Arial" w:cs="Arial"/>
                <w:sz w:val="18"/>
                <w:szCs w:val="18"/>
              </w:rPr>
            </w:pPr>
            <w:r>
              <w:rPr>
                <w:rFonts w:ascii="Arial" w:hAnsi="Arial" w:eastAsia="SimSun" w:cs="Arial"/>
                <w:sz w:val="18"/>
                <w:szCs w:val="18"/>
                <w:lang w:bidi="ar"/>
              </w:rPr>
              <w:t>90</w:t>
            </w:r>
          </w:p>
        </w:tc>
      </w:tr>
      <w:tr w14:paraId="13BE467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B4E4F95">
            <w:pPr>
              <w:textAlignment w:val="center"/>
              <w:rPr>
                <w:rFonts w:ascii="Arial" w:hAnsi="Arial" w:cs="Arial"/>
                <w:sz w:val="18"/>
                <w:szCs w:val="18"/>
              </w:rPr>
            </w:pPr>
            <w:r>
              <w:rPr>
                <w:rFonts w:ascii="Arial" w:hAnsi="Arial" w:eastAsia="SimSun" w:cs="Arial"/>
                <w:sz w:val="18"/>
                <w:szCs w:val="18"/>
                <w:lang w:bidi="ar"/>
              </w:rPr>
              <w:t>LUVAS DE PROTEÇÃO MULTITATO - EM PARES, CONFECCIONADA EM FIOS DE POLIAMIDA (NAYLON), SEM COSTURA, COM REVESTIMENTO EXTERNO EM POLIURETANO NA PALMA E NOS DEDOS E PARTE DO DORSO. PUNHO COM AJUSTE TRICOTADO EM ELÁSTICO.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4FD76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066C53">
            <w:pPr>
              <w:jc w:val="center"/>
              <w:textAlignment w:val="center"/>
              <w:rPr>
                <w:rFonts w:ascii="Arial" w:hAnsi="Arial" w:cs="Arial"/>
                <w:sz w:val="18"/>
                <w:szCs w:val="18"/>
              </w:rPr>
            </w:pPr>
            <w:r>
              <w:rPr>
                <w:rFonts w:ascii="Arial" w:hAnsi="Arial" w:eastAsia="SimSun" w:cs="Arial"/>
                <w:sz w:val="18"/>
                <w:szCs w:val="18"/>
                <w:lang w:bidi="ar"/>
              </w:rPr>
              <w:t>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765596">
            <w:pPr>
              <w:jc w:val="center"/>
              <w:textAlignment w:val="center"/>
              <w:rPr>
                <w:rFonts w:ascii="Arial" w:hAnsi="Arial" w:cs="Arial"/>
                <w:sz w:val="18"/>
                <w:szCs w:val="18"/>
              </w:rPr>
            </w:pPr>
            <w:r>
              <w:rPr>
                <w:rFonts w:ascii="Arial" w:hAnsi="Arial" w:eastAsia="SimSun" w:cs="Arial"/>
                <w:sz w:val="18"/>
                <w:szCs w:val="18"/>
                <w:lang w:bidi="ar"/>
              </w:rPr>
              <w:t>70</w:t>
            </w:r>
          </w:p>
        </w:tc>
      </w:tr>
      <w:tr w14:paraId="6BDD9A4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5A311F0">
            <w:pPr>
              <w:textAlignment w:val="center"/>
              <w:rPr>
                <w:rFonts w:ascii="Arial" w:hAnsi="Arial" w:cs="Arial"/>
                <w:sz w:val="18"/>
                <w:szCs w:val="18"/>
              </w:rPr>
            </w:pPr>
            <w:r>
              <w:rPr>
                <w:rFonts w:ascii="Arial" w:hAnsi="Arial" w:eastAsia="SimSun" w:cs="Arial"/>
                <w:sz w:val="18"/>
                <w:szCs w:val="18"/>
                <w:lang w:bidi="ar"/>
              </w:rPr>
              <w:t>MACACÃO APICULTOR COM CAPUZ- COM ELÁSTICO NOS PUNHOS E TORNOZELOS, COM FECHAMENTO ATRAVÉS DE ZÍPER E VIR ACOMPANHADO DE CAPUZ COM PROTETOR EM TELA.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F3E69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E16CB2">
            <w:pPr>
              <w:jc w:val="center"/>
              <w:textAlignment w:val="center"/>
              <w:rPr>
                <w:rFonts w:ascii="Arial" w:hAnsi="Arial" w:cs="Arial"/>
                <w:sz w:val="18"/>
                <w:szCs w:val="18"/>
              </w:rPr>
            </w:pPr>
            <w:r>
              <w:rPr>
                <w:rFonts w:ascii="Arial" w:hAnsi="Arial" w:eastAsia="SimSun" w:cs="Arial"/>
                <w:sz w:val="18"/>
                <w:szCs w:val="18"/>
                <w:lang w:bidi="ar"/>
              </w:rPr>
              <w:t>9</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13B399">
            <w:pPr>
              <w:jc w:val="center"/>
              <w:textAlignment w:val="center"/>
              <w:rPr>
                <w:rFonts w:ascii="Arial" w:hAnsi="Arial" w:cs="Arial"/>
                <w:sz w:val="18"/>
                <w:szCs w:val="18"/>
              </w:rPr>
            </w:pPr>
            <w:r>
              <w:rPr>
                <w:rFonts w:ascii="Arial" w:hAnsi="Arial" w:eastAsia="SimSun" w:cs="Arial"/>
                <w:sz w:val="18"/>
                <w:szCs w:val="18"/>
                <w:lang w:bidi="ar"/>
              </w:rPr>
              <w:t>9</w:t>
            </w:r>
          </w:p>
        </w:tc>
      </w:tr>
      <w:tr w14:paraId="7C95B76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F7430EB">
            <w:pPr>
              <w:textAlignment w:val="center"/>
              <w:rPr>
                <w:rFonts w:ascii="Arial" w:hAnsi="Arial" w:cs="Arial"/>
                <w:sz w:val="18"/>
                <w:szCs w:val="18"/>
              </w:rPr>
            </w:pPr>
            <w:r>
              <w:rPr>
                <w:rFonts w:ascii="Arial" w:hAnsi="Arial" w:eastAsia="SimSun" w:cs="Arial"/>
                <w:sz w:val="18"/>
                <w:szCs w:val="18"/>
                <w:lang w:bidi="ar"/>
              </w:rPr>
              <w:t>MACACÃO DE PROTEÇÃO - VESTIMENTA DE SEGURANÇA, TIPO MACACÃO, CONFECCIONADA EM POLIETILENO, FECHAMENTO FRONTAL COM ZIPER E PALA DE PROTEÇÃO, ELASTICO NO CAPUZ, PUNHO E TORNOZELOS PARA PROTEÇÃO DO CRÂNIO, PESCOÇO, TROCO, MEMBROS E SUPERIORES E INFERIORES DO USUARIO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85835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0B42AA">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097336">
            <w:pPr>
              <w:jc w:val="center"/>
              <w:textAlignment w:val="center"/>
              <w:rPr>
                <w:rFonts w:ascii="Arial" w:hAnsi="Arial" w:cs="Arial"/>
                <w:sz w:val="18"/>
                <w:szCs w:val="18"/>
              </w:rPr>
            </w:pPr>
            <w:r>
              <w:rPr>
                <w:rFonts w:ascii="Arial" w:hAnsi="Arial" w:eastAsia="SimSun" w:cs="Arial"/>
                <w:sz w:val="18"/>
                <w:szCs w:val="18"/>
                <w:lang w:bidi="ar"/>
              </w:rPr>
              <w:t>45</w:t>
            </w:r>
          </w:p>
        </w:tc>
      </w:tr>
      <w:tr w14:paraId="465BFCA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6A9F3FD">
            <w:pPr>
              <w:textAlignment w:val="center"/>
              <w:rPr>
                <w:rFonts w:ascii="Arial" w:hAnsi="Arial" w:cs="Arial"/>
                <w:sz w:val="18"/>
                <w:szCs w:val="18"/>
              </w:rPr>
            </w:pPr>
            <w:r>
              <w:rPr>
                <w:rFonts w:ascii="Arial" w:hAnsi="Arial" w:eastAsia="SimSun" w:cs="Arial"/>
                <w:sz w:val="18"/>
                <w:szCs w:val="18"/>
                <w:lang w:bidi="ar"/>
              </w:rPr>
              <w:t>MANGA ISOLANTE DE BORRACHA - CLASSE 2 - TIPO II - COM ALÇAS E BOTOES DE ENCAIXE PARA FIXAR AO CORPO - TAMANHO G - DE ACORDO COM A NORMA ASTM D1051/NBR 10623.(EXCLUSIVO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01F74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77DB0D">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1B320C">
            <w:pPr>
              <w:jc w:val="center"/>
              <w:textAlignment w:val="center"/>
              <w:rPr>
                <w:rFonts w:ascii="Arial" w:hAnsi="Arial" w:cs="Arial"/>
                <w:sz w:val="18"/>
                <w:szCs w:val="18"/>
              </w:rPr>
            </w:pPr>
            <w:r>
              <w:rPr>
                <w:rFonts w:ascii="Arial" w:hAnsi="Arial" w:eastAsia="SimSun" w:cs="Arial"/>
                <w:sz w:val="18"/>
                <w:szCs w:val="18"/>
                <w:lang w:bidi="ar"/>
              </w:rPr>
              <w:t>3</w:t>
            </w:r>
          </w:p>
        </w:tc>
      </w:tr>
      <w:tr w14:paraId="17CC23B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F79982">
            <w:pPr>
              <w:textAlignment w:val="center"/>
              <w:rPr>
                <w:rFonts w:ascii="Arial" w:hAnsi="Arial" w:cs="Arial"/>
                <w:sz w:val="18"/>
                <w:szCs w:val="18"/>
              </w:rPr>
            </w:pPr>
            <w:r>
              <w:rPr>
                <w:rFonts w:ascii="Arial" w:hAnsi="Arial" w:eastAsia="SimSun" w:cs="Arial"/>
                <w:sz w:val="18"/>
                <w:szCs w:val="18"/>
                <w:lang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2C8F51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6EECD7">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80AF26">
            <w:pPr>
              <w:jc w:val="center"/>
              <w:textAlignment w:val="center"/>
              <w:rPr>
                <w:rFonts w:ascii="Arial" w:hAnsi="Arial" w:cs="Arial"/>
                <w:sz w:val="18"/>
                <w:szCs w:val="18"/>
              </w:rPr>
            </w:pPr>
            <w:r>
              <w:rPr>
                <w:rFonts w:ascii="Arial" w:hAnsi="Arial" w:eastAsia="SimSun" w:cs="Arial"/>
                <w:sz w:val="18"/>
                <w:szCs w:val="18"/>
                <w:lang w:bidi="ar"/>
              </w:rPr>
              <w:t>45</w:t>
            </w:r>
          </w:p>
        </w:tc>
      </w:tr>
      <w:tr w14:paraId="4025456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D83E8D3">
            <w:pPr>
              <w:textAlignment w:val="center"/>
              <w:rPr>
                <w:rFonts w:ascii="Arial" w:hAnsi="Arial" w:cs="Arial"/>
                <w:sz w:val="18"/>
                <w:szCs w:val="18"/>
              </w:rPr>
            </w:pPr>
            <w:r>
              <w:rPr>
                <w:rFonts w:ascii="Arial" w:hAnsi="Arial" w:eastAsia="SimSun" w:cs="Arial"/>
                <w:sz w:val="18"/>
                <w:szCs w:val="18"/>
                <w:lang w:bidi="ar"/>
              </w:rPr>
              <w:t>MÁSCARA DE SEGURANÇA PARA SOLDADOR - COM CARCAÇA CONFECCIONADA EM CELERON - COM VISOR DUPLO ARTICULADO - COM CARNEIRA COM REGULAGEM ATRAVÉS DE CATRACA - E DEVENDO VIR ACOMPANHADA DE LENTES COM FILTRO DE TONALIDADES Nº10, Nº12 E TRANSPARENTE.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878DF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5F0A9D">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26EB80">
            <w:pPr>
              <w:jc w:val="center"/>
              <w:textAlignment w:val="center"/>
              <w:rPr>
                <w:rFonts w:ascii="Arial" w:hAnsi="Arial" w:cs="Arial"/>
                <w:sz w:val="18"/>
                <w:szCs w:val="18"/>
              </w:rPr>
            </w:pPr>
            <w:r>
              <w:rPr>
                <w:rFonts w:ascii="Arial" w:hAnsi="Arial" w:eastAsia="SimSun" w:cs="Arial"/>
                <w:sz w:val="18"/>
                <w:szCs w:val="18"/>
                <w:lang w:bidi="ar"/>
              </w:rPr>
              <w:t>10</w:t>
            </w:r>
          </w:p>
        </w:tc>
      </w:tr>
      <w:tr w14:paraId="6F10FFC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0E420DC">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CD8AB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4F4C72">
            <w:pPr>
              <w:jc w:val="center"/>
              <w:textAlignment w:val="center"/>
              <w:rPr>
                <w:rFonts w:ascii="Arial" w:hAnsi="Arial" w:cs="Arial"/>
                <w:sz w:val="18"/>
                <w:szCs w:val="18"/>
              </w:rPr>
            </w:pPr>
            <w:r>
              <w:rPr>
                <w:rFonts w:ascii="Arial" w:hAnsi="Arial" w:eastAsia="SimSun" w:cs="Arial"/>
                <w:sz w:val="18"/>
                <w:szCs w:val="18"/>
                <w:lang w:bidi="ar"/>
              </w:rPr>
              <w:t>250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3493A6">
            <w:pPr>
              <w:jc w:val="center"/>
              <w:textAlignment w:val="center"/>
              <w:rPr>
                <w:rFonts w:ascii="Arial" w:hAnsi="Arial" w:cs="Arial"/>
                <w:sz w:val="18"/>
                <w:szCs w:val="18"/>
              </w:rPr>
            </w:pPr>
            <w:r>
              <w:rPr>
                <w:rFonts w:ascii="Arial" w:hAnsi="Arial" w:eastAsia="SimSun" w:cs="Arial"/>
                <w:sz w:val="18"/>
                <w:szCs w:val="18"/>
                <w:lang w:bidi="ar"/>
              </w:rPr>
              <w:t>250</w:t>
            </w:r>
          </w:p>
        </w:tc>
      </w:tr>
      <w:tr w14:paraId="48881CD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A3233A9">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F4D2A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423F0A">
            <w:pPr>
              <w:jc w:val="center"/>
              <w:textAlignment w:val="center"/>
              <w:rPr>
                <w:rFonts w:ascii="Arial" w:hAnsi="Arial" w:cs="Arial"/>
                <w:sz w:val="18"/>
                <w:szCs w:val="18"/>
              </w:rPr>
            </w:pPr>
            <w:r>
              <w:rPr>
                <w:rFonts w:ascii="Arial" w:hAnsi="Arial" w:eastAsia="SimSun" w:cs="Arial"/>
                <w:sz w:val="18"/>
                <w:szCs w:val="18"/>
                <w:lang w:bidi="ar"/>
              </w:rPr>
              <w:t>400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792B8A">
            <w:pPr>
              <w:jc w:val="center"/>
              <w:textAlignment w:val="center"/>
              <w:rPr>
                <w:rFonts w:ascii="Arial" w:hAnsi="Arial" w:cs="Arial"/>
                <w:sz w:val="18"/>
                <w:szCs w:val="18"/>
              </w:rPr>
            </w:pPr>
            <w:r>
              <w:rPr>
                <w:rFonts w:ascii="Arial" w:hAnsi="Arial" w:eastAsia="SimSun" w:cs="Arial"/>
                <w:sz w:val="18"/>
                <w:szCs w:val="18"/>
                <w:lang w:bidi="ar"/>
              </w:rPr>
              <w:t>400</w:t>
            </w:r>
          </w:p>
        </w:tc>
      </w:tr>
      <w:tr w14:paraId="08579D2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8C7E197">
            <w:pPr>
              <w:textAlignment w:val="center"/>
              <w:rPr>
                <w:rFonts w:ascii="Arial" w:hAnsi="Arial" w:cs="Arial"/>
                <w:sz w:val="18"/>
                <w:szCs w:val="18"/>
              </w:rPr>
            </w:pPr>
            <w:r>
              <w:rPr>
                <w:rFonts w:ascii="Arial" w:hAnsi="Arial" w:eastAsia="SimSun" w:cs="Arial"/>
                <w:sz w:val="18"/>
                <w:szCs w:val="18"/>
                <w:lang w:bidi="ar"/>
              </w:rPr>
              <w:t>ÓCULOS DE SEGURANÇA PARA SOLDADOR/MAÇARIQUEIRO - COM HASTES REGULÁVEIS - COM LENTE EM POLICARBONATO, PROTEÇÃO LATERAL, TRATAMENTO ANTI RISCO, COM FILTRO DE RAIOS ULTRA VIOLETA E INFRAVERMELHO E COM TONALIDADE APROXIMADA 5.0 ID.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26242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453B17">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F8BC2B">
            <w:pPr>
              <w:jc w:val="center"/>
              <w:textAlignment w:val="center"/>
              <w:rPr>
                <w:rFonts w:ascii="Arial" w:hAnsi="Arial" w:cs="Arial"/>
                <w:sz w:val="18"/>
                <w:szCs w:val="18"/>
              </w:rPr>
            </w:pPr>
            <w:r>
              <w:rPr>
                <w:rFonts w:ascii="Arial" w:hAnsi="Arial" w:eastAsia="SimSun" w:cs="Arial"/>
                <w:sz w:val="18"/>
                <w:szCs w:val="18"/>
                <w:lang w:bidi="ar"/>
              </w:rPr>
              <w:t>20</w:t>
            </w:r>
          </w:p>
        </w:tc>
      </w:tr>
      <w:tr w14:paraId="503DB22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434D1B6">
            <w:pPr>
              <w:textAlignment w:val="center"/>
              <w:rPr>
                <w:rFonts w:ascii="Arial" w:hAnsi="Arial" w:cs="Arial"/>
                <w:sz w:val="18"/>
                <w:szCs w:val="18"/>
              </w:rPr>
            </w:pPr>
            <w:r>
              <w:rPr>
                <w:rFonts w:ascii="Arial" w:hAnsi="Arial" w:eastAsia="SimSun" w:cs="Arial"/>
                <w:sz w:val="18"/>
                <w:szCs w:val="18"/>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5E063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213051">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476013">
            <w:pPr>
              <w:jc w:val="center"/>
              <w:textAlignment w:val="center"/>
              <w:rPr>
                <w:rFonts w:ascii="Arial" w:hAnsi="Arial" w:cs="Arial"/>
                <w:sz w:val="18"/>
                <w:szCs w:val="18"/>
              </w:rPr>
            </w:pPr>
            <w:r>
              <w:rPr>
                <w:rFonts w:ascii="Arial" w:hAnsi="Arial" w:eastAsia="SimSun" w:cs="Arial"/>
                <w:sz w:val="18"/>
                <w:szCs w:val="18"/>
                <w:lang w:bidi="ar"/>
              </w:rPr>
              <w:t>90</w:t>
            </w:r>
          </w:p>
        </w:tc>
      </w:tr>
      <w:tr w14:paraId="58A6B89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E7BE81">
            <w:pPr>
              <w:textAlignment w:val="center"/>
              <w:rPr>
                <w:rFonts w:ascii="Arial" w:hAnsi="Arial" w:cs="Arial"/>
                <w:sz w:val="18"/>
                <w:szCs w:val="18"/>
              </w:rPr>
            </w:pPr>
            <w:r>
              <w:rPr>
                <w:rFonts w:ascii="Arial" w:hAnsi="Arial" w:eastAsia="SimSun" w:cs="Arial"/>
                <w:sz w:val="18"/>
                <w:szCs w:val="18"/>
                <w:lang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845A3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86CE45">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A40D80">
            <w:pPr>
              <w:jc w:val="center"/>
              <w:textAlignment w:val="center"/>
              <w:rPr>
                <w:rFonts w:ascii="Arial" w:hAnsi="Arial" w:cs="Arial"/>
                <w:sz w:val="18"/>
                <w:szCs w:val="18"/>
              </w:rPr>
            </w:pPr>
            <w:r>
              <w:rPr>
                <w:rFonts w:ascii="Arial" w:hAnsi="Arial" w:eastAsia="SimSun" w:cs="Arial"/>
                <w:sz w:val="18"/>
                <w:szCs w:val="18"/>
                <w:lang w:bidi="ar"/>
              </w:rPr>
              <w:t>90</w:t>
            </w:r>
          </w:p>
        </w:tc>
      </w:tr>
      <w:tr w14:paraId="4F1E427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F03A769">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3A2FF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4F5293">
            <w:pPr>
              <w:jc w:val="center"/>
              <w:textAlignment w:val="center"/>
              <w:rPr>
                <w:rFonts w:ascii="Arial" w:hAnsi="Arial" w:cs="Arial"/>
                <w:sz w:val="18"/>
                <w:szCs w:val="18"/>
              </w:rPr>
            </w:pPr>
            <w:r>
              <w:rPr>
                <w:rFonts w:ascii="Arial" w:hAnsi="Arial" w:eastAsia="SimSun" w:cs="Arial"/>
                <w:sz w:val="18"/>
                <w:szCs w:val="18"/>
                <w:lang w:bidi="ar"/>
              </w:rPr>
              <w:t>13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1FB98E">
            <w:pPr>
              <w:jc w:val="center"/>
              <w:textAlignment w:val="center"/>
              <w:rPr>
                <w:rFonts w:ascii="Arial" w:hAnsi="Arial" w:cs="Arial"/>
                <w:sz w:val="18"/>
                <w:szCs w:val="18"/>
              </w:rPr>
            </w:pPr>
            <w:r>
              <w:rPr>
                <w:rFonts w:ascii="Arial" w:hAnsi="Arial" w:eastAsia="SimSun" w:cs="Arial"/>
                <w:sz w:val="18"/>
                <w:szCs w:val="18"/>
                <w:lang w:bidi="ar"/>
              </w:rPr>
              <w:t>13</w:t>
            </w:r>
          </w:p>
        </w:tc>
      </w:tr>
      <w:tr w14:paraId="14BE7EE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6E9C7AB">
            <w:pPr>
              <w:textAlignment w:val="center"/>
              <w:rPr>
                <w:rFonts w:ascii="Arial" w:hAnsi="Arial" w:cs="Arial"/>
                <w:sz w:val="18"/>
                <w:szCs w:val="18"/>
              </w:rPr>
            </w:pPr>
            <w:r>
              <w:rPr>
                <w:rFonts w:ascii="Arial" w:hAnsi="Arial" w:eastAsia="SimSun" w:cs="Arial"/>
                <w:sz w:val="18"/>
                <w:szCs w:val="18"/>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9DDA8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D5BDCA">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DEF089">
            <w:pPr>
              <w:jc w:val="center"/>
              <w:textAlignment w:val="center"/>
              <w:rPr>
                <w:rFonts w:ascii="Arial" w:hAnsi="Arial" w:cs="Arial"/>
                <w:sz w:val="18"/>
                <w:szCs w:val="18"/>
              </w:rPr>
            </w:pPr>
            <w:r>
              <w:rPr>
                <w:rFonts w:ascii="Arial" w:hAnsi="Arial" w:eastAsia="SimSun" w:cs="Arial"/>
                <w:sz w:val="18"/>
                <w:szCs w:val="18"/>
                <w:lang w:bidi="ar"/>
              </w:rPr>
              <w:t>100</w:t>
            </w:r>
          </w:p>
        </w:tc>
      </w:tr>
      <w:tr w14:paraId="532865B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163FAC">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95A3B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B5A108">
            <w:pPr>
              <w:jc w:val="center"/>
              <w:textAlignment w:val="center"/>
              <w:rPr>
                <w:rFonts w:ascii="Arial" w:hAnsi="Arial" w:cs="Arial"/>
                <w:sz w:val="18"/>
                <w:szCs w:val="18"/>
              </w:rPr>
            </w:pPr>
            <w:r>
              <w:rPr>
                <w:rFonts w:ascii="Arial" w:hAnsi="Arial" w:eastAsia="SimSun" w:cs="Arial"/>
                <w:sz w:val="18"/>
                <w:szCs w:val="18"/>
                <w:lang w:bidi="ar"/>
              </w:rPr>
              <w:t>225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EF80AD">
            <w:pPr>
              <w:jc w:val="center"/>
              <w:textAlignment w:val="center"/>
              <w:rPr>
                <w:rFonts w:ascii="Arial" w:hAnsi="Arial" w:cs="Arial"/>
                <w:sz w:val="18"/>
                <w:szCs w:val="18"/>
              </w:rPr>
            </w:pPr>
            <w:r>
              <w:rPr>
                <w:rFonts w:ascii="Arial" w:hAnsi="Arial" w:eastAsia="SimSun" w:cs="Arial"/>
                <w:sz w:val="18"/>
                <w:szCs w:val="18"/>
                <w:lang w:bidi="ar"/>
              </w:rPr>
              <w:t>225</w:t>
            </w:r>
          </w:p>
        </w:tc>
      </w:tr>
      <w:tr w14:paraId="3E8ED93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FD2AA11">
            <w:pPr>
              <w:textAlignment w:val="center"/>
              <w:rPr>
                <w:rFonts w:ascii="Arial" w:hAnsi="Arial" w:cs="Arial"/>
                <w:sz w:val="18"/>
                <w:szCs w:val="18"/>
              </w:rPr>
            </w:pPr>
            <w:r>
              <w:rPr>
                <w:rFonts w:ascii="Arial" w:hAnsi="Arial" w:eastAsia="SimSun" w:cs="Arial"/>
                <w:sz w:val="18"/>
                <w:szCs w:val="18"/>
                <w:lang w:bidi="ar"/>
              </w:rPr>
              <w:t>PROTETOR FACIAL DE SEGURANÇA - COMPOSTO DE SUPORTE DE MATERIAL PLÁSTICO RÍGIDO, QUE COBRE A PARTE FRONTAL DO CRÂNIO DO USUÁRIO E SE ESTENDE ATÉ A PARTE LATERAL DA CABEÇA, COM VISOR EM POLICARBONATO INCOLOR MEDINDO 200MM (8”), PRESO A SUPORTE ATRAVÉS DE PARAFUSOS METÁLICOS, COM CARNEIRA AJUSTÁVEL E REGULÁVEL ATRAVÉS DE CATRACA.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D33BC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A9D0FC">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C31F27">
            <w:pPr>
              <w:jc w:val="center"/>
              <w:textAlignment w:val="center"/>
              <w:rPr>
                <w:rFonts w:ascii="Arial" w:hAnsi="Arial" w:cs="Arial"/>
                <w:sz w:val="18"/>
                <w:szCs w:val="18"/>
              </w:rPr>
            </w:pPr>
            <w:r>
              <w:rPr>
                <w:rFonts w:ascii="Arial" w:hAnsi="Arial" w:eastAsia="SimSun" w:cs="Arial"/>
                <w:sz w:val="18"/>
                <w:szCs w:val="18"/>
                <w:lang w:bidi="ar"/>
              </w:rPr>
              <w:t>45</w:t>
            </w:r>
          </w:p>
        </w:tc>
      </w:tr>
      <w:tr w14:paraId="60CB499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2FAF62">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67F00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6F5969">
            <w:pPr>
              <w:jc w:val="center"/>
              <w:textAlignment w:val="center"/>
              <w:rPr>
                <w:rFonts w:ascii="Arial" w:hAnsi="Arial" w:cs="Arial"/>
                <w:sz w:val="18"/>
                <w:szCs w:val="18"/>
              </w:rPr>
            </w:pPr>
            <w:r>
              <w:rPr>
                <w:rFonts w:ascii="Arial" w:hAnsi="Arial" w:eastAsia="SimSun" w:cs="Arial"/>
                <w:sz w:val="18"/>
                <w:szCs w:val="18"/>
                <w:lang w:bidi="ar"/>
              </w:rPr>
              <w:t>115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C6056E">
            <w:pPr>
              <w:jc w:val="center"/>
              <w:textAlignment w:val="center"/>
              <w:rPr>
                <w:rFonts w:ascii="Arial" w:hAnsi="Arial" w:cs="Arial"/>
                <w:sz w:val="18"/>
                <w:szCs w:val="18"/>
              </w:rPr>
            </w:pPr>
            <w:r>
              <w:rPr>
                <w:rFonts w:ascii="Arial" w:hAnsi="Arial" w:eastAsia="SimSun" w:cs="Arial"/>
                <w:sz w:val="18"/>
                <w:szCs w:val="18"/>
                <w:lang w:bidi="ar"/>
              </w:rPr>
              <w:t>270</w:t>
            </w:r>
          </w:p>
        </w:tc>
      </w:tr>
      <w:tr w14:paraId="32CA5CA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1D21C36">
            <w:pPr>
              <w:textAlignment w:val="center"/>
              <w:rPr>
                <w:rFonts w:ascii="Arial" w:hAnsi="Arial" w:cs="Arial"/>
                <w:sz w:val="18"/>
                <w:szCs w:val="18"/>
              </w:rPr>
            </w:pPr>
            <w:r>
              <w:rPr>
                <w:rFonts w:ascii="Arial" w:hAnsi="Arial" w:eastAsia="SimSun" w:cs="Arial"/>
                <w:sz w:val="18"/>
                <w:szCs w:val="18"/>
                <w:lang w:bidi="ar"/>
              </w:rPr>
              <w:t>RESPIRADOR DE SEGURANÇA SEMI-FACIAL COM FILTROS REMOVÍVEIS - COM CORPO CONFECCIONADO EM MATERIAL DE BORRACHA MACIA E COM BORDA INTERNA - COM REGULAGEM ATRAVÉS DE ELÁSTICOS COM PRESILHAS PARA FÁCIL ADAPTAÇÃO A QUALQUER TIPO DE ROSTO – COM 02 (DUAS) VÁLVULAS DE INALAÇÃO LOCALIZADAS NO CORPO DA PEÇA, UMA DE CADA LADO, CONTENDO TAMPA E SUPORTE PARA ENCAIXE DO FILTRO QUÍMICO CLASSE 1 - COM 02 (DUAS) VÁLVULAS DE EXALAÇÃO EM SUA PARTE CENTRAL E CENTRO-INFERIOR. DEVE PROPORCIONAR CONFORTO AO USUÁRIO E EXCELENTE VEDAÇÃO.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9129F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03EDBA">
            <w:pPr>
              <w:jc w:val="center"/>
              <w:textAlignment w:val="center"/>
              <w:rPr>
                <w:rFonts w:ascii="Arial" w:hAnsi="Arial" w:cs="Arial"/>
                <w:sz w:val="18"/>
                <w:szCs w:val="18"/>
              </w:rPr>
            </w:pPr>
            <w:r>
              <w:rPr>
                <w:rFonts w:ascii="Arial" w:hAnsi="Arial" w:eastAsia="SimSun" w:cs="Arial"/>
                <w:sz w:val="18"/>
                <w:szCs w:val="18"/>
                <w:lang w:bidi="ar"/>
              </w:rPr>
              <w:t>135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C3E238">
            <w:pPr>
              <w:jc w:val="center"/>
              <w:textAlignment w:val="center"/>
              <w:rPr>
                <w:rFonts w:ascii="Arial" w:hAnsi="Arial" w:cs="Arial"/>
                <w:sz w:val="18"/>
                <w:szCs w:val="18"/>
              </w:rPr>
            </w:pPr>
            <w:r>
              <w:rPr>
                <w:rFonts w:ascii="Arial" w:hAnsi="Arial" w:eastAsia="SimSun" w:cs="Arial"/>
                <w:sz w:val="18"/>
                <w:szCs w:val="18"/>
                <w:lang w:bidi="ar"/>
              </w:rPr>
              <w:t>270</w:t>
            </w:r>
          </w:p>
        </w:tc>
      </w:tr>
      <w:tr w14:paraId="525BCAE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524CFD">
            <w:pPr>
              <w:textAlignment w:val="center"/>
              <w:rPr>
                <w:rFonts w:ascii="Arial" w:hAnsi="Arial" w:cs="Arial"/>
                <w:sz w:val="18"/>
                <w:szCs w:val="18"/>
              </w:rPr>
            </w:pPr>
            <w:r>
              <w:rPr>
                <w:rFonts w:ascii="Arial" w:hAnsi="Arial" w:eastAsia="SimSun" w:cs="Arial"/>
                <w:sz w:val="18"/>
                <w:szCs w:val="18"/>
                <w:lang w:bidi="ar"/>
              </w:rPr>
              <w:t>RESPIRADOR PFF2 – COM VÁLVULA DE EXALAÇÃO -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604E3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A578B0">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13B036">
            <w:pPr>
              <w:jc w:val="center"/>
              <w:textAlignment w:val="center"/>
              <w:rPr>
                <w:rFonts w:ascii="Arial" w:hAnsi="Arial" w:cs="Arial"/>
                <w:sz w:val="18"/>
                <w:szCs w:val="18"/>
              </w:rPr>
            </w:pPr>
            <w:r>
              <w:rPr>
                <w:rFonts w:ascii="Arial" w:hAnsi="Arial" w:eastAsia="SimSun" w:cs="Arial"/>
                <w:sz w:val="18"/>
                <w:szCs w:val="18"/>
                <w:lang w:bidi="ar"/>
              </w:rPr>
              <w:t>50</w:t>
            </w:r>
          </w:p>
        </w:tc>
      </w:tr>
      <w:tr w14:paraId="6846EF7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683DE1B">
            <w:pPr>
              <w:textAlignment w:val="center"/>
              <w:rPr>
                <w:rFonts w:ascii="Arial" w:hAnsi="Arial" w:cs="Arial"/>
                <w:sz w:val="18"/>
                <w:szCs w:val="18"/>
              </w:rPr>
            </w:pPr>
            <w:r>
              <w:rPr>
                <w:rFonts w:ascii="Arial" w:hAnsi="Arial" w:eastAsia="SimSun" w:cs="Arial"/>
                <w:sz w:val="18"/>
                <w:szCs w:val="18"/>
                <w:lang w:bidi="ar"/>
              </w:rPr>
              <w:t>RESPIRADOR REUTILIZÁVEL FACIAL COMPLETA, COM PURIFICADOR DE AR TIPO PEÇA FACIAL, COM VEDAÇÃO E COPA NASAL EM SILICONE E LENTE EM POLICARBONATO. COM 5 PONTOS DE AJUSTE E SUSTENTAÇÃO INDEPENDENTES DA ÁREA DE VEDAÇÃO. CONECTORES TIPO ROSCA. COMPATÍVEL COM FILTROS MECÂNICOS, COMBINADOS E CARTUCHOS QUÍMICOS CLASSE 1. CORPO LEVE CONFECCIONADO EM SILICONE; COM LENTES DE AMPLA VISÃO E LIVRES DE DISTORÇÃO; LENTE DE POLICARBONADO SUBSTITUÍVEL; LENTE RESISTENTE A ALTO IMPACTO E COM TRATAMENTO ANTIRISCO; DIAFRAGMA DE VOZ QUE PROPORCIONE PERFEITA PROPAGAÇÃO DA VOZ DO USUÁRIO. A MASCARA DEVERÁR VIR COM DOIS FILTROS MECÂNICOS, COMBINADOS E CARTUCHOS QUÍMICOS CLASSE 1.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EC71A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D0BDDB">
            <w:pPr>
              <w:jc w:val="center"/>
              <w:textAlignment w:val="center"/>
              <w:rPr>
                <w:rFonts w:ascii="Arial" w:hAnsi="Arial" w:cs="Arial"/>
                <w:sz w:val="18"/>
                <w:szCs w:val="18"/>
              </w:rPr>
            </w:pPr>
            <w:r>
              <w:rPr>
                <w:rFonts w:ascii="Arial" w:hAnsi="Arial" w:eastAsia="SimSun" w:cs="Arial"/>
                <w:sz w:val="18"/>
                <w:szCs w:val="18"/>
                <w:lang w:bidi="ar"/>
              </w:rPr>
              <w:t>54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103826">
            <w:pPr>
              <w:jc w:val="center"/>
              <w:textAlignment w:val="center"/>
              <w:rPr>
                <w:rFonts w:ascii="Arial" w:hAnsi="Arial" w:cs="Arial"/>
                <w:sz w:val="18"/>
                <w:szCs w:val="18"/>
              </w:rPr>
            </w:pPr>
            <w:r>
              <w:rPr>
                <w:rFonts w:ascii="Arial" w:hAnsi="Arial" w:eastAsia="SimSun" w:cs="Arial"/>
                <w:sz w:val="18"/>
                <w:szCs w:val="18"/>
                <w:lang w:bidi="ar"/>
              </w:rPr>
              <w:t>54</w:t>
            </w:r>
          </w:p>
        </w:tc>
      </w:tr>
      <w:tr w14:paraId="4B0E035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45E2E42">
            <w:pPr>
              <w:textAlignment w:val="center"/>
              <w:rPr>
                <w:rFonts w:ascii="Arial" w:hAnsi="Arial" w:cs="Arial"/>
                <w:sz w:val="18"/>
                <w:szCs w:val="18"/>
              </w:rPr>
            </w:pPr>
            <w:r>
              <w:rPr>
                <w:rFonts w:ascii="Arial" w:hAnsi="Arial" w:eastAsia="SimSun" w:cs="Arial"/>
                <w:sz w:val="18"/>
                <w:szCs w:val="18"/>
                <w:lang w:bidi="ar"/>
              </w:rPr>
              <w:t>RESPIRADOR SEM MANUTENÇÃO PFF1 - COM VÁLVULA DE EXALAÇÃO,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21550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C77FC1">
            <w:pPr>
              <w:jc w:val="center"/>
              <w:textAlignment w:val="center"/>
              <w:rPr>
                <w:rFonts w:ascii="Arial" w:hAnsi="Arial" w:cs="Arial"/>
                <w:sz w:val="18"/>
                <w:szCs w:val="18"/>
              </w:rPr>
            </w:pPr>
            <w:r>
              <w:rPr>
                <w:rFonts w:ascii="Arial" w:hAnsi="Arial" w:eastAsia="SimSun" w:cs="Arial"/>
                <w:sz w:val="18"/>
                <w:szCs w:val="18"/>
                <w:lang w:bidi="ar"/>
              </w:rPr>
              <w:t>250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7CC7E9">
            <w:pPr>
              <w:jc w:val="center"/>
              <w:textAlignment w:val="center"/>
              <w:rPr>
                <w:rFonts w:ascii="Arial" w:hAnsi="Arial" w:cs="Arial"/>
                <w:sz w:val="18"/>
                <w:szCs w:val="18"/>
              </w:rPr>
            </w:pPr>
            <w:r>
              <w:rPr>
                <w:rFonts w:ascii="Arial" w:hAnsi="Arial" w:eastAsia="SimSun" w:cs="Arial"/>
                <w:sz w:val="18"/>
                <w:szCs w:val="18"/>
                <w:lang w:bidi="ar"/>
              </w:rPr>
              <w:t>500</w:t>
            </w:r>
          </w:p>
        </w:tc>
      </w:tr>
      <w:tr w14:paraId="4C976DD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A32EAB">
            <w:pPr>
              <w:textAlignment w:val="center"/>
              <w:rPr>
                <w:rFonts w:ascii="Arial" w:hAnsi="Arial" w:cs="Arial"/>
                <w:sz w:val="18"/>
                <w:szCs w:val="18"/>
              </w:rPr>
            </w:pPr>
            <w:r>
              <w:rPr>
                <w:rFonts w:ascii="Arial" w:hAnsi="Arial" w:eastAsia="SimSun" w:cs="Arial"/>
                <w:sz w:val="18"/>
                <w:szCs w:val="18"/>
                <w:lang w:bidi="ar"/>
              </w:rPr>
              <w:t>SINALIZADOR ELETRONICO SOLAR PARA BALIZADOR - COM LUMINOSIDADE DE ALTO BRILHO BIDIRECIONAIS; PAINEL SOLAR INTEGRADO NO SINALIZADOR E COM BATERIA RECARREGAVEL INCLUÍDA; COM FOTOCÉLULA; MODOS DE OPERAÇÃO PISCA/CONTINUO/DESLIGA POR MEIO DE CHAVE SELETORA E Á PROVA DÁGUA. DEVE VIR ACOMPANHADO DE PARAFUSOS E SUPORTE PARA FIXAÇÃO EM DIVERSOS TIPOS DE SUPORTES.(EXCLUSIVO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423EF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75A840">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C46D07">
            <w:pPr>
              <w:jc w:val="center"/>
              <w:textAlignment w:val="center"/>
              <w:rPr>
                <w:rFonts w:ascii="Arial" w:hAnsi="Arial" w:cs="Arial"/>
                <w:sz w:val="18"/>
                <w:szCs w:val="18"/>
              </w:rPr>
            </w:pPr>
            <w:r>
              <w:rPr>
                <w:rFonts w:ascii="Arial" w:hAnsi="Arial" w:eastAsia="SimSun" w:cs="Arial"/>
                <w:sz w:val="18"/>
                <w:szCs w:val="18"/>
                <w:lang w:bidi="ar"/>
              </w:rPr>
              <w:t>10</w:t>
            </w:r>
          </w:p>
        </w:tc>
      </w:tr>
      <w:tr w14:paraId="5051725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85E0289">
            <w:pPr>
              <w:textAlignment w:val="center"/>
              <w:rPr>
                <w:rFonts w:ascii="Arial" w:hAnsi="Arial" w:cs="Arial"/>
                <w:sz w:val="18"/>
                <w:szCs w:val="18"/>
              </w:rPr>
            </w:pPr>
            <w:r>
              <w:rPr>
                <w:rFonts w:ascii="Arial" w:hAnsi="Arial" w:eastAsia="SimSun" w:cs="Arial"/>
                <w:sz w:val="18"/>
                <w:szCs w:val="18"/>
                <w:lang w:bidi="ar"/>
              </w:rPr>
              <w:t>TALABARTE DE POSICIONAMENTO COM TRAVA - CONFECCIONADO EM CORDA DE POLIAMIDA TORCIDA 1/2”, COM COMPRIMENTO DA CORDA DE MÍNIMO 1,65 METROS, COM CAPA PROTETORA DA CORDA, COM REGULADOR DE AÇO PARA AJUSTE DA CORDA, COM 1 (UM) CONECTOR TRAVA DUPLA COM ABERTURA DE 15MM CONFECCIONADO EM AÇO FORJADO BICROMATIZADO E COM 01 (UMA) TRAVA ROSCADA COM ABERTURA DE 18MM CONFECCIONADO EM AÇO FORJADO BICROMATIZADO.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94206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ABF911">
            <w:pPr>
              <w:jc w:val="center"/>
              <w:textAlignment w:val="center"/>
              <w:rPr>
                <w:rFonts w:ascii="Arial" w:hAnsi="Arial" w:cs="Arial"/>
                <w:sz w:val="18"/>
                <w:szCs w:val="18"/>
              </w:rPr>
            </w:pPr>
            <w:r>
              <w:rPr>
                <w:rFonts w:ascii="Arial" w:hAnsi="Arial" w:eastAsia="SimSun" w:cs="Arial"/>
                <w:sz w:val="18"/>
                <w:szCs w:val="18"/>
                <w:lang w:bidi="ar"/>
              </w:rPr>
              <w:t>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7EDF82">
            <w:pPr>
              <w:jc w:val="center"/>
              <w:textAlignment w:val="center"/>
              <w:rPr>
                <w:rFonts w:ascii="Arial" w:hAnsi="Arial" w:cs="Arial"/>
                <w:sz w:val="18"/>
                <w:szCs w:val="18"/>
              </w:rPr>
            </w:pPr>
            <w:r>
              <w:rPr>
                <w:rFonts w:ascii="Arial" w:hAnsi="Arial" w:eastAsia="SimSun" w:cs="Arial"/>
                <w:sz w:val="18"/>
                <w:szCs w:val="18"/>
                <w:lang w:bidi="ar"/>
              </w:rPr>
              <w:t>25</w:t>
            </w:r>
          </w:p>
        </w:tc>
      </w:tr>
      <w:tr w14:paraId="661AB4E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F9D4874">
            <w:pPr>
              <w:textAlignment w:val="center"/>
              <w:rPr>
                <w:rFonts w:ascii="Arial" w:hAnsi="Arial" w:cs="Arial"/>
                <w:sz w:val="18"/>
                <w:szCs w:val="18"/>
              </w:rPr>
            </w:pPr>
            <w:r>
              <w:rPr>
                <w:rFonts w:ascii="Arial" w:hAnsi="Arial" w:eastAsia="SimSun" w:cs="Arial"/>
                <w:sz w:val="18"/>
                <w:szCs w:val="18"/>
                <w:lang w:bidi="ar"/>
              </w:rPr>
              <w:t>TELA DE PROTEÇÃO TIPO TAPUME LARANJA 1,2X50 ROLO COM 50 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F16ED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36331A">
            <w:pPr>
              <w:jc w:val="center"/>
              <w:textAlignment w:val="center"/>
              <w:rPr>
                <w:rFonts w:ascii="Arial" w:hAnsi="Arial" w:cs="Arial"/>
                <w:sz w:val="18"/>
                <w:szCs w:val="18"/>
              </w:rPr>
            </w:pPr>
            <w:r>
              <w:rPr>
                <w:rFonts w:ascii="Arial" w:hAnsi="Arial" w:eastAsia="SimSun" w:cs="Arial"/>
                <w:sz w:val="18"/>
                <w:szCs w:val="18"/>
                <w:lang w:bidi="ar"/>
              </w:rPr>
              <w:t>200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535619">
            <w:pPr>
              <w:jc w:val="center"/>
              <w:textAlignment w:val="center"/>
              <w:rPr>
                <w:rFonts w:ascii="Arial" w:hAnsi="Arial" w:cs="Arial"/>
                <w:sz w:val="18"/>
                <w:szCs w:val="18"/>
              </w:rPr>
            </w:pPr>
            <w:r>
              <w:rPr>
                <w:rFonts w:ascii="Arial" w:hAnsi="Arial" w:eastAsia="SimSun" w:cs="Arial"/>
                <w:sz w:val="18"/>
                <w:szCs w:val="18"/>
                <w:lang w:bidi="ar"/>
              </w:rPr>
              <w:t>200</w:t>
            </w:r>
          </w:p>
        </w:tc>
      </w:tr>
      <w:tr w14:paraId="351795F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99AE81F">
            <w:pPr>
              <w:textAlignment w:val="center"/>
              <w:rPr>
                <w:rFonts w:ascii="Arial" w:hAnsi="Arial" w:cs="Arial"/>
                <w:sz w:val="18"/>
                <w:szCs w:val="18"/>
              </w:rPr>
            </w:pPr>
            <w:r>
              <w:rPr>
                <w:rFonts w:ascii="Arial" w:hAnsi="Arial" w:eastAsia="SimSun" w:cs="Arial"/>
                <w:sz w:val="18"/>
                <w:szCs w:val="18"/>
                <w:lang w:bidi="ar"/>
              </w:rPr>
              <w:t>TOUCA DE PROTEÇÃO CAPILAR DESCARTÁVEL - UNISSEX, COR BRANCA, CONFECCIONADA EM TNT (NÃO TECIDO), UNISSEX, COR BRANCA, COM DUPLO ELÁSTICO, COM EXTREMIDADES PLISSADAS E COM GRAMATURA DE 30 GRS. PACOTE COM 100 UNIDADES. (EXCLUSIVO PARA M.E. E E.P.P. )</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C7BDC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C99228">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F8C7D8">
            <w:pPr>
              <w:jc w:val="center"/>
              <w:textAlignment w:val="center"/>
              <w:rPr>
                <w:rFonts w:ascii="Arial" w:hAnsi="Arial" w:cs="Arial"/>
                <w:sz w:val="18"/>
                <w:szCs w:val="18"/>
              </w:rPr>
            </w:pPr>
            <w:r>
              <w:rPr>
                <w:rFonts w:ascii="Arial" w:hAnsi="Arial" w:eastAsia="SimSun" w:cs="Arial"/>
                <w:sz w:val="18"/>
                <w:szCs w:val="18"/>
                <w:lang w:bidi="ar"/>
              </w:rPr>
              <w:t>10</w:t>
            </w:r>
          </w:p>
        </w:tc>
      </w:tr>
      <w:tr w14:paraId="02B79CD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E0FF2B">
            <w:pPr>
              <w:textAlignment w:val="center"/>
              <w:rPr>
                <w:rFonts w:ascii="Arial" w:hAnsi="Arial" w:cs="Arial"/>
                <w:sz w:val="18"/>
                <w:szCs w:val="18"/>
              </w:rPr>
            </w:pPr>
            <w:r>
              <w:rPr>
                <w:rFonts w:ascii="Arial" w:hAnsi="Arial" w:eastAsia="SimSun" w:cs="Arial"/>
                <w:sz w:val="18"/>
                <w:szCs w:val="18"/>
                <w:lang w:bidi="ar"/>
              </w:rPr>
              <w:t>TRAVA-QUEDAS RETRÁTIL COM FITA DE POLIESTER DE 25MM DE LARGURA E 06 (SEIS) METROS DE COMPRIMENTO; COM SISTEMA INTERNO DE ABSORÇÃO DE IMPACTO E AMORTECIMENTO DE QUEDA; CONTENDO 01 (UM) OLHAL GIRATORIO NA PARTE SUPERIOR EM AÇO PARA CONEXÃO DO ENGATE AO PONTO DE ANCORAGEM E 01 (UM) CONECTOR GIRATORIO EM AÇO NA PARTE INFERIOR COM ABERTURA DE 18MM E TRAVA DUPLA; COM INDICADOR DE QUEDA. DE ACORDO COM ABNT NBR 14628.(EXCLUSIVO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A9F7A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8F86A1">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2CC613">
            <w:pPr>
              <w:jc w:val="center"/>
              <w:textAlignment w:val="center"/>
              <w:rPr>
                <w:rFonts w:ascii="Arial" w:hAnsi="Arial" w:cs="Arial"/>
                <w:sz w:val="18"/>
                <w:szCs w:val="18"/>
              </w:rPr>
            </w:pPr>
            <w:r>
              <w:rPr>
                <w:rFonts w:ascii="Arial" w:hAnsi="Arial" w:eastAsia="SimSun" w:cs="Arial"/>
                <w:sz w:val="18"/>
                <w:szCs w:val="18"/>
                <w:lang w:bidi="ar"/>
              </w:rPr>
              <w:t>4</w:t>
            </w:r>
          </w:p>
        </w:tc>
      </w:tr>
    </w:tbl>
    <w:p w14:paraId="5908F16B">
      <w:pPr>
        <w:rPr>
          <w:rFonts w:ascii="Arial" w:hAnsi="Arial" w:cs="Arial"/>
          <w:bCs/>
          <w:sz w:val="22"/>
          <w:szCs w:val="22"/>
          <w:lang w:val="pt-BR"/>
        </w:rPr>
      </w:pPr>
    </w:p>
    <w:p w14:paraId="472285BE">
      <w:pPr>
        <w:numPr>
          <w:ilvl w:val="2"/>
          <w:numId w:val="2"/>
        </w:numPr>
        <w:rPr>
          <w:rFonts w:ascii="Arial" w:hAnsi="Arial" w:cs="Arial"/>
          <w:bCs/>
          <w:sz w:val="22"/>
          <w:szCs w:val="22"/>
          <w:lang w:val="pt-BR"/>
        </w:rPr>
      </w:pPr>
      <w:r>
        <w:rPr>
          <w:rFonts w:ascii="Arial" w:hAnsi="Arial" w:cs="Arial"/>
          <w:b/>
          <w:sz w:val="22"/>
          <w:szCs w:val="22"/>
          <w:lang w:val="pt-BR"/>
        </w:rPr>
        <w:t>Secretaria Municipal de Segurança e Trânsito:</w:t>
      </w:r>
    </w:p>
    <w:tbl>
      <w:tblPr>
        <w:tblStyle w:val="6"/>
        <w:tblW w:w="8490" w:type="dxa"/>
        <w:tblInd w:w="0" w:type="dxa"/>
        <w:tblLayout w:type="autofit"/>
        <w:tblCellMar>
          <w:top w:w="0" w:type="dxa"/>
          <w:left w:w="0" w:type="dxa"/>
          <w:bottom w:w="0" w:type="dxa"/>
          <w:right w:w="0" w:type="dxa"/>
        </w:tblCellMar>
      </w:tblPr>
      <w:tblGrid>
        <w:gridCol w:w="4698"/>
        <w:gridCol w:w="996"/>
        <w:gridCol w:w="1395"/>
        <w:gridCol w:w="1401"/>
      </w:tblGrid>
      <w:tr w14:paraId="3E4E2546">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2719BC6">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71B4ED">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36B234">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5F4106">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26073B44">
        <w:tblPrEx>
          <w:tblCellMar>
            <w:top w:w="0" w:type="dxa"/>
            <w:left w:w="0" w:type="dxa"/>
            <w:bottom w:w="0" w:type="dxa"/>
            <w:right w:w="0" w:type="dxa"/>
          </w:tblCellMar>
        </w:tblPrEx>
        <w:trPr>
          <w:trHeight w:val="279"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6F8BAB5">
            <w:pPr>
              <w:textAlignment w:val="center"/>
              <w:rPr>
                <w:rFonts w:ascii="Arial" w:hAnsi="Arial" w:cs="Arial"/>
                <w:sz w:val="18"/>
                <w:szCs w:val="18"/>
              </w:rPr>
            </w:pPr>
            <w:r>
              <w:rPr>
                <w:rFonts w:ascii="Arial" w:hAnsi="Arial" w:eastAsia="SimSun" w:cs="Arial"/>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1F939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6EAA0E">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7EA185">
            <w:pPr>
              <w:jc w:val="center"/>
              <w:textAlignment w:val="center"/>
              <w:rPr>
                <w:rFonts w:ascii="Arial" w:hAnsi="Arial" w:cs="Arial"/>
                <w:sz w:val="18"/>
                <w:szCs w:val="18"/>
              </w:rPr>
            </w:pPr>
            <w:r>
              <w:rPr>
                <w:rFonts w:ascii="Arial" w:hAnsi="Arial" w:eastAsia="SimSun" w:cs="Arial"/>
                <w:sz w:val="18"/>
                <w:szCs w:val="18"/>
                <w:lang w:bidi="ar"/>
              </w:rPr>
              <w:t>4</w:t>
            </w:r>
          </w:p>
        </w:tc>
      </w:tr>
      <w:tr w14:paraId="2B9C454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E797245">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21C7B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F77AB0">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2AAF85">
            <w:pPr>
              <w:jc w:val="center"/>
              <w:textAlignment w:val="center"/>
              <w:rPr>
                <w:rFonts w:ascii="Arial" w:hAnsi="Arial" w:cs="Arial"/>
                <w:sz w:val="18"/>
                <w:szCs w:val="18"/>
              </w:rPr>
            </w:pPr>
            <w:r>
              <w:rPr>
                <w:rFonts w:ascii="Arial" w:hAnsi="Arial" w:eastAsia="SimSun" w:cs="Arial"/>
                <w:sz w:val="18"/>
                <w:szCs w:val="18"/>
                <w:lang w:bidi="ar"/>
              </w:rPr>
              <w:t>6</w:t>
            </w:r>
          </w:p>
        </w:tc>
      </w:tr>
      <w:tr w14:paraId="1899685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51A84F8">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6BDF3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5EC82D">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322A9B">
            <w:pPr>
              <w:jc w:val="center"/>
              <w:textAlignment w:val="center"/>
              <w:rPr>
                <w:rFonts w:ascii="Arial" w:hAnsi="Arial" w:cs="Arial"/>
                <w:sz w:val="18"/>
                <w:szCs w:val="18"/>
              </w:rPr>
            </w:pPr>
            <w:r>
              <w:rPr>
                <w:rFonts w:ascii="Arial" w:hAnsi="Arial" w:eastAsia="SimSun" w:cs="Arial"/>
                <w:sz w:val="18"/>
                <w:szCs w:val="18"/>
                <w:lang w:bidi="ar"/>
              </w:rPr>
              <w:t>6</w:t>
            </w:r>
          </w:p>
        </w:tc>
      </w:tr>
      <w:tr w14:paraId="2B7A207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045420D">
            <w:pPr>
              <w:textAlignment w:val="center"/>
              <w:rPr>
                <w:rFonts w:ascii="Arial" w:hAnsi="Arial" w:cs="Arial"/>
                <w:sz w:val="18"/>
                <w:szCs w:val="18"/>
              </w:rPr>
            </w:pPr>
            <w:r>
              <w:rPr>
                <w:rFonts w:ascii="Arial" w:hAnsi="Arial" w:eastAsia="SimSun" w:cs="Arial"/>
                <w:sz w:val="18"/>
                <w:szCs w:val="18"/>
                <w:lang w:bidi="ar"/>
              </w:rPr>
              <w:t>BONÉ TIPO TOUCA ÁRABE - CONFECCIONADO EM TECIDO DE BRIM, COR CINZA CLARO, COM ABA BICO DE PATO E AJUSTE NA PARTE FRONTAL ATRAVÉS DE TIRAS OU VELCRO.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C03C22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3BBB9E">
            <w:pPr>
              <w:jc w:val="center"/>
              <w:textAlignment w:val="center"/>
              <w:rPr>
                <w:rFonts w:ascii="Arial" w:hAnsi="Arial" w:cs="Arial"/>
                <w:sz w:val="18"/>
                <w:szCs w:val="18"/>
              </w:rPr>
            </w:pPr>
            <w:r>
              <w:rPr>
                <w:rFonts w:ascii="Arial" w:hAnsi="Arial" w:eastAsia="SimSun" w:cs="Arial"/>
                <w:sz w:val="18"/>
                <w:szCs w:val="18"/>
                <w:lang w:bidi="ar"/>
              </w:rPr>
              <w:t>16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995C64">
            <w:pPr>
              <w:jc w:val="center"/>
              <w:textAlignment w:val="center"/>
              <w:rPr>
                <w:rFonts w:ascii="Arial" w:hAnsi="Arial" w:cs="Arial"/>
                <w:sz w:val="18"/>
                <w:szCs w:val="18"/>
              </w:rPr>
            </w:pPr>
            <w:r>
              <w:rPr>
                <w:rFonts w:ascii="Arial" w:hAnsi="Arial" w:eastAsia="SimSun" w:cs="Arial"/>
                <w:sz w:val="18"/>
                <w:szCs w:val="18"/>
                <w:lang w:bidi="ar"/>
              </w:rPr>
              <w:t>20</w:t>
            </w:r>
          </w:p>
        </w:tc>
      </w:tr>
      <w:tr w14:paraId="069B2EFE">
        <w:tblPrEx>
          <w:tblCellMar>
            <w:top w:w="0" w:type="dxa"/>
            <w:left w:w="0" w:type="dxa"/>
            <w:bottom w:w="0" w:type="dxa"/>
            <w:right w:w="0" w:type="dxa"/>
          </w:tblCellMar>
        </w:tblPrEx>
        <w:trPr>
          <w:trHeight w:val="52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73BB77E">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FB1CD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8E2331">
            <w:pPr>
              <w:jc w:val="center"/>
              <w:textAlignment w:val="center"/>
              <w:rPr>
                <w:rFonts w:ascii="Arial" w:hAnsi="Arial" w:cs="Arial"/>
                <w:sz w:val="18"/>
                <w:szCs w:val="18"/>
              </w:rPr>
            </w:pPr>
            <w:r>
              <w:rPr>
                <w:rFonts w:ascii="Arial" w:hAnsi="Arial" w:eastAsia="SimSun" w:cs="Arial"/>
                <w:sz w:val="18"/>
                <w:szCs w:val="18"/>
                <w:lang w:bidi="ar"/>
              </w:rPr>
              <w:t>45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E90CC2">
            <w:pPr>
              <w:jc w:val="center"/>
              <w:textAlignment w:val="center"/>
              <w:rPr>
                <w:rFonts w:ascii="Arial" w:hAnsi="Arial" w:cs="Arial"/>
                <w:sz w:val="18"/>
                <w:szCs w:val="18"/>
              </w:rPr>
            </w:pPr>
            <w:r>
              <w:rPr>
                <w:rFonts w:ascii="Arial" w:hAnsi="Arial" w:eastAsia="SimSun" w:cs="Arial"/>
                <w:sz w:val="18"/>
                <w:szCs w:val="18"/>
                <w:lang w:bidi="ar"/>
              </w:rPr>
              <w:t>60</w:t>
            </w:r>
          </w:p>
        </w:tc>
      </w:tr>
      <w:tr w14:paraId="25430D9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A6688D0">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9B526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B608A5">
            <w:pPr>
              <w:jc w:val="center"/>
              <w:textAlignment w:val="center"/>
              <w:rPr>
                <w:rFonts w:ascii="Arial" w:hAnsi="Arial" w:cs="Arial"/>
                <w:sz w:val="18"/>
                <w:szCs w:val="18"/>
              </w:rPr>
            </w:pPr>
            <w:r>
              <w:rPr>
                <w:rFonts w:ascii="Arial" w:hAnsi="Arial" w:eastAsia="SimSun" w:cs="Arial"/>
                <w:sz w:val="18"/>
                <w:szCs w:val="18"/>
                <w:lang w:bidi="ar"/>
              </w:rPr>
              <w:t>41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76951C">
            <w:pPr>
              <w:jc w:val="center"/>
              <w:textAlignment w:val="center"/>
              <w:rPr>
                <w:rFonts w:ascii="Arial" w:hAnsi="Arial" w:cs="Arial"/>
                <w:sz w:val="18"/>
                <w:szCs w:val="18"/>
              </w:rPr>
            </w:pPr>
            <w:r>
              <w:rPr>
                <w:rFonts w:ascii="Arial" w:hAnsi="Arial" w:eastAsia="SimSun" w:cs="Arial"/>
                <w:sz w:val="18"/>
                <w:szCs w:val="18"/>
                <w:lang w:bidi="ar"/>
              </w:rPr>
              <w:t>50</w:t>
            </w:r>
          </w:p>
        </w:tc>
      </w:tr>
      <w:tr w14:paraId="0D4552F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6E33F4">
            <w:pPr>
              <w:textAlignment w:val="center"/>
              <w:rPr>
                <w:rFonts w:ascii="Arial" w:hAnsi="Arial" w:cs="Arial"/>
                <w:sz w:val="18"/>
                <w:szCs w:val="18"/>
              </w:rPr>
            </w:pPr>
            <w:r>
              <w:rPr>
                <w:rFonts w:ascii="Arial" w:hAnsi="Arial" w:eastAsia="SimSun" w:cs="Arial"/>
                <w:sz w:val="18"/>
                <w:szCs w:val="18"/>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CBCB0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392FB3">
            <w:pPr>
              <w:jc w:val="center"/>
              <w:textAlignment w:val="center"/>
              <w:rPr>
                <w:rFonts w:ascii="Arial" w:hAnsi="Arial" w:cs="Arial"/>
                <w:sz w:val="18"/>
                <w:szCs w:val="18"/>
              </w:rPr>
            </w:pPr>
            <w:r>
              <w:rPr>
                <w:rFonts w:ascii="Arial" w:hAnsi="Arial" w:eastAsia="SimSun" w:cs="Arial"/>
                <w:sz w:val="18"/>
                <w:szCs w:val="18"/>
                <w:lang w:bidi="ar"/>
              </w:rPr>
              <w:t>14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E7C38A">
            <w:pPr>
              <w:jc w:val="center"/>
              <w:textAlignment w:val="center"/>
              <w:rPr>
                <w:rFonts w:ascii="Arial" w:hAnsi="Arial" w:cs="Arial"/>
                <w:sz w:val="18"/>
                <w:szCs w:val="18"/>
              </w:rPr>
            </w:pPr>
            <w:r>
              <w:rPr>
                <w:rFonts w:ascii="Arial" w:hAnsi="Arial" w:eastAsia="SimSun" w:cs="Arial"/>
                <w:sz w:val="18"/>
                <w:szCs w:val="18"/>
                <w:lang w:bidi="ar"/>
              </w:rPr>
              <w:t>20</w:t>
            </w:r>
          </w:p>
        </w:tc>
      </w:tr>
      <w:tr w14:paraId="1EA7EC7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78D5CD2">
            <w:pPr>
              <w:textAlignment w:val="center"/>
              <w:rPr>
                <w:rFonts w:ascii="Arial" w:hAnsi="Arial" w:cs="Arial"/>
                <w:sz w:val="18"/>
                <w:szCs w:val="18"/>
              </w:rPr>
            </w:pPr>
            <w:r>
              <w:rPr>
                <w:rFonts w:ascii="Arial" w:hAnsi="Arial" w:eastAsia="SimSun" w:cs="Arial"/>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2EC4D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437E06">
            <w:pPr>
              <w:jc w:val="center"/>
              <w:textAlignment w:val="center"/>
              <w:rPr>
                <w:rFonts w:ascii="Arial" w:hAnsi="Arial" w:cs="Arial"/>
                <w:sz w:val="18"/>
                <w:szCs w:val="18"/>
              </w:rPr>
            </w:pPr>
            <w:r>
              <w:rPr>
                <w:rFonts w:ascii="Arial" w:hAnsi="Arial" w:eastAsia="SimSun" w:cs="Arial"/>
                <w:sz w:val="18"/>
                <w:szCs w:val="18"/>
                <w:lang w:bidi="ar"/>
              </w:rPr>
              <w:t>23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466BF1">
            <w:pPr>
              <w:jc w:val="center"/>
              <w:textAlignment w:val="center"/>
              <w:rPr>
                <w:rFonts w:ascii="Arial" w:hAnsi="Arial" w:cs="Arial"/>
                <w:sz w:val="18"/>
                <w:szCs w:val="18"/>
              </w:rPr>
            </w:pPr>
            <w:r>
              <w:rPr>
                <w:rFonts w:ascii="Arial" w:hAnsi="Arial" w:eastAsia="SimSun" w:cs="Arial"/>
                <w:sz w:val="18"/>
                <w:szCs w:val="18"/>
                <w:lang w:bidi="ar"/>
              </w:rPr>
              <w:t>30</w:t>
            </w:r>
          </w:p>
        </w:tc>
      </w:tr>
      <w:tr w14:paraId="173FA7B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B288600">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A97AE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DBCB27">
            <w:pPr>
              <w:jc w:val="center"/>
              <w:textAlignment w:val="center"/>
              <w:rPr>
                <w:rFonts w:ascii="Arial" w:hAnsi="Arial" w:cs="Arial"/>
                <w:sz w:val="18"/>
                <w:szCs w:val="18"/>
              </w:rPr>
            </w:pPr>
            <w:r>
              <w:rPr>
                <w:rFonts w:ascii="Arial" w:hAnsi="Arial" w:eastAsia="SimSun" w:cs="Arial"/>
                <w:sz w:val="18"/>
                <w:szCs w:val="18"/>
                <w:lang w:bidi="ar"/>
              </w:rPr>
              <w:t>17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0D6099">
            <w:pPr>
              <w:jc w:val="center"/>
              <w:textAlignment w:val="center"/>
              <w:rPr>
                <w:rFonts w:ascii="Arial" w:hAnsi="Arial" w:cs="Arial"/>
                <w:sz w:val="18"/>
                <w:szCs w:val="18"/>
              </w:rPr>
            </w:pPr>
            <w:r>
              <w:rPr>
                <w:rFonts w:ascii="Arial" w:hAnsi="Arial" w:eastAsia="SimSun" w:cs="Arial"/>
                <w:sz w:val="18"/>
                <w:szCs w:val="18"/>
                <w:lang w:bidi="ar"/>
              </w:rPr>
              <w:t>25</w:t>
            </w:r>
          </w:p>
        </w:tc>
      </w:tr>
      <w:tr w14:paraId="7D49781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0122B65">
            <w:pPr>
              <w:textAlignment w:val="center"/>
              <w:rPr>
                <w:rFonts w:ascii="Arial" w:hAnsi="Arial" w:cs="Arial"/>
                <w:sz w:val="18"/>
                <w:szCs w:val="18"/>
              </w:rPr>
            </w:pPr>
            <w:r>
              <w:rPr>
                <w:rFonts w:ascii="Arial" w:hAnsi="Arial" w:eastAsia="SimSun" w:cs="Arial"/>
                <w:sz w:val="18"/>
                <w:szCs w:val="18"/>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17643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6D2186">
            <w:pPr>
              <w:jc w:val="center"/>
              <w:textAlignment w:val="center"/>
              <w:rPr>
                <w:rFonts w:ascii="Arial" w:hAnsi="Arial" w:cs="Arial"/>
                <w:sz w:val="18"/>
                <w:szCs w:val="18"/>
              </w:rPr>
            </w:pPr>
            <w:r>
              <w:rPr>
                <w:rFonts w:ascii="Arial" w:hAnsi="Arial" w:eastAsia="SimSun" w:cs="Arial"/>
                <w:sz w:val="18"/>
                <w:szCs w:val="18"/>
                <w:lang w:bidi="ar"/>
              </w:rPr>
              <w:t>54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ABDCFC">
            <w:pPr>
              <w:jc w:val="center"/>
              <w:textAlignment w:val="center"/>
              <w:rPr>
                <w:rFonts w:ascii="Arial" w:hAnsi="Arial" w:cs="Arial"/>
                <w:sz w:val="18"/>
                <w:szCs w:val="18"/>
              </w:rPr>
            </w:pPr>
            <w:r>
              <w:rPr>
                <w:rFonts w:ascii="Arial" w:hAnsi="Arial" w:eastAsia="SimSun" w:cs="Arial"/>
                <w:sz w:val="18"/>
                <w:szCs w:val="18"/>
                <w:lang w:bidi="ar"/>
              </w:rPr>
              <w:t>70</w:t>
            </w:r>
          </w:p>
        </w:tc>
      </w:tr>
      <w:tr w14:paraId="0EAA8A3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6906A84">
            <w:pPr>
              <w:textAlignment w:val="center"/>
              <w:rPr>
                <w:rFonts w:ascii="Arial" w:hAnsi="Arial" w:cs="Arial"/>
                <w:sz w:val="18"/>
                <w:szCs w:val="18"/>
              </w:rPr>
            </w:pPr>
            <w:r>
              <w:rPr>
                <w:rFonts w:ascii="Arial" w:hAnsi="Arial" w:eastAsia="SimSun" w:cs="Arial"/>
                <w:sz w:val="18"/>
                <w:szCs w:val="18"/>
                <w:lang w:bidi="ar"/>
              </w:rPr>
              <w:t>CREME PROTETOR PARA A PELE (LUVA QUÍMICA) – GRUPO 3, SEM SILICONE EM SUA COMPOSIÇÃO, COM EMBALAGEM COM TAMPA FLIP-TOP CONTENDO 200 GRAMAS CADA.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52F5E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2B1C391">
            <w:pPr>
              <w:jc w:val="center"/>
              <w:textAlignment w:val="center"/>
              <w:rPr>
                <w:rFonts w:ascii="Arial" w:hAnsi="Arial" w:cs="Arial"/>
                <w:sz w:val="18"/>
                <w:szCs w:val="18"/>
              </w:rPr>
            </w:pPr>
            <w:r>
              <w:rPr>
                <w:rFonts w:ascii="Arial" w:hAnsi="Arial" w:eastAsia="SimSun" w:cs="Arial"/>
                <w:sz w:val="18"/>
                <w:szCs w:val="18"/>
                <w:lang w:bidi="ar"/>
              </w:rPr>
              <w:t>31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A86154">
            <w:pPr>
              <w:jc w:val="center"/>
              <w:textAlignment w:val="center"/>
              <w:rPr>
                <w:rFonts w:ascii="Arial" w:hAnsi="Arial" w:cs="Arial"/>
                <w:sz w:val="18"/>
                <w:szCs w:val="18"/>
              </w:rPr>
            </w:pPr>
            <w:r>
              <w:rPr>
                <w:rFonts w:ascii="Arial" w:hAnsi="Arial" w:eastAsia="SimSun" w:cs="Arial"/>
                <w:sz w:val="18"/>
                <w:szCs w:val="18"/>
                <w:lang w:bidi="ar"/>
              </w:rPr>
              <w:t>40</w:t>
            </w:r>
          </w:p>
        </w:tc>
      </w:tr>
      <w:tr w14:paraId="1431930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F852A62">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B7D99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23C748">
            <w:pPr>
              <w:jc w:val="center"/>
              <w:textAlignment w:val="center"/>
              <w:rPr>
                <w:rFonts w:ascii="Arial" w:hAnsi="Arial" w:cs="Arial"/>
                <w:sz w:val="18"/>
                <w:szCs w:val="18"/>
              </w:rPr>
            </w:pPr>
            <w:r>
              <w:rPr>
                <w:rFonts w:ascii="Arial" w:hAnsi="Arial" w:eastAsia="SimSun" w:cs="Arial"/>
                <w:sz w:val="18"/>
                <w:szCs w:val="18"/>
                <w:lang w:bidi="ar"/>
              </w:rPr>
              <w:t>40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A0E303">
            <w:pPr>
              <w:jc w:val="center"/>
              <w:textAlignment w:val="center"/>
              <w:rPr>
                <w:rFonts w:ascii="Arial" w:hAnsi="Arial" w:cs="Arial"/>
                <w:sz w:val="18"/>
                <w:szCs w:val="18"/>
              </w:rPr>
            </w:pPr>
            <w:r>
              <w:rPr>
                <w:rFonts w:ascii="Arial" w:hAnsi="Arial" w:eastAsia="SimSun" w:cs="Arial"/>
                <w:sz w:val="18"/>
                <w:szCs w:val="18"/>
                <w:lang w:bidi="ar"/>
              </w:rPr>
              <w:t>50</w:t>
            </w:r>
          </w:p>
        </w:tc>
      </w:tr>
      <w:tr w14:paraId="0B61185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CE14795">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8409A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72A6F4">
            <w:pPr>
              <w:jc w:val="center"/>
              <w:textAlignment w:val="center"/>
              <w:rPr>
                <w:rFonts w:ascii="Arial" w:hAnsi="Arial" w:cs="Arial"/>
                <w:sz w:val="18"/>
                <w:szCs w:val="18"/>
              </w:rPr>
            </w:pPr>
            <w:r>
              <w:rPr>
                <w:rFonts w:ascii="Arial" w:hAnsi="Arial" w:eastAsia="SimSun" w:cs="Arial"/>
                <w:sz w:val="18"/>
                <w:szCs w:val="18"/>
                <w:lang w:bidi="ar"/>
              </w:rPr>
              <w:t>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7BB87B">
            <w:pPr>
              <w:jc w:val="center"/>
              <w:textAlignment w:val="center"/>
              <w:rPr>
                <w:rFonts w:ascii="Arial" w:hAnsi="Arial" w:cs="Arial"/>
                <w:sz w:val="18"/>
                <w:szCs w:val="18"/>
              </w:rPr>
            </w:pPr>
            <w:r>
              <w:rPr>
                <w:rFonts w:ascii="Arial" w:hAnsi="Arial" w:eastAsia="SimSun" w:cs="Arial"/>
                <w:sz w:val="18"/>
                <w:szCs w:val="18"/>
                <w:lang w:bidi="ar"/>
              </w:rPr>
              <w:t>10</w:t>
            </w:r>
          </w:p>
        </w:tc>
      </w:tr>
      <w:tr w14:paraId="07B2FC4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6F03473">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18EE0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6F681E">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FA12E1">
            <w:pPr>
              <w:jc w:val="center"/>
              <w:textAlignment w:val="center"/>
              <w:rPr>
                <w:rFonts w:ascii="Arial" w:hAnsi="Arial" w:cs="Arial"/>
                <w:sz w:val="18"/>
                <w:szCs w:val="18"/>
              </w:rPr>
            </w:pPr>
            <w:r>
              <w:rPr>
                <w:rFonts w:ascii="Arial" w:hAnsi="Arial" w:eastAsia="SimSun" w:cs="Arial"/>
                <w:sz w:val="18"/>
                <w:szCs w:val="18"/>
                <w:lang w:bidi="ar"/>
              </w:rPr>
              <w:t>200</w:t>
            </w:r>
          </w:p>
        </w:tc>
      </w:tr>
      <w:tr w14:paraId="1052580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84447E">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4491C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9970CF">
            <w:pPr>
              <w:jc w:val="center"/>
              <w:textAlignment w:val="center"/>
              <w:rPr>
                <w:rFonts w:ascii="Arial" w:hAnsi="Arial" w:cs="Arial"/>
                <w:sz w:val="18"/>
                <w:szCs w:val="18"/>
              </w:rPr>
            </w:pPr>
            <w:r>
              <w:rPr>
                <w:rFonts w:ascii="Arial" w:hAnsi="Arial" w:eastAsia="SimSun" w:cs="Arial"/>
                <w:sz w:val="18"/>
                <w:szCs w:val="18"/>
                <w:lang w:bidi="ar"/>
              </w:rPr>
              <w:t>26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899628">
            <w:pPr>
              <w:jc w:val="center"/>
              <w:textAlignment w:val="center"/>
              <w:rPr>
                <w:rFonts w:ascii="Arial" w:hAnsi="Arial" w:cs="Arial"/>
                <w:sz w:val="18"/>
                <w:szCs w:val="18"/>
              </w:rPr>
            </w:pPr>
            <w:r>
              <w:rPr>
                <w:rFonts w:ascii="Arial" w:hAnsi="Arial" w:eastAsia="SimSun" w:cs="Arial"/>
                <w:sz w:val="18"/>
                <w:szCs w:val="18"/>
                <w:lang w:bidi="ar"/>
              </w:rPr>
              <w:t>30</w:t>
            </w:r>
          </w:p>
        </w:tc>
      </w:tr>
      <w:tr w14:paraId="7D5F6EE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2078957">
            <w:pPr>
              <w:textAlignment w:val="center"/>
              <w:rPr>
                <w:rFonts w:ascii="Arial" w:hAnsi="Arial" w:cs="Arial"/>
                <w:sz w:val="18"/>
                <w:szCs w:val="18"/>
              </w:rPr>
            </w:pPr>
            <w:r>
              <w:rPr>
                <w:rFonts w:ascii="Arial" w:hAnsi="Arial" w:eastAsia="SimSun" w:cs="Arial"/>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2C9A0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1F07EA">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7F8D61">
            <w:pPr>
              <w:jc w:val="center"/>
              <w:textAlignment w:val="center"/>
              <w:rPr>
                <w:rFonts w:ascii="Arial" w:hAnsi="Arial" w:cs="Arial"/>
                <w:sz w:val="18"/>
                <w:szCs w:val="18"/>
              </w:rPr>
            </w:pPr>
            <w:r>
              <w:rPr>
                <w:rFonts w:ascii="Arial" w:hAnsi="Arial" w:eastAsia="SimSun" w:cs="Arial"/>
                <w:sz w:val="18"/>
                <w:szCs w:val="18"/>
                <w:lang w:bidi="ar"/>
              </w:rPr>
              <w:t>2</w:t>
            </w:r>
          </w:p>
        </w:tc>
      </w:tr>
      <w:tr w14:paraId="49889AE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2E2AEC">
            <w:pPr>
              <w:textAlignment w:val="center"/>
              <w:rPr>
                <w:rFonts w:ascii="Arial" w:hAnsi="Arial" w:cs="Arial"/>
                <w:sz w:val="18"/>
                <w:szCs w:val="18"/>
              </w:rPr>
            </w:pPr>
            <w:r>
              <w:rPr>
                <w:rFonts w:ascii="Arial" w:hAnsi="Arial" w:eastAsia="SimSun" w:cs="Arial"/>
                <w:sz w:val="18"/>
                <w:szCs w:val="18"/>
                <w:lang w:bidi="ar"/>
              </w:rPr>
              <w:t>LUVA PARA PROCEDIMENTOS CIRÚRGICOS EM LÁTEX ESTÉRIL – AMBIDESTRA, ESTERILIZADA, CONFECCIONADA EM BORRACHA NATURAL E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31709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B8DD98">
            <w:pPr>
              <w:jc w:val="center"/>
              <w:textAlignment w:val="center"/>
              <w:rPr>
                <w:rFonts w:ascii="Arial" w:hAnsi="Arial" w:cs="Arial"/>
                <w:sz w:val="18"/>
                <w:szCs w:val="18"/>
              </w:rPr>
            </w:pPr>
            <w:r>
              <w:rPr>
                <w:rFonts w:ascii="Arial" w:hAnsi="Arial" w:eastAsia="SimSun" w:cs="Arial"/>
                <w:sz w:val="18"/>
                <w:szCs w:val="18"/>
                <w:lang w:bidi="ar"/>
              </w:rPr>
              <w:t>16</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19E590">
            <w:pPr>
              <w:jc w:val="center"/>
              <w:textAlignment w:val="center"/>
              <w:rPr>
                <w:rFonts w:ascii="Arial" w:hAnsi="Arial" w:cs="Arial"/>
                <w:sz w:val="18"/>
                <w:szCs w:val="18"/>
              </w:rPr>
            </w:pPr>
            <w:r>
              <w:rPr>
                <w:rFonts w:ascii="Arial" w:hAnsi="Arial" w:eastAsia="SimSun" w:cs="Arial"/>
                <w:sz w:val="18"/>
                <w:szCs w:val="18"/>
                <w:lang w:bidi="ar"/>
              </w:rPr>
              <w:t>20</w:t>
            </w:r>
          </w:p>
        </w:tc>
      </w:tr>
      <w:tr w14:paraId="3A750A7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AA9437">
            <w:pPr>
              <w:textAlignment w:val="center"/>
              <w:rPr>
                <w:rFonts w:ascii="Arial" w:hAnsi="Arial" w:cs="Arial"/>
                <w:sz w:val="18"/>
                <w:szCs w:val="18"/>
              </w:rPr>
            </w:pPr>
            <w:r>
              <w:rPr>
                <w:rFonts w:ascii="Arial" w:hAnsi="Arial" w:eastAsia="SimSun" w:cs="Arial"/>
                <w:sz w:val="18"/>
                <w:szCs w:val="18"/>
                <w:lang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04B9B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55F3CE">
            <w:pPr>
              <w:jc w:val="center"/>
              <w:textAlignment w:val="center"/>
              <w:rPr>
                <w:rFonts w:ascii="Arial" w:hAnsi="Arial" w:cs="Arial"/>
                <w:sz w:val="18"/>
                <w:szCs w:val="18"/>
              </w:rPr>
            </w:pPr>
            <w:r>
              <w:rPr>
                <w:rFonts w:ascii="Arial" w:hAnsi="Arial" w:eastAsia="SimSun" w:cs="Arial"/>
                <w:sz w:val="18"/>
                <w:szCs w:val="18"/>
                <w:lang w:bidi="ar"/>
              </w:rPr>
              <w:t>350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76FA81">
            <w:pPr>
              <w:jc w:val="center"/>
              <w:textAlignment w:val="center"/>
              <w:rPr>
                <w:rFonts w:ascii="Arial" w:hAnsi="Arial" w:cs="Arial"/>
                <w:sz w:val="18"/>
                <w:szCs w:val="18"/>
              </w:rPr>
            </w:pPr>
            <w:r>
              <w:rPr>
                <w:rFonts w:ascii="Arial" w:hAnsi="Arial" w:eastAsia="SimSun" w:cs="Arial"/>
                <w:sz w:val="18"/>
                <w:szCs w:val="18"/>
                <w:lang w:bidi="ar"/>
              </w:rPr>
              <w:t>500</w:t>
            </w:r>
          </w:p>
        </w:tc>
      </w:tr>
      <w:tr w14:paraId="5A77C57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71E7A40">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44C3F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1F997A">
            <w:pPr>
              <w:jc w:val="center"/>
              <w:textAlignment w:val="center"/>
              <w:rPr>
                <w:rFonts w:ascii="Arial" w:hAnsi="Arial" w:cs="Arial"/>
                <w:sz w:val="18"/>
                <w:szCs w:val="18"/>
              </w:rPr>
            </w:pPr>
            <w:r>
              <w:rPr>
                <w:rFonts w:ascii="Arial" w:hAnsi="Arial" w:eastAsia="SimSun" w:cs="Arial"/>
                <w:sz w:val="18"/>
                <w:szCs w:val="18"/>
                <w:lang w:bidi="ar"/>
              </w:rPr>
              <w:t>18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4FAB9F">
            <w:pPr>
              <w:jc w:val="center"/>
              <w:textAlignment w:val="center"/>
              <w:rPr>
                <w:rFonts w:ascii="Arial" w:hAnsi="Arial" w:cs="Arial"/>
                <w:sz w:val="18"/>
                <w:szCs w:val="18"/>
              </w:rPr>
            </w:pPr>
            <w:r>
              <w:rPr>
                <w:rFonts w:ascii="Arial" w:hAnsi="Arial" w:eastAsia="SimSun" w:cs="Arial"/>
                <w:sz w:val="18"/>
                <w:szCs w:val="18"/>
                <w:lang w:bidi="ar"/>
              </w:rPr>
              <w:t>20</w:t>
            </w:r>
          </w:p>
        </w:tc>
      </w:tr>
      <w:tr w14:paraId="653EA37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FDFEDE7">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CB6982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F8C758">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046260">
            <w:pPr>
              <w:jc w:val="center"/>
              <w:textAlignment w:val="center"/>
              <w:rPr>
                <w:rFonts w:ascii="Arial" w:hAnsi="Arial" w:cs="Arial"/>
                <w:sz w:val="18"/>
                <w:szCs w:val="18"/>
              </w:rPr>
            </w:pPr>
            <w:r>
              <w:rPr>
                <w:rFonts w:ascii="Arial" w:hAnsi="Arial" w:eastAsia="SimSun" w:cs="Arial"/>
                <w:sz w:val="18"/>
                <w:szCs w:val="18"/>
                <w:lang w:bidi="ar"/>
              </w:rPr>
              <w:t>2</w:t>
            </w:r>
          </w:p>
        </w:tc>
      </w:tr>
      <w:tr w14:paraId="345E5C6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F11D49D">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16505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151A7C">
            <w:pPr>
              <w:jc w:val="center"/>
              <w:textAlignment w:val="center"/>
              <w:rPr>
                <w:rFonts w:ascii="Arial" w:hAnsi="Arial" w:cs="Arial"/>
                <w:sz w:val="18"/>
                <w:szCs w:val="18"/>
              </w:rPr>
            </w:pPr>
            <w:r>
              <w:rPr>
                <w:rFonts w:ascii="Arial" w:hAnsi="Arial" w:eastAsia="SimSun" w:cs="Arial"/>
                <w:sz w:val="18"/>
                <w:szCs w:val="18"/>
                <w:lang w:bidi="ar"/>
              </w:rPr>
              <w:t>35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A5CAB5">
            <w:pPr>
              <w:jc w:val="center"/>
              <w:textAlignment w:val="center"/>
              <w:rPr>
                <w:rFonts w:ascii="Arial" w:hAnsi="Arial" w:cs="Arial"/>
                <w:sz w:val="18"/>
                <w:szCs w:val="18"/>
              </w:rPr>
            </w:pPr>
            <w:r>
              <w:rPr>
                <w:rFonts w:ascii="Arial" w:hAnsi="Arial" w:eastAsia="SimSun" w:cs="Arial"/>
                <w:sz w:val="18"/>
                <w:szCs w:val="18"/>
                <w:lang w:bidi="ar"/>
              </w:rPr>
              <w:t>50</w:t>
            </w:r>
          </w:p>
        </w:tc>
      </w:tr>
      <w:tr w14:paraId="19AF40B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30C4678">
            <w:pPr>
              <w:textAlignment w:val="center"/>
              <w:rPr>
                <w:rFonts w:ascii="Arial" w:hAnsi="Arial" w:cs="Arial"/>
                <w:sz w:val="18"/>
                <w:szCs w:val="18"/>
              </w:rPr>
            </w:pPr>
            <w:r>
              <w:rPr>
                <w:rFonts w:ascii="Arial" w:hAnsi="Arial" w:eastAsia="SimSun" w:cs="Arial"/>
                <w:sz w:val="18"/>
                <w:szCs w:val="18"/>
                <w:lang w:bidi="ar"/>
              </w:rPr>
              <w:t>TOUCA DE PROTEÇÃO CAPILAR DESCARTÁVEL - UNISSEX, COR BRANCA, CONFECCIONADA EM TNT (NÃO TECIDO), UNISSEX, COR BRANCA, COM DUPLO ELÁSTICO, COM EXTREMIDADES PLISSADAS E COM GRAMATURA DE 30 GRS. PACOTE COM 100 UNIDADES. (EXCLUSIVO PARA M.E. E E.P.P. )</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F83C0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2337CC">
            <w:pPr>
              <w:jc w:val="center"/>
              <w:textAlignment w:val="center"/>
              <w:rPr>
                <w:rFonts w:ascii="Arial" w:hAnsi="Arial" w:cs="Arial"/>
                <w:sz w:val="18"/>
                <w:szCs w:val="18"/>
              </w:rPr>
            </w:pPr>
            <w:r>
              <w:rPr>
                <w:rFonts w:ascii="Arial" w:hAnsi="Arial" w:eastAsia="SimSun" w:cs="Arial"/>
                <w:sz w:val="18"/>
                <w:szCs w:val="18"/>
                <w:lang w:bidi="ar"/>
              </w:rPr>
              <w:t>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207EDA">
            <w:pPr>
              <w:jc w:val="center"/>
              <w:textAlignment w:val="center"/>
              <w:rPr>
                <w:rFonts w:ascii="Arial" w:hAnsi="Arial" w:cs="Arial"/>
                <w:sz w:val="18"/>
                <w:szCs w:val="18"/>
              </w:rPr>
            </w:pPr>
            <w:r>
              <w:rPr>
                <w:rFonts w:ascii="Arial" w:hAnsi="Arial" w:eastAsia="SimSun" w:cs="Arial"/>
                <w:sz w:val="18"/>
                <w:szCs w:val="18"/>
                <w:lang w:bidi="ar"/>
              </w:rPr>
              <w:t>10</w:t>
            </w:r>
          </w:p>
        </w:tc>
      </w:tr>
    </w:tbl>
    <w:p w14:paraId="7351BBC9">
      <w:pPr>
        <w:rPr>
          <w:rFonts w:ascii="Arial" w:hAnsi="Arial" w:cs="Arial"/>
          <w:bCs/>
          <w:sz w:val="22"/>
          <w:szCs w:val="22"/>
          <w:lang w:val="pt-BR"/>
        </w:rPr>
      </w:pPr>
    </w:p>
    <w:p w14:paraId="219E0708">
      <w:pPr>
        <w:numPr>
          <w:ilvl w:val="2"/>
          <w:numId w:val="2"/>
        </w:numPr>
        <w:rPr>
          <w:rFonts w:ascii="Arial" w:hAnsi="Arial" w:cs="Arial"/>
          <w:bCs/>
          <w:sz w:val="22"/>
          <w:szCs w:val="22"/>
          <w:lang w:val="pt-BR"/>
        </w:rPr>
      </w:pPr>
      <w:r>
        <w:rPr>
          <w:rFonts w:ascii="Arial" w:hAnsi="Arial" w:cs="Arial"/>
          <w:b/>
          <w:sz w:val="22"/>
          <w:szCs w:val="22"/>
          <w:lang w:val="pt-BR"/>
        </w:rPr>
        <w:t>Secretaria Municipal de Meio Ambiente e Desenv- Sustentável:</w:t>
      </w:r>
    </w:p>
    <w:tbl>
      <w:tblPr>
        <w:tblStyle w:val="6"/>
        <w:tblW w:w="8490" w:type="dxa"/>
        <w:tblInd w:w="0" w:type="dxa"/>
        <w:tblLayout w:type="autofit"/>
        <w:tblCellMar>
          <w:top w:w="0" w:type="dxa"/>
          <w:left w:w="0" w:type="dxa"/>
          <w:bottom w:w="0" w:type="dxa"/>
          <w:right w:w="0" w:type="dxa"/>
        </w:tblCellMar>
      </w:tblPr>
      <w:tblGrid>
        <w:gridCol w:w="4698"/>
        <w:gridCol w:w="996"/>
        <w:gridCol w:w="1395"/>
        <w:gridCol w:w="1401"/>
      </w:tblGrid>
      <w:tr w14:paraId="1326BC21">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6807EDE">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8FF6FF">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036124">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B26702">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560D5E5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00BEFF7">
            <w:pPr>
              <w:textAlignment w:val="center"/>
              <w:rPr>
                <w:rFonts w:ascii="Arial" w:hAnsi="Arial" w:cs="Arial"/>
                <w:sz w:val="18"/>
                <w:szCs w:val="18"/>
              </w:rPr>
            </w:pPr>
            <w:r>
              <w:rPr>
                <w:rFonts w:ascii="Arial" w:hAnsi="Arial" w:eastAsia="SimSun" w:cs="Arial"/>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01B67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C2B87E">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2CA6F2">
            <w:pPr>
              <w:jc w:val="center"/>
              <w:textAlignment w:val="center"/>
              <w:rPr>
                <w:rFonts w:ascii="Arial" w:hAnsi="Arial" w:cs="Arial"/>
                <w:sz w:val="18"/>
                <w:szCs w:val="18"/>
              </w:rPr>
            </w:pPr>
            <w:r>
              <w:rPr>
                <w:rFonts w:ascii="Arial" w:hAnsi="Arial" w:eastAsia="SimSun" w:cs="Arial"/>
                <w:sz w:val="18"/>
                <w:szCs w:val="18"/>
                <w:lang w:bidi="ar"/>
              </w:rPr>
              <w:t>50</w:t>
            </w:r>
          </w:p>
        </w:tc>
      </w:tr>
      <w:tr w14:paraId="0197AA6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9E913EF">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AE99F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E560A14">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CD5738">
            <w:pPr>
              <w:jc w:val="center"/>
              <w:textAlignment w:val="center"/>
              <w:rPr>
                <w:rFonts w:ascii="Arial" w:hAnsi="Arial" w:cs="Arial"/>
                <w:sz w:val="18"/>
                <w:szCs w:val="18"/>
              </w:rPr>
            </w:pPr>
            <w:r>
              <w:rPr>
                <w:rFonts w:ascii="Arial" w:hAnsi="Arial" w:eastAsia="SimSun" w:cs="Arial"/>
                <w:sz w:val="18"/>
                <w:szCs w:val="18"/>
                <w:lang w:bidi="ar"/>
              </w:rPr>
              <w:t>20</w:t>
            </w:r>
          </w:p>
        </w:tc>
      </w:tr>
      <w:tr w14:paraId="0D54822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2720272">
            <w:pPr>
              <w:textAlignment w:val="center"/>
              <w:rPr>
                <w:rFonts w:ascii="Arial" w:hAnsi="Arial" w:cs="Arial"/>
                <w:sz w:val="18"/>
                <w:szCs w:val="18"/>
              </w:rPr>
            </w:pPr>
            <w:r>
              <w:rPr>
                <w:rFonts w:ascii="Arial" w:hAnsi="Arial" w:eastAsia="SimSun" w:cs="Arial"/>
                <w:sz w:val="18"/>
                <w:szCs w:val="18"/>
                <w:lang w:bidi="ar"/>
              </w:rPr>
              <w:t>BONÉ TIPO TOUCA ÁRABE - CONFECCIONADO EM TECIDO DE BRIM, COR CINZA CLARO, COM ABA BICO DE PATO E AJUSTE NA PARTE FRONTAL ATRAVÉS DE TIRAS OU VELCRO.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D4AA0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8ABE7F">
            <w:pPr>
              <w:jc w:val="center"/>
              <w:textAlignment w:val="center"/>
              <w:rPr>
                <w:rFonts w:ascii="Arial" w:hAnsi="Arial" w:cs="Arial"/>
                <w:sz w:val="18"/>
                <w:szCs w:val="18"/>
              </w:rPr>
            </w:pPr>
            <w:r>
              <w:rPr>
                <w:rFonts w:ascii="Arial" w:hAnsi="Arial" w:eastAsia="SimSun" w:cs="Arial"/>
                <w:sz w:val="18"/>
                <w:szCs w:val="18"/>
                <w:lang w:bidi="ar"/>
              </w:rPr>
              <w:t>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BACCEE">
            <w:pPr>
              <w:jc w:val="center"/>
              <w:textAlignment w:val="center"/>
              <w:rPr>
                <w:rFonts w:ascii="Arial" w:hAnsi="Arial" w:cs="Arial"/>
                <w:sz w:val="18"/>
                <w:szCs w:val="18"/>
              </w:rPr>
            </w:pPr>
            <w:r>
              <w:rPr>
                <w:rFonts w:ascii="Arial" w:hAnsi="Arial" w:eastAsia="SimSun" w:cs="Arial"/>
                <w:sz w:val="18"/>
                <w:szCs w:val="18"/>
                <w:lang w:bidi="ar"/>
              </w:rPr>
              <w:t>25</w:t>
            </w:r>
          </w:p>
        </w:tc>
      </w:tr>
      <w:tr w14:paraId="197441C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E12EFA1">
            <w:pPr>
              <w:textAlignment w:val="center"/>
              <w:rPr>
                <w:rFonts w:ascii="Arial" w:hAnsi="Arial" w:cs="Arial"/>
                <w:sz w:val="18"/>
                <w:szCs w:val="18"/>
              </w:rPr>
            </w:pPr>
            <w:r>
              <w:rPr>
                <w:rFonts w:ascii="Arial" w:hAnsi="Arial" w:eastAsia="SimSun" w:cs="Arial"/>
                <w:sz w:val="18"/>
                <w:szCs w:val="18"/>
                <w:lang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7FFA4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B193AB">
            <w:pPr>
              <w:jc w:val="center"/>
              <w:textAlignment w:val="center"/>
              <w:rPr>
                <w:rFonts w:ascii="Arial" w:hAnsi="Arial" w:cs="Arial"/>
                <w:sz w:val="18"/>
                <w:szCs w:val="18"/>
              </w:rPr>
            </w:pPr>
            <w:r>
              <w:rPr>
                <w:rFonts w:ascii="Arial" w:hAnsi="Arial" w:eastAsia="SimSun" w:cs="Arial"/>
                <w:sz w:val="18"/>
                <w:szCs w:val="18"/>
                <w:lang w:bidi="ar"/>
              </w:rPr>
              <w:t>37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E7AD619">
            <w:pPr>
              <w:jc w:val="center"/>
              <w:textAlignment w:val="center"/>
              <w:rPr>
                <w:rFonts w:ascii="Arial" w:hAnsi="Arial" w:cs="Arial"/>
                <w:sz w:val="18"/>
                <w:szCs w:val="18"/>
              </w:rPr>
            </w:pPr>
            <w:r>
              <w:rPr>
                <w:rFonts w:ascii="Arial" w:hAnsi="Arial" w:eastAsia="SimSun" w:cs="Arial"/>
                <w:sz w:val="18"/>
                <w:szCs w:val="18"/>
                <w:lang w:bidi="ar"/>
              </w:rPr>
              <w:t>37</w:t>
            </w:r>
          </w:p>
        </w:tc>
      </w:tr>
      <w:tr w14:paraId="1DA809E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C0CD1E1">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DC630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CEF507">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9AFB50">
            <w:pPr>
              <w:jc w:val="center"/>
              <w:textAlignment w:val="center"/>
              <w:rPr>
                <w:rFonts w:ascii="Arial" w:hAnsi="Arial" w:cs="Arial"/>
                <w:sz w:val="18"/>
                <w:szCs w:val="18"/>
              </w:rPr>
            </w:pPr>
            <w:r>
              <w:rPr>
                <w:rFonts w:ascii="Arial" w:hAnsi="Arial" w:eastAsia="SimSun" w:cs="Arial"/>
                <w:sz w:val="18"/>
                <w:szCs w:val="18"/>
                <w:lang w:bidi="ar"/>
              </w:rPr>
              <w:t>3</w:t>
            </w:r>
          </w:p>
        </w:tc>
      </w:tr>
      <w:tr w14:paraId="5D6CE9E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8F99BC">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09A67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436BDD">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8DA7D9">
            <w:pPr>
              <w:jc w:val="center"/>
              <w:textAlignment w:val="center"/>
              <w:rPr>
                <w:rFonts w:ascii="Arial" w:hAnsi="Arial" w:cs="Arial"/>
                <w:sz w:val="18"/>
                <w:szCs w:val="18"/>
              </w:rPr>
            </w:pPr>
            <w:r>
              <w:rPr>
                <w:rFonts w:ascii="Arial" w:hAnsi="Arial" w:eastAsia="SimSun" w:cs="Arial"/>
                <w:sz w:val="18"/>
                <w:szCs w:val="18"/>
                <w:lang w:bidi="ar"/>
              </w:rPr>
              <w:t>20</w:t>
            </w:r>
          </w:p>
        </w:tc>
      </w:tr>
      <w:tr w14:paraId="43F168F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65613FE">
            <w:pPr>
              <w:textAlignment w:val="center"/>
              <w:rPr>
                <w:rFonts w:ascii="Arial" w:hAnsi="Arial" w:cs="Arial"/>
                <w:sz w:val="18"/>
                <w:szCs w:val="18"/>
              </w:rPr>
            </w:pPr>
            <w:r>
              <w:rPr>
                <w:rFonts w:ascii="Arial" w:hAnsi="Arial" w:eastAsia="SimSun" w:cs="Arial"/>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49BF4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3BF5FC">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58B3AA">
            <w:pPr>
              <w:jc w:val="center"/>
              <w:textAlignment w:val="center"/>
              <w:rPr>
                <w:rFonts w:ascii="Arial" w:hAnsi="Arial" w:cs="Arial"/>
                <w:sz w:val="18"/>
                <w:szCs w:val="18"/>
              </w:rPr>
            </w:pPr>
            <w:r>
              <w:rPr>
                <w:rFonts w:ascii="Arial" w:hAnsi="Arial" w:eastAsia="SimSun" w:cs="Arial"/>
                <w:sz w:val="18"/>
                <w:szCs w:val="18"/>
                <w:lang w:bidi="ar"/>
              </w:rPr>
              <w:t>10</w:t>
            </w:r>
          </w:p>
        </w:tc>
      </w:tr>
      <w:tr w14:paraId="42A6360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F555880">
            <w:pPr>
              <w:textAlignment w:val="center"/>
              <w:rPr>
                <w:rFonts w:ascii="Arial" w:hAnsi="Arial" w:cs="Arial"/>
                <w:sz w:val="18"/>
                <w:szCs w:val="18"/>
              </w:rPr>
            </w:pPr>
            <w:r>
              <w:rPr>
                <w:rFonts w:ascii="Arial" w:hAnsi="Arial" w:eastAsia="SimSun" w:cs="Arial"/>
                <w:sz w:val="18"/>
                <w:szCs w:val="18"/>
                <w:lang w:bidi="ar"/>
              </w:rPr>
              <w:t>CARTUCHO COM FILTRO RC 203 CONTRA GASES E VAPORES ORGANICOS PARA MÁSCARA RESPIRADOR SEMI - FACIAL GG 306 DO FABRICANTE CARBOGRAFITE OU COMPATIVEL COM A MESMA.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30EEE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491968">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60ABA9">
            <w:pPr>
              <w:jc w:val="center"/>
              <w:textAlignment w:val="center"/>
              <w:rPr>
                <w:rFonts w:ascii="Arial" w:hAnsi="Arial" w:cs="Arial"/>
                <w:sz w:val="18"/>
                <w:szCs w:val="18"/>
              </w:rPr>
            </w:pPr>
            <w:r>
              <w:rPr>
                <w:rFonts w:ascii="Arial" w:hAnsi="Arial" w:eastAsia="SimSun" w:cs="Arial"/>
                <w:sz w:val="18"/>
                <w:szCs w:val="18"/>
                <w:lang w:bidi="ar"/>
              </w:rPr>
              <w:t>20</w:t>
            </w:r>
          </w:p>
        </w:tc>
      </w:tr>
      <w:tr w14:paraId="7620860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D7491BF">
            <w:pPr>
              <w:textAlignment w:val="center"/>
              <w:rPr>
                <w:rFonts w:ascii="Arial" w:hAnsi="Arial" w:cs="Arial"/>
                <w:sz w:val="18"/>
                <w:szCs w:val="18"/>
              </w:rPr>
            </w:pPr>
            <w:r>
              <w:rPr>
                <w:rFonts w:ascii="Arial" w:hAnsi="Arial" w:eastAsia="SimSun" w:cs="Arial"/>
                <w:sz w:val="18"/>
                <w:szCs w:val="18"/>
                <w:lang w:bidi="ar"/>
              </w:rPr>
              <w:t>CARTUCHO (FILTROS MECÂNICOS, COMBINADOS E CARTUCHOS QUÍMICOS CLASSE 1.) PARA O RESPIRADOR REUTILIZÁVEL FACIAL.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08445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32DCD4">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E4E8A69">
            <w:pPr>
              <w:jc w:val="center"/>
              <w:textAlignment w:val="center"/>
              <w:rPr>
                <w:rFonts w:ascii="Arial" w:hAnsi="Arial" w:cs="Arial"/>
                <w:sz w:val="18"/>
                <w:szCs w:val="18"/>
              </w:rPr>
            </w:pPr>
            <w:r>
              <w:rPr>
                <w:rFonts w:ascii="Arial" w:hAnsi="Arial" w:eastAsia="SimSun" w:cs="Arial"/>
                <w:sz w:val="18"/>
                <w:szCs w:val="18"/>
                <w:lang w:bidi="ar"/>
              </w:rPr>
              <w:t>20</w:t>
            </w:r>
          </w:p>
        </w:tc>
      </w:tr>
      <w:tr w14:paraId="2AE756E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8C1C67A">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E828B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6F9C27">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C62E35">
            <w:pPr>
              <w:jc w:val="center"/>
              <w:textAlignment w:val="center"/>
              <w:rPr>
                <w:rFonts w:ascii="Arial" w:hAnsi="Arial" w:cs="Arial"/>
                <w:sz w:val="18"/>
                <w:szCs w:val="18"/>
              </w:rPr>
            </w:pPr>
            <w:r>
              <w:rPr>
                <w:rFonts w:ascii="Arial" w:hAnsi="Arial" w:eastAsia="SimSun" w:cs="Arial"/>
                <w:sz w:val="18"/>
                <w:szCs w:val="18"/>
                <w:lang w:bidi="ar"/>
              </w:rPr>
              <w:t>50</w:t>
            </w:r>
          </w:p>
        </w:tc>
      </w:tr>
      <w:tr w14:paraId="2A6B222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7FDF035">
            <w:pPr>
              <w:textAlignment w:val="center"/>
              <w:rPr>
                <w:rFonts w:ascii="Arial" w:hAnsi="Arial" w:cs="Arial"/>
                <w:sz w:val="18"/>
                <w:szCs w:val="18"/>
              </w:rPr>
            </w:pPr>
            <w:r>
              <w:rPr>
                <w:rFonts w:ascii="Arial" w:hAnsi="Arial" w:eastAsia="SimSun" w:cs="Arial"/>
                <w:sz w:val="18"/>
                <w:szCs w:val="18"/>
                <w:lang w:bidi="ar"/>
              </w:rPr>
              <w:t>CHAPÉU DE PALHA - COM ABAS LARGAS, COR CLARA NATURAL, COM CORDÃO PARA PRENDER JUNTO AO MAXILAR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F4D74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F39735">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5FCB2FB">
            <w:pPr>
              <w:jc w:val="center"/>
              <w:textAlignment w:val="center"/>
              <w:rPr>
                <w:rFonts w:ascii="Arial" w:hAnsi="Arial" w:cs="Arial"/>
                <w:sz w:val="18"/>
                <w:szCs w:val="18"/>
              </w:rPr>
            </w:pPr>
            <w:r>
              <w:rPr>
                <w:rFonts w:ascii="Arial" w:hAnsi="Arial" w:eastAsia="SimSun" w:cs="Arial"/>
                <w:sz w:val="18"/>
                <w:szCs w:val="18"/>
                <w:lang w:bidi="ar"/>
              </w:rPr>
              <w:t>100</w:t>
            </w:r>
          </w:p>
        </w:tc>
      </w:tr>
      <w:tr w14:paraId="04DEBB0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09D2E9">
            <w:pPr>
              <w:textAlignment w:val="center"/>
              <w:rPr>
                <w:rFonts w:ascii="Arial" w:hAnsi="Arial" w:cs="Arial"/>
                <w:sz w:val="18"/>
                <w:szCs w:val="18"/>
              </w:rPr>
            </w:pPr>
            <w:r>
              <w:rPr>
                <w:rFonts w:ascii="Arial" w:hAnsi="Arial" w:eastAsia="SimSun" w:cs="Arial"/>
                <w:sz w:val="18"/>
                <w:szCs w:val="18"/>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ED1CF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7C43C3">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404D34">
            <w:pPr>
              <w:jc w:val="center"/>
              <w:textAlignment w:val="center"/>
              <w:rPr>
                <w:rFonts w:ascii="Arial" w:hAnsi="Arial" w:cs="Arial"/>
                <w:sz w:val="18"/>
                <w:szCs w:val="18"/>
              </w:rPr>
            </w:pPr>
            <w:r>
              <w:rPr>
                <w:rFonts w:ascii="Arial" w:hAnsi="Arial" w:eastAsia="SimSun" w:cs="Arial"/>
                <w:sz w:val="18"/>
                <w:szCs w:val="18"/>
                <w:lang w:bidi="ar"/>
              </w:rPr>
              <w:t>20</w:t>
            </w:r>
          </w:p>
        </w:tc>
      </w:tr>
      <w:tr w14:paraId="0962021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FB9CE30">
            <w:pPr>
              <w:textAlignment w:val="center"/>
              <w:rPr>
                <w:rFonts w:ascii="Arial" w:hAnsi="Arial" w:cs="Arial"/>
                <w:sz w:val="18"/>
                <w:szCs w:val="18"/>
              </w:rPr>
            </w:pPr>
            <w:r>
              <w:rPr>
                <w:rFonts w:ascii="Arial" w:hAnsi="Arial" w:eastAsia="SimSun" w:cs="Arial"/>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27EEB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FCBB78">
            <w:pPr>
              <w:jc w:val="center"/>
              <w:textAlignment w:val="center"/>
              <w:rPr>
                <w:rFonts w:ascii="Arial" w:hAnsi="Arial" w:cs="Arial"/>
                <w:sz w:val="18"/>
                <w:szCs w:val="18"/>
              </w:rPr>
            </w:pPr>
            <w:r>
              <w:rPr>
                <w:rFonts w:ascii="Arial" w:hAnsi="Arial" w:eastAsia="SimSun" w:cs="Arial"/>
                <w:sz w:val="18"/>
                <w:szCs w:val="18"/>
                <w:lang w:bidi="ar"/>
              </w:rPr>
              <w:t>35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B0A2CA">
            <w:pPr>
              <w:jc w:val="center"/>
              <w:textAlignment w:val="center"/>
              <w:rPr>
                <w:rFonts w:ascii="Arial" w:hAnsi="Arial" w:cs="Arial"/>
                <w:sz w:val="18"/>
                <w:szCs w:val="18"/>
              </w:rPr>
            </w:pPr>
            <w:r>
              <w:rPr>
                <w:rFonts w:ascii="Arial" w:hAnsi="Arial" w:eastAsia="SimSun" w:cs="Arial"/>
                <w:sz w:val="18"/>
                <w:szCs w:val="18"/>
                <w:lang w:bidi="ar"/>
              </w:rPr>
              <w:t>35</w:t>
            </w:r>
          </w:p>
        </w:tc>
      </w:tr>
      <w:tr w14:paraId="439A18F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FF60232">
            <w:pPr>
              <w:textAlignment w:val="center"/>
              <w:rPr>
                <w:rFonts w:ascii="Arial" w:hAnsi="Arial" w:cs="Arial"/>
                <w:sz w:val="18"/>
                <w:szCs w:val="18"/>
              </w:rPr>
            </w:pPr>
            <w:r>
              <w:rPr>
                <w:rFonts w:ascii="Arial" w:hAnsi="Arial" w:eastAsia="SimSun" w:cs="Arial"/>
                <w:sz w:val="18"/>
                <w:szCs w:val="18"/>
                <w:lang w:bidi="ar"/>
              </w:rPr>
              <w:t>CONE DE SINALIZAÇÃO EM PVC – COM 50 CM ALTURA, COR AMARELO/ PRETO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BEFE9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3A0389">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A64B0D">
            <w:pPr>
              <w:jc w:val="center"/>
              <w:textAlignment w:val="center"/>
              <w:rPr>
                <w:rFonts w:ascii="Arial" w:hAnsi="Arial" w:cs="Arial"/>
                <w:sz w:val="18"/>
                <w:szCs w:val="18"/>
              </w:rPr>
            </w:pPr>
            <w:r>
              <w:rPr>
                <w:rFonts w:ascii="Arial" w:hAnsi="Arial" w:eastAsia="SimSun" w:cs="Arial"/>
                <w:sz w:val="18"/>
                <w:szCs w:val="18"/>
                <w:lang w:bidi="ar"/>
              </w:rPr>
              <w:t>15</w:t>
            </w:r>
          </w:p>
        </w:tc>
      </w:tr>
      <w:tr w14:paraId="1ED7319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BCEDD7">
            <w:pPr>
              <w:textAlignment w:val="center"/>
              <w:rPr>
                <w:rFonts w:ascii="Arial" w:hAnsi="Arial" w:cs="Arial"/>
                <w:sz w:val="18"/>
                <w:szCs w:val="18"/>
              </w:rPr>
            </w:pPr>
            <w:r>
              <w:rPr>
                <w:rFonts w:ascii="Arial" w:hAnsi="Arial" w:eastAsia="SimSun" w:cs="Arial"/>
                <w:sz w:val="18"/>
                <w:szCs w:val="18"/>
                <w:lang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FCFB5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4409B6">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354650">
            <w:pPr>
              <w:jc w:val="center"/>
              <w:textAlignment w:val="center"/>
              <w:rPr>
                <w:rFonts w:ascii="Arial" w:hAnsi="Arial" w:cs="Arial"/>
                <w:sz w:val="18"/>
                <w:szCs w:val="18"/>
              </w:rPr>
            </w:pPr>
            <w:r>
              <w:rPr>
                <w:rFonts w:ascii="Arial" w:hAnsi="Arial" w:eastAsia="SimSun" w:cs="Arial"/>
                <w:sz w:val="18"/>
                <w:szCs w:val="18"/>
                <w:lang w:bidi="ar"/>
              </w:rPr>
              <w:t>2</w:t>
            </w:r>
          </w:p>
        </w:tc>
      </w:tr>
      <w:tr w14:paraId="0632F50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09584F5">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1A797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69B237CC">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137315">
            <w:pPr>
              <w:jc w:val="center"/>
              <w:textAlignment w:val="center"/>
              <w:rPr>
                <w:rFonts w:ascii="Arial" w:hAnsi="Arial" w:cs="Arial"/>
                <w:sz w:val="18"/>
                <w:szCs w:val="18"/>
              </w:rPr>
            </w:pPr>
            <w:r>
              <w:rPr>
                <w:rFonts w:ascii="Arial" w:hAnsi="Arial" w:eastAsia="SimSun" w:cs="Arial"/>
                <w:sz w:val="18"/>
                <w:szCs w:val="18"/>
                <w:lang w:bidi="ar"/>
              </w:rPr>
              <w:t>50</w:t>
            </w:r>
          </w:p>
        </w:tc>
      </w:tr>
      <w:tr w14:paraId="3E4AF2C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EDCAF4">
            <w:pPr>
              <w:textAlignment w:val="center"/>
              <w:rPr>
                <w:rFonts w:ascii="Arial" w:hAnsi="Arial" w:cs="Arial"/>
                <w:sz w:val="18"/>
                <w:szCs w:val="18"/>
              </w:rPr>
            </w:pPr>
            <w:r>
              <w:rPr>
                <w:rFonts w:ascii="Arial" w:hAnsi="Arial" w:eastAsia="SimSun" w:cs="Arial"/>
                <w:sz w:val="18"/>
                <w:szCs w:val="18"/>
                <w:lang w:bidi="ar"/>
              </w:rPr>
              <w:t>FILTRO QUÍMICO CLASSE 1 CONTRA VAPORES ORGÂNICOS E GASES ÁCIDOS - COMPATÍVEL COM O RESPIRADOR DE SEGURANÇA SEMI-FACIAL COM FILTROS REMOVÍVEIS. TRATA-SE DE PEÇA PARA REPOSIÇÃO E UTILIZADO EM PARES.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8FD73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553F6A0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D2CE8D">
            <w:pPr>
              <w:jc w:val="center"/>
              <w:textAlignment w:val="center"/>
              <w:rPr>
                <w:rFonts w:ascii="Arial" w:hAnsi="Arial" w:cs="Arial"/>
                <w:sz w:val="18"/>
                <w:szCs w:val="18"/>
              </w:rPr>
            </w:pPr>
            <w:r>
              <w:rPr>
                <w:rFonts w:ascii="Arial" w:hAnsi="Arial" w:eastAsia="SimSun" w:cs="Arial"/>
                <w:sz w:val="18"/>
                <w:szCs w:val="18"/>
                <w:lang w:bidi="ar"/>
              </w:rPr>
              <w:t>10</w:t>
            </w:r>
          </w:p>
        </w:tc>
      </w:tr>
      <w:tr w14:paraId="6D69B41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C50AA5C">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A4851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4B93360C">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8D5102">
            <w:pPr>
              <w:jc w:val="center"/>
              <w:textAlignment w:val="center"/>
              <w:rPr>
                <w:rFonts w:ascii="Arial" w:hAnsi="Arial" w:cs="Arial"/>
                <w:sz w:val="18"/>
                <w:szCs w:val="18"/>
              </w:rPr>
            </w:pPr>
            <w:r>
              <w:rPr>
                <w:rFonts w:ascii="Arial" w:hAnsi="Arial" w:eastAsia="SimSun" w:cs="Arial"/>
                <w:sz w:val="18"/>
                <w:szCs w:val="18"/>
                <w:lang w:bidi="ar"/>
              </w:rPr>
              <w:t>10</w:t>
            </w:r>
          </w:p>
        </w:tc>
      </w:tr>
      <w:tr w14:paraId="0B637BB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B2E7B39">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39FB4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78695D6E">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323D38">
            <w:pPr>
              <w:jc w:val="center"/>
              <w:textAlignment w:val="center"/>
              <w:rPr>
                <w:rFonts w:ascii="Arial" w:hAnsi="Arial" w:cs="Arial"/>
                <w:sz w:val="18"/>
                <w:szCs w:val="18"/>
              </w:rPr>
            </w:pPr>
            <w:r>
              <w:rPr>
                <w:rFonts w:ascii="Arial" w:hAnsi="Arial" w:eastAsia="SimSun" w:cs="Arial"/>
                <w:sz w:val="18"/>
                <w:szCs w:val="18"/>
                <w:lang w:bidi="ar"/>
              </w:rPr>
              <w:t>20</w:t>
            </w:r>
          </w:p>
        </w:tc>
      </w:tr>
      <w:tr w14:paraId="00A1EBA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28DE464">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7F79B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6D6C38F7">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D25F61">
            <w:pPr>
              <w:jc w:val="center"/>
              <w:textAlignment w:val="center"/>
              <w:rPr>
                <w:rFonts w:ascii="Arial" w:hAnsi="Arial" w:cs="Arial"/>
                <w:sz w:val="18"/>
                <w:szCs w:val="18"/>
              </w:rPr>
            </w:pPr>
            <w:r>
              <w:rPr>
                <w:rFonts w:ascii="Arial" w:hAnsi="Arial" w:eastAsia="SimSun" w:cs="Arial"/>
                <w:sz w:val="18"/>
                <w:szCs w:val="18"/>
                <w:lang w:bidi="ar"/>
              </w:rPr>
              <w:t>50</w:t>
            </w:r>
          </w:p>
        </w:tc>
      </w:tr>
      <w:tr w14:paraId="2A121D3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ED91571">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18725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49E7FE5A">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158EBF">
            <w:pPr>
              <w:jc w:val="center"/>
              <w:textAlignment w:val="center"/>
              <w:rPr>
                <w:rFonts w:ascii="Arial" w:hAnsi="Arial" w:cs="Arial"/>
                <w:sz w:val="18"/>
                <w:szCs w:val="18"/>
              </w:rPr>
            </w:pPr>
            <w:r>
              <w:rPr>
                <w:rFonts w:ascii="Arial" w:hAnsi="Arial" w:eastAsia="SimSun" w:cs="Arial"/>
                <w:sz w:val="18"/>
                <w:szCs w:val="18"/>
                <w:lang w:bidi="ar"/>
              </w:rPr>
              <w:t>15</w:t>
            </w:r>
          </w:p>
        </w:tc>
      </w:tr>
      <w:tr w14:paraId="0961855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3F87D90">
            <w:pPr>
              <w:textAlignment w:val="center"/>
              <w:rPr>
                <w:rFonts w:ascii="Arial" w:hAnsi="Arial" w:cs="Arial"/>
                <w:sz w:val="18"/>
                <w:szCs w:val="18"/>
              </w:rPr>
            </w:pPr>
            <w:r>
              <w:rPr>
                <w:rFonts w:ascii="Arial" w:hAnsi="Arial" w:eastAsia="SimSun" w:cs="Arial"/>
                <w:sz w:val="18"/>
                <w:szCs w:val="18"/>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F5ACF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71F96DA6">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F0650E">
            <w:pPr>
              <w:jc w:val="center"/>
              <w:textAlignment w:val="center"/>
              <w:rPr>
                <w:rFonts w:ascii="Arial" w:hAnsi="Arial" w:cs="Arial"/>
                <w:sz w:val="18"/>
                <w:szCs w:val="18"/>
              </w:rPr>
            </w:pPr>
            <w:r>
              <w:rPr>
                <w:rFonts w:ascii="Arial" w:hAnsi="Arial" w:eastAsia="SimSun" w:cs="Arial"/>
                <w:sz w:val="18"/>
                <w:szCs w:val="18"/>
                <w:lang w:bidi="ar"/>
              </w:rPr>
              <w:t>4</w:t>
            </w:r>
          </w:p>
        </w:tc>
      </w:tr>
      <w:tr w14:paraId="64876B5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D45C188">
            <w:pPr>
              <w:textAlignment w:val="center"/>
              <w:rPr>
                <w:rFonts w:ascii="Arial" w:hAnsi="Arial" w:cs="Arial"/>
                <w:sz w:val="18"/>
                <w:szCs w:val="18"/>
              </w:rPr>
            </w:pPr>
            <w:r>
              <w:rPr>
                <w:rFonts w:ascii="Arial" w:hAnsi="Arial" w:eastAsia="SimSun" w:cs="Arial"/>
                <w:sz w:val="18"/>
                <w:szCs w:val="18"/>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1E7790">
            <w:pP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43DDC493">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CB1F95">
            <w:pPr>
              <w:jc w:val="center"/>
              <w:textAlignment w:val="center"/>
              <w:rPr>
                <w:rFonts w:ascii="Arial" w:hAnsi="Arial" w:cs="Arial"/>
                <w:sz w:val="18"/>
                <w:szCs w:val="18"/>
              </w:rPr>
            </w:pPr>
            <w:r>
              <w:rPr>
                <w:rFonts w:ascii="Arial" w:hAnsi="Arial" w:eastAsia="SimSun" w:cs="Arial"/>
                <w:sz w:val="18"/>
                <w:szCs w:val="18"/>
                <w:lang w:bidi="ar"/>
              </w:rPr>
              <w:t>2</w:t>
            </w:r>
          </w:p>
        </w:tc>
      </w:tr>
      <w:tr w14:paraId="7050109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A2E1577">
            <w:pPr>
              <w:textAlignment w:val="center"/>
              <w:rPr>
                <w:rFonts w:ascii="Arial" w:hAnsi="Arial" w:cs="Arial"/>
                <w:sz w:val="18"/>
                <w:szCs w:val="18"/>
              </w:rPr>
            </w:pPr>
            <w:r>
              <w:rPr>
                <w:rFonts w:ascii="Arial" w:hAnsi="Arial" w:eastAsia="SimSun" w:cs="Arial"/>
                <w:sz w:val="18"/>
                <w:szCs w:val="18"/>
                <w:lang w:bidi="ar"/>
              </w:rPr>
              <w:t>LUVA PARA PROCEDIMENTOS CIRÚRGICOS EM LÁTEX ESTÉRIL – AMBIDESTRA, ESTERILIZADA, CONFECCIONADA EM BORRACHA NATURAL E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FA51C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6220B13C">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3C387F">
            <w:pPr>
              <w:jc w:val="center"/>
              <w:textAlignment w:val="center"/>
              <w:rPr>
                <w:rFonts w:ascii="Arial" w:hAnsi="Arial" w:cs="Arial"/>
                <w:sz w:val="18"/>
                <w:szCs w:val="18"/>
              </w:rPr>
            </w:pPr>
            <w:r>
              <w:rPr>
                <w:rFonts w:ascii="Arial" w:hAnsi="Arial" w:eastAsia="SimSun" w:cs="Arial"/>
                <w:sz w:val="18"/>
                <w:szCs w:val="18"/>
                <w:lang w:bidi="ar"/>
              </w:rPr>
              <w:t>5</w:t>
            </w:r>
          </w:p>
        </w:tc>
      </w:tr>
      <w:tr w14:paraId="0E39958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9A44E1">
            <w:pPr>
              <w:textAlignment w:val="center"/>
              <w:rPr>
                <w:rFonts w:ascii="Arial" w:hAnsi="Arial" w:cs="Arial"/>
                <w:sz w:val="18"/>
                <w:szCs w:val="18"/>
              </w:rPr>
            </w:pPr>
            <w:r>
              <w:rPr>
                <w:rFonts w:ascii="Arial" w:hAnsi="Arial" w:eastAsia="SimSun" w:cs="Arial"/>
                <w:sz w:val="18"/>
                <w:szCs w:val="18"/>
                <w:lang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5150A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19907D4D">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23A9E5">
            <w:pPr>
              <w:jc w:val="center"/>
              <w:textAlignment w:val="center"/>
              <w:rPr>
                <w:rFonts w:ascii="Arial" w:hAnsi="Arial" w:cs="Arial"/>
                <w:sz w:val="18"/>
                <w:szCs w:val="18"/>
              </w:rPr>
            </w:pPr>
            <w:r>
              <w:rPr>
                <w:rFonts w:ascii="Arial" w:hAnsi="Arial" w:eastAsia="SimSun" w:cs="Arial"/>
                <w:sz w:val="18"/>
                <w:szCs w:val="18"/>
                <w:lang w:bidi="ar"/>
              </w:rPr>
              <w:t>20</w:t>
            </w:r>
          </w:p>
        </w:tc>
      </w:tr>
      <w:tr w14:paraId="6105409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292B23">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68BD2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1D2E2A90">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23872B">
            <w:pPr>
              <w:jc w:val="center"/>
              <w:textAlignment w:val="center"/>
              <w:rPr>
                <w:rFonts w:ascii="Arial" w:hAnsi="Arial" w:cs="Arial"/>
                <w:sz w:val="18"/>
                <w:szCs w:val="18"/>
              </w:rPr>
            </w:pPr>
            <w:r>
              <w:rPr>
                <w:rFonts w:ascii="Arial" w:hAnsi="Arial" w:eastAsia="SimSun" w:cs="Arial"/>
                <w:sz w:val="18"/>
                <w:szCs w:val="18"/>
                <w:lang w:bidi="ar"/>
              </w:rPr>
              <w:t>20</w:t>
            </w:r>
          </w:p>
        </w:tc>
      </w:tr>
      <w:tr w14:paraId="405B57A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18B644E">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93C57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6F0AA0B2">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C3B74A">
            <w:pPr>
              <w:jc w:val="center"/>
              <w:textAlignment w:val="center"/>
              <w:rPr>
                <w:rFonts w:ascii="Arial" w:hAnsi="Arial" w:cs="Arial"/>
                <w:sz w:val="18"/>
                <w:szCs w:val="18"/>
              </w:rPr>
            </w:pPr>
            <w:r>
              <w:rPr>
                <w:rFonts w:ascii="Arial" w:hAnsi="Arial" w:eastAsia="SimSun" w:cs="Arial"/>
                <w:sz w:val="18"/>
                <w:szCs w:val="18"/>
                <w:lang w:bidi="ar"/>
              </w:rPr>
              <w:t>50</w:t>
            </w:r>
          </w:p>
        </w:tc>
      </w:tr>
      <w:tr w14:paraId="7ACA805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B3E0C8B">
            <w:pPr>
              <w:textAlignment w:val="center"/>
              <w:rPr>
                <w:rFonts w:ascii="Arial" w:hAnsi="Arial" w:cs="Arial"/>
                <w:sz w:val="18"/>
                <w:szCs w:val="18"/>
              </w:rPr>
            </w:pPr>
            <w:r>
              <w:rPr>
                <w:rFonts w:ascii="Arial" w:hAnsi="Arial" w:eastAsia="SimSun" w:cs="Arial"/>
                <w:sz w:val="18"/>
                <w:szCs w:val="18"/>
                <w:lang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73DB6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05B5E7E0">
            <w:pPr>
              <w:jc w:val="center"/>
              <w:textAlignment w:val="center"/>
              <w:rPr>
                <w:rFonts w:ascii="Arial" w:hAnsi="Arial" w:cs="Arial"/>
                <w:sz w:val="18"/>
                <w:szCs w:val="18"/>
              </w:rPr>
            </w:pPr>
            <w:r>
              <w:rPr>
                <w:rFonts w:ascii="Arial" w:hAnsi="Arial" w:eastAsia="SimSun" w:cs="Arial"/>
                <w:sz w:val="18"/>
                <w:szCs w:val="18"/>
                <w:lang w:bidi="ar"/>
              </w:rPr>
              <w:t>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8D38D8">
            <w:pPr>
              <w:jc w:val="center"/>
              <w:textAlignment w:val="center"/>
              <w:rPr>
                <w:rFonts w:ascii="Arial" w:hAnsi="Arial" w:cs="Arial"/>
                <w:sz w:val="18"/>
                <w:szCs w:val="18"/>
              </w:rPr>
            </w:pPr>
            <w:r>
              <w:rPr>
                <w:rFonts w:ascii="Arial" w:hAnsi="Arial" w:eastAsia="SimSun" w:cs="Arial"/>
                <w:sz w:val="18"/>
                <w:szCs w:val="18"/>
                <w:lang w:bidi="ar"/>
              </w:rPr>
              <w:t>25</w:t>
            </w:r>
          </w:p>
        </w:tc>
      </w:tr>
      <w:tr w14:paraId="37C6374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5AAB3EB">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C5134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6380E9D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97207D">
            <w:pPr>
              <w:jc w:val="center"/>
              <w:textAlignment w:val="center"/>
              <w:rPr>
                <w:rFonts w:ascii="Arial" w:hAnsi="Arial" w:cs="Arial"/>
                <w:sz w:val="18"/>
                <w:szCs w:val="18"/>
              </w:rPr>
            </w:pPr>
            <w:r>
              <w:rPr>
                <w:rFonts w:ascii="Arial" w:hAnsi="Arial" w:eastAsia="SimSun" w:cs="Arial"/>
                <w:sz w:val="18"/>
                <w:szCs w:val="18"/>
                <w:lang w:bidi="ar"/>
              </w:rPr>
              <w:t>10</w:t>
            </w:r>
          </w:p>
        </w:tc>
      </w:tr>
      <w:tr w14:paraId="233F4FB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43466E">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F1C72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0372BB54">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893EE9">
            <w:pPr>
              <w:jc w:val="center"/>
              <w:textAlignment w:val="center"/>
              <w:rPr>
                <w:rFonts w:ascii="Arial" w:hAnsi="Arial" w:cs="Arial"/>
                <w:sz w:val="18"/>
                <w:szCs w:val="18"/>
              </w:rPr>
            </w:pPr>
            <w:r>
              <w:rPr>
                <w:rFonts w:ascii="Arial" w:hAnsi="Arial" w:eastAsia="SimSun" w:cs="Arial"/>
                <w:sz w:val="18"/>
                <w:szCs w:val="18"/>
                <w:lang w:bidi="ar"/>
              </w:rPr>
              <w:t>50</w:t>
            </w:r>
          </w:p>
        </w:tc>
      </w:tr>
      <w:tr w14:paraId="61E5454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EE27FAA">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48889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13AC7E38">
            <w:pPr>
              <w:jc w:val="center"/>
              <w:textAlignment w:val="center"/>
              <w:rPr>
                <w:rFonts w:ascii="Arial" w:hAnsi="Arial" w:cs="Arial"/>
                <w:sz w:val="18"/>
                <w:szCs w:val="18"/>
              </w:rPr>
            </w:pPr>
            <w:r>
              <w:rPr>
                <w:rFonts w:ascii="Arial" w:hAnsi="Arial" w:eastAsia="SimSun" w:cs="Arial"/>
                <w:sz w:val="18"/>
                <w:szCs w:val="18"/>
                <w:lang w:bidi="ar"/>
              </w:rPr>
              <w:t>25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72E5C3">
            <w:pPr>
              <w:jc w:val="center"/>
              <w:textAlignment w:val="center"/>
              <w:rPr>
                <w:rFonts w:ascii="Arial" w:hAnsi="Arial" w:cs="Arial"/>
                <w:sz w:val="18"/>
                <w:szCs w:val="18"/>
              </w:rPr>
            </w:pPr>
            <w:r>
              <w:rPr>
                <w:rFonts w:ascii="Arial" w:hAnsi="Arial" w:eastAsia="SimSun" w:cs="Arial"/>
                <w:sz w:val="18"/>
                <w:szCs w:val="18"/>
                <w:lang w:bidi="ar"/>
              </w:rPr>
              <w:t>25</w:t>
            </w:r>
          </w:p>
        </w:tc>
      </w:tr>
      <w:tr w14:paraId="7AF6E21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9E992B">
            <w:pPr>
              <w:textAlignment w:val="center"/>
              <w:rPr>
                <w:rFonts w:ascii="Arial" w:hAnsi="Arial" w:cs="Arial"/>
                <w:sz w:val="18"/>
                <w:szCs w:val="18"/>
              </w:rPr>
            </w:pPr>
            <w:r>
              <w:rPr>
                <w:rFonts w:ascii="Arial" w:hAnsi="Arial" w:eastAsia="SimSun" w:cs="Arial"/>
                <w:sz w:val="18"/>
                <w:szCs w:val="18"/>
                <w:lang w:bidi="ar"/>
              </w:rPr>
              <w:t>RESPIRADOR PFF2 – COM VÁLVULA DE EXALAÇÃO -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66D63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1234124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AD3C80">
            <w:pPr>
              <w:jc w:val="center"/>
              <w:textAlignment w:val="center"/>
              <w:rPr>
                <w:rFonts w:ascii="Arial" w:hAnsi="Arial" w:cs="Arial"/>
                <w:sz w:val="18"/>
                <w:szCs w:val="18"/>
              </w:rPr>
            </w:pPr>
            <w:r>
              <w:rPr>
                <w:rFonts w:ascii="Arial" w:hAnsi="Arial" w:eastAsia="SimSun" w:cs="Arial"/>
                <w:sz w:val="18"/>
                <w:szCs w:val="18"/>
                <w:lang w:bidi="ar"/>
              </w:rPr>
              <w:t>10</w:t>
            </w:r>
          </w:p>
        </w:tc>
      </w:tr>
      <w:tr w14:paraId="63A6F5B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C4DC78E">
            <w:pPr>
              <w:textAlignment w:val="center"/>
              <w:rPr>
                <w:rFonts w:ascii="Arial" w:hAnsi="Arial" w:cs="Arial"/>
                <w:sz w:val="18"/>
                <w:szCs w:val="18"/>
              </w:rPr>
            </w:pPr>
            <w:r>
              <w:rPr>
                <w:rFonts w:ascii="Arial" w:hAnsi="Arial" w:eastAsia="SimSun" w:cs="Arial"/>
                <w:sz w:val="18"/>
                <w:szCs w:val="18"/>
                <w:lang w:bidi="ar"/>
              </w:rPr>
              <w:t>TELA DE PROTEÇÃO TIPO TAPUME LARANJA 1,2X50 ROLO COM 50 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ED7C0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77BB4871">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D710A8">
            <w:pPr>
              <w:jc w:val="center"/>
              <w:textAlignment w:val="center"/>
              <w:rPr>
                <w:rFonts w:ascii="Arial" w:hAnsi="Arial" w:cs="Arial"/>
                <w:sz w:val="18"/>
                <w:szCs w:val="18"/>
              </w:rPr>
            </w:pPr>
            <w:r>
              <w:rPr>
                <w:rFonts w:ascii="Arial" w:hAnsi="Arial" w:eastAsia="SimSun" w:cs="Arial"/>
                <w:sz w:val="18"/>
                <w:szCs w:val="18"/>
                <w:lang w:bidi="ar"/>
              </w:rPr>
              <w:t>10</w:t>
            </w:r>
          </w:p>
        </w:tc>
      </w:tr>
    </w:tbl>
    <w:p w14:paraId="172E4567">
      <w:pPr>
        <w:rPr>
          <w:rFonts w:ascii="Arial" w:hAnsi="Arial" w:cs="Arial"/>
          <w:bCs/>
          <w:sz w:val="22"/>
          <w:szCs w:val="22"/>
          <w:lang w:val="pt-BR"/>
        </w:rPr>
      </w:pPr>
    </w:p>
    <w:p w14:paraId="65294FEA">
      <w:pPr>
        <w:numPr>
          <w:ilvl w:val="2"/>
          <w:numId w:val="2"/>
        </w:numPr>
        <w:rPr>
          <w:rFonts w:ascii="Arial" w:hAnsi="Arial" w:cs="Arial"/>
          <w:b/>
          <w:sz w:val="22"/>
          <w:szCs w:val="22"/>
          <w:lang w:val="pt-BR"/>
        </w:rPr>
      </w:pPr>
      <w:r>
        <w:rPr>
          <w:rFonts w:ascii="Arial" w:hAnsi="Arial" w:cs="Arial"/>
          <w:b/>
          <w:sz w:val="22"/>
          <w:szCs w:val="22"/>
          <w:lang w:val="pt-BR"/>
        </w:rPr>
        <w:t xml:space="preserve">Secretaria Municipal de Educação: </w:t>
      </w:r>
    </w:p>
    <w:tbl>
      <w:tblPr>
        <w:tblStyle w:val="6"/>
        <w:tblW w:w="8490" w:type="dxa"/>
        <w:tblInd w:w="0" w:type="dxa"/>
        <w:tblLayout w:type="autofit"/>
        <w:tblCellMar>
          <w:top w:w="0" w:type="dxa"/>
          <w:left w:w="0" w:type="dxa"/>
          <w:bottom w:w="0" w:type="dxa"/>
          <w:right w:w="0" w:type="dxa"/>
        </w:tblCellMar>
      </w:tblPr>
      <w:tblGrid>
        <w:gridCol w:w="4684"/>
        <w:gridCol w:w="1000"/>
        <w:gridCol w:w="1400"/>
        <w:gridCol w:w="1406"/>
      </w:tblGrid>
      <w:tr w14:paraId="64F234C7">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CEBB97E">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380FC8">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C252FB">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F6539A">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04EC684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ADF9D78">
            <w:pPr>
              <w:textAlignment w:val="center"/>
              <w:rPr>
                <w:rFonts w:ascii="Arial" w:hAnsi="Arial" w:cs="Arial"/>
                <w:sz w:val="18"/>
                <w:szCs w:val="18"/>
              </w:rPr>
            </w:pPr>
            <w:r>
              <w:rPr>
                <w:rFonts w:ascii="Arial" w:hAnsi="Arial" w:eastAsia="SimSun" w:cs="Arial"/>
                <w:sz w:val="18"/>
                <w:szCs w:val="18"/>
                <w:lang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A8E30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19721B">
            <w:pPr>
              <w:jc w:val="center"/>
              <w:textAlignment w:val="center"/>
              <w:rPr>
                <w:rFonts w:ascii="Arial" w:hAnsi="Arial" w:cs="Arial"/>
                <w:sz w:val="18"/>
                <w:szCs w:val="18"/>
              </w:rPr>
            </w:pPr>
            <w:r>
              <w:rPr>
                <w:rFonts w:ascii="Arial" w:hAnsi="Arial" w:eastAsia="SimSun" w:cs="Arial"/>
                <w:sz w:val="18"/>
                <w:szCs w:val="18"/>
                <w:lang w:bidi="ar"/>
              </w:rPr>
              <w:t>170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3B605B">
            <w:pPr>
              <w:jc w:val="center"/>
              <w:textAlignment w:val="center"/>
              <w:rPr>
                <w:rFonts w:ascii="Arial" w:hAnsi="Arial" w:cs="Arial"/>
                <w:sz w:val="18"/>
                <w:szCs w:val="18"/>
              </w:rPr>
            </w:pPr>
            <w:r>
              <w:rPr>
                <w:rFonts w:ascii="Arial" w:hAnsi="Arial" w:eastAsia="SimSun" w:cs="Arial"/>
                <w:sz w:val="18"/>
                <w:szCs w:val="18"/>
                <w:lang w:bidi="ar"/>
              </w:rPr>
              <w:t>170</w:t>
            </w:r>
          </w:p>
        </w:tc>
      </w:tr>
      <w:tr w14:paraId="75BBE17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C69A191">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682AD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405AFC">
            <w:pPr>
              <w:jc w:val="center"/>
              <w:textAlignment w:val="center"/>
              <w:rPr>
                <w:rFonts w:ascii="Arial" w:hAnsi="Arial" w:cs="Arial"/>
                <w:sz w:val="18"/>
                <w:szCs w:val="18"/>
              </w:rPr>
            </w:pPr>
            <w:r>
              <w:rPr>
                <w:rFonts w:ascii="Arial" w:hAnsi="Arial" w:eastAsia="SimSun" w:cs="Arial"/>
                <w:sz w:val="18"/>
                <w:szCs w:val="18"/>
                <w:lang w:bidi="ar"/>
              </w:rPr>
              <w:t>170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EF7081">
            <w:pPr>
              <w:jc w:val="center"/>
              <w:textAlignment w:val="center"/>
              <w:rPr>
                <w:rFonts w:ascii="Arial" w:hAnsi="Arial" w:cs="Arial"/>
                <w:sz w:val="18"/>
                <w:szCs w:val="18"/>
              </w:rPr>
            </w:pPr>
            <w:r>
              <w:rPr>
                <w:rFonts w:ascii="Arial" w:hAnsi="Arial" w:eastAsia="SimSun" w:cs="Arial"/>
                <w:sz w:val="18"/>
                <w:szCs w:val="18"/>
                <w:lang w:bidi="ar"/>
              </w:rPr>
              <w:t>170</w:t>
            </w:r>
          </w:p>
        </w:tc>
      </w:tr>
      <w:tr w14:paraId="60414D6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3C5CC47">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3A9A3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3BAC7D">
            <w:pPr>
              <w:jc w:val="center"/>
              <w:textAlignment w:val="center"/>
              <w:rPr>
                <w:rFonts w:ascii="Arial" w:hAnsi="Arial" w:cs="Arial"/>
                <w:sz w:val="18"/>
                <w:szCs w:val="18"/>
              </w:rPr>
            </w:pPr>
            <w:r>
              <w:rPr>
                <w:rFonts w:ascii="Arial" w:hAnsi="Arial" w:eastAsia="SimSun" w:cs="Arial"/>
                <w:sz w:val="18"/>
                <w:szCs w:val="18"/>
                <w:lang w:bidi="ar"/>
              </w:rPr>
              <w:t>35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551632">
            <w:pPr>
              <w:jc w:val="center"/>
              <w:textAlignment w:val="center"/>
              <w:rPr>
                <w:rFonts w:ascii="Arial" w:hAnsi="Arial" w:cs="Arial"/>
                <w:sz w:val="18"/>
                <w:szCs w:val="18"/>
              </w:rPr>
            </w:pPr>
            <w:r>
              <w:rPr>
                <w:rFonts w:ascii="Arial" w:hAnsi="Arial" w:eastAsia="SimSun" w:cs="Arial"/>
                <w:sz w:val="18"/>
                <w:szCs w:val="18"/>
                <w:lang w:bidi="ar"/>
              </w:rPr>
              <w:t>35</w:t>
            </w:r>
          </w:p>
        </w:tc>
      </w:tr>
      <w:tr w14:paraId="24BF41B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442A4E8">
            <w:pPr>
              <w:textAlignment w:val="center"/>
              <w:rPr>
                <w:rFonts w:ascii="Arial" w:hAnsi="Arial" w:cs="Arial"/>
                <w:sz w:val="18"/>
                <w:szCs w:val="18"/>
              </w:rPr>
            </w:pPr>
            <w:r>
              <w:rPr>
                <w:rFonts w:ascii="Arial" w:hAnsi="Arial" w:eastAsia="SimSun" w:cs="Arial"/>
                <w:sz w:val="18"/>
                <w:szCs w:val="18"/>
                <w:lang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BD3F3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2FAA4D">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A52D14">
            <w:pPr>
              <w:jc w:val="center"/>
              <w:textAlignment w:val="center"/>
              <w:rPr>
                <w:rFonts w:ascii="Arial" w:hAnsi="Arial" w:cs="Arial"/>
                <w:sz w:val="18"/>
                <w:szCs w:val="18"/>
              </w:rPr>
            </w:pPr>
            <w:r>
              <w:rPr>
                <w:rFonts w:ascii="Arial" w:hAnsi="Arial" w:eastAsia="SimSun" w:cs="Arial"/>
                <w:sz w:val="18"/>
                <w:szCs w:val="18"/>
                <w:lang w:bidi="ar"/>
              </w:rPr>
              <w:t>5</w:t>
            </w:r>
          </w:p>
        </w:tc>
      </w:tr>
      <w:tr w14:paraId="0799888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847EC94">
            <w:pPr>
              <w:textAlignment w:val="center"/>
              <w:rPr>
                <w:rFonts w:ascii="Arial" w:hAnsi="Arial" w:cs="Arial"/>
                <w:sz w:val="18"/>
                <w:szCs w:val="18"/>
              </w:rPr>
            </w:pPr>
            <w:r>
              <w:rPr>
                <w:rFonts w:ascii="Arial" w:hAnsi="Arial" w:eastAsia="SimSun" w:cs="Arial"/>
                <w:sz w:val="18"/>
                <w:szCs w:val="18"/>
                <w:lang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4BDC5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50784E">
            <w:pPr>
              <w:jc w:val="center"/>
              <w:textAlignment w:val="center"/>
              <w:rPr>
                <w:rFonts w:ascii="Arial" w:hAnsi="Arial" w:cs="Arial"/>
                <w:sz w:val="18"/>
                <w:szCs w:val="18"/>
              </w:rPr>
            </w:pPr>
            <w:r>
              <w:rPr>
                <w:rFonts w:ascii="Arial" w:hAnsi="Arial" w:eastAsia="SimSun" w:cs="Arial"/>
                <w:sz w:val="18"/>
                <w:szCs w:val="18"/>
                <w:lang w:bidi="ar"/>
              </w:rPr>
              <w:t>170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24107E">
            <w:pPr>
              <w:jc w:val="center"/>
              <w:textAlignment w:val="center"/>
              <w:rPr>
                <w:rFonts w:ascii="Arial" w:hAnsi="Arial" w:cs="Arial"/>
                <w:sz w:val="18"/>
                <w:szCs w:val="18"/>
              </w:rPr>
            </w:pPr>
            <w:r>
              <w:rPr>
                <w:rFonts w:ascii="Arial" w:hAnsi="Arial" w:eastAsia="SimSun" w:cs="Arial"/>
                <w:sz w:val="18"/>
                <w:szCs w:val="18"/>
                <w:lang w:bidi="ar"/>
              </w:rPr>
              <w:t>170</w:t>
            </w:r>
          </w:p>
        </w:tc>
      </w:tr>
      <w:tr w14:paraId="525ECA3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817FD03">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521EA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6DC55A">
            <w:pPr>
              <w:jc w:val="center"/>
              <w:textAlignment w:val="center"/>
              <w:rPr>
                <w:rFonts w:ascii="Arial" w:hAnsi="Arial" w:cs="Arial"/>
                <w:sz w:val="18"/>
                <w:szCs w:val="18"/>
              </w:rPr>
            </w:pPr>
            <w:r>
              <w:rPr>
                <w:rFonts w:ascii="Arial" w:hAnsi="Arial" w:eastAsia="SimSun" w:cs="Arial"/>
                <w:sz w:val="18"/>
                <w:szCs w:val="18"/>
                <w:lang w:bidi="ar"/>
              </w:rPr>
              <w:t>170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638F6C0">
            <w:pPr>
              <w:jc w:val="center"/>
              <w:textAlignment w:val="center"/>
              <w:rPr>
                <w:rFonts w:ascii="Arial" w:hAnsi="Arial" w:cs="Arial"/>
                <w:sz w:val="18"/>
                <w:szCs w:val="18"/>
              </w:rPr>
            </w:pPr>
            <w:r>
              <w:rPr>
                <w:rFonts w:ascii="Arial" w:hAnsi="Arial" w:eastAsia="SimSun" w:cs="Arial"/>
                <w:sz w:val="18"/>
                <w:szCs w:val="18"/>
                <w:lang w:bidi="ar"/>
              </w:rPr>
              <w:t>170</w:t>
            </w:r>
          </w:p>
        </w:tc>
      </w:tr>
      <w:tr w14:paraId="132253F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7F743F">
            <w:pPr>
              <w:textAlignment w:val="center"/>
              <w:rPr>
                <w:rFonts w:ascii="Arial" w:hAnsi="Arial" w:cs="Arial"/>
                <w:sz w:val="18"/>
                <w:szCs w:val="18"/>
              </w:rPr>
            </w:pPr>
            <w:r>
              <w:rPr>
                <w:rFonts w:ascii="Arial" w:hAnsi="Arial" w:eastAsia="SimSun" w:cs="Arial"/>
                <w:sz w:val="18"/>
                <w:szCs w:val="18"/>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9B627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1C3C73">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47F8D7">
            <w:pPr>
              <w:jc w:val="center"/>
              <w:textAlignment w:val="center"/>
              <w:rPr>
                <w:rFonts w:ascii="Arial" w:hAnsi="Arial" w:cs="Arial"/>
                <w:sz w:val="18"/>
                <w:szCs w:val="18"/>
              </w:rPr>
            </w:pPr>
            <w:r>
              <w:rPr>
                <w:rFonts w:ascii="Arial" w:hAnsi="Arial" w:eastAsia="SimSun" w:cs="Arial"/>
                <w:sz w:val="18"/>
                <w:szCs w:val="18"/>
                <w:lang w:bidi="ar"/>
              </w:rPr>
              <w:t>5</w:t>
            </w:r>
          </w:p>
        </w:tc>
      </w:tr>
      <w:tr w14:paraId="475F208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6FC9209">
            <w:pPr>
              <w:textAlignment w:val="center"/>
              <w:rPr>
                <w:rFonts w:ascii="Arial" w:hAnsi="Arial" w:cs="Arial"/>
                <w:sz w:val="18"/>
                <w:szCs w:val="18"/>
              </w:rPr>
            </w:pPr>
            <w:r>
              <w:rPr>
                <w:rFonts w:ascii="Arial" w:hAnsi="Arial" w:eastAsia="SimSun" w:cs="Arial"/>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7B328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4EDF15">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D0E146">
            <w:pPr>
              <w:jc w:val="center"/>
              <w:textAlignment w:val="center"/>
              <w:rPr>
                <w:rFonts w:ascii="Arial" w:hAnsi="Arial" w:cs="Arial"/>
                <w:sz w:val="18"/>
                <w:szCs w:val="18"/>
              </w:rPr>
            </w:pPr>
            <w:r>
              <w:rPr>
                <w:rFonts w:ascii="Arial" w:hAnsi="Arial" w:eastAsia="SimSun" w:cs="Arial"/>
                <w:sz w:val="18"/>
                <w:szCs w:val="18"/>
                <w:lang w:bidi="ar"/>
              </w:rPr>
              <w:t>5</w:t>
            </w:r>
          </w:p>
        </w:tc>
      </w:tr>
      <w:tr w14:paraId="774E18E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70D79B">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0C1DF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7EE75417">
            <w:pPr>
              <w:jc w:val="center"/>
              <w:textAlignment w:val="center"/>
              <w:rPr>
                <w:rFonts w:ascii="Arial" w:hAnsi="Arial" w:cs="Arial"/>
                <w:sz w:val="18"/>
                <w:szCs w:val="18"/>
              </w:rPr>
            </w:pPr>
            <w:r>
              <w:rPr>
                <w:rFonts w:ascii="Arial" w:hAnsi="Arial" w:eastAsia="SimSun" w:cs="Arial"/>
                <w:sz w:val="18"/>
                <w:szCs w:val="18"/>
                <w:lang w:bidi="ar"/>
              </w:rPr>
              <w:t>1000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91E6C0">
            <w:pPr>
              <w:jc w:val="center"/>
              <w:textAlignment w:val="center"/>
              <w:rPr>
                <w:rFonts w:ascii="Arial" w:hAnsi="Arial" w:cs="Arial"/>
                <w:sz w:val="18"/>
                <w:szCs w:val="18"/>
              </w:rPr>
            </w:pPr>
            <w:r>
              <w:rPr>
                <w:rFonts w:ascii="Arial" w:hAnsi="Arial" w:eastAsia="SimSun" w:cs="Arial"/>
                <w:sz w:val="18"/>
                <w:szCs w:val="18"/>
                <w:lang w:bidi="ar"/>
              </w:rPr>
              <w:t>1000</w:t>
            </w:r>
          </w:p>
        </w:tc>
      </w:tr>
      <w:tr w14:paraId="06318C0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A1E6F3A">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9DA9C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57865F53">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03E9EA">
            <w:pPr>
              <w:jc w:val="center"/>
              <w:textAlignment w:val="center"/>
              <w:rPr>
                <w:rFonts w:ascii="Arial" w:hAnsi="Arial" w:cs="Arial"/>
                <w:sz w:val="18"/>
                <w:szCs w:val="18"/>
              </w:rPr>
            </w:pPr>
            <w:r>
              <w:rPr>
                <w:rFonts w:ascii="Arial" w:hAnsi="Arial" w:eastAsia="SimSun" w:cs="Arial"/>
                <w:sz w:val="18"/>
                <w:szCs w:val="18"/>
                <w:lang w:bidi="ar"/>
              </w:rPr>
              <w:t>5</w:t>
            </w:r>
          </w:p>
        </w:tc>
      </w:tr>
      <w:tr w14:paraId="710028A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D5B01A">
            <w:pPr>
              <w:textAlignment w:val="center"/>
              <w:rPr>
                <w:rFonts w:ascii="Arial" w:hAnsi="Arial" w:cs="Arial"/>
                <w:sz w:val="18"/>
                <w:szCs w:val="18"/>
              </w:rPr>
            </w:pPr>
            <w:r>
              <w:rPr>
                <w:rFonts w:ascii="Arial" w:hAnsi="Arial" w:eastAsia="SimSun" w:cs="Arial"/>
                <w:sz w:val="18"/>
                <w:szCs w:val="18"/>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D19AD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412D987F">
            <w:pPr>
              <w:jc w:val="center"/>
              <w:textAlignment w:val="center"/>
              <w:rPr>
                <w:rFonts w:ascii="Arial" w:hAnsi="Arial" w:cs="Arial"/>
                <w:sz w:val="18"/>
                <w:szCs w:val="18"/>
              </w:rPr>
            </w:pPr>
            <w:r>
              <w:rPr>
                <w:rFonts w:ascii="Arial" w:hAnsi="Arial" w:eastAsia="SimSun" w:cs="Arial"/>
                <w:sz w:val="18"/>
                <w:szCs w:val="18"/>
                <w:lang w:bidi="ar"/>
              </w:rPr>
              <w:t>900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40260B">
            <w:pPr>
              <w:jc w:val="center"/>
              <w:textAlignment w:val="center"/>
              <w:rPr>
                <w:rFonts w:ascii="Arial" w:hAnsi="Arial" w:cs="Arial"/>
                <w:sz w:val="18"/>
                <w:szCs w:val="18"/>
              </w:rPr>
            </w:pPr>
            <w:r>
              <w:rPr>
                <w:rFonts w:ascii="Arial" w:hAnsi="Arial" w:eastAsia="SimSun" w:cs="Arial"/>
                <w:sz w:val="18"/>
                <w:szCs w:val="18"/>
                <w:lang w:bidi="ar"/>
              </w:rPr>
              <w:t>900</w:t>
            </w:r>
          </w:p>
        </w:tc>
      </w:tr>
      <w:tr w14:paraId="31B82AE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E251C90">
            <w:pPr>
              <w:textAlignment w:val="center"/>
              <w:rPr>
                <w:rFonts w:ascii="Arial" w:hAnsi="Arial" w:cs="Arial"/>
                <w:sz w:val="18"/>
                <w:szCs w:val="18"/>
              </w:rPr>
            </w:pPr>
            <w:r>
              <w:rPr>
                <w:rFonts w:ascii="Arial" w:hAnsi="Arial" w:eastAsia="SimSun" w:cs="Arial"/>
                <w:sz w:val="18"/>
                <w:szCs w:val="18"/>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C57E47">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138A4BF4">
            <w:pPr>
              <w:jc w:val="center"/>
              <w:textAlignment w:val="center"/>
              <w:rPr>
                <w:rFonts w:ascii="Arial" w:hAnsi="Arial" w:cs="Arial"/>
                <w:sz w:val="18"/>
                <w:szCs w:val="18"/>
              </w:rPr>
            </w:pPr>
            <w:r>
              <w:rPr>
                <w:rFonts w:ascii="Arial" w:hAnsi="Arial" w:eastAsia="SimSun" w:cs="Arial"/>
                <w:sz w:val="18"/>
                <w:szCs w:val="18"/>
                <w:lang w:bidi="ar"/>
              </w:rPr>
              <w:t>300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90812B">
            <w:pPr>
              <w:jc w:val="center"/>
              <w:textAlignment w:val="center"/>
              <w:rPr>
                <w:rFonts w:ascii="Arial" w:hAnsi="Arial" w:cs="Arial"/>
                <w:sz w:val="18"/>
                <w:szCs w:val="18"/>
              </w:rPr>
            </w:pPr>
            <w:r>
              <w:rPr>
                <w:rFonts w:ascii="Arial" w:hAnsi="Arial" w:eastAsia="SimSun" w:cs="Arial"/>
                <w:sz w:val="18"/>
                <w:szCs w:val="18"/>
                <w:lang w:bidi="ar"/>
              </w:rPr>
              <w:t>300</w:t>
            </w:r>
          </w:p>
        </w:tc>
      </w:tr>
      <w:tr w14:paraId="6FABEE5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153E447">
            <w:pPr>
              <w:textAlignment w:val="center"/>
              <w:rPr>
                <w:rFonts w:ascii="Arial" w:hAnsi="Arial" w:cs="Arial"/>
                <w:sz w:val="18"/>
                <w:szCs w:val="18"/>
              </w:rPr>
            </w:pPr>
            <w:r>
              <w:rPr>
                <w:rFonts w:ascii="Arial" w:hAnsi="Arial" w:eastAsia="SimSun" w:cs="Arial"/>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6915E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7C7A8C98">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709FB7">
            <w:pPr>
              <w:jc w:val="center"/>
              <w:textAlignment w:val="center"/>
              <w:rPr>
                <w:rFonts w:ascii="Arial" w:hAnsi="Arial" w:cs="Arial"/>
                <w:sz w:val="18"/>
                <w:szCs w:val="18"/>
              </w:rPr>
            </w:pPr>
            <w:r>
              <w:rPr>
                <w:rFonts w:ascii="Arial" w:hAnsi="Arial" w:eastAsia="SimSun" w:cs="Arial"/>
                <w:sz w:val="18"/>
                <w:szCs w:val="18"/>
                <w:lang w:bidi="ar"/>
              </w:rPr>
              <w:t>5</w:t>
            </w:r>
          </w:p>
        </w:tc>
      </w:tr>
      <w:tr w14:paraId="74FF6F0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1E38F05">
            <w:pPr>
              <w:textAlignment w:val="center"/>
              <w:rPr>
                <w:rFonts w:ascii="Arial" w:hAnsi="Arial" w:cs="Arial"/>
                <w:sz w:val="18"/>
                <w:szCs w:val="18"/>
              </w:rPr>
            </w:pPr>
            <w:r>
              <w:rPr>
                <w:rFonts w:ascii="Arial" w:hAnsi="Arial" w:eastAsia="SimSun" w:cs="Arial"/>
                <w:sz w:val="18"/>
                <w:szCs w:val="18"/>
                <w:lang w:bidi="ar"/>
              </w:rPr>
              <w:t>LUVA DE SEGURANÇA TÉRMICA - EM PARES, TIPO 02 (DOIS) DEDOS, CONFECCIONADA EM FIBRA DE POLIÉSTER E GRAFATEX EM ALGODÃO E POLIÉSTER 4 FIOS, COM PUNHO LONGO MEDINDO UM TOTAL DE 40 A 45CM, COM PROTEÇÃO À TEMPERATURA DE CONTATO DE -25ºC ATÉ 250ºC (DURANTE 15 SEGUNDOS).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F27FC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4F1C70F2">
            <w:pPr>
              <w:jc w:val="center"/>
              <w:textAlignment w:val="center"/>
              <w:rPr>
                <w:rFonts w:ascii="Arial" w:hAnsi="Arial" w:cs="Arial"/>
                <w:sz w:val="18"/>
                <w:szCs w:val="18"/>
              </w:rPr>
            </w:pPr>
            <w:r>
              <w:rPr>
                <w:rFonts w:ascii="Arial" w:hAnsi="Arial" w:eastAsia="SimSun" w:cs="Arial"/>
                <w:sz w:val="18"/>
                <w:szCs w:val="18"/>
                <w:lang w:bidi="ar"/>
              </w:rPr>
              <w:t>170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25DF97">
            <w:pPr>
              <w:jc w:val="center"/>
              <w:textAlignment w:val="center"/>
              <w:rPr>
                <w:rFonts w:ascii="Arial" w:hAnsi="Arial" w:cs="Arial"/>
                <w:sz w:val="18"/>
                <w:szCs w:val="18"/>
              </w:rPr>
            </w:pPr>
            <w:r>
              <w:rPr>
                <w:rFonts w:ascii="Arial" w:hAnsi="Arial" w:eastAsia="SimSun" w:cs="Arial"/>
                <w:sz w:val="18"/>
                <w:szCs w:val="18"/>
                <w:lang w:bidi="ar"/>
              </w:rPr>
              <w:t>170</w:t>
            </w:r>
          </w:p>
        </w:tc>
      </w:tr>
      <w:tr w14:paraId="077B718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65280B0">
            <w:pPr>
              <w:textAlignment w:val="center"/>
              <w:rPr>
                <w:rFonts w:ascii="Arial" w:hAnsi="Arial" w:cs="Arial"/>
                <w:sz w:val="18"/>
                <w:szCs w:val="18"/>
              </w:rPr>
            </w:pPr>
            <w:r>
              <w:rPr>
                <w:rFonts w:ascii="Arial" w:hAnsi="Arial" w:eastAsia="SimSun" w:cs="Arial"/>
                <w:sz w:val="18"/>
                <w:szCs w:val="18"/>
                <w:lang w:bidi="ar"/>
              </w:rPr>
              <w:t>LUVA DE SEGURANÇA (TIPO LUVA DE AÇOUGUEIRO) - CONFECCIONADA EM MALHA DE AÇO 100% INOX PARA 5 (CINCO) DEDOS, UMA LUVA AMBIDESTRA, PARA PROTEÇÃO DAS MÃOS EM TRABALHOS DE CORTES DE CARNES. COM FIO 0,5 MM DE ESPESSURA, ANEL DE DIÂMETRO EXTERNO DE 4,0 MM E INTERNO DE 3,0; PULSEIRA DE 2,5 CM DE LARGURA; ELOS DE AÇO INOX DA MESMA MALHA DE AÇO; TRAVAS EM RETÂNGULOS VASADOS DE 20 MM DE LARGURA E 10 MM DE ALTURA; FECHO TIPO GANCHO FIXO NO FINAL DA PULSEIRA. EM TAMANHOS P, M E 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1F953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24AC1814">
            <w:pPr>
              <w:jc w:val="center"/>
              <w:textAlignment w:val="center"/>
              <w:rPr>
                <w:rFonts w:ascii="Arial" w:hAnsi="Arial" w:cs="Arial"/>
                <w:sz w:val="18"/>
                <w:szCs w:val="18"/>
              </w:rPr>
            </w:pPr>
            <w:r>
              <w:rPr>
                <w:rFonts w:ascii="Arial" w:hAnsi="Arial" w:eastAsia="SimSun" w:cs="Arial"/>
                <w:sz w:val="18"/>
                <w:szCs w:val="18"/>
                <w:lang w:bidi="ar"/>
              </w:rPr>
              <w:t>170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247A79">
            <w:pPr>
              <w:jc w:val="center"/>
              <w:textAlignment w:val="center"/>
              <w:rPr>
                <w:rFonts w:ascii="Arial" w:hAnsi="Arial" w:cs="Arial"/>
                <w:sz w:val="18"/>
                <w:szCs w:val="18"/>
              </w:rPr>
            </w:pPr>
            <w:r>
              <w:rPr>
                <w:rFonts w:ascii="Arial" w:hAnsi="Arial" w:eastAsia="SimSun" w:cs="Arial"/>
                <w:sz w:val="18"/>
                <w:szCs w:val="18"/>
                <w:lang w:bidi="ar"/>
              </w:rPr>
              <w:t>170</w:t>
            </w:r>
          </w:p>
        </w:tc>
      </w:tr>
      <w:tr w14:paraId="6AD7753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5BF7F18">
            <w:pPr>
              <w:textAlignment w:val="center"/>
              <w:rPr>
                <w:rFonts w:ascii="Arial" w:hAnsi="Arial" w:cs="Arial"/>
                <w:sz w:val="18"/>
                <w:szCs w:val="18"/>
              </w:rPr>
            </w:pPr>
            <w:r>
              <w:rPr>
                <w:rFonts w:ascii="Arial" w:hAnsi="Arial" w:eastAsia="SimSun" w:cs="Arial"/>
                <w:sz w:val="18"/>
                <w:szCs w:val="18"/>
                <w:lang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7B8BE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24B2914E">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7D3141">
            <w:pPr>
              <w:jc w:val="center"/>
              <w:textAlignment w:val="center"/>
              <w:rPr>
                <w:rFonts w:ascii="Arial" w:hAnsi="Arial" w:cs="Arial"/>
                <w:sz w:val="18"/>
                <w:szCs w:val="18"/>
              </w:rPr>
            </w:pPr>
            <w:r>
              <w:rPr>
                <w:rFonts w:ascii="Arial" w:hAnsi="Arial" w:eastAsia="SimSun" w:cs="Arial"/>
                <w:sz w:val="18"/>
                <w:szCs w:val="18"/>
                <w:lang w:bidi="ar"/>
              </w:rPr>
              <w:t>50</w:t>
            </w:r>
          </w:p>
        </w:tc>
      </w:tr>
      <w:tr w14:paraId="12CE96C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6B96AEB">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47976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3F88490C">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672A4C">
            <w:pPr>
              <w:jc w:val="center"/>
              <w:textAlignment w:val="center"/>
              <w:rPr>
                <w:rFonts w:ascii="Arial" w:hAnsi="Arial" w:cs="Arial"/>
                <w:sz w:val="18"/>
                <w:szCs w:val="18"/>
              </w:rPr>
            </w:pPr>
            <w:r>
              <w:rPr>
                <w:rFonts w:ascii="Arial" w:hAnsi="Arial" w:eastAsia="SimSun" w:cs="Arial"/>
                <w:sz w:val="18"/>
                <w:szCs w:val="18"/>
                <w:lang w:bidi="ar"/>
              </w:rPr>
              <w:t>5</w:t>
            </w:r>
          </w:p>
        </w:tc>
      </w:tr>
      <w:tr w14:paraId="3385AE8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A7A283B">
            <w:pPr>
              <w:textAlignment w:val="center"/>
              <w:rPr>
                <w:rFonts w:ascii="Arial" w:hAnsi="Arial" w:cs="Arial"/>
                <w:sz w:val="18"/>
                <w:szCs w:val="18"/>
              </w:rPr>
            </w:pPr>
            <w:r>
              <w:rPr>
                <w:rFonts w:ascii="Arial" w:hAnsi="Arial" w:eastAsia="SimSun" w:cs="Arial"/>
                <w:sz w:val="18"/>
                <w:szCs w:val="18"/>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66292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CCCCCC" w:sz="6" w:space="0"/>
            </w:tcBorders>
            <w:tcMar>
              <w:top w:w="30" w:type="dxa"/>
              <w:left w:w="45" w:type="dxa"/>
              <w:bottom w:w="30" w:type="dxa"/>
              <w:right w:w="45" w:type="dxa"/>
            </w:tcMar>
            <w:vAlign w:val="center"/>
          </w:tcPr>
          <w:p w14:paraId="7945FFE7">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774458">
            <w:pPr>
              <w:jc w:val="center"/>
              <w:textAlignment w:val="center"/>
              <w:rPr>
                <w:rFonts w:ascii="Arial" w:hAnsi="Arial" w:cs="Arial"/>
                <w:sz w:val="18"/>
                <w:szCs w:val="18"/>
              </w:rPr>
            </w:pPr>
            <w:r>
              <w:rPr>
                <w:rFonts w:ascii="Arial" w:hAnsi="Arial" w:eastAsia="SimSun" w:cs="Arial"/>
                <w:sz w:val="18"/>
                <w:szCs w:val="18"/>
                <w:lang w:bidi="ar"/>
              </w:rPr>
              <w:t>5</w:t>
            </w:r>
          </w:p>
        </w:tc>
      </w:tr>
    </w:tbl>
    <w:p w14:paraId="2A851A41">
      <w:pPr>
        <w:rPr>
          <w:rFonts w:ascii="Arial" w:hAnsi="Arial" w:cs="Arial"/>
          <w:bCs/>
          <w:sz w:val="22"/>
          <w:szCs w:val="22"/>
          <w:lang w:val="pt-BR"/>
        </w:rPr>
      </w:pPr>
    </w:p>
    <w:tbl>
      <w:tblPr>
        <w:tblStyle w:val="6"/>
        <w:tblpPr w:leftFromText="180" w:rightFromText="180" w:vertAnchor="text" w:horzAnchor="page" w:tblpX="1776" w:tblpY="245"/>
        <w:tblOverlap w:val="never"/>
        <w:tblW w:w="8490" w:type="dxa"/>
        <w:tblInd w:w="0" w:type="dxa"/>
        <w:tblLayout w:type="autofit"/>
        <w:tblCellMar>
          <w:top w:w="0" w:type="dxa"/>
          <w:left w:w="0" w:type="dxa"/>
          <w:bottom w:w="0" w:type="dxa"/>
          <w:right w:w="0" w:type="dxa"/>
        </w:tblCellMar>
      </w:tblPr>
      <w:tblGrid>
        <w:gridCol w:w="4601"/>
        <w:gridCol w:w="995"/>
        <w:gridCol w:w="1435"/>
        <w:gridCol w:w="1459"/>
      </w:tblGrid>
      <w:tr w14:paraId="5A1CA1F3">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F4D05B5">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995" w:type="dxa"/>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E0BF47">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1435" w:type="dxa"/>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16EE6B">
            <w:pPr>
              <w:jc w:val="center"/>
              <w:textAlignment w:val="center"/>
              <w:rPr>
                <w:rFonts w:ascii="Arial" w:hAnsi="Arial" w:cs="Arial"/>
                <w:b/>
                <w:bCs/>
                <w:sz w:val="18"/>
                <w:szCs w:val="18"/>
              </w:rPr>
            </w:pPr>
            <w:r>
              <w:rPr>
                <w:rFonts w:ascii="Arial" w:hAnsi="Arial" w:eastAsia="SimSun" w:cs="Arial"/>
                <w:b/>
                <w:bCs/>
                <w:sz w:val="18"/>
                <w:szCs w:val="18"/>
                <w:lang w:bidi="ar"/>
              </w:rPr>
              <w:t>POR SOLICITAÇÃO MINIMA 12 MESES</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C560BB">
            <w:pPr>
              <w:jc w:val="center"/>
              <w:textAlignment w:val="center"/>
              <w:rPr>
                <w:rFonts w:ascii="Arial" w:hAnsi="Arial" w:cs="Arial"/>
                <w:b/>
                <w:bCs/>
                <w:sz w:val="18"/>
                <w:szCs w:val="18"/>
              </w:rPr>
            </w:pPr>
            <w:r>
              <w:rPr>
                <w:rFonts w:ascii="Arial" w:hAnsi="Arial" w:eastAsia="SimSun" w:cs="Arial"/>
                <w:b/>
                <w:bCs/>
                <w:sz w:val="18"/>
                <w:szCs w:val="18"/>
                <w:lang w:bidi="ar"/>
              </w:rPr>
              <w:t>POR SOLICITAÇÃO MAXIMA 12 MESES</w:t>
            </w:r>
          </w:p>
        </w:tc>
      </w:tr>
      <w:tr w14:paraId="7666E28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77DD413">
            <w:pPr>
              <w:textAlignment w:val="center"/>
              <w:rPr>
                <w:rFonts w:ascii="Arial" w:hAnsi="Arial" w:cs="Arial"/>
                <w:sz w:val="18"/>
                <w:szCs w:val="18"/>
              </w:rPr>
            </w:pPr>
            <w:r>
              <w:rPr>
                <w:rFonts w:ascii="Arial" w:hAnsi="Arial" w:eastAsia="SimSun" w:cs="Arial"/>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13DACDA">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1CF9C4">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A6B47C">
            <w:pPr>
              <w:jc w:val="center"/>
              <w:textAlignment w:val="center"/>
              <w:rPr>
                <w:rFonts w:ascii="Arial" w:hAnsi="Arial" w:cs="Arial"/>
                <w:sz w:val="18"/>
                <w:szCs w:val="18"/>
              </w:rPr>
            </w:pPr>
            <w:r>
              <w:rPr>
                <w:rFonts w:ascii="Arial" w:hAnsi="Arial" w:eastAsia="SimSun" w:cs="Arial"/>
                <w:sz w:val="18"/>
                <w:szCs w:val="18"/>
                <w:lang w:bidi="ar"/>
              </w:rPr>
              <w:t>10</w:t>
            </w:r>
          </w:p>
        </w:tc>
      </w:tr>
      <w:tr w14:paraId="157ED4C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0DE51B">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1B2B55">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5A0C49">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960D09">
            <w:pPr>
              <w:jc w:val="center"/>
              <w:textAlignment w:val="center"/>
              <w:rPr>
                <w:rFonts w:ascii="Arial" w:hAnsi="Arial" w:cs="Arial"/>
                <w:sz w:val="18"/>
                <w:szCs w:val="18"/>
              </w:rPr>
            </w:pPr>
            <w:r>
              <w:rPr>
                <w:rFonts w:ascii="Arial" w:hAnsi="Arial" w:eastAsia="SimSun" w:cs="Arial"/>
                <w:sz w:val="18"/>
                <w:szCs w:val="18"/>
                <w:lang w:bidi="ar"/>
              </w:rPr>
              <w:t>10</w:t>
            </w:r>
          </w:p>
        </w:tc>
      </w:tr>
      <w:tr w14:paraId="1C0DD30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DB6C811">
            <w:pPr>
              <w:textAlignment w:val="center"/>
              <w:rPr>
                <w:rFonts w:ascii="Arial" w:hAnsi="Arial" w:cs="Arial"/>
                <w:sz w:val="18"/>
                <w:szCs w:val="18"/>
              </w:rPr>
            </w:pPr>
            <w:r>
              <w:rPr>
                <w:rFonts w:ascii="Arial" w:hAnsi="Arial" w:eastAsia="SimSun" w:cs="Arial"/>
                <w:sz w:val="18"/>
                <w:szCs w:val="18"/>
                <w:lang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25F6DD">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7C4916">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0CB1CC">
            <w:pPr>
              <w:jc w:val="center"/>
              <w:textAlignment w:val="center"/>
              <w:rPr>
                <w:rFonts w:ascii="Arial" w:hAnsi="Arial" w:cs="Arial"/>
                <w:sz w:val="18"/>
                <w:szCs w:val="18"/>
              </w:rPr>
            </w:pPr>
            <w:r>
              <w:rPr>
                <w:rFonts w:ascii="Arial" w:hAnsi="Arial" w:eastAsia="SimSun" w:cs="Arial"/>
                <w:sz w:val="18"/>
                <w:szCs w:val="18"/>
                <w:lang w:bidi="ar"/>
              </w:rPr>
              <w:t>15</w:t>
            </w:r>
          </w:p>
        </w:tc>
      </w:tr>
      <w:tr w14:paraId="3D0F957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96566F1">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22B1C9F">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F5B6E8">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76D67E">
            <w:pPr>
              <w:jc w:val="center"/>
              <w:textAlignment w:val="center"/>
              <w:rPr>
                <w:rFonts w:ascii="Arial" w:hAnsi="Arial" w:cs="Arial"/>
                <w:sz w:val="18"/>
                <w:szCs w:val="18"/>
              </w:rPr>
            </w:pPr>
            <w:r>
              <w:rPr>
                <w:rFonts w:ascii="Arial" w:hAnsi="Arial" w:eastAsia="SimSun" w:cs="Arial"/>
                <w:sz w:val="18"/>
                <w:szCs w:val="18"/>
                <w:lang w:bidi="ar"/>
              </w:rPr>
              <w:t>20</w:t>
            </w:r>
          </w:p>
        </w:tc>
      </w:tr>
      <w:tr w14:paraId="02EEE7E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E69DAD">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F3BB15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0F38FC">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0A0859">
            <w:pPr>
              <w:jc w:val="center"/>
              <w:textAlignment w:val="center"/>
              <w:rPr>
                <w:rFonts w:ascii="Arial" w:hAnsi="Arial" w:cs="Arial"/>
                <w:sz w:val="18"/>
                <w:szCs w:val="18"/>
              </w:rPr>
            </w:pPr>
            <w:r>
              <w:rPr>
                <w:rFonts w:ascii="Arial" w:hAnsi="Arial" w:eastAsia="SimSun" w:cs="Arial"/>
                <w:sz w:val="18"/>
                <w:szCs w:val="18"/>
                <w:lang w:bidi="ar"/>
              </w:rPr>
              <w:t>30</w:t>
            </w:r>
          </w:p>
        </w:tc>
      </w:tr>
      <w:tr w14:paraId="618E526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243F4F2">
            <w:pPr>
              <w:textAlignment w:val="center"/>
              <w:rPr>
                <w:rFonts w:ascii="Arial" w:hAnsi="Arial" w:cs="Arial"/>
                <w:sz w:val="18"/>
                <w:szCs w:val="18"/>
              </w:rPr>
            </w:pPr>
            <w:r>
              <w:rPr>
                <w:rFonts w:ascii="Arial" w:hAnsi="Arial" w:eastAsia="SimSun" w:cs="Arial"/>
                <w:sz w:val="18"/>
                <w:szCs w:val="18"/>
                <w:lang w:bidi="ar"/>
              </w:rPr>
              <w:t>BALIZADOR CILÍNDRICO MÓVEL EM POLIETILENO SEMIFLEXÍVEL E BASE DE PVC - COR LARANJA COM FAIXA RELEXIVA BRANCA; COM ENCAIXE PARA FIXAÇÃO DE VIGAS; FABRICADO EM POLIETILENO VIRGEM PARA GARANTIR MAIOR RESISTÊNCIA E DURABILIDADE; FAIXAS REFLETIVAS COM GRAU TÉCNICO PRISMÁTICO; FUROS PARA PASSAGEM DE CORRENTES, FITAS DE ISOLAMENTO E CORDAS; FUROS PARA ENCAIXE DE SINALIZADOR ELETRÔNICO; REBAIXOS PARA PROTEÇÃO DA FAIXA REFLETIVA; PROTEÇÃO CONTRA RAIOS UV; PESO: 6,5 KG; ALTURA: 115 CM (1150 MM); BASE: 43 CM (430MM) DE LADO X 3,5 CM (35 MM) DE ALTURA; DE ACORDO COM ABNT NBR 16658.(EXCLUSIVO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18A1D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0568E1">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956D48">
            <w:pPr>
              <w:jc w:val="center"/>
              <w:textAlignment w:val="center"/>
              <w:rPr>
                <w:rFonts w:ascii="Arial" w:hAnsi="Arial" w:cs="Arial"/>
                <w:sz w:val="18"/>
                <w:szCs w:val="18"/>
              </w:rPr>
            </w:pPr>
            <w:r>
              <w:rPr>
                <w:rFonts w:ascii="Arial" w:hAnsi="Arial" w:eastAsia="SimSun" w:cs="Arial"/>
                <w:sz w:val="18"/>
                <w:szCs w:val="18"/>
                <w:lang w:bidi="ar"/>
              </w:rPr>
              <w:t>10</w:t>
            </w:r>
          </w:p>
        </w:tc>
      </w:tr>
      <w:tr w14:paraId="3966705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BFCEF53">
            <w:pPr>
              <w:textAlignment w:val="center"/>
              <w:rPr>
                <w:rFonts w:ascii="Arial" w:hAnsi="Arial" w:cs="Arial"/>
                <w:sz w:val="18"/>
                <w:szCs w:val="18"/>
              </w:rPr>
            </w:pPr>
            <w:r>
              <w:rPr>
                <w:rFonts w:ascii="Arial" w:hAnsi="Arial" w:eastAsia="SimSun" w:cs="Arial"/>
                <w:sz w:val="18"/>
                <w:szCs w:val="18"/>
                <w:lang w:bidi="ar"/>
              </w:rPr>
              <w:t>BOLSAS DE LONA, PARA O FISCAIS TRIBUTARIOS: CONFECCIONADA EM LONA DE ALGODAO (LONA 10) IMPERMEABILIZADA, NA COR PRETA (FOSCO), TODA DEBRUADA, ALCA DE CADARCO DE ALGODAO LARGURA 50 MM DA MESMA COR COM REGULAGEM, FECHAMENTO COM 2 TIRAS DE CADARCO 25MM, 4 DIVISOES INTERNAS MAIS UM BOLSO COM FECHAMENTO ATRAVES DE TAMPO E VELCRO POR BAIXO DA TAMPA. TAMANHO: 38 CM (COMPRIMENTO) X 20 CM (LARGURA) X 29 CM (ALTURA). OBS.: AS BOLSAS DEVERAO SER DE ALTA QUALIDADE E DURABILIDADE, DEVERA VIM ESCRITO SECRETARIA MUNICIPAL DE PLANEJAMENTO FINANCAS E ORCAMENTO – FISCALIZACAO – E LOGO DO MUNICIPIO -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7600D2">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0A3E92">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0F4F69">
            <w:pPr>
              <w:jc w:val="center"/>
              <w:textAlignment w:val="center"/>
              <w:rPr>
                <w:rFonts w:ascii="Arial" w:hAnsi="Arial" w:cs="Arial"/>
                <w:sz w:val="18"/>
                <w:szCs w:val="18"/>
              </w:rPr>
            </w:pPr>
            <w:r>
              <w:rPr>
                <w:rFonts w:ascii="Arial" w:hAnsi="Arial" w:eastAsia="SimSun" w:cs="Arial"/>
                <w:sz w:val="18"/>
                <w:szCs w:val="18"/>
                <w:lang w:bidi="ar"/>
              </w:rPr>
              <w:t>10</w:t>
            </w:r>
          </w:p>
        </w:tc>
      </w:tr>
      <w:tr w14:paraId="2FA8AC0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9EFD953">
            <w:pPr>
              <w:textAlignment w:val="center"/>
              <w:rPr>
                <w:rFonts w:ascii="Arial" w:hAnsi="Arial" w:cs="Arial"/>
                <w:sz w:val="18"/>
                <w:szCs w:val="18"/>
              </w:rPr>
            </w:pPr>
            <w:r>
              <w:rPr>
                <w:rFonts w:ascii="Arial" w:hAnsi="Arial" w:eastAsia="SimSun" w:cs="Arial"/>
                <w:sz w:val="18"/>
                <w:szCs w:val="18"/>
                <w:lang w:bidi="ar"/>
              </w:rPr>
              <w:t>BONÉ TIPO TOUCA ÁRABE - CONFECCIONADO EM TECIDO DE BRIM, COR CINZA CLARO, COM ABA BICO DE PATO E AJUSTE NA PARTE FRONTAL ATRAVÉS DE TIRAS OU VELCRO.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710F5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6602FA">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8CF53A">
            <w:pPr>
              <w:jc w:val="center"/>
              <w:textAlignment w:val="center"/>
              <w:rPr>
                <w:rFonts w:ascii="Arial" w:hAnsi="Arial" w:cs="Arial"/>
                <w:sz w:val="18"/>
                <w:szCs w:val="18"/>
              </w:rPr>
            </w:pPr>
            <w:r>
              <w:rPr>
                <w:rFonts w:ascii="Arial" w:hAnsi="Arial" w:eastAsia="SimSun" w:cs="Arial"/>
                <w:sz w:val="18"/>
                <w:szCs w:val="18"/>
                <w:lang w:bidi="ar"/>
              </w:rPr>
              <w:t>100</w:t>
            </w:r>
          </w:p>
        </w:tc>
      </w:tr>
      <w:tr w14:paraId="34706A3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4DD63D5">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4BDEE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B3664A">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67F009">
            <w:pPr>
              <w:jc w:val="center"/>
              <w:textAlignment w:val="center"/>
              <w:rPr>
                <w:rFonts w:ascii="Arial" w:hAnsi="Arial" w:cs="Arial"/>
                <w:sz w:val="18"/>
                <w:szCs w:val="18"/>
              </w:rPr>
            </w:pPr>
            <w:r>
              <w:rPr>
                <w:rFonts w:ascii="Arial" w:hAnsi="Arial" w:eastAsia="SimSun" w:cs="Arial"/>
                <w:sz w:val="18"/>
                <w:szCs w:val="18"/>
                <w:lang w:bidi="ar"/>
              </w:rPr>
              <w:t>15</w:t>
            </w:r>
          </w:p>
        </w:tc>
      </w:tr>
      <w:tr w14:paraId="492B1A0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7A80E8E">
            <w:pPr>
              <w:textAlignment w:val="center"/>
              <w:rPr>
                <w:rFonts w:ascii="Arial" w:hAnsi="Arial" w:cs="Arial"/>
                <w:sz w:val="18"/>
                <w:szCs w:val="18"/>
              </w:rPr>
            </w:pPr>
            <w:r>
              <w:rPr>
                <w:rFonts w:ascii="Arial" w:hAnsi="Arial" w:eastAsia="SimSun" w:cs="Arial"/>
                <w:sz w:val="18"/>
                <w:szCs w:val="18"/>
                <w:lang w:bidi="ar"/>
              </w:rPr>
              <w:t>CALÇADO DE SEGURANÇA IMPERMEÁVEL TIPO BOTA 7 Nº 34 A 46 – COR BRANCA, CANO CURTO COM COMPRIMENTO DE NO MÍNIMO 25 CM, FORRADA, CONFECCIONADA EM POLICLORETO DE VINILIA (PVC) INJETADO EM UMA SÓ PEÇA E COM SOLADO ANTIDERRAPANTE.(EXCLUSIVO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543557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32CE68">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25689D">
            <w:pPr>
              <w:jc w:val="center"/>
              <w:textAlignment w:val="center"/>
              <w:rPr>
                <w:rFonts w:ascii="Arial" w:hAnsi="Arial" w:cs="Arial"/>
                <w:sz w:val="18"/>
                <w:szCs w:val="18"/>
              </w:rPr>
            </w:pPr>
            <w:r>
              <w:rPr>
                <w:rFonts w:ascii="Arial" w:hAnsi="Arial" w:eastAsia="SimSun" w:cs="Arial"/>
                <w:sz w:val="18"/>
                <w:szCs w:val="18"/>
                <w:lang w:bidi="ar"/>
              </w:rPr>
              <w:t>15</w:t>
            </w:r>
          </w:p>
        </w:tc>
      </w:tr>
      <w:tr w14:paraId="757D8CE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592C4A8">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8F1E66">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8DFFD4">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9C3A83">
            <w:pPr>
              <w:jc w:val="center"/>
              <w:textAlignment w:val="center"/>
              <w:rPr>
                <w:rFonts w:ascii="Arial" w:hAnsi="Arial" w:cs="Arial"/>
                <w:sz w:val="18"/>
                <w:szCs w:val="18"/>
              </w:rPr>
            </w:pPr>
            <w:r>
              <w:rPr>
                <w:rFonts w:ascii="Arial" w:hAnsi="Arial" w:eastAsia="SimSun" w:cs="Arial"/>
                <w:sz w:val="18"/>
                <w:szCs w:val="18"/>
                <w:lang w:bidi="ar"/>
              </w:rPr>
              <w:t>15</w:t>
            </w:r>
          </w:p>
        </w:tc>
      </w:tr>
      <w:tr w14:paraId="5C02717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C936789">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F7E91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B59D46">
            <w:pPr>
              <w:jc w:val="center"/>
              <w:textAlignment w:val="center"/>
              <w:rPr>
                <w:rFonts w:ascii="Arial" w:hAnsi="Arial" w:cs="Arial"/>
                <w:sz w:val="18"/>
                <w:szCs w:val="18"/>
              </w:rPr>
            </w:pPr>
            <w:r>
              <w:rPr>
                <w:rFonts w:ascii="Arial" w:hAnsi="Arial" w:eastAsia="SimSun" w:cs="Arial"/>
                <w:sz w:val="18"/>
                <w:szCs w:val="18"/>
                <w:lang w:bidi="ar"/>
              </w:rPr>
              <w:t>11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5F6DC3">
            <w:pPr>
              <w:jc w:val="center"/>
              <w:textAlignment w:val="center"/>
              <w:rPr>
                <w:rFonts w:ascii="Arial" w:hAnsi="Arial" w:cs="Arial"/>
                <w:sz w:val="18"/>
                <w:szCs w:val="18"/>
              </w:rPr>
            </w:pPr>
            <w:r>
              <w:rPr>
                <w:rFonts w:ascii="Arial" w:hAnsi="Arial" w:eastAsia="SimSun" w:cs="Arial"/>
                <w:sz w:val="18"/>
                <w:szCs w:val="18"/>
                <w:lang w:bidi="ar"/>
              </w:rPr>
              <w:t>11</w:t>
            </w:r>
          </w:p>
        </w:tc>
      </w:tr>
      <w:tr w14:paraId="21CB9AC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C7885E">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C76972">
            <w:pP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251873">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027CC0B">
            <w:pPr>
              <w:jc w:val="center"/>
              <w:textAlignment w:val="center"/>
              <w:rPr>
                <w:rFonts w:ascii="Arial" w:hAnsi="Arial" w:cs="Arial"/>
                <w:sz w:val="18"/>
                <w:szCs w:val="18"/>
              </w:rPr>
            </w:pPr>
            <w:r>
              <w:rPr>
                <w:rFonts w:ascii="Arial" w:hAnsi="Arial" w:eastAsia="SimSun" w:cs="Arial"/>
                <w:sz w:val="18"/>
                <w:szCs w:val="18"/>
                <w:lang w:bidi="ar"/>
              </w:rPr>
              <w:t>4</w:t>
            </w:r>
          </w:p>
        </w:tc>
      </w:tr>
      <w:tr w14:paraId="7928B96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AFDF43A">
            <w:pPr>
              <w:textAlignment w:val="center"/>
              <w:rPr>
                <w:rFonts w:ascii="Arial" w:hAnsi="Arial" w:cs="Arial"/>
                <w:sz w:val="18"/>
                <w:szCs w:val="18"/>
              </w:rPr>
            </w:pPr>
            <w:r>
              <w:rPr>
                <w:rFonts w:ascii="Arial" w:hAnsi="Arial" w:eastAsia="SimSun" w:cs="Arial"/>
                <w:sz w:val="18"/>
                <w:szCs w:val="18"/>
                <w:lang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8F1B6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1C13F1">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35DB3E">
            <w:pPr>
              <w:jc w:val="center"/>
              <w:textAlignment w:val="center"/>
              <w:rPr>
                <w:rFonts w:ascii="Arial" w:hAnsi="Arial" w:cs="Arial"/>
                <w:sz w:val="18"/>
                <w:szCs w:val="18"/>
              </w:rPr>
            </w:pPr>
            <w:r>
              <w:rPr>
                <w:rFonts w:ascii="Arial" w:hAnsi="Arial" w:eastAsia="SimSun" w:cs="Arial"/>
                <w:sz w:val="18"/>
                <w:szCs w:val="18"/>
                <w:lang w:bidi="ar"/>
              </w:rPr>
              <w:t>15</w:t>
            </w:r>
          </w:p>
        </w:tc>
      </w:tr>
      <w:tr w14:paraId="5D9FC9B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A5E9DFC">
            <w:pPr>
              <w:textAlignment w:val="center"/>
              <w:rPr>
                <w:rFonts w:ascii="Arial" w:hAnsi="Arial" w:cs="Arial"/>
                <w:sz w:val="18"/>
                <w:szCs w:val="18"/>
              </w:rPr>
            </w:pPr>
            <w:r>
              <w:rPr>
                <w:rFonts w:ascii="Arial" w:hAnsi="Arial" w:eastAsia="SimSun" w:cs="Arial"/>
                <w:sz w:val="18"/>
                <w:szCs w:val="18"/>
                <w:lang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DF8B1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E8A4B6">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03B767">
            <w:pPr>
              <w:jc w:val="center"/>
              <w:textAlignment w:val="center"/>
              <w:rPr>
                <w:rFonts w:ascii="Arial" w:hAnsi="Arial" w:cs="Arial"/>
                <w:sz w:val="18"/>
                <w:szCs w:val="18"/>
              </w:rPr>
            </w:pPr>
            <w:r>
              <w:rPr>
                <w:rFonts w:ascii="Arial" w:hAnsi="Arial" w:eastAsia="SimSun" w:cs="Arial"/>
                <w:sz w:val="18"/>
                <w:szCs w:val="18"/>
                <w:lang w:bidi="ar"/>
              </w:rPr>
              <w:t>15</w:t>
            </w:r>
          </w:p>
        </w:tc>
      </w:tr>
      <w:tr w14:paraId="2A6D122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60AC035">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7C90B6">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C87FB1">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D78098">
            <w:pPr>
              <w:jc w:val="center"/>
              <w:textAlignment w:val="center"/>
              <w:rPr>
                <w:rFonts w:ascii="Arial" w:hAnsi="Arial" w:cs="Arial"/>
                <w:sz w:val="18"/>
                <w:szCs w:val="18"/>
              </w:rPr>
            </w:pPr>
            <w:r>
              <w:rPr>
                <w:rFonts w:ascii="Arial" w:hAnsi="Arial" w:eastAsia="SimSun" w:cs="Arial"/>
                <w:sz w:val="18"/>
                <w:szCs w:val="18"/>
                <w:lang w:bidi="ar"/>
              </w:rPr>
              <w:t>15</w:t>
            </w:r>
          </w:p>
        </w:tc>
      </w:tr>
      <w:tr w14:paraId="4861716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5E07DC">
            <w:pPr>
              <w:textAlignment w:val="center"/>
              <w:rPr>
                <w:rFonts w:ascii="Arial" w:hAnsi="Arial" w:cs="Arial"/>
                <w:sz w:val="18"/>
                <w:szCs w:val="18"/>
              </w:rPr>
            </w:pPr>
            <w:r>
              <w:rPr>
                <w:rFonts w:ascii="Arial" w:hAnsi="Arial" w:eastAsia="SimSun" w:cs="Arial"/>
                <w:sz w:val="18"/>
                <w:szCs w:val="18"/>
                <w:lang w:bidi="ar"/>
              </w:rPr>
              <w:t>CAMISETA MANGA LONGA, COR CINZA CLARO, MODELO UNISSEX, COM PUNHO, TECIDO COM PROTECAO UVA E UVB DE 50% OU MAIS,COMPROVADA COM DOCUMENTO COMPROBATÓRIO DE FÁBRICA, MATERIAL: 90% POLIAMIDA E 10% ELASTANO, TECNOLOGIA DRY, DISPENSA O USO DE FERRO, ADEQUADA PARA EXPOSICAO AO SOL. . (EXCLUSIVO PARA M.E.E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60446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2D408B">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11EA97">
            <w:pPr>
              <w:jc w:val="center"/>
              <w:textAlignment w:val="center"/>
              <w:rPr>
                <w:rFonts w:ascii="Arial" w:hAnsi="Arial" w:cs="Arial"/>
                <w:sz w:val="18"/>
                <w:szCs w:val="18"/>
              </w:rPr>
            </w:pPr>
            <w:r>
              <w:rPr>
                <w:rFonts w:ascii="Arial" w:hAnsi="Arial" w:eastAsia="SimSun" w:cs="Arial"/>
                <w:sz w:val="18"/>
                <w:szCs w:val="18"/>
                <w:lang w:bidi="ar"/>
              </w:rPr>
              <w:t>20</w:t>
            </w:r>
          </w:p>
        </w:tc>
      </w:tr>
      <w:tr w14:paraId="35D9A6E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D477DDD">
            <w:pPr>
              <w:textAlignment w:val="center"/>
              <w:rPr>
                <w:rFonts w:ascii="Arial" w:hAnsi="Arial" w:cs="Arial"/>
                <w:sz w:val="18"/>
                <w:szCs w:val="18"/>
              </w:rPr>
            </w:pPr>
            <w:r>
              <w:rPr>
                <w:rFonts w:ascii="Arial" w:hAnsi="Arial" w:eastAsia="SimSun" w:cs="Arial"/>
                <w:sz w:val="18"/>
                <w:szCs w:val="18"/>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B46925">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326C76">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77B14D">
            <w:pPr>
              <w:jc w:val="center"/>
              <w:textAlignment w:val="center"/>
              <w:rPr>
                <w:rFonts w:ascii="Arial" w:hAnsi="Arial" w:cs="Arial"/>
                <w:sz w:val="18"/>
                <w:szCs w:val="18"/>
              </w:rPr>
            </w:pPr>
            <w:r>
              <w:rPr>
                <w:rFonts w:ascii="Arial" w:hAnsi="Arial" w:eastAsia="SimSun" w:cs="Arial"/>
                <w:sz w:val="18"/>
                <w:szCs w:val="18"/>
                <w:lang w:bidi="ar"/>
              </w:rPr>
              <w:t>20</w:t>
            </w:r>
          </w:p>
        </w:tc>
      </w:tr>
      <w:tr w14:paraId="2CAC2FA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9E57E4D">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2B569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A6D4F9">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452BC0">
            <w:pPr>
              <w:jc w:val="center"/>
              <w:textAlignment w:val="center"/>
              <w:rPr>
                <w:rFonts w:ascii="Arial" w:hAnsi="Arial" w:cs="Arial"/>
                <w:sz w:val="18"/>
                <w:szCs w:val="18"/>
              </w:rPr>
            </w:pPr>
            <w:r>
              <w:rPr>
                <w:rFonts w:ascii="Arial" w:hAnsi="Arial" w:eastAsia="SimSun" w:cs="Arial"/>
                <w:sz w:val="18"/>
                <w:szCs w:val="18"/>
                <w:lang w:bidi="ar"/>
              </w:rPr>
              <w:t>20</w:t>
            </w:r>
          </w:p>
        </w:tc>
      </w:tr>
      <w:tr w14:paraId="50ECD6C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ADF243">
            <w:pPr>
              <w:textAlignment w:val="center"/>
              <w:rPr>
                <w:rFonts w:ascii="Arial" w:hAnsi="Arial" w:cs="Arial"/>
                <w:sz w:val="18"/>
                <w:szCs w:val="18"/>
              </w:rPr>
            </w:pPr>
            <w:r>
              <w:rPr>
                <w:rFonts w:ascii="Arial" w:hAnsi="Arial" w:eastAsia="SimSun" w:cs="Arial"/>
                <w:sz w:val="18"/>
                <w:szCs w:val="18"/>
                <w:lang w:bidi="ar"/>
              </w:rPr>
              <w:t>CAMISETA MANGA CURTA, COM TECIDO RESISTENTE A RASGOES E COM PROTECAO UVA E UVB. MATERIAL: 100% (CEM POR CENTO) POLIESTER, MALHA: 190 GRAMAS. A CAMISA DEVE SER DESENVOLVIDA PARA CLIMAS QUENTES, BLOQUEANDO O CALOR E TRANSPORTANDO A UMIDADE. DEVE SER FABRICADO COM 100% POLIESTER SMART WEAVE DE 190 GRAMAS OU SIMILAR, SUAS COSTURAS DEVEM SER RETAS E SEM EMENDAS. DEVE AINDA TER MANUTENCAO DA COR SEM PERDER A TONALIDADE, NAO ENRUGAR, E NAO ABSORVER UMIDADE. A CAMISA DEVE TER TRATAMENTO CONTRA A SUJEIRA. DEVE COMPROVADAMENTE POSSUIR PROTECAO UVA / UVB E TRATAMENTO ANTI-MICROBIAL. DEVE SER EXTREMAMENTE FORTE CONTRA RASGOS E NAO DESFIAR, MANGAS E BARRA RETA NO MESMO TECIDO COSTURADO DUPLAMENTE. O TECIDO DEVE SER DE FACIL LAVAGEM, SECAGEM E DISPENSAR O PROCESSO DE PASSAR A ROUPA. DEVE SER BORDADA A BANDEIRA DO BRASIL NA MANGA DIREITA, BORDADA A BANDEIRA DO MUNICIPIO NA MANGA ESQUERDA, BORDADA A ESCRITA “GUARDA CIVIL MUNICIPAL”(COR AMARELA) NA MANGA ESQUERDA, NA FRENTE DO LADO DIREITO BORDADO NOME DO GUARDA E TIPO SANGUINEO (NOME BORDADO NA COR BRANCA E TIPO SANGUINEO BORDADO NA COR VERMELHA), NA FRENTE DO LADO ESQUERDO BORDADO O BRASAO DA GUARDA E NAS COSTAS BORDADO OU ESTAMPADO OS DIZERES “GUARDA CIVIL MUNICIPAL” NA COR AMARELA.COR DA CAMISETA AZUL MARINHO, TAMANHOS P, M, G, GG E EXTRA G.</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33DC32">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931432">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7ABE8D">
            <w:pPr>
              <w:jc w:val="center"/>
              <w:textAlignment w:val="center"/>
              <w:rPr>
                <w:rFonts w:ascii="Arial" w:hAnsi="Arial" w:cs="Arial"/>
                <w:sz w:val="18"/>
                <w:szCs w:val="18"/>
              </w:rPr>
            </w:pPr>
            <w:r>
              <w:rPr>
                <w:rFonts w:ascii="Arial" w:hAnsi="Arial" w:eastAsia="SimSun" w:cs="Arial"/>
                <w:sz w:val="18"/>
                <w:szCs w:val="18"/>
                <w:lang w:bidi="ar"/>
              </w:rPr>
              <w:t>20</w:t>
            </w:r>
          </w:p>
        </w:tc>
      </w:tr>
      <w:tr w14:paraId="1D22553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8F95D6D">
            <w:pPr>
              <w:textAlignment w:val="center"/>
              <w:rPr>
                <w:rFonts w:ascii="Arial" w:hAnsi="Arial" w:cs="Arial"/>
                <w:sz w:val="18"/>
                <w:szCs w:val="18"/>
              </w:rPr>
            </w:pPr>
            <w:r>
              <w:rPr>
                <w:rFonts w:ascii="Arial" w:hAnsi="Arial" w:eastAsia="SimSun" w:cs="Arial"/>
                <w:sz w:val="18"/>
                <w:szCs w:val="18"/>
                <w:lang w:bidi="ar"/>
              </w:rPr>
              <w:t>CALCA EM BRIM, COM COS E ELASTICO -(SOB MEDIDA). (SOB MEDIDA).CALCA: COMPOSICAO EM BRIM, 100% ALGODAO,PERSONALIZACAO E COR DEFINIDA CONFORME A NECESSIDADE DE CADA SECRETARIA, CONTENDO DOIS BOLSOS FRONTAIS COMUNS, COM COS E ELASTICO NA CINTURA E FECHAMENTO POR BOTAO.</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81E81B">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B20E8D">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E520A7">
            <w:pPr>
              <w:jc w:val="center"/>
              <w:textAlignment w:val="center"/>
              <w:rPr>
                <w:rFonts w:ascii="Arial" w:hAnsi="Arial" w:cs="Arial"/>
                <w:sz w:val="18"/>
                <w:szCs w:val="18"/>
              </w:rPr>
            </w:pPr>
            <w:r>
              <w:rPr>
                <w:rFonts w:ascii="Arial" w:hAnsi="Arial" w:eastAsia="SimSun" w:cs="Arial"/>
                <w:sz w:val="18"/>
                <w:szCs w:val="18"/>
                <w:lang w:bidi="ar"/>
              </w:rPr>
              <w:t>30</w:t>
            </w:r>
          </w:p>
        </w:tc>
      </w:tr>
      <w:tr w14:paraId="1025558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92B57A6">
            <w:pPr>
              <w:textAlignment w:val="center"/>
              <w:rPr>
                <w:rFonts w:ascii="Arial" w:hAnsi="Arial" w:cs="Arial"/>
                <w:sz w:val="18"/>
                <w:szCs w:val="18"/>
              </w:rPr>
            </w:pPr>
            <w:r>
              <w:rPr>
                <w:rFonts w:ascii="Arial" w:hAnsi="Arial" w:eastAsia="SimSun" w:cs="Arial"/>
                <w:sz w:val="18"/>
                <w:szCs w:val="18"/>
                <w:lang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CE5825">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1838F0">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4D438D">
            <w:pPr>
              <w:jc w:val="center"/>
              <w:textAlignment w:val="center"/>
              <w:rPr>
                <w:rFonts w:ascii="Arial" w:hAnsi="Arial" w:cs="Arial"/>
                <w:sz w:val="18"/>
                <w:szCs w:val="18"/>
              </w:rPr>
            </w:pPr>
            <w:r>
              <w:rPr>
                <w:rFonts w:ascii="Arial" w:hAnsi="Arial" w:eastAsia="SimSun" w:cs="Arial"/>
                <w:sz w:val="18"/>
                <w:szCs w:val="18"/>
                <w:lang w:bidi="ar"/>
              </w:rPr>
              <w:t>10</w:t>
            </w:r>
          </w:p>
        </w:tc>
      </w:tr>
      <w:tr w14:paraId="14E20BA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34E3B8A">
            <w:pPr>
              <w:textAlignment w:val="center"/>
              <w:rPr>
                <w:rFonts w:ascii="Arial" w:hAnsi="Arial" w:cs="Arial"/>
                <w:sz w:val="18"/>
                <w:szCs w:val="18"/>
              </w:rPr>
            </w:pPr>
            <w:r>
              <w:rPr>
                <w:rFonts w:ascii="Arial" w:hAnsi="Arial" w:eastAsia="SimSun" w:cs="Arial"/>
                <w:sz w:val="18"/>
                <w:szCs w:val="18"/>
                <w:lang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4ED26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EABF3E">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B787D0">
            <w:pPr>
              <w:jc w:val="center"/>
              <w:textAlignment w:val="center"/>
              <w:rPr>
                <w:rFonts w:ascii="Arial" w:hAnsi="Arial" w:cs="Arial"/>
                <w:sz w:val="18"/>
                <w:szCs w:val="18"/>
              </w:rPr>
            </w:pPr>
            <w:r>
              <w:rPr>
                <w:rFonts w:ascii="Arial" w:hAnsi="Arial" w:eastAsia="SimSun" w:cs="Arial"/>
                <w:sz w:val="18"/>
                <w:szCs w:val="18"/>
                <w:lang w:bidi="ar"/>
              </w:rPr>
              <w:t>10</w:t>
            </w:r>
          </w:p>
        </w:tc>
      </w:tr>
      <w:tr w14:paraId="3288514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EE6F93D">
            <w:pPr>
              <w:textAlignment w:val="center"/>
              <w:rPr>
                <w:rFonts w:ascii="Arial" w:hAnsi="Arial" w:cs="Arial"/>
                <w:sz w:val="18"/>
                <w:szCs w:val="18"/>
              </w:rPr>
            </w:pPr>
            <w:r>
              <w:rPr>
                <w:rFonts w:ascii="Arial" w:hAnsi="Arial" w:eastAsia="SimSun" w:cs="Arial"/>
                <w:sz w:val="18"/>
                <w:szCs w:val="18"/>
                <w:lang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F469A2">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8548D6">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48238A">
            <w:pPr>
              <w:jc w:val="center"/>
              <w:textAlignment w:val="center"/>
              <w:rPr>
                <w:rFonts w:ascii="Arial" w:hAnsi="Arial" w:cs="Arial"/>
                <w:sz w:val="18"/>
                <w:szCs w:val="18"/>
              </w:rPr>
            </w:pPr>
            <w:r>
              <w:rPr>
                <w:rFonts w:ascii="Arial" w:hAnsi="Arial" w:eastAsia="SimSun" w:cs="Arial"/>
                <w:sz w:val="18"/>
                <w:szCs w:val="18"/>
                <w:lang w:bidi="ar"/>
              </w:rPr>
              <w:t>10</w:t>
            </w:r>
          </w:p>
        </w:tc>
      </w:tr>
      <w:tr w14:paraId="3B72E2C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2A20893">
            <w:pPr>
              <w:textAlignment w:val="center"/>
              <w:rPr>
                <w:rFonts w:ascii="Arial" w:hAnsi="Arial" w:cs="Arial"/>
                <w:sz w:val="18"/>
                <w:szCs w:val="18"/>
              </w:rPr>
            </w:pPr>
            <w:r>
              <w:rPr>
                <w:rFonts w:ascii="Arial" w:hAnsi="Arial" w:eastAsia="SimSun" w:cs="Arial"/>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2FC0B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006FEF">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D32D05">
            <w:pPr>
              <w:jc w:val="center"/>
              <w:textAlignment w:val="center"/>
              <w:rPr>
                <w:rFonts w:ascii="Arial" w:hAnsi="Arial" w:cs="Arial"/>
                <w:sz w:val="18"/>
                <w:szCs w:val="18"/>
              </w:rPr>
            </w:pPr>
            <w:r>
              <w:rPr>
                <w:rFonts w:ascii="Arial" w:hAnsi="Arial" w:eastAsia="SimSun" w:cs="Arial"/>
                <w:sz w:val="18"/>
                <w:szCs w:val="18"/>
                <w:lang w:bidi="ar"/>
              </w:rPr>
              <w:t>30</w:t>
            </w:r>
          </w:p>
        </w:tc>
      </w:tr>
      <w:tr w14:paraId="727A927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72841F">
            <w:pPr>
              <w:textAlignment w:val="center"/>
              <w:rPr>
                <w:rFonts w:ascii="Arial" w:hAnsi="Arial" w:cs="Arial"/>
                <w:sz w:val="18"/>
                <w:szCs w:val="18"/>
              </w:rPr>
            </w:pPr>
            <w:r>
              <w:rPr>
                <w:rFonts w:ascii="Arial" w:hAnsi="Arial" w:eastAsia="SimSun" w:cs="Arial"/>
                <w:sz w:val="18"/>
                <w:szCs w:val="18"/>
                <w:lang w:bidi="ar"/>
              </w:rPr>
              <w:t>CAPUZ BALACLAVA RISCO 2 RETARDANTE A CHAMAS E CONTRA ARCO ELÉTRICO - CONFECCIONADO EM MALHA INTERLOCK 100% ALGODÃO FR - ATPV 14 CAL/CM2 - COM GRAMATURA DE 7 OZ/YD2 (237 G/M2) - COSTURADO COM LINHA RETARDANTE A CHAMA - TAMANHO UNICO - COM CERTIFICADO DE APROVAÇÃO (CA).(EXCLUSIVO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4369F5">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44CDE4">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9BA7A0">
            <w:pPr>
              <w:jc w:val="center"/>
              <w:textAlignment w:val="center"/>
              <w:rPr>
                <w:rFonts w:ascii="Arial" w:hAnsi="Arial" w:cs="Arial"/>
                <w:sz w:val="18"/>
                <w:szCs w:val="18"/>
              </w:rPr>
            </w:pPr>
            <w:r>
              <w:rPr>
                <w:rFonts w:ascii="Arial" w:hAnsi="Arial" w:eastAsia="SimSun" w:cs="Arial"/>
                <w:sz w:val="18"/>
                <w:szCs w:val="18"/>
                <w:lang w:bidi="ar"/>
              </w:rPr>
              <w:t>15</w:t>
            </w:r>
          </w:p>
        </w:tc>
      </w:tr>
      <w:tr w14:paraId="5F5777C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350F9C7">
            <w:pPr>
              <w:textAlignment w:val="center"/>
              <w:rPr>
                <w:rFonts w:ascii="Arial" w:hAnsi="Arial" w:cs="Arial"/>
                <w:sz w:val="18"/>
                <w:szCs w:val="18"/>
              </w:rPr>
            </w:pPr>
            <w:r>
              <w:rPr>
                <w:rFonts w:ascii="Arial" w:hAnsi="Arial" w:eastAsia="SimSun" w:cs="Arial"/>
                <w:sz w:val="18"/>
                <w:szCs w:val="18"/>
                <w:lang w:bidi="ar"/>
              </w:rPr>
              <w:t>CARTUCHO COM FILTRO RC 203 CONTRA GASES E VAPORES ORGANICOS PARA MÁSCARA RESPIRADOR SEMI - FACIAL GG 306 DO FABRICANTE CARBOGRAFITE OU COMPATIVEL COM A MESMA.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8B238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DEE2E2">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B2E711">
            <w:pPr>
              <w:jc w:val="center"/>
              <w:textAlignment w:val="center"/>
              <w:rPr>
                <w:rFonts w:ascii="Arial" w:hAnsi="Arial" w:cs="Arial"/>
                <w:sz w:val="18"/>
                <w:szCs w:val="18"/>
              </w:rPr>
            </w:pPr>
            <w:r>
              <w:rPr>
                <w:rFonts w:ascii="Arial" w:hAnsi="Arial" w:eastAsia="SimSun" w:cs="Arial"/>
                <w:sz w:val="18"/>
                <w:szCs w:val="18"/>
                <w:lang w:bidi="ar"/>
              </w:rPr>
              <w:t>15</w:t>
            </w:r>
          </w:p>
        </w:tc>
      </w:tr>
      <w:tr w14:paraId="0BEE045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999F544">
            <w:pPr>
              <w:textAlignment w:val="center"/>
              <w:rPr>
                <w:rFonts w:ascii="Arial" w:hAnsi="Arial" w:cs="Arial"/>
                <w:sz w:val="18"/>
                <w:szCs w:val="18"/>
              </w:rPr>
            </w:pPr>
            <w:r>
              <w:rPr>
                <w:rFonts w:ascii="Arial" w:hAnsi="Arial" w:eastAsia="SimSun" w:cs="Arial"/>
                <w:sz w:val="18"/>
                <w:szCs w:val="18"/>
                <w:lang w:bidi="ar"/>
              </w:rPr>
              <w:t>CARTUCHO (FILTROS MECÂNICOS, COMBINADOS E CARTUCHOS QUÍMICOS CLASSE 1.) PARA O RESPIRADOR REUTILIZÁVEL FACIAL.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62F67C">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96E983">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8900BB">
            <w:pPr>
              <w:jc w:val="center"/>
              <w:textAlignment w:val="center"/>
              <w:rPr>
                <w:rFonts w:ascii="Arial" w:hAnsi="Arial" w:cs="Arial"/>
                <w:sz w:val="18"/>
                <w:szCs w:val="18"/>
              </w:rPr>
            </w:pPr>
            <w:r>
              <w:rPr>
                <w:rFonts w:ascii="Arial" w:hAnsi="Arial" w:eastAsia="SimSun" w:cs="Arial"/>
                <w:sz w:val="18"/>
                <w:szCs w:val="18"/>
                <w:lang w:bidi="ar"/>
              </w:rPr>
              <w:t>15</w:t>
            </w:r>
          </w:p>
        </w:tc>
      </w:tr>
      <w:tr w14:paraId="010DE90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5294191">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C527D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96974F">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37859F">
            <w:pPr>
              <w:jc w:val="center"/>
              <w:textAlignment w:val="center"/>
              <w:rPr>
                <w:rFonts w:ascii="Arial" w:hAnsi="Arial" w:cs="Arial"/>
                <w:sz w:val="18"/>
                <w:szCs w:val="18"/>
              </w:rPr>
            </w:pPr>
            <w:r>
              <w:rPr>
                <w:rFonts w:ascii="Arial" w:hAnsi="Arial" w:eastAsia="SimSun" w:cs="Arial"/>
                <w:sz w:val="18"/>
                <w:szCs w:val="18"/>
                <w:lang w:bidi="ar"/>
              </w:rPr>
              <w:t>30</w:t>
            </w:r>
          </w:p>
        </w:tc>
      </w:tr>
      <w:tr w14:paraId="71218AC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DB150DE">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COM PROTEÇÃO DE NUCA FIXA. EMBALADO INDIVIDUALMENTE, PROTEGIDO POR EMBALAGEM DE SACO PLASTICO OPACO, CONTENDO NA PARTE EXTERNA UMA ETIQUETA ADESIVA COM O NUMERO OU TAMANHO DA RESPECTIVA PECA.(EXCLUSIVO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78054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6F55B7">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381244">
            <w:pPr>
              <w:jc w:val="center"/>
              <w:textAlignment w:val="center"/>
              <w:rPr>
                <w:rFonts w:ascii="Arial" w:hAnsi="Arial" w:cs="Arial"/>
                <w:sz w:val="18"/>
                <w:szCs w:val="18"/>
              </w:rPr>
            </w:pPr>
            <w:r>
              <w:rPr>
                <w:rFonts w:ascii="Arial" w:hAnsi="Arial" w:eastAsia="SimSun" w:cs="Arial"/>
                <w:sz w:val="18"/>
                <w:szCs w:val="18"/>
                <w:lang w:bidi="ar"/>
              </w:rPr>
              <w:t>30</w:t>
            </w:r>
          </w:p>
        </w:tc>
      </w:tr>
      <w:tr w14:paraId="401A539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ED6BAFB">
            <w:pPr>
              <w:textAlignment w:val="center"/>
              <w:rPr>
                <w:rFonts w:ascii="Arial" w:hAnsi="Arial" w:cs="Arial"/>
                <w:sz w:val="18"/>
                <w:szCs w:val="18"/>
              </w:rPr>
            </w:pPr>
            <w:r>
              <w:rPr>
                <w:rFonts w:ascii="Arial" w:hAnsi="Arial" w:eastAsia="SimSun" w:cs="Arial"/>
                <w:sz w:val="18"/>
                <w:szCs w:val="18"/>
                <w:lang w:bidi="ar"/>
              </w:rPr>
              <w:t>CHAPÉU DE PALHA - COM ABAS LARGAS, COR CLARA NATURAL, COM CORDÃO PARA PRENDER JUNTO AO MAXILAR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D0073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B1FFF5">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B5235D">
            <w:pPr>
              <w:jc w:val="center"/>
              <w:textAlignment w:val="center"/>
              <w:rPr>
                <w:rFonts w:ascii="Arial" w:hAnsi="Arial" w:cs="Arial"/>
                <w:sz w:val="18"/>
                <w:szCs w:val="18"/>
              </w:rPr>
            </w:pPr>
            <w:r>
              <w:rPr>
                <w:rFonts w:ascii="Arial" w:hAnsi="Arial" w:eastAsia="SimSun" w:cs="Arial"/>
                <w:sz w:val="18"/>
                <w:szCs w:val="18"/>
                <w:lang w:bidi="ar"/>
              </w:rPr>
              <w:t>30</w:t>
            </w:r>
          </w:p>
        </w:tc>
      </w:tr>
      <w:tr w14:paraId="39A3656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D05B986">
            <w:pPr>
              <w:textAlignment w:val="center"/>
              <w:rPr>
                <w:rFonts w:ascii="Arial" w:hAnsi="Arial" w:cs="Arial"/>
                <w:sz w:val="18"/>
                <w:szCs w:val="18"/>
              </w:rPr>
            </w:pPr>
            <w:r>
              <w:rPr>
                <w:rFonts w:ascii="Arial" w:hAnsi="Arial" w:eastAsia="SimSun" w:cs="Arial"/>
                <w:sz w:val="18"/>
                <w:szCs w:val="18"/>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AB1DAC">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9E4114">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335DD4">
            <w:pPr>
              <w:jc w:val="center"/>
              <w:textAlignment w:val="center"/>
              <w:rPr>
                <w:rFonts w:ascii="Arial" w:hAnsi="Arial" w:cs="Arial"/>
                <w:sz w:val="18"/>
                <w:szCs w:val="18"/>
              </w:rPr>
            </w:pPr>
            <w:r>
              <w:rPr>
                <w:rFonts w:ascii="Arial" w:hAnsi="Arial" w:eastAsia="SimSun" w:cs="Arial"/>
                <w:sz w:val="18"/>
                <w:szCs w:val="18"/>
                <w:lang w:bidi="ar"/>
              </w:rPr>
              <w:t>15</w:t>
            </w:r>
          </w:p>
        </w:tc>
      </w:tr>
      <w:tr w14:paraId="16934ED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C75327F">
            <w:pPr>
              <w:textAlignment w:val="center"/>
              <w:rPr>
                <w:rFonts w:ascii="Arial" w:hAnsi="Arial" w:cs="Arial"/>
                <w:sz w:val="18"/>
                <w:szCs w:val="18"/>
              </w:rPr>
            </w:pPr>
            <w:r>
              <w:rPr>
                <w:rFonts w:ascii="Arial" w:hAnsi="Arial" w:eastAsia="SimSun" w:cs="Arial"/>
                <w:sz w:val="18"/>
                <w:szCs w:val="18"/>
                <w:lang w:bidi="ar"/>
              </w:rPr>
              <w:t>CINTO PARA CALÇA DE ELETRICISTA - CONFECCIONADO EM TECIDO 100% ALGODÃO ANTICHAMA CONFORME NR-10; COM REGULAÇÃO E FECHAMENTO POR MEIO DE FIVELA PLÁSTICA.(EXCLUSIVO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1F206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2C0430">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A97251">
            <w:pPr>
              <w:jc w:val="center"/>
              <w:textAlignment w:val="center"/>
              <w:rPr>
                <w:rFonts w:ascii="Arial" w:hAnsi="Arial" w:cs="Arial"/>
                <w:sz w:val="18"/>
                <w:szCs w:val="18"/>
              </w:rPr>
            </w:pPr>
            <w:r>
              <w:rPr>
                <w:rFonts w:ascii="Arial" w:hAnsi="Arial" w:eastAsia="SimSun" w:cs="Arial"/>
                <w:sz w:val="18"/>
                <w:szCs w:val="18"/>
                <w:lang w:bidi="ar"/>
              </w:rPr>
              <w:t>15</w:t>
            </w:r>
          </w:p>
        </w:tc>
      </w:tr>
      <w:tr w14:paraId="45A74B7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C445789">
            <w:pPr>
              <w:textAlignment w:val="center"/>
              <w:rPr>
                <w:rFonts w:ascii="Arial" w:hAnsi="Arial" w:cs="Arial"/>
                <w:sz w:val="18"/>
                <w:szCs w:val="18"/>
              </w:rPr>
            </w:pPr>
            <w:r>
              <w:rPr>
                <w:rFonts w:ascii="Arial" w:hAnsi="Arial" w:eastAsia="SimSun" w:cs="Arial"/>
                <w:sz w:val="18"/>
                <w:szCs w:val="18"/>
                <w:lang w:bidi="ar"/>
              </w:rPr>
              <w:t>CINTURÃO ABDOMINAL ELETRICISTA - CONFECCIONADO EM FITA DE POLIÉSTER MULTIFILAMENTOS DE 45 MM; COM DOIS PONTOS DE CONEXÃO, SENDO: DUAS MEIAS-ARGOLAS EM AÇO NAS LATERAIS DA CINTURA PARA POSICIONAMENTO E RESTRIÇÃO; APOIO PARA PROTEÇÃO LOMBAR ALMOFADADO; 01(UMA) FIVELA DE AJUSTE EM AÇO NA CINTURA; PORTA-FERRAMENTAS EM FITA DE POLIÉSTER NA CINTURA. DE ACORDO COM ABNT NBR 15835.(EXCLUSIVO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DEFCE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993DD4">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E5B6EB">
            <w:pPr>
              <w:jc w:val="center"/>
              <w:textAlignment w:val="center"/>
              <w:rPr>
                <w:rFonts w:ascii="Arial" w:hAnsi="Arial" w:cs="Arial"/>
                <w:sz w:val="18"/>
                <w:szCs w:val="18"/>
              </w:rPr>
            </w:pPr>
            <w:r>
              <w:rPr>
                <w:rFonts w:ascii="Arial" w:hAnsi="Arial" w:eastAsia="SimSun" w:cs="Arial"/>
                <w:sz w:val="18"/>
                <w:szCs w:val="18"/>
                <w:lang w:bidi="ar"/>
              </w:rPr>
              <w:t>15</w:t>
            </w:r>
          </w:p>
        </w:tc>
      </w:tr>
      <w:tr w14:paraId="0B1AD9B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E06AB89">
            <w:pPr>
              <w:textAlignment w:val="center"/>
              <w:rPr>
                <w:rFonts w:ascii="Arial" w:hAnsi="Arial" w:cs="Arial"/>
                <w:sz w:val="18"/>
                <w:szCs w:val="18"/>
              </w:rPr>
            </w:pPr>
            <w:r>
              <w:rPr>
                <w:rFonts w:ascii="Arial" w:hAnsi="Arial" w:eastAsia="SimSun" w:cs="Arial"/>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EF6D0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37741A">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6DBDE6">
            <w:pPr>
              <w:jc w:val="center"/>
              <w:textAlignment w:val="center"/>
              <w:rPr>
                <w:rFonts w:ascii="Arial" w:hAnsi="Arial" w:cs="Arial"/>
                <w:sz w:val="18"/>
                <w:szCs w:val="18"/>
              </w:rPr>
            </w:pPr>
            <w:r>
              <w:rPr>
                <w:rFonts w:ascii="Arial" w:hAnsi="Arial" w:eastAsia="SimSun" w:cs="Arial"/>
                <w:sz w:val="18"/>
                <w:szCs w:val="18"/>
                <w:lang w:bidi="ar"/>
              </w:rPr>
              <w:t>15</w:t>
            </w:r>
          </w:p>
        </w:tc>
      </w:tr>
      <w:tr w14:paraId="7CB3FD4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1F7EC0">
            <w:pPr>
              <w:textAlignment w:val="center"/>
              <w:rPr>
                <w:rFonts w:ascii="Arial" w:hAnsi="Arial" w:cs="Arial"/>
                <w:sz w:val="18"/>
                <w:szCs w:val="18"/>
              </w:rPr>
            </w:pPr>
            <w:r>
              <w:rPr>
                <w:rFonts w:ascii="Arial" w:hAnsi="Arial" w:eastAsia="SimSun" w:cs="Arial"/>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4E5ED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996F2B">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94A9146">
            <w:pPr>
              <w:jc w:val="center"/>
              <w:textAlignment w:val="center"/>
              <w:rPr>
                <w:rFonts w:ascii="Arial" w:hAnsi="Arial" w:cs="Arial"/>
                <w:sz w:val="18"/>
                <w:szCs w:val="18"/>
              </w:rPr>
            </w:pPr>
            <w:r>
              <w:rPr>
                <w:rFonts w:ascii="Arial" w:hAnsi="Arial" w:eastAsia="SimSun" w:cs="Arial"/>
                <w:sz w:val="18"/>
                <w:szCs w:val="18"/>
                <w:lang w:bidi="ar"/>
              </w:rPr>
              <w:t>10</w:t>
            </w:r>
          </w:p>
        </w:tc>
      </w:tr>
      <w:tr w14:paraId="253296D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0948C5">
            <w:pPr>
              <w:textAlignment w:val="center"/>
              <w:rPr>
                <w:rFonts w:ascii="Arial" w:hAnsi="Arial" w:cs="Arial"/>
                <w:sz w:val="18"/>
                <w:szCs w:val="18"/>
              </w:rPr>
            </w:pPr>
            <w:r>
              <w:rPr>
                <w:rFonts w:ascii="Arial" w:hAnsi="Arial" w:eastAsia="SimSun" w:cs="Arial"/>
                <w:sz w:val="18"/>
                <w:szCs w:val="18"/>
                <w:lang w:bidi="ar"/>
              </w:rPr>
              <w:t>COLETE NA COR CAQUI OU PRETO, MODELO UNISSEX, SEM MANGAS, CONFECCIONADO EM 100% ALGODAO - SARJA 2/1E - 190 G/M², FECHAMENTO FRONTAL COM ZIPER, COM 04 BOLSOS DIANTEIROS (SENDO 2 BOLSOS SUPERIORES COM FECHAMENTO EM VELCRO E COM BRASAO DO MUNICIPIO BORDADO ELETRONICO COLORIDO NO BOLSO ESQUERDO E 02 BOLSOS LOCALIZADOS NA PARTE INFERIOR COM MODELO TIPO FOLE E TAMPA COM VELCRO), ACABAMENTO EM VIES NA COR PRETA NO FECHAMENTO E NA CAVA DAS MANGAS. NAS COSTAS BORDADO ELETRONICO EM PRETO CONFORME NECESSIDADE DO SETOR SOLICITANTE. O TECIDO DEVE APRESENTAR ASPECTO UNIFORME, ISENTO DE FUROS, DEFORMACOES, MARCAS OU MANCHAS, FIOS PUXADOS, CORTES OU RASGOS. TAMANHOS PP, P, M, G, GG, EXG, EXGG.(EXCLUSIVO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39604C">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2FF5F5">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FBBA9C">
            <w:pPr>
              <w:jc w:val="center"/>
              <w:textAlignment w:val="center"/>
              <w:rPr>
                <w:rFonts w:ascii="Arial" w:hAnsi="Arial" w:cs="Arial"/>
                <w:sz w:val="18"/>
                <w:szCs w:val="18"/>
              </w:rPr>
            </w:pPr>
            <w:r>
              <w:rPr>
                <w:rFonts w:ascii="Arial" w:hAnsi="Arial" w:eastAsia="SimSun" w:cs="Arial"/>
                <w:sz w:val="18"/>
                <w:szCs w:val="18"/>
                <w:lang w:bidi="ar"/>
              </w:rPr>
              <w:t>10</w:t>
            </w:r>
          </w:p>
        </w:tc>
      </w:tr>
      <w:tr w14:paraId="619A5D4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D26BDC">
            <w:pPr>
              <w:textAlignment w:val="center"/>
              <w:rPr>
                <w:rFonts w:ascii="Arial" w:hAnsi="Arial" w:cs="Arial"/>
                <w:sz w:val="18"/>
                <w:szCs w:val="18"/>
              </w:rPr>
            </w:pPr>
            <w:r>
              <w:rPr>
                <w:rFonts w:ascii="Arial" w:hAnsi="Arial" w:eastAsia="SimSun" w:cs="Arial"/>
                <w:sz w:val="18"/>
                <w:szCs w:val="18"/>
                <w:lang w:bidi="ar"/>
              </w:rPr>
              <w:t>CONE DE SINALIZAÇÃO EM PVC – COM 50 CM ALTURA, COR AMARELO/ PRETO E COM FENDAS NA PARTE SUPERIOR PARA INSERÇÃO DE FITA DE DELIMITAÇÃO DE ÁREAS.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80AD0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7A40FB">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1B9E71">
            <w:pPr>
              <w:jc w:val="center"/>
              <w:textAlignment w:val="center"/>
              <w:rPr>
                <w:rFonts w:ascii="Arial" w:hAnsi="Arial" w:cs="Arial"/>
                <w:sz w:val="18"/>
                <w:szCs w:val="18"/>
              </w:rPr>
            </w:pPr>
            <w:r>
              <w:rPr>
                <w:rFonts w:ascii="Arial" w:hAnsi="Arial" w:eastAsia="SimSun" w:cs="Arial"/>
                <w:sz w:val="18"/>
                <w:szCs w:val="18"/>
                <w:lang w:bidi="ar"/>
              </w:rPr>
              <w:t>10</w:t>
            </w:r>
          </w:p>
        </w:tc>
      </w:tr>
      <w:tr w14:paraId="2F9317B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9F90298">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E57BF3">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D1077F">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197466">
            <w:pPr>
              <w:jc w:val="center"/>
              <w:textAlignment w:val="center"/>
              <w:rPr>
                <w:rFonts w:ascii="Arial" w:hAnsi="Arial" w:cs="Arial"/>
                <w:sz w:val="18"/>
                <w:szCs w:val="18"/>
              </w:rPr>
            </w:pPr>
            <w:r>
              <w:rPr>
                <w:rFonts w:ascii="Arial" w:hAnsi="Arial" w:eastAsia="SimSun" w:cs="Arial"/>
                <w:sz w:val="18"/>
                <w:szCs w:val="18"/>
                <w:lang w:bidi="ar"/>
              </w:rPr>
              <w:t>10</w:t>
            </w:r>
          </w:p>
        </w:tc>
      </w:tr>
      <w:tr w14:paraId="39C21BF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900A257">
            <w:pPr>
              <w:textAlignment w:val="center"/>
              <w:rPr>
                <w:rFonts w:ascii="Arial" w:hAnsi="Arial" w:cs="Arial"/>
                <w:sz w:val="18"/>
                <w:szCs w:val="18"/>
              </w:rPr>
            </w:pPr>
            <w:r>
              <w:rPr>
                <w:rFonts w:ascii="Arial" w:hAnsi="Arial" w:eastAsia="SimSun" w:cs="Arial"/>
                <w:sz w:val="18"/>
                <w:szCs w:val="18"/>
                <w:lang w:bidi="ar"/>
              </w:rPr>
              <w:t>CONJUNTO ELETRICISTA CAMISA E CALÇA COR CINZA - COM FAIXAS REFLEXIVAS NA CALÇA E CAMISA - COM PROTEÇÃO DE RISCO 2 - ATPV 11 CAL/CM2 - COM CERTIFICADO DE APROVAÇÃO (CA) - CONFECCIONADO EM UMA CAMADA DE TECIDO FR RETARDANTE A CHAMAS, COMPOSTO POR 100% DE ALGODÃO E GRAMATURA NOMINAL DE 8,6 OZ/YD2 (290G/M2), COM LINHAS E BOTÕES RETARDANTES A CHAMAS - COM IDENTIFICAÇÃO DO EPI, RISCO E ATPV BORDADOS EM LOCAL VISIVEL. CAMISA COM MANGA LONGA E PUNHO COM FECHAMENTO ATRAVÉS DE BOTÕES; COM ABERTURA FRONTAL COM FECHAMENTO POR MEIO DE BOTÕES E PALA PROTETORA; COM GOLA TIPO ESPORTE (ITALIANA) ABOTOADA ATÉ EM CIMA; COM BOLSO SUPERIOR ESQUERDO E COSTURAS REFORÇADAS. CALÇA COM MEIO ELASTICO NO CÓS E PASSANTES PARA CINTO; BRAGUILHA COM FECHAMENTO POR MEIO DE BOTÕES E PALA PROTETORA; 02 (DOIS) BOLSOS FRONTAIS; 02(DOIS) BOLSOS TRASEIROS E COSTURAS REFORÇADAS. DE ACORDO COM ABNT NBR 16213 . TAMANHO: P/M/G/GG/XG (A SER DEFINIDO NO ATO DA COMPRA).(EXCLUSIVO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60B08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622654">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655030">
            <w:pPr>
              <w:jc w:val="center"/>
              <w:textAlignment w:val="center"/>
              <w:rPr>
                <w:rFonts w:ascii="Arial" w:hAnsi="Arial" w:cs="Arial"/>
                <w:sz w:val="18"/>
                <w:szCs w:val="18"/>
              </w:rPr>
            </w:pPr>
            <w:r>
              <w:rPr>
                <w:rFonts w:ascii="Arial" w:hAnsi="Arial" w:eastAsia="SimSun" w:cs="Arial"/>
                <w:sz w:val="18"/>
                <w:szCs w:val="18"/>
                <w:lang w:bidi="ar"/>
              </w:rPr>
              <w:t>10</w:t>
            </w:r>
          </w:p>
        </w:tc>
      </w:tr>
      <w:tr w14:paraId="7EF1B3E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6B7234D">
            <w:pPr>
              <w:textAlignment w:val="center"/>
              <w:rPr>
                <w:rFonts w:ascii="Arial" w:hAnsi="Arial" w:cs="Arial"/>
                <w:sz w:val="18"/>
                <w:szCs w:val="18"/>
              </w:rPr>
            </w:pPr>
            <w:r>
              <w:rPr>
                <w:rFonts w:ascii="Arial" w:hAnsi="Arial" w:eastAsia="SimSun" w:cs="Arial"/>
                <w:sz w:val="18"/>
                <w:szCs w:val="18"/>
                <w:lang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D21BA3">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7B0DD1">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0CDB6FC">
            <w:pPr>
              <w:jc w:val="center"/>
              <w:textAlignment w:val="center"/>
              <w:rPr>
                <w:rFonts w:ascii="Arial" w:hAnsi="Arial" w:cs="Arial"/>
                <w:sz w:val="18"/>
                <w:szCs w:val="18"/>
              </w:rPr>
            </w:pPr>
            <w:r>
              <w:rPr>
                <w:rFonts w:ascii="Arial" w:hAnsi="Arial" w:eastAsia="SimSun" w:cs="Arial"/>
                <w:sz w:val="18"/>
                <w:szCs w:val="18"/>
                <w:lang w:bidi="ar"/>
              </w:rPr>
              <w:t>10</w:t>
            </w:r>
          </w:p>
        </w:tc>
      </w:tr>
      <w:tr w14:paraId="27B3A17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8F2392">
            <w:pPr>
              <w:textAlignment w:val="center"/>
              <w:rPr>
                <w:rFonts w:ascii="Arial" w:hAnsi="Arial" w:cs="Arial"/>
                <w:sz w:val="18"/>
                <w:szCs w:val="18"/>
              </w:rPr>
            </w:pPr>
            <w:r>
              <w:rPr>
                <w:rFonts w:ascii="Arial" w:hAnsi="Arial" w:eastAsia="SimSun" w:cs="Arial"/>
                <w:sz w:val="18"/>
                <w:szCs w:val="18"/>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5467B1">
            <w:pPr>
              <w:jc w:val="center"/>
              <w:textAlignment w:val="center"/>
              <w:rPr>
                <w:rFonts w:ascii="Arial" w:hAnsi="Arial" w:cs="Arial"/>
                <w:sz w:val="18"/>
                <w:szCs w:val="18"/>
              </w:rPr>
            </w:pPr>
            <w:r>
              <w:rPr>
                <w:rFonts w:ascii="Arial" w:hAnsi="Arial" w:eastAsia="SimSun" w:cs="Arial"/>
                <w:sz w:val="18"/>
                <w:szCs w:val="18"/>
                <w:lang w:bidi="ar"/>
              </w:rPr>
              <w:t>MT</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1AA7FF">
            <w:pPr>
              <w:jc w:val="center"/>
              <w:textAlignment w:val="center"/>
              <w:rPr>
                <w:rFonts w:ascii="Arial" w:hAnsi="Arial" w:cs="Arial"/>
                <w:sz w:val="18"/>
                <w:szCs w:val="18"/>
              </w:rPr>
            </w:pPr>
            <w:r>
              <w:rPr>
                <w:rFonts w:ascii="Arial" w:hAnsi="Arial" w:eastAsia="SimSun" w:cs="Arial"/>
                <w:sz w:val="18"/>
                <w:szCs w:val="18"/>
                <w:lang w:bidi="ar"/>
              </w:rPr>
              <w:t>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ABD268">
            <w:pPr>
              <w:jc w:val="center"/>
              <w:textAlignment w:val="center"/>
              <w:rPr>
                <w:rFonts w:ascii="Arial" w:hAnsi="Arial" w:cs="Arial"/>
                <w:sz w:val="18"/>
                <w:szCs w:val="18"/>
              </w:rPr>
            </w:pPr>
            <w:r>
              <w:rPr>
                <w:rFonts w:ascii="Arial" w:hAnsi="Arial" w:eastAsia="SimSun" w:cs="Arial"/>
                <w:sz w:val="18"/>
                <w:szCs w:val="18"/>
                <w:lang w:bidi="ar"/>
              </w:rPr>
              <w:t>500</w:t>
            </w:r>
          </w:p>
        </w:tc>
      </w:tr>
      <w:tr w14:paraId="1381695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1474414">
            <w:pPr>
              <w:textAlignment w:val="center"/>
              <w:rPr>
                <w:rFonts w:ascii="Arial" w:hAnsi="Arial" w:cs="Arial"/>
                <w:sz w:val="18"/>
                <w:szCs w:val="18"/>
              </w:rPr>
            </w:pPr>
            <w:r>
              <w:rPr>
                <w:rFonts w:ascii="Arial" w:hAnsi="Arial" w:eastAsia="SimSun" w:cs="Arial"/>
                <w:sz w:val="18"/>
                <w:szCs w:val="18"/>
                <w:lang w:bidi="ar"/>
              </w:rPr>
              <w:t>CORRENTE PARA SINALIZAÇÃO INJETADA EM POLIETILENO DE ALTA DENSIDADE (PEAD) - ELO PEQUENO - COR PRETA E AMARELA; (em metro).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0B7CEC">
            <w:pPr>
              <w:jc w:val="center"/>
              <w:textAlignment w:val="center"/>
              <w:rPr>
                <w:rFonts w:ascii="Arial" w:hAnsi="Arial" w:cs="Arial"/>
                <w:sz w:val="18"/>
                <w:szCs w:val="18"/>
              </w:rPr>
            </w:pPr>
            <w:r>
              <w:rPr>
                <w:rFonts w:ascii="Arial" w:hAnsi="Arial" w:eastAsia="SimSun" w:cs="Arial"/>
                <w:sz w:val="18"/>
                <w:szCs w:val="18"/>
                <w:lang w:bidi="ar"/>
              </w:rPr>
              <w:t>MT</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1C4326A">
            <w:pPr>
              <w:jc w:val="center"/>
              <w:textAlignment w:val="center"/>
              <w:rPr>
                <w:rFonts w:ascii="Arial" w:hAnsi="Arial" w:cs="Arial"/>
                <w:sz w:val="18"/>
                <w:szCs w:val="18"/>
              </w:rPr>
            </w:pPr>
            <w:r>
              <w:rPr>
                <w:rFonts w:ascii="Arial" w:hAnsi="Arial" w:eastAsia="SimSun" w:cs="Arial"/>
                <w:sz w:val="18"/>
                <w:szCs w:val="18"/>
                <w:lang w:bidi="ar"/>
              </w:rPr>
              <w:t>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CEEDB0">
            <w:pPr>
              <w:jc w:val="center"/>
              <w:textAlignment w:val="center"/>
              <w:rPr>
                <w:rFonts w:ascii="Arial" w:hAnsi="Arial" w:cs="Arial"/>
                <w:sz w:val="18"/>
                <w:szCs w:val="18"/>
              </w:rPr>
            </w:pPr>
            <w:r>
              <w:rPr>
                <w:rFonts w:ascii="Arial" w:hAnsi="Arial" w:eastAsia="SimSun" w:cs="Arial"/>
                <w:sz w:val="18"/>
                <w:szCs w:val="18"/>
                <w:lang w:bidi="ar"/>
              </w:rPr>
              <w:t>500</w:t>
            </w:r>
          </w:p>
        </w:tc>
      </w:tr>
      <w:tr w14:paraId="4F6145F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6B2A709">
            <w:pPr>
              <w:textAlignment w:val="center"/>
              <w:rPr>
                <w:rFonts w:ascii="Arial" w:hAnsi="Arial" w:cs="Arial"/>
                <w:sz w:val="18"/>
                <w:szCs w:val="18"/>
              </w:rPr>
            </w:pPr>
            <w:r>
              <w:rPr>
                <w:rFonts w:ascii="Arial" w:hAnsi="Arial" w:eastAsia="SimSun" w:cs="Arial"/>
                <w:sz w:val="18"/>
                <w:szCs w:val="18"/>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BEF735">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1E9E85">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B42E4E">
            <w:pPr>
              <w:jc w:val="center"/>
              <w:textAlignment w:val="center"/>
              <w:rPr>
                <w:rFonts w:ascii="Arial" w:hAnsi="Arial" w:cs="Arial"/>
                <w:sz w:val="18"/>
                <w:szCs w:val="18"/>
              </w:rPr>
            </w:pPr>
            <w:r>
              <w:rPr>
                <w:rFonts w:ascii="Arial" w:hAnsi="Arial" w:eastAsia="SimSun" w:cs="Arial"/>
                <w:sz w:val="18"/>
                <w:szCs w:val="18"/>
                <w:lang w:bidi="ar"/>
              </w:rPr>
              <w:t>50</w:t>
            </w:r>
          </w:p>
        </w:tc>
      </w:tr>
      <w:tr w14:paraId="17DD8A7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C5260F">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5202C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41C417">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0C95D9">
            <w:pPr>
              <w:jc w:val="center"/>
              <w:textAlignment w:val="center"/>
              <w:rPr>
                <w:rFonts w:ascii="Arial" w:hAnsi="Arial" w:cs="Arial"/>
                <w:sz w:val="18"/>
                <w:szCs w:val="18"/>
              </w:rPr>
            </w:pPr>
            <w:r>
              <w:rPr>
                <w:rFonts w:ascii="Arial" w:hAnsi="Arial" w:eastAsia="SimSun" w:cs="Arial"/>
                <w:sz w:val="18"/>
                <w:szCs w:val="18"/>
                <w:lang w:bidi="ar"/>
              </w:rPr>
              <w:t>50</w:t>
            </w:r>
          </w:p>
        </w:tc>
      </w:tr>
      <w:tr w14:paraId="4B9B19D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915A889">
            <w:pPr>
              <w:textAlignment w:val="center"/>
              <w:rPr>
                <w:rFonts w:ascii="Arial" w:hAnsi="Arial" w:cs="Arial"/>
                <w:sz w:val="18"/>
                <w:szCs w:val="18"/>
              </w:rPr>
            </w:pPr>
            <w:r>
              <w:rPr>
                <w:rFonts w:ascii="Arial" w:hAnsi="Arial" w:eastAsia="SimSun" w:cs="Arial"/>
                <w:sz w:val="18"/>
                <w:szCs w:val="18"/>
                <w:lang w:bidi="ar"/>
              </w:rPr>
              <w:t>CREME PROTETOR PARA A PELE (LUVA QUÍMICA) – GRUPO 3, SEM SILICONE EM SUA COMPOSIÇÃO, COM EMBALAGEM COM TAMPA FLIP-TOP CONTENDO 200 GRAMAS CADA.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EF572D">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F03728">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80E341">
            <w:pPr>
              <w:jc w:val="center"/>
              <w:textAlignment w:val="center"/>
              <w:rPr>
                <w:rFonts w:ascii="Arial" w:hAnsi="Arial" w:cs="Arial"/>
                <w:sz w:val="18"/>
                <w:szCs w:val="18"/>
              </w:rPr>
            </w:pPr>
            <w:r>
              <w:rPr>
                <w:rFonts w:ascii="Arial" w:hAnsi="Arial" w:eastAsia="SimSun" w:cs="Arial"/>
                <w:sz w:val="18"/>
                <w:szCs w:val="18"/>
                <w:lang w:bidi="ar"/>
              </w:rPr>
              <w:t>50</w:t>
            </w:r>
          </w:p>
        </w:tc>
      </w:tr>
      <w:tr w14:paraId="7E15402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3B3628">
            <w:pPr>
              <w:textAlignment w:val="center"/>
              <w:rPr>
                <w:rFonts w:ascii="Arial" w:hAnsi="Arial" w:cs="Arial"/>
                <w:sz w:val="18"/>
                <w:szCs w:val="18"/>
              </w:rPr>
            </w:pPr>
            <w:r>
              <w:rPr>
                <w:rFonts w:ascii="Arial" w:hAnsi="Arial" w:eastAsia="SimSun" w:cs="Arial"/>
                <w:sz w:val="18"/>
                <w:szCs w:val="18"/>
                <w:lang w:bidi="ar"/>
              </w:rPr>
              <w:t>FILTRO QUÍMICO CLASSE 1 CONTRA VAPORES ORGÂNICOS E GASES ÁCIDOS - COMPATÍVEL COM O RESPIRADOR DE SEGURANÇA SEMI-FACIAL COM FILTROS REMOVÍVEIS. TRATA-SE DE PEÇA PARA REPOSIÇÃO E UTILIZADO EM PARES.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996955">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6AC2B0">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BBA77E">
            <w:pPr>
              <w:jc w:val="center"/>
              <w:textAlignment w:val="center"/>
              <w:rPr>
                <w:rFonts w:ascii="Arial" w:hAnsi="Arial" w:cs="Arial"/>
                <w:sz w:val="18"/>
                <w:szCs w:val="18"/>
              </w:rPr>
            </w:pPr>
            <w:r>
              <w:rPr>
                <w:rFonts w:ascii="Arial" w:hAnsi="Arial" w:eastAsia="SimSun" w:cs="Arial"/>
                <w:sz w:val="18"/>
                <w:szCs w:val="18"/>
                <w:lang w:bidi="ar"/>
              </w:rPr>
              <w:t>10</w:t>
            </w:r>
          </w:p>
        </w:tc>
      </w:tr>
      <w:tr w14:paraId="589D7D8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04BC90E">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6CD54F">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400C84">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2D1579">
            <w:pPr>
              <w:jc w:val="center"/>
              <w:textAlignment w:val="center"/>
              <w:rPr>
                <w:rFonts w:ascii="Arial" w:hAnsi="Arial" w:cs="Arial"/>
                <w:sz w:val="18"/>
                <w:szCs w:val="18"/>
              </w:rPr>
            </w:pPr>
            <w:r>
              <w:rPr>
                <w:rFonts w:ascii="Arial" w:hAnsi="Arial" w:eastAsia="SimSun" w:cs="Arial"/>
                <w:sz w:val="18"/>
                <w:szCs w:val="18"/>
                <w:lang w:bidi="ar"/>
              </w:rPr>
              <w:t>100</w:t>
            </w:r>
          </w:p>
        </w:tc>
      </w:tr>
      <w:tr w14:paraId="1680F1E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CE665B6">
            <w:pPr>
              <w:textAlignment w:val="center"/>
              <w:rPr>
                <w:rFonts w:ascii="Arial" w:hAnsi="Arial" w:cs="Arial"/>
                <w:sz w:val="18"/>
                <w:szCs w:val="18"/>
              </w:rPr>
            </w:pPr>
            <w:r>
              <w:rPr>
                <w:rFonts w:ascii="Arial" w:hAnsi="Arial" w:eastAsia="SimSun" w:cs="Arial"/>
                <w:sz w:val="18"/>
                <w:szCs w:val="18"/>
                <w:lang w:bidi="ar"/>
              </w:rPr>
              <w:t>ISOLANTE ELETRICO - TIPO LENCOL ISOLANTE DE BORRACHA PROTECAO CONTRA TENSOES ATE 1000V (1KV); LARGURA DE ATE 2000 MM E COMPRIMENTO PADRAO DE 20000 MM, ATENDER NORMA ASTM D1048: CLASSE 0, TIPO II – FIXADA POR VELCRO OU GRAMPO.(EXCLUSIVO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D8C8A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960708">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989460">
            <w:pPr>
              <w:jc w:val="center"/>
              <w:textAlignment w:val="center"/>
              <w:rPr>
                <w:rFonts w:ascii="Arial" w:hAnsi="Arial" w:cs="Arial"/>
                <w:sz w:val="18"/>
                <w:szCs w:val="18"/>
              </w:rPr>
            </w:pPr>
            <w:r>
              <w:rPr>
                <w:rFonts w:ascii="Arial" w:hAnsi="Arial" w:eastAsia="SimSun" w:cs="Arial"/>
                <w:sz w:val="18"/>
                <w:szCs w:val="18"/>
                <w:lang w:bidi="ar"/>
              </w:rPr>
              <w:t>20</w:t>
            </w:r>
          </w:p>
        </w:tc>
      </w:tr>
      <w:tr w14:paraId="51E0ACD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CC17C2">
            <w:pPr>
              <w:textAlignment w:val="center"/>
              <w:rPr>
                <w:rFonts w:ascii="Arial" w:hAnsi="Arial" w:cs="Arial"/>
                <w:sz w:val="18"/>
                <w:szCs w:val="18"/>
              </w:rPr>
            </w:pPr>
            <w:r>
              <w:rPr>
                <w:rFonts w:ascii="Arial" w:hAnsi="Arial" w:eastAsia="SimSun" w:cs="Arial"/>
                <w:sz w:val="18"/>
                <w:szCs w:val="18"/>
                <w:lang w:bidi="ar"/>
              </w:rPr>
              <w:t>JAPONA DE SEGURANÇA - CONFECCIONADA EM LONA 100% POLIAMIDA IMPERMEÁVEL, REVESTIDA COM TECIDO POLIÉSTER E MANTA TÉRMICA ANTIALÉRGICA, COM FECHAMENTO EM VELCRO E BOTÃO DE PRESSÃO, COM CAPUZ E PUNHOS TERMINADOS COM TECIDO SINTÉTICO.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B85136">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102F1A">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EBD1E8">
            <w:pPr>
              <w:jc w:val="center"/>
              <w:textAlignment w:val="center"/>
              <w:rPr>
                <w:rFonts w:ascii="Arial" w:hAnsi="Arial" w:cs="Arial"/>
                <w:sz w:val="18"/>
                <w:szCs w:val="18"/>
              </w:rPr>
            </w:pPr>
            <w:r>
              <w:rPr>
                <w:rFonts w:ascii="Arial" w:hAnsi="Arial" w:eastAsia="SimSun" w:cs="Arial"/>
                <w:sz w:val="18"/>
                <w:szCs w:val="18"/>
                <w:lang w:bidi="ar"/>
              </w:rPr>
              <w:t>10</w:t>
            </w:r>
          </w:p>
        </w:tc>
      </w:tr>
      <w:tr w14:paraId="423B209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537BBD">
            <w:pPr>
              <w:textAlignment w:val="center"/>
              <w:rPr>
                <w:rFonts w:ascii="Arial" w:hAnsi="Arial" w:cs="Arial"/>
                <w:sz w:val="18"/>
                <w:szCs w:val="18"/>
              </w:rPr>
            </w:pPr>
            <w:r>
              <w:rPr>
                <w:rFonts w:ascii="Arial" w:hAnsi="Arial" w:eastAsia="SimSun" w:cs="Arial"/>
                <w:sz w:val="18"/>
                <w:szCs w:val="18"/>
                <w:lang w:bidi="ar"/>
              </w:rPr>
              <w:t>LUVA DE COBERTURA EM VAQUETA E RASPA – EM PARES, CONFECCIONADA EM VAQUETA NA PALMA, DORSO E NOS DEDOS, COM PUNHO EM RASPA MEDINDO 20 CM DE COMPRIMENTO, COM TIRA DE AJUSTE NO DORSO COM FECHAMENTO ATRAVÉS DE FIVELAS DE PLÁSTICO.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BECE0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F22673">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B9F00E">
            <w:pPr>
              <w:jc w:val="center"/>
              <w:textAlignment w:val="center"/>
              <w:rPr>
                <w:rFonts w:ascii="Arial" w:hAnsi="Arial" w:cs="Arial"/>
                <w:sz w:val="18"/>
                <w:szCs w:val="18"/>
              </w:rPr>
            </w:pPr>
            <w:r>
              <w:rPr>
                <w:rFonts w:ascii="Arial" w:hAnsi="Arial" w:eastAsia="SimSun" w:cs="Arial"/>
                <w:sz w:val="18"/>
                <w:szCs w:val="18"/>
                <w:lang w:bidi="ar"/>
              </w:rPr>
              <w:t>50</w:t>
            </w:r>
          </w:p>
        </w:tc>
      </w:tr>
      <w:tr w14:paraId="1E02101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15E93C7">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581F5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B75C18">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54D87D">
            <w:pPr>
              <w:jc w:val="center"/>
              <w:textAlignment w:val="center"/>
              <w:rPr>
                <w:rFonts w:ascii="Arial" w:hAnsi="Arial" w:cs="Arial"/>
                <w:sz w:val="18"/>
                <w:szCs w:val="18"/>
              </w:rPr>
            </w:pPr>
            <w:r>
              <w:rPr>
                <w:rFonts w:ascii="Arial" w:hAnsi="Arial" w:eastAsia="SimSun" w:cs="Arial"/>
                <w:sz w:val="18"/>
                <w:szCs w:val="18"/>
                <w:lang w:bidi="ar"/>
              </w:rPr>
              <w:t>30</w:t>
            </w:r>
          </w:p>
        </w:tc>
      </w:tr>
      <w:tr w14:paraId="27AB27C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0305D02">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6CEBF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A5658D">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35D7F8">
            <w:pPr>
              <w:jc w:val="center"/>
              <w:textAlignment w:val="center"/>
              <w:rPr>
                <w:rFonts w:ascii="Arial" w:hAnsi="Arial" w:cs="Arial"/>
                <w:sz w:val="18"/>
                <w:szCs w:val="18"/>
              </w:rPr>
            </w:pPr>
            <w:r>
              <w:rPr>
                <w:rFonts w:ascii="Arial" w:hAnsi="Arial" w:eastAsia="SimSun" w:cs="Arial"/>
                <w:sz w:val="18"/>
                <w:szCs w:val="18"/>
                <w:lang w:bidi="ar"/>
              </w:rPr>
              <w:t>30</w:t>
            </w:r>
          </w:p>
        </w:tc>
      </w:tr>
      <w:tr w14:paraId="445A5D1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C21B93C">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CC189F">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D98646">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00DE3C">
            <w:pPr>
              <w:jc w:val="center"/>
              <w:textAlignment w:val="center"/>
              <w:rPr>
                <w:rFonts w:ascii="Arial" w:hAnsi="Arial" w:cs="Arial"/>
                <w:sz w:val="18"/>
                <w:szCs w:val="18"/>
              </w:rPr>
            </w:pPr>
            <w:r>
              <w:rPr>
                <w:rFonts w:ascii="Arial" w:hAnsi="Arial" w:eastAsia="SimSun" w:cs="Arial"/>
                <w:sz w:val="18"/>
                <w:szCs w:val="18"/>
                <w:lang w:bidi="ar"/>
              </w:rPr>
              <w:t>30</w:t>
            </w:r>
          </w:p>
        </w:tc>
      </w:tr>
      <w:tr w14:paraId="23D28B9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9B32003">
            <w:pPr>
              <w:textAlignment w:val="center"/>
              <w:rPr>
                <w:rFonts w:ascii="Arial" w:hAnsi="Arial" w:cs="Arial"/>
                <w:sz w:val="18"/>
                <w:szCs w:val="18"/>
              </w:rPr>
            </w:pPr>
            <w:r>
              <w:rPr>
                <w:rFonts w:ascii="Arial" w:hAnsi="Arial" w:eastAsia="SimSun" w:cs="Arial"/>
                <w:sz w:val="18"/>
                <w:szCs w:val="18"/>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E0044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120FC8">
            <w:pPr>
              <w:jc w:val="center"/>
              <w:textAlignment w:val="center"/>
              <w:rPr>
                <w:rFonts w:ascii="Arial" w:hAnsi="Arial" w:cs="Arial"/>
                <w:sz w:val="18"/>
                <w:szCs w:val="18"/>
              </w:rPr>
            </w:pPr>
            <w:r>
              <w:rPr>
                <w:rFonts w:ascii="Arial" w:hAnsi="Arial" w:eastAsia="SimSun" w:cs="Arial"/>
                <w:sz w:val="18"/>
                <w:szCs w:val="18"/>
                <w:lang w:bidi="ar"/>
              </w:rPr>
              <w:t>23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F457A0">
            <w:pPr>
              <w:jc w:val="center"/>
              <w:textAlignment w:val="center"/>
              <w:rPr>
                <w:rFonts w:ascii="Arial" w:hAnsi="Arial" w:cs="Arial"/>
                <w:sz w:val="18"/>
                <w:szCs w:val="18"/>
              </w:rPr>
            </w:pPr>
            <w:r>
              <w:rPr>
                <w:rFonts w:ascii="Arial" w:hAnsi="Arial" w:eastAsia="SimSun" w:cs="Arial"/>
                <w:sz w:val="18"/>
                <w:szCs w:val="18"/>
                <w:lang w:bidi="ar"/>
              </w:rPr>
              <w:t>23</w:t>
            </w:r>
          </w:p>
        </w:tc>
      </w:tr>
      <w:tr w14:paraId="3C29A9A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F41DA00">
            <w:pPr>
              <w:textAlignment w:val="center"/>
              <w:rPr>
                <w:rFonts w:ascii="Arial" w:hAnsi="Arial" w:cs="Arial"/>
                <w:sz w:val="18"/>
                <w:szCs w:val="18"/>
              </w:rPr>
            </w:pPr>
            <w:r>
              <w:rPr>
                <w:rFonts w:ascii="Arial" w:hAnsi="Arial" w:eastAsia="SimSun" w:cs="Arial"/>
                <w:sz w:val="18"/>
                <w:szCs w:val="18"/>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550A0A">
            <w:pP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56F0BE1">
            <w:pPr>
              <w:jc w:val="center"/>
              <w:textAlignment w:val="center"/>
              <w:rPr>
                <w:rFonts w:ascii="Arial" w:hAnsi="Arial" w:cs="Arial"/>
                <w:sz w:val="18"/>
                <w:szCs w:val="18"/>
              </w:rPr>
            </w:pPr>
            <w:r>
              <w:rPr>
                <w:rFonts w:ascii="Arial" w:hAnsi="Arial" w:eastAsia="SimSun" w:cs="Arial"/>
                <w:sz w:val="18"/>
                <w:szCs w:val="18"/>
                <w:lang w:bidi="ar"/>
              </w:rPr>
              <w:t>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27A674">
            <w:pPr>
              <w:jc w:val="center"/>
              <w:textAlignment w:val="center"/>
              <w:rPr>
                <w:rFonts w:ascii="Arial" w:hAnsi="Arial" w:cs="Arial"/>
                <w:sz w:val="18"/>
                <w:szCs w:val="18"/>
              </w:rPr>
            </w:pPr>
            <w:r>
              <w:rPr>
                <w:rFonts w:ascii="Arial" w:hAnsi="Arial" w:eastAsia="SimSun" w:cs="Arial"/>
                <w:sz w:val="18"/>
                <w:szCs w:val="18"/>
                <w:lang w:bidi="ar"/>
              </w:rPr>
              <w:t>7</w:t>
            </w:r>
          </w:p>
        </w:tc>
      </w:tr>
      <w:tr w14:paraId="42F9428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55F1D4D">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F3E970">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4F5F0E">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FE6F1C">
            <w:pPr>
              <w:jc w:val="center"/>
              <w:textAlignment w:val="center"/>
              <w:rPr>
                <w:rFonts w:ascii="Arial" w:hAnsi="Arial" w:cs="Arial"/>
                <w:sz w:val="18"/>
                <w:szCs w:val="18"/>
              </w:rPr>
            </w:pPr>
            <w:r>
              <w:rPr>
                <w:rFonts w:ascii="Arial" w:hAnsi="Arial" w:eastAsia="SimSun" w:cs="Arial"/>
                <w:sz w:val="18"/>
                <w:szCs w:val="18"/>
                <w:lang w:bidi="ar"/>
              </w:rPr>
              <w:t>30</w:t>
            </w:r>
          </w:p>
        </w:tc>
      </w:tr>
      <w:tr w14:paraId="4D84383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F7A78E7">
            <w:pPr>
              <w:textAlignment w:val="center"/>
              <w:rPr>
                <w:rFonts w:ascii="Arial" w:hAnsi="Arial" w:cs="Arial"/>
                <w:sz w:val="18"/>
                <w:szCs w:val="18"/>
              </w:rPr>
            </w:pPr>
            <w:r>
              <w:rPr>
                <w:rFonts w:ascii="Arial" w:hAnsi="Arial" w:eastAsia="SimSun" w:cs="Arial"/>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7D2EC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7861B0">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4844CC">
            <w:pPr>
              <w:jc w:val="center"/>
              <w:textAlignment w:val="center"/>
              <w:rPr>
                <w:rFonts w:ascii="Arial" w:hAnsi="Arial" w:cs="Arial"/>
                <w:sz w:val="18"/>
                <w:szCs w:val="18"/>
              </w:rPr>
            </w:pPr>
            <w:r>
              <w:rPr>
                <w:rFonts w:ascii="Arial" w:hAnsi="Arial" w:eastAsia="SimSun" w:cs="Arial"/>
                <w:sz w:val="18"/>
                <w:szCs w:val="18"/>
                <w:lang w:bidi="ar"/>
              </w:rPr>
              <w:t>30</w:t>
            </w:r>
          </w:p>
        </w:tc>
      </w:tr>
      <w:tr w14:paraId="3A5B820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46DD51F">
            <w:pPr>
              <w:textAlignment w:val="center"/>
              <w:rPr>
                <w:rFonts w:ascii="Arial" w:hAnsi="Arial" w:cs="Arial"/>
                <w:sz w:val="18"/>
                <w:szCs w:val="18"/>
              </w:rPr>
            </w:pPr>
            <w:r>
              <w:rPr>
                <w:rFonts w:ascii="Arial" w:hAnsi="Arial" w:eastAsia="SimSun" w:cs="Arial"/>
                <w:sz w:val="18"/>
                <w:szCs w:val="18"/>
                <w:lang w:bidi="ar"/>
              </w:rPr>
              <w:t>LUVA DE SEGURANÇA TÉRMICA - EM PARES, TIPO 02 (DOIS) DEDOS, CONFECCIONADA EM FIBRA DE POLIÉSTER E GRAFATEX EM ALGODÃO E POLIÉSTER 4 FIOS, COM PUNHO LONGO MEDINDO UM TOTAL DE 40 A 45CM, COM PROTEÇÃO À TEMPERATURA DE CONTATO DE -25ºC ATÉ 250ºC (DURANTE 15 SEGUNDOS).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95EE1C">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DC9EEE">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CA0CD8">
            <w:pPr>
              <w:jc w:val="center"/>
              <w:textAlignment w:val="center"/>
              <w:rPr>
                <w:rFonts w:ascii="Arial" w:hAnsi="Arial" w:cs="Arial"/>
                <w:sz w:val="18"/>
                <w:szCs w:val="18"/>
              </w:rPr>
            </w:pPr>
            <w:r>
              <w:rPr>
                <w:rFonts w:ascii="Arial" w:hAnsi="Arial" w:eastAsia="SimSun" w:cs="Arial"/>
                <w:sz w:val="18"/>
                <w:szCs w:val="18"/>
                <w:lang w:bidi="ar"/>
              </w:rPr>
              <w:t>30</w:t>
            </w:r>
          </w:p>
        </w:tc>
      </w:tr>
      <w:tr w14:paraId="004880F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3980BED">
            <w:pPr>
              <w:textAlignment w:val="center"/>
              <w:rPr>
                <w:rFonts w:ascii="Arial" w:hAnsi="Arial" w:cs="Arial"/>
                <w:sz w:val="18"/>
                <w:szCs w:val="18"/>
              </w:rPr>
            </w:pPr>
            <w:r>
              <w:rPr>
                <w:rFonts w:ascii="Arial" w:hAnsi="Arial" w:eastAsia="SimSun" w:cs="Arial"/>
                <w:sz w:val="18"/>
                <w:szCs w:val="18"/>
                <w:lang w:bidi="ar"/>
              </w:rPr>
              <w:t>LUVA DE SEGURANÇA (TIPO LUVA DE AÇOUGUEIRO) - CONFECCIONADA EM MALHA DE AÇO 100% INOX PARA 5 (CINCO) DEDOS, UMA LUVA AMBIDESTRA, PARA PROTEÇÃO DAS MÃOS EM TRABALHOS DE CORTES DE CARNES. COM FIO 0,5 MM DE ESPESSURA, ANEL DE DIÂMETRO EXTERNO DE 4,0 MM E INTERNO DE 3,0; PULSEIRA DE 2,5 CM DE LARGURA; ELOS DE AÇO INOX DA MESMA MALHA DE AÇO; TRAVAS EM RETÂNGULOS VASADOS DE 20 MM DE LARGURA E 10 MM DE ALTURA; FECHO TIPO GANCHO FIXO NO FINAL DA PULSEIRA. EM TAMANHOS P, M E G.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0E649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3567AB">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5D6E628">
            <w:pPr>
              <w:jc w:val="center"/>
              <w:textAlignment w:val="center"/>
              <w:rPr>
                <w:rFonts w:ascii="Arial" w:hAnsi="Arial" w:cs="Arial"/>
                <w:sz w:val="18"/>
                <w:szCs w:val="18"/>
              </w:rPr>
            </w:pPr>
            <w:r>
              <w:rPr>
                <w:rFonts w:ascii="Arial" w:hAnsi="Arial" w:eastAsia="SimSun" w:cs="Arial"/>
                <w:sz w:val="18"/>
                <w:szCs w:val="18"/>
                <w:lang w:bidi="ar"/>
              </w:rPr>
              <w:t>30</w:t>
            </w:r>
          </w:p>
        </w:tc>
      </w:tr>
      <w:tr w14:paraId="19C0B1C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888E45">
            <w:pPr>
              <w:textAlignment w:val="center"/>
              <w:rPr>
                <w:rFonts w:ascii="Arial" w:hAnsi="Arial" w:cs="Arial"/>
                <w:sz w:val="18"/>
                <w:szCs w:val="18"/>
              </w:rPr>
            </w:pPr>
            <w:r>
              <w:rPr>
                <w:rFonts w:ascii="Arial" w:hAnsi="Arial" w:eastAsia="SimSun" w:cs="Arial"/>
                <w:sz w:val="18"/>
                <w:szCs w:val="18"/>
                <w:lang w:bidi="ar"/>
              </w:rPr>
              <w:t>LUVAS DE PROTEÇÃO MULTITATO - EM PARES, CONFECCIONADA EM FIOS DE POLIAMIDA (NAYLON), SEM COSTURA, COM REVESTIMENTO EXTERNO EM POLIURETANO NA PALMA E NOS DEDOS E PARTE DO DORSO. PUNHO COM AJUSTE TRICOTADO EM ELÁSTICO.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9C6E7A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B1B9D3">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32AA6C">
            <w:pPr>
              <w:jc w:val="center"/>
              <w:textAlignment w:val="center"/>
              <w:rPr>
                <w:rFonts w:ascii="Arial" w:hAnsi="Arial" w:cs="Arial"/>
                <w:sz w:val="18"/>
                <w:szCs w:val="18"/>
              </w:rPr>
            </w:pPr>
            <w:r>
              <w:rPr>
                <w:rFonts w:ascii="Arial" w:hAnsi="Arial" w:eastAsia="SimSun" w:cs="Arial"/>
                <w:sz w:val="18"/>
                <w:szCs w:val="18"/>
                <w:lang w:bidi="ar"/>
              </w:rPr>
              <w:t>30</w:t>
            </w:r>
          </w:p>
        </w:tc>
      </w:tr>
      <w:tr w14:paraId="0CDF933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06FD54A">
            <w:pPr>
              <w:textAlignment w:val="center"/>
              <w:rPr>
                <w:rFonts w:ascii="Arial" w:hAnsi="Arial" w:cs="Arial"/>
                <w:sz w:val="18"/>
                <w:szCs w:val="18"/>
              </w:rPr>
            </w:pPr>
            <w:r>
              <w:rPr>
                <w:rFonts w:ascii="Arial" w:hAnsi="Arial" w:eastAsia="SimSun" w:cs="Arial"/>
                <w:sz w:val="18"/>
                <w:szCs w:val="18"/>
                <w:lang w:bidi="ar"/>
              </w:rPr>
              <w:t>MACACÃO APICULTOR COM CAPUZ- COM ELÁSTICO NOS PUNHOS E TORNOZELOS, COM FECHAMENTO ATRAVÉS DE ZÍPER E VIR ACOMPANHADO DE CAPUZ COM PROTETOR EM TELA.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5636C0">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7F266F">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F2637E">
            <w:pPr>
              <w:jc w:val="center"/>
              <w:textAlignment w:val="center"/>
              <w:rPr>
                <w:rFonts w:ascii="Arial" w:hAnsi="Arial" w:cs="Arial"/>
                <w:sz w:val="18"/>
                <w:szCs w:val="18"/>
              </w:rPr>
            </w:pPr>
            <w:r>
              <w:rPr>
                <w:rFonts w:ascii="Arial" w:hAnsi="Arial" w:eastAsia="SimSun" w:cs="Arial"/>
                <w:sz w:val="18"/>
                <w:szCs w:val="18"/>
                <w:lang w:bidi="ar"/>
              </w:rPr>
              <w:t>10</w:t>
            </w:r>
          </w:p>
        </w:tc>
      </w:tr>
      <w:tr w14:paraId="3085CE3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1F98E4">
            <w:pPr>
              <w:textAlignment w:val="center"/>
              <w:rPr>
                <w:rFonts w:ascii="Arial" w:hAnsi="Arial" w:cs="Arial"/>
                <w:sz w:val="18"/>
                <w:szCs w:val="18"/>
              </w:rPr>
            </w:pPr>
            <w:r>
              <w:rPr>
                <w:rFonts w:ascii="Arial" w:hAnsi="Arial" w:eastAsia="SimSun" w:cs="Arial"/>
                <w:sz w:val="18"/>
                <w:szCs w:val="18"/>
                <w:lang w:bidi="ar"/>
              </w:rPr>
              <w:t>MACACÃO DE PROTEÇÃO - VESTIMENTA DE SEGURANÇA, TIPO MACACÃO, CONFECCIONADA EM POLIETILENO, FECHAMENTO FRONTAL COM ZIPER E PALA DE PROTEÇÃO, ELASTICO NO CAPUZ, PUNHO E TORNOZELOS PARA PROTEÇÃO DO CRÂNIO, PESCOÇO, TROCO, MEMBROS E SUPERIORES E INFERIORES DO USUARIO (EXCLUSIVO PARA M.E.E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3962F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961BDC">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B78C15">
            <w:pPr>
              <w:jc w:val="center"/>
              <w:textAlignment w:val="center"/>
              <w:rPr>
                <w:rFonts w:ascii="Arial" w:hAnsi="Arial" w:cs="Arial"/>
                <w:sz w:val="18"/>
                <w:szCs w:val="18"/>
              </w:rPr>
            </w:pPr>
            <w:r>
              <w:rPr>
                <w:rFonts w:ascii="Arial" w:hAnsi="Arial" w:eastAsia="SimSun" w:cs="Arial"/>
                <w:sz w:val="18"/>
                <w:szCs w:val="18"/>
                <w:lang w:bidi="ar"/>
              </w:rPr>
              <w:t>10</w:t>
            </w:r>
          </w:p>
        </w:tc>
      </w:tr>
      <w:tr w14:paraId="2B5000A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449329">
            <w:pPr>
              <w:textAlignment w:val="center"/>
              <w:rPr>
                <w:rFonts w:ascii="Arial" w:hAnsi="Arial" w:cs="Arial"/>
                <w:sz w:val="18"/>
                <w:szCs w:val="18"/>
              </w:rPr>
            </w:pPr>
            <w:r>
              <w:rPr>
                <w:rFonts w:ascii="Arial" w:hAnsi="Arial" w:eastAsia="SimSun" w:cs="Arial"/>
                <w:sz w:val="18"/>
                <w:szCs w:val="18"/>
                <w:lang w:bidi="ar"/>
              </w:rPr>
              <w:t>MANGA ISOLANTE DE BORRACHA - CLASSE 2 - TIPO II - COM ALÇAS E BOTOES DE ENCAIXE PARA FIXAR AO CORPO - TAMANHO G - DE ACORDO COM A NORMA ASTM D1051/NBR 10623.(EXCLUSIVO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CE3F73">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64D10F">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B4DB5A">
            <w:pPr>
              <w:jc w:val="center"/>
              <w:textAlignment w:val="center"/>
              <w:rPr>
                <w:rFonts w:ascii="Arial" w:hAnsi="Arial" w:cs="Arial"/>
                <w:sz w:val="18"/>
                <w:szCs w:val="18"/>
              </w:rPr>
            </w:pPr>
            <w:r>
              <w:rPr>
                <w:rFonts w:ascii="Arial" w:hAnsi="Arial" w:eastAsia="SimSun" w:cs="Arial"/>
                <w:sz w:val="18"/>
                <w:szCs w:val="18"/>
                <w:lang w:bidi="ar"/>
              </w:rPr>
              <w:t>20</w:t>
            </w:r>
          </w:p>
        </w:tc>
      </w:tr>
      <w:tr w14:paraId="563D845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7361BB4">
            <w:pPr>
              <w:textAlignment w:val="center"/>
              <w:rPr>
                <w:rFonts w:ascii="Arial" w:hAnsi="Arial" w:cs="Arial"/>
                <w:sz w:val="18"/>
                <w:szCs w:val="18"/>
              </w:rPr>
            </w:pPr>
            <w:r>
              <w:rPr>
                <w:rFonts w:ascii="Arial" w:hAnsi="Arial" w:eastAsia="SimSun" w:cs="Arial"/>
                <w:sz w:val="18"/>
                <w:szCs w:val="18"/>
                <w:lang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D186BB">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2A9291">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45AE53">
            <w:pPr>
              <w:jc w:val="center"/>
              <w:textAlignment w:val="center"/>
              <w:rPr>
                <w:rFonts w:ascii="Arial" w:hAnsi="Arial" w:cs="Arial"/>
                <w:sz w:val="18"/>
                <w:szCs w:val="18"/>
              </w:rPr>
            </w:pPr>
            <w:r>
              <w:rPr>
                <w:rFonts w:ascii="Arial" w:hAnsi="Arial" w:eastAsia="SimSun" w:cs="Arial"/>
                <w:sz w:val="18"/>
                <w:szCs w:val="18"/>
                <w:lang w:bidi="ar"/>
              </w:rPr>
              <w:t>30</w:t>
            </w:r>
          </w:p>
        </w:tc>
      </w:tr>
      <w:tr w14:paraId="421923B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10ABD73">
            <w:pPr>
              <w:textAlignment w:val="center"/>
              <w:rPr>
                <w:rFonts w:ascii="Arial" w:hAnsi="Arial" w:cs="Arial"/>
                <w:sz w:val="18"/>
                <w:szCs w:val="18"/>
              </w:rPr>
            </w:pPr>
            <w:r>
              <w:rPr>
                <w:rFonts w:ascii="Arial" w:hAnsi="Arial" w:eastAsia="SimSun" w:cs="Arial"/>
                <w:sz w:val="18"/>
                <w:szCs w:val="18"/>
                <w:lang w:bidi="ar"/>
              </w:rPr>
              <w:t>MÁSCARA CIRÚRGICA EM TNT- DESCARTAVEL, COM GRAMATURA 60 GR/MT² COM CLIPS NASAL MODAVEL, COM ELASTICO RESISTENTE PARA FIXAÇÃO, COM TRIPLA CAMADA FILTRANTE QUE PROPORCIONA UMA BFE (EFICIÊNCIA DE FILTRAÇÃO BACTERIANA) MAIOR QUE 95%, CAIXA COM 50 UNIDADES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128EF6">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03575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39CA78">
            <w:pPr>
              <w:jc w:val="center"/>
              <w:textAlignment w:val="center"/>
              <w:rPr>
                <w:rFonts w:ascii="Arial" w:hAnsi="Arial" w:cs="Arial"/>
                <w:sz w:val="18"/>
                <w:szCs w:val="18"/>
              </w:rPr>
            </w:pPr>
            <w:r>
              <w:rPr>
                <w:rFonts w:ascii="Arial" w:hAnsi="Arial" w:eastAsia="SimSun" w:cs="Arial"/>
                <w:sz w:val="18"/>
                <w:szCs w:val="18"/>
                <w:lang w:bidi="ar"/>
              </w:rPr>
              <w:t>10</w:t>
            </w:r>
          </w:p>
        </w:tc>
      </w:tr>
      <w:tr w14:paraId="0ECD0E6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97C7102">
            <w:pPr>
              <w:textAlignment w:val="center"/>
              <w:rPr>
                <w:rFonts w:ascii="Arial" w:hAnsi="Arial" w:cs="Arial"/>
                <w:sz w:val="18"/>
                <w:szCs w:val="18"/>
              </w:rPr>
            </w:pPr>
            <w:r>
              <w:rPr>
                <w:rFonts w:ascii="Arial" w:hAnsi="Arial" w:eastAsia="SimSun" w:cs="Arial"/>
                <w:sz w:val="18"/>
                <w:szCs w:val="18"/>
                <w:lang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083CC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10A371">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5AF745">
            <w:pPr>
              <w:jc w:val="center"/>
              <w:textAlignment w:val="center"/>
              <w:rPr>
                <w:rFonts w:ascii="Arial" w:hAnsi="Arial" w:cs="Arial"/>
                <w:sz w:val="18"/>
                <w:szCs w:val="18"/>
              </w:rPr>
            </w:pPr>
            <w:r>
              <w:rPr>
                <w:rFonts w:ascii="Arial" w:hAnsi="Arial" w:eastAsia="SimSun" w:cs="Arial"/>
                <w:sz w:val="18"/>
                <w:szCs w:val="18"/>
                <w:lang w:bidi="ar"/>
              </w:rPr>
              <w:t>10</w:t>
            </w:r>
          </w:p>
        </w:tc>
      </w:tr>
      <w:tr w14:paraId="48F17EC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AD3989">
            <w:pPr>
              <w:textAlignment w:val="center"/>
              <w:rPr>
                <w:rFonts w:ascii="Arial" w:hAnsi="Arial" w:cs="Arial"/>
                <w:sz w:val="18"/>
                <w:szCs w:val="18"/>
              </w:rPr>
            </w:pPr>
            <w:r>
              <w:rPr>
                <w:rFonts w:ascii="Arial" w:hAnsi="Arial" w:eastAsia="SimSun" w:cs="Arial"/>
                <w:sz w:val="18"/>
                <w:szCs w:val="18"/>
                <w:lang w:bidi="ar"/>
              </w:rPr>
              <w:t>MÁSCARA DE SEGURANÇA PARA SOLDADOR - COM CARCAÇA CONFECCIONADA EM CELERON - COM VISOR DUPLO ARTICULADO - COM CARNEIRA COM REGULAGEM ATRAVÉS DE CATRACA - E DEVENDO VIR ACOMPANHADA DE LENTES COM FILTRO DE TONALIDADES Nº10, Nº12 E TRANSPARENTE. EMBALADO INDIVIDUALMENTE, COM TODAS AS INFORMAÇÕES DO FABRICANTE.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85339A">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199E71">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E04CDC">
            <w:pPr>
              <w:jc w:val="center"/>
              <w:textAlignment w:val="center"/>
              <w:rPr>
                <w:rFonts w:ascii="Arial" w:hAnsi="Arial" w:cs="Arial"/>
                <w:sz w:val="18"/>
                <w:szCs w:val="18"/>
              </w:rPr>
            </w:pPr>
            <w:r>
              <w:rPr>
                <w:rFonts w:ascii="Arial" w:hAnsi="Arial" w:eastAsia="SimSun" w:cs="Arial"/>
                <w:sz w:val="18"/>
                <w:szCs w:val="18"/>
                <w:lang w:bidi="ar"/>
              </w:rPr>
              <w:t>10</w:t>
            </w:r>
          </w:p>
        </w:tc>
      </w:tr>
      <w:tr w14:paraId="01B11A4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992627">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59972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08D66F">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1758AA">
            <w:pPr>
              <w:jc w:val="center"/>
              <w:textAlignment w:val="center"/>
              <w:rPr>
                <w:rFonts w:ascii="Arial" w:hAnsi="Arial" w:cs="Arial"/>
                <w:sz w:val="18"/>
                <w:szCs w:val="18"/>
              </w:rPr>
            </w:pPr>
            <w:r>
              <w:rPr>
                <w:rFonts w:ascii="Arial" w:hAnsi="Arial" w:eastAsia="SimSun" w:cs="Arial"/>
                <w:sz w:val="18"/>
                <w:szCs w:val="18"/>
                <w:lang w:bidi="ar"/>
              </w:rPr>
              <w:t>10</w:t>
            </w:r>
          </w:p>
        </w:tc>
      </w:tr>
      <w:tr w14:paraId="7DB601F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24A935B">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03B0F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A82F2A">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264F1D">
            <w:pPr>
              <w:jc w:val="center"/>
              <w:textAlignment w:val="center"/>
              <w:rPr>
                <w:rFonts w:ascii="Arial" w:hAnsi="Arial" w:cs="Arial"/>
                <w:sz w:val="18"/>
                <w:szCs w:val="18"/>
              </w:rPr>
            </w:pPr>
            <w:r>
              <w:rPr>
                <w:rFonts w:ascii="Arial" w:hAnsi="Arial" w:eastAsia="SimSun" w:cs="Arial"/>
                <w:sz w:val="18"/>
                <w:szCs w:val="18"/>
                <w:lang w:bidi="ar"/>
              </w:rPr>
              <w:t>10</w:t>
            </w:r>
          </w:p>
        </w:tc>
      </w:tr>
      <w:tr w14:paraId="230BA52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777425">
            <w:pPr>
              <w:textAlignment w:val="center"/>
              <w:rPr>
                <w:rFonts w:ascii="Arial" w:hAnsi="Arial" w:cs="Arial"/>
                <w:sz w:val="18"/>
                <w:szCs w:val="18"/>
              </w:rPr>
            </w:pPr>
            <w:r>
              <w:rPr>
                <w:rFonts w:ascii="Arial" w:hAnsi="Arial" w:eastAsia="SimSun" w:cs="Arial"/>
                <w:sz w:val="18"/>
                <w:szCs w:val="18"/>
                <w:lang w:bidi="ar"/>
              </w:rPr>
              <w:t>ÓCULOS DE SEGURANÇA PARA SOLDADOR/MAÇARIQUEIRO - COM HASTES REGULÁVEIS - COM LENTE EM POLICARBONATO, PROTEÇÃO LATERAL, TRATAMENTO ANTI RISCO, COM FILTRO DE RAIOS ULTRA VIOLETA E INFRAVERMELHO E COM TONALIDADE APROXIMADA 5.0 ID. EMBALADO INDIVIDUALMENTE, COM TODAS AS INFORMAÇÕES DO FABRICANTE.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AF877B">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ED63EE">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1F9108">
            <w:pPr>
              <w:jc w:val="center"/>
              <w:textAlignment w:val="center"/>
              <w:rPr>
                <w:rFonts w:ascii="Arial" w:hAnsi="Arial" w:cs="Arial"/>
                <w:sz w:val="18"/>
                <w:szCs w:val="18"/>
              </w:rPr>
            </w:pPr>
            <w:r>
              <w:rPr>
                <w:rFonts w:ascii="Arial" w:hAnsi="Arial" w:eastAsia="SimSun" w:cs="Arial"/>
                <w:sz w:val="18"/>
                <w:szCs w:val="18"/>
                <w:lang w:bidi="ar"/>
              </w:rPr>
              <w:t>10</w:t>
            </w:r>
          </w:p>
        </w:tc>
      </w:tr>
      <w:tr w14:paraId="64974F8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0CB29A0">
            <w:pPr>
              <w:textAlignment w:val="center"/>
              <w:rPr>
                <w:rFonts w:ascii="Arial" w:hAnsi="Arial" w:cs="Arial"/>
                <w:sz w:val="18"/>
                <w:szCs w:val="18"/>
              </w:rPr>
            </w:pPr>
            <w:r>
              <w:rPr>
                <w:rFonts w:ascii="Arial" w:hAnsi="Arial" w:eastAsia="SimSun" w:cs="Arial"/>
                <w:sz w:val="18"/>
                <w:szCs w:val="18"/>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08A6E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F7EC92">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3B7228">
            <w:pPr>
              <w:jc w:val="center"/>
              <w:textAlignment w:val="center"/>
              <w:rPr>
                <w:rFonts w:ascii="Arial" w:hAnsi="Arial" w:cs="Arial"/>
                <w:sz w:val="18"/>
                <w:szCs w:val="18"/>
              </w:rPr>
            </w:pPr>
            <w:r>
              <w:rPr>
                <w:rFonts w:ascii="Arial" w:hAnsi="Arial" w:eastAsia="SimSun" w:cs="Arial"/>
                <w:sz w:val="18"/>
                <w:szCs w:val="18"/>
                <w:lang w:bidi="ar"/>
              </w:rPr>
              <w:t>10</w:t>
            </w:r>
          </w:p>
        </w:tc>
      </w:tr>
      <w:tr w14:paraId="14022A7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BD3F16D">
            <w:pPr>
              <w:textAlignment w:val="center"/>
              <w:rPr>
                <w:rFonts w:ascii="Arial" w:hAnsi="Arial" w:cs="Arial"/>
                <w:sz w:val="18"/>
                <w:szCs w:val="18"/>
              </w:rPr>
            </w:pPr>
            <w:r>
              <w:rPr>
                <w:rFonts w:ascii="Arial" w:hAnsi="Arial" w:eastAsia="SimSun" w:cs="Arial"/>
                <w:sz w:val="18"/>
                <w:szCs w:val="18"/>
                <w:lang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E1993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5BFE324">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79C834">
            <w:pPr>
              <w:jc w:val="center"/>
              <w:textAlignment w:val="center"/>
              <w:rPr>
                <w:rFonts w:ascii="Arial" w:hAnsi="Arial" w:cs="Arial"/>
                <w:sz w:val="18"/>
                <w:szCs w:val="18"/>
              </w:rPr>
            </w:pPr>
            <w:r>
              <w:rPr>
                <w:rFonts w:ascii="Arial" w:hAnsi="Arial" w:eastAsia="SimSun" w:cs="Arial"/>
                <w:sz w:val="18"/>
                <w:szCs w:val="18"/>
                <w:lang w:bidi="ar"/>
              </w:rPr>
              <w:t>10</w:t>
            </w:r>
          </w:p>
        </w:tc>
      </w:tr>
      <w:tr w14:paraId="7762E1E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224CEB5">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1AD2AA">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10A697">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D3B8BD">
            <w:pPr>
              <w:jc w:val="center"/>
              <w:textAlignment w:val="center"/>
              <w:rPr>
                <w:rFonts w:ascii="Arial" w:hAnsi="Arial" w:cs="Arial"/>
                <w:sz w:val="18"/>
                <w:szCs w:val="18"/>
              </w:rPr>
            </w:pPr>
            <w:r>
              <w:rPr>
                <w:rFonts w:ascii="Arial" w:hAnsi="Arial" w:eastAsia="SimSun" w:cs="Arial"/>
                <w:sz w:val="18"/>
                <w:szCs w:val="18"/>
                <w:lang w:bidi="ar"/>
              </w:rPr>
              <w:t>10</w:t>
            </w:r>
          </w:p>
        </w:tc>
      </w:tr>
      <w:tr w14:paraId="01C860B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806FEC">
            <w:pPr>
              <w:textAlignment w:val="center"/>
              <w:rPr>
                <w:rFonts w:ascii="Arial" w:hAnsi="Arial" w:cs="Arial"/>
                <w:sz w:val="18"/>
                <w:szCs w:val="18"/>
              </w:rPr>
            </w:pPr>
            <w:r>
              <w:rPr>
                <w:rFonts w:ascii="Arial" w:hAnsi="Arial" w:eastAsia="SimSun" w:cs="Arial"/>
                <w:sz w:val="18"/>
                <w:szCs w:val="18"/>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527BE4">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67946C">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B5CEB9">
            <w:pPr>
              <w:jc w:val="center"/>
              <w:textAlignment w:val="center"/>
              <w:rPr>
                <w:rFonts w:ascii="Arial" w:hAnsi="Arial" w:cs="Arial"/>
                <w:sz w:val="18"/>
                <w:szCs w:val="18"/>
              </w:rPr>
            </w:pPr>
            <w:r>
              <w:rPr>
                <w:rFonts w:ascii="Arial" w:hAnsi="Arial" w:eastAsia="SimSun" w:cs="Arial"/>
                <w:sz w:val="18"/>
                <w:szCs w:val="18"/>
                <w:lang w:bidi="ar"/>
              </w:rPr>
              <w:t>10</w:t>
            </w:r>
          </w:p>
        </w:tc>
      </w:tr>
      <w:tr w14:paraId="6B9548B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F33B162">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28F96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F5F968">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26DDBC8">
            <w:pPr>
              <w:jc w:val="center"/>
              <w:textAlignment w:val="center"/>
              <w:rPr>
                <w:rFonts w:ascii="Arial" w:hAnsi="Arial" w:cs="Arial"/>
                <w:sz w:val="18"/>
                <w:szCs w:val="18"/>
              </w:rPr>
            </w:pPr>
            <w:r>
              <w:rPr>
                <w:rFonts w:ascii="Arial" w:hAnsi="Arial" w:eastAsia="SimSun" w:cs="Arial"/>
                <w:sz w:val="18"/>
                <w:szCs w:val="18"/>
                <w:lang w:bidi="ar"/>
              </w:rPr>
              <w:t>10</w:t>
            </w:r>
          </w:p>
        </w:tc>
      </w:tr>
      <w:tr w14:paraId="14A649C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912A19D">
            <w:pPr>
              <w:textAlignment w:val="center"/>
              <w:rPr>
                <w:rFonts w:ascii="Arial" w:hAnsi="Arial" w:cs="Arial"/>
                <w:sz w:val="18"/>
                <w:szCs w:val="18"/>
              </w:rPr>
            </w:pPr>
            <w:r>
              <w:rPr>
                <w:rFonts w:ascii="Arial" w:hAnsi="Arial" w:eastAsia="SimSun" w:cs="Arial"/>
                <w:sz w:val="18"/>
                <w:szCs w:val="18"/>
                <w:lang w:bidi="ar"/>
              </w:rPr>
              <w:t>PROTETOR FACIAL DE SEGURANÇA - COMPOSTO DE SUPORTE DE MATERIAL PLÁSTICO RÍGIDO, QUE COBRE A PARTE FRONTAL DO CRÂNIO DO USUÁRIO E SE ESTENDE ATÉ A PARTE LATERAL DA CABEÇA, COM VISOR EM POLICARBONATO INCOLOR MEDINDO 200MM (8”), PRESO A SUPORTE ATRAVÉS DE PARAFUSOS METÁLICOS, COM CARNEIRA AJUSTÁVEL E REGULÁVEL ATRAVÉS DE CATRACA.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CEF2DB">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4787D6">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32F322">
            <w:pPr>
              <w:jc w:val="center"/>
              <w:textAlignment w:val="center"/>
              <w:rPr>
                <w:rFonts w:ascii="Arial" w:hAnsi="Arial" w:cs="Arial"/>
                <w:sz w:val="18"/>
                <w:szCs w:val="18"/>
              </w:rPr>
            </w:pPr>
            <w:r>
              <w:rPr>
                <w:rFonts w:ascii="Arial" w:hAnsi="Arial" w:eastAsia="SimSun" w:cs="Arial"/>
                <w:sz w:val="18"/>
                <w:szCs w:val="18"/>
                <w:lang w:bidi="ar"/>
              </w:rPr>
              <w:t>20</w:t>
            </w:r>
          </w:p>
        </w:tc>
      </w:tr>
      <w:tr w14:paraId="5DD4A5B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6821E4">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E90B30">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5EDE5E">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85A33F">
            <w:pPr>
              <w:jc w:val="center"/>
              <w:textAlignment w:val="center"/>
              <w:rPr>
                <w:rFonts w:ascii="Arial" w:hAnsi="Arial" w:cs="Arial"/>
                <w:sz w:val="18"/>
                <w:szCs w:val="18"/>
              </w:rPr>
            </w:pPr>
            <w:r>
              <w:rPr>
                <w:rFonts w:ascii="Arial" w:hAnsi="Arial" w:eastAsia="SimSun" w:cs="Arial"/>
                <w:sz w:val="18"/>
                <w:szCs w:val="18"/>
                <w:lang w:bidi="ar"/>
              </w:rPr>
              <w:t>50</w:t>
            </w:r>
          </w:p>
        </w:tc>
      </w:tr>
      <w:tr w14:paraId="7726F0A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E5503E">
            <w:pPr>
              <w:textAlignment w:val="center"/>
              <w:rPr>
                <w:rFonts w:ascii="Arial" w:hAnsi="Arial" w:cs="Arial"/>
                <w:sz w:val="18"/>
                <w:szCs w:val="18"/>
              </w:rPr>
            </w:pPr>
            <w:r>
              <w:rPr>
                <w:rFonts w:ascii="Arial" w:hAnsi="Arial" w:eastAsia="SimSun" w:cs="Arial"/>
                <w:sz w:val="18"/>
                <w:szCs w:val="18"/>
                <w:lang w:bidi="ar"/>
              </w:rPr>
              <w:t>RESPIRADOR DE SEGURANÇA SEMI-FACIAL COM FILTROS REMOVÍVEIS - COM CORPO CONFECCIONADO EM MATERIAL DE BORRACHA MACIA E COM BORDA INTERNA - COM REGULAGEM ATRAVÉS DE ELÁSTICOS COM PRESILHAS PARA FÁCIL ADAPTAÇÃO A QUALQUER TIPO DE ROSTO – COM 02 (DUAS) VÁLVULAS DE INALAÇÃO LOCALIZADAS NO CORPO DA PEÇA, UMA DE CADA LADO, CONTENDO TAMPA E SUPORTE PARA ENCAIXE DO FILTRO QUÍMICO CLASSE 1 - COM 02 (DUAS) VÁLVULAS DE EXALAÇÃO EM SUA PARTE CENTRAL E CENTRO-INFERIOR. DEVE PROPORCIONAR CONFORTO AO USUÁRIO E EXCELENTE VEDAÇÃO.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44254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57DF73">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242EDF">
            <w:pPr>
              <w:jc w:val="center"/>
              <w:textAlignment w:val="center"/>
              <w:rPr>
                <w:rFonts w:ascii="Arial" w:hAnsi="Arial" w:cs="Arial"/>
                <w:sz w:val="18"/>
                <w:szCs w:val="18"/>
              </w:rPr>
            </w:pPr>
            <w:r>
              <w:rPr>
                <w:rFonts w:ascii="Arial" w:hAnsi="Arial" w:eastAsia="SimSun" w:cs="Arial"/>
                <w:sz w:val="18"/>
                <w:szCs w:val="18"/>
                <w:lang w:bidi="ar"/>
              </w:rPr>
              <w:t>20</w:t>
            </w:r>
          </w:p>
        </w:tc>
      </w:tr>
      <w:tr w14:paraId="37211DB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BEB6075">
            <w:pPr>
              <w:textAlignment w:val="center"/>
              <w:rPr>
                <w:rFonts w:ascii="Arial" w:hAnsi="Arial" w:cs="Arial"/>
                <w:sz w:val="18"/>
                <w:szCs w:val="18"/>
              </w:rPr>
            </w:pPr>
            <w:r>
              <w:rPr>
                <w:rFonts w:ascii="Arial" w:hAnsi="Arial" w:eastAsia="SimSun" w:cs="Arial"/>
                <w:sz w:val="18"/>
                <w:szCs w:val="18"/>
                <w:lang w:bidi="ar"/>
              </w:rPr>
              <w:t>RESPIRADOR PFF2 – COM VÁLVULA DE EXALAÇÃO -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E0330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139606">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6F3A6D">
            <w:pPr>
              <w:jc w:val="center"/>
              <w:textAlignment w:val="center"/>
              <w:rPr>
                <w:rFonts w:ascii="Arial" w:hAnsi="Arial" w:cs="Arial"/>
                <w:sz w:val="18"/>
                <w:szCs w:val="18"/>
              </w:rPr>
            </w:pPr>
            <w:r>
              <w:rPr>
                <w:rFonts w:ascii="Arial" w:hAnsi="Arial" w:eastAsia="SimSun" w:cs="Arial"/>
                <w:sz w:val="18"/>
                <w:szCs w:val="18"/>
                <w:lang w:bidi="ar"/>
              </w:rPr>
              <w:t>20</w:t>
            </w:r>
          </w:p>
        </w:tc>
      </w:tr>
      <w:tr w14:paraId="56C91F7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C7D150D">
            <w:pPr>
              <w:textAlignment w:val="center"/>
              <w:rPr>
                <w:rFonts w:ascii="Arial" w:hAnsi="Arial" w:cs="Arial"/>
                <w:sz w:val="18"/>
                <w:szCs w:val="18"/>
              </w:rPr>
            </w:pPr>
            <w:r>
              <w:rPr>
                <w:rFonts w:ascii="Arial" w:hAnsi="Arial" w:eastAsia="SimSun" w:cs="Arial"/>
                <w:sz w:val="18"/>
                <w:szCs w:val="18"/>
                <w:lang w:bidi="ar"/>
              </w:rPr>
              <w:t>RESPIRADOR REUTILIZÁVEL FACIAL COMPLETA, COM PURIFICADOR DE AR TIPO PEÇA FACIAL, COM VEDAÇÃO E COPA NASAL EM SILICONE E LENTE EM POLICARBONATO. COM 5 PONTOS DE AJUSTE E SUSTENTAÇÃO INDEPENDENTES DA ÁREA DE VEDAÇÃO. CONECTORES TIPO ROSCA. COMPATÍVEL COM FILTROS MECÂNICOS, COMBINADOS E CARTUCHOS QUÍMICOS CLASSE 1. CORPO LEVE CONFECCIONADO EM SILICONE; COM LENTES DE AMPLA VISÃO E LIVRES DE DISTORÇÃO; LENTE DE POLICARBONADO SUBSTITUÍVEL; LENTE RESISTENTE A ALTO IMPACTO E COM TRATAMENTO ANTIRISCO; DIAFRAGMA DE VOZ QUE PROPORCIONE PERFEITA PROPAGAÇÃO DA VOZ DO USUÁRIO. A MASCARA DEVERÁR VIR COM DOIS FILTROS MECÂNICOS, COMBINADOS E CARTUCHOS QUÍMICOS CLASSE 1.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9D4FF7">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119211">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1D8021">
            <w:pPr>
              <w:jc w:val="center"/>
              <w:textAlignment w:val="center"/>
              <w:rPr>
                <w:rFonts w:ascii="Arial" w:hAnsi="Arial" w:cs="Arial"/>
                <w:sz w:val="18"/>
                <w:szCs w:val="18"/>
              </w:rPr>
            </w:pPr>
            <w:r>
              <w:rPr>
                <w:rFonts w:ascii="Arial" w:hAnsi="Arial" w:eastAsia="SimSun" w:cs="Arial"/>
                <w:sz w:val="18"/>
                <w:szCs w:val="18"/>
                <w:lang w:bidi="ar"/>
              </w:rPr>
              <w:t>20</w:t>
            </w:r>
          </w:p>
        </w:tc>
      </w:tr>
      <w:tr w14:paraId="694A898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CC9223F">
            <w:pPr>
              <w:textAlignment w:val="center"/>
              <w:rPr>
                <w:rFonts w:ascii="Arial" w:hAnsi="Arial" w:cs="Arial"/>
                <w:sz w:val="18"/>
                <w:szCs w:val="18"/>
              </w:rPr>
            </w:pPr>
            <w:r>
              <w:rPr>
                <w:rFonts w:ascii="Arial" w:hAnsi="Arial" w:eastAsia="SimSun" w:cs="Arial"/>
                <w:sz w:val="18"/>
                <w:szCs w:val="18"/>
                <w:lang w:bidi="ar"/>
              </w:rPr>
              <w:t>RESPIRADOR SEM MANUTENÇÃO PFF1 - COM VÁLVULA DE EXALAÇÃO,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33BB0E">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9BDEC8">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BE5833">
            <w:pPr>
              <w:jc w:val="center"/>
              <w:textAlignment w:val="center"/>
              <w:rPr>
                <w:rFonts w:ascii="Arial" w:hAnsi="Arial" w:cs="Arial"/>
                <w:sz w:val="18"/>
                <w:szCs w:val="18"/>
              </w:rPr>
            </w:pPr>
            <w:r>
              <w:rPr>
                <w:rFonts w:ascii="Arial" w:hAnsi="Arial" w:eastAsia="SimSun" w:cs="Arial"/>
                <w:sz w:val="18"/>
                <w:szCs w:val="18"/>
                <w:lang w:bidi="ar"/>
              </w:rPr>
              <w:t>20</w:t>
            </w:r>
          </w:p>
        </w:tc>
      </w:tr>
      <w:tr w14:paraId="2CA5E3F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8BA4B6">
            <w:pPr>
              <w:textAlignment w:val="center"/>
              <w:rPr>
                <w:rFonts w:ascii="Arial" w:hAnsi="Arial" w:cs="Arial"/>
                <w:sz w:val="18"/>
                <w:szCs w:val="18"/>
              </w:rPr>
            </w:pPr>
            <w:r>
              <w:rPr>
                <w:rFonts w:ascii="Arial" w:hAnsi="Arial" w:eastAsia="SimSun" w:cs="Arial"/>
                <w:sz w:val="18"/>
                <w:szCs w:val="18"/>
                <w:lang w:bidi="ar"/>
              </w:rPr>
              <w:t>SINALIZADOR ELETRONICO SOLAR PARA BALIZADOR - COM LUMINOSIDADE DE ALTO BRILHO BIDIRECIONAIS; PAINEL SOLAR INTEGRADO NO SINALIZADOR E COM BATERIA RECARREGAVEL INCLUÍDA; COM FOTOCÉLULA; MODOS DE OPERAÇÃO PISCA/CONTINUO/DESLIGA POR MEIO DE CHAVE SELETORA E Á PROVA DÁGUA. DEVE VIR ACOMPANHADO DE PARAFUSOS E SUPORTE PARA FIXAÇÃO EM DIVERSOS TIPOS DE SUPORTES.(EXCLUSIVO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3AC6B0">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E52F6B">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5901C5">
            <w:pPr>
              <w:jc w:val="center"/>
              <w:textAlignment w:val="center"/>
              <w:rPr>
                <w:rFonts w:ascii="Arial" w:hAnsi="Arial" w:cs="Arial"/>
                <w:sz w:val="18"/>
                <w:szCs w:val="18"/>
              </w:rPr>
            </w:pPr>
            <w:r>
              <w:rPr>
                <w:rFonts w:ascii="Arial" w:hAnsi="Arial" w:eastAsia="SimSun" w:cs="Arial"/>
                <w:sz w:val="18"/>
                <w:szCs w:val="18"/>
                <w:lang w:bidi="ar"/>
              </w:rPr>
              <w:t>5</w:t>
            </w:r>
          </w:p>
        </w:tc>
      </w:tr>
      <w:tr w14:paraId="15EF6B0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276F3E">
            <w:pPr>
              <w:textAlignment w:val="center"/>
              <w:rPr>
                <w:rFonts w:ascii="Arial" w:hAnsi="Arial" w:cs="Arial"/>
                <w:sz w:val="18"/>
                <w:szCs w:val="18"/>
              </w:rPr>
            </w:pPr>
            <w:r>
              <w:rPr>
                <w:rFonts w:ascii="Arial" w:hAnsi="Arial" w:eastAsia="SimSun" w:cs="Arial"/>
                <w:sz w:val="18"/>
                <w:szCs w:val="18"/>
                <w:lang w:bidi="ar"/>
              </w:rPr>
              <w:t>TALABARTE DE POSICIONAMENTO COM TRAVA - CONFECCIONADO EM CORDA DE POLIAMIDA TORCIDA 1/2”, COM COMPRIMENTO DA CORDA DE MÍNIMO 1,65 METROS, COM CAPA PROTETORA DA CORDA, COM REGULADOR DE AÇO PARA AJUSTE DA CORDA, COM 1 (UM) CONECTOR TRAVA DUPLA COM ABERTURA DE 15MM CONFECCIONADO EM AÇO FORJADO BICROMATIZADO E COM 01 (UMA) TRAVA ROSCADA COM ABERTURA DE 18MM CONFECCIONADO EM AÇO FORJADO BICROMATIZADO.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E388AC">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FEFEBC">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7F3A60">
            <w:pPr>
              <w:jc w:val="center"/>
              <w:textAlignment w:val="center"/>
              <w:rPr>
                <w:rFonts w:ascii="Arial" w:hAnsi="Arial" w:cs="Arial"/>
                <w:sz w:val="18"/>
                <w:szCs w:val="18"/>
              </w:rPr>
            </w:pPr>
            <w:r>
              <w:rPr>
                <w:rFonts w:ascii="Arial" w:hAnsi="Arial" w:eastAsia="SimSun" w:cs="Arial"/>
                <w:sz w:val="18"/>
                <w:szCs w:val="18"/>
                <w:lang w:bidi="ar"/>
              </w:rPr>
              <w:t>5</w:t>
            </w:r>
          </w:p>
        </w:tc>
      </w:tr>
      <w:tr w14:paraId="4EB7DA9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CEA2358">
            <w:pPr>
              <w:textAlignment w:val="center"/>
              <w:rPr>
                <w:rFonts w:ascii="Arial" w:hAnsi="Arial" w:cs="Arial"/>
                <w:sz w:val="18"/>
                <w:szCs w:val="18"/>
              </w:rPr>
            </w:pPr>
            <w:r>
              <w:rPr>
                <w:rFonts w:ascii="Arial" w:hAnsi="Arial" w:eastAsia="SimSun" w:cs="Arial"/>
                <w:sz w:val="18"/>
                <w:szCs w:val="18"/>
                <w:lang w:bidi="ar"/>
              </w:rPr>
              <w:t>TELA DE PROTEÇÃO TIPO TAPUME LARANJA 1,2X50 ROLO COM 50 M (EXCLUSIVO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5AB019">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2293B5">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8984C8">
            <w:pPr>
              <w:jc w:val="center"/>
              <w:textAlignment w:val="center"/>
              <w:rPr>
                <w:rFonts w:ascii="Arial" w:hAnsi="Arial" w:cs="Arial"/>
                <w:sz w:val="18"/>
                <w:szCs w:val="18"/>
              </w:rPr>
            </w:pPr>
            <w:r>
              <w:rPr>
                <w:rFonts w:ascii="Arial" w:hAnsi="Arial" w:eastAsia="SimSun" w:cs="Arial"/>
                <w:sz w:val="18"/>
                <w:szCs w:val="18"/>
                <w:lang w:bidi="ar"/>
              </w:rPr>
              <w:t>20</w:t>
            </w:r>
          </w:p>
        </w:tc>
      </w:tr>
      <w:tr w14:paraId="0AD1B2A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E492538">
            <w:pPr>
              <w:textAlignment w:val="center"/>
              <w:rPr>
                <w:rFonts w:ascii="Arial" w:hAnsi="Arial" w:cs="Arial"/>
                <w:sz w:val="18"/>
                <w:szCs w:val="18"/>
              </w:rPr>
            </w:pPr>
            <w:r>
              <w:rPr>
                <w:rFonts w:ascii="Arial" w:hAnsi="Arial" w:eastAsia="SimSun" w:cs="Arial"/>
                <w:sz w:val="18"/>
                <w:szCs w:val="18"/>
                <w:lang w:bidi="ar"/>
              </w:rPr>
              <w:t>TOUCA DE PROTEÇÃO CAPILAR DESCARTÁVEL - UNISSEX, COR BRANCA, CONFECCIONADA EM TNT (NÃO TECIDO), UNISSEX, COR BRANCA, COM DUPLO ELÁSTICO, COM EXTREMIDADES PLISSADAS E COM GRAMATURA DE 30 GRS. PACOTE COM 100 UNIDADES. (EXCLUSIVO PARA M.E. E E.P.P. )</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25E428">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AEB476">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4DFC37">
            <w:pPr>
              <w:jc w:val="center"/>
              <w:textAlignment w:val="center"/>
              <w:rPr>
                <w:rFonts w:ascii="Arial" w:hAnsi="Arial" w:cs="Arial"/>
                <w:sz w:val="18"/>
                <w:szCs w:val="18"/>
              </w:rPr>
            </w:pPr>
            <w:r>
              <w:rPr>
                <w:rFonts w:ascii="Arial" w:hAnsi="Arial" w:eastAsia="SimSun" w:cs="Arial"/>
                <w:sz w:val="18"/>
                <w:szCs w:val="18"/>
                <w:lang w:bidi="ar"/>
              </w:rPr>
              <w:t>150</w:t>
            </w:r>
          </w:p>
        </w:tc>
      </w:tr>
      <w:tr w14:paraId="7F9295E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9BFA75B">
            <w:pPr>
              <w:textAlignment w:val="center"/>
              <w:rPr>
                <w:rFonts w:ascii="Arial" w:hAnsi="Arial" w:cs="Arial"/>
                <w:sz w:val="18"/>
                <w:szCs w:val="18"/>
              </w:rPr>
            </w:pPr>
            <w:r>
              <w:rPr>
                <w:rFonts w:ascii="Arial" w:hAnsi="Arial" w:eastAsia="SimSun" w:cs="Arial"/>
                <w:sz w:val="18"/>
                <w:szCs w:val="18"/>
                <w:lang w:bidi="ar"/>
              </w:rPr>
              <w:t>TRAVA-QUEDAS RETRÁTIL COM FITA DE POLIESTER DE 25MM DE LARGURA E 06 (SEIS) METROS DE COMPRIMENTO; COM SISTEMA INTERNO DE ABSORÇÃO DE IMPACTO E AMORTECIMENTO DE QUEDA; CONTENDO 01 (UM) OLHAL GIRATORIO NA PARTE SUPERIOR EM AÇO PARA CONEXÃO DO ENGATE AO PONTO DE ANCORAGEM E 01 (UM) CONECTOR GIRATORIO EM AÇO NA PARTE INFERIOR COM ABERTURA DE 18MM E TRAVA DUPLA; COM INDICADOR DE QUEDA. DE ACORDO COM ABNT NBR 14628.(EXCLUSIVO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841D1C">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F5D86DA">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0B1E35">
            <w:pPr>
              <w:jc w:val="center"/>
              <w:textAlignment w:val="center"/>
              <w:rPr>
                <w:rFonts w:ascii="Arial" w:hAnsi="Arial" w:cs="Arial"/>
                <w:sz w:val="18"/>
                <w:szCs w:val="18"/>
              </w:rPr>
            </w:pPr>
            <w:r>
              <w:rPr>
                <w:rFonts w:ascii="Arial" w:hAnsi="Arial" w:eastAsia="SimSun" w:cs="Arial"/>
                <w:sz w:val="18"/>
                <w:szCs w:val="18"/>
                <w:lang w:bidi="ar"/>
              </w:rPr>
              <w:t>1</w:t>
            </w:r>
          </w:p>
        </w:tc>
      </w:tr>
      <w:tr w14:paraId="740AD76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8D4657">
            <w:pPr>
              <w:textAlignment w:val="center"/>
              <w:rPr>
                <w:rFonts w:ascii="Arial" w:hAnsi="Arial" w:cs="Arial"/>
                <w:sz w:val="18"/>
                <w:szCs w:val="18"/>
              </w:rPr>
            </w:pPr>
            <w:r>
              <w:rPr>
                <w:rFonts w:ascii="Arial" w:hAnsi="Arial" w:eastAsia="SimSun" w:cs="Arial"/>
                <w:sz w:val="18"/>
                <w:szCs w:val="18"/>
                <w:lang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D0416A">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6A2FC3">
            <w:pPr>
              <w:jc w:val="center"/>
              <w:textAlignment w:val="center"/>
              <w:rPr>
                <w:rFonts w:ascii="Arial" w:hAnsi="Arial" w:cs="Arial"/>
                <w:sz w:val="18"/>
                <w:szCs w:val="18"/>
              </w:rPr>
            </w:pPr>
            <w:r>
              <w:rPr>
                <w:rFonts w:ascii="Arial" w:hAnsi="Arial" w:eastAsia="SimSun" w:cs="Arial"/>
                <w:sz w:val="18"/>
                <w:szCs w:val="18"/>
                <w:lang w:bidi="ar"/>
              </w:rPr>
              <w:t>38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B724C8">
            <w:pPr>
              <w:jc w:val="center"/>
              <w:textAlignment w:val="center"/>
              <w:rPr>
                <w:rFonts w:ascii="Arial" w:hAnsi="Arial" w:cs="Arial"/>
                <w:sz w:val="18"/>
                <w:szCs w:val="18"/>
              </w:rPr>
            </w:pPr>
            <w:r>
              <w:rPr>
                <w:rFonts w:ascii="Arial" w:hAnsi="Arial" w:eastAsia="SimSun" w:cs="Arial"/>
                <w:sz w:val="18"/>
                <w:szCs w:val="18"/>
                <w:lang w:bidi="ar"/>
              </w:rPr>
              <w:t>38</w:t>
            </w:r>
          </w:p>
        </w:tc>
      </w:tr>
      <w:tr w14:paraId="610C64A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EF7A1CD">
            <w:pPr>
              <w:textAlignment w:val="center"/>
              <w:rPr>
                <w:rFonts w:ascii="Arial" w:hAnsi="Arial" w:cs="Arial"/>
                <w:sz w:val="18"/>
                <w:szCs w:val="18"/>
              </w:rPr>
            </w:pPr>
            <w:r>
              <w:rPr>
                <w:rFonts w:ascii="Arial" w:hAnsi="Arial" w:eastAsia="SimSun" w:cs="Arial"/>
                <w:sz w:val="18"/>
                <w:szCs w:val="18"/>
                <w:lang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0725A4">
            <w:pP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3BDB31">
            <w:pPr>
              <w:jc w:val="center"/>
              <w:textAlignment w:val="center"/>
              <w:rPr>
                <w:rFonts w:ascii="Arial" w:hAnsi="Arial" w:cs="Arial"/>
                <w:sz w:val="18"/>
                <w:szCs w:val="18"/>
              </w:rPr>
            </w:pPr>
            <w:r>
              <w:rPr>
                <w:rFonts w:ascii="Arial" w:hAnsi="Arial" w:eastAsia="SimSun" w:cs="Arial"/>
                <w:sz w:val="18"/>
                <w:szCs w:val="18"/>
                <w:lang w:bidi="ar"/>
              </w:rPr>
              <w:t>12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54E61A">
            <w:pPr>
              <w:jc w:val="center"/>
              <w:textAlignment w:val="center"/>
              <w:rPr>
                <w:rFonts w:ascii="Arial" w:hAnsi="Arial" w:cs="Arial"/>
                <w:sz w:val="18"/>
                <w:szCs w:val="18"/>
              </w:rPr>
            </w:pPr>
            <w:r>
              <w:rPr>
                <w:rFonts w:ascii="Arial" w:hAnsi="Arial" w:eastAsia="SimSun" w:cs="Arial"/>
                <w:sz w:val="18"/>
                <w:szCs w:val="18"/>
                <w:lang w:bidi="ar"/>
              </w:rPr>
              <w:t>12</w:t>
            </w:r>
          </w:p>
        </w:tc>
      </w:tr>
      <w:tr w14:paraId="12617FC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7E92EB">
            <w:pPr>
              <w:textAlignment w:val="center"/>
              <w:rPr>
                <w:rFonts w:ascii="Arial" w:hAnsi="Arial" w:cs="Arial"/>
                <w:sz w:val="18"/>
                <w:szCs w:val="18"/>
              </w:rPr>
            </w:pPr>
            <w:r>
              <w:rPr>
                <w:rFonts w:ascii="Arial" w:hAnsi="Arial" w:eastAsia="SimSun" w:cs="Arial"/>
                <w:sz w:val="18"/>
                <w:szCs w:val="18"/>
                <w:lang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D70DF3">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3EEF2D">
            <w:pPr>
              <w:jc w:val="center"/>
              <w:textAlignment w:val="center"/>
              <w:rPr>
                <w:rFonts w:ascii="Arial" w:hAnsi="Arial" w:cs="Arial"/>
                <w:sz w:val="18"/>
                <w:szCs w:val="18"/>
              </w:rPr>
            </w:pPr>
            <w:r>
              <w:rPr>
                <w:rFonts w:ascii="Arial" w:hAnsi="Arial" w:eastAsia="SimSun" w:cs="Arial"/>
                <w:sz w:val="18"/>
                <w:szCs w:val="18"/>
                <w:lang w:bidi="ar"/>
              </w:rPr>
              <w:t>38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6A91A1">
            <w:pPr>
              <w:jc w:val="center"/>
              <w:textAlignment w:val="center"/>
              <w:rPr>
                <w:rFonts w:ascii="Arial" w:hAnsi="Arial" w:cs="Arial"/>
                <w:sz w:val="18"/>
                <w:szCs w:val="18"/>
              </w:rPr>
            </w:pPr>
            <w:r>
              <w:rPr>
                <w:rFonts w:ascii="Arial" w:hAnsi="Arial" w:eastAsia="SimSun" w:cs="Arial"/>
                <w:sz w:val="18"/>
                <w:szCs w:val="18"/>
                <w:lang w:bidi="ar"/>
              </w:rPr>
              <w:t>38</w:t>
            </w:r>
          </w:p>
        </w:tc>
      </w:tr>
      <w:tr w14:paraId="54D38F2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6F5779">
            <w:pPr>
              <w:textAlignment w:val="center"/>
              <w:rPr>
                <w:rFonts w:ascii="Arial" w:hAnsi="Arial" w:cs="Arial"/>
                <w:sz w:val="18"/>
                <w:szCs w:val="18"/>
              </w:rPr>
            </w:pPr>
            <w:r>
              <w:rPr>
                <w:rFonts w:ascii="Arial" w:hAnsi="Arial" w:eastAsia="SimSun" w:cs="Arial"/>
                <w:sz w:val="18"/>
                <w:szCs w:val="18"/>
                <w:lang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7B8B8E">
            <w:pP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A5B52F">
            <w:pPr>
              <w:jc w:val="center"/>
              <w:textAlignment w:val="center"/>
              <w:rPr>
                <w:rFonts w:ascii="Arial" w:hAnsi="Arial" w:cs="Arial"/>
                <w:sz w:val="18"/>
                <w:szCs w:val="18"/>
              </w:rPr>
            </w:pPr>
            <w:r>
              <w:rPr>
                <w:rFonts w:ascii="Arial" w:hAnsi="Arial" w:eastAsia="SimSun" w:cs="Arial"/>
                <w:sz w:val="18"/>
                <w:szCs w:val="18"/>
                <w:lang w:bidi="ar"/>
              </w:rPr>
              <w:t>12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248372">
            <w:pPr>
              <w:jc w:val="center"/>
              <w:textAlignment w:val="center"/>
              <w:rPr>
                <w:rFonts w:ascii="Arial" w:hAnsi="Arial" w:cs="Arial"/>
                <w:sz w:val="18"/>
                <w:szCs w:val="18"/>
              </w:rPr>
            </w:pPr>
            <w:r>
              <w:rPr>
                <w:rFonts w:ascii="Arial" w:hAnsi="Arial" w:eastAsia="SimSun" w:cs="Arial"/>
                <w:sz w:val="18"/>
                <w:szCs w:val="18"/>
                <w:lang w:bidi="ar"/>
              </w:rPr>
              <w:t>12</w:t>
            </w:r>
          </w:p>
        </w:tc>
      </w:tr>
      <w:tr w14:paraId="247E153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3284DE5">
            <w:pPr>
              <w:textAlignment w:val="center"/>
              <w:rPr>
                <w:rFonts w:ascii="Arial" w:hAnsi="Arial" w:cs="Arial"/>
                <w:sz w:val="18"/>
                <w:szCs w:val="18"/>
              </w:rPr>
            </w:pPr>
            <w:r>
              <w:rPr>
                <w:rFonts w:ascii="Arial" w:hAnsi="Arial" w:eastAsia="SimSun" w:cs="Arial"/>
                <w:sz w:val="18"/>
                <w:szCs w:val="18"/>
                <w:lang w:bidi="ar"/>
              </w:rPr>
              <w:t>REPELENTE DE INSETOS – USO TÓPICO - APRESENTAÇÃO LÍQUIDA TIPO SPRAY, CONTENDO COMO PRINCÍPIO ATIVO ICARIDINA (PICARIDINA) NA CONCENTRAÇÃO MÍNIMA DE 20%, EFICAZ NA PROTEÇÃO CONTRA INSETOS, INCLUINDO O MOSQUITO AEDES AEGYPTI, COM TEMPO DE PROTEÇÃO MÍNIMA DE 7 (SETE) HORAS. O PRODUTO DEVERÁ SER HIPOALERGÊNICO, DERMATOLOGICAMENTE TESTADO, SEM FRAGRÂNCIA, POSSUIR BOA ESPALHABILIDADE E RÁPIDA ABSORÇÃO, NÃO APRESENTAR CARACTERÍSTICA OLEOSA OU GORDUROSA, E SER SEGURO PARA USO TÓPICO, QUANDO UTILIZADO CONFORME AS ORIENTAÇÕES DO FABRICANTE. APRESENTAÇÃO EM FRASCO COM VOLUME MÍNIMO DE 100 ML, CONTENDO VÁLVULA APLICADORA TIPO SPRAY, DEVIDAMENTE LACRADO E ACONDICIONADO EM EMBALAGEM ORIGINAL DO FABRICANTE. O PRODUTO DEVERÁ POSSUIR REGISTRO OU NOTIFICAÇÃO VÁLIDA JUNTO À AGÊNCIA NACIONAL DE VIGILÂNCIA SANITÁRIA (ANVISA), VINCULADA AO MINISTÉRIO DA SAÚDE, E APRESENTAR PRAZO DE VALIDADE MÍNIMO DE 12 (DOZE) MESES A PARTIR DA DATA DE ENTREGA. A EMBALAGEM DEVERÁ CONTER IDENTIFICAÇÃO DO PRODUTO, NOME DO FABRICANTE, NÚMERO DO LOTE, DATA DE FABRICAÇÃO, PRAZO DE VALIDADE E INSTRUÇÕES DE USO, EM CONFORMIDADE COM AS NORMAS SANITÁRIAS VIGENTES. REFERÊNCIA: EXPOSIS EXTREME, SBP PRO, XÔ INSETO, OU EQUIVALENTE, OU DE MELHOR QUALIDADE.</w:t>
            </w:r>
          </w:p>
        </w:tc>
        <w:tc>
          <w:tcPr>
            <w:tcW w:w="99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412BE6">
            <w:pPr>
              <w:jc w:val="center"/>
              <w:textAlignment w:val="center"/>
              <w:rPr>
                <w:rFonts w:ascii="Arial" w:hAnsi="Arial" w:cs="Arial"/>
                <w:sz w:val="18"/>
                <w:szCs w:val="18"/>
              </w:rPr>
            </w:pPr>
            <w:r>
              <w:rPr>
                <w:rFonts w:ascii="Arial" w:hAnsi="Arial" w:eastAsia="SimSun" w:cs="Arial"/>
                <w:sz w:val="18"/>
                <w:szCs w:val="18"/>
                <w:lang w:bidi="ar"/>
              </w:rPr>
              <w:t>UNID</w:t>
            </w:r>
          </w:p>
        </w:tc>
        <w:tc>
          <w:tcPr>
            <w:tcW w:w="1435" w:type="dxa"/>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3DEAFF">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6D2DAE">
            <w:pPr>
              <w:jc w:val="center"/>
              <w:textAlignment w:val="center"/>
              <w:rPr>
                <w:rFonts w:ascii="Arial" w:hAnsi="Arial" w:cs="Arial"/>
                <w:sz w:val="18"/>
                <w:szCs w:val="18"/>
              </w:rPr>
            </w:pPr>
            <w:r>
              <w:rPr>
                <w:rFonts w:ascii="Arial" w:hAnsi="Arial" w:eastAsia="SimSun" w:cs="Arial"/>
                <w:sz w:val="18"/>
                <w:szCs w:val="18"/>
                <w:lang w:bidi="ar"/>
              </w:rPr>
              <w:t>50</w:t>
            </w:r>
          </w:p>
        </w:tc>
      </w:tr>
    </w:tbl>
    <w:p w14:paraId="140006B8">
      <w:pPr>
        <w:numPr>
          <w:ilvl w:val="2"/>
          <w:numId w:val="2"/>
        </w:numPr>
        <w:rPr>
          <w:rFonts w:ascii="Arial" w:hAnsi="Arial" w:cs="Arial"/>
          <w:b/>
          <w:sz w:val="22"/>
          <w:szCs w:val="22"/>
          <w:lang w:val="pt-BR"/>
        </w:rPr>
      </w:pPr>
      <w:r>
        <w:rPr>
          <w:rFonts w:ascii="Arial" w:hAnsi="Arial" w:cs="Arial"/>
          <w:b/>
          <w:sz w:val="22"/>
          <w:szCs w:val="22"/>
          <w:lang w:val="pt-BR"/>
        </w:rPr>
        <w:t>Secretaria Municipal de Assistência Social:</w:t>
      </w:r>
    </w:p>
    <w:p w14:paraId="600E755E">
      <w:pPr>
        <w:rPr>
          <w:rFonts w:ascii="Arial" w:hAnsi="Arial" w:cs="Arial"/>
          <w:b/>
          <w:sz w:val="22"/>
          <w:szCs w:val="22"/>
          <w:lang w:val="pt-BR"/>
        </w:rPr>
      </w:pPr>
    </w:p>
    <w:p w14:paraId="25B97DA7">
      <w:pPr>
        <w:numPr>
          <w:ilvl w:val="2"/>
          <w:numId w:val="2"/>
        </w:numPr>
        <w:rPr>
          <w:rFonts w:ascii="Arial" w:hAnsi="Arial" w:cs="Arial"/>
          <w:b/>
          <w:sz w:val="22"/>
          <w:szCs w:val="22"/>
          <w:lang w:val="pt-BR"/>
        </w:rPr>
      </w:pPr>
      <w:r>
        <w:rPr>
          <w:rFonts w:ascii="Arial" w:hAnsi="Arial" w:cs="Arial"/>
          <w:b/>
          <w:sz w:val="22"/>
          <w:szCs w:val="22"/>
          <w:lang w:val="pt-BR"/>
        </w:rPr>
        <w:t xml:space="preserve">Secretaria Municipal de desenvolvimento economico </w:t>
      </w:r>
    </w:p>
    <w:tbl>
      <w:tblPr>
        <w:tblStyle w:val="6"/>
        <w:tblW w:w="8490" w:type="dxa"/>
        <w:tblInd w:w="0" w:type="dxa"/>
        <w:tblLayout w:type="autofit"/>
        <w:tblCellMar>
          <w:top w:w="0" w:type="dxa"/>
          <w:left w:w="0" w:type="dxa"/>
          <w:bottom w:w="0" w:type="dxa"/>
          <w:right w:w="0" w:type="dxa"/>
        </w:tblCellMar>
      </w:tblPr>
      <w:tblGrid>
        <w:gridCol w:w="4698"/>
        <w:gridCol w:w="996"/>
        <w:gridCol w:w="1395"/>
        <w:gridCol w:w="1401"/>
      </w:tblGrid>
      <w:tr w14:paraId="4D7B866A">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81635BA">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17F40A">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FA0AD0">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F7D859C">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2E108BA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6E07B0F">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DDAD2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48FF5F">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79B48E">
            <w:pPr>
              <w:jc w:val="center"/>
              <w:textAlignment w:val="center"/>
              <w:rPr>
                <w:rFonts w:ascii="Arial" w:hAnsi="Arial" w:cs="Arial"/>
                <w:sz w:val="18"/>
                <w:szCs w:val="18"/>
              </w:rPr>
            </w:pPr>
            <w:r>
              <w:rPr>
                <w:rFonts w:ascii="Arial" w:hAnsi="Arial" w:eastAsia="SimSun" w:cs="Arial"/>
                <w:sz w:val="18"/>
                <w:szCs w:val="18"/>
                <w:lang w:bidi="ar"/>
              </w:rPr>
              <w:t>30</w:t>
            </w:r>
          </w:p>
        </w:tc>
      </w:tr>
      <w:tr w14:paraId="7AE1382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BCA0D89">
            <w:pPr>
              <w:textAlignment w:val="center"/>
              <w:rPr>
                <w:rFonts w:ascii="Arial" w:hAnsi="Arial" w:cs="Arial"/>
                <w:sz w:val="18"/>
                <w:szCs w:val="18"/>
              </w:rPr>
            </w:pPr>
            <w:r>
              <w:rPr>
                <w:rFonts w:ascii="Arial" w:hAnsi="Arial" w:eastAsia="SimSun" w:cs="Arial"/>
                <w:sz w:val="18"/>
                <w:szCs w:val="18"/>
                <w:lang w:bidi="ar"/>
              </w:rPr>
              <w:t>BONÉ TIPO TOUCA ÁRABE - CONFECCIONADO EM TECIDO DE BRIM, COR CINZA CLARO, COM ABA BICO DE PATO E AJUSTE NA PARTE FRONTAL ATRAVÉS DE TIRAS OU VELCRO.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761D6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51FF8F">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C5EB51">
            <w:pPr>
              <w:jc w:val="center"/>
              <w:textAlignment w:val="center"/>
              <w:rPr>
                <w:rFonts w:ascii="Arial" w:hAnsi="Arial" w:cs="Arial"/>
                <w:sz w:val="18"/>
                <w:szCs w:val="18"/>
              </w:rPr>
            </w:pPr>
            <w:r>
              <w:rPr>
                <w:rFonts w:ascii="Arial" w:hAnsi="Arial" w:eastAsia="SimSun" w:cs="Arial"/>
                <w:sz w:val="18"/>
                <w:szCs w:val="18"/>
                <w:lang w:bidi="ar"/>
              </w:rPr>
              <w:t>10</w:t>
            </w:r>
          </w:p>
        </w:tc>
      </w:tr>
      <w:tr w14:paraId="496E570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D33ECB6">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0CD2F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3062732">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1A7E5C">
            <w:pPr>
              <w:jc w:val="center"/>
              <w:textAlignment w:val="center"/>
              <w:rPr>
                <w:rFonts w:ascii="Arial" w:hAnsi="Arial" w:cs="Arial"/>
                <w:sz w:val="18"/>
                <w:szCs w:val="18"/>
              </w:rPr>
            </w:pPr>
            <w:r>
              <w:rPr>
                <w:rFonts w:ascii="Arial" w:hAnsi="Arial" w:eastAsia="SimSun" w:cs="Arial"/>
                <w:sz w:val="18"/>
                <w:szCs w:val="18"/>
                <w:lang w:bidi="ar"/>
              </w:rPr>
              <w:t>20</w:t>
            </w:r>
          </w:p>
        </w:tc>
      </w:tr>
      <w:tr w14:paraId="435919C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90E8071">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62260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5A80A3">
            <w:pPr>
              <w:jc w:val="center"/>
              <w:textAlignment w:val="center"/>
              <w:rPr>
                <w:rFonts w:ascii="Arial" w:hAnsi="Arial" w:cs="Arial"/>
                <w:sz w:val="18"/>
                <w:szCs w:val="18"/>
              </w:rPr>
            </w:pPr>
            <w:r>
              <w:rPr>
                <w:rFonts w:ascii="Arial" w:hAnsi="Arial" w:eastAsia="SimSun" w:cs="Arial"/>
                <w:sz w:val="18"/>
                <w:szCs w:val="18"/>
                <w:lang w:bidi="ar"/>
              </w:rPr>
              <w:t>9</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05C4BB">
            <w:pPr>
              <w:jc w:val="center"/>
              <w:textAlignment w:val="center"/>
              <w:rPr>
                <w:rFonts w:ascii="Arial" w:hAnsi="Arial" w:cs="Arial"/>
                <w:sz w:val="18"/>
                <w:szCs w:val="18"/>
              </w:rPr>
            </w:pPr>
            <w:r>
              <w:rPr>
                <w:rFonts w:ascii="Arial" w:hAnsi="Arial" w:eastAsia="SimSun" w:cs="Arial"/>
                <w:sz w:val="18"/>
                <w:szCs w:val="18"/>
                <w:lang w:bidi="ar"/>
              </w:rPr>
              <w:t>9</w:t>
            </w:r>
          </w:p>
        </w:tc>
      </w:tr>
      <w:tr w14:paraId="77E193D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C3E5A41">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195897">
            <w:pP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685EB0">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056ADD">
            <w:pPr>
              <w:jc w:val="center"/>
              <w:textAlignment w:val="center"/>
              <w:rPr>
                <w:rFonts w:ascii="Arial" w:hAnsi="Arial" w:cs="Arial"/>
                <w:sz w:val="18"/>
                <w:szCs w:val="18"/>
              </w:rPr>
            </w:pPr>
            <w:r>
              <w:rPr>
                <w:rFonts w:ascii="Arial" w:hAnsi="Arial" w:eastAsia="SimSun" w:cs="Arial"/>
                <w:sz w:val="18"/>
                <w:szCs w:val="18"/>
                <w:lang w:bidi="ar"/>
              </w:rPr>
              <w:t>3</w:t>
            </w:r>
          </w:p>
        </w:tc>
      </w:tr>
      <w:tr w14:paraId="2220E83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3F0E317">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44B04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2CC76D">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EB7CD5">
            <w:pPr>
              <w:jc w:val="center"/>
              <w:textAlignment w:val="center"/>
              <w:rPr>
                <w:rFonts w:ascii="Arial" w:hAnsi="Arial" w:cs="Arial"/>
                <w:sz w:val="18"/>
                <w:szCs w:val="18"/>
              </w:rPr>
            </w:pPr>
            <w:r>
              <w:rPr>
                <w:rFonts w:ascii="Arial" w:hAnsi="Arial" w:eastAsia="SimSun" w:cs="Arial"/>
                <w:sz w:val="18"/>
                <w:szCs w:val="18"/>
                <w:lang w:bidi="ar"/>
              </w:rPr>
              <w:t>50</w:t>
            </w:r>
          </w:p>
        </w:tc>
      </w:tr>
      <w:tr w14:paraId="4E15022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3799B50">
            <w:pPr>
              <w:textAlignment w:val="center"/>
              <w:rPr>
                <w:rFonts w:ascii="Arial" w:hAnsi="Arial" w:cs="Arial"/>
                <w:sz w:val="18"/>
                <w:szCs w:val="18"/>
              </w:rPr>
            </w:pPr>
            <w:r>
              <w:rPr>
                <w:rFonts w:ascii="Arial" w:hAnsi="Arial" w:eastAsia="SimSun" w:cs="Arial"/>
                <w:sz w:val="18"/>
                <w:szCs w:val="18"/>
                <w:lang w:bidi="ar"/>
              </w:rPr>
              <w:t>CHAPÉU DE PALHA - COM ABAS LARGAS, COR CLARA NATURAL, COM CORDÃO PARA PRENDER JUNTO AO MAXILAR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48264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9F13FF2">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2EEBB3">
            <w:pPr>
              <w:jc w:val="center"/>
              <w:textAlignment w:val="center"/>
              <w:rPr>
                <w:rFonts w:ascii="Arial" w:hAnsi="Arial" w:cs="Arial"/>
                <w:sz w:val="18"/>
                <w:szCs w:val="18"/>
              </w:rPr>
            </w:pPr>
            <w:r>
              <w:rPr>
                <w:rFonts w:ascii="Arial" w:hAnsi="Arial" w:eastAsia="SimSun" w:cs="Arial"/>
                <w:sz w:val="18"/>
                <w:szCs w:val="18"/>
                <w:lang w:bidi="ar"/>
              </w:rPr>
              <w:t>10</w:t>
            </w:r>
          </w:p>
        </w:tc>
      </w:tr>
      <w:tr w14:paraId="4684FFB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6FF6623">
            <w:pPr>
              <w:textAlignment w:val="center"/>
              <w:rPr>
                <w:rFonts w:ascii="Arial" w:hAnsi="Arial" w:cs="Arial"/>
                <w:sz w:val="18"/>
                <w:szCs w:val="18"/>
              </w:rPr>
            </w:pPr>
            <w:r>
              <w:rPr>
                <w:rFonts w:ascii="Arial" w:hAnsi="Arial" w:eastAsia="SimSun" w:cs="Arial"/>
                <w:sz w:val="18"/>
                <w:szCs w:val="18"/>
                <w:lang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FDFE6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1152C93">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5BF2F9">
            <w:pPr>
              <w:jc w:val="center"/>
              <w:textAlignment w:val="center"/>
              <w:rPr>
                <w:rFonts w:ascii="Arial" w:hAnsi="Arial" w:cs="Arial"/>
                <w:sz w:val="18"/>
                <w:szCs w:val="18"/>
              </w:rPr>
            </w:pPr>
            <w:r>
              <w:rPr>
                <w:rFonts w:ascii="Arial" w:hAnsi="Arial" w:eastAsia="SimSun" w:cs="Arial"/>
                <w:sz w:val="18"/>
                <w:szCs w:val="18"/>
                <w:lang w:bidi="ar"/>
              </w:rPr>
              <w:t>2</w:t>
            </w:r>
          </w:p>
        </w:tc>
      </w:tr>
      <w:tr w14:paraId="0FD2840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751FCD8">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5DD89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4BD979">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E2DA02">
            <w:pPr>
              <w:jc w:val="center"/>
              <w:textAlignment w:val="center"/>
              <w:rPr>
                <w:rFonts w:ascii="Arial" w:hAnsi="Arial" w:cs="Arial"/>
                <w:sz w:val="18"/>
                <w:szCs w:val="18"/>
              </w:rPr>
            </w:pPr>
            <w:r>
              <w:rPr>
                <w:rFonts w:ascii="Arial" w:hAnsi="Arial" w:eastAsia="SimSun" w:cs="Arial"/>
                <w:sz w:val="18"/>
                <w:szCs w:val="18"/>
                <w:lang w:bidi="ar"/>
              </w:rPr>
              <w:t>20</w:t>
            </w:r>
          </w:p>
        </w:tc>
      </w:tr>
      <w:tr w14:paraId="0E00DC5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A1FB96B">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18EC2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295DEE">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05364C">
            <w:pPr>
              <w:jc w:val="center"/>
              <w:textAlignment w:val="center"/>
              <w:rPr>
                <w:rFonts w:ascii="Arial" w:hAnsi="Arial" w:cs="Arial"/>
                <w:sz w:val="18"/>
                <w:szCs w:val="18"/>
              </w:rPr>
            </w:pPr>
            <w:r>
              <w:rPr>
                <w:rFonts w:ascii="Arial" w:hAnsi="Arial" w:eastAsia="SimSun" w:cs="Arial"/>
                <w:sz w:val="18"/>
                <w:szCs w:val="18"/>
                <w:lang w:bidi="ar"/>
              </w:rPr>
              <w:t>20</w:t>
            </w:r>
          </w:p>
        </w:tc>
      </w:tr>
      <w:tr w14:paraId="3544B55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121AE6">
            <w:pPr>
              <w:textAlignment w:val="center"/>
              <w:rPr>
                <w:rFonts w:ascii="Arial" w:hAnsi="Arial" w:cs="Arial"/>
                <w:sz w:val="18"/>
                <w:szCs w:val="18"/>
              </w:rPr>
            </w:pPr>
            <w:r>
              <w:rPr>
                <w:rFonts w:ascii="Arial" w:hAnsi="Arial" w:eastAsia="SimSun" w:cs="Arial"/>
                <w:sz w:val="18"/>
                <w:szCs w:val="18"/>
                <w:lang w:bidi="ar"/>
              </w:rPr>
              <w:t>JAPONA DE SEGURANÇA - CONFECCIONADA EM LONA 100% POLIAMIDA IMPERMEÁVEL, REVESTIDA COM TECIDO POLIÉSTER E MANTA TÉRMICA ANTIALÉRGICA, COM FECHAMENTO EM VELCRO E BOTÃO DE PRESSÃO, COM CAPUZ E PUNHOS TERMINADOS COM TECIDO SINTÉTICO.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9EB7D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001F48">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BCD504">
            <w:pPr>
              <w:jc w:val="center"/>
              <w:textAlignment w:val="center"/>
              <w:rPr>
                <w:rFonts w:ascii="Arial" w:hAnsi="Arial" w:cs="Arial"/>
                <w:sz w:val="18"/>
                <w:szCs w:val="18"/>
              </w:rPr>
            </w:pPr>
            <w:r>
              <w:rPr>
                <w:rFonts w:ascii="Arial" w:hAnsi="Arial" w:eastAsia="SimSun" w:cs="Arial"/>
                <w:sz w:val="18"/>
                <w:szCs w:val="18"/>
                <w:lang w:bidi="ar"/>
              </w:rPr>
              <w:t>1</w:t>
            </w:r>
          </w:p>
        </w:tc>
      </w:tr>
      <w:tr w14:paraId="42FE81F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EDE855">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F6C5E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139552">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54599B">
            <w:pPr>
              <w:jc w:val="center"/>
              <w:textAlignment w:val="center"/>
              <w:rPr>
                <w:rFonts w:ascii="Arial" w:hAnsi="Arial" w:cs="Arial"/>
                <w:sz w:val="18"/>
                <w:szCs w:val="18"/>
              </w:rPr>
            </w:pPr>
            <w:r>
              <w:rPr>
                <w:rFonts w:ascii="Arial" w:hAnsi="Arial" w:eastAsia="SimSun" w:cs="Arial"/>
                <w:sz w:val="18"/>
                <w:szCs w:val="18"/>
                <w:lang w:bidi="ar"/>
              </w:rPr>
              <w:t>50</w:t>
            </w:r>
          </w:p>
        </w:tc>
      </w:tr>
      <w:tr w14:paraId="7227B73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8CC1DAC">
            <w:pPr>
              <w:textAlignment w:val="center"/>
              <w:rPr>
                <w:rFonts w:ascii="Arial" w:hAnsi="Arial" w:cs="Arial"/>
                <w:sz w:val="18"/>
                <w:szCs w:val="18"/>
              </w:rPr>
            </w:pPr>
            <w:r>
              <w:rPr>
                <w:rFonts w:ascii="Arial" w:hAnsi="Arial" w:eastAsia="SimSun" w:cs="Arial"/>
                <w:sz w:val="18"/>
                <w:szCs w:val="18"/>
                <w:lang w:bidi="ar"/>
              </w:rPr>
              <w:t>LUVA LONGA PARA USO VETERINARIO DESCARTAVEL, COM 5 DEDOS, CAIXA COM 100 UNIDADES, CONFECCIONADA EM MATERIAL SIMILAR AO LATEX E COM NO MINIMO 80 CM DE PUNHO.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9B138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48AC76">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0CE7DD">
            <w:pPr>
              <w:jc w:val="center"/>
              <w:textAlignment w:val="center"/>
              <w:rPr>
                <w:rFonts w:ascii="Arial" w:hAnsi="Arial" w:cs="Arial"/>
                <w:sz w:val="18"/>
                <w:szCs w:val="18"/>
              </w:rPr>
            </w:pPr>
            <w:r>
              <w:rPr>
                <w:rFonts w:ascii="Arial" w:hAnsi="Arial" w:eastAsia="SimSun" w:cs="Arial"/>
                <w:sz w:val="18"/>
                <w:szCs w:val="18"/>
                <w:lang w:bidi="ar"/>
              </w:rPr>
              <w:t>10</w:t>
            </w:r>
          </w:p>
        </w:tc>
      </w:tr>
      <w:tr w14:paraId="0B05FC5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ACA014">
            <w:pPr>
              <w:textAlignment w:val="center"/>
              <w:rPr>
                <w:rFonts w:ascii="Arial" w:hAnsi="Arial" w:cs="Arial"/>
                <w:sz w:val="18"/>
                <w:szCs w:val="18"/>
              </w:rPr>
            </w:pPr>
            <w:r>
              <w:rPr>
                <w:rFonts w:ascii="Arial" w:hAnsi="Arial" w:eastAsia="SimSun" w:cs="Arial"/>
                <w:sz w:val="18"/>
                <w:szCs w:val="18"/>
                <w:lang w:bidi="ar"/>
              </w:rPr>
              <w:t>LUVA PARA PROCEDIMENTOS CIRÚRGICOS EM LÁTEX ESTÉRIL – AMBIDESTRA, ESTERILIZADA, CONFECCIONADA EM BORRACHA NATURAL E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861D1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16147A">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1C7D77">
            <w:pPr>
              <w:jc w:val="center"/>
              <w:textAlignment w:val="center"/>
              <w:rPr>
                <w:rFonts w:ascii="Arial" w:hAnsi="Arial" w:cs="Arial"/>
                <w:sz w:val="18"/>
                <w:szCs w:val="18"/>
              </w:rPr>
            </w:pPr>
            <w:r>
              <w:rPr>
                <w:rFonts w:ascii="Arial" w:hAnsi="Arial" w:eastAsia="SimSun" w:cs="Arial"/>
                <w:sz w:val="18"/>
                <w:szCs w:val="18"/>
                <w:lang w:bidi="ar"/>
              </w:rPr>
              <w:t>20</w:t>
            </w:r>
          </w:p>
        </w:tc>
      </w:tr>
      <w:tr w14:paraId="44660C0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FAEAC0F">
            <w:pPr>
              <w:textAlignment w:val="center"/>
              <w:rPr>
                <w:rFonts w:ascii="Arial" w:hAnsi="Arial" w:cs="Arial"/>
                <w:sz w:val="18"/>
                <w:szCs w:val="18"/>
              </w:rPr>
            </w:pPr>
            <w:r>
              <w:rPr>
                <w:rFonts w:ascii="Arial" w:hAnsi="Arial" w:eastAsia="SimSun" w:cs="Arial"/>
                <w:sz w:val="18"/>
                <w:szCs w:val="18"/>
                <w:lang w:bidi="ar"/>
              </w:rPr>
              <w:t>MACACÃO APICULTOR COM CAPUZ- COM ELÁSTICO NOS PUNHOS E TORNOZELOS, COM FECHAMENTO ATRAVÉS DE ZÍPER E VIR ACOMPANHADO DE CAPUZ COM PROTETOR EM TELA.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0BB17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A3D901">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C8CCD0">
            <w:pPr>
              <w:jc w:val="center"/>
              <w:textAlignment w:val="center"/>
              <w:rPr>
                <w:rFonts w:ascii="Arial" w:hAnsi="Arial" w:cs="Arial"/>
                <w:sz w:val="18"/>
                <w:szCs w:val="18"/>
              </w:rPr>
            </w:pPr>
            <w:r>
              <w:rPr>
                <w:rFonts w:ascii="Arial" w:hAnsi="Arial" w:eastAsia="SimSun" w:cs="Arial"/>
                <w:sz w:val="18"/>
                <w:szCs w:val="18"/>
                <w:lang w:bidi="ar"/>
              </w:rPr>
              <w:t>5</w:t>
            </w:r>
          </w:p>
        </w:tc>
      </w:tr>
      <w:tr w14:paraId="719A090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E902F3">
            <w:pPr>
              <w:textAlignment w:val="center"/>
              <w:rPr>
                <w:rFonts w:ascii="Arial" w:hAnsi="Arial" w:cs="Arial"/>
                <w:sz w:val="18"/>
                <w:szCs w:val="18"/>
              </w:rPr>
            </w:pPr>
            <w:r>
              <w:rPr>
                <w:rFonts w:ascii="Arial" w:hAnsi="Arial" w:eastAsia="SimSun" w:cs="Arial"/>
                <w:sz w:val="18"/>
                <w:szCs w:val="18"/>
                <w:lang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22EEE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3410D3">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7640A0">
            <w:pPr>
              <w:jc w:val="center"/>
              <w:textAlignment w:val="center"/>
              <w:rPr>
                <w:rFonts w:ascii="Arial" w:hAnsi="Arial" w:cs="Arial"/>
                <w:sz w:val="18"/>
                <w:szCs w:val="18"/>
              </w:rPr>
            </w:pPr>
            <w:r>
              <w:rPr>
                <w:rFonts w:ascii="Arial" w:hAnsi="Arial" w:eastAsia="SimSun" w:cs="Arial"/>
                <w:sz w:val="18"/>
                <w:szCs w:val="18"/>
                <w:lang w:bidi="ar"/>
              </w:rPr>
              <w:t>5</w:t>
            </w:r>
          </w:p>
        </w:tc>
      </w:tr>
      <w:tr w14:paraId="2E39AC5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D590F49">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AC30C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D7D9D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CC287A">
            <w:pPr>
              <w:jc w:val="center"/>
              <w:textAlignment w:val="center"/>
              <w:rPr>
                <w:rFonts w:ascii="Arial" w:hAnsi="Arial" w:cs="Arial"/>
                <w:sz w:val="18"/>
                <w:szCs w:val="18"/>
              </w:rPr>
            </w:pPr>
            <w:r>
              <w:rPr>
                <w:rFonts w:ascii="Arial" w:hAnsi="Arial" w:eastAsia="SimSun" w:cs="Arial"/>
                <w:sz w:val="18"/>
                <w:szCs w:val="18"/>
                <w:lang w:bidi="ar"/>
              </w:rPr>
              <w:t>10</w:t>
            </w:r>
          </w:p>
        </w:tc>
      </w:tr>
      <w:tr w14:paraId="22B7E0E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59514D0">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4C6AE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ADAC6E">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BCDEB1">
            <w:pPr>
              <w:jc w:val="center"/>
              <w:textAlignment w:val="center"/>
              <w:rPr>
                <w:rFonts w:ascii="Arial" w:hAnsi="Arial" w:cs="Arial"/>
                <w:sz w:val="18"/>
                <w:szCs w:val="18"/>
              </w:rPr>
            </w:pPr>
            <w:r>
              <w:rPr>
                <w:rFonts w:ascii="Arial" w:hAnsi="Arial" w:eastAsia="SimSun" w:cs="Arial"/>
                <w:sz w:val="18"/>
                <w:szCs w:val="18"/>
                <w:lang w:bidi="ar"/>
              </w:rPr>
              <w:t>10</w:t>
            </w:r>
          </w:p>
        </w:tc>
      </w:tr>
      <w:tr w14:paraId="6022D66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33BC508">
            <w:pPr>
              <w:textAlignment w:val="center"/>
              <w:rPr>
                <w:rFonts w:ascii="Arial" w:hAnsi="Arial" w:cs="Arial"/>
                <w:sz w:val="18"/>
                <w:szCs w:val="18"/>
              </w:rPr>
            </w:pPr>
            <w:r>
              <w:rPr>
                <w:rFonts w:ascii="Arial" w:hAnsi="Arial" w:eastAsia="SimSun" w:cs="Arial"/>
                <w:sz w:val="18"/>
                <w:szCs w:val="18"/>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02767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883DD4">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B8C323">
            <w:pPr>
              <w:jc w:val="center"/>
              <w:textAlignment w:val="center"/>
              <w:rPr>
                <w:rFonts w:ascii="Arial" w:hAnsi="Arial" w:cs="Arial"/>
                <w:sz w:val="18"/>
                <w:szCs w:val="18"/>
              </w:rPr>
            </w:pPr>
            <w:r>
              <w:rPr>
                <w:rFonts w:ascii="Arial" w:hAnsi="Arial" w:eastAsia="SimSun" w:cs="Arial"/>
                <w:sz w:val="18"/>
                <w:szCs w:val="18"/>
                <w:lang w:bidi="ar"/>
              </w:rPr>
              <w:t>5</w:t>
            </w:r>
          </w:p>
        </w:tc>
      </w:tr>
      <w:tr w14:paraId="5FEC32E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8717B6">
            <w:pPr>
              <w:textAlignment w:val="center"/>
              <w:rPr>
                <w:rFonts w:ascii="Arial" w:hAnsi="Arial" w:cs="Arial"/>
                <w:sz w:val="18"/>
                <w:szCs w:val="18"/>
              </w:rPr>
            </w:pPr>
            <w:r>
              <w:rPr>
                <w:rFonts w:ascii="Arial" w:hAnsi="Arial" w:eastAsia="SimSun" w:cs="Arial"/>
                <w:sz w:val="18"/>
                <w:szCs w:val="18"/>
                <w:lang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A57E1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E3953E">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E157A6">
            <w:pPr>
              <w:jc w:val="center"/>
              <w:textAlignment w:val="center"/>
              <w:rPr>
                <w:rFonts w:ascii="Arial" w:hAnsi="Arial" w:cs="Arial"/>
                <w:sz w:val="18"/>
                <w:szCs w:val="18"/>
              </w:rPr>
            </w:pPr>
            <w:r>
              <w:rPr>
                <w:rFonts w:ascii="Arial" w:hAnsi="Arial" w:eastAsia="SimSun" w:cs="Arial"/>
                <w:sz w:val="18"/>
                <w:szCs w:val="18"/>
                <w:lang w:bidi="ar"/>
              </w:rPr>
              <w:t>10</w:t>
            </w:r>
          </w:p>
        </w:tc>
      </w:tr>
      <w:tr w14:paraId="37E2730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3699938">
            <w:pPr>
              <w:textAlignment w:val="center"/>
              <w:rPr>
                <w:rFonts w:ascii="Arial" w:hAnsi="Arial" w:cs="Arial"/>
                <w:sz w:val="18"/>
                <w:szCs w:val="18"/>
              </w:rPr>
            </w:pPr>
            <w:r>
              <w:rPr>
                <w:rFonts w:ascii="Arial" w:hAnsi="Arial" w:eastAsia="SimSun" w:cs="Arial"/>
                <w:sz w:val="18"/>
                <w:szCs w:val="18"/>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27BB5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4B6CDF">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9C868C">
            <w:pPr>
              <w:jc w:val="center"/>
              <w:textAlignment w:val="center"/>
              <w:rPr>
                <w:rFonts w:ascii="Arial" w:hAnsi="Arial" w:cs="Arial"/>
                <w:sz w:val="18"/>
                <w:szCs w:val="18"/>
              </w:rPr>
            </w:pPr>
            <w:r>
              <w:rPr>
                <w:rFonts w:ascii="Arial" w:hAnsi="Arial" w:eastAsia="SimSun" w:cs="Arial"/>
                <w:sz w:val="18"/>
                <w:szCs w:val="18"/>
                <w:lang w:bidi="ar"/>
              </w:rPr>
              <w:t>20</w:t>
            </w:r>
          </w:p>
        </w:tc>
      </w:tr>
      <w:tr w14:paraId="1F3AA92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56419BB">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3BDF4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F126B8">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6733C9">
            <w:pPr>
              <w:jc w:val="center"/>
              <w:textAlignment w:val="center"/>
              <w:rPr>
                <w:rFonts w:ascii="Arial" w:hAnsi="Arial" w:cs="Arial"/>
                <w:sz w:val="18"/>
                <w:szCs w:val="18"/>
              </w:rPr>
            </w:pPr>
            <w:r>
              <w:rPr>
                <w:rFonts w:ascii="Arial" w:hAnsi="Arial" w:eastAsia="SimSun" w:cs="Arial"/>
                <w:sz w:val="18"/>
                <w:szCs w:val="18"/>
                <w:lang w:bidi="ar"/>
              </w:rPr>
              <w:t>10</w:t>
            </w:r>
          </w:p>
        </w:tc>
      </w:tr>
      <w:tr w14:paraId="614D93D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877C57D">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E0061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570E67">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D06207">
            <w:pPr>
              <w:jc w:val="center"/>
              <w:textAlignment w:val="center"/>
              <w:rPr>
                <w:rFonts w:ascii="Arial" w:hAnsi="Arial" w:cs="Arial"/>
                <w:sz w:val="18"/>
                <w:szCs w:val="18"/>
              </w:rPr>
            </w:pPr>
            <w:r>
              <w:rPr>
                <w:rFonts w:ascii="Arial" w:hAnsi="Arial" w:eastAsia="SimSun" w:cs="Arial"/>
                <w:sz w:val="18"/>
                <w:szCs w:val="18"/>
                <w:lang w:bidi="ar"/>
              </w:rPr>
              <w:t>10</w:t>
            </w:r>
          </w:p>
        </w:tc>
      </w:tr>
      <w:tr w14:paraId="6C0966B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2E5FB8">
            <w:pPr>
              <w:textAlignment w:val="center"/>
              <w:rPr>
                <w:rFonts w:ascii="Arial" w:hAnsi="Arial" w:cs="Arial"/>
                <w:sz w:val="18"/>
                <w:szCs w:val="18"/>
              </w:rPr>
            </w:pPr>
            <w:r>
              <w:rPr>
                <w:rFonts w:ascii="Arial" w:hAnsi="Arial" w:eastAsia="SimSun" w:cs="Arial"/>
                <w:sz w:val="18"/>
                <w:szCs w:val="18"/>
                <w:lang w:bidi="ar"/>
              </w:rPr>
              <w:t>TOUCA DE PROTEÇÃO CAPILAR DESCARTÁVEL - UNISSEX, COR BRANCA, CONFECCIONADA EM TNT (NÃO TECIDO), UNISSEX, COR BRANCA, COM DUPLO ELÁSTICO, COM EXTREMIDADES PLISSADAS E COM GRAMATURA DE 30 GRS. PACOTE COM 100 UNIDADES. (EXCLUSIVO PARA M.E. E E.P.P. )</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1B1F4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8B2C45">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2E5896">
            <w:pPr>
              <w:jc w:val="center"/>
              <w:textAlignment w:val="center"/>
              <w:rPr>
                <w:rFonts w:ascii="Arial" w:hAnsi="Arial" w:cs="Arial"/>
                <w:sz w:val="18"/>
                <w:szCs w:val="18"/>
              </w:rPr>
            </w:pPr>
            <w:r>
              <w:rPr>
                <w:rFonts w:ascii="Arial" w:hAnsi="Arial" w:eastAsia="SimSun" w:cs="Arial"/>
                <w:sz w:val="18"/>
                <w:szCs w:val="18"/>
                <w:lang w:bidi="ar"/>
              </w:rPr>
              <w:t>1</w:t>
            </w:r>
          </w:p>
        </w:tc>
      </w:tr>
    </w:tbl>
    <w:p w14:paraId="3FB5FD1A">
      <w:pPr>
        <w:rPr>
          <w:rFonts w:ascii="Arial" w:hAnsi="Arial" w:cs="Arial"/>
          <w:b/>
          <w:sz w:val="22"/>
          <w:szCs w:val="22"/>
          <w:lang w:val="pt-BR"/>
        </w:rPr>
      </w:pPr>
    </w:p>
    <w:p w14:paraId="43BBB612">
      <w:pPr>
        <w:numPr>
          <w:ilvl w:val="2"/>
          <w:numId w:val="2"/>
        </w:numPr>
        <w:rPr>
          <w:rFonts w:ascii="Arial" w:hAnsi="Arial" w:cs="Arial"/>
          <w:b/>
          <w:sz w:val="22"/>
          <w:szCs w:val="22"/>
          <w:lang w:val="pt-BR"/>
        </w:rPr>
      </w:pPr>
      <w:r>
        <w:rPr>
          <w:rFonts w:ascii="Arial" w:hAnsi="Arial" w:cs="Arial"/>
          <w:b/>
          <w:sz w:val="22"/>
          <w:szCs w:val="22"/>
          <w:lang w:val="pt-BR"/>
        </w:rPr>
        <w:t>Secretaria Municipal de Saúde</w:t>
      </w:r>
    </w:p>
    <w:tbl>
      <w:tblPr>
        <w:tblStyle w:val="6"/>
        <w:tblW w:w="8490" w:type="dxa"/>
        <w:tblInd w:w="0" w:type="dxa"/>
        <w:tblLayout w:type="autofit"/>
        <w:tblCellMar>
          <w:top w:w="0" w:type="dxa"/>
          <w:left w:w="0" w:type="dxa"/>
          <w:bottom w:w="0" w:type="dxa"/>
          <w:right w:w="0" w:type="dxa"/>
        </w:tblCellMar>
      </w:tblPr>
      <w:tblGrid>
        <w:gridCol w:w="4721"/>
        <w:gridCol w:w="990"/>
        <w:gridCol w:w="1387"/>
        <w:gridCol w:w="1392"/>
      </w:tblGrid>
      <w:tr w14:paraId="55CA735F">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344B266">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7CAF12">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553256">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78DD31">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0C9894E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B8E3CB">
            <w:pPr>
              <w:textAlignment w:val="center"/>
              <w:rPr>
                <w:rFonts w:ascii="Arial" w:hAnsi="Arial" w:cs="Arial"/>
                <w:sz w:val="18"/>
                <w:szCs w:val="18"/>
              </w:rPr>
            </w:pPr>
            <w:r>
              <w:rPr>
                <w:rFonts w:ascii="Arial" w:hAnsi="Arial" w:eastAsia="SimSun" w:cs="Arial"/>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07CC3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335D23">
            <w:pPr>
              <w:jc w:val="center"/>
              <w:textAlignment w:val="center"/>
              <w:rPr>
                <w:rFonts w:ascii="Arial" w:hAnsi="Arial" w:cs="Arial"/>
                <w:sz w:val="18"/>
                <w:szCs w:val="18"/>
              </w:rPr>
            </w:pPr>
            <w:r>
              <w:rPr>
                <w:rFonts w:ascii="Arial" w:hAnsi="Arial" w:eastAsia="SimSun" w:cs="Arial"/>
                <w:sz w:val="18"/>
                <w:szCs w:val="18"/>
                <w:lang w:bidi="ar"/>
              </w:rPr>
              <w:t>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88CFCC">
            <w:pPr>
              <w:jc w:val="center"/>
              <w:textAlignment w:val="center"/>
              <w:rPr>
                <w:rFonts w:ascii="Arial" w:hAnsi="Arial" w:cs="Arial"/>
                <w:sz w:val="18"/>
                <w:szCs w:val="18"/>
              </w:rPr>
            </w:pPr>
            <w:r>
              <w:rPr>
                <w:rFonts w:ascii="Arial" w:hAnsi="Arial" w:eastAsia="SimSun" w:cs="Arial"/>
                <w:sz w:val="18"/>
                <w:szCs w:val="18"/>
                <w:lang w:bidi="ar"/>
              </w:rPr>
              <w:t>7</w:t>
            </w:r>
          </w:p>
        </w:tc>
      </w:tr>
      <w:tr w14:paraId="72048A9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4957347">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74535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AD332C">
            <w:pPr>
              <w:jc w:val="center"/>
              <w:textAlignment w:val="center"/>
              <w:rPr>
                <w:rFonts w:ascii="Arial" w:hAnsi="Arial" w:cs="Arial"/>
                <w:sz w:val="18"/>
                <w:szCs w:val="18"/>
              </w:rPr>
            </w:pPr>
            <w:r>
              <w:rPr>
                <w:rFonts w:ascii="Arial" w:hAnsi="Arial" w:eastAsia="SimSun" w:cs="Arial"/>
                <w:sz w:val="18"/>
                <w:szCs w:val="18"/>
                <w:lang w:bidi="ar"/>
              </w:rPr>
              <w:t>101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911CA3">
            <w:pPr>
              <w:jc w:val="center"/>
              <w:textAlignment w:val="center"/>
              <w:rPr>
                <w:rFonts w:ascii="Arial" w:hAnsi="Arial" w:cs="Arial"/>
                <w:sz w:val="18"/>
                <w:szCs w:val="18"/>
              </w:rPr>
            </w:pPr>
            <w:r>
              <w:rPr>
                <w:rFonts w:ascii="Arial" w:hAnsi="Arial" w:eastAsia="SimSun" w:cs="Arial"/>
                <w:sz w:val="18"/>
                <w:szCs w:val="18"/>
                <w:lang w:bidi="ar"/>
              </w:rPr>
              <w:t>101</w:t>
            </w:r>
          </w:p>
        </w:tc>
      </w:tr>
      <w:tr w14:paraId="48D7F92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45493A">
            <w:pPr>
              <w:textAlignment w:val="center"/>
              <w:rPr>
                <w:rFonts w:ascii="Arial" w:hAnsi="Arial" w:cs="Arial"/>
                <w:sz w:val="18"/>
                <w:szCs w:val="18"/>
              </w:rPr>
            </w:pPr>
            <w:r>
              <w:rPr>
                <w:rFonts w:ascii="Arial" w:hAnsi="Arial" w:eastAsia="SimSun" w:cs="Arial"/>
                <w:sz w:val="18"/>
                <w:szCs w:val="18"/>
                <w:lang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16FA7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94144F">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DBC316">
            <w:pPr>
              <w:jc w:val="center"/>
              <w:textAlignment w:val="center"/>
              <w:rPr>
                <w:rFonts w:ascii="Arial" w:hAnsi="Arial" w:cs="Arial"/>
                <w:sz w:val="18"/>
                <w:szCs w:val="18"/>
              </w:rPr>
            </w:pPr>
            <w:r>
              <w:rPr>
                <w:rFonts w:ascii="Arial" w:hAnsi="Arial" w:eastAsia="SimSun" w:cs="Arial"/>
                <w:sz w:val="18"/>
                <w:szCs w:val="18"/>
                <w:lang w:bidi="ar"/>
              </w:rPr>
              <w:t>1</w:t>
            </w:r>
          </w:p>
        </w:tc>
      </w:tr>
      <w:tr w14:paraId="73515B3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7E7ADB">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3BD8A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F48319">
            <w:pPr>
              <w:jc w:val="center"/>
              <w:textAlignment w:val="center"/>
              <w:rPr>
                <w:rFonts w:ascii="Arial" w:hAnsi="Arial" w:cs="Arial"/>
                <w:sz w:val="18"/>
                <w:szCs w:val="18"/>
              </w:rPr>
            </w:pPr>
            <w:r>
              <w:rPr>
                <w:rFonts w:ascii="Arial" w:hAnsi="Arial" w:eastAsia="SimSun" w:cs="Arial"/>
                <w:sz w:val="18"/>
                <w:szCs w:val="18"/>
                <w:lang w:bidi="ar"/>
              </w:rPr>
              <w:t>21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562189">
            <w:pPr>
              <w:jc w:val="center"/>
              <w:textAlignment w:val="center"/>
              <w:rPr>
                <w:rFonts w:ascii="Arial" w:hAnsi="Arial" w:cs="Arial"/>
                <w:sz w:val="18"/>
                <w:szCs w:val="18"/>
              </w:rPr>
            </w:pPr>
            <w:r>
              <w:rPr>
                <w:rFonts w:ascii="Arial" w:hAnsi="Arial" w:eastAsia="SimSun" w:cs="Arial"/>
                <w:sz w:val="18"/>
                <w:szCs w:val="18"/>
                <w:lang w:bidi="ar"/>
              </w:rPr>
              <w:t>21</w:t>
            </w:r>
          </w:p>
        </w:tc>
      </w:tr>
      <w:tr w14:paraId="1485A8D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325FE2B">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94645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DABB64">
            <w:pPr>
              <w:jc w:val="center"/>
              <w:textAlignment w:val="center"/>
              <w:rPr>
                <w:rFonts w:ascii="Arial" w:hAnsi="Arial" w:cs="Arial"/>
                <w:sz w:val="18"/>
                <w:szCs w:val="18"/>
              </w:rPr>
            </w:pPr>
            <w:r>
              <w:rPr>
                <w:rFonts w:ascii="Arial" w:hAnsi="Arial" w:eastAsia="SimSun" w:cs="Arial"/>
                <w:sz w:val="18"/>
                <w:szCs w:val="18"/>
                <w:lang w:bidi="ar"/>
              </w:rPr>
              <w:t>78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53DE59">
            <w:pPr>
              <w:jc w:val="center"/>
              <w:textAlignment w:val="center"/>
              <w:rPr>
                <w:rFonts w:ascii="Arial" w:hAnsi="Arial" w:cs="Arial"/>
                <w:sz w:val="18"/>
                <w:szCs w:val="18"/>
              </w:rPr>
            </w:pPr>
            <w:r>
              <w:rPr>
                <w:rFonts w:ascii="Arial" w:hAnsi="Arial" w:eastAsia="SimSun" w:cs="Arial"/>
                <w:sz w:val="18"/>
                <w:szCs w:val="18"/>
                <w:lang w:bidi="ar"/>
              </w:rPr>
              <w:t>330</w:t>
            </w:r>
          </w:p>
        </w:tc>
      </w:tr>
      <w:tr w14:paraId="4AC76D5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6AB15E5">
            <w:pPr>
              <w:textAlignment w:val="center"/>
              <w:rPr>
                <w:rFonts w:ascii="Arial" w:hAnsi="Arial" w:cs="Arial"/>
                <w:sz w:val="18"/>
                <w:szCs w:val="18"/>
              </w:rPr>
            </w:pPr>
            <w:r>
              <w:rPr>
                <w:rFonts w:ascii="Arial" w:hAnsi="Arial" w:eastAsia="SimSun" w:cs="Arial"/>
                <w:sz w:val="18"/>
                <w:szCs w:val="18"/>
                <w:lang w:bidi="ar"/>
              </w:rPr>
              <w:t>BOLSAS DE LONA, PARA O AGENTE DE COMBATE AS ENDEMIAS: CONFECCIONADA EM LONA DE ALGODÃO (LONA 10) IMPERMEABILIZADA, NA COR CÁQUI (MOSTARDA), TODA DEBRUADA, ALÇA DE CADARÇO DE ALGODÃO LARGURA 50 MM DA MESMA COR COM REGULAGEM E COM PROTEÇÃO ALMOFADADA. FECHAMENTO COM 2 TIRAS DE CADARÇO 25MM, COM FECHO DE ENGATE RAPIDO,4 DIVISÕES INTERNAS MAIS UM BOLSO COM FECHAMENTO ATRAVES DE TAMPO E VELCRO POR BAIXO DA TAMPA, 01 BANDEIRA AMARELA TAMANHO 25X35CM COM BASE E MASTRO DE MADEIRA MEDINDO 32CM, 01 BACIA PLASTICA TAMANHO 15X5CM(DIAMETRO X XALTURA) COM CAPACIDADE DE 750 ML, 03 PESCA LARVAS CONFECCIONADO EM ARAME COBERTO COM PLASTICO COM CABO DE 28 CM, E PUCA NO SEUINTE TAMANHO: 10,5CM, 09CM E 05CM COM PROFUNDIDADE DE 10CM, TAMANHO: 38 CM (COMPRIMENTO) X 20 CM (LARGURA) X 29 CM (ALTURA). OBS.: AS BOLSAS DEVERÃO SER SUPER RESISTENTES A ABRASÃO E AGUA, ALTA QUALIDADE E DURABILIDADE, TECNOLOGIA ANTI RASGO E DEVERÁ VIM ESCRITO SECRETARIA MUNICIPAL DE SAÚDE – SISTEMA ÚNICO DE SAÚDE – E LOGO DO MUNICIPIO.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73F19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073FCA">
            <w:pPr>
              <w:jc w:val="center"/>
              <w:textAlignment w:val="center"/>
              <w:rPr>
                <w:rFonts w:ascii="Arial" w:hAnsi="Arial" w:cs="Arial"/>
                <w:sz w:val="18"/>
                <w:szCs w:val="18"/>
              </w:rPr>
            </w:pPr>
            <w:r>
              <w:rPr>
                <w:rFonts w:ascii="Arial" w:hAnsi="Arial" w:eastAsia="SimSun" w:cs="Arial"/>
                <w:sz w:val="18"/>
                <w:szCs w:val="18"/>
                <w:lang w:bidi="ar"/>
              </w:rPr>
              <w:t>100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C26E261">
            <w:pPr>
              <w:jc w:val="center"/>
              <w:textAlignment w:val="center"/>
              <w:rPr>
                <w:rFonts w:ascii="Arial" w:hAnsi="Arial" w:cs="Arial"/>
                <w:sz w:val="18"/>
                <w:szCs w:val="18"/>
              </w:rPr>
            </w:pPr>
            <w:r>
              <w:rPr>
                <w:rFonts w:ascii="Arial" w:hAnsi="Arial" w:eastAsia="SimSun" w:cs="Arial"/>
                <w:sz w:val="18"/>
                <w:szCs w:val="18"/>
                <w:lang w:bidi="ar"/>
              </w:rPr>
              <w:t>100</w:t>
            </w:r>
          </w:p>
        </w:tc>
      </w:tr>
      <w:tr w14:paraId="4B9A8E3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FBA9518">
            <w:pPr>
              <w:textAlignment w:val="center"/>
              <w:rPr>
                <w:rFonts w:ascii="Arial" w:hAnsi="Arial" w:cs="Arial"/>
                <w:sz w:val="18"/>
                <w:szCs w:val="18"/>
              </w:rPr>
            </w:pPr>
            <w:r>
              <w:rPr>
                <w:rFonts w:ascii="Arial" w:hAnsi="Arial" w:eastAsia="SimSun" w:cs="Arial"/>
                <w:sz w:val="18"/>
                <w:szCs w:val="18"/>
                <w:lang w:bidi="ar"/>
              </w:rPr>
              <w:t>BONÉ TIPO TOUCA ÁRABE - CONFECCIONADO EM TECIDO DE BRIM, COR CINZA CLARO, COM ABA BICO DE PATO E AJUSTE NA PARTE FRONTAL ATRAVÉS DE TIRAS OU VELCRO.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F6A88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AC8268">
            <w:pPr>
              <w:jc w:val="center"/>
              <w:textAlignment w:val="center"/>
              <w:rPr>
                <w:rFonts w:ascii="Arial" w:hAnsi="Arial" w:cs="Arial"/>
                <w:sz w:val="18"/>
                <w:szCs w:val="18"/>
              </w:rPr>
            </w:pPr>
            <w:r>
              <w:rPr>
                <w:rFonts w:ascii="Arial" w:hAnsi="Arial" w:eastAsia="SimSun" w:cs="Arial"/>
                <w:sz w:val="18"/>
                <w:szCs w:val="18"/>
                <w:lang w:bidi="ar"/>
              </w:rPr>
              <w:t>60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13CC8A">
            <w:pPr>
              <w:jc w:val="center"/>
              <w:textAlignment w:val="center"/>
              <w:rPr>
                <w:rFonts w:ascii="Arial" w:hAnsi="Arial" w:cs="Arial"/>
                <w:sz w:val="18"/>
                <w:szCs w:val="18"/>
              </w:rPr>
            </w:pPr>
            <w:r>
              <w:rPr>
                <w:rFonts w:ascii="Arial" w:hAnsi="Arial" w:eastAsia="SimSun" w:cs="Arial"/>
                <w:sz w:val="18"/>
                <w:szCs w:val="18"/>
                <w:lang w:bidi="ar"/>
              </w:rPr>
              <w:t>60</w:t>
            </w:r>
          </w:p>
        </w:tc>
      </w:tr>
      <w:tr w14:paraId="17C94BF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34FBEA3">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512C1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151CAA">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F979FA">
            <w:pPr>
              <w:jc w:val="center"/>
              <w:textAlignment w:val="center"/>
              <w:rPr>
                <w:rFonts w:ascii="Arial" w:hAnsi="Arial" w:cs="Arial"/>
                <w:sz w:val="18"/>
                <w:szCs w:val="18"/>
              </w:rPr>
            </w:pPr>
            <w:r>
              <w:rPr>
                <w:rFonts w:ascii="Arial" w:hAnsi="Arial" w:eastAsia="SimSun" w:cs="Arial"/>
                <w:sz w:val="18"/>
                <w:szCs w:val="18"/>
                <w:lang w:bidi="ar"/>
              </w:rPr>
              <w:t>150</w:t>
            </w:r>
          </w:p>
        </w:tc>
      </w:tr>
      <w:tr w14:paraId="354582A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73AB35">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7BC26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DCF0EE">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13D7AB">
            <w:pPr>
              <w:jc w:val="center"/>
              <w:textAlignment w:val="center"/>
              <w:rPr>
                <w:rFonts w:ascii="Arial" w:hAnsi="Arial" w:cs="Arial"/>
                <w:sz w:val="18"/>
                <w:szCs w:val="18"/>
              </w:rPr>
            </w:pPr>
            <w:r>
              <w:rPr>
                <w:rFonts w:ascii="Arial" w:hAnsi="Arial" w:eastAsia="SimSun" w:cs="Arial"/>
                <w:sz w:val="18"/>
                <w:szCs w:val="18"/>
                <w:lang w:bidi="ar"/>
              </w:rPr>
              <w:t>20</w:t>
            </w:r>
          </w:p>
        </w:tc>
      </w:tr>
      <w:tr w14:paraId="7BE7BF9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6B31298">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DD32B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EEE2EE">
            <w:pPr>
              <w:jc w:val="center"/>
              <w:textAlignment w:val="center"/>
              <w:rPr>
                <w:rFonts w:ascii="Arial" w:hAnsi="Arial" w:cs="Arial"/>
                <w:sz w:val="18"/>
                <w:szCs w:val="18"/>
              </w:rPr>
            </w:pPr>
            <w:r>
              <w:rPr>
                <w:rFonts w:ascii="Arial" w:hAnsi="Arial" w:eastAsia="SimSun" w:cs="Arial"/>
                <w:sz w:val="18"/>
                <w:szCs w:val="18"/>
                <w:lang w:bidi="ar"/>
              </w:rPr>
              <w:t>453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849F7F">
            <w:pPr>
              <w:jc w:val="center"/>
              <w:textAlignment w:val="center"/>
              <w:rPr>
                <w:rFonts w:ascii="Arial" w:hAnsi="Arial" w:cs="Arial"/>
                <w:sz w:val="18"/>
                <w:szCs w:val="18"/>
              </w:rPr>
            </w:pPr>
            <w:r>
              <w:rPr>
                <w:rFonts w:ascii="Arial" w:hAnsi="Arial" w:eastAsia="SimSun" w:cs="Arial"/>
                <w:sz w:val="18"/>
                <w:szCs w:val="18"/>
                <w:lang w:bidi="ar"/>
              </w:rPr>
              <w:t>453</w:t>
            </w:r>
          </w:p>
        </w:tc>
      </w:tr>
      <w:tr w14:paraId="42400F2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4AD4EBC">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B23E2B">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07B01E">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FC4717">
            <w:pPr>
              <w:jc w:val="center"/>
              <w:textAlignment w:val="center"/>
              <w:rPr>
                <w:rFonts w:ascii="Arial" w:hAnsi="Arial" w:cs="Arial"/>
                <w:sz w:val="18"/>
                <w:szCs w:val="18"/>
              </w:rPr>
            </w:pPr>
            <w:r>
              <w:rPr>
                <w:rFonts w:ascii="Arial" w:hAnsi="Arial" w:eastAsia="SimSun" w:cs="Arial"/>
                <w:sz w:val="18"/>
                <w:szCs w:val="18"/>
                <w:lang w:bidi="ar"/>
              </w:rPr>
              <w:t>150</w:t>
            </w:r>
          </w:p>
        </w:tc>
      </w:tr>
      <w:tr w14:paraId="76F82F4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E9318AD">
            <w:pPr>
              <w:textAlignment w:val="center"/>
              <w:rPr>
                <w:rFonts w:ascii="Arial" w:hAnsi="Arial" w:cs="Arial"/>
                <w:sz w:val="18"/>
                <w:szCs w:val="18"/>
              </w:rPr>
            </w:pPr>
            <w:r>
              <w:rPr>
                <w:rFonts w:ascii="Arial" w:hAnsi="Arial" w:eastAsia="SimSun" w:cs="Arial"/>
                <w:sz w:val="18"/>
                <w:szCs w:val="18"/>
                <w:lang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266AD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DD39E1">
            <w:pPr>
              <w:jc w:val="center"/>
              <w:textAlignment w:val="center"/>
              <w:rPr>
                <w:rFonts w:ascii="Arial" w:hAnsi="Arial" w:cs="Arial"/>
                <w:sz w:val="18"/>
                <w:szCs w:val="18"/>
              </w:rPr>
            </w:pPr>
            <w:r>
              <w:rPr>
                <w:rFonts w:ascii="Arial" w:hAnsi="Arial" w:eastAsia="SimSun" w:cs="Arial"/>
                <w:sz w:val="18"/>
                <w:szCs w:val="18"/>
                <w:lang w:bidi="ar"/>
              </w:rPr>
              <w:t>105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025809">
            <w:pPr>
              <w:jc w:val="center"/>
              <w:textAlignment w:val="center"/>
              <w:rPr>
                <w:rFonts w:ascii="Arial" w:hAnsi="Arial" w:cs="Arial"/>
                <w:sz w:val="18"/>
                <w:szCs w:val="18"/>
              </w:rPr>
            </w:pPr>
            <w:r>
              <w:rPr>
                <w:rFonts w:ascii="Arial" w:hAnsi="Arial" w:eastAsia="SimSun" w:cs="Arial"/>
                <w:sz w:val="18"/>
                <w:szCs w:val="18"/>
                <w:lang w:bidi="ar"/>
              </w:rPr>
              <w:t>105</w:t>
            </w:r>
          </w:p>
        </w:tc>
      </w:tr>
      <w:tr w14:paraId="06C3B11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A3B9B9A">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CD3BE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7F3E3F">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83B500">
            <w:pPr>
              <w:jc w:val="center"/>
              <w:textAlignment w:val="center"/>
              <w:rPr>
                <w:rFonts w:ascii="Arial" w:hAnsi="Arial" w:cs="Arial"/>
                <w:sz w:val="18"/>
                <w:szCs w:val="18"/>
              </w:rPr>
            </w:pPr>
            <w:r>
              <w:rPr>
                <w:rFonts w:ascii="Arial" w:hAnsi="Arial" w:eastAsia="SimSun" w:cs="Arial"/>
                <w:sz w:val="18"/>
                <w:szCs w:val="18"/>
                <w:lang w:bidi="ar"/>
              </w:rPr>
              <w:t>15</w:t>
            </w:r>
          </w:p>
        </w:tc>
      </w:tr>
      <w:tr w14:paraId="19EDD14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C6DB55F">
            <w:pPr>
              <w:textAlignment w:val="center"/>
              <w:rPr>
                <w:rFonts w:ascii="Arial" w:hAnsi="Arial" w:cs="Arial"/>
                <w:sz w:val="18"/>
                <w:szCs w:val="18"/>
              </w:rPr>
            </w:pPr>
            <w:r>
              <w:rPr>
                <w:rFonts w:ascii="Arial" w:hAnsi="Arial" w:eastAsia="SimSun" w:cs="Arial"/>
                <w:sz w:val="18"/>
                <w:szCs w:val="18"/>
                <w:lang w:bidi="ar"/>
              </w:rPr>
              <w:t>CAMISETA MANGA LONGA, COR CINZA CLARO, MODELO UNISSEX, COM PUNHO, TECIDO COM PROTECAO UVA E UVB DE 50% OU MAIS,COMPROVADA COM DOCUMENTO COMPROBATÓRIO DE FÁBRICA, MATERIAL: 90% POLIAMIDA E 10% ELASTANO, TECNOLOGIA DRY, DISPENSA O USO DE FERRO, ADEQUADA PARA EXPOSICAO AO SOL. .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D3B43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B54605">
            <w:pPr>
              <w:jc w:val="center"/>
              <w:textAlignment w:val="center"/>
              <w:rPr>
                <w:rFonts w:ascii="Arial" w:hAnsi="Arial" w:cs="Arial"/>
                <w:sz w:val="18"/>
                <w:szCs w:val="18"/>
              </w:rPr>
            </w:pPr>
            <w:r>
              <w:rPr>
                <w:rFonts w:ascii="Arial" w:hAnsi="Arial" w:eastAsia="SimSun" w:cs="Arial"/>
                <w:sz w:val="18"/>
                <w:szCs w:val="18"/>
                <w:lang w:bidi="ar"/>
              </w:rPr>
              <w:t>512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4C15D0">
            <w:pPr>
              <w:jc w:val="center"/>
              <w:textAlignment w:val="center"/>
              <w:rPr>
                <w:rFonts w:ascii="Arial" w:hAnsi="Arial" w:cs="Arial"/>
                <w:sz w:val="18"/>
                <w:szCs w:val="18"/>
              </w:rPr>
            </w:pPr>
            <w:r>
              <w:rPr>
                <w:rFonts w:ascii="Arial" w:hAnsi="Arial" w:eastAsia="SimSun" w:cs="Arial"/>
                <w:sz w:val="18"/>
                <w:szCs w:val="18"/>
                <w:lang w:bidi="ar"/>
              </w:rPr>
              <w:t>512</w:t>
            </w:r>
          </w:p>
        </w:tc>
      </w:tr>
      <w:tr w14:paraId="70B2FC3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381C531">
            <w:pPr>
              <w:textAlignment w:val="center"/>
              <w:rPr>
                <w:rFonts w:ascii="Arial" w:hAnsi="Arial" w:cs="Arial"/>
                <w:sz w:val="18"/>
                <w:szCs w:val="18"/>
              </w:rPr>
            </w:pPr>
            <w:r>
              <w:rPr>
                <w:rFonts w:ascii="Arial" w:hAnsi="Arial" w:eastAsia="SimSun" w:cs="Arial"/>
                <w:sz w:val="18"/>
                <w:szCs w:val="18"/>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76B81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80917C">
            <w:pPr>
              <w:jc w:val="center"/>
              <w:textAlignment w:val="center"/>
              <w:rPr>
                <w:rFonts w:ascii="Arial" w:hAnsi="Arial" w:cs="Arial"/>
                <w:sz w:val="18"/>
                <w:szCs w:val="18"/>
              </w:rPr>
            </w:pPr>
            <w:r>
              <w:rPr>
                <w:rFonts w:ascii="Arial" w:hAnsi="Arial" w:eastAsia="SimSun" w:cs="Arial"/>
                <w:sz w:val="18"/>
                <w:szCs w:val="18"/>
                <w:lang w:bidi="ar"/>
              </w:rPr>
              <w:t>407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5A210E">
            <w:pPr>
              <w:jc w:val="center"/>
              <w:textAlignment w:val="center"/>
              <w:rPr>
                <w:rFonts w:ascii="Arial" w:hAnsi="Arial" w:cs="Arial"/>
                <w:sz w:val="18"/>
                <w:szCs w:val="18"/>
              </w:rPr>
            </w:pPr>
            <w:r>
              <w:rPr>
                <w:rFonts w:ascii="Arial" w:hAnsi="Arial" w:eastAsia="SimSun" w:cs="Arial"/>
                <w:sz w:val="18"/>
                <w:szCs w:val="18"/>
                <w:lang w:bidi="ar"/>
              </w:rPr>
              <w:t>407</w:t>
            </w:r>
          </w:p>
        </w:tc>
      </w:tr>
      <w:tr w14:paraId="43679C7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D829390">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63BD2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5D3439">
            <w:pPr>
              <w:jc w:val="center"/>
              <w:textAlignment w:val="center"/>
              <w:rPr>
                <w:rFonts w:ascii="Arial" w:hAnsi="Arial" w:cs="Arial"/>
                <w:sz w:val="18"/>
                <w:szCs w:val="18"/>
              </w:rPr>
            </w:pPr>
            <w:r>
              <w:rPr>
                <w:rFonts w:ascii="Arial" w:hAnsi="Arial" w:eastAsia="SimSun" w:cs="Arial"/>
                <w:sz w:val="18"/>
                <w:szCs w:val="18"/>
                <w:lang w:bidi="ar"/>
              </w:rPr>
              <w:t>412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A9567B">
            <w:pPr>
              <w:jc w:val="center"/>
              <w:textAlignment w:val="center"/>
              <w:rPr>
                <w:rFonts w:ascii="Arial" w:hAnsi="Arial" w:cs="Arial"/>
                <w:sz w:val="18"/>
                <w:szCs w:val="18"/>
              </w:rPr>
            </w:pPr>
            <w:r>
              <w:rPr>
                <w:rFonts w:ascii="Arial" w:hAnsi="Arial" w:eastAsia="SimSun" w:cs="Arial"/>
                <w:sz w:val="18"/>
                <w:szCs w:val="18"/>
                <w:lang w:bidi="ar"/>
              </w:rPr>
              <w:t>412</w:t>
            </w:r>
          </w:p>
        </w:tc>
      </w:tr>
      <w:tr w14:paraId="79A94E9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EACE75">
            <w:pPr>
              <w:textAlignment w:val="center"/>
              <w:rPr>
                <w:rFonts w:ascii="Arial" w:hAnsi="Arial" w:cs="Arial"/>
                <w:sz w:val="18"/>
                <w:szCs w:val="18"/>
              </w:rPr>
            </w:pPr>
            <w:r>
              <w:rPr>
                <w:rFonts w:ascii="Arial" w:hAnsi="Arial" w:eastAsia="SimSun" w:cs="Arial"/>
                <w:sz w:val="18"/>
                <w:szCs w:val="18"/>
                <w:lang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FF4C0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1557C6">
            <w:pPr>
              <w:jc w:val="center"/>
              <w:textAlignment w:val="center"/>
              <w:rPr>
                <w:rFonts w:ascii="Arial" w:hAnsi="Arial" w:cs="Arial"/>
                <w:sz w:val="18"/>
                <w:szCs w:val="18"/>
              </w:rPr>
            </w:pPr>
            <w:r>
              <w:rPr>
                <w:rFonts w:ascii="Arial" w:hAnsi="Arial" w:eastAsia="SimSun" w:cs="Arial"/>
                <w:sz w:val="18"/>
                <w:szCs w:val="18"/>
                <w:lang w:bidi="ar"/>
              </w:rPr>
              <w:t>29</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D54AF5">
            <w:pPr>
              <w:jc w:val="center"/>
              <w:textAlignment w:val="center"/>
              <w:rPr>
                <w:rFonts w:ascii="Arial" w:hAnsi="Arial" w:cs="Arial"/>
                <w:sz w:val="18"/>
                <w:szCs w:val="18"/>
              </w:rPr>
            </w:pPr>
            <w:r>
              <w:rPr>
                <w:rFonts w:ascii="Arial" w:hAnsi="Arial" w:eastAsia="SimSun" w:cs="Arial"/>
                <w:sz w:val="18"/>
                <w:szCs w:val="18"/>
                <w:lang w:bidi="ar"/>
              </w:rPr>
              <w:t>29</w:t>
            </w:r>
          </w:p>
        </w:tc>
      </w:tr>
      <w:tr w14:paraId="69EA728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F3858BB">
            <w:pPr>
              <w:textAlignment w:val="center"/>
              <w:rPr>
                <w:rFonts w:ascii="Arial" w:hAnsi="Arial" w:cs="Arial"/>
                <w:sz w:val="18"/>
                <w:szCs w:val="18"/>
              </w:rPr>
            </w:pPr>
            <w:r>
              <w:rPr>
                <w:rFonts w:ascii="Arial" w:hAnsi="Arial" w:eastAsia="SimSun" w:cs="Arial"/>
                <w:sz w:val="18"/>
                <w:szCs w:val="18"/>
                <w:lang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B0FD8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FB5780">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587E19">
            <w:pPr>
              <w:jc w:val="center"/>
              <w:textAlignment w:val="center"/>
              <w:rPr>
                <w:rFonts w:ascii="Arial" w:hAnsi="Arial" w:cs="Arial"/>
                <w:sz w:val="18"/>
                <w:szCs w:val="18"/>
              </w:rPr>
            </w:pPr>
            <w:r>
              <w:rPr>
                <w:rFonts w:ascii="Arial" w:hAnsi="Arial" w:eastAsia="SimSun" w:cs="Arial"/>
                <w:sz w:val="18"/>
                <w:szCs w:val="18"/>
                <w:lang w:bidi="ar"/>
              </w:rPr>
              <w:t>1</w:t>
            </w:r>
          </w:p>
        </w:tc>
      </w:tr>
      <w:tr w14:paraId="18BC765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2397399">
            <w:pPr>
              <w:textAlignment w:val="center"/>
              <w:rPr>
                <w:rFonts w:ascii="Arial" w:hAnsi="Arial" w:cs="Arial"/>
                <w:sz w:val="18"/>
                <w:szCs w:val="18"/>
              </w:rPr>
            </w:pPr>
            <w:r>
              <w:rPr>
                <w:rFonts w:ascii="Arial" w:hAnsi="Arial" w:eastAsia="SimSun" w:cs="Arial"/>
                <w:sz w:val="18"/>
                <w:szCs w:val="18"/>
                <w:lang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1148F6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CCDF53A">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457C40">
            <w:pPr>
              <w:jc w:val="center"/>
              <w:textAlignment w:val="center"/>
              <w:rPr>
                <w:rFonts w:ascii="Arial" w:hAnsi="Arial" w:cs="Arial"/>
                <w:sz w:val="18"/>
                <w:szCs w:val="18"/>
              </w:rPr>
            </w:pPr>
            <w:r>
              <w:rPr>
                <w:rFonts w:ascii="Arial" w:hAnsi="Arial" w:eastAsia="SimSun" w:cs="Arial"/>
                <w:sz w:val="18"/>
                <w:szCs w:val="18"/>
                <w:lang w:bidi="ar"/>
              </w:rPr>
              <w:t>10</w:t>
            </w:r>
          </w:p>
        </w:tc>
      </w:tr>
      <w:tr w14:paraId="186CE17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114F8AB">
            <w:pPr>
              <w:textAlignment w:val="center"/>
              <w:rPr>
                <w:rFonts w:ascii="Arial" w:hAnsi="Arial" w:cs="Arial"/>
                <w:sz w:val="18"/>
                <w:szCs w:val="18"/>
              </w:rPr>
            </w:pPr>
            <w:r>
              <w:rPr>
                <w:rFonts w:ascii="Arial" w:hAnsi="Arial" w:eastAsia="SimSun" w:cs="Arial"/>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9484C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B672CE">
            <w:pPr>
              <w:jc w:val="center"/>
              <w:textAlignment w:val="center"/>
              <w:rPr>
                <w:rFonts w:ascii="Arial" w:hAnsi="Arial" w:cs="Arial"/>
                <w:sz w:val="18"/>
                <w:szCs w:val="18"/>
              </w:rPr>
            </w:pPr>
            <w:r>
              <w:rPr>
                <w:rFonts w:ascii="Arial" w:hAnsi="Arial" w:eastAsia="SimSun" w:cs="Arial"/>
                <w:sz w:val="18"/>
                <w:szCs w:val="18"/>
                <w:lang w:bidi="ar"/>
              </w:rPr>
              <w:t>35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5EF86B">
            <w:pPr>
              <w:jc w:val="center"/>
              <w:textAlignment w:val="center"/>
              <w:rPr>
                <w:rFonts w:ascii="Arial" w:hAnsi="Arial" w:cs="Arial"/>
                <w:sz w:val="18"/>
                <w:szCs w:val="18"/>
              </w:rPr>
            </w:pPr>
            <w:r>
              <w:rPr>
                <w:rFonts w:ascii="Arial" w:hAnsi="Arial" w:eastAsia="SimSun" w:cs="Arial"/>
                <w:sz w:val="18"/>
                <w:szCs w:val="18"/>
                <w:lang w:bidi="ar"/>
              </w:rPr>
              <w:t>35</w:t>
            </w:r>
          </w:p>
        </w:tc>
      </w:tr>
      <w:tr w14:paraId="5173A40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4123560">
            <w:pPr>
              <w:textAlignment w:val="center"/>
              <w:rPr>
                <w:rFonts w:ascii="Arial" w:hAnsi="Arial" w:cs="Arial"/>
                <w:sz w:val="18"/>
                <w:szCs w:val="18"/>
              </w:rPr>
            </w:pPr>
            <w:r>
              <w:rPr>
                <w:rFonts w:ascii="Arial" w:hAnsi="Arial" w:eastAsia="SimSun" w:cs="Arial"/>
                <w:sz w:val="18"/>
                <w:szCs w:val="18"/>
                <w:lang w:bidi="ar"/>
              </w:rPr>
              <w:t>CARTUCHO COM FILTRO RC 203 CONTRA GASES E VAPORES ORGANICOS PARA MÁSCARA RESPIRADOR SEMI - FACIAL GG 306 DO FABRICANTE CARBOGRAFITE OU COMPATIVEL COM A MESMA.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965E9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B8BCD3">
            <w:pPr>
              <w:jc w:val="center"/>
              <w:textAlignment w:val="center"/>
              <w:rPr>
                <w:rFonts w:ascii="Arial" w:hAnsi="Arial" w:cs="Arial"/>
                <w:sz w:val="18"/>
                <w:szCs w:val="18"/>
              </w:rPr>
            </w:pPr>
            <w:r>
              <w:rPr>
                <w:rFonts w:ascii="Arial" w:hAnsi="Arial" w:eastAsia="SimSun" w:cs="Arial"/>
                <w:sz w:val="18"/>
                <w:szCs w:val="18"/>
                <w:lang w:bidi="ar"/>
              </w:rPr>
              <w:t>51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30B3EE">
            <w:pPr>
              <w:jc w:val="center"/>
              <w:textAlignment w:val="center"/>
              <w:rPr>
                <w:rFonts w:ascii="Arial" w:hAnsi="Arial" w:cs="Arial"/>
                <w:sz w:val="18"/>
                <w:szCs w:val="18"/>
              </w:rPr>
            </w:pPr>
            <w:r>
              <w:rPr>
                <w:rFonts w:ascii="Arial" w:hAnsi="Arial" w:eastAsia="SimSun" w:cs="Arial"/>
                <w:sz w:val="18"/>
                <w:szCs w:val="18"/>
                <w:lang w:bidi="ar"/>
              </w:rPr>
              <w:t>51</w:t>
            </w:r>
          </w:p>
        </w:tc>
      </w:tr>
      <w:tr w14:paraId="35698DC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C68700A">
            <w:pPr>
              <w:textAlignment w:val="center"/>
              <w:rPr>
                <w:rFonts w:ascii="Arial" w:hAnsi="Arial" w:cs="Arial"/>
                <w:sz w:val="18"/>
                <w:szCs w:val="18"/>
              </w:rPr>
            </w:pPr>
            <w:r>
              <w:rPr>
                <w:rFonts w:ascii="Arial" w:hAnsi="Arial" w:eastAsia="SimSun" w:cs="Arial"/>
                <w:sz w:val="18"/>
                <w:szCs w:val="18"/>
                <w:lang w:bidi="ar"/>
              </w:rPr>
              <w:t>CARTUCHO (FILTROS MECÂNICOS, COMBINADOS E CARTUCHOS QUÍMICOS CLASSE 1.) PARA O RESPIRADOR REUTILIZÁVEL FACIAL.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9F251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5FE8E8">
            <w:pPr>
              <w:jc w:val="center"/>
              <w:textAlignment w:val="center"/>
              <w:rPr>
                <w:rFonts w:ascii="Arial" w:hAnsi="Arial" w:cs="Arial"/>
                <w:sz w:val="18"/>
                <w:szCs w:val="18"/>
              </w:rPr>
            </w:pPr>
            <w:r>
              <w:rPr>
                <w:rFonts w:ascii="Arial" w:hAnsi="Arial" w:eastAsia="SimSun" w:cs="Arial"/>
                <w:sz w:val="18"/>
                <w:szCs w:val="18"/>
                <w:lang w:bidi="ar"/>
              </w:rPr>
              <w:t>201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76F388">
            <w:pPr>
              <w:jc w:val="center"/>
              <w:textAlignment w:val="center"/>
              <w:rPr>
                <w:rFonts w:ascii="Arial" w:hAnsi="Arial" w:cs="Arial"/>
                <w:sz w:val="18"/>
                <w:szCs w:val="18"/>
              </w:rPr>
            </w:pPr>
            <w:r>
              <w:rPr>
                <w:rFonts w:ascii="Arial" w:hAnsi="Arial" w:eastAsia="SimSun" w:cs="Arial"/>
                <w:sz w:val="18"/>
                <w:szCs w:val="18"/>
                <w:lang w:bidi="ar"/>
              </w:rPr>
              <w:t>201</w:t>
            </w:r>
          </w:p>
        </w:tc>
      </w:tr>
      <w:tr w14:paraId="65A6E44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D7128B8">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33E65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19A7F3">
            <w:pPr>
              <w:jc w:val="center"/>
              <w:textAlignment w:val="center"/>
              <w:rPr>
                <w:rFonts w:ascii="Arial" w:hAnsi="Arial" w:cs="Arial"/>
                <w:sz w:val="18"/>
                <w:szCs w:val="18"/>
              </w:rPr>
            </w:pPr>
            <w:r>
              <w:rPr>
                <w:rFonts w:ascii="Arial" w:hAnsi="Arial" w:eastAsia="SimSun" w:cs="Arial"/>
                <w:sz w:val="18"/>
                <w:szCs w:val="18"/>
                <w:lang w:bidi="ar"/>
              </w:rPr>
              <w:t>400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4CDC28">
            <w:pPr>
              <w:jc w:val="center"/>
              <w:textAlignment w:val="center"/>
              <w:rPr>
                <w:rFonts w:ascii="Arial" w:hAnsi="Arial" w:cs="Arial"/>
                <w:sz w:val="18"/>
                <w:szCs w:val="18"/>
              </w:rPr>
            </w:pPr>
            <w:r>
              <w:rPr>
                <w:rFonts w:ascii="Arial" w:hAnsi="Arial" w:eastAsia="SimSun" w:cs="Arial"/>
                <w:sz w:val="18"/>
                <w:szCs w:val="18"/>
                <w:lang w:bidi="ar"/>
              </w:rPr>
              <w:t>400</w:t>
            </w:r>
          </w:p>
        </w:tc>
      </w:tr>
      <w:tr w14:paraId="0953B27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E90CB2A">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COM PROTEÇÃO DE NUCA FIXA. EMBALADO INDIVIDUALMENTE, PROTEGIDO POR EMBALAGEM DE SACO PLASTICO OPACO, CONTENDO NA PARTE EXTERNA UMA ETIQUETA ADESIVA COM O NUMERO OU TAMANHO DA RESPECTIVA PECA.(EXCLUSIVO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CEF3C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6A29B9">
            <w:pPr>
              <w:jc w:val="center"/>
              <w:textAlignment w:val="center"/>
              <w:rPr>
                <w:rFonts w:ascii="Arial" w:hAnsi="Arial" w:cs="Arial"/>
                <w:sz w:val="18"/>
                <w:szCs w:val="18"/>
              </w:rPr>
            </w:pPr>
            <w:r>
              <w:rPr>
                <w:rFonts w:ascii="Arial" w:hAnsi="Arial" w:eastAsia="SimSun" w:cs="Arial"/>
                <w:sz w:val="18"/>
                <w:szCs w:val="18"/>
                <w:lang w:bidi="ar"/>
              </w:rPr>
              <w:t>150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CF8CA6">
            <w:pPr>
              <w:jc w:val="center"/>
              <w:textAlignment w:val="center"/>
              <w:rPr>
                <w:rFonts w:ascii="Arial" w:hAnsi="Arial" w:cs="Arial"/>
                <w:sz w:val="18"/>
                <w:szCs w:val="18"/>
              </w:rPr>
            </w:pPr>
            <w:r>
              <w:rPr>
                <w:rFonts w:ascii="Arial" w:hAnsi="Arial" w:eastAsia="SimSun" w:cs="Arial"/>
                <w:sz w:val="18"/>
                <w:szCs w:val="18"/>
                <w:lang w:bidi="ar"/>
              </w:rPr>
              <w:t>150</w:t>
            </w:r>
          </w:p>
        </w:tc>
      </w:tr>
      <w:tr w14:paraId="296F35A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AF26A3A">
            <w:pPr>
              <w:textAlignment w:val="center"/>
              <w:rPr>
                <w:rFonts w:ascii="Arial" w:hAnsi="Arial" w:cs="Arial"/>
                <w:sz w:val="18"/>
                <w:szCs w:val="18"/>
              </w:rPr>
            </w:pPr>
            <w:r>
              <w:rPr>
                <w:rFonts w:ascii="Arial" w:hAnsi="Arial" w:eastAsia="SimSun" w:cs="Arial"/>
                <w:sz w:val="18"/>
                <w:szCs w:val="18"/>
                <w:lang w:bidi="ar"/>
              </w:rPr>
              <w:t>CHAPÉU DE PALHA - COM ABAS LARGAS, COR CLARA NATURAL, COM CORDÃO PARA PRENDER JUNTO AO MAXILAR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E21B9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497F0B">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9BA754">
            <w:pPr>
              <w:jc w:val="center"/>
              <w:textAlignment w:val="center"/>
              <w:rPr>
                <w:rFonts w:ascii="Arial" w:hAnsi="Arial" w:cs="Arial"/>
                <w:sz w:val="18"/>
                <w:szCs w:val="18"/>
              </w:rPr>
            </w:pPr>
            <w:r>
              <w:rPr>
                <w:rFonts w:ascii="Arial" w:hAnsi="Arial" w:eastAsia="SimSun" w:cs="Arial"/>
                <w:sz w:val="18"/>
                <w:szCs w:val="18"/>
                <w:lang w:bidi="ar"/>
              </w:rPr>
              <w:t>1</w:t>
            </w:r>
          </w:p>
        </w:tc>
      </w:tr>
      <w:tr w14:paraId="55A0872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A6A367D">
            <w:pPr>
              <w:textAlignment w:val="center"/>
              <w:rPr>
                <w:rFonts w:ascii="Arial" w:hAnsi="Arial" w:cs="Arial"/>
                <w:sz w:val="18"/>
                <w:szCs w:val="18"/>
              </w:rPr>
            </w:pPr>
            <w:r>
              <w:rPr>
                <w:rFonts w:ascii="Arial" w:hAnsi="Arial" w:eastAsia="SimSun" w:cs="Arial"/>
                <w:sz w:val="18"/>
                <w:szCs w:val="18"/>
                <w:lang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B925B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E7A755">
            <w:pPr>
              <w:jc w:val="center"/>
              <w:textAlignment w:val="center"/>
              <w:rPr>
                <w:rFonts w:ascii="Arial" w:hAnsi="Arial" w:cs="Arial"/>
                <w:sz w:val="18"/>
                <w:szCs w:val="18"/>
              </w:rPr>
            </w:pPr>
            <w:r>
              <w:rPr>
                <w:rFonts w:ascii="Arial" w:hAnsi="Arial" w:eastAsia="SimSun" w:cs="Arial"/>
                <w:sz w:val="18"/>
                <w:szCs w:val="18"/>
                <w:lang w:bidi="ar"/>
              </w:rPr>
              <w:t>24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0B2BE9">
            <w:pPr>
              <w:jc w:val="center"/>
              <w:textAlignment w:val="center"/>
              <w:rPr>
                <w:rFonts w:ascii="Arial" w:hAnsi="Arial" w:cs="Arial"/>
                <w:sz w:val="18"/>
                <w:szCs w:val="18"/>
              </w:rPr>
            </w:pPr>
            <w:r>
              <w:rPr>
                <w:rFonts w:ascii="Arial" w:hAnsi="Arial" w:eastAsia="SimSun" w:cs="Arial"/>
                <w:sz w:val="18"/>
                <w:szCs w:val="18"/>
                <w:lang w:bidi="ar"/>
              </w:rPr>
              <w:t>24</w:t>
            </w:r>
          </w:p>
        </w:tc>
      </w:tr>
      <w:tr w14:paraId="2453864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A6DA02A">
            <w:pPr>
              <w:textAlignment w:val="center"/>
              <w:rPr>
                <w:rFonts w:ascii="Arial" w:hAnsi="Arial" w:cs="Arial"/>
                <w:sz w:val="18"/>
                <w:szCs w:val="18"/>
              </w:rPr>
            </w:pPr>
            <w:r>
              <w:rPr>
                <w:rFonts w:ascii="Arial" w:hAnsi="Arial" w:eastAsia="SimSun" w:cs="Arial"/>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A6193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212D8A">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DCDE93">
            <w:pPr>
              <w:jc w:val="center"/>
              <w:textAlignment w:val="center"/>
              <w:rPr>
                <w:rFonts w:ascii="Arial" w:hAnsi="Arial" w:cs="Arial"/>
                <w:sz w:val="18"/>
                <w:szCs w:val="18"/>
              </w:rPr>
            </w:pPr>
            <w:r>
              <w:rPr>
                <w:rFonts w:ascii="Arial" w:hAnsi="Arial" w:eastAsia="SimSun" w:cs="Arial"/>
                <w:sz w:val="18"/>
                <w:szCs w:val="18"/>
                <w:lang w:bidi="ar"/>
              </w:rPr>
              <w:t>1</w:t>
            </w:r>
          </w:p>
        </w:tc>
      </w:tr>
      <w:tr w14:paraId="52F44B9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352C8E1">
            <w:pPr>
              <w:textAlignment w:val="center"/>
              <w:rPr>
                <w:rFonts w:ascii="Arial" w:hAnsi="Arial" w:cs="Arial"/>
                <w:sz w:val="18"/>
                <w:szCs w:val="18"/>
              </w:rPr>
            </w:pPr>
            <w:r>
              <w:rPr>
                <w:rFonts w:ascii="Arial" w:hAnsi="Arial" w:eastAsia="SimSun" w:cs="Arial"/>
                <w:sz w:val="18"/>
                <w:szCs w:val="18"/>
                <w:lang w:bidi="ar"/>
              </w:rPr>
              <w:t>COLETE NA COR CAQUI OU PRETO, MODELO UNISSEX, SEM MANGAS, CONFECCIONADO EM 100% ALGODAO - SARJA 2/1E - 190 G/M², FECHAMENTO FRONTAL COM ZIPER, COM 04 BOLSOS DIANTEIROS (SENDO 2 BOLSOS SUPERIORES COM FECHAMENTO EM VELCRO E COM BRASAO DO MUNICIPIO BORDADO ELETRONICO COLORIDO NO BOLSO ESQUERDO E 02 BOLSOS LOCALIZADOS NA PARTE INFERIOR COM MODELO TIPO FOLE E TAMPA COM VELCRO), ACABAMENTO EM VIES NA COR PRETA NO FECHAMENTO E NA CAVA DAS MANGAS. NAS COSTAS BORDADO ELETRONICO EM PRETO CONFORME NECESSIDADE DO SETOR SOLICITANTE. O TECIDO DEVE APRESENTAR ASPECTO UNIFORME, ISENTO DE FUROS, DEFORMACOES, MARCAS OU MANCHAS, FIOS PUXADOS, CORTES OU RASGOS. TAMANHOS PP, P, M, G, GG, EXG, EXGG.(EXCLUSIVO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F121F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B13D2E">
            <w:pPr>
              <w:jc w:val="center"/>
              <w:textAlignment w:val="center"/>
              <w:rPr>
                <w:rFonts w:ascii="Arial" w:hAnsi="Arial" w:cs="Arial"/>
                <w:sz w:val="18"/>
                <w:szCs w:val="18"/>
              </w:rPr>
            </w:pPr>
            <w:r>
              <w:rPr>
                <w:rFonts w:ascii="Arial" w:hAnsi="Arial" w:eastAsia="SimSun" w:cs="Arial"/>
                <w:sz w:val="18"/>
                <w:szCs w:val="18"/>
                <w:lang w:bidi="ar"/>
              </w:rPr>
              <w:t>200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84BA84">
            <w:pPr>
              <w:jc w:val="center"/>
              <w:textAlignment w:val="center"/>
              <w:rPr>
                <w:rFonts w:ascii="Arial" w:hAnsi="Arial" w:cs="Arial"/>
                <w:sz w:val="18"/>
                <w:szCs w:val="18"/>
              </w:rPr>
            </w:pPr>
            <w:r>
              <w:rPr>
                <w:rFonts w:ascii="Arial" w:hAnsi="Arial" w:eastAsia="SimSun" w:cs="Arial"/>
                <w:sz w:val="18"/>
                <w:szCs w:val="18"/>
                <w:lang w:bidi="ar"/>
              </w:rPr>
              <w:t>200</w:t>
            </w:r>
          </w:p>
        </w:tc>
      </w:tr>
      <w:tr w14:paraId="22142AA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105F24D">
            <w:pPr>
              <w:textAlignment w:val="center"/>
              <w:rPr>
                <w:rFonts w:ascii="Arial" w:hAnsi="Arial" w:cs="Arial"/>
                <w:sz w:val="18"/>
                <w:szCs w:val="18"/>
              </w:rPr>
            </w:pPr>
            <w:r>
              <w:rPr>
                <w:rFonts w:ascii="Arial" w:hAnsi="Arial" w:eastAsia="SimSun" w:cs="Arial"/>
                <w:sz w:val="18"/>
                <w:szCs w:val="18"/>
                <w:lang w:bidi="ar"/>
              </w:rPr>
              <w:t>CONE DE SINALIZAÇÃO EM PVC – COM 50 CM ALTURA, COR AMARELO/ PRETO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2D17C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F6737B">
            <w:pPr>
              <w:jc w:val="center"/>
              <w:textAlignment w:val="center"/>
              <w:rPr>
                <w:rFonts w:ascii="Arial" w:hAnsi="Arial" w:cs="Arial"/>
                <w:sz w:val="18"/>
                <w:szCs w:val="18"/>
              </w:rPr>
            </w:pPr>
            <w:r>
              <w:rPr>
                <w:rFonts w:ascii="Arial" w:hAnsi="Arial" w:eastAsia="SimSun" w:cs="Arial"/>
                <w:sz w:val="18"/>
                <w:szCs w:val="18"/>
                <w:lang w:bidi="ar"/>
              </w:rPr>
              <w:t>12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B9057C">
            <w:pPr>
              <w:jc w:val="center"/>
              <w:textAlignment w:val="center"/>
              <w:rPr>
                <w:rFonts w:ascii="Arial" w:hAnsi="Arial" w:cs="Arial"/>
                <w:sz w:val="18"/>
                <w:szCs w:val="18"/>
              </w:rPr>
            </w:pPr>
            <w:r>
              <w:rPr>
                <w:rFonts w:ascii="Arial" w:hAnsi="Arial" w:eastAsia="SimSun" w:cs="Arial"/>
                <w:sz w:val="18"/>
                <w:szCs w:val="18"/>
                <w:lang w:bidi="ar"/>
              </w:rPr>
              <w:t>12</w:t>
            </w:r>
          </w:p>
        </w:tc>
      </w:tr>
      <w:tr w14:paraId="2BD0AB9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AB63DBC">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6B3E0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3829CC">
            <w:pPr>
              <w:jc w:val="center"/>
              <w:textAlignment w:val="center"/>
              <w:rPr>
                <w:rFonts w:ascii="Arial" w:hAnsi="Arial" w:cs="Arial"/>
                <w:sz w:val="18"/>
                <w:szCs w:val="18"/>
              </w:rPr>
            </w:pPr>
            <w:r>
              <w:rPr>
                <w:rFonts w:ascii="Arial" w:hAnsi="Arial" w:eastAsia="SimSun" w:cs="Arial"/>
                <w:sz w:val="18"/>
                <w:szCs w:val="18"/>
                <w:lang w:bidi="ar"/>
              </w:rPr>
              <w:t>24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A87656">
            <w:pPr>
              <w:jc w:val="center"/>
              <w:textAlignment w:val="center"/>
              <w:rPr>
                <w:rFonts w:ascii="Arial" w:hAnsi="Arial" w:cs="Arial"/>
                <w:sz w:val="18"/>
                <w:szCs w:val="18"/>
              </w:rPr>
            </w:pPr>
            <w:r>
              <w:rPr>
                <w:rFonts w:ascii="Arial" w:hAnsi="Arial" w:eastAsia="SimSun" w:cs="Arial"/>
                <w:sz w:val="18"/>
                <w:szCs w:val="18"/>
                <w:lang w:bidi="ar"/>
              </w:rPr>
              <w:t>24</w:t>
            </w:r>
          </w:p>
        </w:tc>
      </w:tr>
      <w:tr w14:paraId="77B41E0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F52A9EC">
            <w:pPr>
              <w:textAlignment w:val="center"/>
              <w:rPr>
                <w:rFonts w:ascii="Arial" w:hAnsi="Arial" w:cs="Arial"/>
                <w:sz w:val="18"/>
                <w:szCs w:val="18"/>
              </w:rPr>
            </w:pPr>
            <w:r>
              <w:rPr>
                <w:rFonts w:ascii="Arial" w:hAnsi="Arial" w:eastAsia="SimSun" w:cs="Arial"/>
                <w:sz w:val="18"/>
                <w:szCs w:val="18"/>
                <w:lang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4DB12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9301A9">
            <w:pPr>
              <w:jc w:val="center"/>
              <w:textAlignment w:val="center"/>
              <w:rPr>
                <w:rFonts w:ascii="Arial" w:hAnsi="Arial" w:cs="Arial"/>
                <w:sz w:val="18"/>
                <w:szCs w:val="18"/>
              </w:rPr>
            </w:pPr>
            <w:r>
              <w:rPr>
                <w:rFonts w:ascii="Arial" w:hAnsi="Arial" w:eastAsia="SimSun" w:cs="Arial"/>
                <w:sz w:val="18"/>
                <w:szCs w:val="18"/>
                <w:lang w:bidi="ar"/>
              </w:rPr>
              <w:t>71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B382F7">
            <w:pPr>
              <w:jc w:val="center"/>
              <w:textAlignment w:val="center"/>
              <w:rPr>
                <w:rFonts w:ascii="Arial" w:hAnsi="Arial" w:cs="Arial"/>
                <w:sz w:val="18"/>
                <w:szCs w:val="18"/>
              </w:rPr>
            </w:pPr>
            <w:r>
              <w:rPr>
                <w:rFonts w:ascii="Arial" w:hAnsi="Arial" w:eastAsia="SimSun" w:cs="Arial"/>
                <w:sz w:val="18"/>
                <w:szCs w:val="18"/>
                <w:lang w:bidi="ar"/>
              </w:rPr>
              <w:t>71</w:t>
            </w:r>
          </w:p>
        </w:tc>
      </w:tr>
      <w:tr w14:paraId="63E8A0B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3F042AA">
            <w:pPr>
              <w:textAlignment w:val="center"/>
              <w:rPr>
                <w:rFonts w:ascii="Arial" w:hAnsi="Arial" w:cs="Arial"/>
                <w:sz w:val="18"/>
                <w:szCs w:val="18"/>
              </w:rPr>
            </w:pPr>
            <w:r>
              <w:rPr>
                <w:rFonts w:ascii="Arial" w:hAnsi="Arial" w:eastAsia="SimSun" w:cs="Arial"/>
                <w:sz w:val="18"/>
                <w:szCs w:val="18"/>
                <w:lang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3A4B0D">
            <w:pPr>
              <w:jc w:val="center"/>
              <w:textAlignment w:val="center"/>
              <w:rPr>
                <w:rFonts w:ascii="Arial" w:hAnsi="Arial" w:cs="Arial"/>
                <w:sz w:val="18"/>
                <w:szCs w:val="18"/>
              </w:rPr>
            </w:pPr>
            <w:r>
              <w:rPr>
                <w:rFonts w:ascii="Arial" w:hAnsi="Arial" w:eastAsia="SimSun" w:cs="Arial"/>
                <w:sz w:val="18"/>
                <w:szCs w:val="18"/>
                <w:lang w:bidi="ar"/>
              </w:rPr>
              <w:t>MT</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5DFCA7">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B25EB8">
            <w:pPr>
              <w:jc w:val="center"/>
              <w:textAlignment w:val="center"/>
              <w:rPr>
                <w:rFonts w:ascii="Arial" w:hAnsi="Arial" w:cs="Arial"/>
                <w:sz w:val="18"/>
                <w:szCs w:val="18"/>
              </w:rPr>
            </w:pPr>
            <w:r>
              <w:rPr>
                <w:rFonts w:ascii="Arial" w:hAnsi="Arial" w:eastAsia="SimSun" w:cs="Arial"/>
                <w:sz w:val="18"/>
                <w:szCs w:val="18"/>
                <w:lang w:bidi="ar"/>
              </w:rPr>
              <w:t>10</w:t>
            </w:r>
          </w:p>
        </w:tc>
      </w:tr>
      <w:tr w14:paraId="2C0924A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E699D0F">
            <w:pPr>
              <w:textAlignment w:val="center"/>
              <w:rPr>
                <w:rFonts w:ascii="Arial" w:hAnsi="Arial" w:cs="Arial"/>
                <w:sz w:val="18"/>
                <w:szCs w:val="18"/>
              </w:rPr>
            </w:pPr>
            <w:r>
              <w:rPr>
                <w:rFonts w:ascii="Arial" w:hAnsi="Arial" w:eastAsia="SimSun" w:cs="Arial"/>
                <w:sz w:val="18"/>
                <w:szCs w:val="18"/>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BB44D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4C66EF">
            <w:pPr>
              <w:jc w:val="center"/>
              <w:textAlignment w:val="center"/>
              <w:rPr>
                <w:rFonts w:ascii="Arial" w:hAnsi="Arial" w:cs="Arial"/>
                <w:sz w:val="18"/>
                <w:szCs w:val="18"/>
              </w:rPr>
            </w:pPr>
            <w:r>
              <w:rPr>
                <w:rFonts w:ascii="Arial" w:hAnsi="Arial" w:eastAsia="SimSun" w:cs="Arial"/>
                <w:sz w:val="18"/>
                <w:szCs w:val="18"/>
                <w:lang w:bidi="ar"/>
              </w:rPr>
              <w:t>33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15CA93">
            <w:pPr>
              <w:jc w:val="center"/>
              <w:textAlignment w:val="center"/>
              <w:rPr>
                <w:rFonts w:ascii="Arial" w:hAnsi="Arial" w:cs="Arial"/>
                <w:sz w:val="18"/>
                <w:szCs w:val="18"/>
              </w:rPr>
            </w:pPr>
            <w:r>
              <w:rPr>
                <w:rFonts w:ascii="Arial" w:hAnsi="Arial" w:eastAsia="SimSun" w:cs="Arial"/>
                <w:sz w:val="18"/>
                <w:szCs w:val="18"/>
                <w:lang w:bidi="ar"/>
              </w:rPr>
              <w:t>33</w:t>
            </w:r>
          </w:p>
        </w:tc>
      </w:tr>
      <w:tr w14:paraId="6CC0857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5D0A7F5">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C85B2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5E2929">
            <w:pPr>
              <w:jc w:val="center"/>
              <w:textAlignment w:val="center"/>
              <w:rPr>
                <w:rFonts w:ascii="Arial" w:hAnsi="Arial" w:cs="Arial"/>
                <w:sz w:val="18"/>
                <w:szCs w:val="18"/>
              </w:rPr>
            </w:pPr>
            <w:r>
              <w:rPr>
                <w:rFonts w:ascii="Arial" w:hAnsi="Arial" w:eastAsia="SimSun" w:cs="Arial"/>
                <w:sz w:val="18"/>
                <w:szCs w:val="18"/>
                <w:lang w:bidi="ar"/>
              </w:rPr>
              <w:t>1.083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5DC7A3">
            <w:pPr>
              <w:jc w:val="center"/>
              <w:textAlignment w:val="center"/>
              <w:rPr>
                <w:rFonts w:ascii="Arial" w:hAnsi="Arial" w:cs="Arial"/>
                <w:sz w:val="18"/>
                <w:szCs w:val="18"/>
              </w:rPr>
            </w:pPr>
            <w:r>
              <w:rPr>
                <w:rFonts w:ascii="Arial" w:hAnsi="Arial" w:eastAsia="SimSun" w:cs="Arial"/>
                <w:sz w:val="18"/>
                <w:szCs w:val="18"/>
                <w:lang w:bidi="ar"/>
              </w:rPr>
              <w:t>1.083</w:t>
            </w:r>
          </w:p>
        </w:tc>
      </w:tr>
      <w:tr w14:paraId="0264D6E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0CD15FD">
            <w:pPr>
              <w:textAlignment w:val="center"/>
              <w:rPr>
                <w:rFonts w:ascii="Arial" w:hAnsi="Arial" w:cs="Arial"/>
                <w:sz w:val="18"/>
                <w:szCs w:val="18"/>
              </w:rPr>
            </w:pPr>
            <w:r>
              <w:rPr>
                <w:rFonts w:ascii="Arial" w:hAnsi="Arial" w:eastAsia="SimSun" w:cs="Arial"/>
                <w:sz w:val="18"/>
                <w:szCs w:val="18"/>
                <w:lang w:bidi="ar"/>
              </w:rPr>
              <w:t>FILTRO QUÍMICO CLASSE 1 CONTRA VAPORES ORGÂNICOS E GASES ÁCIDOS - COMPATÍVEL COM O RESPIRADOR DE SEGURANÇA SEMI-FACIAL COM FILTROS REMOVÍVEIS. TRATA-SE DE PEÇA PARA REPOSIÇÃO E UTILIZADO EM PARES.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D14E6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BA51F5">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E72436">
            <w:pPr>
              <w:jc w:val="center"/>
              <w:textAlignment w:val="center"/>
              <w:rPr>
                <w:rFonts w:ascii="Arial" w:hAnsi="Arial" w:cs="Arial"/>
                <w:sz w:val="18"/>
                <w:szCs w:val="18"/>
              </w:rPr>
            </w:pPr>
            <w:r>
              <w:rPr>
                <w:rFonts w:ascii="Arial" w:hAnsi="Arial" w:eastAsia="SimSun" w:cs="Arial"/>
                <w:sz w:val="18"/>
                <w:szCs w:val="18"/>
                <w:lang w:bidi="ar"/>
              </w:rPr>
              <w:t>1</w:t>
            </w:r>
          </w:p>
        </w:tc>
      </w:tr>
      <w:tr w14:paraId="3C1107B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1961B7C">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A958A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BA480C">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6ABE3E">
            <w:pPr>
              <w:jc w:val="center"/>
              <w:textAlignment w:val="center"/>
              <w:rPr>
                <w:rFonts w:ascii="Arial" w:hAnsi="Arial" w:cs="Arial"/>
                <w:sz w:val="18"/>
                <w:szCs w:val="18"/>
              </w:rPr>
            </w:pPr>
            <w:r>
              <w:rPr>
                <w:rFonts w:ascii="Arial" w:hAnsi="Arial" w:eastAsia="SimSun" w:cs="Arial"/>
                <w:sz w:val="18"/>
                <w:szCs w:val="18"/>
                <w:lang w:bidi="ar"/>
              </w:rPr>
              <w:t>2</w:t>
            </w:r>
          </w:p>
        </w:tc>
      </w:tr>
      <w:tr w14:paraId="424C243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462FF34">
            <w:pPr>
              <w:textAlignment w:val="center"/>
              <w:rPr>
                <w:rFonts w:ascii="Arial" w:hAnsi="Arial" w:cs="Arial"/>
                <w:sz w:val="18"/>
                <w:szCs w:val="18"/>
              </w:rPr>
            </w:pPr>
            <w:r>
              <w:rPr>
                <w:rFonts w:ascii="Arial" w:hAnsi="Arial" w:eastAsia="SimSun" w:cs="Arial"/>
                <w:sz w:val="18"/>
                <w:szCs w:val="18"/>
                <w:lang w:bidi="ar"/>
              </w:rPr>
              <w:t>JAPONA DE SEGURANÇA - CONFECCIONADA EM LONA 100% POLIAMIDA IMPERMEÁVEL, REVESTIDA COM TECIDO POLIÉSTER E MANTA TÉRMICA ANTIALÉRGICA, COM FECHAMENTO EM VELCRO E BOTÃO DE PRESSÃO, COM CAPUZ E PUNHOS TERMINADOS COM TECIDO SINTÉTICO.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E55F6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89F9D0">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418305">
            <w:pPr>
              <w:jc w:val="center"/>
              <w:textAlignment w:val="center"/>
              <w:rPr>
                <w:rFonts w:ascii="Arial" w:hAnsi="Arial" w:cs="Arial"/>
                <w:sz w:val="18"/>
                <w:szCs w:val="18"/>
              </w:rPr>
            </w:pPr>
            <w:r>
              <w:rPr>
                <w:rFonts w:ascii="Arial" w:hAnsi="Arial" w:eastAsia="SimSun" w:cs="Arial"/>
                <w:sz w:val="18"/>
                <w:szCs w:val="18"/>
                <w:lang w:bidi="ar"/>
              </w:rPr>
              <w:t>1</w:t>
            </w:r>
          </w:p>
        </w:tc>
      </w:tr>
      <w:tr w14:paraId="67C7681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E16442B">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421EE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A96D4B">
            <w:pPr>
              <w:jc w:val="center"/>
              <w:textAlignment w:val="center"/>
              <w:rPr>
                <w:rFonts w:ascii="Arial" w:hAnsi="Arial" w:cs="Arial"/>
                <w:sz w:val="18"/>
                <w:szCs w:val="18"/>
              </w:rPr>
            </w:pPr>
            <w:r>
              <w:rPr>
                <w:rFonts w:ascii="Arial" w:hAnsi="Arial" w:eastAsia="SimSun" w:cs="Arial"/>
                <w:sz w:val="18"/>
                <w:szCs w:val="18"/>
                <w:lang w:bidi="ar"/>
              </w:rPr>
              <w:t>80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D2D879">
            <w:pPr>
              <w:jc w:val="center"/>
              <w:textAlignment w:val="center"/>
              <w:rPr>
                <w:rFonts w:ascii="Arial" w:hAnsi="Arial" w:cs="Arial"/>
                <w:sz w:val="18"/>
                <w:szCs w:val="18"/>
              </w:rPr>
            </w:pPr>
            <w:r>
              <w:rPr>
                <w:rFonts w:ascii="Arial" w:hAnsi="Arial" w:eastAsia="SimSun" w:cs="Arial"/>
                <w:sz w:val="18"/>
                <w:szCs w:val="18"/>
                <w:lang w:bidi="ar"/>
              </w:rPr>
              <w:t>80</w:t>
            </w:r>
          </w:p>
        </w:tc>
      </w:tr>
      <w:tr w14:paraId="4C63337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7F1BEF4">
            <w:pPr>
              <w:textAlignment w:val="center"/>
              <w:rPr>
                <w:rFonts w:ascii="Arial" w:hAnsi="Arial" w:cs="Arial"/>
                <w:sz w:val="18"/>
                <w:szCs w:val="18"/>
              </w:rPr>
            </w:pPr>
            <w:r>
              <w:rPr>
                <w:rFonts w:ascii="Arial" w:hAnsi="Arial" w:eastAsia="SimSun" w:cs="Arial"/>
                <w:sz w:val="18"/>
                <w:szCs w:val="18"/>
                <w:lang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378D1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2CFEF4">
            <w:pPr>
              <w:jc w:val="center"/>
              <w:textAlignment w:val="center"/>
              <w:rPr>
                <w:rFonts w:ascii="Arial" w:hAnsi="Arial" w:cs="Arial"/>
                <w:sz w:val="18"/>
                <w:szCs w:val="18"/>
              </w:rPr>
            </w:pPr>
            <w:r>
              <w:rPr>
                <w:rFonts w:ascii="Arial" w:hAnsi="Arial" w:eastAsia="SimSun" w:cs="Arial"/>
                <w:sz w:val="18"/>
                <w:szCs w:val="18"/>
                <w:lang w:bidi="ar"/>
              </w:rPr>
              <w:t>2.200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3DAEAF">
            <w:pPr>
              <w:jc w:val="center"/>
              <w:textAlignment w:val="center"/>
              <w:rPr>
                <w:rFonts w:ascii="Arial" w:hAnsi="Arial" w:cs="Arial"/>
                <w:sz w:val="18"/>
                <w:szCs w:val="18"/>
              </w:rPr>
            </w:pPr>
            <w:r>
              <w:rPr>
                <w:rFonts w:ascii="Arial" w:hAnsi="Arial" w:eastAsia="SimSun" w:cs="Arial"/>
                <w:sz w:val="18"/>
                <w:szCs w:val="18"/>
                <w:lang w:bidi="ar"/>
              </w:rPr>
              <w:t>2.200</w:t>
            </w:r>
          </w:p>
        </w:tc>
      </w:tr>
      <w:tr w14:paraId="7232308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4B9FF13">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7B412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7EAF43">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16651F">
            <w:pPr>
              <w:jc w:val="center"/>
              <w:textAlignment w:val="center"/>
              <w:rPr>
                <w:rFonts w:ascii="Arial" w:hAnsi="Arial" w:cs="Arial"/>
                <w:sz w:val="18"/>
                <w:szCs w:val="18"/>
              </w:rPr>
            </w:pPr>
            <w:r>
              <w:rPr>
                <w:rFonts w:ascii="Arial" w:hAnsi="Arial" w:eastAsia="SimSun" w:cs="Arial"/>
                <w:sz w:val="18"/>
                <w:szCs w:val="18"/>
                <w:lang w:bidi="ar"/>
              </w:rPr>
              <w:t>5</w:t>
            </w:r>
          </w:p>
        </w:tc>
      </w:tr>
      <w:tr w14:paraId="6F37268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A7D6658">
            <w:pPr>
              <w:textAlignment w:val="center"/>
              <w:rPr>
                <w:rFonts w:ascii="Arial" w:hAnsi="Arial" w:cs="Arial"/>
                <w:sz w:val="18"/>
                <w:szCs w:val="18"/>
              </w:rPr>
            </w:pPr>
            <w:r>
              <w:rPr>
                <w:rFonts w:ascii="Arial" w:hAnsi="Arial" w:eastAsia="SimSun" w:cs="Arial"/>
                <w:sz w:val="18"/>
                <w:szCs w:val="18"/>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CBFEA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F45D53">
            <w:pPr>
              <w:jc w:val="center"/>
              <w:textAlignment w:val="center"/>
              <w:rPr>
                <w:rFonts w:ascii="Arial" w:hAnsi="Arial" w:cs="Arial"/>
                <w:sz w:val="18"/>
                <w:szCs w:val="18"/>
              </w:rPr>
            </w:pPr>
            <w:r>
              <w:rPr>
                <w:rFonts w:ascii="Arial" w:hAnsi="Arial" w:eastAsia="SimSun" w:cs="Arial"/>
                <w:sz w:val="18"/>
                <w:szCs w:val="18"/>
                <w:lang w:bidi="ar"/>
              </w:rPr>
              <w:t>2.250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AD1624">
            <w:pPr>
              <w:jc w:val="center"/>
              <w:textAlignment w:val="center"/>
              <w:rPr>
                <w:rFonts w:ascii="Arial" w:hAnsi="Arial" w:cs="Arial"/>
                <w:sz w:val="18"/>
                <w:szCs w:val="18"/>
              </w:rPr>
            </w:pPr>
            <w:r>
              <w:rPr>
                <w:rFonts w:ascii="Arial" w:hAnsi="Arial" w:eastAsia="SimSun" w:cs="Arial"/>
                <w:sz w:val="18"/>
                <w:szCs w:val="18"/>
                <w:lang w:bidi="ar"/>
              </w:rPr>
              <w:t>2.250</w:t>
            </w:r>
          </w:p>
        </w:tc>
      </w:tr>
      <w:tr w14:paraId="6AD219B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1CD5BB6">
            <w:pPr>
              <w:textAlignment w:val="center"/>
              <w:rPr>
                <w:rFonts w:ascii="Arial" w:hAnsi="Arial" w:cs="Arial"/>
                <w:sz w:val="18"/>
                <w:szCs w:val="18"/>
              </w:rPr>
            </w:pPr>
            <w:r>
              <w:rPr>
                <w:rFonts w:ascii="Arial" w:hAnsi="Arial" w:eastAsia="SimSun" w:cs="Arial"/>
                <w:sz w:val="18"/>
                <w:szCs w:val="18"/>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443327">
            <w:pP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6B3770">
            <w:pPr>
              <w:jc w:val="center"/>
              <w:textAlignment w:val="center"/>
              <w:rPr>
                <w:rFonts w:ascii="Arial" w:hAnsi="Arial" w:cs="Arial"/>
                <w:sz w:val="18"/>
                <w:szCs w:val="18"/>
              </w:rPr>
            </w:pPr>
            <w:r>
              <w:rPr>
                <w:rFonts w:ascii="Arial" w:hAnsi="Arial" w:eastAsia="SimSun" w:cs="Arial"/>
                <w:sz w:val="18"/>
                <w:szCs w:val="18"/>
                <w:lang w:bidi="ar"/>
              </w:rPr>
              <w:t>750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3A761D">
            <w:pPr>
              <w:jc w:val="center"/>
              <w:textAlignment w:val="center"/>
              <w:rPr>
                <w:rFonts w:ascii="Arial" w:hAnsi="Arial" w:cs="Arial"/>
                <w:sz w:val="18"/>
                <w:szCs w:val="18"/>
              </w:rPr>
            </w:pPr>
            <w:r>
              <w:rPr>
                <w:rFonts w:ascii="Arial" w:hAnsi="Arial" w:eastAsia="SimSun" w:cs="Arial"/>
                <w:sz w:val="18"/>
                <w:szCs w:val="18"/>
                <w:lang w:bidi="ar"/>
              </w:rPr>
              <w:t>750</w:t>
            </w:r>
          </w:p>
        </w:tc>
      </w:tr>
      <w:tr w14:paraId="6456996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325462">
            <w:pPr>
              <w:textAlignment w:val="center"/>
              <w:rPr>
                <w:rFonts w:ascii="Arial" w:hAnsi="Arial" w:cs="Arial"/>
                <w:sz w:val="18"/>
                <w:szCs w:val="18"/>
              </w:rPr>
            </w:pPr>
            <w:r>
              <w:rPr>
                <w:rFonts w:ascii="Arial" w:hAnsi="Arial" w:eastAsia="SimSun" w:cs="Arial"/>
                <w:sz w:val="18"/>
                <w:szCs w:val="18"/>
                <w:lang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DBFCA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7896B2">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39E017">
            <w:pPr>
              <w:jc w:val="center"/>
              <w:textAlignment w:val="center"/>
              <w:rPr>
                <w:rFonts w:ascii="Arial" w:hAnsi="Arial" w:cs="Arial"/>
                <w:sz w:val="18"/>
                <w:szCs w:val="18"/>
              </w:rPr>
            </w:pPr>
            <w:r>
              <w:rPr>
                <w:rFonts w:ascii="Arial" w:hAnsi="Arial" w:eastAsia="SimSun" w:cs="Arial"/>
                <w:sz w:val="18"/>
                <w:szCs w:val="18"/>
                <w:lang w:bidi="ar"/>
              </w:rPr>
              <w:t>1</w:t>
            </w:r>
          </w:p>
        </w:tc>
      </w:tr>
      <w:tr w14:paraId="27C95DA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474C4B">
            <w:pPr>
              <w:textAlignment w:val="center"/>
              <w:rPr>
                <w:rFonts w:ascii="Arial" w:hAnsi="Arial" w:cs="Arial"/>
                <w:sz w:val="18"/>
                <w:szCs w:val="18"/>
              </w:rPr>
            </w:pPr>
            <w:r>
              <w:rPr>
                <w:rFonts w:ascii="Arial" w:hAnsi="Arial" w:eastAsia="SimSun" w:cs="Arial"/>
                <w:sz w:val="18"/>
                <w:szCs w:val="18"/>
                <w:lang w:bidi="ar"/>
              </w:rPr>
              <w:t>LUVA DE SEGURANÇA (TIPO LUVA DE AÇOUGUEIRO) - CONFECCIONADA EM MALHA DE AÇO 100% INOX PARA 5 (CINCO) DEDOS, UMA LUVA AMBIDESTRA, PARA PROTEÇÃO DAS MÃOS EM TRABALHOS DE CORTES DE CARNES. COM FIO 0,5 MM DE ESPESSURA, ANEL DE DIÂMETRO EXTERNO DE 4,0 MM E INTERNO DE 3,0; PULSEIRA DE 2,5 CM DE LARGURA; ELOS DE AÇO INOX DA MESMA MALHA DE AÇO; TRAVAS EM RETÂNGULOS VASADOS DE 20 MM DE LARGURA E 10 MM DE ALTURA; FECHO TIPO GANCHO FIXO NO FINAL DA PULSEIRA. EM TAMANHOS P, M E G.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46D79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C905B0">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9EBD7FA">
            <w:pPr>
              <w:jc w:val="center"/>
              <w:textAlignment w:val="center"/>
              <w:rPr>
                <w:rFonts w:ascii="Arial" w:hAnsi="Arial" w:cs="Arial"/>
                <w:sz w:val="18"/>
                <w:szCs w:val="18"/>
              </w:rPr>
            </w:pPr>
            <w:r>
              <w:rPr>
                <w:rFonts w:ascii="Arial" w:hAnsi="Arial" w:eastAsia="SimSun" w:cs="Arial"/>
                <w:sz w:val="18"/>
                <w:szCs w:val="18"/>
                <w:lang w:bidi="ar"/>
              </w:rPr>
              <w:t>1</w:t>
            </w:r>
          </w:p>
        </w:tc>
      </w:tr>
      <w:tr w14:paraId="2D9CB0B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1A7C3F">
            <w:pPr>
              <w:textAlignment w:val="center"/>
              <w:rPr>
                <w:rFonts w:ascii="Arial" w:hAnsi="Arial" w:cs="Arial"/>
                <w:sz w:val="18"/>
                <w:szCs w:val="18"/>
              </w:rPr>
            </w:pPr>
            <w:r>
              <w:rPr>
                <w:rFonts w:ascii="Arial" w:hAnsi="Arial" w:eastAsia="SimSun" w:cs="Arial"/>
                <w:sz w:val="18"/>
                <w:szCs w:val="18"/>
                <w:lang w:bidi="ar"/>
              </w:rPr>
              <w:t>LUVA LONGA PARA USO VETERINARIO DESCARTAVEL, COM 5 DEDOS, CAIXA COM 100 UNIDADES, CONFECCIONADA EM MATERIAL SIMILAR AO LATEX E COM NO MINIMO 80 CM DE PUNHO.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1D800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C4C822">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3EA068">
            <w:pPr>
              <w:jc w:val="center"/>
              <w:textAlignment w:val="center"/>
              <w:rPr>
                <w:rFonts w:ascii="Arial" w:hAnsi="Arial" w:cs="Arial"/>
                <w:sz w:val="18"/>
                <w:szCs w:val="18"/>
              </w:rPr>
            </w:pPr>
            <w:r>
              <w:rPr>
                <w:rFonts w:ascii="Arial" w:hAnsi="Arial" w:eastAsia="SimSun" w:cs="Arial"/>
                <w:sz w:val="18"/>
                <w:szCs w:val="18"/>
                <w:lang w:bidi="ar"/>
              </w:rPr>
              <w:t>5</w:t>
            </w:r>
          </w:p>
        </w:tc>
      </w:tr>
      <w:tr w14:paraId="15080B5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F351F58">
            <w:pPr>
              <w:textAlignment w:val="center"/>
              <w:rPr>
                <w:rFonts w:ascii="Arial" w:hAnsi="Arial" w:cs="Arial"/>
                <w:sz w:val="18"/>
                <w:szCs w:val="18"/>
              </w:rPr>
            </w:pPr>
            <w:r>
              <w:rPr>
                <w:rFonts w:ascii="Arial" w:hAnsi="Arial" w:eastAsia="SimSun" w:cs="Arial"/>
                <w:sz w:val="18"/>
                <w:szCs w:val="18"/>
                <w:lang w:bidi="ar"/>
              </w:rPr>
              <w:t>LUVA PARA PROCEDIMENTOS CIRÚRGICOS EM LÁTEX ESTÉRIL – AMBIDESTRA, ESTERILIZADA, CONFECCIONADA EM BORRACHA NATURAL E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400674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862537">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B4EB1CD">
            <w:pPr>
              <w:jc w:val="center"/>
              <w:textAlignment w:val="center"/>
              <w:rPr>
                <w:rFonts w:ascii="Arial" w:hAnsi="Arial" w:cs="Arial"/>
                <w:sz w:val="18"/>
                <w:szCs w:val="18"/>
              </w:rPr>
            </w:pPr>
            <w:r>
              <w:rPr>
                <w:rFonts w:ascii="Arial" w:hAnsi="Arial" w:eastAsia="SimSun" w:cs="Arial"/>
                <w:sz w:val="18"/>
                <w:szCs w:val="18"/>
                <w:lang w:bidi="ar"/>
              </w:rPr>
              <w:t>20</w:t>
            </w:r>
          </w:p>
        </w:tc>
      </w:tr>
      <w:tr w14:paraId="6413CA3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0A905C3">
            <w:pPr>
              <w:textAlignment w:val="center"/>
              <w:rPr>
                <w:rFonts w:ascii="Arial" w:hAnsi="Arial" w:cs="Arial"/>
                <w:sz w:val="18"/>
                <w:szCs w:val="18"/>
              </w:rPr>
            </w:pPr>
            <w:r>
              <w:rPr>
                <w:rFonts w:ascii="Arial" w:hAnsi="Arial" w:eastAsia="SimSun" w:cs="Arial"/>
                <w:sz w:val="18"/>
                <w:szCs w:val="18"/>
                <w:lang w:bidi="ar"/>
              </w:rPr>
              <w:t>MACACÃO APICULTOR COM CAPUZ- COM ELÁSTICO NOS PUNHOS E TORNOZELOS, COM FECHAMENTO ATRAVÉS DE ZÍPER E VIR ACOMPANHADO DE CAPUZ COM PROTETOR EM TELA.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4F0A4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49B96E">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5B8BED">
            <w:pPr>
              <w:jc w:val="center"/>
              <w:textAlignment w:val="center"/>
              <w:rPr>
                <w:rFonts w:ascii="Arial" w:hAnsi="Arial" w:cs="Arial"/>
                <w:sz w:val="18"/>
                <w:szCs w:val="18"/>
              </w:rPr>
            </w:pPr>
            <w:r>
              <w:rPr>
                <w:rFonts w:ascii="Arial" w:hAnsi="Arial" w:eastAsia="SimSun" w:cs="Arial"/>
                <w:sz w:val="18"/>
                <w:szCs w:val="18"/>
                <w:lang w:bidi="ar"/>
              </w:rPr>
              <w:t>1</w:t>
            </w:r>
          </w:p>
        </w:tc>
      </w:tr>
      <w:tr w14:paraId="014268A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6411530">
            <w:pPr>
              <w:textAlignment w:val="center"/>
              <w:rPr>
                <w:rFonts w:ascii="Arial" w:hAnsi="Arial" w:cs="Arial"/>
                <w:sz w:val="18"/>
                <w:szCs w:val="18"/>
              </w:rPr>
            </w:pPr>
            <w:r>
              <w:rPr>
                <w:rFonts w:ascii="Arial" w:hAnsi="Arial" w:eastAsia="SimSun" w:cs="Arial"/>
                <w:sz w:val="18"/>
                <w:szCs w:val="18"/>
                <w:lang w:bidi="ar"/>
              </w:rPr>
              <w:t>MACACÃO DE PROTEÇÃO - VESTIMENTA DE SEGURANÇA, TIPO MACACÃO, CONFECCIONADA EM POLIETILENO, FECHAMENTO FRONTAL COM ZIPER E PALA DE PROTEÇÃO, ELASTICO NO CAPUZ, PUNHO E TORNOZELOS PARA PROTEÇÃO DO CRÂNIO, PESCOÇO, TROCO, MEMBROS E SUPERIORES E INFERIORES DO USUARIO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D6CCA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75B998">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5DEC62">
            <w:pPr>
              <w:jc w:val="center"/>
              <w:textAlignment w:val="center"/>
              <w:rPr>
                <w:rFonts w:ascii="Arial" w:hAnsi="Arial" w:cs="Arial"/>
                <w:sz w:val="18"/>
                <w:szCs w:val="18"/>
              </w:rPr>
            </w:pPr>
            <w:r>
              <w:rPr>
                <w:rFonts w:ascii="Arial" w:hAnsi="Arial" w:eastAsia="SimSun" w:cs="Arial"/>
                <w:sz w:val="18"/>
                <w:szCs w:val="18"/>
                <w:lang w:bidi="ar"/>
              </w:rPr>
              <w:t>1</w:t>
            </w:r>
          </w:p>
        </w:tc>
      </w:tr>
      <w:tr w14:paraId="5F3E9B2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BB5D503">
            <w:pPr>
              <w:textAlignment w:val="center"/>
              <w:rPr>
                <w:rFonts w:ascii="Arial" w:hAnsi="Arial" w:cs="Arial"/>
                <w:sz w:val="18"/>
                <w:szCs w:val="18"/>
              </w:rPr>
            </w:pPr>
            <w:r>
              <w:rPr>
                <w:rFonts w:ascii="Arial" w:hAnsi="Arial" w:eastAsia="SimSun" w:cs="Arial"/>
                <w:sz w:val="18"/>
                <w:szCs w:val="18"/>
                <w:lang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9B9C81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3D938A">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051DAAC">
            <w:pPr>
              <w:jc w:val="center"/>
              <w:textAlignment w:val="center"/>
              <w:rPr>
                <w:rFonts w:ascii="Arial" w:hAnsi="Arial" w:cs="Arial"/>
                <w:sz w:val="18"/>
                <w:szCs w:val="18"/>
              </w:rPr>
            </w:pPr>
            <w:r>
              <w:rPr>
                <w:rFonts w:ascii="Arial" w:hAnsi="Arial" w:eastAsia="SimSun" w:cs="Arial"/>
                <w:sz w:val="18"/>
                <w:szCs w:val="18"/>
                <w:lang w:bidi="ar"/>
              </w:rPr>
              <w:t>5</w:t>
            </w:r>
          </w:p>
        </w:tc>
      </w:tr>
      <w:tr w14:paraId="75E8B56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FD3EB02">
            <w:pPr>
              <w:textAlignment w:val="center"/>
              <w:rPr>
                <w:rFonts w:ascii="Arial" w:hAnsi="Arial" w:cs="Arial"/>
                <w:sz w:val="18"/>
                <w:szCs w:val="18"/>
              </w:rPr>
            </w:pPr>
            <w:r>
              <w:rPr>
                <w:rFonts w:ascii="Arial" w:hAnsi="Arial" w:eastAsia="SimSun" w:cs="Arial"/>
                <w:sz w:val="18"/>
                <w:szCs w:val="18"/>
                <w:lang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EB95E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E2813C">
            <w:pPr>
              <w:jc w:val="center"/>
              <w:textAlignment w:val="center"/>
              <w:rPr>
                <w:rFonts w:ascii="Arial" w:hAnsi="Arial" w:cs="Arial"/>
                <w:sz w:val="18"/>
                <w:szCs w:val="18"/>
              </w:rPr>
            </w:pPr>
            <w:r>
              <w:rPr>
                <w:rFonts w:ascii="Arial" w:hAnsi="Arial" w:eastAsia="SimSun" w:cs="Arial"/>
                <w:sz w:val="18"/>
                <w:szCs w:val="18"/>
                <w:lang w:bidi="ar"/>
              </w:rPr>
              <w:t>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8484D6">
            <w:pPr>
              <w:jc w:val="center"/>
              <w:textAlignment w:val="center"/>
              <w:rPr>
                <w:rFonts w:ascii="Arial" w:hAnsi="Arial" w:cs="Arial"/>
                <w:sz w:val="18"/>
                <w:szCs w:val="18"/>
              </w:rPr>
            </w:pPr>
            <w:r>
              <w:rPr>
                <w:rFonts w:ascii="Arial" w:hAnsi="Arial" w:eastAsia="SimSun" w:cs="Arial"/>
                <w:sz w:val="18"/>
                <w:szCs w:val="18"/>
                <w:lang w:bidi="ar"/>
              </w:rPr>
              <w:t>500</w:t>
            </w:r>
          </w:p>
        </w:tc>
      </w:tr>
      <w:tr w14:paraId="0F17F3B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B83D19C">
            <w:pPr>
              <w:textAlignment w:val="center"/>
              <w:rPr>
                <w:rFonts w:ascii="Arial" w:hAnsi="Arial" w:cs="Arial"/>
                <w:sz w:val="18"/>
                <w:szCs w:val="18"/>
              </w:rPr>
            </w:pPr>
            <w:r>
              <w:rPr>
                <w:rFonts w:ascii="Arial" w:hAnsi="Arial" w:eastAsia="SimSun" w:cs="Arial"/>
                <w:sz w:val="18"/>
                <w:szCs w:val="18"/>
                <w:lang w:bidi="ar"/>
              </w:rPr>
              <w:t>MOCHILA - COMBATE A DENGUE, COM ESPECIFICACOES TECNICAS MINIMAS: 01 MOCHILA COSTAL COM DIVISOES INTERNAS, NA COR CAQUI/MARROM, COM BOLSOS LATERAIS( UM EM CADA LATERAL) COM ELASTICO QUE PERMITEM LEVAR GARRAFAS DE AGUA OU GUARDAR ITENS DE ACESSO RAPIDO E COMPARTIMENTOS FRONTAIS,TAMANHO DA MOCHILA: 39cm (altura) x 31cm (largura) x 37cm (profundidade),BOLSOS LATERAIS MEDINDO: 14cm (altura) x 08 cm (largura) x 02cm (profundidade); DUAS ALCAS DE OMBRO ANATOMICAS E CONFECCIONADAS EM TECIDO 100% POLIESTER, COM PROTECAO ALMOFADADA REGULAVEIS; PARTE DAS COSTAS ACOLCHOADAS COM ABERTURA QUE PERMITEM UMA MELHOR VENTILAÇÃO E EVAPORAÇÃO DO SUOR; 01 BANDEIRA AMARELA TAMANHO 25X35CM COM BASE E MASTRO DE MADEIRA MEDINDO 32CM; 01 BACIA PLASTICA TAMANHO 15X5CM (DIAMETRO X ALTURA) COM CAPACIDADE DE 750ML; 03 PESCA LARVAS CONFECCIONADO EM ARAME COBERTO COM PLASTICO COM CABO DE 28CM, E PUCA NO SEGUINTE TAMANHO 10,5CM, 9CM E 5CM COM PROFUNDIDADE DE 10CM; 01 COMPARTIMENTO TRANSLÚCIDO PARA TUBITOS; 01 COMPARTIMENTO TRANSLÚCIDO PARA GUARDA DE MATERIAS DIVERSOS; MATERIAL DA BOLSA: POLIESTER 900, SUPER RESISTENTE A ABRASÃO E A AGUA, TECNOLOGIA ANTI RASGO, LOGO E ARTE DA PREFEITURA MUNICIPAL DE SINOP.(EXCLUSIVO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0D397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637F4D">
            <w:pPr>
              <w:jc w:val="center"/>
              <w:textAlignment w:val="center"/>
              <w:rPr>
                <w:rFonts w:ascii="Arial" w:hAnsi="Arial" w:cs="Arial"/>
                <w:sz w:val="18"/>
                <w:szCs w:val="18"/>
              </w:rPr>
            </w:pPr>
            <w:r>
              <w:rPr>
                <w:rFonts w:ascii="Arial" w:hAnsi="Arial" w:eastAsia="SimSun" w:cs="Arial"/>
                <w:sz w:val="18"/>
                <w:szCs w:val="18"/>
                <w:lang w:bidi="ar"/>
              </w:rPr>
              <w:t>200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176F5C">
            <w:pPr>
              <w:jc w:val="center"/>
              <w:textAlignment w:val="center"/>
              <w:rPr>
                <w:rFonts w:ascii="Arial" w:hAnsi="Arial" w:cs="Arial"/>
                <w:sz w:val="18"/>
                <w:szCs w:val="18"/>
              </w:rPr>
            </w:pPr>
            <w:r>
              <w:rPr>
                <w:rFonts w:ascii="Arial" w:hAnsi="Arial" w:eastAsia="SimSun" w:cs="Arial"/>
                <w:sz w:val="18"/>
                <w:szCs w:val="18"/>
                <w:lang w:bidi="ar"/>
              </w:rPr>
              <w:t>200</w:t>
            </w:r>
          </w:p>
        </w:tc>
      </w:tr>
      <w:tr w14:paraId="3659423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4ED7E69">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174E3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1FBC05">
            <w:pPr>
              <w:jc w:val="center"/>
              <w:textAlignment w:val="center"/>
              <w:rPr>
                <w:rFonts w:ascii="Arial" w:hAnsi="Arial" w:cs="Arial"/>
                <w:sz w:val="18"/>
                <w:szCs w:val="18"/>
              </w:rPr>
            </w:pPr>
            <w:r>
              <w:rPr>
                <w:rFonts w:ascii="Arial" w:hAnsi="Arial" w:eastAsia="SimSun" w:cs="Arial"/>
                <w:sz w:val="18"/>
                <w:szCs w:val="18"/>
                <w:lang w:bidi="ar"/>
              </w:rPr>
              <w:t>78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7CB5D9">
            <w:pPr>
              <w:jc w:val="center"/>
              <w:textAlignment w:val="center"/>
              <w:rPr>
                <w:rFonts w:ascii="Arial" w:hAnsi="Arial" w:cs="Arial"/>
                <w:sz w:val="18"/>
                <w:szCs w:val="18"/>
              </w:rPr>
            </w:pPr>
            <w:r>
              <w:rPr>
                <w:rFonts w:ascii="Arial" w:hAnsi="Arial" w:eastAsia="SimSun" w:cs="Arial"/>
                <w:sz w:val="18"/>
                <w:szCs w:val="18"/>
                <w:lang w:bidi="ar"/>
              </w:rPr>
              <w:t>78</w:t>
            </w:r>
          </w:p>
        </w:tc>
      </w:tr>
      <w:tr w14:paraId="342F131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94DFF8A">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51168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1D9A770">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F9333A">
            <w:pPr>
              <w:jc w:val="center"/>
              <w:textAlignment w:val="center"/>
              <w:rPr>
                <w:rFonts w:ascii="Arial" w:hAnsi="Arial" w:cs="Arial"/>
                <w:sz w:val="18"/>
                <w:szCs w:val="18"/>
              </w:rPr>
            </w:pPr>
            <w:r>
              <w:rPr>
                <w:rFonts w:ascii="Arial" w:hAnsi="Arial" w:eastAsia="SimSun" w:cs="Arial"/>
                <w:sz w:val="18"/>
                <w:szCs w:val="18"/>
                <w:lang w:bidi="ar"/>
              </w:rPr>
              <w:t>10</w:t>
            </w:r>
          </w:p>
        </w:tc>
      </w:tr>
      <w:tr w14:paraId="19D8D43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CFCE740">
            <w:pPr>
              <w:textAlignment w:val="center"/>
              <w:rPr>
                <w:rFonts w:ascii="Arial" w:hAnsi="Arial" w:cs="Arial"/>
                <w:sz w:val="18"/>
                <w:szCs w:val="18"/>
              </w:rPr>
            </w:pPr>
            <w:r>
              <w:rPr>
                <w:rFonts w:ascii="Arial" w:hAnsi="Arial" w:eastAsia="SimSun" w:cs="Arial"/>
                <w:sz w:val="18"/>
                <w:szCs w:val="18"/>
                <w:lang w:bidi="ar"/>
              </w:rPr>
              <w:t>ÓCULOS DE SEGURANÇA PARA SOLDADOR/MAÇARIQUEIRO - COM HASTES REGULÁVEIS - COM LENTE EM POLICARBONATO, PROTEÇÃO LATERAL, TRATAMENTO ANTI RISCO, COM FILTRO DE RAIOS ULTRA VIOLETA E INFRAVERMELHO E COM TONALIDADE APROXIMADA 5.0 ID.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40401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E6A066">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A422D4">
            <w:pPr>
              <w:jc w:val="center"/>
              <w:textAlignment w:val="center"/>
              <w:rPr>
                <w:rFonts w:ascii="Arial" w:hAnsi="Arial" w:cs="Arial"/>
                <w:sz w:val="18"/>
                <w:szCs w:val="18"/>
              </w:rPr>
            </w:pPr>
            <w:r>
              <w:rPr>
                <w:rFonts w:ascii="Arial" w:hAnsi="Arial" w:eastAsia="SimSun" w:cs="Arial"/>
                <w:sz w:val="18"/>
                <w:szCs w:val="18"/>
                <w:lang w:bidi="ar"/>
              </w:rPr>
              <w:t>1</w:t>
            </w:r>
          </w:p>
        </w:tc>
      </w:tr>
      <w:tr w14:paraId="167F5EA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E521A79">
            <w:pPr>
              <w:textAlignment w:val="center"/>
              <w:rPr>
                <w:rFonts w:ascii="Arial" w:hAnsi="Arial" w:cs="Arial"/>
                <w:sz w:val="18"/>
                <w:szCs w:val="18"/>
              </w:rPr>
            </w:pPr>
            <w:r>
              <w:rPr>
                <w:rFonts w:ascii="Arial" w:hAnsi="Arial" w:eastAsia="SimSun" w:cs="Arial"/>
                <w:sz w:val="18"/>
                <w:szCs w:val="18"/>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CE5B4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90FCB9">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3C330D">
            <w:pPr>
              <w:jc w:val="center"/>
              <w:textAlignment w:val="center"/>
              <w:rPr>
                <w:rFonts w:ascii="Arial" w:hAnsi="Arial" w:cs="Arial"/>
                <w:sz w:val="18"/>
                <w:szCs w:val="18"/>
              </w:rPr>
            </w:pPr>
            <w:r>
              <w:rPr>
                <w:rFonts w:ascii="Arial" w:hAnsi="Arial" w:eastAsia="SimSun" w:cs="Arial"/>
                <w:sz w:val="18"/>
                <w:szCs w:val="18"/>
                <w:lang w:bidi="ar"/>
              </w:rPr>
              <w:t>1</w:t>
            </w:r>
          </w:p>
        </w:tc>
      </w:tr>
      <w:tr w14:paraId="703996D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F5EF9EC">
            <w:pPr>
              <w:textAlignment w:val="center"/>
              <w:rPr>
                <w:rFonts w:ascii="Arial" w:hAnsi="Arial" w:cs="Arial"/>
                <w:sz w:val="18"/>
                <w:szCs w:val="18"/>
              </w:rPr>
            </w:pPr>
            <w:r>
              <w:rPr>
                <w:rFonts w:ascii="Arial" w:hAnsi="Arial" w:eastAsia="SimSun" w:cs="Arial"/>
                <w:sz w:val="18"/>
                <w:szCs w:val="18"/>
                <w:lang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9A6909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072550">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2F4A13">
            <w:pPr>
              <w:jc w:val="center"/>
              <w:textAlignment w:val="center"/>
              <w:rPr>
                <w:rFonts w:ascii="Arial" w:hAnsi="Arial" w:cs="Arial"/>
                <w:sz w:val="18"/>
                <w:szCs w:val="18"/>
              </w:rPr>
            </w:pPr>
            <w:r>
              <w:rPr>
                <w:rFonts w:ascii="Arial" w:hAnsi="Arial" w:eastAsia="SimSun" w:cs="Arial"/>
                <w:sz w:val="18"/>
                <w:szCs w:val="18"/>
                <w:lang w:bidi="ar"/>
              </w:rPr>
              <w:t>15</w:t>
            </w:r>
          </w:p>
        </w:tc>
      </w:tr>
      <w:tr w14:paraId="43188C9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C5C8B12">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50312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7A18CE">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1671CC">
            <w:pPr>
              <w:jc w:val="center"/>
              <w:textAlignment w:val="center"/>
              <w:rPr>
                <w:rFonts w:ascii="Arial" w:hAnsi="Arial" w:cs="Arial"/>
                <w:sz w:val="18"/>
                <w:szCs w:val="18"/>
              </w:rPr>
            </w:pPr>
            <w:r>
              <w:rPr>
                <w:rFonts w:ascii="Arial" w:hAnsi="Arial" w:eastAsia="SimSun" w:cs="Arial"/>
                <w:sz w:val="18"/>
                <w:szCs w:val="18"/>
                <w:lang w:bidi="ar"/>
              </w:rPr>
              <w:t>30</w:t>
            </w:r>
          </w:p>
        </w:tc>
      </w:tr>
      <w:tr w14:paraId="74AE9B3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FD5F211">
            <w:pPr>
              <w:textAlignment w:val="center"/>
              <w:rPr>
                <w:rFonts w:ascii="Arial" w:hAnsi="Arial" w:cs="Arial"/>
                <w:sz w:val="18"/>
                <w:szCs w:val="18"/>
              </w:rPr>
            </w:pPr>
            <w:r>
              <w:rPr>
                <w:rFonts w:ascii="Arial" w:hAnsi="Arial" w:eastAsia="SimSun" w:cs="Arial"/>
                <w:sz w:val="18"/>
                <w:szCs w:val="18"/>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B44A0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888579">
            <w:pPr>
              <w:jc w:val="center"/>
              <w:textAlignment w:val="center"/>
              <w:rPr>
                <w:rFonts w:ascii="Arial" w:hAnsi="Arial" w:cs="Arial"/>
                <w:sz w:val="18"/>
                <w:szCs w:val="18"/>
              </w:rPr>
            </w:pPr>
            <w:r>
              <w:rPr>
                <w:rFonts w:ascii="Arial" w:hAnsi="Arial" w:eastAsia="SimSun" w:cs="Arial"/>
                <w:sz w:val="18"/>
                <w:szCs w:val="18"/>
                <w:lang w:bidi="ar"/>
              </w:rPr>
              <w:t>90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753CE9">
            <w:pPr>
              <w:jc w:val="center"/>
              <w:textAlignment w:val="center"/>
              <w:rPr>
                <w:rFonts w:ascii="Arial" w:hAnsi="Arial" w:cs="Arial"/>
                <w:sz w:val="18"/>
                <w:szCs w:val="18"/>
              </w:rPr>
            </w:pPr>
            <w:r>
              <w:rPr>
                <w:rFonts w:ascii="Arial" w:hAnsi="Arial" w:eastAsia="SimSun" w:cs="Arial"/>
                <w:sz w:val="18"/>
                <w:szCs w:val="18"/>
                <w:lang w:bidi="ar"/>
              </w:rPr>
              <w:t>90</w:t>
            </w:r>
          </w:p>
        </w:tc>
      </w:tr>
      <w:tr w14:paraId="39C677A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84C439">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68B0A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4E9AE4">
            <w:pPr>
              <w:jc w:val="center"/>
              <w:textAlignment w:val="center"/>
              <w:rPr>
                <w:rFonts w:ascii="Arial" w:hAnsi="Arial" w:cs="Arial"/>
                <w:sz w:val="18"/>
                <w:szCs w:val="18"/>
              </w:rPr>
            </w:pPr>
            <w:r>
              <w:rPr>
                <w:rFonts w:ascii="Arial" w:hAnsi="Arial" w:eastAsia="SimSun" w:cs="Arial"/>
                <w:sz w:val="18"/>
                <w:szCs w:val="18"/>
                <w:lang w:bidi="ar"/>
              </w:rPr>
              <w:t>23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98DF97">
            <w:pPr>
              <w:jc w:val="center"/>
              <w:textAlignment w:val="center"/>
              <w:rPr>
                <w:rFonts w:ascii="Arial" w:hAnsi="Arial" w:cs="Arial"/>
                <w:sz w:val="18"/>
                <w:szCs w:val="18"/>
              </w:rPr>
            </w:pPr>
            <w:r>
              <w:rPr>
                <w:rFonts w:ascii="Arial" w:hAnsi="Arial" w:eastAsia="SimSun" w:cs="Arial"/>
                <w:sz w:val="18"/>
                <w:szCs w:val="18"/>
                <w:lang w:bidi="ar"/>
              </w:rPr>
              <w:t>23</w:t>
            </w:r>
          </w:p>
        </w:tc>
      </w:tr>
      <w:tr w14:paraId="570DDF8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DE811D1">
            <w:pPr>
              <w:textAlignment w:val="center"/>
              <w:rPr>
                <w:rFonts w:ascii="Arial" w:hAnsi="Arial" w:cs="Arial"/>
                <w:sz w:val="18"/>
                <w:szCs w:val="18"/>
              </w:rPr>
            </w:pPr>
            <w:r>
              <w:rPr>
                <w:rFonts w:ascii="Arial" w:hAnsi="Arial" w:eastAsia="SimSun" w:cs="Arial"/>
                <w:sz w:val="18"/>
                <w:szCs w:val="18"/>
                <w:lang w:bidi="ar"/>
              </w:rPr>
              <w:t>PROTETOR FACIAL DE SEGURANÇA - COMPOSTO DE SUPORTE DE MATERIAL PLÁSTICO RÍGIDO, QUE COBRE A PARTE FRONTAL DO CRÂNIO DO USUÁRIO E SE ESTENDE ATÉ A PARTE LATERAL DA CABEÇA, COM VISOR EM POLICARBONATO INCOLOR MEDINDO 200MM (8”), PRESO A SUPORTE ATRAVÉS DE PARAFUSOS METÁLICOS, COM CARNEIRA AJUSTÁVEL E REGULÁVEL ATRAVÉS DE CATRACA.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B00267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D15FA6">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4F6621">
            <w:pPr>
              <w:jc w:val="center"/>
              <w:textAlignment w:val="center"/>
              <w:rPr>
                <w:rFonts w:ascii="Arial" w:hAnsi="Arial" w:cs="Arial"/>
                <w:sz w:val="18"/>
                <w:szCs w:val="18"/>
              </w:rPr>
            </w:pPr>
            <w:r>
              <w:rPr>
                <w:rFonts w:ascii="Arial" w:hAnsi="Arial" w:eastAsia="SimSun" w:cs="Arial"/>
                <w:sz w:val="18"/>
                <w:szCs w:val="18"/>
                <w:lang w:bidi="ar"/>
              </w:rPr>
              <w:t>1</w:t>
            </w:r>
          </w:p>
        </w:tc>
      </w:tr>
      <w:tr w14:paraId="019A2B2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44E1DC">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99880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003EC26">
            <w:pPr>
              <w:jc w:val="center"/>
              <w:textAlignment w:val="center"/>
              <w:rPr>
                <w:rFonts w:ascii="Arial" w:hAnsi="Arial" w:cs="Arial"/>
                <w:sz w:val="18"/>
                <w:szCs w:val="18"/>
              </w:rPr>
            </w:pPr>
            <w:r>
              <w:rPr>
                <w:rFonts w:ascii="Arial" w:hAnsi="Arial" w:eastAsia="SimSun" w:cs="Arial"/>
                <w:sz w:val="18"/>
                <w:szCs w:val="18"/>
                <w:lang w:bidi="ar"/>
              </w:rPr>
              <w:t>1.073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8760D2">
            <w:pPr>
              <w:jc w:val="center"/>
              <w:textAlignment w:val="center"/>
              <w:rPr>
                <w:rFonts w:ascii="Arial" w:hAnsi="Arial" w:cs="Arial"/>
                <w:sz w:val="18"/>
                <w:szCs w:val="18"/>
              </w:rPr>
            </w:pPr>
            <w:r>
              <w:rPr>
                <w:rFonts w:ascii="Arial" w:hAnsi="Arial" w:eastAsia="SimSun" w:cs="Arial"/>
                <w:sz w:val="18"/>
                <w:szCs w:val="18"/>
                <w:lang w:bidi="ar"/>
              </w:rPr>
              <w:t>1.073</w:t>
            </w:r>
          </w:p>
        </w:tc>
      </w:tr>
      <w:tr w14:paraId="5B71195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27699B1">
            <w:pPr>
              <w:textAlignment w:val="center"/>
              <w:rPr>
                <w:rFonts w:ascii="Arial" w:hAnsi="Arial" w:cs="Arial"/>
                <w:sz w:val="18"/>
                <w:szCs w:val="18"/>
              </w:rPr>
            </w:pPr>
            <w:r>
              <w:rPr>
                <w:rFonts w:ascii="Arial" w:hAnsi="Arial" w:eastAsia="SimSun" w:cs="Arial"/>
                <w:sz w:val="18"/>
                <w:szCs w:val="18"/>
                <w:lang w:bidi="ar"/>
              </w:rPr>
              <w:t>RESPIRADOR DE SEGURANÇA SEMI-FACIAL COM FILTROS REMOVÍVEIS - COM CORPO CONFECCIONADO EM MATERIAL DE BORRACHA MACIA E COM BORDA INTERNA - COM REGULAGEM ATRAVÉS DE ELÁSTICOS COM PRESILHAS PARA FÁCIL ADAPTAÇÃO A QUALQUER TIPO DE ROSTO – COM 02 (DUAS) VÁLVULAS DE INALAÇÃO LOCALIZADAS NO CORPO DA PEÇA, UMA DE CADA LADO, CONTENDO TAMPA E SUPORTE PARA ENCAIXE DO FILTRO QUÍMICO CLASSE 1 - COM 02 (DUAS) VÁLVULAS DE EXALAÇÃO EM SUA PARTE CENTRAL E CENTRO-INFERIOR. DEVE PROPORCIONAR CONFORTO AO USUÁRIO E EXCELENTE VEDAÇÃO.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F2CDF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D3E6E3">
            <w:pPr>
              <w:jc w:val="center"/>
              <w:textAlignment w:val="center"/>
              <w:rPr>
                <w:rFonts w:ascii="Arial" w:hAnsi="Arial" w:cs="Arial"/>
                <w:sz w:val="18"/>
                <w:szCs w:val="18"/>
              </w:rPr>
            </w:pPr>
            <w:r>
              <w:rPr>
                <w:rFonts w:ascii="Arial" w:hAnsi="Arial" w:eastAsia="SimSun" w:cs="Arial"/>
                <w:sz w:val="18"/>
                <w:szCs w:val="18"/>
                <w:lang w:bidi="ar"/>
              </w:rPr>
              <w:t>101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4D8194">
            <w:pPr>
              <w:jc w:val="center"/>
              <w:textAlignment w:val="center"/>
              <w:rPr>
                <w:rFonts w:ascii="Arial" w:hAnsi="Arial" w:cs="Arial"/>
                <w:sz w:val="18"/>
                <w:szCs w:val="18"/>
              </w:rPr>
            </w:pPr>
            <w:r>
              <w:rPr>
                <w:rFonts w:ascii="Arial" w:hAnsi="Arial" w:eastAsia="SimSun" w:cs="Arial"/>
                <w:sz w:val="18"/>
                <w:szCs w:val="18"/>
                <w:lang w:bidi="ar"/>
              </w:rPr>
              <w:t>101</w:t>
            </w:r>
          </w:p>
        </w:tc>
      </w:tr>
      <w:tr w14:paraId="48F4420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CE68503">
            <w:pPr>
              <w:textAlignment w:val="center"/>
              <w:rPr>
                <w:rFonts w:ascii="Arial" w:hAnsi="Arial" w:cs="Arial"/>
                <w:sz w:val="18"/>
                <w:szCs w:val="18"/>
              </w:rPr>
            </w:pPr>
            <w:r>
              <w:rPr>
                <w:rFonts w:ascii="Arial" w:hAnsi="Arial" w:eastAsia="SimSun" w:cs="Arial"/>
                <w:sz w:val="18"/>
                <w:szCs w:val="18"/>
                <w:lang w:bidi="ar"/>
              </w:rPr>
              <w:t>RESPIRADOR PFF2 – COM VÁLVULA DE EXALAÇÃO -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898C7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DEC345">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F5E237">
            <w:pPr>
              <w:jc w:val="center"/>
              <w:textAlignment w:val="center"/>
              <w:rPr>
                <w:rFonts w:ascii="Arial" w:hAnsi="Arial" w:cs="Arial"/>
                <w:sz w:val="18"/>
                <w:szCs w:val="18"/>
              </w:rPr>
            </w:pPr>
            <w:r>
              <w:rPr>
                <w:rFonts w:ascii="Arial" w:hAnsi="Arial" w:eastAsia="SimSun" w:cs="Arial"/>
                <w:sz w:val="18"/>
                <w:szCs w:val="18"/>
                <w:lang w:bidi="ar"/>
              </w:rPr>
              <w:t>1</w:t>
            </w:r>
          </w:p>
        </w:tc>
      </w:tr>
      <w:tr w14:paraId="73EB06A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D951207">
            <w:pPr>
              <w:textAlignment w:val="center"/>
              <w:rPr>
                <w:rFonts w:ascii="Arial" w:hAnsi="Arial" w:cs="Arial"/>
                <w:sz w:val="18"/>
                <w:szCs w:val="18"/>
              </w:rPr>
            </w:pPr>
            <w:r>
              <w:rPr>
                <w:rFonts w:ascii="Arial" w:hAnsi="Arial" w:eastAsia="SimSun" w:cs="Arial"/>
                <w:sz w:val="18"/>
                <w:szCs w:val="18"/>
                <w:lang w:bidi="ar"/>
              </w:rPr>
              <w:t>RESPIRADOR REUTILIZÁVEL FACIAL COMPLETA, COM PURIFICADOR DE AR TIPO PEÇA FACIAL, COM VEDAÇÃO E COPA NASAL EM SILICONE E LENTE EM POLICARBONATO. COM 5 PONTOS DE AJUSTE E SUSTENTAÇÃO INDEPENDENTES DA ÁREA DE VEDAÇÃO. CONECTORES TIPO ROSCA. COMPATÍVEL COM FILTROS MECÂNICOS, COMBINADOS E CARTUCHOS QUÍMICOS CLASSE 1. CORPO LEVE CONFECCIONADO EM SILICONE; COM LENTES DE AMPLA VISÃO E LIVRES DE DISTORÇÃO; LENTE DE POLICARBONADO SUBSTITUÍVEL; LENTE RESISTENTE A ALTO IMPACTO E COM TRATAMENTO ANTIRISCO; DIAFRAGMA DE VOZ QUE PROPORCIONE PERFEITA PROPAGAÇÃO DA VOZ DO USUÁRIO. A MASCARA DEVERÁR VIR COM DOIS FILTROS MECÂNICOS, COMBINADOS E CARTUCHOS QUÍMICOS CLASSE 1.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AE1857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C8ECEE">
            <w:pPr>
              <w:jc w:val="center"/>
              <w:textAlignment w:val="center"/>
              <w:rPr>
                <w:rFonts w:ascii="Arial" w:hAnsi="Arial" w:cs="Arial"/>
                <w:sz w:val="18"/>
                <w:szCs w:val="18"/>
              </w:rPr>
            </w:pPr>
            <w:r>
              <w:rPr>
                <w:rFonts w:ascii="Arial" w:hAnsi="Arial" w:eastAsia="SimSun" w:cs="Arial"/>
                <w:sz w:val="18"/>
                <w:szCs w:val="18"/>
                <w:lang w:bidi="ar"/>
              </w:rPr>
              <w:t>11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365F18">
            <w:pPr>
              <w:jc w:val="center"/>
              <w:textAlignment w:val="center"/>
              <w:rPr>
                <w:rFonts w:ascii="Arial" w:hAnsi="Arial" w:cs="Arial"/>
                <w:sz w:val="18"/>
                <w:szCs w:val="18"/>
              </w:rPr>
            </w:pPr>
            <w:r>
              <w:rPr>
                <w:rFonts w:ascii="Arial" w:hAnsi="Arial" w:eastAsia="SimSun" w:cs="Arial"/>
                <w:sz w:val="18"/>
                <w:szCs w:val="18"/>
                <w:lang w:bidi="ar"/>
              </w:rPr>
              <w:t>11</w:t>
            </w:r>
          </w:p>
        </w:tc>
      </w:tr>
      <w:tr w14:paraId="7214857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A6AA323">
            <w:pPr>
              <w:textAlignment w:val="center"/>
              <w:rPr>
                <w:rFonts w:ascii="Arial" w:hAnsi="Arial" w:cs="Arial"/>
                <w:sz w:val="18"/>
                <w:szCs w:val="18"/>
              </w:rPr>
            </w:pPr>
            <w:r>
              <w:rPr>
                <w:rFonts w:ascii="Arial" w:hAnsi="Arial" w:eastAsia="SimSun" w:cs="Arial"/>
                <w:sz w:val="18"/>
                <w:szCs w:val="18"/>
                <w:lang w:bidi="ar"/>
              </w:rPr>
              <w:t>TALABARTE DE POSICIONAMENTO COM TRAVA - CONFECCIONADO EM CORDA DE POLIAMIDA TORCIDA 1/2”, COM COMPRIMENTO DA CORDA DE MÍNIMO 1,65 METROS, COM CAPA PROTETORA DA CORDA, COM REGULADOR DE AÇO PARA AJUSTE DA CORDA, COM 1 (UM) CONECTOR TRAVA DUPLA COM ABERTURA DE 15MM CONFECCIONADO EM AÇO FORJADO BICROMATIZADO E COM 01 (UMA) TRAVA ROSCADA COM ABERTURA DE 18MM CONFECCIONADO EM AÇO FORJADO BICROMATIZADO.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013C6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75ED5E">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1FF55B">
            <w:pPr>
              <w:jc w:val="center"/>
              <w:textAlignment w:val="center"/>
              <w:rPr>
                <w:rFonts w:ascii="Arial" w:hAnsi="Arial" w:cs="Arial"/>
                <w:sz w:val="18"/>
                <w:szCs w:val="18"/>
              </w:rPr>
            </w:pPr>
            <w:r>
              <w:rPr>
                <w:rFonts w:ascii="Arial" w:hAnsi="Arial" w:eastAsia="SimSun" w:cs="Arial"/>
                <w:sz w:val="18"/>
                <w:szCs w:val="18"/>
                <w:lang w:bidi="ar"/>
              </w:rPr>
              <w:t>1</w:t>
            </w:r>
          </w:p>
        </w:tc>
      </w:tr>
      <w:tr w14:paraId="12C7E08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51052B">
            <w:pPr>
              <w:textAlignment w:val="center"/>
              <w:rPr>
                <w:rFonts w:ascii="Arial" w:hAnsi="Arial" w:cs="Arial"/>
                <w:sz w:val="18"/>
                <w:szCs w:val="18"/>
              </w:rPr>
            </w:pPr>
            <w:r>
              <w:rPr>
                <w:rFonts w:ascii="Arial" w:hAnsi="Arial" w:eastAsia="SimSun" w:cs="Arial"/>
                <w:sz w:val="18"/>
                <w:szCs w:val="18"/>
                <w:lang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3FFB7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9FE571">
            <w:pPr>
              <w:jc w:val="center"/>
              <w:textAlignment w:val="center"/>
              <w:rPr>
                <w:rFonts w:ascii="Arial" w:hAnsi="Arial" w:cs="Arial"/>
                <w:sz w:val="18"/>
                <w:szCs w:val="18"/>
              </w:rPr>
            </w:pPr>
            <w:r>
              <w:rPr>
                <w:rFonts w:ascii="Arial" w:hAnsi="Arial" w:eastAsia="SimSun" w:cs="Arial"/>
                <w:sz w:val="18"/>
                <w:szCs w:val="18"/>
                <w:lang w:bidi="ar"/>
              </w:rPr>
              <w:t>1.500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3203C8">
            <w:pPr>
              <w:jc w:val="center"/>
              <w:textAlignment w:val="center"/>
              <w:rPr>
                <w:rFonts w:ascii="Arial" w:hAnsi="Arial" w:cs="Arial"/>
                <w:sz w:val="18"/>
                <w:szCs w:val="18"/>
              </w:rPr>
            </w:pPr>
            <w:r>
              <w:rPr>
                <w:rFonts w:ascii="Arial" w:hAnsi="Arial" w:eastAsia="SimSun" w:cs="Arial"/>
                <w:sz w:val="18"/>
                <w:szCs w:val="18"/>
                <w:lang w:bidi="ar"/>
              </w:rPr>
              <w:t>1.500</w:t>
            </w:r>
          </w:p>
        </w:tc>
      </w:tr>
      <w:tr w14:paraId="134B06C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8FC8E55">
            <w:pPr>
              <w:textAlignment w:val="center"/>
              <w:rPr>
                <w:rFonts w:ascii="Arial" w:hAnsi="Arial" w:cs="Arial"/>
                <w:sz w:val="18"/>
                <w:szCs w:val="18"/>
              </w:rPr>
            </w:pPr>
            <w:r>
              <w:rPr>
                <w:rFonts w:ascii="Arial" w:hAnsi="Arial" w:eastAsia="SimSun" w:cs="Arial"/>
                <w:sz w:val="18"/>
                <w:szCs w:val="18"/>
                <w:lang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ED01B6">
            <w:pP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676AC0">
            <w:pPr>
              <w:jc w:val="center"/>
              <w:textAlignment w:val="center"/>
              <w:rPr>
                <w:rFonts w:ascii="Arial" w:hAnsi="Arial" w:cs="Arial"/>
                <w:sz w:val="18"/>
                <w:szCs w:val="18"/>
              </w:rPr>
            </w:pPr>
            <w:r>
              <w:rPr>
                <w:rFonts w:ascii="Arial" w:hAnsi="Arial" w:eastAsia="SimSun" w:cs="Arial"/>
                <w:sz w:val="18"/>
                <w:szCs w:val="18"/>
                <w:lang w:bidi="ar"/>
              </w:rPr>
              <w:t>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077141B">
            <w:pPr>
              <w:jc w:val="center"/>
              <w:textAlignment w:val="center"/>
              <w:rPr>
                <w:rFonts w:ascii="Arial" w:hAnsi="Arial" w:cs="Arial"/>
                <w:sz w:val="18"/>
                <w:szCs w:val="18"/>
              </w:rPr>
            </w:pPr>
            <w:r>
              <w:rPr>
                <w:rFonts w:ascii="Arial" w:hAnsi="Arial" w:eastAsia="SimSun" w:cs="Arial"/>
                <w:sz w:val="18"/>
                <w:szCs w:val="18"/>
                <w:lang w:bidi="ar"/>
              </w:rPr>
              <w:t>500</w:t>
            </w:r>
          </w:p>
        </w:tc>
      </w:tr>
      <w:tr w14:paraId="5F9EC40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050F31D">
            <w:pPr>
              <w:textAlignment w:val="center"/>
              <w:rPr>
                <w:rFonts w:ascii="Arial" w:hAnsi="Arial" w:cs="Arial"/>
                <w:sz w:val="18"/>
                <w:szCs w:val="18"/>
              </w:rPr>
            </w:pPr>
            <w:r>
              <w:rPr>
                <w:rFonts w:ascii="Arial" w:hAnsi="Arial" w:eastAsia="SimSun" w:cs="Arial"/>
                <w:sz w:val="18"/>
                <w:szCs w:val="18"/>
                <w:lang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8B770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630D8F">
            <w:pPr>
              <w:jc w:val="center"/>
              <w:textAlignment w:val="center"/>
              <w:rPr>
                <w:rFonts w:ascii="Arial" w:hAnsi="Arial" w:cs="Arial"/>
                <w:sz w:val="18"/>
                <w:szCs w:val="18"/>
              </w:rPr>
            </w:pPr>
            <w:r>
              <w:rPr>
                <w:rFonts w:ascii="Arial" w:hAnsi="Arial" w:eastAsia="SimSun" w:cs="Arial"/>
                <w:sz w:val="18"/>
                <w:szCs w:val="18"/>
                <w:lang w:bidi="ar"/>
              </w:rPr>
              <w:t>1.500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0BE6B7">
            <w:pPr>
              <w:jc w:val="center"/>
              <w:textAlignment w:val="center"/>
              <w:rPr>
                <w:rFonts w:ascii="Arial" w:hAnsi="Arial" w:cs="Arial"/>
                <w:sz w:val="18"/>
                <w:szCs w:val="18"/>
              </w:rPr>
            </w:pPr>
            <w:r>
              <w:rPr>
                <w:rFonts w:ascii="Arial" w:hAnsi="Arial" w:eastAsia="SimSun" w:cs="Arial"/>
                <w:sz w:val="18"/>
                <w:szCs w:val="18"/>
                <w:lang w:bidi="ar"/>
              </w:rPr>
              <w:t>1.500</w:t>
            </w:r>
          </w:p>
        </w:tc>
      </w:tr>
      <w:tr w14:paraId="4A60063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8D45B86">
            <w:pPr>
              <w:textAlignment w:val="center"/>
              <w:rPr>
                <w:rFonts w:ascii="Arial" w:hAnsi="Arial" w:cs="Arial"/>
                <w:sz w:val="18"/>
                <w:szCs w:val="18"/>
              </w:rPr>
            </w:pPr>
            <w:r>
              <w:rPr>
                <w:rFonts w:ascii="Arial" w:hAnsi="Arial" w:eastAsia="SimSun" w:cs="Arial"/>
                <w:sz w:val="18"/>
                <w:szCs w:val="18"/>
                <w:lang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C808FC">
            <w:pP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0D7533">
            <w:pPr>
              <w:jc w:val="center"/>
              <w:textAlignment w:val="center"/>
              <w:rPr>
                <w:rFonts w:ascii="Arial" w:hAnsi="Arial" w:cs="Arial"/>
                <w:sz w:val="18"/>
                <w:szCs w:val="18"/>
              </w:rPr>
            </w:pPr>
            <w:r>
              <w:rPr>
                <w:rFonts w:ascii="Arial" w:hAnsi="Arial" w:eastAsia="SimSun" w:cs="Arial"/>
                <w:sz w:val="18"/>
                <w:szCs w:val="18"/>
                <w:lang w:bidi="ar"/>
              </w:rPr>
              <w:t>500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561492">
            <w:pPr>
              <w:jc w:val="center"/>
              <w:textAlignment w:val="center"/>
              <w:rPr>
                <w:rFonts w:ascii="Arial" w:hAnsi="Arial" w:cs="Arial"/>
                <w:sz w:val="18"/>
                <w:szCs w:val="18"/>
              </w:rPr>
            </w:pPr>
            <w:r>
              <w:rPr>
                <w:rFonts w:ascii="Arial" w:hAnsi="Arial" w:eastAsia="SimSun" w:cs="Arial"/>
                <w:sz w:val="18"/>
                <w:szCs w:val="18"/>
                <w:lang w:bidi="ar"/>
              </w:rPr>
              <w:t>500</w:t>
            </w:r>
          </w:p>
        </w:tc>
      </w:tr>
      <w:tr w14:paraId="4C7BC42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0DB82BC">
            <w:pPr>
              <w:textAlignment w:val="center"/>
              <w:rPr>
                <w:rFonts w:ascii="Arial" w:hAnsi="Arial" w:cs="Arial"/>
                <w:sz w:val="18"/>
                <w:szCs w:val="18"/>
              </w:rPr>
            </w:pPr>
            <w:r>
              <w:rPr>
                <w:rFonts w:ascii="Arial" w:hAnsi="Arial" w:eastAsia="SimSun" w:cs="Arial"/>
                <w:sz w:val="18"/>
                <w:szCs w:val="18"/>
                <w:lang w:bidi="ar"/>
              </w:rPr>
              <w:t>REPELENTE DE INSETOS – USO TÓPICO - APRESENTAÇÃO LÍQUIDA TIPO SPRAY, CONTENDO COMO PRINCÍPIO ATIVO ICARIDINA (PICARIDINA) NA CONCENTRAÇÃO MÍNIMA DE 20%, EFICAZ NA PROTEÇÃO CONTRA INSETOS, INCLUINDO O MOSQUITO AEDES AEGYPTI, COM TEMPO DE PROTEÇÃO MÍNIMA DE 7 (SETE) HORAS. O PRODUTO DEVERÁ SER HIPOALERGÊNICO, DERMATOLOGICAMENTE TESTADO, SEM FRAGRÂNCIA, POSSUIR BOA ESPALHABILIDADE E RÁPIDA ABSORÇÃO, NÃO APRESENTAR CARACTERÍSTICA OLEOSA OU GORDUROSA, E SER SEGURO PARA USO TÓPICO, QUANDO UTILIZADO CONFORME AS ORIENTAÇÕES DO FABRICANTE. APRESENTAÇÃO EM FRASCO COM VOLUME MÍNIMO DE 100 ML, CONTENDO VÁLVULA APLICADORA TIPO SPRAY, DEVIDAMENTE LACRADO E ACONDICIONADO EM EMBALAGEM ORIGINAL DO FABRICANTE. O PRODUTO DEVERÁ POSSUIR REGISTRO OU NOTIFICAÇÃO VÁLIDA JUNTO À AGÊNCIA NACIONAL DE VIGILÂNCIA SANITÁRIA (ANVISA), VINCULADA AO MINISTÉRIO DA SAÚDE, E APRESENTAR PRAZO DE VALIDADE MÍNIMO DE 12 (DOZE) MESES A PARTIR DA DATA DE ENTREGA. A EMBALAGEM DEVERÁ CONTER IDENTIFICAÇÃO DO PRODUTO, NOME DO FABRICANTE, NÚMERO DO LOTE, DATA DE FABRICAÇÃO, PRAZO DE VALIDADE E INSTRUÇÕES DE USO, EM CONFORMIDADE COM AS NORMAS SANITÁRIAS VIGENTES. REFERÊNCIA: EXPOSIS EXTREME, SBP PRO, XÔ INSETO, OU EQUIVALENTE, OU DE MELHOR QUALIDADE.</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3351D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D6B1DE">
            <w:pPr>
              <w:jc w:val="center"/>
              <w:textAlignment w:val="center"/>
              <w:rPr>
                <w:rFonts w:ascii="Arial" w:hAnsi="Arial" w:cs="Arial"/>
                <w:sz w:val="18"/>
                <w:szCs w:val="18"/>
              </w:rPr>
            </w:pPr>
            <w:r>
              <w:rPr>
                <w:rFonts w:ascii="Arial" w:hAnsi="Arial" w:eastAsia="SimSun" w:cs="Arial"/>
                <w:sz w:val="18"/>
                <w:szCs w:val="18"/>
                <w:lang w:bidi="ar"/>
              </w:rPr>
              <w:t>1.600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725D8C">
            <w:pPr>
              <w:jc w:val="center"/>
              <w:textAlignment w:val="center"/>
              <w:rPr>
                <w:rFonts w:ascii="Arial" w:hAnsi="Arial" w:cs="Arial"/>
                <w:sz w:val="18"/>
                <w:szCs w:val="18"/>
              </w:rPr>
            </w:pPr>
            <w:r>
              <w:rPr>
                <w:rFonts w:ascii="Arial" w:hAnsi="Arial" w:eastAsia="SimSun" w:cs="Arial"/>
                <w:sz w:val="18"/>
                <w:szCs w:val="18"/>
                <w:lang w:bidi="ar"/>
              </w:rPr>
              <w:t>1.600</w:t>
            </w:r>
          </w:p>
        </w:tc>
      </w:tr>
    </w:tbl>
    <w:p w14:paraId="43204B5B">
      <w:pPr>
        <w:rPr>
          <w:rFonts w:ascii="Arial" w:hAnsi="Arial" w:cs="Arial"/>
          <w:bCs/>
          <w:sz w:val="22"/>
          <w:szCs w:val="22"/>
          <w:lang w:val="pt-BR"/>
        </w:rPr>
      </w:pPr>
    </w:p>
    <w:p w14:paraId="48F7B754">
      <w:pPr>
        <w:numPr>
          <w:ilvl w:val="2"/>
          <w:numId w:val="2"/>
        </w:numPr>
        <w:rPr>
          <w:rFonts w:ascii="Arial" w:hAnsi="Arial" w:cs="Arial"/>
          <w:b/>
          <w:sz w:val="22"/>
          <w:szCs w:val="22"/>
          <w:lang w:val="pt-BR"/>
        </w:rPr>
      </w:pPr>
      <w:r>
        <w:rPr>
          <w:rFonts w:ascii="Arial" w:hAnsi="Arial" w:cs="Arial"/>
          <w:b/>
          <w:sz w:val="22"/>
          <w:szCs w:val="22"/>
          <w:lang w:val="pt-BR"/>
        </w:rPr>
        <w:t>Secretaria Municipal de Governo e Planejamento Estratégico:</w:t>
      </w:r>
    </w:p>
    <w:tbl>
      <w:tblPr>
        <w:tblStyle w:val="6"/>
        <w:tblW w:w="8490" w:type="dxa"/>
        <w:tblInd w:w="0" w:type="dxa"/>
        <w:tblLayout w:type="autofit"/>
        <w:tblCellMar>
          <w:top w:w="0" w:type="dxa"/>
          <w:left w:w="0" w:type="dxa"/>
          <w:bottom w:w="0" w:type="dxa"/>
          <w:right w:w="0" w:type="dxa"/>
        </w:tblCellMar>
      </w:tblPr>
      <w:tblGrid>
        <w:gridCol w:w="4640"/>
        <w:gridCol w:w="1012"/>
        <w:gridCol w:w="1415"/>
        <w:gridCol w:w="1423"/>
      </w:tblGrid>
      <w:tr w14:paraId="34AABF83">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240E01D">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E2A720">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327ABA">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9AEE0A">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100338F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581E22E">
            <w:pPr>
              <w:textAlignment w:val="center"/>
              <w:rPr>
                <w:rFonts w:ascii="Arial" w:hAnsi="Arial" w:cs="Arial"/>
                <w:sz w:val="18"/>
                <w:szCs w:val="18"/>
              </w:rPr>
            </w:pPr>
            <w:r>
              <w:rPr>
                <w:rFonts w:ascii="Arial" w:hAnsi="Arial" w:eastAsia="SimSun" w:cs="Arial"/>
                <w:sz w:val="18"/>
                <w:szCs w:val="18"/>
                <w:lang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CEAD2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D615C6">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0E2DE3">
            <w:pPr>
              <w:jc w:val="center"/>
              <w:textAlignment w:val="center"/>
              <w:rPr>
                <w:rFonts w:ascii="Arial" w:hAnsi="Arial" w:cs="Arial"/>
                <w:sz w:val="18"/>
                <w:szCs w:val="18"/>
              </w:rPr>
            </w:pPr>
            <w:r>
              <w:rPr>
                <w:rFonts w:ascii="Arial" w:hAnsi="Arial" w:eastAsia="SimSun" w:cs="Arial"/>
                <w:sz w:val="18"/>
                <w:szCs w:val="18"/>
                <w:lang w:bidi="ar"/>
              </w:rPr>
              <w:t>2</w:t>
            </w:r>
          </w:p>
        </w:tc>
      </w:tr>
      <w:tr w14:paraId="2AC1302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6ACBA29">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6EA8B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4B2496">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C7597E">
            <w:pPr>
              <w:jc w:val="center"/>
              <w:textAlignment w:val="center"/>
              <w:rPr>
                <w:rFonts w:ascii="Arial" w:hAnsi="Arial" w:cs="Arial"/>
                <w:sz w:val="18"/>
                <w:szCs w:val="18"/>
              </w:rPr>
            </w:pPr>
            <w:r>
              <w:rPr>
                <w:rFonts w:ascii="Arial" w:hAnsi="Arial" w:eastAsia="SimSun" w:cs="Arial"/>
                <w:sz w:val="18"/>
                <w:szCs w:val="18"/>
                <w:lang w:bidi="ar"/>
              </w:rPr>
              <w:t>5</w:t>
            </w:r>
          </w:p>
        </w:tc>
      </w:tr>
      <w:tr w14:paraId="722DA9F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0615243">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9DA51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AD41C07">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6443839">
            <w:pPr>
              <w:jc w:val="center"/>
              <w:textAlignment w:val="center"/>
              <w:rPr>
                <w:rFonts w:ascii="Arial" w:hAnsi="Arial" w:cs="Arial"/>
                <w:sz w:val="18"/>
                <w:szCs w:val="18"/>
              </w:rPr>
            </w:pPr>
            <w:r>
              <w:rPr>
                <w:rFonts w:ascii="Arial" w:hAnsi="Arial" w:eastAsia="SimSun" w:cs="Arial"/>
                <w:sz w:val="18"/>
                <w:szCs w:val="18"/>
                <w:lang w:bidi="ar"/>
              </w:rPr>
              <w:t>5</w:t>
            </w:r>
          </w:p>
        </w:tc>
      </w:tr>
      <w:tr w14:paraId="3EDA2239">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CDE389A">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42E5E0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DB57CB">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C3C144">
            <w:pPr>
              <w:jc w:val="center"/>
              <w:textAlignment w:val="center"/>
              <w:rPr>
                <w:rFonts w:ascii="Arial" w:hAnsi="Arial" w:cs="Arial"/>
                <w:sz w:val="18"/>
                <w:szCs w:val="18"/>
              </w:rPr>
            </w:pPr>
            <w:r>
              <w:rPr>
                <w:rFonts w:ascii="Arial" w:hAnsi="Arial" w:eastAsia="SimSun" w:cs="Arial"/>
                <w:sz w:val="18"/>
                <w:szCs w:val="18"/>
                <w:lang w:bidi="ar"/>
              </w:rPr>
              <w:t>5</w:t>
            </w:r>
          </w:p>
        </w:tc>
      </w:tr>
      <w:tr w14:paraId="597A165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5FBA59">
            <w:pPr>
              <w:textAlignment w:val="center"/>
              <w:rPr>
                <w:rFonts w:ascii="Arial" w:hAnsi="Arial" w:cs="Arial"/>
                <w:sz w:val="18"/>
                <w:szCs w:val="18"/>
              </w:rPr>
            </w:pPr>
            <w:r>
              <w:rPr>
                <w:rFonts w:ascii="Arial" w:hAnsi="Arial" w:eastAsia="SimSun" w:cs="Arial"/>
                <w:sz w:val="18"/>
                <w:szCs w:val="18"/>
                <w:lang w:bidi="ar"/>
              </w:rPr>
              <w:t>LUVA DE PROCEDIMENTO NÃO CIRÚRGICOS EM LÁTEX – AMBIDESTRA, NÃO ESTERILIZADA, CONFECCIONADA EM BORRACHA NATURAL, COM TALCO BIO – ABSORVÍVEL. CAIXA COM 100 UND.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7CD9C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BB5AEB">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9BC8FB">
            <w:pPr>
              <w:jc w:val="center"/>
              <w:textAlignment w:val="center"/>
              <w:rPr>
                <w:rFonts w:ascii="Arial" w:hAnsi="Arial" w:cs="Arial"/>
                <w:sz w:val="18"/>
                <w:szCs w:val="18"/>
              </w:rPr>
            </w:pPr>
            <w:r>
              <w:rPr>
                <w:rFonts w:ascii="Arial" w:hAnsi="Arial" w:eastAsia="SimSun" w:cs="Arial"/>
                <w:sz w:val="18"/>
                <w:szCs w:val="18"/>
                <w:lang w:bidi="ar"/>
              </w:rPr>
              <w:t>1</w:t>
            </w:r>
          </w:p>
        </w:tc>
      </w:tr>
      <w:tr w14:paraId="2FF0C46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BB789DB">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B305B4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2A2F32">
            <w:pPr>
              <w:jc w:val="center"/>
              <w:textAlignment w:val="center"/>
              <w:rPr>
                <w:rFonts w:ascii="Arial" w:hAnsi="Arial" w:cs="Arial"/>
                <w:sz w:val="18"/>
                <w:szCs w:val="18"/>
              </w:rPr>
            </w:pPr>
            <w:r>
              <w:rPr>
                <w:rFonts w:ascii="Arial" w:hAnsi="Arial" w:eastAsia="SimSun" w:cs="Arial"/>
                <w:sz w:val="18"/>
                <w:szCs w:val="18"/>
                <w:lang w:bidi="ar"/>
              </w:rPr>
              <w:t>15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6175CB">
            <w:pPr>
              <w:jc w:val="center"/>
              <w:textAlignment w:val="center"/>
              <w:rPr>
                <w:rFonts w:ascii="Arial" w:hAnsi="Arial" w:cs="Arial"/>
                <w:sz w:val="18"/>
                <w:szCs w:val="18"/>
              </w:rPr>
            </w:pPr>
            <w:r>
              <w:rPr>
                <w:rFonts w:ascii="Arial" w:hAnsi="Arial" w:eastAsia="SimSun" w:cs="Arial"/>
                <w:sz w:val="18"/>
                <w:szCs w:val="18"/>
                <w:lang w:bidi="ar"/>
              </w:rPr>
              <w:t>15</w:t>
            </w:r>
          </w:p>
        </w:tc>
      </w:tr>
      <w:tr w14:paraId="6D78619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2ABDDEA">
            <w:pPr>
              <w:textAlignment w:val="center"/>
              <w:rPr>
                <w:rFonts w:ascii="Arial" w:hAnsi="Arial" w:cs="Arial"/>
                <w:sz w:val="18"/>
                <w:szCs w:val="18"/>
              </w:rPr>
            </w:pPr>
            <w:r>
              <w:rPr>
                <w:rFonts w:ascii="Arial" w:hAnsi="Arial" w:eastAsia="SimSun" w:cs="Arial"/>
                <w:sz w:val="18"/>
                <w:szCs w:val="18"/>
                <w:lang w:bidi="ar"/>
              </w:rPr>
              <w:t>LUVA DE SEGURANÇA TÉRMICA - EM PARES, TIPO 02 (DOIS) DEDOS, CONFECCIONADA EM FIBRA DE POLIÉSTER E GRAFATEX EM ALGODÃO E POLIÉSTER 4 FIOS, COM PUNHO LONGO MEDINDO UM TOTAL DE 40 A 45CM, COM PROTEÇÃO À TEMPERATURA DE CONTATO DE -25ºC ATÉ 250ºC (DURANTE 15 SEGUNDOS).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66D37D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0336A7">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546376">
            <w:pPr>
              <w:jc w:val="center"/>
              <w:textAlignment w:val="center"/>
              <w:rPr>
                <w:rFonts w:ascii="Arial" w:hAnsi="Arial" w:cs="Arial"/>
                <w:sz w:val="18"/>
                <w:szCs w:val="18"/>
              </w:rPr>
            </w:pPr>
            <w:r>
              <w:rPr>
                <w:rFonts w:ascii="Arial" w:hAnsi="Arial" w:eastAsia="SimSun" w:cs="Arial"/>
                <w:sz w:val="18"/>
                <w:szCs w:val="18"/>
                <w:lang w:bidi="ar"/>
              </w:rPr>
              <w:t>2</w:t>
            </w:r>
          </w:p>
        </w:tc>
      </w:tr>
      <w:tr w14:paraId="45240B2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E44886A">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322AF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A630A0">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A43221">
            <w:pPr>
              <w:jc w:val="center"/>
              <w:textAlignment w:val="center"/>
              <w:rPr>
                <w:rFonts w:ascii="Arial" w:hAnsi="Arial" w:cs="Arial"/>
                <w:sz w:val="18"/>
                <w:szCs w:val="18"/>
              </w:rPr>
            </w:pPr>
            <w:r>
              <w:rPr>
                <w:rFonts w:ascii="Arial" w:hAnsi="Arial" w:eastAsia="SimSun" w:cs="Arial"/>
                <w:sz w:val="18"/>
                <w:szCs w:val="18"/>
                <w:lang w:bidi="ar"/>
              </w:rPr>
              <w:t>2</w:t>
            </w:r>
          </w:p>
        </w:tc>
      </w:tr>
    </w:tbl>
    <w:p w14:paraId="12CDD2D5">
      <w:pPr>
        <w:rPr>
          <w:rFonts w:ascii="Arial" w:hAnsi="Arial" w:cs="Arial"/>
          <w:b/>
          <w:sz w:val="22"/>
          <w:szCs w:val="22"/>
          <w:lang w:val="pt-BR"/>
        </w:rPr>
      </w:pPr>
    </w:p>
    <w:p w14:paraId="7D1DF72A">
      <w:pPr>
        <w:numPr>
          <w:ilvl w:val="2"/>
          <w:numId w:val="2"/>
        </w:numPr>
        <w:rPr>
          <w:rFonts w:ascii="Arial" w:hAnsi="Arial" w:cs="Arial"/>
          <w:b/>
          <w:sz w:val="22"/>
          <w:szCs w:val="22"/>
          <w:lang w:val="pt-BR"/>
        </w:rPr>
      </w:pPr>
      <w:r>
        <w:rPr>
          <w:rFonts w:ascii="Arial" w:hAnsi="Arial" w:cs="Arial"/>
          <w:b/>
          <w:sz w:val="22"/>
          <w:szCs w:val="22"/>
          <w:lang w:val="pt-BR"/>
        </w:rPr>
        <w:t>Secretaria : Cultura, esporte e turismo:</w:t>
      </w:r>
    </w:p>
    <w:tbl>
      <w:tblPr>
        <w:tblStyle w:val="6"/>
        <w:tblW w:w="8490" w:type="dxa"/>
        <w:tblInd w:w="0" w:type="dxa"/>
        <w:tblLayout w:type="autofit"/>
        <w:tblCellMar>
          <w:top w:w="0" w:type="dxa"/>
          <w:left w:w="0" w:type="dxa"/>
          <w:bottom w:w="0" w:type="dxa"/>
          <w:right w:w="0" w:type="dxa"/>
        </w:tblCellMar>
      </w:tblPr>
      <w:tblGrid>
        <w:gridCol w:w="4754"/>
        <w:gridCol w:w="980"/>
        <w:gridCol w:w="1376"/>
        <w:gridCol w:w="1380"/>
      </w:tblGrid>
      <w:tr w14:paraId="123A432C">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19FF289">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0281103">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21967A">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F96AB66">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431F936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02F9DAA">
            <w:pPr>
              <w:textAlignment w:val="center"/>
              <w:rPr>
                <w:rFonts w:ascii="Arial" w:hAnsi="Arial" w:cs="Arial"/>
                <w:sz w:val="18"/>
                <w:szCs w:val="18"/>
              </w:rPr>
            </w:pPr>
            <w:r>
              <w:rPr>
                <w:rFonts w:ascii="Arial" w:hAnsi="Arial" w:eastAsia="SimSun" w:cs="Arial"/>
                <w:sz w:val="18"/>
                <w:szCs w:val="18"/>
                <w:lang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C062D1">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9BC084">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A358AEE">
            <w:pPr>
              <w:jc w:val="center"/>
              <w:textAlignment w:val="center"/>
              <w:rPr>
                <w:rFonts w:ascii="Arial" w:hAnsi="Arial" w:cs="Arial"/>
                <w:sz w:val="18"/>
                <w:szCs w:val="18"/>
              </w:rPr>
            </w:pPr>
            <w:r>
              <w:rPr>
                <w:rFonts w:ascii="Arial" w:hAnsi="Arial" w:eastAsia="SimSun" w:cs="Arial"/>
                <w:sz w:val="18"/>
                <w:szCs w:val="18"/>
                <w:lang w:bidi="ar"/>
              </w:rPr>
              <w:t>30</w:t>
            </w:r>
          </w:p>
        </w:tc>
      </w:tr>
      <w:tr w14:paraId="107599D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D674A3C">
            <w:pPr>
              <w:textAlignment w:val="center"/>
              <w:rPr>
                <w:rFonts w:ascii="Arial" w:hAnsi="Arial" w:cs="Arial"/>
                <w:sz w:val="18"/>
                <w:szCs w:val="18"/>
              </w:rPr>
            </w:pPr>
            <w:r>
              <w:rPr>
                <w:rFonts w:ascii="Arial" w:hAnsi="Arial" w:eastAsia="SimSun" w:cs="Arial"/>
                <w:sz w:val="18"/>
                <w:szCs w:val="18"/>
                <w:lang w:bidi="ar"/>
              </w:rPr>
              <w:t>AVENTAL IMPERMEÁVEL – COR AMARELO, MEDINDO 120 CM DE COMPRIMENTO E 70CM DE LARGURA, CONFECCIONADO EM TECIDO SINTÉTICO (PVC FORRADO) E COM TIRAS PARA AJUSTE NO PESCOÇO E CINTURA DO USUÁRIO.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97BBE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0FB002">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E00D93">
            <w:pPr>
              <w:jc w:val="center"/>
              <w:textAlignment w:val="center"/>
              <w:rPr>
                <w:rFonts w:ascii="Arial" w:hAnsi="Arial" w:cs="Arial"/>
                <w:sz w:val="18"/>
                <w:szCs w:val="18"/>
              </w:rPr>
            </w:pPr>
            <w:r>
              <w:rPr>
                <w:rFonts w:ascii="Arial" w:hAnsi="Arial" w:eastAsia="SimSun" w:cs="Arial"/>
                <w:sz w:val="18"/>
                <w:szCs w:val="18"/>
                <w:lang w:bidi="ar"/>
              </w:rPr>
              <w:t>20</w:t>
            </w:r>
          </w:p>
        </w:tc>
      </w:tr>
      <w:tr w14:paraId="21A5F9E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A9CAED8">
            <w:pPr>
              <w:textAlignment w:val="center"/>
              <w:rPr>
                <w:rFonts w:ascii="Arial" w:hAnsi="Arial" w:cs="Arial"/>
                <w:sz w:val="18"/>
                <w:szCs w:val="18"/>
              </w:rPr>
            </w:pPr>
            <w:r>
              <w:rPr>
                <w:rFonts w:ascii="Arial" w:hAnsi="Arial" w:eastAsia="SimSun" w:cs="Arial"/>
                <w:sz w:val="18"/>
                <w:szCs w:val="18"/>
                <w:lang w:bidi="ar"/>
              </w:rPr>
              <w:t xml:space="preserve">APOIO ERGONOMICO PARA PES COM REGULAGEM ATRAVES DE MOVIMENTACAO LIVRE – COM ESTRUTURA EM ACO TUBULAR COM PINTURA </w:t>
            </w:r>
            <w:r>
              <w:rPr>
                <w:rFonts w:ascii="Arial" w:hAnsi="Arial" w:eastAsia="SimSun" w:cs="Arial"/>
                <w:sz w:val="18"/>
                <w:szCs w:val="18"/>
                <w:lang w:bidi="ar"/>
              </w:rPr>
              <w:br w:type="textWrapping"/>
            </w:r>
            <w:r>
              <w:rPr>
                <w:rFonts w:ascii="Arial" w:hAnsi="Arial" w:eastAsia="SimSun" w:cs="Arial"/>
                <w:sz w:val="18"/>
                <w:szCs w:val="18"/>
                <w:lang w:bidi="ar"/>
              </w:rPr>
              <w:t xml:space="preserve">EPOXI NA COR PRETA - COM PLATAFORMA PARA O APOIO DOS PES COM SISTEMA ANTI-DESLIZANTE, COM CANTOS ARRENDONDADOS E </w:t>
            </w:r>
            <w:r>
              <w:rPr>
                <w:rFonts w:ascii="Arial" w:hAnsi="Arial" w:eastAsia="SimSun" w:cs="Arial"/>
                <w:sz w:val="18"/>
                <w:szCs w:val="18"/>
                <w:lang w:bidi="ar"/>
              </w:rPr>
              <w:br w:type="textWrapping"/>
            </w:r>
            <w:r>
              <w:rPr>
                <w:rFonts w:ascii="Arial" w:hAnsi="Arial" w:eastAsia="SimSun" w:cs="Arial"/>
                <w:sz w:val="18"/>
                <w:szCs w:val="18"/>
                <w:lang w:bidi="ar"/>
              </w:rPr>
              <w:t xml:space="preserve">CONFECCIONADA EM POLIPROPILENO (PLASTICO) NA COR PRETA. COM SAPATAS EMBORRACHADAS NA AREA DE APOIO NO PISO. </w:t>
            </w:r>
            <w:r>
              <w:rPr>
                <w:rFonts w:ascii="Arial" w:hAnsi="Arial" w:eastAsia="SimSun" w:cs="Arial"/>
                <w:sz w:val="18"/>
                <w:szCs w:val="18"/>
                <w:lang w:bidi="ar"/>
              </w:rPr>
              <w:br w:type="textWrapping"/>
            </w:r>
            <w:r>
              <w:rPr>
                <w:rFonts w:ascii="Arial" w:hAnsi="Arial" w:eastAsia="SimSun" w:cs="Arial"/>
                <w:sz w:val="18"/>
                <w:szCs w:val="18"/>
                <w:lang w:bidi="ar"/>
              </w:rPr>
              <w:t xml:space="preserve">DEVENDO VIR ACOMPANHADO DE LAUDO ERGONOMICO EM CONFORMIDADE COM A NR-17, EMITIDO POR PROFISSIONAL QUALIFICADO. </w:t>
            </w:r>
            <w:r>
              <w:rPr>
                <w:rFonts w:ascii="Arial" w:hAnsi="Arial" w:eastAsia="SimSun" w:cs="Arial"/>
                <w:sz w:val="18"/>
                <w:szCs w:val="18"/>
                <w:lang w:bidi="ar"/>
              </w:rPr>
              <w:br w:type="textWrapping"/>
            </w:r>
            <w:r>
              <w:rPr>
                <w:rFonts w:ascii="Arial" w:hAnsi="Arial" w:eastAsia="SimSun" w:cs="Arial"/>
                <w:sz w:val="18"/>
                <w:szCs w:val="18"/>
                <w:lang w:bidi="ar"/>
              </w:rPr>
              <w:t>COM GARANTIA MINIMA DE 6 MESES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EC5C1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961DCD">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01F878">
            <w:pPr>
              <w:jc w:val="center"/>
              <w:textAlignment w:val="center"/>
              <w:rPr>
                <w:rFonts w:ascii="Arial" w:hAnsi="Arial" w:cs="Arial"/>
                <w:sz w:val="18"/>
                <w:szCs w:val="18"/>
              </w:rPr>
            </w:pPr>
            <w:r>
              <w:rPr>
                <w:rFonts w:ascii="Arial" w:hAnsi="Arial" w:eastAsia="SimSun" w:cs="Arial"/>
                <w:sz w:val="18"/>
                <w:szCs w:val="18"/>
                <w:lang w:bidi="ar"/>
              </w:rPr>
              <w:t>10</w:t>
            </w:r>
          </w:p>
        </w:tc>
      </w:tr>
      <w:tr w14:paraId="4106E55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76FC324">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59E21D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84B5A1">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38C5BD">
            <w:pPr>
              <w:jc w:val="center"/>
              <w:textAlignment w:val="center"/>
              <w:rPr>
                <w:rFonts w:ascii="Arial" w:hAnsi="Arial" w:cs="Arial"/>
                <w:sz w:val="18"/>
                <w:szCs w:val="18"/>
              </w:rPr>
            </w:pPr>
            <w:r>
              <w:rPr>
                <w:rFonts w:ascii="Arial" w:hAnsi="Arial" w:eastAsia="SimSun" w:cs="Arial"/>
                <w:sz w:val="18"/>
                <w:szCs w:val="18"/>
                <w:lang w:bidi="ar"/>
              </w:rPr>
              <w:t>40</w:t>
            </w:r>
          </w:p>
        </w:tc>
      </w:tr>
      <w:tr w14:paraId="4BEA25F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099E472">
            <w:pPr>
              <w:textAlignment w:val="center"/>
              <w:rPr>
                <w:rFonts w:ascii="Arial" w:hAnsi="Arial" w:cs="Arial"/>
                <w:sz w:val="18"/>
                <w:szCs w:val="18"/>
              </w:rPr>
            </w:pPr>
            <w:r>
              <w:rPr>
                <w:rFonts w:ascii="Arial" w:hAnsi="Arial" w:eastAsia="SimSun" w:cs="Arial"/>
                <w:sz w:val="18"/>
                <w:szCs w:val="18"/>
                <w:lang w:bidi="ar"/>
              </w:rPr>
              <w:t>CALÇADO DE SEGURANÇA IMPERMEÁVEL TIPO BOTA 7 Nº 34 A 46 – COR BRANCA, CANO CURTO COM COMPRIMENTO DE NO MÍNIMO 25 CM, FORRADA, CONFECCIONADA EM POLICLORETO DE VINILIA (PVC) INJETADO EM UMA SÓ PEÇA E COM SOLADO ANTIDERRAPANTE.(EXCLUSIVO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DDC41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B804DD">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9F64C8">
            <w:pPr>
              <w:jc w:val="center"/>
              <w:textAlignment w:val="center"/>
              <w:rPr>
                <w:rFonts w:ascii="Arial" w:hAnsi="Arial" w:cs="Arial"/>
                <w:sz w:val="18"/>
                <w:szCs w:val="18"/>
              </w:rPr>
            </w:pPr>
            <w:r>
              <w:rPr>
                <w:rFonts w:ascii="Arial" w:hAnsi="Arial" w:eastAsia="SimSun" w:cs="Arial"/>
                <w:sz w:val="18"/>
                <w:szCs w:val="18"/>
                <w:lang w:bidi="ar"/>
              </w:rPr>
              <w:t>20</w:t>
            </w:r>
          </w:p>
        </w:tc>
      </w:tr>
      <w:tr w14:paraId="647CBBE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0BF88B6">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ECA45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6A02CF">
            <w:pPr>
              <w:jc w:val="center"/>
              <w:textAlignment w:val="center"/>
              <w:rPr>
                <w:rFonts w:ascii="Arial" w:hAnsi="Arial" w:cs="Arial"/>
                <w:sz w:val="18"/>
                <w:szCs w:val="18"/>
              </w:rPr>
            </w:pPr>
            <w:r>
              <w:rPr>
                <w:rFonts w:ascii="Arial" w:hAnsi="Arial" w:eastAsia="SimSun" w:cs="Arial"/>
                <w:sz w:val="18"/>
                <w:szCs w:val="18"/>
                <w:lang w:bidi="ar"/>
              </w:rPr>
              <w:t>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8FAB19E">
            <w:pPr>
              <w:jc w:val="center"/>
              <w:textAlignment w:val="center"/>
              <w:rPr>
                <w:rFonts w:ascii="Arial" w:hAnsi="Arial" w:cs="Arial"/>
                <w:sz w:val="18"/>
                <w:szCs w:val="18"/>
              </w:rPr>
            </w:pPr>
            <w:r>
              <w:rPr>
                <w:rFonts w:ascii="Arial" w:hAnsi="Arial" w:eastAsia="SimSun" w:cs="Arial"/>
                <w:sz w:val="18"/>
                <w:szCs w:val="18"/>
                <w:lang w:bidi="ar"/>
              </w:rPr>
              <w:t>23</w:t>
            </w:r>
          </w:p>
        </w:tc>
      </w:tr>
      <w:tr w14:paraId="656F2CD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040C3DD">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A6CB4D">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CD236E4">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90B4A6">
            <w:pPr>
              <w:jc w:val="center"/>
              <w:textAlignment w:val="center"/>
              <w:rPr>
                <w:rFonts w:ascii="Arial" w:hAnsi="Arial" w:cs="Arial"/>
                <w:sz w:val="18"/>
                <w:szCs w:val="18"/>
              </w:rPr>
            </w:pPr>
            <w:r>
              <w:rPr>
                <w:rFonts w:ascii="Arial" w:hAnsi="Arial" w:eastAsia="SimSun" w:cs="Arial"/>
                <w:sz w:val="18"/>
                <w:szCs w:val="18"/>
                <w:lang w:bidi="ar"/>
              </w:rPr>
              <w:t>7</w:t>
            </w:r>
          </w:p>
        </w:tc>
      </w:tr>
      <w:tr w14:paraId="1E15ACD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517A9C3">
            <w:pPr>
              <w:textAlignment w:val="center"/>
              <w:rPr>
                <w:rFonts w:ascii="Arial" w:hAnsi="Arial" w:cs="Arial"/>
                <w:sz w:val="18"/>
                <w:szCs w:val="18"/>
              </w:rPr>
            </w:pPr>
            <w:r>
              <w:rPr>
                <w:rFonts w:ascii="Arial" w:hAnsi="Arial" w:eastAsia="SimSun" w:cs="Arial"/>
                <w:sz w:val="18"/>
                <w:szCs w:val="18"/>
                <w:lang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D89B7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D22224">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74921A">
            <w:pPr>
              <w:jc w:val="center"/>
              <w:textAlignment w:val="center"/>
              <w:rPr>
                <w:rFonts w:ascii="Arial" w:hAnsi="Arial" w:cs="Arial"/>
                <w:sz w:val="18"/>
                <w:szCs w:val="18"/>
              </w:rPr>
            </w:pPr>
            <w:r>
              <w:rPr>
                <w:rFonts w:ascii="Arial" w:hAnsi="Arial" w:eastAsia="SimSun" w:cs="Arial"/>
                <w:sz w:val="18"/>
                <w:szCs w:val="18"/>
                <w:lang w:bidi="ar"/>
              </w:rPr>
              <w:t>30</w:t>
            </w:r>
          </w:p>
        </w:tc>
      </w:tr>
      <w:tr w14:paraId="182B992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0937856">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7C4DB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FBF24F9">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FA5214">
            <w:pPr>
              <w:jc w:val="center"/>
              <w:textAlignment w:val="center"/>
              <w:rPr>
                <w:rFonts w:ascii="Arial" w:hAnsi="Arial" w:cs="Arial"/>
                <w:sz w:val="18"/>
                <w:szCs w:val="18"/>
              </w:rPr>
            </w:pPr>
            <w:r>
              <w:rPr>
                <w:rFonts w:ascii="Arial" w:hAnsi="Arial" w:eastAsia="SimSun" w:cs="Arial"/>
                <w:sz w:val="18"/>
                <w:szCs w:val="18"/>
                <w:lang w:bidi="ar"/>
              </w:rPr>
              <w:t>40</w:t>
            </w:r>
          </w:p>
        </w:tc>
      </w:tr>
      <w:tr w14:paraId="63C5E65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B9EC5AE">
            <w:pPr>
              <w:textAlignment w:val="center"/>
              <w:rPr>
                <w:rFonts w:ascii="Arial" w:hAnsi="Arial" w:cs="Arial"/>
                <w:sz w:val="18"/>
                <w:szCs w:val="18"/>
              </w:rPr>
            </w:pPr>
            <w:r>
              <w:rPr>
                <w:rFonts w:ascii="Arial" w:hAnsi="Arial" w:eastAsia="SimSun" w:cs="Arial"/>
                <w:sz w:val="18"/>
                <w:szCs w:val="18"/>
                <w:lang w:bidi="ar"/>
              </w:rPr>
              <w:t>CAMISETA MANGA LONGA, COR CINZA CLARO, MODELO UNISSEX, COM PUNHO, TECIDO COM PROTECAO UVA E UVB DE 50% OU MAIS,COMPROVADA COM DOCUMENTO COMPROBATÓRIO DE FÁBRICA, MATERIAL: 90% POLIAMIDA E 10% ELASTANO, TECNOLOGIA DRY, DISPENSA O USO DE FERRO, ADEQUADA PARA EXPOSICAO AO SOL. .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12889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0FD828">
            <w:pPr>
              <w:jc w:val="center"/>
              <w:textAlignment w:val="center"/>
              <w:rPr>
                <w:rFonts w:ascii="Arial" w:hAnsi="Arial" w:cs="Arial"/>
                <w:sz w:val="18"/>
                <w:szCs w:val="18"/>
              </w:rPr>
            </w:pPr>
            <w:r>
              <w:rPr>
                <w:rFonts w:ascii="Arial" w:hAnsi="Arial" w:eastAsia="SimSun" w:cs="Arial"/>
                <w:sz w:val="18"/>
                <w:szCs w:val="18"/>
                <w:lang w:bidi="ar"/>
              </w:rPr>
              <w:t>60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E470BD">
            <w:pPr>
              <w:jc w:val="center"/>
              <w:textAlignment w:val="center"/>
              <w:rPr>
                <w:rFonts w:ascii="Arial" w:hAnsi="Arial" w:cs="Arial"/>
                <w:sz w:val="18"/>
                <w:szCs w:val="18"/>
              </w:rPr>
            </w:pPr>
            <w:r>
              <w:rPr>
                <w:rFonts w:ascii="Arial" w:hAnsi="Arial" w:eastAsia="SimSun" w:cs="Arial"/>
                <w:sz w:val="18"/>
                <w:szCs w:val="18"/>
                <w:lang w:bidi="ar"/>
              </w:rPr>
              <w:t>60</w:t>
            </w:r>
          </w:p>
        </w:tc>
      </w:tr>
      <w:tr w14:paraId="020D02F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A217B61">
            <w:pPr>
              <w:textAlignment w:val="center"/>
              <w:rPr>
                <w:rFonts w:ascii="Arial" w:hAnsi="Arial" w:cs="Arial"/>
                <w:sz w:val="18"/>
                <w:szCs w:val="18"/>
              </w:rPr>
            </w:pPr>
            <w:r>
              <w:rPr>
                <w:rFonts w:ascii="Arial" w:hAnsi="Arial" w:eastAsia="SimSun" w:cs="Arial"/>
                <w:sz w:val="18"/>
                <w:szCs w:val="18"/>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871CC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686872">
            <w:pPr>
              <w:jc w:val="center"/>
              <w:textAlignment w:val="center"/>
              <w:rPr>
                <w:rFonts w:ascii="Arial" w:hAnsi="Arial" w:cs="Arial"/>
                <w:sz w:val="18"/>
                <w:szCs w:val="18"/>
              </w:rPr>
            </w:pPr>
            <w:r>
              <w:rPr>
                <w:rFonts w:ascii="Arial" w:hAnsi="Arial" w:eastAsia="SimSun" w:cs="Arial"/>
                <w:sz w:val="18"/>
                <w:szCs w:val="18"/>
                <w:lang w:bidi="ar"/>
              </w:rPr>
              <w:t>60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7BA8F1">
            <w:pPr>
              <w:jc w:val="center"/>
              <w:textAlignment w:val="center"/>
              <w:rPr>
                <w:rFonts w:ascii="Arial" w:hAnsi="Arial" w:cs="Arial"/>
                <w:sz w:val="18"/>
                <w:szCs w:val="18"/>
              </w:rPr>
            </w:pPr>
            <w:r>
              <w:rPr>
                <w:rFonts w:ascii="Arial" w:hAnsi="Arial" w:eastAsia="SimSun" w:cs="Arial"/>
                <w:sz w:val="18"/>
                <w:szCs w:val="18"/>
                <w:lang w:bidi="ar"/>
              </w:rPr>
              <w:t>60</w:t>
            </w:r>
          </w:p>
        </w:tc>
      </w:tr>
      <w:tr w14:paraId="212833E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8386ADE">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68A10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F5E32E">
            <w:pPr>
              <w:jc w:val="center"/>
              <w:textAlignment w:val="center"/>
              <w:rPr>
                <w:rFonts w:ascii="Arial" w:hAnsi="Arial" w:cs="Arial"/>
                <w:sz w:val="18"/>
                <w:szCs w:val="18"/>
              </w:rPr>
            </w:pPr>
            <w:r>
              <w:rPr>
                <w:rFonts w:ascii="Arial" w:hAnsi="Arial" w:eastAsia="SimSun" w:cs="Arial"/>
                <w:sz w:val="18"/>
                <w:szCs w:val="18"/>
                <w:lang w:bidi="ar"/>
              </w:rPr>
              <w:t>60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B19358D">
            <w:pPr>
              <w:jc w:val="center"/>
              <w:textAlignment w:val="center"/>
              <w:rPr>
                <w:rFonts w:ascii="Arial" w:hAnsi="Arial" w:cs="Arial"/>
                <w:sz w:val="18"/>
                <w:szCs w:val="18"/>
              </w:rPr>
            </w:pPr>
            <w:r>
              <w:rPr>
                <w:rFonts w:ascii="Arial" w:hAnsi="Arial" w:eastAsia="SimSun" w:cs="Arial"/>
                <w:sz w:val="18"/>
                <w:szCs w:val="18"/>
                <w:lang w:bidi="ar"/>
              </w:rPr>
              <w:t>60</w:t>
            </w:r>
          </w:p>
        </w:tc>
      </w:tr>
      <w:tr w14:paraId="2B0CD30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E5BB195">
            <w:pPr>
              <w:textAlignment w:val="center"/>
              <w:rPr>
                <w:rFonts w:ascii="Arial" w:hAnsi="Arial" w:cs="Arial"/>
                <w:sz w:val="18"/>
                <w:szCs w:val="18"/>
              </w:rPr>
            </w:pPr>
            <w:r>
              <w:rPr>
                <w:rFonts w:ascii="Arial" w:hAnsi="Arial" w:eastAsia="SimSun" w:cs="Arial"/>
                <w:sz w:val="18"/>
                <w:szCs w:val="18"/>
                <w:lang w:bidi="ar"/>
              </w:rPr>
              <w:t>CAMISETA MANGA CURTA, COM TECIDO RESISTENTE A RASGOES E COM PROTECAO UVA E UVB. MATERIAL: 100% (CEM POR CENTO) POLIESTER, MALHA: 190 GRAMAS. A CAMISA DEVE SER DESENVOLVIDA PARA CLIMAS QUENTES, BLOQUEANDO O CALOR E TRANSPORTANDO A UMIDADE. DEVE SER FABRICADO COM 100% POLIESTER SMART WEAVE DE 190 GRAMAS OU SIMILAR, SUAS COSTURAS DEVEM SER RETAS E SEM EMENDAS. DEVE AINDA TER MANUTENCAO DA COR SEM PERDER A TONALIDADE, NAO ENRUGAR, E NAO ABSORVER UMIDADE. A CAMISA DEVE TER TRATAMENTO CONTRA A SUJEIRA. DEVE COMPROVADAMENTE POSSUIR PROTECAO UVA / UVB E TRATAMENTO ANTI-MICROBIAL. DEVE SER EXTREMAMENTE FORTE CONTRA RASGOS E NAO DESFIAR, MANGAS E BARRA RETA NO MESMO TECIDO COSTURADO DUPLAMENTE. O TECIDO DEVE SER DE FACIL LAVAGEM, SECAGEM E DISPENSAR O PROCESSO DE PASSAR A ROUPA. DEVE SER BORDADA A BANDEIRA DO BRASIL NA MANGA DIREITA, BORDADA A BANDEIRA DO MUNICIPIO NA MANGA ESQUERDA, BORDADA A ESCRITA “GUARDA CIVIL MUNICIPAL”(COR AMARELA) NA MANGA ESQUERDA, NA FRENTE DO LADO DIREITO BORDADO NOME DO GUARDA E TIPO SANGUINEO (NOME BORDADO NA COR BRANCA E TIPO SANGUINEO BORDADO NA COR VERMELHA), NA FRENTE DO LADO ESQUERDO BORDADO O BRASAO DA GUARDA E NAS COSTAS BORDADO OU ESTAMPADO OS DIZERES “GUARDA CIVIL MUNICIPAL” NA COR AMARELA.COR DA CAMISETA AZUL MARINHO, TAMANHOS P, M, G, GG E EXTRA G.</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EB86F5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94C1D0">
            <w:pPr>
              <w:jc w:val="center"/>
              <w:textAlignment w:val="center"/>
              <w:rPr>
                <w:rFonts w:ascii="Arial" w:hAnsi="Arial" w:cs="Arial"/>
                <w:sz w:val="18"/>
                <w:szCs w:val="18"/>
              </w:rPr>
            </w:pPr>
            <w:r>
              <w:rPr>
                <w:rFonts w:ascii="Arial" w:hAnsi="Arial" w:eastAsia="SimSun" w:cs="Arial"/>
                <w:sz w:val="18"/>
                <w:szCs w:val="18"/>
                <w:lang w:bidi="ar"/>
              </w:rPr>
              <w:t>60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9DC148B">
            <w:pPr>
              <w:jc w:val="center"/>
              <w:textAlignment w:val="center"/>
              <w:rPr>
                <w:rFonts w:ascii="Arial" w:hAnsi="Arial" w:cs="Arial"/>
                <w:sz w:val="18"/>
                <w:szCs w:val="18"/>
              </w:rPr>
            </w:pPr>
            <w:r>
              <w:rPr>
                <w:rFonts w:ascii="Arial" w:hAnsi="Arial" w:eastAsia="SimSun" w:cs="Arial"/>
                <w:sz w:val="18"/>
                <w:szCs w:val="18"/>
                <w:lang w:bidi="ar"/>
              </w:rPr>
              <w:t>60</w:t>
            </w:r>
          </w:p>
        </w:tc>
      </w:tr>
      <w:tr w14:paraId="0FCA37B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60814F9">
            <w:pPr>
              <w:textAlignment w:val="center"/>
              <w:rPr>
                <w:rFonts w:ascii="Arial" w:hAnsi="Arial" w:cs="Arial"/>
                <w:sz w:val="18"/>
                <w:szCs w:val="18"/>
              </w:rPr>
            </w:pPr>
            <w:r>
              <w:rPr>
                <w:rFonts w:ascii="Arial" w:hAnsi="Arial" w:eastAsia="SimSun" w:cs="Arial"/>
                <w:sz w:val="18"/>
                <w:szCs w:val="18"/>
                <w:lang w:bidi="ar"/>
              </w:rPr>
              <w:t>CALCA EM BRIM, COM COS E ELASTICO -(SOB MEDIDA). (SOB MEDIDA).CALCA: COMPOSICAO EM BRIM, 100% ALGODAO,PERSONALIZACAO E COR DEFINIDA CONFORME A NECESSIDADE DE CADA SECRETARIA, CONTENDO DOIS BOLSOS FRONTAIS COMUNS, COM COS E ELASTICO NA CINTURA E FECHAMENTO POR BOTAO.</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F196A1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083286">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8718AC">
            <w:pPr>
              <w:jc w:val="center"/>
              <w:textAlignment w:val="center"/>
              <w:rPr>
                <w:rFonts w:ascii="Arial" w:hAnsi="Arial" w:cs="Arial"/>
                <w:sz w:val="18"/>
                <w:szCs w:val="18"/>
              </w:rPr>
            </w:pPr>
            <w:r>
              <w:rPr>
                <w:rFonts w:ascii="Arial" w:hAnsi="Arial" w:eastAsia="SimSun" w:cs="Arial"/>
                <w:sz w:val="18"/>
                <w:szCs w:val="18"/>
                <w:lang w:bidi="ar"/>
              </w:rPr>
              <w:t>20</w:t>
            </w:r>
          </w:p>
        </w:tc>
      </w:tr>
      <w:tr w14:paraId="2A32FD8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BC8D214">
            <w:pPr>
              <w:textAlignment w:val="center"/>
              <w:rPr>
                <w:rFonts w:ascii="Arial" w:hAnsi="Arial" w:cs="Arial"/>
                <w:sz w:val="18"/>
                <w:szCs w:val="18"/>
              </w:rPr>
            </w:pPr>
            <w:r>
              <w:rPr>
                <w:rFonts w:ascii="Arial" w:hAnsi="Arial" w:eastAsia="SimSun" w:cs="Arial"/>
                <w:sz w:val="18"/>
                <w:szCs w:val="18"/>
                <w:lang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303E9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DE8504">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A1D9F3">
            <w:pPr>
              <w:jc w:val="center"/>
              <w:textAlignment w:val="center"/>
              <w:rPr>
                <w:rFonts w:ascii="Arial" w:hAnsi="Arial" w:cs="Arial"/>
                <w:sz w:val="18"/>
                <w:szCs w:val="18"/>
              </w:rPr>
            </w:pPr>
            <w:r>
              <w:rPr>
                <w:rFonts w:ascii="Arial" w:hAnsi="Arial" w:eastAsia="SimSun" w:cs="Arial"/>
                <w:sz w:val="18"/>
                <w:szCs w:val="18"/>
                <w:lang w:bidi="ar"/>
              </w:rPr>
              <w:t>5</w:t>
            </w:r>
          </w:p>
        </w:tc>
      </w:tr>
      <w:tr w14:paraId="143ABC5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135952B">
            <w:pPr>
              <w:textAlignment w:val="center"/>
              <w:rPr>
                <w:rFonts w:ascii="Arial" w:hAnsi="Arial" w:cs="Arial"/>
                <w:sz w:val="18"/>
                <w:szCs w:val="18"/>
              </w:rPr>
            </w:pPr>
            <w:r>
              <w:rPr>
                <w:rFonts w:ascii="Arial" w:hAnsi="Arial" w:eastAsia="SimSun" w:cs="Arial"/>
                <w:sz w:val="18"/>
                <w:szCs w:val="18"/>
                <w:lang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FA833A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D2DE91">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B155F1">
            <w:pPr>
              <w:jc w:val="center"/>
              <w:textAlignment w:val="center"/>
              <w:rPr>
                <w:rFonts w:ascii="Arial" w:hAnsi="Arial" w:cs="Arial"/>
                <w:sz w:val="18"/>
                <w:szCs w:val="18"/>
              </w:rPr>
            </w:pPr>
            <w:r>
              <w:rPr>
                <w:rFonts w:ascii="Arial" w:hAnsi="Arial" w:eastAsia="SimSun" w:cs="Arial"/>
                <w:sz w:val="18"/>
                <w:szCs w:val="18"/>
                <w:lang w:bidi="ar"/>
              </w:rPr>
              <w:t>10</w:t>
            </w:r>
          </w:p>
        </w:tc>
      </w:tr>
      <w:tr w14:paraId="0157BA6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C59365F">
            <w:pPr>
              <w:textAlignment w:val="center"/>
              <w:rPr>
                <w:rFonts w:ascii="Arial" w:hAnsi="Arial" w:cs="Arial"/>
                <w:sz w:val="18"/>
                <w:szCs w:val="18"/>
              </w:rPr>
            </w:pPr>
            <w:r>
              <w:rPr>
                <w:rFonts w:ascii="Arial" w:hAnsi="Arial" w:eastAsia="SimSun" w:cs="Arial"/>
                <w:sz w:val="18"/>
                <w:szCs w:val="18"/>
                <w:lang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587944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5069B7">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0F4907C">
            <w:pPr>
              <w:jc w:val="center"/>
              <w:textAlignment w:val="center"/>
              <w:rPr>
                <w:rFonts w:ascii="Arial" w:hAnsi="Arial" w:cs="Arial"/>
                <w:sz w:val="18"/>
                <w:szCs w:val="18"/>
              </w:rPr>
            </w:pPr>
            <w:r>
              <w:rPr>
                <w:rFonts w:ascii="Arial" w:hAnsi="Arial" w:eastAsia="SimSun" w:cs="Arial"/>
                <w:sz w:val="18"/>
                <w:szCs w:val="18"/>
                <w:lang w:bidi="ar"/>
              </w:rPr>
              <w:t>20</w:t>
            </w:r>
          </w:p>
        </w:tc>
      </w:tr>
      <w:tr w14:paraId="145130F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D9663E6">
            <w:pPr>
              <w:textAlignment w:val="center"/>
              <w:rPr>
                <w:rFonts w:ascii="Arial" w:hAnsi="Arial" w:cs="Arial"/>
                <w:sz w:val="18"/>
                <w:szCs w:val="18"/>
              </w:rPr>
            </w:pPr>
            <w:r>
              <w:rPr>
                <w:rFonts w:ascii="Arial" w:hAnsi="Arial" w:eastAsia="SimSun" w:cs="Arial"/>
                <w:sz w:val="18"/>
                <w:szCs w:val="18"/>
                <w:lang w:bidi="ar"/>
              </w:rPr>
              <w:t>CHAPÉU DE PALHA - COM ABAS LARGAS, COR CLARA NATURAL, COM CORDÃO PARA PRENDER JUNTO AO MAXILAR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8332A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3B8D5F">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AB3D09">
            <w:pPr>
              <w:jc w:val="center"/>
              <w:textAlignment w:val="center"/>
              <w:rPr>
                <w:rFonts w:ascii="Arial" w:hAnsi="Arial" w:cs="Arial"/>
                <w:sz w:val="18"/>
                <w:szCs w:val="18"/>
              </w:rPr>
            </w:pPr>
            <w:r>
              <w:rPr>
                <w:rFonts w:ascii="Arial" w:hAnsi="Arial" w:eastAsia="SimSun" w:cs="Arial"/>
                <w:sz w:val="18"/>
                <w:szCs w:val="18"/>
                <w:lang w:bidi="ar"/>
              </w:rPr>
              <w:t>20</w:t>
            </w:r>
          </w:p>
        </w:tc>
      </w:tr>
      <w:tr w14:paraId="6178D23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D12A46">
            <w:pPr>
              <w:textAlignment w:val="center"/>
              <w:rPr>
                <w:rFonts w:ascii="Arial" w:hAnsi="Arial" w:cs="Arial"/>
                <w:sz w:val="18"/>
                <w:szCs w:val="18"/>
              </w:rPr>
            </w:pPr>
            <w:r>
              <w:rPr>
                <w:rFonts w:ascii="Arial" w:hAnsi="Arial" w:eastAsia="SimSun" w:cs="Arial"/>
                <w:sz w:val="18"/>
                <w:szCs w:val="18"/>
                <w:lang w:bidi="ar"/>
              </w:rPr>
              <w:t>CINTO PARA CALÇA DE ELETRICISTA - CONFECCIONADO EM TECIDO 100% ALGODÃO ANTICHAMA CONFORME NR-10; COM REGULAÇÃO E FECHAMENTO POR MEIO DE FIVELA PLÁSTICA.(EXCLUSIVO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4F7EC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BF9B74">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BB9CBD">
            <w:pPr>
              <w:jc w:val="center"/>
              <w:textAlignment w:val="center"/>
              <w:rPr>
                <w:rFonts w:ascii="Arial" w:hAnsi="Arial" w:cs="Arial"/>
                <w:sz w:val="18"/>
                <w:szCs w:val="18"/>
              </w:rPr>
            </w:pPr>
            <w:r>
              <w:rPr>
                <w:rFonts w:ascii="Arial" w:hAnsi="Arial" w:eastAsia="SimSun" w:cs="Arial"/>
                <w:sz w:val="18"/>
                <w:szCs w:val="18"/>
                <w:lang w:bidi="ar"/>
              </w:rPr>
              <w:t>10</w:t>
            </w:r>
          </w:p>
        </w:tc>
      </w:tr>
      <w:tr w14:paraId="2CF5B92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3250308">
            <w:pPr>
              <w:textAlignment w:val="center"/>
              <w:rPr>
                <w:rFonts w:ascii="Arial" w:hAnsi="Arial" w:cs="Arial"/>
                <w:sz w:val="18"/>
                <w:szCs w:val="18"/>
              </w:rPr>
            </w:pPr>
            <w:r>
              <w:rPr>
                <w:rFonts w:ascii="Arial" w:hAnsi="Arial" w:eastAsia="SimSun" w:cs="Arial"/>
                <w:sz w:val="18"/>
                <w:szCs w:val="18"/>
                <w:lang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F24A8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232526">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654C425">
            <w:pPr>
              <w:jc w:val="center"/>
              <w:textAlignment w:val="center"/>
              <w:rPr>
                <w:rFonts w:ascii="Arial" w:hAnsi="Arial" w:cs="Arial"/>
                <w:sz w:val="18"/>
                <w:szCs w:val="18"/>
              </w:rPr>
            </w:pPr>
            <w:r>
              <w:rPr>
                <w:rFonts w:ascii="Arial" w:hAnsi="Arial" w:eastAsia="SimSun" w:cs="Arial"/>
                <w:sz w:val="18"/>
                <w:szCs w:val="18"/>
                <w:lang w:bidi="ar"/>
              </w:rPr>
              <w:t>10</w:t>
            </w:r>
          </w:p>
        </w:tc>
      </w:tr>
      <w:tr w14:paraId="7B83ED8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CBF0F1">
            <w:pPr>
              <w:textAlignment w:val="center"/>
              <w:rPr>
                <w:rFonts w:ascii="Arial" w:hAnsi="Arial" w:cs="Arial"/>
                <w:sz w:val="18"/>
                <w:szCs w:val="18"/>
              </w:rPr>
            </w:pPr>
            <w:r>
              <w:rPr>
                <w:rFonts w:ascii="Arial" w:hAnsi="Arial" w:eastAsia="SimSun" w:cs="Arial"/>
                <w:sz w:val="18"/>
                <w:szCs w:val="18"/>
                <w:lang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E7321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7A0681">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B5874C2">
            <w:pPr>
              <w:jc w:val="center"/>
              <w:textAlignment w:val="center"/>
              <w:rPr>
                <w:rFonts w:ascii="Arial" w:hAnsi="Arial" w:cs="Arial"/>
                <w:sz w:val="18"/>
                <w:szCs w:val="18"/>
              </w:rPr>
            </w:pPr>
            <w:r>
              <w:rPr>
                <w:rFonts w:ascii="Arial" w:hAnsi="Arial" w:eastAsia="SimSun" w:cs="Arial"/>
                <w:sz w:val="18"/>
                <w:szCs w:val="18"/>
                <w:lang w:bidi="ar"/>
              </w:rPr>
              <w:t>10</w:t>
            </w:r>
          </w:p>
        </w:tc>
      </w:tr>
      <w:tr w14:paraId="27E7E7D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F3D011C">
            <w:pPr>
              <w:textAlignment w:val="center"/>
              <w:rPr>
                <w:rFonts w:ascii="Arial" w:hAnsi="Arial" w:cs="Arial"/>
                <w:sz w:val="18"/>
                <w:szCs w:val="18"/>
              </w:rPr>
            </w:pPr>
            <w:r>
              <w:rPr>
                <w:rFonts w:ascii="Arial" w:hAnsi="Arial" w:eastAsia="SimSun" w:cs="Arial"/>
                <w:sz w:val="18"/>
                <w:szCs w:val="18"/>
                <w:lang w:bidi="ar"/>
              </w:rPr>
              <w:t>COLETE NA COR CAQUI OU PRETO, MODELO UNISSEX, SEM MANGAS, CONFECCIONADO EM 100% ALGODAO - SARJA 2/1E - 190 G/M², FECHAMENTO FRONTAL COM ZIPER, COM 04 BOLSOS DIANTEIROS (SENDO 2 BOLSOS SUPERIORES COM FECHAMENTO EM VELCRO E COM BRASAO DO MUNICIPIO BORDADO ELETRONICO COLORIDO NO BOLSO ESQUERDO E 02 BOLSOS LOCALIZADOS NA PARTE INFERIOR COM MODELO TIPO FOLE E TAMPA COM VELCRO), ACABAMENTO EM VIES NA COR PRETA NO FECHAMENTO E NA CAVA DAS MANGAS. NAS COSTAS BORDADO ELETRONICO EM PRETO CONFORME NECESSIDADE DO SETOR SOLICITANTE. O TECIDO DEVE APRESENTAR ASPECTO UNIFORME, ISENTO DE FUROS, DEFORMACOES, MARCAS OU MANCHAS, FIOS PUXADOS, CORTES OU RASGOS. TAMANHOS PP, P, M, G, GG, EXG, EXGG.(EXCLUSIVO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603C5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F836D7">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5CB065">
            <w:pPr>
              <w:jc w:val="center"/>
              <w:textAlignment w:val="center"/>
              <w:rPr>
                <w:rFonts w:ascii="Arial" w:hAnsi="Arial" w:cs="Arial"/>
                <w:sz w:val="18"/>
                <w:szCs w:val="18"/>
              </w:rPr>
            </w:pPr>
            <w:r>
              <w:rPr>
                <w:rFonts w:ascii="Arial" w:hAnsi="Arial" w:eastAsia="SimSun" w:cs="Arial"/>
                <w:sz w:val="18"/>
                <w:szCs w:val="18"/>
                <w:lang w:bidi="ar"/>
              </w:rPr>
              <w:t>20</w:t>
            </w:r>
          </w:p>
        </w:tc>
      </w:tr>
      <w:tr w14:paraId="1C0B57C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6B4D73B">
            <w:pPr>
              <w:textAlignment w:val="center"/>
              <w:rPr>
                <w:rFonts w:ascii="Arial" w:hAnsi="Arial" w:cs="Arial"/>
                <w:sz w:val="18"/>
                <w:szCs w:val="18"/>
              </w:rPr>
            </w:pPr>
            <w:r>
              <w:rPr>
                <w:rFonts w:ascii="Arial" w:hAnsi="Arial" w:eastAsia="SimSun" w:cs="Arial"/>
                <w:sz w:val="18"/>
                <w:szCs w:val="18"/>
                <w:lang w:bidi="ar"/>
              </w:rPr>
              <w:t>CONE DE SINALIZAÇÃO EM PVC – COM 50 CM ALTURA, COR AMARELO/ PRETO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2B19C8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2CF5D7B">
            <w:pPr>
              <w:jc w:val="center"/>
              <w:textAlignment w:val="center"/>
              <w:rPr>
                <w:rFonts w:ascii="Arial" w:hAnsi="Arial" w:cs="Arial"/>
                <w:sz w:val="18"/>
                <w:szCs w:val="18"/>
              </w:rPr>
            </w:pPr>
            <w:r>
              <w:rPr>
                <w:rFonts w:ascii="Arial" w:hAnsi="Arial" w:eastAsia="SimSun" w:cs="Arial"/>
                <w:sz w:val="18"/>
                <w:szCs w:val="18"/>
                <w:lang w:bidi="ar"/>
              </w:rPr>
              <w:t>200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42217B">
            <w:pPr>
              <w:jc w:val="center"/>
              <w:textAlignment w:val="center"/>
              <w:rPr>
                <w:rFonts w:ascii="Arial" w:hAnsi="Arial" w:cs="Arial"/>
                <w:sz w:val="18"/>
                <w:szCs w:val="18"/>
              </w:rPr>
            </w:pPr>
            <w:r>
              <w:rPr>
                <w:rFonts w:ascii="Arial" w:hAnsi="Arial" w:eastAsia="SimSun" w:cs="Arial"/>
                <w:sz w:val="18"/>
                <w:szCs w:val="18"/>
                <w:lang w:bidi="ar"/>
              </w:rPr>
              <w:t>200</w:t>
            </w:r>
          </w:p>
        </w:tc>
      </w:tr>
      <w:tr w14:paraId="46932A6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A3457DE">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1BDE4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92B22BB">
            <w:pPr>
              <w:jc w:val="center"/>
              <w:textAlignment w:val="center"/>
              <w:rPr>
                <w:rFonts w:ascii="Arial" w:hAnsi="Arial" w:cs="Arial"/>
                <w:sz w:val="18"/>
                <w:szCs w:val="18"/>
              </w:rPr>
            </w:pPr>
            <w:r>
              <w:rPr>
                <w:rFonts w:ascii="Arial" w:hAnsi="Arial" w:eastAsia="SimSun" w:cs="Arial"/>
                <w:sz w:val="18"/>
                <w:szCs w:val="18"/>
                <w:lang w:bidi="ar"/>
              </w:rPr>
              <w:t>200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E05113">
            <w:pPr>
              <w:jc w:val="center"/>
              <w:textAlignment w:val="center"/>
              <w:rPr>
                <w:rFonts w:ascii="Arial" w:hAnsi="Arial" w:cs="Arial"/>
                <w:sz w:val="18"/>
                <w:szCs w:val="18"/>
              </w:rPr>
            </w:pPr>
            <w:r>
              <w:rPr>
                <w:rFonts w:ascii="Arial" w:hAnsi="Arial" w:eastAsia="SimSun" w:cs="Arial"/>
                <w:sz w:val="18"/>
                <w:szCs w:val="18"/>
                <w:lang w:bidi="ar"/>
              </w:rPr>
              <w:t>200</w:t>
            </w:r>
          </w:p>
        </w:tc>
      </w:tr>
      <w:tr w14:paraId="38C2BC5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6CDBB55">
            <w:pPr>
              <w:textAlignment w:val="center"/>
              <w:rPr>
                <w:rFonts w:ascii="Arial" w:hAnsi="Arial" w:cs="Arial"/>
                <w:sz w:val="18"/>
                <w:szCs w:val="18"/>
              </w:rPr>
            </w:pPr>
            <w:r>
              <w:rPr>
                <w:rFonts w:ascii="Arial" w:hAnsi="Arial" w:eastAsia="SimSun" w:cs="Arial"/>
                <w:sz w:val="18"/>
                <w:szCs w:val="18"/>
                <w:lang w:bidi="ar"/>
              </w:rPr>
              <w:t>CONJUNTO ELETRICISTA CAMISA E CALÇA COR CINZA - COM FAIXAS REFLEXIVAS NA CALÇA E CAMISA - COM PROTEÇÃO DE RISCO 2 - ATPV 11 CAL/CM2 - COM CERTIFICADO DE APROVAÇÃO (CA) - CONFECCIONADO EM UMA CAMADA DE TECIDO FR RETARDANTE A CHAMAS, COMPOSTO POR 100% DE ALGODÃO E GRAMATURA NOMINAL DE 8,6 OZ/YD2 (290G/M2), COM LINHAS E BOTÕES RETARDANTES A CHAMAS - COM IDENTIFICAÇÃO DO EPI, RISCO E ATPV BORDADOS EM LOCAL VISIVEL. CAMISA COM MANGA LONGA E PUNHO COM FECHAMENTO ATRAVÉS DE BOTÕES; COM ABERTURA FRONTAL COM FECHAMENTO POR MEIO DE BOTÕES E PALA PROTETORA; COM GOLA TIPO ESPORTE (ITALIANA) ABOTOADA ATÉ EM CIMA; COM BOLSO SUPERIOR ESQUERDO E COSTURAS REFORÇADAS. CALÇA COM MEIO ELASTICO NO CÓS E PASSANTES PARA CINTO; BRAGUILHA COM FECHAMENTO POR MEIO DE BOTÕES E PALA PROTETORA; 02 (DOIS) BOLSOS FRONTAIS; 02(DOIS) BOLSOS TRASEIROS E COSTURAS REFORÇADAS. DE ACORDO COM ABNT NBR 16213 . TAMANHO: P/M/G/GG/XG (A SER DEFINIDO NO ATO DA COMPRA).(EXCLUSIVO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987B8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C7C71B">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2E215D">
            <w:pPr>
              <w:jc w:val="center"/>
              <w:textAlignment w:val="center"/>
              <w:rPr>
                <w:rFonts w:ascii="Arial" w:hAnsi="Arial" w:cs="Arial"/>
                <w:sz w:val="18"/>
                <w:szCs w:val="18"/>
              </w:rPr>
            </w:pPr>
            <w:r>
              <w:rPr>
                <w:rFonts w:ascii="Arial" w:hAnsi="Arial" w:eastAsia="SimSun" w:cs="Arial"/>
                <w:sz w:val="18"/>
                <w:szCs w:val="18"/>
                <w:lang w:bidi="ar"/>
              </w:rPr>
              <w:t>5</w:t>
            </w:r>
          </w:p>
        </w:tc>
      </w:tr>
      <w:tr w14:paraId="5591947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1C0EB84">
            <w:pPr>
              <w:textAlignment w:val="center"/>
              <w:rPr>
                <w:rFonts w:ascii="Arial" w:hAnsi="Arial" w:cs="Arial"/>
                <w:sz w:val="18"/>
                <w:szCs w:val="18"/>
              </w:rPr>
            </w:pPr>
            <w:r>
              <w:rPr>
                <w:rFonts w:ascii="Arial" w:hAnsi="Arial" w:eastAsia="SimSun" w:cs="Arial"/>
                <w:sz w:val="18"/>
                <w:szCs w:val="18"/>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17F57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F3130F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D2F95C5">
            <w:pPr>
              <w:jc w:val="center"/>
              <w:textAlignment w:val="center"/>
              <w:rPr>
                <w:rFonts w:ascii="Arial" w:hAnsi="Arial" w:cs="Arial"/>
                <w:sz w:val="18"/>
                <w:szCs w:val="18"/>
              </w:rPr>
            </w:pPr>
            <w:r>
              <w:rPr>
                <w:rFonts w:ascii="Arial" w:hAnsi="Arial" w:eastAsia="SimSun" w:cs="Arial"/>
                <w:sz w:val="18"/>
                <w:szCs w:val="18"/>
                <w:lang w:bidi="ar"/>
              </w:rPr>
              <w:t>10</w:t>
            </w:r>
          </w:p>
        </w:tc>
      </w:tr>
      <w:tr w14:paraId="4ED86D4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CF8D4F8">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10F1C1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B56AB5">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9CB7F1E">
            <w:pPr>
              <w:jc w:val="center"/>
              <w:textAlignment w:val="center"/>
              <w:rPr>
                <w:rFonts w:ascii="Arial" w:hAnsi="Arial" w:cs="Arial"/>
                <w:sz w:val="18"/>
                <w:szCs w:val="18"/>
              </w:rPr>
            </w:pPr>
            <w:r>
              <w:rPr>
                <w:rFonts w:ascii="Arial" w:hAnsi="Arial" w:eastAsia="SimSun" w:cs="Arial"/>
                <w:sz w:val="18"/>
                <w:szCs w:val="18"/>
                <w:lang w:bidi="ar"/>
              </w:rPr>
              <w:t>30</w:t>
            </w:r>
          </w:p>
        </w:tc>
      </w:tr>
      <w:tr w14:paraId="5905BDE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FE50C4A">
            <w:pPr>
              <w:textAlignment w:val="center"/>
              <w:rPr>
                <w:rFonts w:ascii="Arial" w:hAnsi="Arial" w:cs="Arial"/>
                <w:sz w:val="18"/>
                <w:szCs w:val="18"/>
              </w:rPr>
            </w:pPr>
            <w:r>
              <w:rPr>
                <w:rFonts w:ascii="Arial" w:hAnsi="Arial" w:eastAsia="SimSun" w:cs="Arial"/>
                <w:sz w:val="18"/>
                <w:szCs w:val="18"/>
                <w:lang w:bidi="ar"/>
              </w:rPr>
              <w:t>CREME PROTETOR PARA A PELE (LUVA QUÍMICA) – GRUPO 3, SEM SILICONE EM SUA COMPOSIÇÃO, COM EMBALAGEM COM TAMPA FLIP-TOP CONTENDO 200 GRAMAS CADA.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115685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D51D728">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B800DC">
            <w:pPr>
              <w:jc w:val="center"/>
              <w:textAlignment w:val="center"/>
              <w:rPr>
                <w:rFonts w:ascii="Arial" w:hAnsi="Arial" w:cs="Arial"/>
                <w:sz w:val="18"/>
                <w:szCs w:val="18"/>
              </w:rPr>
            </w:pPr>
            <w:r>
              <w:rPr>
                <w:rFonts w:ascii="Arial" w:hAnsi="Arial" w:eastAsia="SimSun" w:cs="Arial"/>
                <w:sz w:val="18"/>
                <w:szCs w:val="18"/>
                <w:lang w:bidi="ar"/>
              </w:rPr>
              <w:t>30</w:t>
            </w:r>
          </w:p>
        </w:tc>
      </w:tr>
      <w:tr w14:paraId="3179185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C5339C8">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FDC98F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E4A6AD">
            <w:pPr>
              <w:jc w:val="center"/>
              <w:textAlignment w:val="center"/>
              <w:rPr>
                <w:rFonts w:ascii="Arial" w:hAnsi="Arial" w:cs="Arial"/>
                <w:sz w:val="18"/>
                <w:szCs w:val="18"/>
              </w:rPr>
            </w:pPr>
            <w:r>
              <w:rPr>
                <w:rFonts w:ascii="Arial" w:hAnsi="Arial" w:eastAsia="SimSun" w:cs="Arial"/>
                <w:sz w:val="18"/>
                <w:szCs w:val="18"/>
                <w:lang w:bidi="ar"/>
              </w:rPr>
              <w:t>50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DB131D">
            <w:pPr>
              <w:jc w:val="center"/>
              <w:textAlignment w:val="center"/>
              <w:rPr>
                <w:rFonts w:ascii="Arial" w:hAnsi="Arial" w:cs="Arial"/>
                <w:sz w:val="18"/>
                <w:szCs w:val="18"/>
              </w:rPr>
            </w:pPr>
            <w:r>
              <w:rPr>
                <w:rFonts w:ascii="Arial" w:hAnsi="Arial" w:eastAsia="SimSun" w:cs="Arial"/>
                <w:sz w:val="18"/>
                <w:szCs w:val="18"/>
                <w:lang w:bidi="ar"/>
              </w:rPr>
              <w:t>70</w:t>
            </w:r>
          </w:p>
        </w:tc>
      </w:tr>
      <w:tr w14:paraId="42C34A3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DA70B5C">
            <w:pPr>
              <w:textAlignment w:val="center"/>
              <w:rPr>
                <w:rFonts w:ascii="Arial" w:hAnsi="Arial" w:cs="Arial"/>
                <w:sz w:val="18"/>
                <w:szCs w:val="18"/>
              </w:rPr>
            </w:pPr>
            <w:r>
              <w:rPr>
                <w:rFonts w:ascii="Arial" w:hAnsi="Arial" w:eastAsia="SimSun" w:cs="Arial"/>
                <w:sz w:val="18"/>
                <w:szCs w:val="18"/>
                <w:lang w:bidi="ar"/>
              </w:rPr>
              <w:t>LUVA DE COBERTURA EM VAQUETA E RASPA – EM PARES, CONFECCIONADA EM VAQUETA NA PALMA, DORSO E NOS DEDOS, COM PUNHO EM RASPA MEDINDO 20 CM DE COMPRIMENTO, COM TIRA DE AJUSTE NO DORSO COM FECHAMENTO ATRAVÉS DE FIVELAS DE PLÁSTICO.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6B8EC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5157A3">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9BDEE8">
            <w:pPr>
              <w:jc w:val="center"/>
              <w:textAlignment w:val="center"/>
              <w:rPr>
                <w:rFonts w:ascii="Arial" w:hAnsi="Arial" w:cs="Arial"/>
                <w:sz w:val="18"/>
                <w:szCs w:val="18"/>
              </w:rPr>
            </w:pPr>
            <w:r>
              <w:rPr>
                <w:rFonts w:ascii="Arial" w:hAnsi="Arial" w:eastAsia="SimSun" w:cs="Arial"/>
                <w:sz w:val="18"/>
                <w:szCs w:val="18"/>
                <w:lang w:bidi="ar"/>
              </w:rPr>
              <w:t>30</w:t>
            </w:r>
          </w:p>
        </w:tc>
      </w:tr>
      <w:tr w14:paraId="2695F52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9020075">
            <w:pPr>
              <w:textAlignment w:val="center"/>
              <w:rPr>
                <w:rFonts w:ascii="Arial" w:hAnsi="Arial" w:cs="Arial"/>
                <w:sz w:val="18"/>
                <w:szCs w:val="18"/>
              </w:rPr>
            </w:pPr>
            <w:r>
              <w:rPr>
                <w:rFonts w:ascii="Arial" w:hAnsi="Arial" w:eastAsia="SimSun" w:cs="Arial"/>
                <w:sz w:val="18"/>
                <w:szCs w:val="18"/>
                <w:lang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D86D5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E828A1">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66B89E5">
            <w:pPr>
              <w:jc w:val="center"/>
              <w:textAlignment w:val="center"/>
              <w:rPr>
                <w:rFonts w:ascii="Arial" w:hAnsi="Arial" w:cs="Arial"/>
                <w:sz w:val="18"/>
                <w:szCs w:val="18"/>
              </w:rPr>
            </w:pPr>
            <w:r>
              <w:rPr>
                <w:rFonts w:ascii="Arial" w:hAnsi="Arial" w:eastAsia="SimSun" w:cs="Arial"/>
                <w:sz w:val="18"/>
                <w:szCs w:val="18"/>
                <w:lang w:bidi="ar"/>
              </w:rPr>
              <w:t>30</w:t>
            </w:r>
          </w:p>
        </w:tc>
      </w:tr>
      <w:tr w14:paraId="1B0AD20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E9ABC8">
            <w:pPr>
              <w:textAlignment w:val="center"/>
              <w:rPr>
                <w:rFonts w:ascii="Arial" w:hAnsi="Arial" w:cs="Arial"/>
                <w:sz w:val="18"/>
                <w:szCs w:val="18"/>
              </w:rPr>
            </w:pPr>
            <w:r>
              <w:rPr>
                <w:rFonts w:ascii="Arial" w:hAnsi="Arial" w:eastAsia="SimSun" w:cs="Arial"/>
                <w:sz w:val="18"/>
                <w:szCs w:val="18"/>
                <w:lang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700BB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17E798B">
            <w:pPr>
              <w:jc w:val="center"/>
              <w:textAlignment w:val="center"/>
              <w:rPr>
                <w:rFonts w:ascii="Arial" w:hAnsi="Arial" w:cs="Arial"/>
                <w:sz w:val="18"/>
                <w:szCs w:val="18"/>
              </w:rPr>
            </w:pPr>
            <w:r>
              <w:rPr>
                <w:rFonts w:ascii="Arial" w:hAnsi="Arial" w:eastAsia="SimSun" w:cs="Arial"/>
                <w:sz w:val="18"/>
                <w:szCs w:val="18"/>
                <w:lang w:bidi="ar"/>
              </w:rPr>
              <w:t>23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09B251">
            <w:pPr>
              <w:jc w:val="center"/>
              <w:textAlignment w:val="center"/>
              <w:rPr>
                <w:rFonts w:ascii="Arial" w:hAnsi="Arial" w:cs="Arial"/>
                <w:sz w:val="18"/>
                <w:szCs w:val="18"/>
              </w:rPr>
            </w:pPr>
            <w:r>
              <w:rPr>
                <w:rFonts w:ascii="Arial" w:hAnsi="Arial" w:eastAsia="SimSun" w:cs="Arial"/>
                <w:sz w:val="18"/>
                <w:szCs w:val="18"/>
                <w:lang w:bidi="ar"/>
              </w:rPr>
              <w:t>23</w:t>
            </w:r>
          </w:p>
        </w:tc>
      </w:tr>
      <w:tr w14:paraId="369FA94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2903AF">
            <w:pPr>
              <w:textAlignment w:val="center"/>
              <w:rPr>
                <w:rFonts w:ascii="Arial" w:hAnsi="Arial" w:cs="Arial"/>
                <w:sz w:val="18"/>
                <w:szCs w:val="18"/>
              </w:rPr>
            </w:pPr>
            <w:r>
              <w:rPr>
                <w:rFonts w:ascii="Arial" w:hAnsi="Arial" w:eastAsia="SimSun" w:cs="Arial"/>
                <w:sz w:val="18"/>
                <w:szCs w:val="18"/>
                <w:lang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57F0494">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DF577C">
            <w:pPr>
              <w:jc w:val="center"/>
              <w:textAlignment w:val="center"/>
              <w:rPr>
                <w:rFonts w:ascii="Arial" w:hAnsi="Arial" w:cs="Arial"/>
                <w:sz w:val="18"/>
                <w:szCs w:val="18"/>
              </w:rPr>
            </w:pPr>
            <w:r>
              <w:rPr>
                <w:rFonts w:ascii="Arial" w:hAnsi="Arial" w:eastAsia="SimSun" w:cs="Arial"/>
                <w:sz w:val="18"/>
                <w:szCs w:val="18"/>
                <w:lang w:bidi="ar"/>
              </w:rPr>
              <w:t>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2C3951">
            <w:pPr>
              <w:jc w:val="center"/>
              <w:textAlignment w:val="center"/>
              <w:rPr>
                <w:rFonts w:ascii="Arial" w:hAnsi="Arial" w:cs="Arial"/>
                <w:sz w:val="18"/>
                <w:szCs w:val="18"/>
              </w:rPr>
            </w:pPr>
            <w:r>
              <w:rPr>
                <w:rFonts w:ascii="Arial" w:hAnsi="Arial" w:eastAsia="SimSun" w:cs="Arial"/>
                <w:sz w:val="18"/>
                <w:szCs w:val="18"/>
                <w:lang w:bidi="ar"/>
              </w:rPr>
              <w:t>7</w:t>
            </w:r>
          </w:p>
        </w:tc>
      </w:tr>
      <w:tr w14:paraId="3466913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62DBBE5">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8E1563">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CD73E99">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893FF0">
            <w:pPr>
              <w:jc w:val="center"/>
              <w:textAlignment w:val="center"/>
              <w:rPr>
                <w:rFonts w:ascii="Arial" w:hAnsi="Arial" w:cs="Arial"/>
                <w:sz w:val="18"/>
                <w:szCs w:val="18"/>
              </w:rPr>
            </w:pPr>
            <w:r>
              <w:rPr>
                <w:rFonts w:ascii="Arial" w:hAnsi="Arial" w:eastAsia="SimSun" w:cs="Arial"/>
                <w:sz w:val="18"/>
                <w:szCs w:val="18"/>
                <w:lang w:bidi="ar"/>
              </w:rPr>
              <w:t>30</w:t>
            </w:r>
          </w:p>
        </w:tc>
      </w:tr>
      <w:tr w14:paraId="6EAB1BD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DDC9E5A">
            <w:pPr>
              <w:textAlignment w:val="center"/>
              <w:rPr>
                <w:rFonts w:ascii="Arial" w:hAnsi="Arial" w:cs="Arial"/>
                <w:sz w:val="18"/>
                <w:szCs w:val="18"/>
              </w:rPr>
            </w:pPr>
            <w:r>
              <w:rPr>
                <w:rFonts w:ascii="Arial" w:hAnsi="Arial" w:eastAsia="SimSun" w:cs="Arial"/>
                <w:sz w:val="18"/>
                <w:szCs w:val="18"/>
                <w:lang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B3BA3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0FB8973">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CD4E6E7">
            <w:pPr>
              <w:jc w:val="center"/>
              <w:textAlignment w:val="center"/>
              <w:rPr>
                <w:rFonts w:ascii="Arial" w:hAnsi="Arial" w:cs="Arial"/>
                <w:sz w:val="18"/>
                <w:szCs w:val="18"/>
              </w:rPr>
            </w:pPr>
            <w:r>
              <w:rPr>
                <w:rFonts w:ascii="Arial" w:hAnsi="Arial" w:eastAsia="SimSun" w:cs="Arial"/>
                <w:sz w:val="18"/>
                <w:szCs w:val="18"/>
                <w:lang w:bidi="ar"/>
              </w:rPr>
              <w:t>20</w:t>
            </w:r>
          </w:p>
        </w:tc>
      </w:tr>
      <w:tr w14:paraId="06EA2B3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58AF00">
            <w:pPr>
              <w:textAlignment w:val="center"/>
              <w:rPr>
                <w:rFonts w:ascii="Arial" w:hAnsi="Arial" w:cs="Arial"/>
                <w:sz w:val="18"/>
                <w:szCs w:val="18"/>
              </w:rPr>
            </w:pPr>
            <w:r>
              <w:rPr>
                <w:rFonts w:ascii="Arial" w:hAnsi="Arial" w:eastAsia="SimSun" w:cs="Arial"/>
                <w:sz w:val="18"/>
                <w:szCs w:val="18"/>
                <w:lang w:bidi="ar"/>
              </w:rPr>
              <w:t>MÁSCARA DE SEGURANÇA PARA SOLDADOR - COM CARCAÇA CONFECCIONADA EM CELERON - COM VISOR DUPLO ARTICULADO - COM CARNEIRA COM REGULAGEM ATRAVÉS DE CATRACA - E DEVENDO VIR ACOMPANHADA DE LENTES COM FILTRO DE TONALIDADES Nº10, Nº12 E TRANSPARENTE.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63E520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FDD3414">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23A7D4">
            <w:pPr>
              <w:jc w:val="center"/>
              <w:textAlignment w:val="center"/>
              <w:rPr>
                <w:rFonts w:ascii="Arial" w:hAnsi="Arial" w:cs="Arial"/>
                <w:sz w:val="18"/>
                <w:szCs w:val="18"/>
              </w:rPr>
            </w:pPr>
            <w:r>
              <w:rPr>
                <w:rFonts w:ascii="Arial" w:hAnsi="Arial" w:eastAsia="SimSun" w:cs="Arial"/>
                <w:sz w:val="18"/>
                <w:szCs w:val="18"/>
                <w:lang w:bidi="ar"/>
              </w:rPr>
              <w:t>5</w:t>
            </w:r>
          </w:p>
        </w:tc>
      </w:tr>
      <w:tr w14:paraId="74FB23E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0887D20">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F350B8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108A1F2">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39A1A6">
            <w:pPr>
              <w:jc w:val="center"/>
              <w:textAlignment w:val="center"/>
              <w:rPr>
                <w:rFonts w:ascii="Arial" w:hAnsi="Arial" w:cs="Arial"/>
                <w:sz w:val="18"/>
                <w:szCs w:val="18"/>
              </w:rPr>
            </w:pPr>
            <w:r>
              <w:rPr>
                <w:rFonts w:ascii="Arial" w:hAnsi="Arial" w:eastAsia="SimSun" w:cs="Arial"/>
                <w:sz w:val="18"/>
                <w:szCs w:val="18"/>
                <w:lang w:bidi="ar"/>
              </w:rPr>
              <w:t>10</w:t>
            </w:r>
          </w:p>
        </w:tc>
      </w:tr>
      <w:tr w14:paraId="5B36538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9C9959">
            <w:pPr>
              <w:textAlignment w:val="center"/>
              <w:rPr>
                <w:rFonts w:ascii="Arial" w:hAnsi="Arial" w:cs="Arial"/>
                <w:sz w:val="18"/>
                <w:szCs w:val="18"/>
              </w:rPr>
            </w:pPr>
            <w:r>
              <w:rPr>
                <w:rFonts w:ascii="Arial" w:hAnsi="Arial" w:eastAsia="SimSun" w:cs="Arial"/>
                <w:sz w:val="18"/>
                <w:szCs w:val="18"/>
                <w:lang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B3DC1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20F9315">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A8A6AF6">
            <w:pPr>
              <w:jc w:val="center"/>
              <w:textAlignment w:val="center"/>
              <w:rPr>
                <w:rFonts w:ascii="Arial" w:hAnsi="Arial" w:cs="Arial"/>
                <w:sz w:val="18"/>
                <w:szCs w:val="18"/>
              </w:rPr>
            </w:pPr>
            <w:r>
              <w:rPr>
                <w:rFonts w:ascii="Arial" w:hAnsi="Arial" w:eastAsia="SimSun" w:cs="Arial"/>
                <w:sz w:val="18"/>
                <w:szCs w:val="18"/>
                <w:lang w:bidi="ar"/>
              </w:rPr>
              <w:t>10</w:t>
            </w:r>
          </w:p>
        </w:tc>
      </w:tr>
      <w:tr w14:paraId="3BCD933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E2E6A88">
            <w:pPr>
              <w:textAlignment w:val="center"/>
              <w:rPr>
                <w:rFonts w:ascii="Arial" w:hAnsi="Arial" w:cs="Arial"/>
                <w:sz w:val="18"/>
                <w:szCs w:val="18"/>
              </w:rPr>
            </w:pPr>
            <w:r>
              <w:rPr>
                <w:rFonts w:ascii="Arial" w:hAnsi="Arial" w:eastAsia="SimSun" w:cs="Arial"/>
                <w:sz w:val="18"/>
                <w:szCs w:val="18"/>
                <w:lang w:bidi="ar"/>
              </w:rPr>
              <w:t>ÓCULOS DE SEGURANÇA PARA SOLDADOR/MAÇARIQUEIRO - COM HASTES REGULÁVEIS - COM LENTE EM POLICARBONATO, PROTEÇÃO LATERAL, TRATAMENTO ANTI RISCO, COM FILTRO DE RAIOS ULTRA VIOLETA E INFRAVERMELHO E COM TONALIDADE APROXIMADA 5.0 ID.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5B9C81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33EB8CF">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844A07C">
            <w:pPr>
              <w:jc w:val="center"/>
              <w:textAlignment w:val="center"/>
              <w:rPr>
                <w:rFonts w:ascii="Arial" w:hAnsi="Arial" w:cs="Arial"/>
                <w:sz w:val="18"/>
                <w:szCs w:val="18"/>
              </w:rPr>
            </w:pPr>
            <w:r>
              <w:rPr>
                <w:rFonts w:ascii="Arial" w:hAnsi="Arial" w:eastAsia="SimSun" w:cs="Arial"/>
                <w:sz w:val="18"/>
                <w:szCs w:val="18"/>
                <w:lang w:bidi="ar"/>
              </w:rPr>
              <w:t>10</w:t>
            </w:r>
          </w:p>
        </w:tc>
      </w:tr>
      <w:tr w14:paraId="580D19B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89624A2">
            <w:pPr>
              <w:textAlignment w:val="center"/>
              <w:rPr>
                <w:rFonts w:ascii="Arial" w:hAnsi="Arial" w:cs="Arial"/>
                <w:sz w:val="18"/>
                <w:szCs w:val="18"/>
              </w:rPr>
            </w:pPr>
            <w:r>
              <w:rPr>
                <w:rFonts w:ascii="Arial" w:hAnsi="Arial" w:eastAsia="SimSun" w:cs="Arial"/>
                <w:sz w:val="18"/>
                <w:szCs w:val="18"/>
                <w:lang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30851C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3589CB">
            <w:pPr>
              <w:jc w:val="center"/>
              <w:textAlignment w:val="center"/>
              <w:rPr>
                <w:rFonts w:ascii="Arial" w:hAnsi="Arial" w:cs="Arial"/>
                <w:sz w:val="18"/>
                <w:szCs w:val="18"/>
              </w:rPr>
            </w:pPr>
            <w:r>
              <w:rPr>
                <w:rFonts w:ascii="Arial" w:hAnsi="Arial" w:eastAsia="SimSun" w:cs="Arial"/>
                <w:sz w:val="18"/>
                <w:szCs w:val="18"/>
                <w:lang w:bidi="ar"/>
              </w:rPr>
              <w:t>30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F4166D">
            <w:pPr>
              <w:jc w:val="center"/>
              <w:textAlignment w:val="center"/>
              <w:rPr>
                <w:rFonts w:ascii="Arial" w:hAnsi="Arial" w:cs="Arial"/>
                <w:sz w:val="18"/>
                <w:szCs w:val="18"/>
              </w:rPr>
            </w:pPr>
            <w:r>
              <w:rPr>
                <w:rFonts w:ascii="Arial" w:hAnsi="Arial" w:eastAsia="SimSun" w:cs="Arial"/>
                <w:sz w:val="18"/>
                <w:szCs w:val="18"/>
                <w:lang w:bidi="ar"/>
              </w:rPr>
              <w:t>30</w:t>
            </w:r>
          </w:p>
        </w:tc>
      </w:tr>
      <w:tr w14:paraId="0001692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A0F560">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F22090">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9D83976">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721352A">
            <w:pPr>
              <w:jc w:val="center"/>
              <w:textAlignment w:val="center"/>
              <w:rPr>
                <w:rFonts w:ascii="Arial" w:hAnsi="Arial" w:cs="Arial"/>
                <w:sz w:val="18"/>
                <w:szCs w:val="18"/>
              </w:rPr>
            </w:pPr>
            <w:r>
              <w:rPr>
                <w:rFonts w:ascii="Arial" w:hAnsi="Arial" w:eastAsia="SimSun" w:cs="Arial"/>
                <w:sz w:val="18"/>
                <w:szCs w:val="18"/>
                <w:lang w:bidi="ar"/>
              </w:rPr>
              <w:t>10</w:t>
            </w:r>
          </w:p>
        </w:tc>
      </w:tr>
      <w:tr w14:paraId="6CE3131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2C7973">
            <w:pPr>
              <w:textAlignment w:val="center"/>
              <w:rPr>
                <w:rFonts w:ascii="Arial" w:hAnsi="Arial" w:cs="Arial"/>
                <w:sz w:val="18"/>
                <w:szCs w:val="18"/>
              </w:rPr>
            </w:pPr>
            <w:r>
              <w:rPr>
                <w:rFonts w:ascii="Arial" w:hAnsi="Arial" w:eastAsia="SimSun" w:cs="Arial"/>
                <w:sz w:val="18"/>
                <w:szCs w:val="18"/>
                <w:lang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23C210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CBA843">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B02FE4F">
            <w:pPr>
              <w:jc w:val="center"/>
              <w:textAlignment w:val="center"/>
              <w:rPr>
                <w:rFonts w:ascii="Arial" w:hAnsi="Arial" w:cs="Arial"/>
                <w:sz w:val="18"/>
                <w:szCs w:val="18"/>
              </w:rPr>
            </w:pPr>
            <w:r>
              <w:rPr>
                <w:rFonts w:ascii="Arial" w:hAnsi="Arial" w:eastAsia="SimSun" w:cs="Arial"/>
                <w:sz w:val="18"/>
                <w:szCs w:val="18"/>
                <w:lang w:bidi="ar"/>
              </w:rPr>
              <w:t>20</w:t>
            </w:r>
          </w:p>
        </w:tc>
      </w:tr>
      <w:tr w14:paraId="37D16E5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E600C88">
            <w:pPr>
              <w:textAlignment w:val="center"/>
              <w:rPr>
                <w:rFonts w:ascii="Arial" w:hAnsi="Arial" w:cs="Arial"/>
                <w:sz w:val="18"/>
                <w:szCs w:val="18"/>
              </w:rPr>
            </w:pPr>
            <w:r>
              <w:rPr>
                <w:rFonts w:ascii="Arial" w:hAnsi="Arial" w:eastAsia="SimSun" w:cs="Arial"/>
                <w:sz w:val="18"/>
                <w:szCs w:val="18"/>
                <w:lang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5CD99A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8C196B">
            <w:pPr>
              <w:jc w:val="center"/>
              <w:textAlignment w:val="center"/>
              <w:rPr>
                <w:rFonts w:ascii="Arial" w:hAnsi="Arial" w:cs="Arial"/>
                <w:sz w:val="18"/>
                <w:szCs w:val="18"/>
              </w:rPr>
            </w:pPr>
            <w:r>
              <w:rPr>
                <w:rFonts w:ascii="Arial" w:hAnsi="Arial" w:eastAsia="SimSun" w:cs="Arial"/>
                <w:sz w:val="18"/>
                <w:szCs w:val="18"/>
                <w:lang w:bidi="ar"/>
              </w:rPr>
              <w:t>20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8B80CD7">
            <w:pPr>
              <w:jc w:val="center"/>
              <w:textAlignment w:val="center"/>
              <w:rPr>
                <w:rFonts w:ascii="Arial" w:hAnsi="Arial" w:cs="Arial"/>
                <w:sz w:val="18"/>
                <w:szCs w:val="18"/>
              </w:rPr>
            </w:pPr>
            <w:r>
              <w:rPr>
                <w:rFonts w:ascii="Arial" w:hAnsi="Arial" w:eastAsia="SimSun" w:cs="Arial"/>
                <w:sz w:val="18"/>
                <w:szCs w:val="18"/>
                <w:lang w:bidi="ar"/>
              </w:rPr>
              <w:t>20</w:t>
            </w:r>
          </w:p>
        </w:tc>
      </w:tr>
      <w:tr w14:paraId="4A04985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8820DF0">
            <w:pPr>
              <w:textAlignment w:val="center"/>
              <w:rPr>
                <w:rFonts w:ascii="Arial" w:hAnsi="Arial" w:cs="Arial"/>
                <w:sz w:val="18"/>
                <w:szCs w:val="18"/>
              </w:rPr>
            </w:pPr>
            <w:r>
              <w:rPr>
                <w:rFonts w:ascii="Arial" w:hAnsi="Arial" w:eastAsia="SimSun" w:cs="Arial"/>
                <w:sz w:val="18"/>
                <w:szCs w:val="18"/>
                <w:lang w:bidi="ar"/>
              </w:rPr>
              <w:t>RESPIRADOR DE SEGURANÇA SEMI-FACIAL COM FILTROS REMOVÍVEIS - COM CORPO CONFECCIONADO EM MATERIAL DE BORRACHA MACIA E COM BORDA INTERNA - COM REGULAGEM ATRAVÉS DE ELÁSTICOS COM PRESILHAS PARA FÁCIL ADAPTAÇÃO A QUALQUER TIPO DE ROSTO – COM 02 (DUAS) VÁLVULAS DE INALAÇÃO LOCALIZADAS NO CORPO DA PEÇA, UMA DE CADA LADO, CONTENDO TAMPA E SUPORTE PARA ENCAIXE DO FILTRO QUÍMICO CLASSE 1 - COM 02 (DUAS) VÁLVULAS DE EXALAÇÃO EM SUA PARTE CENTRAL E CENTRO-INFERIOR. DEVE PROPORCIONAR CONFORTO AO USUÁRIO E EXCELENTE VEDAÇÃO.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05D9B5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21D027E">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F563DA">
            <w:pPr>
              <w:jc w:val="center"/>
              <w:textAlignment w:val="center"/>
              <w:rPr>
                <w:rFonts w:ascii="Arial" w:hAnsi="Arial" w:cs="Arial"/>
                <w:sz w:val="18"/>
                <w:szCs w:val="18"/>
              </w:rPr>
            </w:pPr>
            <w:r>
              <w:rPr>
                <w:rFonts w:ascii="Arial" w:hAnsi="Arial" w:eastAsia="SimSun" w:cs="Arial"/>
                <w:sz w:val="18"/>
                <w:szCs w:val="18"/>
                <w:lang w:bidi="ar"/>
              </w:rPr>
              <w:t>10</w:t>
            </w:r>
          </w:p>
        </w:tc>
      </w:tr>
      <w:tr w14:paraId="3357075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D55C622">
            <w:pPr>
              <w:textAlignment w:val="center"/>
              <w:rPr>
                <w:rFonts w:ascii="Arial" w:hAnsi="Arial" w:cs="Arial"/>
                <w:sz w:val="18"/>
                <w:szCs w:val="18"/>
              </w:rPr>
            </w:pPr>
            <w:r>
              <w:rPr>
                <w:rFonts w:ascii="Arial" w:hAnsi="Arial" w:eastAsia="SimSun" w:cs="Arial"/>
                <w:sz w:val="18"/>
                <w:szCs w:val="18"/>
                <w:lang w:bidi="ar"/>
              </w:rPr>
              <w:t>TELA DE PROTEÇÃO TIPO TAPUME LARANJA 1,2X50 ROLO COM 50 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9ECF7B">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D8A8650">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64F82BC">
            <w:pPr>
              <w:jc w:val="center"/>
              <w:textAlignment w:val="center"/>
              <w:rPr>
                <w:rFonts w:ascii="Arial" w:hAnsi="Arial" w:cs="Arial"/>
                <w:sz w:val="18"/>
                <w:szCs w:val="18"/>
              </w:rPr>
            </w:pPr>
            <w:r>
              <w:rPr>
                <w:rFonts w:ascii="Arial" w:hAnsi="Arial" w:eastAsia="SimSun" w:cs="Arial"/>
                <w:sz w:val="18"/>
                <w:szCs w:val="18"/>
                <w:lang w:bidi="ar"/>
              </w:rPr>
              <w:t>10</w:t>
            </w:r>
          </w:p>
        </w:tc>
      </w:tr>
    </w:tbl>
    <w:p w14:paraId="2CC1726B">
      <w:pPr>
        <w:rPr>
          <w:rFonts w:ascii="Arial" w:hAnsi="Arial" w:cs="Arial"/>
          <w:b/>
          <w:sz w:val="22"/>
          <w:szCs w:val="22"/>
          <w:lang w:val="pt-BR"/>
        </w:rPr>
      </w:pPr>
    </w:p>
    <w:p w14:paraId="144F363C">
      <w:pPr>
        <w:numPr>
          <w:ilvl w:val="2"/>
          <w:numId w:val="2"/>
        </w:numPr>
        <w:rPr>
          <w:rFonts w:ascii="Arial" w:hAnsi="Arial" w:cs="Arial"/>
          <w:b/>
          <w:sz w:val="22"/>
          <w:szCs w:val="22"/>
          <w:lang w:val="pt-BR"/>
        </w:rPr>
      </w:pPr>
      <w:r>
        <w:rPr>
          <w:rFonts w:ascii="Arial" w:hAnsi="Arial" w:cs="Arial"/>
          <w:b/>
          <w:sz w:val="22"/>
          <w:szCs w:val="22"/>
          <w:lang w:val="pt-BR"/>
        </w:rPr>
        <w:t>Secretaria Secretaria: Planejamento urbano e habitação:</w:t>
      </w:r>
    </w:p>
    <w:tbl>
      <w:tblPr>
        <w:tblStyle w:val="6"/>
        <w:tblW w:w="8490" w:type="dxa"/>
        <w:tblInd w:w="0" w:type="dxa"/>
        <w:tblLayout w:type="autofit"/>
        <w:tblCellMar>
          <w:top w:w="0" w:type="dxa"/>
          <w:left w:w="0" w:type="dxa"/>
          <w:bottom w:w="0" w:type="dxa"/>
          <w:right w:w="0" w:type="dxa"/>
        </w:tblCellMar>
      </w:tblPr>
      <w:tblGrid>
        <w:gridCol w:w="4733"/>
        <w:gridCol w:w="986"/>
        <w:gridCol w:w="1383"/>
        <w:gridCol w:w="1388"/>
      </w:tblGrid>
      <w:tr w14:paraId="68F93990">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DE05A96">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3000E92">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3BEE54">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32C695">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2CDE35A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C2237AF">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BEFD6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50C4789">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213AED">
            <w:pPr>
              <w:jc w:val="center"/>
              <w:textAlignment w:val="center"/>
              <w:rPr>
                <w:rFonts w:ascii="Arial" w:hAnsi="Arial" w:cs="Arial"/>
                <w:sz w:val="18"/>
                <w:szCs w:val="18"/>
              </w:rPr>
            </w:pPr>
            <w:r>
              <w:rPr>
                <w:rFonts w:ascii="Arial" w:hAnsi="Arial" w:eastAsia="SimSun" w:cs="Arial"/>
                <w:sz w:val="18"/>
                <w:szCs w:val="18"/>
                <w:lang w:bidi="ar"/>
              </w:rPr>
              <w:t>4</w:t>
            </w:r>
          </w:p>
        </w:tc>
      </w:tr>
      <w:tr w14:paraId="345AAF3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3BCC07A">
            <w:pPr>
              <w:textAlignment w:val="center"/>
              <w:rPr>
                <w:rFonts w:ascii="Arial" w:hAnsi="Arial" w:cs="Arial"/>
                <w:sz w:val="18"/>
                <w:szCs w:val="18"/>
              </w:rPr>
            </w:pPr>
            <w:r>
              <w:rPr>
                <w:rFonts w:ascii="Arial" w:hAnsi="Arial" w:eastAsia="SimSun" w:cs="Arial"/>
                <w:sz w:val="18"/>
                <w:szCs w:val="18"/>
                <w:lang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B30E861">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E4FA5D4">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099B8FD">
            <w:pPr>
              <w:jc w:val="center"/>
              <w:textAlignment w:val="center"/>
              <w:rPr>
                <w:rFonts w:ascii="Arial" w:hAnsi="Arial" w:cs="Arial"/>
                <w:sz w:val="18"/>
                <w:szCs w:val="18"/>
              </w:rPr>
            </w:pPr>
            <w:r>
              <w:rPr>
                <w:rFonts w:ascii="Arial" w:hAnsi="Arial" w:eastAsia="SimSun" w:cs="Arial"/>
                <w:sz w:val="18"/>
                <w:szCs w:val="18"/>
                <w:lang w:bidi="ar"/>
              </w:rPr>
              <w:t>2</w:t>
            </w:r>
          </w:p>
        </w:tc>
      </w:tr>
      <w:tr w14:paraId="03FB196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60144CD">
            <w:pPr>
              <w:textAlignment w:val="center"/>
              <w:rPr>
                <w:rFonts w:ascii="Arial" w:hAnsi="Arial" w:cs="Arial"/>
                <w:sz w:val="18"/>
                <w:szCs w:val="18"/>
              </w:rPr>
            </w:pPr>
            <w:r>
              <w:rPr>
                <w:rFonts w:ascii="Arial" w:hAnsi="Arial" w:eastAsia="SimSun" w:cs="Arial"/>
                <w:sz w:val="18"/>
                <w:szCs w:val="18"/>
                <w:lang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B9223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E61BB11">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527262">
            <w:pPr>
              <w:jc w:val="center"/>
              <w:textAlignment w:val="center"/>
              <w:rPr>
                <w:rFonts w:ascii="Arial" w:hAnsi="Arial" w:cs="Arial"/>
                <w:sz w:val="18"/>
                <w:szCs w:val="18"/>
              </w:rPr>
            </w:pPr>
            <w:r>
              <w:rPr>
                <w:rFonts w:ascii="Arial" w:hAnsi="Arial" w:eastAsia="SimSun" w:cs="Arial"/>
                <w:sz w:val="18"/>
                <w:szCs w:val="18"/>
                <w:lang w:bidi="ar"/>
              </w:rPr>
              <w:t>3</w:t>
            </w:r>
          </w:p>
        </w:tc>
      </w:tr>
      <w:tr w14:paraId="61CDB22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30B6627">
            <w:pPr>
              <w:textAlignment w:val="center"/>
              <w:rPr>
                <w:rFonts w:ascii="Arial" w:hAnsi="Arial" w:cs="Arial"/>
                <w:sz w:val="18"/>
                <w:szCs w:val="18"/>
              </w:rPr>
            </w:pPr>
            <w:r>
              <w:rPr>
                <w:rFonts w:ascii="Arial" w:hAnsi="Arial" w:eastAsia="SimSun" w:cs="Arial"/>
                <w:sz w:val="18"/>
                <w:szCs w:val="18"/>
                <w:lang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5AD42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8A1B9B">
            <w:pPr>
              <w:rPr>
                <w:rFonts w:ascii="Arial" w:hAnsi="Arial" w:cs="Arial"/>
                <w:sz w:val="18"/>
                <w:szCs w:val="18"/>
              </w:rPr>
            </w:pP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7520D1C">
            <w:pPr>
              <w:rPr>
                <w:rFonts w:ascii="Arial" w:hAnsi="Arial" w:cs="Arial"/>
                <w:sz w:val="18"/>
                <w:szCs w:val="18"/>
              </w:rPr>
            </w:pPr>
          </w:p>
        </w:tc>
      </w:tr>
      <w:tr w14:paraId="6BE9B05B">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B37765A">
            <w:pPr>
              <w:textAlignment w:val="center"/>
              <w:rPr>
                <w:rFonts w:ascii="Arial" w:hAnsi="Arial" w:cs="Arial"/>
                <w:sz w:val="18"/>
                <w:szCs w:val="18"/>
              </w:rPr>
            </w:pPr>
            <w:r>
              <w:rPr>
                <w:rFonts w:ascii="Arial" w:hAnsi="Arial" w:eastAsia="SimSun" w:cs="Arial"/>
                <w:sz w:val="18"/>
                <w:szCs w:val="18"/>
                <w:lang w:bidi="ar"/>
              </w:rPr>
              <w:t>CAMISETA MANGA LONGA, COR CINZA CLARO, MODELO UNISSEX, COM PUNHO, TECIDO COM PROTECAO UVA E UVB DE 50% OU MAIS,COMPROVADA COM DOCUMENTO COMPROBATÓRIO DE FÁBRICA, MATERIAL: 90% POLIAMIDA E 10% ELASTANO, TECNOLOGIA DRY, DISPENSA O USO DE FERRO, ADEQUADA PARA EXPOSICAO AO SOL. .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9C436C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7767990">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7225A29">
            <w:pPr>
              <w:jc w:val="center"/>
              <w:textAlignment w:val="center"/>
              <w:rPr>
                <w:rFonts w:ascii="Arial" w:hAnsi="Arial" w:cs="Arial"/>
                <w:sz w:val="18"/>
                <w:szCs w:val="18"/>
              </w:rPr>
            </w:pPr>
            <w:r>
              <w:rPr>
                <w:rFonts w:ascii="Arial" w:hAnsi="Arial" w:eastAsia="SimSun" w:cs="Arial"/>
                <w:sz w:val="18"/>
                <w:szCs w:val="18"/>
                <w:lang w:bidi="ar"/>
              </w:rPr>
              <w:t>12</w:t>
            </w:r>
          </w:p>
        </w:tc>
      </w:tr>
      <w:tr w14:paraId="45DCEE8F">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F1F8E9D">
            <w:pPr>
              <w:textAlignment w:val="center"/>
              <w:rPr>
                <w:rFonts w:ascii="Arial" w:hAnsi="Arial" w:cs="Arial"/>
                <w:sz w:val="18"/>
                <w:szCs w:val="18"/>
              </w:rPr>
            </w:pPr>
            <w:r>
              <w:rPr>
                <w:rFonts w:ascii="Arial" w:hAnsi="Arial" w:eastAsia="SimSun" w:cs="Arial"/>
                <w:sz w:val="18"/>
                <w:szCs w:val="18"/>
                <w:lang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AF0B1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E49DE34">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2DE512D">
            <w:pPr>
              <w:jc w:val="center"/>
              <w:textAlignment w:val="center"/>
              <w:rPr>
                <w:rFonts w:ascii="Arial" w:hAnsi="Arial" w:cs="Arial"/>
                <w:sz w:val="18"/>
                <w:szCs w:val="18"/>
              </w:rPr>
            </w:pPr>
            <w:r>
              <w:rPr>
                <w:rFonts w:ascii="Arial" w:hAnsi="Arial" w:eastAsia="SimSun" w:cs="Arial"/>
                <w:sz w:val="18"/>
                <w:szCs w:val="18"/>
                <w:lang w:bidi="ar"/>
              </w:rPr>
              <w:t>12</w:t>
            </w:r>
          </w:p>
        </w:tc>
      </w:tr>
      <w:tr w14:paraId="28C614B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7B8BB2A">
            <w:pPr>
              <w:textAlignment w:val="center"/>
              <w:rPr>
                <w:rFonts w:ascii="Arial" w:hAnsi="Arial" w:cs="Arial"/>
                <w:sz w:val="18"/>
                <w:szCs w:val="18"/>
              </w:rPr>
            </w:pPr>
            <w:r>
              <w:rPr>
                <w:rFonts w:ascii="Arial" w:hAnsi="Arial" w:eastAsia="SimSun" w:cs="Arial"/>
                <w:sz w:val="18"/>
                <w:szCs w:val="18"/>
                <w:lang w:bidi="ar"/>
              </w:rPr>
              <w:t>CAMISETA MANGA CURTA, COM TECIDO RESISTENTE A RASGOES E COM PROTECAO UVA E UVB. MATERIAL: 100% (CEM POR CENTO) POLIESTER, MALHA: 190 GRAMAS. A CAMISA DEVE SER DESENVOLVIDA PARA CLIMAS QUENTES, BLOQUEANDO O CALOR E TRANSPORTANDO A UMIDADE. DEVE SER FABRICADO COM 100% POLIESTER SMART WEAVE DE 190 GRAMAS OU SIMILAR, SUAS COSTURAS DEVEM SER RETAS E SEM EMENDAS. DEVE AINDA TER MANUTENCAO DA COR SEM PERDER A TONALIDADE, NAO ENRUGAR, E NAO ABSORVER UMIDADE. A CAMISA DEVE TER TRATAMENTO CONTRA A SUJEIRA. DEVE COMPROVADAMENTE POSSUIR PROTECAO UVA / UVB E TRATAMENTO ANTI-MICROBIAL. DEVE SER EXTREMAMENTE FORTE CONTRA RASGOS E NAO DESFIAR, MANGAS E BARRA RETA NO MESMO TECIDO COSTURADO DUPLAMENTE. O TECIDO DEVE SER DE FACIL LAVAGEM, SECAGEM E DISPENSAR O PROCESSO DE PASSAR A ROUPA. DEVE SER BORDADA A BANDEIRA DO BRASIL NA MANGA DIREITA, BORDADA A BANDEIRA DO MUNICIPIO NA MANGA ESQUERDA, BORDADA A ESCRITA “GUARDA CIVIL MUNICIPAL”(COR AMARELA) NA MANGA ESQUERDA, NA FRENTE DO LADO DIREITO BORDADO NOME DO GUARDA E TIPO SANGUINEO (NOME BORDADO NA COR BRANCA E TIPO SANGUINEO BORDADO NA COR VERMELHA), NA FRENTE DO LADO ESQUERDO BORDADO O BRASAO DA GUARDA E NAS COSTAS BORDADO OU ESTAMPADO OS DIZERES “GUARDA CIVIL MUNICIPAL” NA COR AMARELA.COR DA CAMISETA AZUL MARINHO, TAMANHOS P, M, G, GG E EXTRA G.</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F12496">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15384E">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31DC974">
            <w:pPr>
              <w:jc w:val="center"/>
              <w:textAlignment w:val="center"/>
              <w:rPr>
                <w:rFonts w:ascii="Arial" w:hAnsi="Arial" w:cs="Arial"/>
                <w:sz w:val="18"/>
                <w:szCs w:val="18"/>
              </w:rPr>
            </w:pPr>
            <w:r>
              <w:rPr>
                <w:rFonts w:ascii="Arial" w:hAnsi="Arial" w:eastAsia="SimSun" w:cs="Arial"/>
                <w:sz w:val="18"/>
                <w:szCs w:val="18"/>
                <w:lang w:bidi="ar"/>
              </w:rPr>
              <w:t>5</w:t>
            </w:r>
          </w:p>
        </w:tc>
      </w:tr>
      <w:tr w14:paraId="7FFDE58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214F249">
            <w:pPr>
              <w:textAlignment w:val="center"/>
              <w:rPr>
                <w:rFonts w:ascii="Arial" w:hAnsi="Arial" w:cs="Arial"/>
                <w:sz w:val="18"/>
                <w:szCs w:val="18"/>
              </w:rPr>
            </w:pPr>
            <w:r>
              <w:rPr>
                <w:rFonts w:ascii="Arial" w:hAnsi="Arial" w:eastAsia="SimSun" w:cs="Arial"/>
                <w:sz w:val="18"/>
                <w:szCs w:val="18"/>
                <w:lang w:bidi="ar"/>
              </w:rPr>
              <w:t>CALCA EM BRIM, COM COS E ELASTICO -(SOB MEDIDA). (SOB MEDIDA).CALCA: COMPOSICAO EM BRIM, 100% ALGODAO,PERSONALIZACAO E COR DEFINIDA CONFORME A NECESSIDADE DE CADA SECRETARIA, CONTENDO DOIS BOLSOS FRONTAIS COMUNS, COM COS E ELASTICO NA CINTURA E FECHAMENTO POR BOTAO.</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89FB5D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2107C81">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855AEB">
            <w:pPr>
              <w:jc w:val="center"/>
              <w:textAlignment w:val="center"/>
              <w:rPr>
                <w:rFonts w:ascii="Arial" w:hAnsi="Arial" w:cs="Arial"/>
                <w:sz w:val="18"/>
                <w:szCs w:val="18"/>
              </w:rPr>
            </w:pPr>
            <w:r>
              <w:rPr>
                <w:rFonts w:ascii="Arial" w:hAnsi="Arial" w:eastAsia="SimSun" w:cs="Arial"/>
                <w:sz w:val="18"/>
                <w:szCs w:val="18"/>
                <w:lang w:bidi="ar"/>
              </w:rPr>
              <w:t>5</w:t>
            </w:r>
          </w:p>
        </w:tc>
      </w:tr>
      <w:tr w14:paraId="2C3A30B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A5B4522">
            <w:pPr>
              <w:textAlignment w:val="center"/>
              <w:rPr>
                <w:rFonts w:ascii="Arial" w:hAnsi="Arial" w:cs="Arial"/>
                <w:sz w:val="18"/>
                <w:szCs w:val="18"/>
              </w:rPr>
            </w:pPr>
            <w:r>
              <w:rPr>
                <w:rFonts w:ascii="Arial" w:hAnsi="Arial" w:eastAsia="SimSun" w:cs="Arial"/>
                <w:sz w:val="18"/>
                <w:szCs w:val="18"/>
                <w:lang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A780225">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F70248">
            <w:pPr>
              <w:jc w:val="center"/>
              <w:textAlignment w:val="center"/>
              <w:rPr>
                <w:rFonts w:ascii="Arial" w:hAnsi="Arial" w:cs="Arial"/>
                <w:sz w:val="18"/>
                <w:szCs w:val="18"/>
              </w:rPr>
            </w:pPr>
            <w:r>
              <w:rPr>
                <w:rFonts w:ascii="Arial" w:hAnsi="Arial" w:eastAsia="SimSun" w:cs="Arial"/>
                <w:sz w:val="18"/>
                <w:szCs w:val="18"/>
                <w:lang w:bidi="ar"/>
              </w:rPr>
              <w:t>8</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71F70E1">
            <w:pPr>
              <w:jc w:val="center"/>
              <w:textAlignment w:val="center"/>
              <w:rPr>
                <w:rFonts w:ascii="Arial" w:hAnsi="Arial" w:cs="Arial"/>
                <w:sz w:val="18"/>
                <w:szCs w:val="18"/>
              </w:rPr>
            </w:pPr>
            <w:r>
              <w:rPr>
                <w:rFonts w:ascii="Arial" w:hAnsi="Arial" w:eastAsia="SimSun" w:cs="Arial"/>
                <w:sz w:val="18"/>
                <w:szCs w:val="18"/>
                <w:lang w:bidi="ar"/>
              </w:rPr>
              <w:t>10</w:t>
            </w:r>
          </w:p>
        </w:tc>
      </w:tr>
      <w:tr w14:paraId="1C2D6CF2">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F6BD989">
            <w:pPr>
              <w:textAlignment w:val="center"/>
              <w:rPr>
                <w:rFonts w:ascii="Arial" w:hAnsi="Arial" w:cs="Arial"/>
                <w:sz w:val="18"/>
                <w:szCs w:val="18"/>
              </w:rPr>
            </w:pPr>
            <w:r>
              <w:rPr>
                <w:rFonts w:ascii="Arial" w:hAnsi="Arial" w:eastAsia="SimSun" w:cs="Arial"/>
                <w:sz w:val="18"/>
                <w:szCs w:val="18"/>
                <w:lang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7853CAD">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D75A5DE">
            <w:pPr>
              <w:jc w:val="center"/>
              <w:textAlignment w:val="center"/>
              <w:rPr>
                <w:rFonts w:ascii="Arial" w:hAnsi="Arial" w:cs="Arial"/>
                <w:sz w:val="18"/>
                <w:szCs w:val="18"/>
              </w:rPr>
            </w:pPr>
            <w:r>
              <w:rPr>
                <w:rFonts w:ascii="Arial" w:hAnsi="Arial" w:eastAsia="SimSun" w:cs="Arial"/>
                <w:sz w:val="18"/>
                <w:szCs w:val="18"/>
                <w:lang w:bidi="ar"/>
              </w:rPr>
              <w:t>9</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691A94">
            <w:pPr>
              <w:jc w:val="center"/>
              <w:textAlignment w:val="center"/>
              <w:rPr>
                <w:rFonts w:ascii="Arial" w:hAnsi="Arial" w:cs="Arial"/>
                <w:sz w:val="18"/>
                <w:szCs w:val="18"/>
              </w:rPr>
            </w:pPr>
            <w:r>
              <w:rPr>
                <w:rFonts w:ascii="Arial" w:hAnsi="Arial" w:eastAsia="SimSun" w:cs="Arial"/>
                <w:sz w:val="18"/>
                <w:szCs w:val="18"/>
                <w:lang w:bidi="ar"/>
              </w:rPr>
              <w:t>12</w:t>
            </w:r>
          </w:p>
        </w:tc>
      </w:tr>
      <w:tr w14:paraId="0F9E1230">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5B936D7">
            <w:pPr>
              <w:textAlignment w:val="center"/>
              <w:rPr>
                <w:rFonts w:ascii="Arial" w:hAnsi="Arial" w:cs="Arial"/>
                <w:sz w:val="18"/>
                <w:szCs w:val="18"/>
              </w:rPr>
            </w:pPr>
            <w:r>
              <w:rPr>
                <w:rFonts w:ascii="Arial" w:hAnsi="Arial" w:eastAsia="SimSun" w:cs="Arial"/>
                <w:sz w:val="18"/>
                <w:szCs w:val="18"/>
                <w:lang w:bidi="ar"/>
              </w:rPr>
              <w:t>COLETE NA COR CAQUI OU PRETO, MODELO UNISSEX, SEM MANGAS, CONFECCIONADO EM 100% ALGODAO - SARJA 2/1E - 190 G/M², FECHAMENTO FRONTAL COM ZIPER, COM 04 BOLSOS DIANTEIROS (SENDO 2 BOLSOS SUPERIORES COM FECHAMENTO EM VELCRO E COM BRASAO DO MUNICIPIO BORDADO ELETRONICO COLORIDO NO BOLSO ESQUERDO E 02 BOLSOS LOCALIZADOS NA PARTE INFERIOR COM MODELO TIPO FOLE E TAMPA COM VELCRO), ACABAMENTO EM VIES NA COR PRETA NO FECHAMENTO E NA CAVA DAS MANGAS. NAS COSTAS BORDADO ELETRONICO EM PRETO CONFORME NECESSIDADE DO SETOR SOLICITANTE. O TECIDO DEVE APRESENTAR ASPECTO UNIFORME, ISENTO DE FUROS, DEFORMACOES, MARCAS OU MANCHAS, FIOS PUXADOS, CORTES OU RASGOS. TAMANHOS PP, P, M, G, GG, EXG, EXGG.(EXCLUSIVO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798F0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B71C15C">
            <w:pPr>
              <w:jc w:val="center"/>
              <w:textAlignment w:val="center"/>
              <w:rPr>
                <w:rFonts w:ascii="Arial" w:hAnsi="Arial" w:cs="Arial"/>
                <w:sz w:val="18"/>
                <w:szCs w:val="18"/>
              </w:rPr>
            </w:pPr>
            <w:r>
              <w:rPr>
                <w:rFonts w:ascii="Arial" w:hAnsi="Arial" w:eastAsia="SimSun" w:cs="Arial"/>
                <w:sz w:val="18"/>
                <w:szCs w:val="18"/>
                <w:lang w:bidi="ar"/>
              </w:rPr>
              <w:t>12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613C5F5">
            <w:pPr>
              <w:jc w:val="center"/>
              <w:textAlignment w:val="center"/>
              <w:rPr>
                <w:rFonts w:ascii="Arial" w:hAnsi="Arial" w:cs="Arial"/>
                <w:sz w:val="18"/>
                <w:szCs w:val="18"/>
              </w:rPr>
            </w:pPr>
            <w:r>
              <w:rPr>
                <w:rFonts w:ascii="Arial" w:hAnsi="Arial" w:eastAsia="SimSun" w:cs="Arial"/>
                <w:sz w:val="18"/>
                <w:szCs w:val="18"/>
                <w:lang w:bidi="ar"/>
              </w:rPr>
              <w:t>15</w:t>
            </w:r>
          </w:p>
        </w:tc>
      </w:tr>
      <w:tr w14:paraId="30EF4A88">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E2C682C">
            <w:pPr>
              <w:textAlignment w:val="center"/>
              <w:rPr>
                <w:rFonts w:ascii="Arial" w:hAnsi="Arial" w:cs="Arial"/>
                <w:sz w:val="18"/>
                <w:szCs w:val="18"/>
              </w:rPr>
            </w:pPr>
            <w:r>
              <w:rPr>
                <w:rFonts w:ascii="Arial" w:hAnsi="Arial" w:eastAsia="SimSun" w:cs="Arial"/>
                <w:sz w:val="18"/>
                <w:szCs w:val="18"/>
                <w:lang w:bidi="ar"/>
              </w:rPr>
              <w:t>CONE DE SINALIZAÇÃO EM PVC – COM 75 CM ALTURA, COR LARANJA/BRANCO E COM FENDAS NA PARTE SUPERIOR PARA INSERÇÃO DE FITA DE DELIMITAÇÃO DE ÁREAS.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8A5245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26F2A72">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DBC03EB">
            <w:pPr>
              <w:jc w:val="center"/>
              <w:textAlignment w:val="center"/>
              <w:rPr>
                <w:rFonts w:ascii="Arial" w:hAnsi="Arial" w:cs="Arial"/>
                <w:sz w:val="18"/>
                <w:szCs w:val="18"/>
              </w:rPr>
            </w:pPr>
            <w:r>
              <w:rPr>
                <w:rFonts w:ascii="Arial" w:hAnsi="Arial" w:eastAsia="SimSun" w:cs="Arial"/>
                <w:sz w:val="18"/>
                <w:szCs w:val="18"/>
                <w:lang w:bidi="ar"/>
              </w:rPr>
              <w:t>6</w:t>
            </w:r>
          </w:p>
        </w:tc>
      </w:tr>
      <w:tr w14:paraId="50D5D06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70B0D0F">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E00E77F">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3BDADF4">
            <w:pPr>
              <w:jc w:val="center"/>
              <w:textAlignment w:val="center"/>
              <w:rPr>
                <w:rFonts w:ascii="Arial" w:hAnsi="Arial" w:cs="Arial"/>
                <w:sz w:val="18"/>
                <w:szCs w:val="18"/>
              </w:rPr>
            </w:pPr>
            <w:r>
              <w:rPr>
                <w:rFonts w:ascii="Arial" w:hAnsi="Arial" w:eastAsia="SimSun" w:cs="Arial"/>
                <w:sz w:val="18"/>
                <w:szCs w:val="18"/>
                <w:lang w:bidi="ar"/>
              </w:rPr>
              <w:t>7</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EC75A08">
            <w:pPr>
              <w:jc w:val="center"/>
              <w:textAlignment w:val="center"/>
              <w:rPr>
                <w:rFonts w:ascii="Arial" w:hAnsi="Arial" w:cs="Arial"/>
                <w:sz w:val="18"/>
                <w:szCs w:val="18"/>
              </w:rPr>
            </w:pPr>
            <w:r>
              <w:rPr>
                <w:rFonts w:ascii="Arial" w:hAnsi="Arial" w:eastAsia="SimSun" w:cs="Arial"/>
                <w:sz w:val="18"/>
                <w:szCs w:val="18"/>
                <w:lang w:bidi="ar"/>
              </w:rPr>
              <w:t>10</w:t>
            </w:r>
          </w:p>
        </w:tc>
      </w:tr>
      <w:tr w14:paraId="0E697DC1">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5A9D88A">
            <w:pPr>
              <w:textAlignment w:val="center"/>
              <w:rPr>
                <w:rFonts w:ascii="Arial" w:hAnsi="Arial" w:cs="Arial"/>
                <w:sz w:val="18"/>
                <w:szCs w:val="18"/>
              </w:rPr>
            </w:pPr>
            <w:r>
              <w:rPr>
                <w:rFonts w:ascii="Arial" w:hAnsi="Arial" w:eastAsia="SimSun" w:cs="Arial"/>
                <w:sz w:val="18"/>
                <w:szCs w:val="18"/>
                <w:lang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E4F20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261D30">
            <w:pPr>
              <w:jc w:val="center"/>
              <w:textAlignment w:val="center"/>
              <w:rPr>
                <w:rFonts w:ascii="Arial" w:hAnsi="Arial" w:cs="Arial"/>
                <w:sz w:val="18"/>
                <w:szCs w:val="18"/>
              </w:rPr>
            </w:pPr>
            <w:r>
              <w:rPr>
                <w:rFonts w:ascii="Arial" w:hAnsi="Arial" w:eastAsia="SimSun" w:cs="Arial"/>
                <w:sz w:val="18"/>
                <w:szCs w:val="18"/>
                <w:lang w:bidi="ar"/>
              </w:rPr>
              <w:t>4</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3A6CB7">
            <w:pPr>
              <w:jc w:val="center"/>
              <w:textAlignment w:val="center"/>
              <w:rPr>
                <w:rFonts w:ascii="Arial" w:hAnsi="Arial" w:cs="Arial"/>
                <w:sz w:val="18"/>
                <w:szCs w:val="18"/>
              </w:rPr>
            </w:pPr>
            <w:r>
              <w:rPr>
                <w:rFonts w:ascii="Arial" w:hAnsi="Arial" w:eastAsia="SimSun" w:cs="Arial"/>
                <w:sz w:val="18"/>
                <w:szCs w:val="18"/>
                <w:lang w:bidi="ar"/>
              </w:rPr>
              <w:t>5</w:t>
            </w:r>
          </w:p>
        </w:tc>
      </w:tr>
      <w:tr w14:paraId="5827C20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009FD5B">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A492DE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473BAD7">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6D36DCA">
            <w:pPr>
              <w:jc w:val="center"/>
              <w:textAlignment w:val="center"/>
              <w:rPr>
                <w:rFonts w:ascii="Arial" w:hAnsi="Arial" w:cs="Arial"/>
                <w:sz w:val="18"/>
                <w:szCs w:val="18"/>
              </w:rPr>
            </w:pPr>
            <w:r>
              <w:rPr>
                <w:rFonts w:ascii="Arial" w:hAnsi="Arial" w:eastAsia="SimSun" w:cs="Arial"/>
                <w:sz w:val="18"/>
                <w:szCs w:val="18"/>
                <w:lang w:bidi="ar"/>
              </w:rPr>
              <w:t>4</w:t>
            </w:r>
          </w:p>
        </w:tc>
      </w:tr>
      <w:tr w14:paraId="71F4B524">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84C7B64">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92658CE">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29E0DA">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4A3FB84">
            <w:pPr>
              <w:jc w:val="center"/>
              <w:textAlignment w:val="center"/>
              <w:rPr>
                <w:rFonts w:ascii="Arial" w:hAnsi="Arial" w:cs="Arial"/>
                <w:sz w:val="18"/>
                <w:szCs w:val="18"/>
              </w:rPr>
            </w:pPr>
            <w:r>
              <w:rPr>
                <w:rFonts w:ascii="Arial" w:hAnsi="Arial" w:eastAsia="SimSun" w:cs="Arial"/>
                <w:sz w:val="18"/>
                <w:szCs w:val="18"/>
                <w:lang w:bidi="ar"/>
              </w:rPr>
              <w:t>15</w:t>
            </w:r>
          </w:p>
        </w:tc>
      </w:tr>
    </w:tbl>
    <w:p w14:paraId="53D61D23">
      <w:pPr>
        <w:rPr>
          <w:rFonts w:ascii="Arial" w:hAnsi="Arial" w:cs="Arial"/>
          <w:b/>
          <w:sz w:val="22"/>
          <w:szCs w:val="22"/>
          <w:lang w:val="pt-BR"/>
        </w:rPr>
      </w:pPr>
    </w:p>
    <w:p w14:paraId="5828B9AE">
      <w:pPr>
        <w:numPr>
          <w:ilvl w:val="2"/>
          <w:numId w:val="2"/>
        </w:numPr>
        <w:rPr>
          <w:rFonts w:ascii="Arial" w:hAnsi="Arial" w:cs="Arial"/>
          <w:b/>
          <w:sz w:val="22"/>
          <w:szCs w:val="22"/>
          <w:lang w:val="pt-BR"/>
        </w:rPr>
      </w:pPr>
      <w:r>
        <w:rPr>
          <w:rFonts w:ascii="Arial" w:hAnsi="Arial" w:cs="Arial"/>
          <w:b/>
          <w:sz w:val="22"/>
          <w:szCs w:val="22"/>
          <w:lang w:val="pt-BR"/>
        </w:rPr>
        <w:t>Procuradoria:</w:t>
      </w:r>
    </w:p>
    <w:tbl>
      <w:tblPr>
        <w:tblStyle w:val="6"/>
        <w:tblW w:w="8490" w:type="dxa"/>
        <w:tblInd w:w="0" w:type="dxa"/>
        <w:tblLayout w:type="autofit"/>
        <w:tblCellMar>
          <w:top w:w="0" w:type="dxa"/>
          <w:left w:w="0" w:type="dxa"/>
          <w:bottom w:w="0" w:type="dxa"/>
          <w:right w:w="0" w:type="dxa"/>
        </w:tblCellMar>
      </w:tblPr>
      <w:tblGrid>
        <w:gridCol w:w="4698"/>
        <w:gridCol w:w="996"/>
        <w:gridCol w:w="1395"/>
        <w:gridCol w:w="1401"/>
      </w:tblGrid>
      <w:tr w14:paraId="3EC1F557">
        <w:tblPrEx>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D682C9E">
            <w:pPr>
              <w:jc w:val="center"/>
              <w:textAlignment w:val="center"/>
              <w:rPr>
                <w:rFonts w:ascii="Arial" w:hAnsi="Arial" w:cs="Arial"/>
                <w:b/>
                <w:bCs/>
                <w:sz w:val="18"/>
                <w:szCs w:val="18"/>
              </w:rPr>
            </w:pPr>
            <w:r>
              <w:rPr>
                <w:rFonts w:ascii="Arial" w:hAnsi="Arial" w:eastAsia="SimSun" w:cs="Arial"/>
                <w:b/>
                <w:bCs/>
                <w:sz w:val="18"/>
                <w:szCs w:val="18"/>
                <w:lang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0846C2A">
            <w:pPr>
              <w:jc w:val="center"/>
              <w:textAlignment w:val="center"/>
              <w:rPr>
                <w:rFonts w:ascii="Arial" w:hAnsi="Arial" w:cs="Arial"/>
                <w:b/>
                <w:bCs/>
                <w:sz w:val="18"/>
                <w:szCs w:val="18"/>
              </w:rPr>
            </w:pPr>
            <w:r>
              <w:rPr>
                <w:rFonts w:ascii="Arial" w:hAnsi="Arial" w:eastAsia="SimSun" w:cs="Arial"/>
                <w:b/>
                <w:bCs/>
                <w:sz w:val="18"/>
                <w:szCs w:val="18"/>
                <w:lang w:bidi="ar"/>
              </w:rPr>
              <w:t>UNIDADE DE MEDIDA</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33634AA">
            <w:pPr>
              <w:jc w:val="center"/>
              <w:textAlignment w:val="center"/>
              <w:rPr>
                <w:rFonts w:ascii="Arial" w:hAnsi="Arial" w:cs="Arial"/>
                <w:b/>
                <w:bCs/>
                <w:sz w:val="18"/>
                <w:szCs w:val="18"/>
              </w:rPr>
            </w:pPr>
            <w:r>
              <w:rPr>
                <w:rFonts w:ascii="Arial" w:hAnsi="Arial" w:eastAsia="SimSun" w:cs="Arial"/>
                <w:b/>
                <w:bCs/>
                <w:sz w:val="18"/>
                <w:szCs w:val="18"/>
                <w:lang w:bidi="ar"/>
              </w:rPr>
              <w:t>QUANTIDADE MINIMA 1 ANO</w:t>
            </w:r>
          </w:p>
        </w:tc>
        <w:tc>
          <w:tcPr>
            <w:tcW w:w="0" w:type="auto"/>
            <w:tcBorders>
              <w:top w:val="single" w:color="000000"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18F3A73">
            <w:pPr>
              <w:jc w:val="center"/>
              <w:textAlignment w:val="center"/>
              <w:rPr>
                <w:rFonts w:ascii="Arial" w:hAnsi="Arial" w:cs="Arial"/>
                <w:b/>
                <w:bCs/>
                <w:sz w:val="18"/>
                <w:szCs w:val="18"/>
              </w:rPr>
            </w:pPr>
            <w:r>
              <w:rPr>
                <w:rFonts w:ascii="Arial" w:hAnsi="Arial" w:eastAsia="SimSun" w:cs="Arial"/>
                <w:b/>
                <w:bCs/>
                <w:sz w:val="18"/>
                <w:szCs w:val="18"/>
                <w:lang w:bidi="ar"/>
              </w:rPr>
              <w:t>QUANTIDADE MAXIMA 1 ANO</w:t>
            </w:r>
          </w:p>
        </w:tc>
      </w:tr>
      <w:tr w14:paraId="538D4C0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31EDE0D9">
            <w:pPr>
              <w:textAlignment w:val="center"/>
              <w:rPr>
                <w:rFonts w:ascii="Arial" w:hAnsi="Arial" w:cs="Arial"/>
                <w:sz w:val="18"/>
                <w:szCs w:val="18"/>
              </w:rPr>
            </w:pPr>
            <w:r>
              <w:rPr>
                <w:rFonts w:ascii="Arial" w:hAnsi="Arial" w:eastAsia="SimSun" w:cs="Arial"/>
                <w:sz w:val="18"/>
                <w:szCs w:val="18"/>
                <w:lang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DD7C14C">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91F39A2">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DF2B818">
            <w:pPr>
              <w:jc w:val="center"/>
              <w:textAlignment w:val="center"/>
              <w:rPr>
                <w:rFonts w:ascii="Arial" w:hAnsi="Arial" w:cs="Arial"/>
                <w:sz w:val="18"/>
                <w:szCs w:val="18"/>
              </w:rPr>
            </w:pPr>
            <w:r>
              <w:rPr>
                <w:rFonts w:ascii="Arial" w:hAnsi="Arial" w:eastAsia="SimSun" w:cs="Arial"/>
                <w:sz w:val="18"/>
                <w:szCs w:val="18"/>
                <w:lang w:bidi="ar"/>
              </w:rPr>
              <w:t>5</w:t>
            </w:r>
          </w:p>
        </w:tc>
      </w:tr>
      <w:tr w14:paraId="0C60A36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EAB9F08">
            <w:pPr>
              <w:textAlignment w:val="center"/>
              <w:rPr>
                <w:rFonts w:ascii="Arial" w:hAnsi="Arial" w:cs="Arial"/>
                <w:sz w:val="18"/>
                <w:szCs w:val="18"/>
              </w:rPr>
            </w:pPr>
            <w:r>
              <w:rPr>
                <w:rFonts w:ascii="Arial" w:hAnsi="Arial" w:eastAsia="SimSun" w:cs="Arial"/>
                <w:sz w:val="18"/>
                <w:szCs w:val="18"/>
                <w:lang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900EFF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402AC86">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A169B2">
            <w:pPr>
              <w:jc w:val="center"/>
              <w:textAlignment w:val="center"/>
              <w:rPr>
                <w:rFonts w:ascii="Arial" w:hAnsi="Arial" w:cs="Arial"/>
                <w:sz w:val="18"/>
                <w:szCs w:val="18"/>
              </w:rPr>
            </w:pPr>
            <w:r>
              <w:rPr>
                <w:rFonts w:ascii="Arial" w:hAnsi="Arial" w:eastAsia="SimSun" w:cs="Arial"/>
                <w:sz w:val="18"/>
                <w:szCs w:val="18"/>
                <w:lang w:bidi="ar"/>
              </w:rPr>
              <w:t>5</w:t>
            </w:r>
          </w:p>
        </w:tc>
      </w:tr>
      <w:tr w14:paraId="069DA76E">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269D380">
            <w:pPr>
              <w:textAlignment w:val="center"/>
              <w:rPr>
                <w:rFonts w:ascii="Arial" w:hAnsi="Arial" w:cs="Arial"/>
                <w:sz w:val="18"/>
                <w:szCs w:val="18"/>
              </w:rPr>
            </w:pPr>
            <w:r>
              <w:rPr>
                <w:rFonts w:ascii="Arial" w:hAnsi="Arial" w:eastAsia="SimSun" w:cs="Arial"/>
                <w:sz w:val="18"/>
                <w:szCs w:val="18"/>
                <w:lang w:bidi="ar"/>
              </w:rPr>
              <w:t>CAMISETA MANGA LONGA, COR CINZA CLARO, MODELO UNISSEX, TECIDO COM PROTECAO UVA E UVB COMPROVADA, MATERIAL: 90% POLIESTER E 10% ELASTANO, TECNOLOGIA DRY, DISPENSA O USO DE FERRO, ADEQUADA PARA EXPOSICAO AO SOL.(EXCLUSIVO PARA M.E.E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0E3C5F7">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2E874C">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093E09">
            <w:pPr>
              <w:jc w:val="center"/>
              <w:textAlignment w:val="center"/>
              <w:rPr>
                <w:rFonts w:ascii="Arial" w:hAnsi="Arial" w:cs="Arial"/>
                <w:sz w:val="18"/>
                <w:szCs w:val="18"/>
              </w:rPr>
            </w:pPr>
            <w:r>
              <w:rPr>
                <w:rFonts w:ascii="Arial" w:hAnsi="Arial" w:eastAsia="SimSun" w:cs="Arial"/>
                <w:sz w:val="18"/>
                <w:szCs w:val="18"/>
                <w:lang w:bidi="ar"/>
              </w:rPr>
              <w:t>2</w:t>
            </w:r>
          </w:p>
        </w:tc>
      </w:tr>
      <w:tr w14:paraId="00133603">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92CD75D">
            <w:pPr>
              <w:textAlignment w:val="center"/>
              <w:rPr>
                <w:rFonts w:ascii="Arial" w:hAnsi="Arial" w:cs="Arial"/>
                <w:sz w:val="18"/>
                <w:szCs w:val="18"/>
              </w:rPr>
            </w:pPr>
            <w:r>
              <w:rPr>
                <w:rFonts w:ascii="Arial" w:hAnsi="Arial" w:eastAsia="SimSun" w:cs="Arial"/>
                <w:sz w:val="18"/>
                <w:szCs w:val="18"/>
                <w:lang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84EF1A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99C94C">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CC277A">
            <w:pPr>
              <w:jc w:val="center"/>
              <w:textAlignment w:val="center"/>
              <w:rPr>
                <w:rFonts w:ascii="Arial" w:hAnsi="Arial" w:cs="Arial"/>
                <w:sz w:val="18"/>
                <w:szCs w:val="18"/>
              </w:rPr>
            </w:pPr>
            <w:r>
              <w:rPr>
                <w:rFonts w:ascii="Arial" w:hAnsi="Arial" w:eastAsia="SimSun" w:cs="Arial"/>
                <w:sz w:val="18"/>
                <w:szCs w:val="18"/>
                <w:lang w:bidi="ar"/>
              </w:rPr>
              <w:t>5</w:t>
            </w:r>
          </w:p>
        </w:tc>
      </w:tr>
      <w:tr w14:paraId="55EFD9E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C0BB786">
            <w:pPr>
              <w:textAlignment w:val="center"/>
              <w:rPr>
                <w:rFonts w:ascii="Arial" w:hAnsi="Arial" w:cs="Arial"/>
                <w:sz w:val="18"/>
                <w:szCs w:val="18"/>
              </w:rPr>
            </w:pPr>
            <w:r>
              <w:rPr>
                <w:rFonts w:ascii="Arial" w:hAnsi="Arial" w:eastAsia="SimSun" w:cs="Arial"/>
                <w:sz w:val="18"/>
                <w:szCs w:val="18"/>
                <w:lang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688C96D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4840488">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07AEBF5C">
            <w:pPr>
              <w:jc w:val="center"/>
              <w:textAlignment w:val="center"/>
              <w:rPr>
                <w:rFonts w:ascii="Arial" w:hAnsi="Arial" w:cs="Arial"/>
                <w:sz w:val="18"/>
                <w:szCs w:val="18"/>
              </w:rPr>
            </w:pPr>
            <w:r>
              <w:rPr>
                <w:rFonts w:ascii="Arial" w:hAnsi="Arial" w:eastAsia="SimSun" w:cs="Arial"/>
                <w:sz w:val="18"/>
                <w:szCs w:val="18"/>
                <w:lang w:bidi="ar"/>
              </w:rPr>
              <w:t>3</w:t>
            </w:r>
          </w:p>
        </w:tc>
      </w:tr>
      <w:tr w14:paraId="7783862D">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D875692">
            <w:pPr>
              <w:textAlignment w:val="center"/>
              <w:rPr>
                <w:rFonts w:ascii="Arial" w:hAnsi="Arial" w:cs="Arial"/>
                <w:sz w:val="18"/>
                <w:szCs w:val="18"/>
              </w:rPr>
            </w:pPr>
            <w:r>
              <w:rPr>
                <w:rFonts w:ascii="Arial" w:hAnsi="Arial" w:eastAsia="SimSun" w:cs="Arial"/>
                <w:sz w:val="18"/>
                <w:szCs w:val="18"/>
                <w:lang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7C110F34">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5813AF2">
            <w:pPr>
              <w:jc w:val="center"/>
              <w:textAlignment w:val="center"/>
              <w:rPr>
                <w:rFonts w:ascii="Arial" w:hAnsi="Arial" w:cs="Arial"/>
                <w:sz w:val="18"/>
                <w:szCs w:val="18"/>
              </w:rPr>
            </w:pPr>
            <w:r>
              <w:rPr>
                <w:rFonts w:ascii="Arial" w:hAnsi="Arial" w:eastAsia="SimSun" w:cs="Arial"/>
                <w:sz w:val="18"/>
                <w:szCs w:val="18"/>
                <w:lang w:bidi="ar"/>
              </w:rPr>
              <w:t>3</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9BF35E6">
            <w:pPr>
              <w:jc w:val="center"/>
              <w:textAlignment w:val="center"/>
              <w:rPr>
                <w:rFonts w:ascii="Arial" w:hAnsi="Arial" w:cs="Arial"/>
                <w:sz w:val="18"/>
                <w:szCs w:val="18"/>
              </w:rPr>
            </w:pPr>
            <w:r>
              <w:rPr>
                <w:rFonts w:ascii="Arial" w:hAnsi="Arial" w:eastAsia="SimSun" w:cs="Arial"/>
                <w:sz w:val="18"/>
                <w:szCs w:val="18"/>
                <w:lang w:bidi="ar"/>
              </w:rPr>
              <w:t>3</w:t>
            </w:r>
          </w:p>
        </w:tc>
      </w:tr>
      <w:tr w14:paraId="31825EF6">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BBF7372">
            <w:pPr>
              <w:textAlignment w:val="center"/>
              <w:rPr>
                <w:rFonts w:ascii="Arial" w:hAnsi="Arial" w:cs="Arial"/>
                <w:sz w:val="18"/>
                <w:szCs w:val="18"/>
              </w:rPr>
            </w:pPr>
            <w:r>
              <w:rPr>
                <w:rFonts w:ascii="Arial" w:hAnsi="Arial" w:eastAsia="SimSun" w:cs="Arial"/>
                <w:sz w:val="18"/>
                <w:szCs w:val="18"/>
                <w:lang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ABCA31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1C8CE65">
            <w:pPr>
              <w:jc w:val="center"/>
              <w:textAlignment w:val="center"/>
              <w:rPr>
                <w:rFonts w:ascii="Arial" w:hAnsi="Arial" w:cs="Arial"/>
                <w:sz w:val="18"/>
                <w:szCs w:val="18"/>
              </w:rPr>
            </w:pPr>
            <w:r>
              <w:rPr>
                <w:rFonts w:ascii="Arial" w:hAnsi="Arial" w:eastAsia="SimSun" w:cs="Arial"/>
                <w:sz w:val="18"/>
                <w:szCs w:val="18"/>
                <w:lang w:bidi="ar"/>
              </w:rPr>
              <w:t>5</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FA2BEE6">
            <w:pPr>
              <w:jc w:val="center"/>
              <w:textAlignment w:val="center"/>
              <w:rPr>
                <w:rFonts w:ascii="Arial" w:hAnsi="Arial" w:cs="Arial"/>
                <w:sz w:val="18"/>
                <w:szCs w:val="18"/>
              </w:rPr>
            </w:pPr>
            <w:r>
              <w:rPr>
                <w:rFonts w:ascii="Arial" w:hAnsi="Arial" w:eastAsia="SimSun" w:cs="Arial"/>
                <w:sz w:val="18"/>
                <w:szCs w:val="18"/>
                <w:lang w:bidi="ar"/>
              </w:rPr>
              <w:t>5</w:t>
            </w:r>
          </w:p>
        </w:tc>
      </w:tr>
      <w:tr w14:paraId="63C042D7">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181E24C">
            <w:pPr>
              <w:textAlignment w:val="center"/>
              <w:rPr>
                <w:rFonts w:ascii="Arial" w:hAnsi="Arial" w:cs="Arial"/>
                <w:sz w:val="18"/>
                <w:szCs w:val="18"/>
              </w:rPr>
            </w:pPr>
            <w:r>
              <w:rPr>
                <w:rFonts w:ascii="Arial" w:hAnsi="Arial" w:eastAsia="SimSun" w:cs="Arial"/>
                <w:sz w:val="18"/>
                <w:szCs w:val="18"/>
                <w:lang w:bidi="ar"/>
              </w:rPr>
              <w:t>MÁSCARA CIRÚRGICA EM TNT- DESCARTAVEL, COM GRAMATURA 60 GR/MT² COM CLIPS NASAL MODAVEL, COM ELASTICO RESISTENTE PARA FIXAÇÃO, COM TRIPLA CAMADA FILTRANTE QUE PROPORCIONA UMA BFE (EFICIÊNCIA DE FILTRAÇÃO BACTERIANA) MAIOR QUE 95%, CAIXA COM 50 UNIDADES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ED38322">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35A7D34">
            <w:pPr>
              <w:jc w:val="center"/>
              <w:textAlignment w:val="center"/>
              <w:rPr>
                <w:rFonts w:ascii="Arial" w:hAnsi="Arial" w:cs="Arial"/>
                <w:sz w:val="18"/>
                <w:szCs w:val="18"/>
              </w:rPr>
            </w:pPr>
            <w:r>
              <w:rPr>
                <w:rFonts w:ascii="Arial" w:hAnsi="Arial" w:eastAsia="SimSun" w:cs="Arial"/>
                <w:sz w:val="18"/>
                <w:szCs w:val="18"/>
                <w:lang w:bidi="ar"/>
              </w:rPr>
              <w:t>2</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182032A">
            <w:pPr>
              <w:jc w:val="center"/>
              <w:textAlignment w:val="center"/>
              <w:rPr>
                <w:rFonts w:ascii="Arial" w:hAnsi="Arial" w:cs="Arial"/>
                <w:sz w:val="18"/>
                <w:szCs w:val="18"/>
              </w:rPr>
            </w:pPr>
            <w:r>
              <w:rPr>
                <w:rFonts w:ascii="Arial" w:hAnsi="Arial" w:eastAsia="SimSun" w:cs="Arial"/>
                <w:sz w:val="18"/>
                <w:szCs w:val="18"/>
                <w:lang w:bidi="ar"/>
              </w:rPr>
              <w:t>2</w:t>
            </w:r>
          </w:p>
        </w:tc>
      </w:tr>
      <w:tr w14:paraId="086779BC">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D1111D">
            <w:pPr>
              <w:textAlignment w:val="center"/>
              <w:rPr>
                <w:rFonts w:ascii="Arial" w:hAnsi="Arial" w:cs="Arial"/>
                <w:sz w:val="18"/>
                <w:szCs w:val="18"/>
              </w:rPr>
            </w:pPr>
            <w:r>
              <w:rPr>
                <w:rFonts w:ascii="Arial" w:hAnsi="Arial" w:eastAsia="SimSun" w:cs="Arial"/>
                <w:sz w:val="18"/>
                <w:szCs w:val="18"/>
                <w:lang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C8A6BAA">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5512256">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249F2552">
            <w:pPr>
              <w:jc w:val="center"/>
              <w:textAlignment w:val="center"/>
              <w:rPr>
                <w:rFonts w:ascii="Arial" w:hAnsi="Arial" w:cs="Arial"/>
                <w:sz w:val="18"/>
                <w:szCs w:val="18"/>
              </w:rPr>
            </w:pPr>
            <w:r>
              <w:rPr>
                <w:rFonts w:ascii="Arial" w:hAnsi="Arial" w:eastAsia="SimSun" w:cs="Arial"/>
                <w:sz w:val="18"/>
                <w:szCs w:val="18"/>
                <w:lang w:bidi="ar"/>
              </w:rPr>
              <w:t>10</w:t>
            </w:r>
          </w:p>
        </w:tc>
      </w:tr>
      <w:tr w14:paraId="156CF6A5">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4B5C498">
            <w:pPr>
              <w:textAlignment w:val="center"/>
              <w:rPr>
                <w:rFonts w:ascii="Arial" w:hAnsi="Arial" w:cs="Arial"/>
                <w:sz w:val="18"/>
                <w:szCs w:val="18"/>
              </w:rPr>
            </w:pPr>
            <w:r>
              <w:rPr>
                <w:rFonts w:ascii="Arial" w:hAnsi="Arial" w:eastAsia="SimSun" w:cs="Arial"/>
                <w:sz w:val="18"/>
                <w:szCs w:val="18"/>
                <w:lang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4C439D89">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8FF71F3">
            <w:pPr>
              <w:jc w:val="center"/>
              <w:textAlignment w:val="center"/>
              <w:rPr>
                <w:rFonts w:ascii="Arial" w:hAnsi="Arial" w:cs="Arial"/>
                <w:sz w:val="18"/>
                <w:szCs w:val="18"/>
              </w:rPr>
            </w:pPr>
            <w:r>
              <w:rPr>
                <w:rFonts w:ascii="Arial" w:hAnsi="Arial" w:eastAsia="SimSun" w:cs="Arial"/>
                <w:sz w:val="18"/>
                <w:szCs w:val="18"/>
                <w:lang w:bidi="ar"/>
              </w:rPr>
              <w:t>1</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AC367AB">
            <w:pPr>
              <w:jc w:val="center"/>
              <w:textAlignment w:val="center"/>
              <w:rPr>
                <w:rFonts w:ascii="Arial" w:hAnsi="Arial" w:cs="Arial"/>
                <w:sz w:val="18"/>
                <w:szCs w:val="18"/>
              </w:rPr>
            </w:pPr>
            <w:r>
              <w:rPr>
                <w:rFonts w:ascii="Arial" w:hAnsi="Arial" w:eastAsia="SimSun" w:cs="Arial"/>
                <w:sz w:val="18"/>
                <w:szCs w:val="18"/>
                <w:lang w:bidi="ar"/>
              </w:rPr>
              <w:t>1</w:t>
            </w:r>
          </w:p>
        </w:tc>
      </w:tr>
      <w:tr w14:paraId="7ECA42AA">
        <w:tblPrEx>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103EE485">
            <w:pPr>
              <w:textAlignment w:val="center"/>
              <w:rPr>
                <w:rFonts w:ascii="Arial" w:hAnsi="Arial" w:cs="Arial"/>
                <w:sz w:val="18"/>
                <w:szCs w:val="18"/>
              </w:rPr>
            </w:pPr>
            <w:r>
              <w:rPr>
                <w:rFonts w:ascii="Arial" w:hAnsi="Arial" w:eastAsia="SimSun" w:cs="Arial"/>
                <w:sz w:val="18"/>
                <w:szCs w:val="18"/>
                <w:lang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57D18E38">
            <w:pPr>
              <w:jc w:val="center"/>
              <w:textAlignment w:val="center"/>
              <w:rPr>
                <w:rFonts w:ascii="Arial" w:hAnsi="Arial" w:cs="Arial"/>
                <w:sz w:val="18"/>
                <w:szCs w:val="18"/>
              </w:rPr>
            </w:pPr>
            <w:r>
              <w:rPr>
                <w:rFonts w:ascii="Arial" w:hAnsi="Arial" w:eastAsia="SimSun" w:cs="Arial"/>
                <w:sz w:val="18"/>
                <w:szCs w:val="18"/>
                <w:lang w:bidi="ar"/>
              </w:rPr>
              <w:t>UNID</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1D49D443">
            <w:pPr>
              <w:jc w:val="center"/>
              <w:textAlignment w:val="center"/>
              <w:rPr>
                <w:rFonts w:ascii="Arial" w:hAnsi="Arial" w:cs="Arial"/>
                <w:sz w:val="18"/>
                <w:szCs w:val="18"/>
              </w:rPr>
            </w:pPr>
            <w:r>
              <w:rPr>
                <w:rFonts w:ascii="Arial" w:hAnsi="Arial" w:eastAsia="SimSun" w:cs="Arial"/>
                <w:sz w:val="18"/>
                <w:szCs w:val="18"/>
                <w:lang w:bidi="ar"/>
              </w:rPr>
              <w:t>10</w:t>
            </w:r>
          </w:p>
        </w:tc>
        <w:tc>
          <w:tcPr>
            <w:tcW w:w="0" w:type="auto"/>
            <w:tcBorders>
              <w:top w:val="single" w:color="CCCCCC" w:sz="6" w:space="0"/>
              <w:left w:val="single" w:color="CCCCCC" w:sz="6" w:space="0"/>
              <w:bottom w:val="single" w:color="000000" w:sz="6" w:space="0"/>
              <w:right w:val="single" w:color="000000" w:sz="6" w:space="0"/>
            </w:tcBorders>
            <w:tcMar>
              <w:top w:w="30" w:type="dxa"/>
              <w:left w:w="45" w:type="dxa"/>
              <w:bottom w:w="30" w:type="dxa"/>
              <w:right w:w="45" w:type="dxa"/>
            </w:tcMar>
            <w:vAlign w:val="center"/>
          </w:tcPr>
          <w:p w14:paraId="3460C09E">
            <w:pPr>
              <w:jc w:val="center"/>
              <w:textAlignment w:val="center"/>
              <w:rPr>
                <w:rFonts w:ascii="Arial" w:hAnsi="Arial" w:cs="Arial"/>
                <w:sz w:val="18"/>
                <w:szCs w:val="18"/>
              </w:rPr>
            </w:pPr>
            <w:r>
              <w:rPr>
                <w:rFonts w:ascii="Arial" w:hAnsi="Arial" w:eastAsia="SimSun" w:cs="Arial"/>
                <w:sz w:val="18"/>
                <w:szCs w:val="18"/>
                <w:lang w:bidi="ar"/>
              </w:rPr>
              <w:t>10</w:t>
            </w:r>
          </w:p>
        </w:tc>
      </w:tr>
    </w:tbl>
    <w:p w14:paraId="306C68B9">
      <w:pPr>
        <w:rPr>
          <w:rFonts w:ascii="Arial" w:hAnsi="Arial" w:cs="Arial"/>
          <w:bCs/>
          <w:sz w:val="22"/>
          <w:szCs w:val="22"/>
          <w:lang w:val="pt-BR"/>
        </w:rPr>
      </w:pPr>
    </w:p>
    <w:p w14:paraId="49FA4983">
      <w:pPr>
        <w:numPr>
          <w:ilvl w:val="0"/>
          <w:numId w:val="2"/>
        </w:numPr>
        <w:shd w:val="clear" w:color="auto" w:fill="D7D7D7" w:themeFill="background1" w:themeFillShade="D8"/>
        <w:spacing w:line="360" w:lineRule="auto"/>
        <w:jc w:val="both"/>
        <w:rPr>
          <w:rFonts w:ascii="Arial" w:hAnsi="Arial" w:eastAsia="Verdana" w:cs="Arial"/>
          <w:color w:val="000000" w:themeColor="text1"/>
          <w:sz w:val="22"/>
          <w:szCs w:val="22"/>
          <w:lang w:val="pt-BR"/>
          <w14:textFill>
            <w14:solidFill>
              <w14:schemeClr w14:val="tx1"/>
            </w14:solidFill>
          </w14:textFill>
        </w:rPr>
      </w:pPr>
      <w:r>
        <w:rPr>
          <w:rFonts w:ascii="Arial" w:hAnsi="Arial" w:cs="Arial"/>
          <w:b/>
          <w:sz w:val="24"/>
          <w:szCs w:val="24"/>
        </w:rPr>
        <w:t>JUSTIFICATIVA/NECESSIDADE</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pacing w:val="-2"/>
          <w:sz w:val="24"/>
          <w:szCs w:val="24"/>
        </w:rPr>
        <w:t>CONTRATAÇÃO</w:t>
      </w:r>
    </w:p>
    <w:p w14:paraId="21E30B4C">
      <w:pPr>
        <w:widowControl w:val="0"/>
        <w:numPr>
          <w:ilvl w:val="1"/>
          <w:numId w:val="2"/>
        </w:numPr>
        <w:autoSpaceDE w:val="0"/>
        <w:autoSpaceDN w:val="0"/>
        <w:spacing w:line="360" w:lineRule="auto"/>
        <w:jc w:val="both"/>
        <w:rPr>
          <w:rFonts w:ascii="Arial" w:hAnsi="Arial" w:cs="Arial"/>
          <w:bCs/>
          <w:color w:val="000000" w:themeColor="text1"/>
          <w:spacing w:val="-2"/>
          <w:sz w:val="22"/>
          <w:szCs w:val="22"/>
          <w:lang w:val="pt-BR"/>
          <w14:textFill>
            <w14:solidFill>
              <w14:schemeClr w14:val="tx1"/>
            </w14:solidFill>
          </w14:textFill>
        </w:rPr>
      </w:pPr>
      <w:r>
        <w:rPr>
          <w:rFonts w:ascii="Arial" w:hAnsi="Arial" w:cs="Arial"/>
          <w:b/>
          <w:bCs/>
          <w:sz w:val="22"/>
          <w:szCs w:val="22"/>
          <w:lang w:val="pt-BR"/>
        </w:rPr>
        <w:t xml:space="preserve">Justificativa: </w:t>
      </w:r>
    </w:p>
    <w:p w14:paraId="1E351AE2">
      <w:pPr>
        <w:widowControl w:val="0"/>
        <w:numPr>
          <w:ilvl w:val="2"/>
          <w:numId w:val="2"/>
        </w:numPr>
        <w:spacing w:line="360" w:lineRule="auto"/>
        <w:ind w:right="110"/>
        <w:jc w:val="both"/>
      </w:pPr>
      <w:r>
        <w:rPr>
          <w:rFonts w:ascii="Arial" w:hAnsi="Arial" w:eastAsia="Arial" w:cs="Arial"/>
        </w:rPr>
        <w:t>A aquisição dos referidos equipamentos mostra-se indispensável para assegurar a proteção da integridade física dos servidores públicos municipais que desempenham atividades operacionais, técnicas e de campo, especialmente aquelas que envolvem exposição a riscos físicos, mecânicos, químicos, biológicos e ambientais.</w:t>
      </w:r>
    </w:p>
    <w:p w14:paraId="76551362">
      <w:pPr>
        <w:widowControl w:val="0"/>
        <w:numPr>
          <w:ilvl w:val="2"/>
          <w:numId w:val="2"/>
        </w:numPr>
        <w:spacing w:line="360" w:lineRule="auto"/>
        <w:ind w:right="110"/>
        <w:jc w:val="both"/>
      </w:pPr>
      <w:r>
        <w:rPr>
          <w:rFonts w:ascii="Arial" w:hAnsi="Arial" w:eastAsia="Arial" w:cs="Arial"/>
        </w:rPr>
        <w:t>O atual cenário revela deficiências na disponibilidade e na adequação dos Equipamentos de Proteção Individual (EPIs) fornecidos aos trabalhadores, resultando em riscos significativos à saúde e à segurança no ambiente de trabalho.</w:t>
      </w:r>
    </w:p>
    <w:p w14:paraId="38D59B27">
      <w:pPr>
        <w:widowControl w:val="0"/>
        <w:numPr>
          <w:ilvl w:val="2"/>
          <w:numId w:val="2"/>
        </w:numPr>
        <w:spacing w:line="360" w:lineRule="auto"/>
        <w:ind w:right="110"/>
        <w:jc w:val="both"/>
        <w:rPr>
          <w:rFonts w:ascii="Arial" w:hAnsi="Arial" w:eastAsia="Arial" w:cs="Arial"/>
        </w:rPr>
      </w:pPr>
      <w:r>
        <w:rPr>
          <w:rFonts w:ascii="Arial" w:hAnsi="Arial" w:eastAsia="Arial" w:cs="Arial"/>
        </w:rPr>
        <w:t xml:space="preserve">Tal situação compromete não apenas o bem-estar dos colaboradores, mas também acarreta prejuízos sociais e econômicos decorrentes de acidentes de trabalho, afastamentos, e perdas de produtividade. </w:t>
      </w:r>
    </w:p>
    <w:p w14:paraId="75ADE714">
      <w:pPr>
        <w:widowControl w:val="0"/>
        <w:numPr>
          <w:ilvl w:val="2"/>
          <w:numId w:val="2"/>
        </w:numPr>
        <w:spacing w:line="360" w:lineRule="auto"/>
        <w:ind w:right="110"/>
        <w:jc w:val="both"/>
        <w:rPr>
          <w:rFonts w:ascii="Arial" w:hAnsi="Arial" w:eastAsia="Arial" w:cs="Arial"/>
        </w:rPr>
      </w:pPr>
      <w:r>
        <w:rPr>
          <w:rFonts w:ascii="Arial" w:hAnsi="Arial" w:eastAsia="Arial" w:cs="Arial"/>
        </w:rPr>
        <w:t>Portanto, faz-se necessário estabelecer um sistema eficiente e transparente de aquisição de EPIs, visando assegurar a qualidade, a disponibilidade e a conformidade desses equipamentos, em consonância com os princípios da eficiência, da economicidade e da segurança no serviço público.</w:t>
      </w:r>
    </w:p>
    <w:p w14:paraId="2B86E826">
      <w:pPr>
        <w:widowControl w:val="0"/>
        <w:numPr>
          <w:ilvl w:val="2"/>
          <w:numId w:val="2"/>
        </w:numPr>
        <w:spacing w:line="360" w:lineRule="auto"/>
        <w:ind w:right="110"/>
        <w:jc w:val="both"/>
        <w:rPr>
          <w:rFonts w:ascii="Arial" w:hAnsi="Arial" w:eastAsia="Arial" w:cs="Arial"/>
        </w:rPr>
      </w:pPr>
      <w:r>
        <w:rPr>
          <w:rFonts w:ascii="Arial" w:hAnsi="Arial" w:eastAsia="Arial" w:cs="Arial"/>
        </w:rPr>
        <w:t>Informamos que se trata de material para aquisição, com demanda para registro de preços.</w:t>
      </w:r>
    </w:p>
    <w:p w14:paraId="7184B346">
      <w:pPr>
        <w:widowControl w:val="0"/>
        <w:numPr>
          <w:ilvl w:val="2"/>
          <w:numId w:val="2"/>
        </w:numPr>
        <w:spacing w:line="360" w:lineRule="auto"/>
        <w:ind w:right="110"/>
        <w:jc w:val="both"/>
        <w:rPr>
          <w:rFonts w:ascii="Arial" w:hAnsi="Arial" w:eastAsia="Arial" w:cs="Arial"/>
        </w:rPr>
      </w:pPr>
      <w:r>
        <w:rPr>
          <w:rFonts w:ascii="Arial" w:hAnsi="Arial" w:eastAsia="Arial" w:cs="Arial"/>
          <w:color w:val="000000"/>
          <w:sz w:val="22"/>
          <w:szCs w:val="22"/>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0ADE6A7C">
      <w:pPr>
        <w:spacing w:line="360" w:lineRule="auto"/>
        <w:contextualSpacing/>
        <w:jc w:val="both"/>
        <w:rPr>
          <w:rFonts w:ascii="Arial" w:hAnsi="Arial" w:eastAsia="SimSun" w:cs="Arial"/>
          <w:b/>
          <w:bCs/>
          <w:sz w:val="22"/>
          <w:szCs w:val="22"/>
        </w:rPr>
      </w:pPr>
    </w:p>
    <w:p w14:paraId="11A7D9D0">
      <w:pPr>
        <w:widowControl w:val="0"/>
        <w:ind w:left="2268" w:right="115"/>
        <w:jc w:val="both"/>
        <w:rPr>
          <w:rFonts w:ascii="Arial" w:hAnsi="Arial" w:eastAsia="Arial" w:cs="Arial"/>
          <w:sz w:val="18"/>
          <w:szCs w:val="18"/>
        </w:rPr>
      </w:pPr>
      <w:r>
        <w:rPr>
          <w:rFonts w:ascii="Arial" w:hAnsi="Arial" w:eastAsia="Arial" w:cs="Arial"/>
          <w:b/>
          <w:bCs/>
          <w:i/>
          <w:iCs/>
          <w:sz w:val="18"/>
          <w:szCs w:val="18"/>
        </w:rPr>
        <w:t>SECRETARIA DE FINANÇAS</w:t>
      </w:r>
      <w:r>
        <w:rPr>
          <w:rFonts w:ascii="Arial" w:hAnsi="Arial" w:cs="Arial"/>
          <w:sz w:val="18"/>
          <w:szCs w:val="18"/>
        </w:rPr>
        <w:t xml:space="preserve">- </w:t>
      </w:r>
      <w:r>
        <w:rPr>
          <w:rFonts w:ascii="Arial" w:hAnsi="Arial" w:eastAsia="Arial" w:cs="Arial"/>
          <w:sz w:val="18"/>
          <w:szCs w:val="18"/>
        </w:rPr>
        <w:t>A presente solicitação de participação no processo licitatório para Registro de Preços visando à futura e eventual aquisição de Equipamentos de Proteção Individual (EPI) e Equipamentos de Proteção Coletiva (EPC) fundamenta-se na obrigatoriedade legal imposta à Administração Pública enquanto empregadora.</w:t>
      </w:r>
    </w:p>
    <w:p w14:paraId="6F5BADF7">
      <w:pPr>
        <w:widowControl w:val="0"/>
        <w:ind w:left="2268" w:right="115"/>
        <w:jc w:val="both"/>
        <w:rPr>
          <w:rFonts w:ascii="Arial" w:hAnsi="Arial" w:eastAsia="Arial" w:cs="Arial"/>
          <w:sz w:val="18"/>
          <w:szCs w:val="18"/>
        </w:rPr>
      </w:pPr>
      <w:r>
        <w:rPr>
          <w:rFonts w:ascii="Arial" w:hAnsi="Arial" w:eastAsia="Arial" w:cs="Arial"/>
          <w:sz w:val="18"/>
          <w:szCs w:val="18"/>
        </w:rPr>
        <w:t>Nos termos do art. 166 da Consolidação das Leis do Trabalho (CLT), a empresa é obrigada a fornecer aos empregados, gratuitamente, equipamento de proteção individual adequado ao risco e em perfeito estado de conservação e funcionamento. Tal obrigação é regulamentada pela Norma Regulamentadora nº 06 (NR-06), do Ministério do Trabalho e Emprego, que estabelece os requisitos para aprovação, comercialização, fornecimento e utilização dos EPIs, determinando que o empregador deve disponibilizá-los sempre que as medidas de proteção coletiva forem tecnicamente inviáveis ou insuficientes para eliminação ou neutralização dos riscos ocupacionais.</w:t>
      </w:r>
    </w:p>
    <w:p w14:paraId="2B2DDFC8">
      <w:pPr>
        <w:widowControl w:val="0"/>
        <w:ind w:left="2268" w:right="115"/>
        <w:jc w:val="both"/>
        <w:rPr>
          <w:rFonts w:ascii="Arial" w:hAnsi="Arial" w:eastAsia="Arial" w:cs="Arial"/>
          <w:sz w:val="18"/>
          <w:szCs w:val="18"/>
        </w:rPr>
      </w:pPr>
      <w:r>
        <w:rPr>
          <w:rFonts w:ascii="Arial" w:hAnsi="Arial" w:eastAsia="Arial" w:cs="Arial"/>
          <w:sz w:val="18"/>
          <w:szCs w:val="18"/>
        </w:rPr>
        <w:t>No âmbito da Administração Pública Municipal, o cumprimento dessas normas é obrigatório, sendo dever do gestor assegurar condições adequadas de saúde e segurança no ambiente de trabalho, prevenindo acidentes e doenças ocupacionais, sob pena de responsabilização administrativa, trabalhista e até civil.</w:t>
      </w:r>
    </w:p>
    <w:p w14:paraId="19EEC9A9">
      <w:pPr>
        <w:widowControl w:val="0"/>
        <w:ind w:left="2268" w:right="115"/>
        <w:jc w:val="both"/>
        <w:rPr>
          <w:rFonts w:ascii="Arial" w:hAnsi="Arial" w:eastAsia="Arial" w:cs="Arial"/>
          <w:sz w:val="18"/>
          <w:szCs w:val="18"/>
        </w:rPr>
      </w:pPr>
      <w:r>
        <w:rPr>
          <w:rFonts w:ascii="Arial" w:hAnsi="Arial" w:eastAsia="Arial" w:cs="Arial"/>
          <w:sz w:val="18"/>
          <w:szCs w:val="18"/>
        </w:rPr>
        <w:t>Os servidores da Secretaria Municipal de Finanças e Orçamento, ainda que desempenhem predominantemente atividades administrativas, podem estar expostos a riscos ocupacionais decorrentes de atividades de apoio, serviços externos, manuseio de documentos e materiais, deslocamentos institucionais, participação em vistorias, almoxarifado e demais rotinas operacionais, o que torna necessária a disponibilização de EPIs adequados.</w:t>
      </w:r>
    </w:p>
    <w:p w14:paraId="78BB0F3D">
      <w:pPr>
        <w:ind w:left="2268"/>
        <w:jc w:val="both"/>
        <w:rPr>
          <w:rFonts w:ascii="Arial" w:hAnsi="Arial" w:eastAsia="Arial" w:cs="Arial"/>
          <w:sz w:val="18"/>
          <w:szCs w:val="18"/>
        </w:rPr>
      </w:pPr>
      <w:r>
        <w:rPr>
          <w:rFonts w:ascii="Arial" w:hAnsi="Arial" w:eastAsia="Arial" w:cs="Arial"/>
          <w:sz w:val="18"/>
          <w:szCs w:val="18"/>
        </w:rPr>
        <w:t>Além da obrigatoriedade trabalhista, a aquisição por meio de processo licitatório, nos termos da Lei nº 14.133/2021, assegura observância aos princípios da legalidade, eficiência, economicidade, planejamento e transparência, possibilitando padronização dos itens, ganho de escala e melhor gestão dos recursos públicos.</w:t>
      </w:r>
    </w:p>
    <w:p w14:paraId="3B4495DD">
      <w:pPr>
        <w:ind w:left="2268"/>
        <w:jc w:val="both"/>
        <w:rPr>
          <w:rFonts w:ascii="Arial" w:hAnsi="Arial" w:eastAsia="Arial" w:cs="Arial"/>
          <w:sz w:val="18"/>
          <w:szCs w:val="18"/>
        </w:rPr>
      </w:pPr>
      <w:r>
        <w:rPr>
          <w:rFonts w:ascii="Arial" w:hAnsi="Arial" w:eastAsia="Arial" w:cs="Arial"/>
          <w:sz w:val="18"/>
          <w:szCs w:val="18"/>
        </w:rPr>
        <w:t>Ademais, a definição dos quantitativos estimados observa o histórico de consumo da Secretaria e o planejamento anual de contratações, em conformidade com o Decreto Municipal nº 359/2023, garantindo coerência técnica e responsabilidade fiscal.</w:t>
      </w:r>
    </w:p>
    <w:p w14:paraId="51361F1E">
      <w:pPr>
        <w:ind w:left="2268"/>
        <w:jc w:val="both"/>
        <w:rPr>
          <w:rFonts w:ascii="Arial" w:hAnsi="Arial" w:eastAsia="Arial" w:cs="Arial"/>
          <w:sz w:val="18"/>
          <w:szCs w:val="18"/>
        </w:rPr>
      </w:pPr>
      <w:r>
        <w:rPr>
          <w:rFonts w:ascii="Arial" w:hAnsi="Arial" w:eastAsia="Arial" w:cs="Arial"/>
          <w:sz w:val="18"/>
          <w:szCs w:val="18"/>
        </w:rPr>
        <w:t>Dessa forma, a contratação pretendida não constitui mera conveniência administrativa, mas medida legalmente obrigatória e indispensável à proteção da saúde e integridade física dos servidores, à prevenção de riscos ocupacionais e ao fiel cumprimento da legislação trabalhista e das normas de segurança do trabalho.</w:t>
      </w:r>
    </w:p>
    <w:p w14:paraId="2454A7F4">
      <w:pPr>
        <w:ind w:left="2268"/>
        <w:jc w:val="both"/>
        <w:rPr>
          <w:rFonts w:ascii="Arial" w:hAnsi="Arial" w:cs="Arial"/>
          <w:b/>
          <w:bCs/>
          <w:sz w:val="18"/>
          <w:szCs w:val="18"/>
        </w:rPr>
      </w:pPr>
      <w:r>
        <w:rPr>
          <w:rFonts w:ascii="Arial" w:hAnsi="Arial" w:cs="Arial"/>
          <w:b/>
          <w:bCs/>
          <w:sz w:val="18"/>
          <w:szCs w:val="18"/>
        </w:rPr>
        <w:t>SECRETARIA    DE     ADMINISTRAÇÃO.    E    MODERNIZAÇÃO     -</w:t>
      </w:r>
    </w:p>
    <w:p w14:paraId="5EBBFE40">
      <w:pPr>
        <w:ind w:left="2268"/>
        <w:jc w:val="both"/>
        <w:rPr>
          <w:rFonts w:ascii="Arial" w:hAnsi="Arial" w:eastAsia="Arial" w:cs="Arial"/>
          <w:sz w:val="18"/>
          <w:szCs w:val="18"/>
        </w:rPr>
      </w:pPr>
      <w:r>
        <w:rPr>
          <w:rFonts w:ascii="Arial" w:hAnsi="Arial" w:eastAsia="Arial" w:cs="Arial"/>
          <w:sz w:val="18"/>
          <w:szCs w:val="18"/>
        </w:rPr>
        <w:t>Considerando à proximidade do vencimento do Pregão Eletrônico nº 66/2024 referente à aquisição de equipamentos de proteção individual e coletiva (EPI e EPC), com objetivo de atender as demandas da Secretaria de Administração e Modernização e suas Unidades Administrativas (Administração e Serviços e SESMT).</w:t>
      </w:r>
    </w:p>
    <w:p w14:paraId="6D15C972">
      <w:pPr>
        <w:ind w:left="2268"/>
        <w:jc w:val="both"/>
        <w:rPr>
          <w:rFonts w:ascii="Arial" w:hAnsi="Arial" w:eastAsia="Arial" w:cs="Arial"/>
          <w:sz w:val="18"/>
          <w:szCs w:val="18"/>
        </w:rPr>
      </w:pPr>
      <w:r>
        <w:rPr>
          <w:rFonts w:ascii="Arial" w:hAnsi="Arial" w:eastAsia="Arial" w:cs="Arial"/>
          <w:sz w:val="18"/>
          <w:szCs w:val="18"/>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77DDFF57">
      <w:pPr>
        <w:ind w:left="2268"/>
        <w:jc w:val="both"/>
        <w:rPr>
          <w:rFonts w:ascii="Arial" w:hAnsi="Arial" w:eastAsia="Arial" w:cs="Arial"/>
          <w:sz w:val="18"/>
          <w:szCs w:val="18"/>
        </w:rPr>
      </w:pPr>
      <w:r>
        <w:rPr>
          <w:rFonts w:ascii="Arial" w:hAnsi="Arial" w:eastAsia="Arial" w:cs="Arial"/>
          <w:sz w:val="18"/>
          <w:szCs w:val="18"/>
        </w:rPr>
        <w:t xml:space="preserve">  Considerando a responsabilidade e obrigação desta Secretaria no cumprimento das Leis Trabalhistas que tratam da saúde e segurança do trabalho, bem como as ações previstas nos programas de saúde e segurança do trabalho  a fim de preservar a integridade física e a saúde  dos  servidores, consequentemente evitar evitar sanções e penalidades que possam ser impostas em casos de acidente ou doenças ocupacionais. </w:t>
      </w:r>
    </w:p>
    <w:p w14:paraId="1A99A039">
      <w:pPr>
        <w:ind w:left="2268"/>
        <w:jc w:val="both"/>
        <w:rPr>
          <w:rFonts w:ascii="Arial" w:hAnsi="Arial" w:eastAsia="Arial" w:cs="Arial"/>
          <w:sz w:val="18"/>
          <w:szCs w:val="18"/>
        </w:rPr>
      </w:pPr>
      <w:r>
        <w:rPr>
          <w:rFonts w:ascii="Arial" w:hAnsi="Arial" w:eastAsia="Arial" w:cs="Arial"/>
          <w:sz w:val="18"/>
          <w:szCs w:val="18"/>
        </w:rPr>
        <w:t>Deste modo, a aquisição de Equipamentos de Proteção Individual (EPI´s) e Equipamentos de Proteção Coletiva (EPC´s) são  essenciais a fim de assegurar  a proteção da saúde dos servidores desta Secretaria durante o exercício das atividades, além de prevenir os acidentes do trabalho.</w:t>
      </w:r>
    </w:p>
    <w:p w14:paraId="12A468AD">
      <w:pPr>
        <w:ind w:left="2268"/>
        <w:jc w:val="both"/>
        <w:rPr>
          <w:rFonts w:ascii="Arial" w:hAnsi="Arial" w:eastAsia="Arial" w:cs="Arial"/>
          <w:sz w:val="18"/>
          <w:szCs w:val="18"/>
        </w:rPr>
      </w:pPr>
      <w:r>
        <w:rPr>
          <w:rFonts w:ascii="Arial" w:hAnsi="Arial" w:eastAsia="Arial" w:cs="Arial"/>
          <w:sz w:val="18"/>
          <w:szCs w:val="18"/>
        </w:rPr>
        <w:t>Observamos ainda que os quantitativos foram levantados de acordo com o PCA, tendo como base o consumido pela secretaria nos últimos 12 meses, bem como, o levantamento de materiais que deram saída do almoxarifado (nos casos quem que as saídas foram realizadas neste período, oriundas de aquisições anteriores ainda em estoque).</w:t>
      </w:r>
    </w:p>
    <w:p w14:paraId="485070A4">
      <w:pPr>
        <w:widowControl w:val="0"/>
        <w:ind w:left="2268"/>
        <w:rPr>
          <w:rFonts w:ascii="Arial" w:hAnsi="Arial" w:eastAsia="Arial" w:cs="Arial"/>
          <w:color w:val="000000"/>
          <w:sz w:val="18"/>
          <w:szCs w:val="18"/>
        </w:rPr>
      </w:pPr>
    </w:p>
    <w:p w14:paraId="50FE1B78">
      <w:pPr>
        <w:tabs>
          <w:tab w:val="left" w:pos="0"/>
          <w:tab w:val="left" w:pos="1260"/>
        </w:tabs>
        <w:ind w:left="2268"/>
        <w:jc w:val="both"/>
        <w:rPr>
          <w:rFonts w:ascii="Arial" w:hAnsi="Arial" w:cs="Arial"/>
          <w:sz w:val="18"/>
          <w:szCs w:val="18"/>
        </w:rPr>
      </w:pPr>
      <w:r>
        <w:rPr>
          <w:rFonts w:ascii="Arial" w:hAnsi="Arial" w:eastAsia="Arial" w:cs="Arial"/>
          <w:b/>
          <w:bCs/>
          <w:i/>
          <w:iCs/>
          <w:sz w:val="18"/>
          <w:szCs w:val="18"/>
        </w:rPr>
        <w:t xml:space="preserve">SECRETARIA DE GOVERNO- </w:t>
      </w:r>
      <w:r>
        <w:rPr>
          <w:rFonts w:ascii="Arial" w:hAnsi="Arial" w:cs="Arial"/>
          <w:sz w:val="18"/>
          <w:szCs w:val="18"/>
        </w:rPr>
        <w:t>A presente aquisição de Equipamentos de Proteção Individual (EPI) e Equipamentos de Proteção Coletiva (EPC) tem por finalidade atender às demandas operacionais da Secretaria Municipal de Governo e Planejamento Estratégico, assegurando condições adequadas de segurança para a execução contínua e eficiente das atividades administrativas e institucionais sob sua responsabilidade.</w:t>
      </w:r>
    </w:p>
    <w:p w14:paraId="3F70A6E8">
      <w:pPr>
        <w:tabs>
          <w:tab w:val="left" w:pos="0"/>
          <w:tab w:val="left" w:pos="1260"/>
        </w:tabs>
        <w:ind w:left="2268"/>
        <w:jc w:val="both"/>
        <w:rPr>
          <w:rFonts w:ascii="Arial" w:hAnsi="Arial" w:cs="Arial"/>
          <w:sz w:val="18"/>
          <w:szCs w:val="18"/>
        </w:rPr>
      </w:pPr>
      <w:r>
        <w:rPr>
          <w:rFonts w:ascii="Arial" w:hAnsi="Arial" w:cs="Arial"/>
          <w:sz w:val="18"/>
          <w:szCs w:val="18"/>
        </w:rPr>
        <w:tab/>
      </w:r>
      <w:r>
        <w:rPr>
          <w:rFonts w:ascii="Arial" w:hAnsi="Arial" w:cs="Arial"/>
          <w:sz w:val="18"/>
          <w:szCs w:val="18"/>
        </w:rPr>
        <w:t>A medida visa garantir a integridade física dos servidores e colaboradores no desempenho de suas atribuições, especialmente em atividades que envolvam deslocamentos, acompanhamento de ações externas, suporte a eventos institucionais, fiscalizações, vistorias técnicas e demais rotinas que possam expor os agentes públicos a riscos ocupacionais. Trata-se de providência essencial para promover ambiente de trabalho seguro, reduzir a probabilidade de acidentes e assegurar a regularidade dos serviços prestados pela Secretaria.</w:t>
      </w:r>
    </w:p>
    <w:p w14:paraId="5FBFE3BA">
      <w:pPr>
        <w:tabs>
          <w:tab w:val="left" w:pos="0"/>
          <w:tab w:val="left" w:pos="1260"/>
        </w:tabs>
        <w:ind w:left="2268"/>
        <w:jc w:val="both"/>
        <w:rPr>
          <w:rFonts w:ascii="Arial" w:hAnsi="Arial" w:cs="Arial"/>
          <w:sz w:val="18"/>
          <w:szCs w:val="18"/>
        </w:rPr>
      </w:pPr>
      <w:r>
        <w:rPr>
          <w:rFonts w:ascii="Arial" w:hAnsi="Arial" w:cs="Arial"/>
          <w:sz w:val="18"/>
          <w:szCs w:val="18"/>
        </w:rPr>
        <w:tab/>
      </w:r>
      <w:r>
        <w:rPr>
          <w:rFonts w:ascii="Arial" w:hAnsi="Arial" w:cs="Arial"/>
          <w:sz w:val="18"/>
          <w:szCs w:val="18"/>
        </w:rPr>
        <w:t>A contratação justifica-se pela necessidade de reposição e adequação dos equipamentos atualmente disponíveis, considerando o desgaste decorrente do uso, a limitação da vida útil dos materiais e a atualização das exigências técnicas aplicáveis à segurança do trabalho. A disponibilização adequada de EPI e EPC contribui para a prevenção de riscos, minimiza afastamentos decorrentes de acidentes e evita custos adicionais relacionados a medidas corretivas ou emergenciais.</w:t>
      </w:r>
    </w:p>
    <w:p w14:paraId="5F90416B">
      <w:pPr>
        <w:tabs>
          <w:tab w:val="left" w:pos="0"/>
          <w:tab w:val="left" w:pos="1260"/>
        </w:tabs>
        <w:ind w:left="2268"/>
        <w:jc w:val="both"/>
        <w:rPr>
          <w:rFonts w:ascii="Arial" w:hAnsi="Arial" w:cs="Arial"/>
          <w:sz w:val="18"/>
          <w:szCs w:val="18"/>
        </w:rPr>
      </w:pPr>
      <w:r>
        <w:rPr>
          <w:rFonts w:ascii="Arial" w:hAnsi="Arial" w:cs="Arial"/>
          <w:sz w:val="18"/>
          <w:szCs w:val="18"/>
        </w:rPr>
        <w:tab/>
      </w:r>
      <w:r>
        <w:rPr>
          <w:rFonts w:ascii="Arial" w:hAnsi="Arial" w:cs="Arial"/>
          <w:sz w:val="18"/>
          <w:szCs w:val="18"/>
        </w:rPr>
        <w:t xml:space="preserve">A estimativa da demanda foi elaborada com base no Plano de Contratação Anual (PCA), na análise da estrutura organizacional da Secretaria Municipal de Governo e Planejamento Estratégico. </w:t>
      </w:r>
    </w:p>
    <w:p w14:paraId="3C2A8076">
      <w:pPr>
        <w:tabs>
          <w:tab w:val="left" w:pos="0"/>
          <w:tab w:val="left" w:pos="1260"/>
        </w:tabs>
        <w:ind w:left="2268"/>
        <w:jc w:val="both"/>
        <w:rPr>
          <w:rFonts w:ascii="Arial" w:hAnsi="Arial" w:cs="Arial"/>
          <w:sz w:val="18"/>
          <w:szCs w:val="18"/>
        </w:rPr>
      </w:pPr>
      <w:r>
        <w:rPr>
          <w:rFonts w:ascii="Arial" w:hAnsi="Arial" w:cs="Arial"/>
          <w:sz w:val="18"/>
          <w:szCs w:val="18"/>
        </w:rPr>
        <w:tab/>
      </w:r>
      <w:r>
        <w:rPr>
          <w:rFonts w:ascii="Arial" w:hAnsi="Arial" w:cs="Arial"/>
          <w:sz w:val="18"/>
          <w:szCs w:val="18"/>
        </w:rPr>
        <w:t>Ainda que não tenha sido registrado consumo no período anterior, a natureza preventiva da aquisição e a necessidade de manutenção de estoque mínimo justificam a adoção de providências antecipadas, a fim de assegurar a continuidade e a qualidade das atividades administrativas.</w:t>
      </w:r>
    </w:p>
    <w:p w14:paraId="458EF97F">
      <w:pPr>
        <w:widowControl w:val="0"/>
        <w:spacing w:before="10"/>
        <w:ind w:left="2268"/>
        <w:rPr>
          <w:rFonts w:ascii="Arial" w:hAnsi="Arial" w:eastAsia="Arial" w:cs="Arial"/>
          <w:color w:val="000000"/>
          <w:sz w:val="18"/>
          <w:szCs w:val="18"/>
        </w:rPr>
      </w:pPr>
    </w:p>
    <w:p w14:paraId="190653AE">
      <w:pPr>
        <w:tabs>
          <w:tab w:val="left" w:pos="0"/>
          <w:tab w:val="left" w:pos="1260"/>
        </w:tabs>
        <w:ind w:left="2268"/>
        <w:jc w:val="both"/>
        <w:rPr>
          <w:rFonts w:ascii="Arial" w:hAnsi="Arial" w:cs="Arial"/>
          <w:sz w:val="18"/>
          <w:szCs w:val="18"/>
        </w:rPr>
      </w:pPr>
      <w:r>
        <w:rPr>
          <w:rFonts w:ascii="Arial" w:hAnsi="Arial" w:eastAsia="Arial" w:cs="Arial"/>
          <w:b/>
          <w:bCs/>
          <w:i/>
          <w:iCs/>
          <w:sz w:val="18"/>
          <w:szCs w:val="18"/>
        </w:rPr>
        <w:t xml:space="preserve">GABINETE- </w:t>
      </w:r>
      <w:r>
        <w:rPr>
          <w:rFonts w:ascii="Arial" w:hAnsi="Arial" w:cs="Arial"/>
          <w:sz w:val="18"/>
          <w:szCs w:val="18"/>
        </w:rPr>
        <w:t>A presente aquisição de Equipamentos de Proteção Individual (EPI) e Equipamentos de Proteção Coletiva (EPC) tem por finalidade atender às demandas operacionais do Gabinete do Chefe do Executivo e de suas unidades administrativas, garantindo condições adequadas de segurança para a execução contínua e eficiente das atividades institucionais da Administração Pública Municipal.</w:t>
      </w:r>
    </w:p>
    <w:p w14:paraId="22C50C2F">
      <w:pPr>
        <w:tabs>
          <w:tab w:val="left" w:pos="0"/>
          <w:tab w:val="left" w:pos="1260"/>
        </w:tabs>
        <w:ind w:left="2268"/>
        <w:jc w:val="both"/>
        <w:rPr>
          <w:rFonts w:ascii="Arial" w:hAnsi="Arial" w:cs="Arial"/>
          <w:sz w:val="18"/>
          <w:szCs w:val="18"/>
        </w:rPr>
      </w:pPr>
      <w:r>
        <w:rPr>
          <w:rFonts w:ascii="Arial" w:hAnsi="Arial" w:cs="Arial"/>
          <w:sz w:val="18"/>
          <w:szCs w:val="18"/>
        </w:rPr>
        <w:t>A iniciativa visa assegurar a proteção dos servidores e colaboradores no exercício de suas atribuições, promovendo ambiente de trabalho seguro e em conformidade com as normas de saúde e segurança ocupacional. Trata-se de medida indispensável para prevenir acidentes, mitigar riscos inerentes às atividades desempenhadas, preservar a integridade física dos agentes públicos e resguardar o patrimônio público, evitando responsabilizações decorrentes de eventual omissão no dever de cuidado.</w:t>
      </w:r>
    </w:p>
    <w:p w14:paraId="7C7135F8">
      <w:pPr>
        <w:tabs>
          <w:tab w:val="left" w:pos="0"/>
          <w:tab w:val="left" w:pos="1260"/>
        </w:tabs>
        <w:ind w:left="2268"/>
        <w:jc w:val="both"/>
        <w:rPr>
          <w:rFonts w:ascii="Arial" w:hAnsi="Arial" w:cs="Arial"/>
          <w:sz w:val="18"/>
          <w:szCs w:val="18"/>
        </w:rPr>
      </w:pPr>
      <w:r>
        <w:rPr>
          <w:rFonts w:ascii="Arial" w:hAnsi="Arial" w:cs="Arial"/>
          <w:sz w:val="18"/>
          <w:szCs w:val="18"/>
        </w:rPr>
        <w:t>Justifica-se a contratação pela necessidade de adequação e reposição dos equipamentos atualmente disponíveis, considerando o desgaste natural, a perda da vida útil e a atualização de padrões técnicos exigidos pelas normas regulamentadoras aplicáveis. A disponibilização adequada de EPI e EPC possibilita que os servidores desempenhem suas funções com maior eficiência e segurança, reduzindo riscos operacionais, prevenindo afastamentos por acidentes de trabalho e evitando custos futuros com medidas corretivas ou emergenciais.</w:t>
      </w:r>
    </w:p>
    <w:p w14:paraId="1E307590">
      <w:pPr>
        <w:tabs>
          <w:tab w:val="left" w:pos="0"/>
          <w:tab w:val="left" w:pos="1260"/>
        </w:tabs>
        <w:ind w:left="2268"/>
        <w:jc w:val="both"/>
        <w:rPr>
          <w:rFonts w:ascii="Arial" w:hAnsi="Arial" w:cs="Arial"/>
          <w:sz w:val="18"/>
          <w:szCs w:val="18"/>
        </w:rPr>
      </w:pPr>
      <w:r>
        <w:rPr>
          <w:rFonts w:ascii="Arial" w:hAnsi="Arial" w:cs="Arial"/>
          <w:sz w:val="18"/>
          <w:szCs w:val="18"/>
        </w:rPr>
        <w:t>A demanda foi estimada com base no Plano de Contratação Anual (PCA), na análise da vida útil dos equipamentos utilizados, na estrutura organizacional das unidades administrativas e nas necessidades projetadas ao longo do exercício, considerando-se, ainda, o histórico de utilização registrado nos últimos 12 (doze) meses.</w:t>
      </w:r>
    </w:p>
    <w:p w14:paraId="441AE290">
      <w:pPr>
        <w:widowControl w:val="0"/>
        <w:ind w:left="2268"/>
        <w:rPr>
          <w:rFonts w:ascii="Arial" w:hAnsi="Arial" w:eastAsia="Arial" w:cs="Arial"/>
          <w:color w:val="000000"/>
          <w:sz w:val="18"/>
          <w:szCs w:val="18"/>
        </w:rPr>
      </w:pPr>
    </w:p>
    <w:p w14:paraId="56729291">
      <w:pPr>
        <w:ind w:left="2268"/>
        <w:jc w:val="both"/>
        <w:rPr>
          <w:rFonts w:ascii="Arial" w:hAnsi="Arial" w:eastAsia="Times New Roman" w:cs="Arial"/>
          <w:color w:val="000000"/>
          <w:sz w:val="18"/>
          <w:szCs w:val="18"/>
        </w:rPr>
      </w:pPr>
      <w:r>
        <w:rPr>
          <w:rFonts w:ascii="Arial" w:hAnsi="Arial" w:eastAsia="Arial" w:cs="Arial"/>
          <w:b/>
          <w:bCs/>
          <w:i/>
          <w:iCs/>
          <w:color w:val="000000"/>
          <w:sz w:val="18"/>
          <w:szCs w:val="18"/>
        </w:rPr>
        <w:t xml:space="preserve">PROCURADORIA- </w:t>
      </w:r>
      <w:r>
        <w:rPr>
          <w:rFonts w:ascii="Arial" w:hAnsi="Arial" w:eastAsia="Times New Roman" w:cs="Arial"/>
          <w:color w:val="000000"/>
          <w:sz w:val="18"/>
          <w:szCs w:val="18"/>
        </w:rPr>
        <w:t>A presente aquisição de Equipamentos de Proteção Individual (EPI) e Equipamentos de Proteção Coletiva (EPC) tem por finalidade atender às demandas operacionais da Procuradoria Geral do Município, assegurando condições adequadas de segurança para o desempenho das atividades institucionais desenvolvidas pelos Procuradores e servidores lotados na unidade.</w:t>
      </w:r>
    </w:p>
    <w:p w14:paraId="046D9FDE">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A medida visa garantir a integridade física dos agentes públicos no exercício de suas atribuições, especialmente nas atividades que envolvem deslocamentos externos, acompanhamento de diligências, inspeções in loco, participação em audiências, reuniões técnicas e demais atos que possam expor os servidores a riscos eventuais. Trata-se de providência necessária para assegurar ambiente de trabalho seguro, prevenir acidentes e resguardar a Administração Municipal de eventuais responsabilizações decorrentes da ausência de medidas adequadas de proteção.</w:t>
      </w:r>
    </w:p>
    <w:p w14:paraId="7C9ABD4B">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A contratação justifica-se pela necessidade de reposição, atualização e adequação dos equipamentos atualmente disponíveis, considerando o desgaste natural decorrente do uso, a perda de vida útil e a observância às normas técnicas aplicáveis à segurança e saúde no trabalho. A disponibilização regular e adequada de EPI e EPC contribui para a continuidade dos serviços jurídicos prestados pela Procuradoria, evitando interrupções, afastamentos e custos adicionais relacionados a medidas corretivas ou situações emergenciais.</w:t>
      </w:r>
    </w:p>
    <w:p w14:paraId="575CE88C">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A estimativa da demanda foi elaborada com base no Plano de Contratação Anual (PCA). Ainda que não tenha sido verificado consumo no período anterior, a natureza preventiva da aquisição e a necessidade de manutenção de estoque mínimo justificam a adoção de medidas planejadas, assegurando a regularidade e a qualidade das atividades institucionais.</w:t>
      </w:r>
    </w:p>
    <w:p w14:paraId="225217E8">
      <w:pPr>
        <w:widowControl w:val="0"/>
        <w:spacing w:before="3"/>
        <w:ind w:left="2268"/>
        <w:rPr>
          <w:rFonts w:ascii="Arial" w:hAnsi="Arial" w:eastAsia="Arial" w:cs="Arial"/>
          <w:color w:val="000000"/>
          <w:sz w:val="18"/>
          <w:szCs w:val="18"/>
        </w:rPr>
      </w:pPr>
    </w:p>
    <w:p w14:paraId="426BD8FA">
      <w:pPr>
        <w:widowControl w:val="0"/>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Arial" w:cs="Arial"/>
          <w:color w:val="000000"/>
          <w:sz w:val="18"/>
          <w:szCs w:val="18"/>
        </w:rPr>
      </w:pPr>
      <w:r>
        <w:rPr>
          <w:rFonts w:ascii="Arial" w:hAnsi="Arial" w:eastAsia="Arial" w:cs="Arial"/>
          <w:b/>
          <w:bCs/>
          <w:i/>
          <w:iCs/>
          <w:color w:val="000000"/>
          <w:sz w:val="18"/>
          <w:szCs w:val="18"/>
        </w:rPr>
        <w:t>SECRETARIA DE EDUCAÇÃO</w:t>
      </w:r>
      <w:r>
        <w:rPr>
          <w:rFonts w:ascii="Arial" w:hAnsi="Arial" w:eastAsia="Arial" w:cs="Arial"/>
          <w:b/>
          <w:bCs/>
          <w:color w:val="000000"/>
          <w:sz w:val="18"/>
          <w:szCs w:val="18"/>
        </w:rPr>
        <w:t xml:space="preserve">- Justificativa: </w:t>
      </w:r>
      <w:r>
        <w:rPr>
          <w:rFonts w:ascii="Arial" w:hAnsi="Arial" w:eastAsia="Arial" w:cs="Arial"/>
          <w:color w:val="000000"/>
          <w:sz w:val="18"/>
          <w:szCs w:val="18"/>
        </w:rPr>
        <w:t>A aquisição de Equipamentos de Proteção Individual e Coletiva (EPI e EPC) é fundamental, pois se trata de equipamentos cujo objetivo é proteger a saúde e segurança dos trabalhadores, conforme a Lei nº 6.514/77 e NR-6, garantindo condições seguras de trabalho e prevenindo acidentes e doenças ocupacionais.</w:t>
      </w:r>
    </w:p>
    <w:p w14:paraId="3E6FC36A">
      <w:pPr>
        <w:widowControl w:val="0"/>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Arial" w:cs="Arial"/>
          <w:color w:val="000000"/>
          <w:sz w:val="18"/>
          <w:szCs w:val="18"/>
        </w:rPr>
      </w:pPr>
      <w:r>
        <w:rPr>
          <w:rFonts w:ascii="Arial" w:hAnsi="Arial" w:eastAsia="Arial" w:cs="Arial"/>
          <w:color w:val="000000"/>
          <w:sz w:val="18"/>
          <w:szCs w:val="18"/>
        </w:rPr>
        <w:t>Considerando que o Setor de Infraestrutura da Secretaria Municipal de Educação realiza atividades técnicas e operacionais voltadas à manutenção e conservação das unidades escolares e prédios administrativos, nos quais, em razão das funções desempenhadas pela equipe, que incluem serviços elétricos, manutenções prediais, limpeza e conservação de áreas externas, além de reparos em redes de água e esgoto, os servidores estão expostos a diversos riscos ocupacionais, como choques elétricos, agentes biológicos, ruídos, poeira, intempéries e risco de quedas. Além disso, as atividades exercidas pelos servidores do Setor de Merenda Escolar também estão sujeitas a riscos ocupacionais, como exposição a produtos químicos, calor excessivo, manipulação de alimentos e equipamentos.</w:t>
      </w:r>
    </w:p>
    <w:p w14:paraId="60A8961E">
      <w:pPr>
        <w:widowControl w:val="0"/>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Arial" w:cs="Arial"/>
          <w:color w:val="000000"/>
          <w:sz w:val="18"/>
          <w:szCs w:val="18"/>
        </w:rPr>
      </w:pPr>
      <w:r>
        <w:rPr>
          <w:rFonts w:ascii="Arial" w:hAnsi="Arial" w:eastAsia="Arial" w:cs="Arial"/>
          <w:color w:val="000000"/>
          <w:sz w:val="18"/>
          <w:szCs w:val="18"/>
        </w:rPr>
        <w:t>Diante disso, é indispensável a utilização de Equipamentos de Proteção Individual (EPIs), conforme a NR-6, para garantir a segurança, prevenir acidentes e preservar a saúde dos trabalhadores. Assim, a participação do setor na licitação para aquisição de EPIs justifica-se pela necessidade de assegurar condições adequadas de trabalho, em conformidade com as normas vigentes e os princípios da administração pública.</w:t>
      </w:r>
    </w:p>
    <w:p w14:paraId="3E93EA38">
      <w:pPr>
        <w:pStyle w:val="3"/>
        <w:spacing w:before="149"/>
        <w:ind w:left="2268"/>
        <w:rPr>
          <w:sz w:val="18"/>
          <w:szCs w:val="18"/>
        </w:rPr>
      </w:pPr>
      <w:r>
        <w:rPr>
          <w:sz w:val="18"/>
          <w:szCs w:val="18"/>
        </w:rPr>
        <w:t>SECRETARIA DE PLANEJAMENTO   E   URBANISMO-</w:t>
      </w:r>
    </w:p>
    <w:p w14:paraId="4B8D40B5">
      <w:pPr>
        <w:widowControl w:val="0"/>
        <w:ind w:left="2268"/>
        <w:jc w:val="both"/>
        <w:rPr>
          <w:rFonts w:ascii="Arial" w:hAnsi="Arial" w:cs="Arial"/>
          <w:sz w:val="18"/>
          <w:szCs w:val="18"/>
        </w:rPr>
      </w:pPr>
      <w:r>
        <w:rPr>
          <w:rFonts w:ascii="Arial" w:hAnsi="Arial" w:cs="Arial"/>
          <w:sz w:val="18"/>
          <w:szCs w:val="18"/>
        </w:rPr>
        <w:t>A aquisição de Equipamentos de Proteção Individual (EPIs) pela Secretaria Municipal de Planejamento Urbano e Habitação é medida indispensável para assegurar a integridade física e a saúde dos servidores que desempenham atividades que envolvem riscos ocupacionais, especialmente aquelas executadas em campo, obras, vistorias técnicas e demais ações inerentes às atribuições da pasta.</w:t>
      </w:r>
    </w:p>
    <w:p w14:paraId="04F83BD8">
      <w:pPr>
        <w:widowControl w:val="0"/>
        <w:ind w:left="2268"/>
        <w:jc w:val="both"/>
        <w:rPr>
          <w:rFonts w:ascii="Arial" w:hAnsi="Arial" w:cs="Arial"/>
          <w:sz w:val="18"/>
          <w:szCs w:val="18"/>
        </w:rPr>
      </w:pPr>
      <w:r>
        <w:rPr>
          <w:rFonts w:ascii="Arial" w:hAnsi="Arial" w:cs="Arial"/>
          <w:sz w:val="18"/>
          <w:szCs w:val="18"/>
        </w:rPr>
        <w:t>A presente aquisição fundamenta-se, primeiramente, na obrigatoriedade do cumprimento da legislação trabalhista vigente, em especial a Norma Regulamentadora nº 6, que estabelece a obrigatoriedade de fornecimento gratuito de EPIs adequados aos trabalhadores, sempre que as medidas de proteção coletiva forem tecnicamente inviáveis ou insuficientes para a eliminação dos riscos. Tal exigência aplica-se igualmente à Administração Pública, que deve garantir condições seguras de trabalho a todos os seus servidores.</w:t>
      </w:r>
    </w:p>
    <w:p w14:paraId="421C8A03">
      <w:pPr>
        <w:widowControl w:val="0"/>
        <w:ind w:left="2268"/>
        <w:jc w:val="both"/>
        <w:rPr>
          <w:rFonts w:ascii="Arial" w:hAnsi="Arial" w:cs="Arial"/>
          <w:sz w:val="18"/>
          <w:szCs w:val="18"/>
        </w:rPr>
      </w:pPr>
      <w:r>
        <w:rPr>
          <w:rFonts w:ascii="Arial" w:hAnsi="Arial" w:cs="Arial"/>
          <w:sz w:val="18"/>
          <w:szCs w:val="18"/>
        </w:rPr>
        <w:t>Os Equipamentos de Proteção Individual são essenciais para prevenir acidentes e doenças ocupacionais, protegendo os trabalhadores contra riscos como quedas, cortes, impactos, exposição a agentes químicos, físicos e biológicos, entre outros. A utilização adequada desses equipamentos contribui significativamente para a redução de incidentes no ambiente laboral.</w:t>
      </w:r>
    </w:p>
    <w:p w14:paraId="5BE765F0">
      <w:pPr>
        <w:widowControl w:val="0"/>
        <w:ind w:left="2268"/>
        <w:jc w:val="both"/>
        <w:rPr>
          <w:rFonts w:ascii="Arial" w:hAnsi="Arial" w:cs="Arial"/>
          <w:sz w:val="18"/>
          <w:szCs w:val="18"/>
        </w:rPr>
      </w:pPr>
      <w:r>
        <w:rPr>
          <w:rFonts w:ascii="Arial" w:hAnsi="Arial" w:cs="Arial"/>
          <w:sz w:val="18"/>
          <w:szCs w:val="18"/>
        </w:rPr>
        <w:t>Destaca-se que, além dos servidores já integrantes do quadro funcional, houve a recente contratação de engenheiros civis, arquitetos e fiscais de obras, profissionais que desempenham atividades eminentemente técnicas e que atuam diretamente em ambientes com exposição a riscos físicos, mecânicos e ambientais. Essas atividades incluem inspeções em canteiros de obras, análise estrutural, medições, fiscalizações e acompanhamento da execução de serviços, situações que exigem o uso obrigatório de equipamentos como capacetes, botas de segurança, coletes refletivos, luvas, óculos de proteção, entre outros.</w:t>
      </w:r>
    </w:p>
    <w:p w14:paraId="573E81A7">
      <w:pPr>
        <w:widowControl w:val="0"/>
        <w:ind w:left="2268"/>
        <w:jc w:val="both"/>
        <w:rPr>
          <w:rFonts w:ascii="Arial" w:hAnsi="Arial" w:cs="Arial"/>
          <w:sz w:val="18"/>
          <w:szCs w:val="18"/>
        </w:rPr>
      </w:pPr>
      <w:r>
        <w:rPr>
          <w:rFonts w:ascii="Arial" w:hAnsi="Arial" w:cs="Arial"/>
          <w:sz w:val="18"/>
          <w:szCs w:val="18"/>
        </w:rPr>
        <w:t>A disponibilização dos EPIs adequados a esses novos profissionais é condição essencial para que possam exercer suas funções de forma segura, regular e em conformidade com as normas de segurança do trabalho. A ausência desses equipamentos comprometeria não apenas a integridade dos servidores, mas também a legalidade das atividades realizadas pela Secretaria.</w:t>
      </w:r>
    </w:p>
    <w:p w14:paraId="1400B8DD">
      <w:pPr>
        <w:widowControl w:val="0"/>
        <w:ind w:left="2268"/>
        <w:jc w:val="both"/>
        <w:rPr>
          <w:rFonts w:ascii="Arial" w:hAnsi="Arial" w:cs="Arial"/>
          <w:sz w:val="18"/>
          <w:szCs w:val="18"/>
        </w:rPr>
      </w:pPr>
      <w:r>
        <w:rPr>
          <w:rFonts w:ascii="Arial" w:hAnsi="Arial" w:cs="Arial"/>
          <w:sz w:val="18"/>
          <w:szCs w:val="18"/>
        </w:rPr>
        <w:t>Ressalta-se que a não disponibilização dos EPIs necessários pode acarretar prejuízos à Administração Pública, incluindo despesas médicas, afastamentos, pagamento de indenizações e demais encargos decorrentes de acidentes de trabalho, configurando potencial dano ao erário.</w:t>
      </w:r>
    </w:p>
    <w:p w14:paraId="7AC0BDEA">
      <w:pPr>
        <w:widowControl w:val="0"/>
        <w:ind w:left="2268"/>
        <w:jc w:val="both"/>
        <w:rPr>
          <w:rFonts w:ascii="Arial" w:hAnsi="Arial" w:cs="Arial"/>
          <w:sz w:val="18"/>
          <w:szCs w:val="18"/>
        </w:rPr>
      </w:pPr>
    </w:p>
    <w:p w14:paraId="4F42ACB9">
      <w:pPr>
        <w:ind w:left="2268"/>
        <w:jc w:val="both"/>
        <w:rPr>
          <w:rFonts w:ascii="Arial" w:hAnsi="Arial" w:eastAsia="Arial" w:cs="Arial"/>
          <w:sz w:val="18"/>
          <w:szCs w:val="18"/>
        </w:rPr>
      </w:pPr>
      <w:r>
        <w:rPr>
          <w:rFonts w:ascii="Arial" w:hAnsi="Arial" w:eastAsia="Arial" w:cs="Arial"/>
          <w:b/>
          <w:bCs/>
          <w:i/>
          <w:iCs/>
          <w:sz w:val="18"/>
          <w:szCs w:val="18"/>
        </w:rPr>
        <w:t xml:space="preserve">SECRETARIA DE SAÚDE- </w:t>
      </w:r>
      <w:r>
        <w:rPr>
          <w:rFonts w:ascii="Arial" w:hAnsi="Arial" w:eastAsia="Arial" w:cs="Arial"/>
          <w:sz w:val="18"/>
          <w:szCs w:val="18"/>
        </w:rPr>
        <w:t>A Secretaria Municipal de Saúde de Sinop/MT tem como responsabilidade garantir condições adequadas de trabalho para seus servidores, especialmente aqueles envolvidos diretamente no atendimento à população. Entre os cuidados essenciais está a disponibilização de Equipamentos de Proteção Individual (EPI) e Equipamentos de Proteção Coletiva (EPC), fundamentais para a preservação da saúde e segurança dos profissionais que atuam em ambientes de risco.</w:t>
      </w:r>
    </w:p>
    <w:p w14:paraId="4BE912A4">
      <w:pPr>
        <w:ind w:left="2268"/>
        <w:jc w:val="both"/>
        <w:rPr>
          <w:rFonts w:ascii="Arial" w:hAnsi="Arial" w:eastAsia="Arial" w:cs="Arial"/>
          <w:sz w:val="18"/>
          <w:szCs w:val="18"/>
        </w:rPr>
      </w:pPr>
      <w:r>
        <w:rPr>
          <w:rFonts w:ascii="Arial" w:hAnsi="Arial" w:eastAsia="Arial" w:cs="Arial"/>
          <w:sz w:val="18"/>
          <w:szCs w:val="18"/>
        </w:rPr>
        <w:t>Considerando que os servidores atuam rotineiramente em ambientes que apresentam riscos ocupacionais diversos, incluindo exposição a agentes biológicos, químicos e físicos, bem como atividades externas sujeitas à exposição solar, intempéries e demais fatores de risco, torna-se imprescindível a disponibilização de equipamentos adequados, visando prevenir acidentes de trabalho, reduzir a exposição a riscos e preservar a integridade física e a saúde dos profissionais.</w:t>
      </w:r>
    </w:p>
    <w:p w14:paraId="477D0AD3">
      <w:pPr>
        <w:ind w:left="2268"/>
        <w:jc w:val="both"/>
        <w:rPr>
          <w:rFonts w:ascii="Arial" w:hAnsi="Arial" w:eastAsia="Arial" w:cs="Arial"/>
          <w:sz w:val="18"/>
          <w:szCs w:val="18"/>
        </w:rPr>
      </w:pPr>
      <w:r>
        <w:rPr>
          <w:rFonts w:ascii="Arial" w:hAnsi="Arial" w:eastAsia="Arial" w:cs="Arial"/>
          <w:sz w:val="18"/>
          <w:szCs w:val="18"/>
        </w:rPr>
        <w:t>Considerando que a ausência ou insuficiência desses equipamentos poderá comprometer a segurança dos servidores, aumentar o risco de afastamentos por acidentes ou doenças ocupacionais e impactar negativamente na continuidade e na qualidade dos serviços prestados à população, caracterizando risco à execução regular das atividades essenciais.</w:t>
      </w:r>
    </w:p>
    <w:p w14:paraId="2315140D">
      <w:pPr>
        <w:ind w:left="2268"/>
        <w:jc w:val="both"/>
        <w:rPr>
          <w:rFonts w:ascii="Arial" w:hAnsi="Arial" w:eastAsia="Arial" w:cs="Arial"/>
          <w:sz w:val="18"/>
          <w:szCs w:val="18"/>
        </w:rPr>
      </w:pPr>
      <w:r>
        <w:rPr>
          <w:rFonts w:ascii="Arial" w:hAnsi="Arial" w:eastAsia="Arial" w:cs="Arial"/>
          <w:sz w:val="18"/>
          <w:szCs w:val="18"/>
        </w:rPr>
        <w:t>O quantitativo estimado foi definido com base no número de servidores da Secretaria Municipal de Saúde que necessitam utilizar Equipamentos de Proteção Individual (EPI) e Equipamentos de Proteção Coletiva (EPC), considerando a natureza das atividades desempenhadas, a frequência de uso e a vida útil dos equipamentos. Foram considerados os históricos de consumo anteriores e a necessidade de reposição periódica em razão do desgaste natural, perdas e substituições, bem como a possibilidade de ampliação das atividades e do quadro de servidores durante a vigência da contratação.</w:t>
      </w:r>
    </w:p>
    <w:p w14:paraId="7AAEF090">
      <w:pPr>
        <w:ind w:left="2268"/>
        <w:jc w:val="both"/>
        <w:rPr>
          <w:rFonts w:ascii="Arial" w:hAnsi="Arial" w:eastAsia="Times New Roman" w:cs="Arial"/>
          <w:color w:val="000000"/>
          <w:sz w:val="18"/>
          <w:szCs w:val="18"/>
        </w:rPr>
      </w:pPr>
      <w:r>
        <w:rPr>
          <w:rFonts w:ascii="Arial" w:hAnsi="Arial" w:eastAsia="Arial" w:cs="Arial"/>
          <w:b/>
          <w:bCs/>
          <w:i/>
          <w:iCs/>
          <w:color w:val="000000"/>
          <w:sz w:val="18"/>
          <w:szCs w:val="18"/>
        </w:rPr>
        <w:t>SECRETARIA DE ASSISTENCIA SOCIAL</w:t>
      </w:r>
      <w:r>
        <w:rPr>
          <w:rFonts w:ascii="Arial" w:hAnsi="Arial" w:eastAsia="Arial" w:cs="Arial"/>
          <w:b/>
          <w:bCs/>
          <w:color w:val="000000"/>
          <w:sz w:val="18"/>
          <w:szCs w:val="18"/>
        </w:rPr>
        <w:t xml:space="preserve">- </w:t>
      </w:r>
      <w:r>
        <w:rPr>
          <w:rFonts w:ascii="Arial" w:hAnsi="Arial" w:eastAsia="Times New Roman" w:cs="Arial"/>
          <w:color w:val="000000"/>
          <w:sz w:val="18"/>
          <w:szCs w:val="18"/>
        </w:rPr>
        <w:t xml:space="preserve">A presente justificativa tem por finalidade demonstrar a pertinência da participação da </w:t>
      </w:r>
      <w:r>
        <w:rPr>
          <w:rFonts w:ascii="Arial" w:hAnsi="Arial" w:eastAsia="Times New Roman" w:cs="Arial"/>
          <w:b/>
          <w:bCs/>
          <w:color w:val="000000"/>
          <w:sz w:val="18"/>
          <w:szCs w:val="18"/>
        </w:rPr>
        <w:t>Secretaria Municipal de Assistência Social de Sinop/MT</w:t>
      </w:r>
      <w:r>
        <w:rPr>
          <w:rFonts w:ascii="Arial" w:hAnsi="Arial" w:eastAsia="Times New Roman" w:cs="Arial"/>
          <w:color w:val="000000"/>
          <w:sz w:val="18"/>
          <w:szCs w:val="18"/>
        </w:rPr>
        <w:t xml:space="preserve"> em procedimento licitatório destinado à aquisição de </w:t>
      </w:r>
      <w:r>
        <w:rPr>
          <w:rFonts w:ascii="Arial" w:hAnsi="Arial" w:eastAsia="Times New Roman" w:cs="Arial"/>
          <w:b/>
          <w:bCs/>
          <w:color w:val="000000"/>
          <w:sz w:val="18"/>
          <w:szCs w:val="18"/>
        </w:rPr>
        <w:t>Equipamentos de Proteção Individual (EPI)</w:t>
      </w:r>
      <w:r>
        <w:rPr>
          <w:rFonts w:ascii="Arial" w:hAnsi="Arial" w:eastAsia="Times New Roman" w:cs="Arial"/>
          <w:color w:val="000000"/>
          <w:sz w:val="18"/>
          <w:szCs w:val="18"/>
        </w:rPr>
        <w:t>. Trata-se de providência necessária e obrigatória para garantir a proteção e a segurança dos servidores no exercício de suas funções, em conformidade com os princípios da Administração Pública e com as normas de segurança do trabalho.</w:t>
      </w:r>
    </w:p>
    <w:p w14:paraId="244FCD35">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 xml:space="preserve">A aquisição de </w:t>
      </w:r>
      <w:r>
        <w:rPr>
          <w:rFonts w:ascii="Arial" w:hAnsi="Arial" w:eastAsia="Times New Roman" w:cs="Arial"/>
          <w:b/>
          <w:bCs/>
          <w:color w:val="000000"/>
          <w:sz w:val="18"/>
          <w:szCs w:val="18"/>
        </w:rPr>
        <w:t>Equipamentos de Proteção Individual (EPI)</w:t>
      </w:r>
      <w:r>
        <w:rPr>
          <w:rFonts w:ascii="Arial" w:hAnsi="Arial" w:eastAsia="Times New Roman" w:cs="Arial"/>
          <w:color w:val="000000"/>
          <w:sz w:val="18"/>
          <w:szCs w:val="18"/>
        </w:rPr>
        <w:t xml:space="preserve"> é medida indispensável para assegurar a integridade física e a saúde dos servidores no desempenho de suas funções, prevenindo riscos ocupacionais que possam comprometer sua segurança. O uso adequado desses equipamentos contribui diretamente para a qualidade de vida dos trabalhadores e para a eficiência dos serviços prestados, sendo, portanto, essencial ao cumprimento das atividades institucionais.</w:t>
      </w:r>
    </w:p>
    <w:p w14:paraId="24803EB3">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 xml:space="preserve">Conforme dispõe a </w:t>
      </w:r>
      <w:r>
        <w:rPr>
          <w:rFonts w:ascii="Arial" w:hAnsi="Arial" w:eastAsia="Times New Roman" w:cs="Arial"/>
          <w:b/>
          <w:bCs/>
          <w:color w:val="000000"/>
          <w:sz w:val="18"/>
          <w:szCs w:val="18"/>
        </w:rPr>
        <w:t>Lei nº 14.133/2021</w:t>
      </w:r>
      <w:r>
        <w:rPr>
          <w:rFonts w:ascii="Arial" w:hAnsi="Arial" w:eastAsia="Times New Roman" w:cs="Arial"/>
          <w:color w:val="000000"/>
          <w:sz w:val="18"/>
          <w:szCs w:val="18"/>
        </w:rPr>
        <w:t xml:space="preserve">, em especial o artigo 11, inciso II, que estabelece como princípio da contratação pública a </w:t>
      </w:r>
      <w:r>
        <w:rPr>
          <w:rFonts w:ascii="Arial" w:hAnsi="Arial" w:eastAsia="Times New Roman" w:cs="Arial"/>
          <w:b/>
          <w:bCs/>
          <w:color w:val="000000"/>
          <w:sz w:val="18"/>
          <w:szCs w:val="18"/>
        </w:rPr>
        <w:t>promoção da segurança e da saúde no trabalho</w:t>
      </w:r>
      <w:r>
        <w:rPr>
          <w:rFonts w:ascii="Arial" w:hAnsi="Arial" w:eastAsia="Times New Roman" w:cs="Arial"/>
          <w:color w:val="000000"/>
          <w:sz w:val="18"/>
          <w:szCs w:val="18"/>
        </w:rPr>
        <w:t xml:space="preserve">, a Administração Pública deve adotar medidas que garantam condições adequadas para seus servidores. </w:t>
      </w:r>
    </w:p>
    <w:p w14:paraId="66F227B3">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Dessa forma, os equipamentos solicitados são de grande relevância para preservar a integridade física dos servidores lotados nos diversos departamentos da Secretaria, reduzindo a probabilidade de acidentes e garantindo um ambiente laboral mais seguro. Ressalta-se que, dentro do local de trabalho, imprevistos podem ocorrer com qualquer pessoa, e a disponibilização de EPIs é a forma mais eficaz de mitigação desses riscos.</w:t>
      </w:r>
    </w:p>
    <w:p w14:paraId="72E9F396">
      <w:pPr>
        <w:ind w:left="2268"/>
        <w:jc w:val="both"/>
        <w:rPr>
          <w:rFonts w:ascii="Arial" w:hAnsi="Arial" w:eastAsia="Times New Roman" w:cs="Arial"/>
          <w:color w:val="000000"/>
          <w:sz w:val="18"/>
          <w:szCs w:val="18"/>
        </w:rPr>
      </w:pPr>
      <w:r>
        <w:rPr>
          <w:rFonts w:ascii="Arial" w:hAnsi="Arial" w:eastAsia="Times New Roman" w:cs="Arial"/>
          <w:color w:val="000000"/>
          <w:sz w:val="18"/>
          <w:szCs w:val="18"/>
        </w:rPr>
        <w:t>Assim, justifica-se plenamente a contratação, em conformidade com a legislação vigente, visando não apenas atender às exigências legais, mas também promover a proteção, a valorização e o bem-estar dos servidores, assegurando a continuidade e a qualidade dos serviços públicos prestados à sociedade.</w:t>
      </w:r>
    </w:p>
    <w:p w14:paraId="1432C179">
      <w:pPr>
        <w:ind w:left="2268"/>
        <w:jc w:val="both"/>
        <w:rPr>
          <w:rFonts w:ascii="Arial" w:hAnsi="Arial" w:eastAsia="Times New Roman" w:cs="Arial"/>
          <w:color w:val="000000"/>
          <w:sz w:val="18"/>
          <w:szCs w:val="18"/>
        </w:rPr>
      </w:pPr>
    </w:p>
    <w:p w14:paraId="7A34FBB8">
      <w:pPr>
        <w:ind w:left="2268"/>
        <w:jc w:val="both"/>
        <w:rPr>
          <w:rFonts w:ascii="Arial" w:hAnsi="Arial" w:cs="Arial"/>
          <w:sz w:val="18"/>
          <w:szCs w:val="18"/>
        </w:rPr>
      </w:pPr>
      <w:r>
        <w:rPr>
          <w:rFonts w:ascii="Arial" w:hAnsi="Arial" w:eastAsia="Arial" w:cs="Arial"/>
          <w:b/>
          <w:bCs/>
          <w:i/>
          <w:iCs/>
          <w:sz w:val="18"/>
          <w:szCs w:val="18"/>
        </w:rPr>
        <w:t>SECRETARIA DE TRÂNSITO</w:t>
      </w:r>
      <w:r>
        <w:rPr>
          <w:rFonts w:ascii="Arial" w:hAnsi="Arial" w:eastAsia="Arial" w:cs="Arial"/>
          <w:b/>
          <w:bCs/>
          <w:sz w:val="18"/>
          <w:szCs w:val="18"/>
        </w:rPr>
        <w:t xml:space="preserve">- </w:t>
      </w:r>
      <w:r>
        <w:rPr>
          <w:rFonts w:ascii="Arial" w:hAnsi="Arial" w:cs="Arial"/>
          <w:sz w:val="18"/>
          <w:szCs w:val="18"/>
        </w:rPr>
        <w:t>A presente licitação, na modalidade Registro de Preços, para futuras e eventuais aquisições de Equipamentos de Proteção Individual (EPI) e Equipamentos de Proteção Coletiva (EPC), justifica-se pela necessidade permanente de garantir a segurança, a integridade física e a saúde ocupacional dos servidores da Secretaria Municipal de Segurança e Trânsito de Sinop/MT, especialmente aqueles que desempenham atividades operacionais em vias públicas, fiscalização de trânsito, sinalização viária, atendimento de ocorrências e demais ações externas.</w:t>
      </w:r>
    </w:p>
    <w:p w14:paraId="5DA9CDF5">
      <w:pPr>
        <w:ind w:left="2268"/>
        <w:jc w:val="both"/>
        <w:rPr>
          <w:rFonts w:ascii="Arial" w:hAnsi="Arial" w:cs="Arial"/>
          <w:sz w:val="18"/>
          <w:szCs w:val="18"/>
        </w:rPr>
      </w:pPr>
      <w:r>
        <w:rPr>
          <w:rFonts w:ascii="Arial" w:hAnsi="Arial" w:cs="Arial"/>
          <w:sz w:val="18"/>
          <w:szCs w:val="18"/>
        </w:rPr>
        <w:t>A natureza das atividades desenvolvidas pela Secretaria expõe os servidores a riscos diversos, tais como tráfego intenso de veículos, intempéries, ruídos, poeira, agentes físicos e mecânicos, além de situações de potencial perigo durante operações e intervenções viárias. Dessa forma, o fornecimento adequado e contínuo de EPIs e EPCs é medida indispensável para a mitigação desses riscos, em conformidade com as Normas Regulamentadoras do Ministério do Trabalho, especialmente a NR-06 (Equipamento de Proteção Individual) e demais normas de segurança e saúde no trabalho aplicáveis.</w:t>
      </w:r>
    </w:p>
    <w:p w14:paraId="564F239E">
      <w:pPr>
        <w:ind w:left="2268"/>
        <w:jc w:val="both"/>
        <w:rPr>
          <w:rFonts w:ascii="Arial" w:hAnsi="Arial" w:cs="Arial"/>
          <w:sz w:val="18"/>
          <w:szCs w:val="18"/>
        </w:rPr>
      </w:pPr>
      <w:r>
        <w:rPr>
          <w:rFonts w:ascii="Arial" w:hAnsi="Arial" w:cs="Arial"/>
          <w:sz w:val="18"/>
          <w:szCs w:val="18"/>
        </w:rPr>
        <w:t>A adoção de Registro de Preços mostra-se adequada em razão da imprevisibilidade da demanda exata ao longo do exercício, considerando substituições periódicas por desgaste natural, perdas, danos, ampliação de equipes e eventuais operações extraordinárias. Tal procedimento assegura maior eficiência administrativa, economicidade e celeridade nas aquisições, evitando descontinuidade no fornecimento dos equipamentos.</w:t>
      </w:r>
    </w:p>
    <w:p w14:paraId="351648A7">
      <w:pPr>
        <w:ind w:left="2268"/>
        <w:jc w:val="both"/>
        <w:rPr>
          <w:rFonts w:ascii="Arial" w:hAnsi="Arial" w:cs="Arial"/>
          <w:sz w:val="18"/>
          <w:szCs w:val="18"/>
        </w:rPr>
      </w:pPr>
      <w:r>
        <w:rPr>
          <w:rFonts w:ascii="Arial" w:hAnsi="Arial" w:cs="Arial"/>
          <w:sz w:val="18"/>
          <w:szCs w:val="18"/>
        </w:rPr>
        <w:t>Ressalta-se que a disponibilização adequada de EPIs e EPCs contribui diretamente para a redução de acidentes de trabalho, afastamentos e responsabilidades administrativas, além de fortalecer a cultura de prevenção e segurança institucional. Também garante que o Município atue em conformidade com a legislação vigente, resguardando o interesse público e a responsabilidade do ente municipal.</w:t>
      </w:r>
    </w:p>
    <w:p w14:paraId="32EE09DB">
      <w:pPr>
        <w:ind w:left="2268"/>
        <w:jc w:val="both"/>
        <w:rPr>
          <w:rFonts w:ascii="Arial" w:hAnsi="Arial" w:cs="Arial"/>
          <w:sz w:val="18"/>
          <w:szCs w:val="18"/>
        </w:rPr>
      </w:pPr>
      <w:r>
        <w:rPr>
          <w:rFonts w:ascii="Arial" w:hAnsi="Arial" w:cs="Arial"/>
          <w:sz w:val="18"/>
          <w:szCs w:val="18"/>
        </w:rPr>
        <w:t>Dessa forma, o investimento na aquisição dos referidos equipamentos é indispensável para assegurar condições adequadas de trabalho aos servidores, preservar a integridade física das equipes e garantir a continuidade e qualidade dos serviços prestados à população de Sinop/MT.</w:t>
      </w:r>
    </w:p>
    <w:p w14:paraId="70FCF291">
      <w:pPr>
        <w:widowControl w:val="0"/>
        <w:spacing w:before="11"/>
        <w:ind w:left="2268"/>
        <w:rPr>
          <w:rFonts w:ascii="Arial" w:hAnsi="Arial" w:eastAsia="Arial" w:cs="Arial"/>
          <w:color w:val="000000"/>
          <w:sz w:val="18"/>
          <w:szCs w:val="18"/>
        </w:rPr>
      </w:pPr>
    </w:p>
    <w:p w14:paraId="32F2A6FA">
      <w:pPr>
        <w:pStyle w:val="3"/>
        <w:ind w:left="2268"/>
        <w:rPr>
          <w:sz w:val="18"/>
          <w:szCs w:val="18"/>
        </w:rPr>
      </w:pPr>
      <w:r>
        <w:rPr>
          <w:sz w:val="18"/>
          <w:szCs w:val="18"/>
        </w:rPr>
        <w:t>SECRETARIA DE CULTURA ESPORTE E TURISMO-</w:t>
      </w:r>
    </w:p>
    <w:p w14:paraId="21FC99DE">
      <w:pPr>
        <w:ind w:left="2268"/>
        <w:jc w:val="both"/>
        <w:rPr>
          <w:rFonts w:ascii="Arial" w:hAnsi="Arial" w:eastAsia="Times New Roman" w:cs="Arial"/>
          <w:sz w:val="18"/>
          <w:szCs w:val="18"/>
        </w:rPr>
      </w:pPr>
      <w:r>
        <w:rPr>
          <w:rFonts w:ascii="Arial" w:hAnsi="Arial" w:eastAsia="Times New Roman" w:cs="Arial"/>
          <w:sz w:val="18"/>
          <w:szCs w:val="18"/>
        </w:rPr>
        <w:t>A Secretaria Municipal de Cultura, Esporte e Turismo de Sinop/MT tem como responsabilidade garantir condições adequadas de trabalho para seus servidores, especialmente aqueles envolvidos diretamente no atendimento à população. Entre os cuidados essenciais está a disponibilização de Equipamentos de Proteção Individual (EPI’s), fundamentais para a preservação da saúde e segurança dos profissionais que atuam em ambientes de risco.</w:t>
      </w:r>
    </w:p>
    <w:p w14:paraId="72A79357">
      <w:pPr>
        <w:widowControl w:val="0"/>
        <w:ind w:left="2268"/>
        <w:jc w:val="both"/>
        <w:rPr>
          <w:rFonts w:ascii="Arial" w:hAnsi="Arial" w:eastAsia="Times New Roman" w:cs="Arial"/>
          <w:sz w:val="18"/>
          <w:szCs w:val="18"/>
        </w:rPr>
      </w:pPr>
      <w:r>
        <w:rPr>
          <w:rFonts w:ascii="Arial" w:hAnsi="Arial" w:eastAsia="Times New Roman" w:cs="Arial"/>
          <w:sz w:val="18"/>
          <w:szCs w:val="18"/>
        </w:rPr>
        <w:t>4.2. CONSIDERANDO que a contratação de uma empresa especializada no fornecimento de EPI’s é considerada a solução mais viável para atender as demandas da Secretaria Municipal de Cultura, Esporte e Turismo de Sinop/MT. Essa medida visa assegurar a aquisição de produtos de qualidade, que atendam às normas técnicas e regulamentares vigentes, garantindo a proteção adequada dos servidores.</w:t>
      </w:r>
    </w:p>
    <w:p w14:paraId="21CC6B91">
      <w:pPr>
        <w:widowControl w:val="0"/>
        <w:ind w:left="2268"/>
        <w:jc w:val="both"/>
        <w:rPr>
          <w:rFonts w:ascii="Arial" w:hAnsi="Arial" w:eastAsia="Times New Roman" w:cs="Arial"/>
          <w:sz w:val="18"/>
          <w:szCs w:val="18"/>
        </w:rPr>
      </w:pPr>
      <w:r>
        <w:rPr>
          <w:rFonts w:ascii="Arial" w:hAnsi="Arial" w:eastAsia="Times New Roman" w:cs="Arial"/>
          <w:sz w:val="18"/>
          <w:szCs w:val="18"/>
        </w:rPr>
        <w:t>4.3. CONSIDERANDO empresas especializadas possuem conhecimento técnico, acesso a fornecedores certificados, e capacidade logística para garantir a entrega dos materiais dentro dos prazos estabelecidos, além de oferecer suporte em caso de eventuais problemas com os produtos fornecidos.</w:t>
      </w:r>
    </w:p>
    <w:p w14:paraId="3A475000">
      <w:pPr>
        <w:widowControl w:val="0"/>
        <w:ind w:left="2268"/>
        <w:jc w:val="both"/>
        <w:rPr>
          <w:rFonts w:ascii="Arial" w:hAnsi="Arial" w:eastAsia="Times New Roman" w:cs="Arial"/>
          <w:sz w:val="18"/>
          <w:szCs w:val="18"/>
        </w:rPr>
      </w:pPr>
      <w:r>
        <w:rPr>
          <w:rFonts w:ascii="Arial" w:hAnsi="Arial" w:eastAsia="Times New Roman" w:cs="Arial"/>
          <w:sz w:val="18"/>
          <w:szCs w:val="18"/>
        </w:rPr>
        <w:t>4.4. DO QUANTITATIVO foi realizado um levantamento detalhado das demandas da Secretaria Municipal de Cultura, Esporte e Turismo de Sinop/MT, considerando o número de servidores, as diferentes funções exercidas, e os riscos específicos a que cada grupo de trabalho está exposto. As quantidades foram determinadas com base em dados históricos de consumo, projeções de crescimento das atividades, e a necessidade de manter um estoque estratégico para emergências. A definição do quantitativo visa garantir o atendimento ininterrupto das demandas por EPI’s, evitando falta de insumos críticos e assegurando a continuidade das operações com segurança para todos os servidores envolvidos.</w:t>
      </w:r>
    </w:p>
    <w:p w14:paraId="5CD4DDED">
      <w:pPr>
        <w:widowControl w:val="0"/>
        <w:ind w:left="2268"/>
        <w:jc w:val="both"/>
        <w:rPr>
          <w:rFonts w:ascii="Arial" w:hAnsi="Arial" w:eastAsia="Times New Roman" w:cs="Arial"/>
          <w:sz w:val="18"/>
          <w:szCs w:val="18"/>
        </w:rPr>
      </w:pPr>
      <w:r>
        <w:rPr>
          <w:rFonts w:ascii="Arial" w:hAnsi="Arial" w:eastAsia="Times New Roman" w:cs="Arial"/>
          <w:sz w:val="18"/>
          <w:szCs w:val="18"/>
        </w:rPr>
        <w:t>4.5. JUSTIFICA-SE que além do aspecto de saúde e segurança, a contratação de uma empresa especializada para o fornecimento de EPI’s assegurar que os produtos adquiridos estejam em conformidade com as normas técnicas vigentes e possuam a qualidade necessária para oferecer a devida proteção. Esses equipamentos são cruciais para proteger os servidores da Secretaria Municipal de Saúde em situações que envolvem contato direto com pacientes, manipulação de substâncias químicas, biológicas, entre outros riscos ocupacionais.</w:t>
      </w:r>
    </w:p>
    <w:p w14:paraId="6D52A356">
      <w:pPr>
        <w:widowControl w:val="0"/>
        <w:spacing w:before="9"/>
        <w:ind w:left="2268"/>
        <w:rPr>
          <w:rFonts w:ascii="Arial" w:hAnsi="Arial" w:eastAsia="Arial" w:cs="Arial"/>
          <w:color w:val="000000"/>
          <w:sz w:val="18"/>
          <w:szCs w:val="18"/>
        </w:rPr>
      </w:pPr>
    </w:p>
    <w:p w14:paraId="16511D12">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Arial" w:cs="Arial"/>
          <w:b/>
          <w:bCs/>
          <w:i/>
          <w:iCs/>
          <w:color w:val="000000"/>
          <w:sz w:val="18"/>
          <w:szCs w:val="18"/>
        </w:rPr>
        <w:t xml:space="preserve">SECRETARIA DE OBRAS- </w:t>
      </w:r>
      <w:r>
        <w:rPr>
          <w:rFonts w:ascii="Arial" w:hAnsi="Arial" w:eastAsia="Times New Roman" w:cs="Arial"/>
          <w:color w:val="000000"/>
          <w:sz w:val="18"/>
          <w:szCs w:val="18"/>
        </w:rPr>
        <w:t>A Secretaria Municipal de Obras e Serviços Urbanos de Sinop-MT desempenha atividades essenciais à manutenção da infraestrutura urbana, tais como obras de pavimentação, recuperação de vias, drenagem, limpeza urbana, manutenção de espaços públicos, serviços de carpintaria, elétrica, operação de máquinas pesadas, entre outras ações operacionais.</w:t>
      </w:r>
    </w:p>
    <w:p w14:paraId="40D4F4B6">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Times New Roman" w:cs="Arial"/>
          <w:color w:val="000000"/>
          <w:sz w:val="18"/>
          <w:szCs w:val="18"/>
        </w:rPr>
        <w:t>Ressalta-se que a maior parte dos serviços executados pela pasta envolve atividades com elevado grau de exposição a riscos físicos, químicos, biológicos, mecânicos e ergonômicos, os quais podem comprometer a integridade física e a saúde dos servidores públicos caso não sejam adotadas medidas adequadas de prevenção.</w:t>
      </w:r>
    </w:p>
    <w:p w14:paraId="44BCB44C">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Times New Roman" w:cs="Arial"/>
          <w:color w:val="000000"/>
          <w:sz w:val="18"/>
          <w:szCs w:val="18"/>
        </w:rPr>
        <w:t>Dessa forma, a aquisição de Equipamentos de Proteção Individual (EPI) e Equipamentos de Proteção Coletiva (EPC) mostra-se imprescindível para garantir condições seguras de trabalho, reduzir a incidência de acidentes e doenças ocupacionais, bem como assegurar o cumprimento da legislação vigente.</w:t>
      </w:r>
    </w:p>
    <w:p w14:paraId="165D9AB5">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Times New Roman" w:cs="Arial"/>
          <w:color w:val="000000"/>
          <w:sz w:val="18"/>
          <w:szCs w:val="18"/>
        </w:rPr>
        <w:t>Nos termos da Norma Regulamentadora nº 06 (NR-06) – Equipamento de Proteção Individual, aprovada pelo Ministério do Trabalho e Emprego, o empregador é obrigado a fornecer aos trabalhadores, gratuitamente, EPI adequado ao risco, em perfeito estado de conservação e funcionamento, sempre que as medidas de ordem geral não ofereçam completa proteção contra os riscos de acidentes e danos à saúde.</w:t>
      </w:r>
    </w:p>
    <w:p w14:paraId="2004D617">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Times New Roman" w:cs="Arial"/>
          <w:color w:val="000000"/>
          <w:sz w:val="18"/>
          <w:szCs w:val="18"/>
        </w:rPr>
        <w:t>Destaca-se ainda a Norma Regulamentadora nº 01 (NR-01) – Disposições Gerais e Gerenciamento de Riscos Ocupacionais, que estabelece a obrigatoriedade da implementação de medidas de prevenção e controle dos riscos no ambiente de trabalho, bem como a adoção de práticas que promovam a saúde e segurança dos trabalhadores.</w:t>
      </w:r>
    </w:p>
    <w:p w14:paraId="7495FD01">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Times New Roman" w:cs="Arial"/>
          <w:color w:val="000000"/>
          <w:sz w:val="18"/>
          <w:szCs w:val="18"/>
        </w:rPr>
        <w:t>Além disso, a Constituição Federal e a legislação trabalhista brasileira asseguram a redução dos riscos inerentes ao trabalho, por meio de normas de saúde, higiene e segurança, impondo à Administração Pública o dever de zelar pela integridade física de seus servidores.</w:t>
      </w:r>
    </w:p>
    <w:p w14:paraId="39180899">
      <w:pPr>
        <w:pBdr>
          <w:top w:val="none" w:color="000000" w:sz="0" w:space="0"/>
          <w:left w:val="none" w:color="000000" w:sz="0" w:space="0"/>
          <w:bottom w:val="none" w:color="000000" w:sz="0" w:space="0"/>
          <w:right w:val="none" w:color="000000" w:sz="0" w:space="0"/>
          <w:between w:val="none" w:color="000000" w:sz="0" w:space="0"/>
        </w:pBdr>
        <w:ind w:left="2268"/>
        <w:jc w:val="both"/>
        <w:rPr>
          <w:rFonts w:ascii="Arial" w:hAnsi="Arial" w:eastAsia="Times New Roman" w:cs="Arial"/>
          <w:color w:val="000000"/>
          <w:sz w:val="18"/>
          <w:szCs w:val="18"/>
        </w:rPr>
      </w:pPr>
      <w:r>
        <w:rPr>
          <w:rFonts w:ascii="Arial" w:hAnsi="Arial" w:eastAsia="Times New Roman" w:cs="Arial"/>
          <w:color w:val="000000"/>
          <w:sz w:val="18"/>
          <w:szCs w:val="18"/>
        </w:rPr>
        <w:t>Os Equipamentos de Proteção Coletiva (EPC), tais como sinalizações de segurança, barreiras físicas, guarda-corpos, cones, fitas de isolamento, sistemas de proteção contra quedas, entre outros, devem ser priorizados conforme preveem as normas técnicas aplicáveis, atuando na proteção simultânea de todos os trabalhadores expostos ao risco.</w:t>
      </w:r>
    </w:p>
    <w:p w14:paraId="6A0EAB86">
      <w:pPr>
        <w:shd w:val="clear" w:color="auto" w:fill="FFFFFF"/>
        <w:ind w:left="2268"/>
        <w:jc w:val="both"/>
        <w:rPr>
          <w:rFonts w:ascii="Arial" w:hAnsi="Arial" w:eastAsia="Times New Roman" w:cs="Arial"/>
          <w:b/>
          <w:bCs/>
          <w:sz w:val="18"/>
          <w:szCs w:val="18"/>
        </w:rPr>
      </w:pPr>
      <w:r>
        <w:rPr>
          <w:rFonts w:ascii="Arial" w:hAnsi="Arial" w:eastAsia="Times New Roman" w:cs="Arial"/>
          <w:color w:val="000000"/>
          <w:sz w:val="18"/>
          <w:szCs w:val="18"/>
        </w:rPr>
        <w:t>Diante do exposto, a aquisição dos referidos equipamentos é medida necessária, urgente e indispensável para assegurar condições adequadas de trabalho, prevenir acidentes, resguardar a saúde dos servidores públicos municipais e garantir a continuidade dos serviços prestados à população de Sinop-MT, sempre em observância às normas legais e técnicas vigentes.</w:t>
      </w:r>
    </w:p>
    <w:p w14:paraId="4FD71AA1">
      <w:pPr>
        <w:spacing w:before="280" w:after="280"/>
        <w:ind w:left="2268"/>
        <w:jc w:val="both"/>
        <w:rPr>
          <w:rFonts w:ascii="Arial" w:hAnsi="Arial" w:eastAsia="Arial" w:cs="Arial"/>
          <w:color w:val="000000"/>
          <w:sz w:val="18"/>
          <w:szCs w:val="18"/>
        </w:rPr>
      </w:pPr>
      <w:r>
        <w:rPr>
          <w:rFonts w:ascii="Arial" w:hAnsi="Arial" w:eastAsia="Arial" w:cs="Arial"/>
          <w:b/>
          <w:bCs/>
          <w:i/>
          <w:iCs/>
          <w:color w:val="000000"/>
          <w:sz w:val="18"/>
          <w:szCs w:val="18"/>
        </w:rPr>
        <w:t xml:space="preserve">SECRETARIA DE MEIO AMBIENTE- </w:t>
      </w:r>
      <w:r>
        <w:rPr>
          <w:rFonts w:ascii="Arial" w:hAnsi="Arial" w:eastAsia="Arial" w:cs="Arial"/>
          <w:color w:val="000000"/>
          <w:sz w:val="18"/>
          <w:szCs w:val="18"/>
        </w:rPr>
        <w:t xml:space="preserve">A Secretaria de Meio Ambiente tem como missão a promoção e a preservação dos recursos naturais, bem como a fiscalização das atividades que possam impactar negativamente o meio ambiente. Para a execução de suas atividades, a equipe técnica da secretaria está frequentemente exposta a situações de risco que podem comprometer sua saúde e segurança. </w:t>
      </w:r>
    </w:p>
    <w:p w14:paraId="0A25825C">
      <w:pPr>
        <w:spacing w:before="280" w:after="280"/>
        <w:ind w:left="2268"/>
        <w:jc w:val="both"/>
        <w:rPr>
          <w:rFonts w:ascii="Arial" w:hAnsi="Arial" w:eastAsia="Arial" w:cs="Arial"/>
          <w:color w:val="000000"/>
          <w:sz w:val="18"/>
          <w:szCs w:val="18"/>
        </w:rPr>
      </w:pPr>
      <w:r>
        <w:rPr>
          <w:rFonts w:ascii="Arial" w:hAnsi="Arial" w:eastAsia="Arial" w:cs="Arial"/>
          <w:color w:val="000000"/>
          <w:sz w:val="18"/>
          <w:szCs w:val="18"/>
        </w:rPr>
        <w:t>Diante disso, é imprescindível que os servidores estejam devidamente equipados com Equipamentos de Proteção Individual (EPI's), que são ferramentas fundamentais para minimizar os riscos inerentes às suas atividades diárias. Os EPI's, tais como capacetes, luvas, óculos de proteção, botas de segurança, protetores auriculares, e máscaras respiratórias, são essenciais para garantir a integridade física dos trabalhadores e para atender às normas regulamentadoras de segurança no trabalho, conforme estabelecido pela legislação vigente (NR 6 - Equipamento de Proteção Individual - EP).</w:t>
      </w:r>
    </w:p>
    <w:p w14:paraId="5C06BE2A">
      <w:pPr>
        <w:spacing w:before="280" w:after="280"/>
        <w:ind w:left="2268"/>
        <w:jc w:val="both"/>
        <w:rPr>
          <w:rFonts w:ascii="Arial" w:hAnsi="Arial" w:eastAsia="Arial" w:cs="Arial"/>
          <w:color w:val="000000"/>
          <w:sz w:val="18"/>
          <w:szCs w:val="18"/>
        </w:rPr>
      </w:pPr>
      <w:r>
        <w:rPr>
          <w:rFonts w:ascii="Arial" w:hAnsi="Arial" w:eastAsia="Arial" w:cs="Arial"/>
          <w:color w:val="000000"/>
          <w:sz w:val="18"/>
          <w:szCs w:val="18"/>
        </w:rPr>
        <w:t>Além disso, a ausência ou inadequação de EPI's pode resultar em graves acidentes de trabalho, afastamentos, processos trabalhistas, e multas por descumprimento das normas de segurança, impactando negativamente a continuidade das atividades da secretaria e, consequentemente, o cumprimento de suas metas e objetivos.</w:t>
      </w:r>
    </w:p>
    <w:p w14:paraId="09BA3AB0">
      <w:pPr>
        <w:spacing w:before="280" w:after="280"/>
        <w:ind w:left="2268"/>
        <w:jc w:val="both"/>
        <w:rPr>
          <w:rFonts w:ascii="Arial" w:hAnsi="Arial" w:eastAsia="Arial" w:cs="Arial"/>
          <w:color w:val="000000"/>
          <w:sz w:val="18"/>
          <w:szCs w:val="18"/>
        </w:rPr>
      </w:pPr>
      <w:r>
        <w:rPr>
          <w:rFonts w:ascii="Arial" w:hAnsi="Arial" w:eastAsia="Arial" w:cs="Arial"/>
          <w:color w:val="000000"/>
          <w:sz w:val="18"/>
          <w:szCs w:val="18"/>
        </w:rPr>
        <w:t>Portanto, justifica-se a necessidade de realização de um processo licitatório para a aquisição dos referidos equipamentos, garantindo que todos os servidores envolvidos nas atividades de campo e fiscalização possam desempenhar suas funções com segurança e eficácia. A aquisição desses materiais é indispensável para a continuidade segura dos serviços prestados pela Secretaria de Meio Ambiente, promovendo um ambiente de trabalho seguro e em conformidade com as legislações vigentes.</w:t>
      </w:r>
    </w:p>
    <w:p w14:paraId="486A14DB">
      <w:pPr>
        <w:pBdr>
          <w:top w:val="none" w:color="000000" w:sz="0" w:space="0"/>
          <w:left w:val="none" w:color="000000" w:sz="0" w:space="0"/>
          <w:bottom w:val="none" w:color="000000" w:sz="0" w:space="0"/>
          <w:right w:val="none" w:color="000000" w:sz="0" w:space="0"/>
        </w:pBdr>
        <w:ind w:left="2268"/>
        <w:jc w:val="both"/>
        <w:rPr>
          <w:rFonts w:ascii="Arial" w:hAnsi="Arial" w:cs="Arial"/>
          <w:sz w:val="18"/>
          <w:szCs w:val="18"/>
        </w:rPr>
      </w:pPr>
      <w:r>
        <w:rPr>
          <w:rFonts w:ascii="Arial" w:hAnsi="Arial" w:eastAsia="Arial" w:cs="Arial"/>
          <w:b/>
          <w:bCs/>
          <w:i/>
          <w:iCs/>
          <w:sz w:val="18"/>
          <w:szCs w:val="18"/>
        </w:rPr>
        <w:t xml:space="preserve">SECRETARIA DE DESENVOLVIMENTO- </w:t>
      </w:r>
      <w:r>
        <w:rPr>
          <w:rFonts w:ascii="Arial" w:hAnsi="Arial" w:eastAsia="Arial" w:cs="Arial"/>
          <w:b/>
          <w:bCs/>
          <w:i/>
          <w:iCs/>
          <w:color w:val="000000"/>
          <w:sz w:val="18"/>
          <w:szCs w:val="18"/>
        </w:rPr>
        <w:t xml:space="preserve">SECRETARIA DE DESENVOLVIMENTO- </w:t>
      </w:r>
      <w:r>
        <w:rPr>
          <w:rFonts w:ascii="Arial" w:hAnsi="Arial" w:eastAsia="Arial" w:cs="Arial"/>
          <w:color w:val="000000"/>
          <w:sz w:val="18"/>
          <w:szCs w:val="18"/>
        </w:rPr>
        <w:t>A Secretaria Municipal de Desenvolvimento Econômico necessita adquirir Equipamentos de Proteção Individual (EPI) e Equipamentos de Proteção Coletiva (EPC) para garantir a segurança dos servidores que desempenham atividades internas e externas. Esses materiais são essenciais para prevenir acidentes, atender normas de segurança e oferecer condições adequadas de trabalho.</w:t>
      </w:r>
    </w:p>
    <w:p w14:paraId="28AEE1C3">
      <w:pPr>
        <w:pBdr>
          <w:top w:val="none" w:color="000000" w:sz="0" w:space="0"/>
          <w:left w:val="none" w:color="000000" w:sz="0" w:space="0"/>
          <w:bottom w:val="none" w:color="000000" w:sz="0" w:space="0"/>
          <w:right w:val="none" w:color="000000" w:sz="0" w:space="0"/>
        </w:pBdr>
        <w:ind w:left="2268"/>
        <w:jc w:val="both"/>
        <w:rPr>
          <w:rFonts w:ascii="Arial" w:hAnsi="Arial" w:cs="Arial"/>
          <w:sz w:val="18"/>
          <w:szCs w:val="18"/>
        </w:rPr>
      </w:pPr>
      <w:r>
        <w:rPr>
          <w:rFonts w:ascii="Arial" w:hAnsi="Arial" w:eastAsia="Arial" w:cs="Arial"/>
          <w:color w:val="000000"/>
          <w:sz w:val="18"/>
          <w:szCs w:val="18"/>
        </w:rPr>
        <w:t>As equipes realizam atendimentos, atividades de campo, apoio em eventos, serviços operacionais e rotinas que exigem proteção específica, como luvas, óculos, protetores, cones, fitas sinalizadoras, entre outros itens. Muitos dos equipamentos atualmente disponíveis estão desgastados ou não atendem mais às exigências de uso, o que torna necessária a reposição.</w:t>
      </w:r>
    </w:p>
    <w:p w14:paraId="5817C543">
      <w:pPr>
        <w:pBdr>
          <w:top w:val="none" w:color="000000" w:sz="0" w:space="0"/>
          <w:left w:val="none" w:color="000000" w:sz="0" w:space="0"/>
          <w:bottom w:val="none" w:color="000000" w:sz="0" w:space="0"/>
          <w:right w:val="none" w:color="000000" w:sz="0" w:space="0"/>
        </w:pBdr>
        <w:ind w:left="2268"/>
        <w:jc w:val="both"/>
        <w:rPr>
          <w:rFonts w:ascii="Arial" w:hAnsi="Arial" w:eastAsia="Arial" w:cs="Arial"/>
          <w:color w:val="000000"/>
          <w:sz w:val="18"/>
          <w:szCs w:val="18"/>
        </w:rPr>
      </w:pPr>
      <w:r>
        <w:rPr>
          <w:rFonts w:ascii="Arial" w:hAnsi="Arial" w:eastAsia="Arial" w:cs="Arial"/>
          <w:color w:val="000000"/>
          <w:sz w:val="18"/>
          <w:szCs w:val="18"/>
        </w:rPr>
        <w:t>A aquisição é importante para manter o cumprimento das normas de segurança do trabalho e para assegurar que os servidores possam executar suas funções de forma segura, evitando riscos e garantindo o bom andamento das atividades da Secretaria.</w:t>
      </w:r>
    </w:p>
    <w:p w14:paraId="22F789DC">
      <w:pPr>
        <w:spacing w:line="360" w:lineRule="auto"/>
        <w:ind w:left="2818" w:leftChars="1400" w:hanging="18" w:hangingChars="10"/>
        <w:contextualSpacing/>
        <w:rPr>
          <w:rFonts w:ascii="Arial" w:hAnsi="Arial" w:eastAsia="SimSun" w:cs="Arial"/>
          <w:b/>
          <w:bCs/>
          <w:sz w:val="18"/>
          <w:szCs w:val="18"/>
          <w:lang w:val="pt-BR"/>
        </w:rPr>
      </w:pPr>
    </w:p>
    <w:p w14:paraId="0D7093B1">
      <w:pPr>
        <w:numPr>
          <w:ilvl w:val="1"/>
          <w:numId w:val="2"/>
        </w:numPr>
        <w:pBdr>
          <w:top w:val="none" w:color="000000" w:sz="0" w:space="0"/>
          <w:left w:val="none" w:color="000000" w:sz="0" w:space="0"/>
          <w:bottom w:val="none" w:color="000000" w:sz="0" w:space="0"/>
          <w:right w:val="none" w:color="000000" w:sz="0" w:space="0"/>
        </w:pBdr>
        <w:spacing w:line="360" w:lineRule="auto"/>
        <w:jc w:val="both"/>
        <w:rPr>
          <w:rFonts w:ascii="Arial" w:hAnsi="Arial" w:cs="Arial"/>
        </w:rPr>
      </w:pPr>
      <w:r>
        <w:rPr>
          <w:rFonts w:ascii="Arial" w:hAnsi="Arial" w:cs="Arial"/>
        </w:rPr>
        <w:t>J</w:t>
      </w:r>
      <w:r>
        <w:rPr>
          <w:rFonts w:ascii="Arial" w:hAnsi="Arial" w:cs="Arial"/>
          <w:b/>
          <w:bCs/>
        </w:rPr>
        <w:t>ustificativa da não confecção de mapa de risco:</w:t>
      </w:r>
      <w:r>
        <w:rPr>
          <w:rFonts w:ascii="Arial" w:hAnsi="Arial" w:cs="Arial"/>
        </w:rPr>
        <w:t xml:space="preserve"> </w:t>
      </w:r>
    </w:p>
    <w:p w14:paraId="32DEADD1">
      <w:pPr>
        <w:numPr>
          <w:ilvl w:val="2"/>
          <w:numId w:val="2"/>
        </w:numPr>
        <w:pBdr>
          <w:top w:val="none" w:color="000000" w:sz="0" w:space="0"/>
          <w:left w:val="none" w:color="000000" w:sz="0" w:space="0"/>
          <w:bottom w:val="none" w:color="000000" w:sz="0" w:space="0"/>
          <w:right w:val="none" w:color="000000" w:sz="0" w:space="0"/>
        </w:pBdr>
        <w:spacing w:line="360" w:lineRule="auto"/>
        <w:jc w:val="both"/>
        <w:rPr>
          <w:rFonts w:ascii="Arial" w:hAnsi="Arial" w:cs="Arial"/>
        </w:rPr>
      </w:pPr>
      <w:r>
        <w:rPr>
          <w:rFonts w:ascii="Arial" w:hAnsi="Arial" w:cs="Arial"/>
        </w:rPr>
        <w:t>Considerando as disposições da Lei nº 14.133/2021 e do Decreto Municipal nº 359/2023, registra-se que a etapa de gerenciamento de riscos foi analisada no âmbito do planejamento da presente contratação.</w:t>
      </w:r>
    </w:p>
    <w:p w14:paraId="23BEED77">
      <w:pPr>
        <w:numPr>
          <w:ilvl w:val="2"/>
          <w:numId w:val="2"/>
        </w:numPr>
        <w:pBdr>
          <w:top w:val="none" w:color="000000" w:sz="0" w:space="0"/>
          <w:left w:val="none" w:color="000000" w:sz="0" w:space="0"/>
          <w:bottom w:val="none" w:color="000000" w:sz="0" w:space="0"/>
          <w:right w:val="none" w:color="000000" w:sz="0" w:space="0"/>
        </w:pBdr>
        <w:spacing w:line="360" w:lineRule="auto"/>
        <w:jc w:val="both"/>
        <w:rPr>
          <w:rFonts w:ascii="Arial" w:hAnsi="Arial" w:cs="Arial"/>
        </w:rPr>
      </w:pPr>
      <w:r>
        <w:rPr>
          <w:rFonts w:ascii="Arial" w:hAnsi="Arial" w:cs="Arial"/>
        </w:rPr>
        <w:t>Todavia, para o caso concreto, entendeu-se pela não elaboração de matriz formal de riscos, tendo em vista tratar-se de Registro de preço de materiais, e por se tratar de baixa complexidade operacional.</w:t>
      </w:r>
    </w:p>
    <w:p w14:paraId="6EA8AD18">
      <w:pPr>
        <w:numPr>
          <w:ilvl w:val="2"/>
          <w:numId w:val="2"/>
        </w:numPr>
        <w:pBdr>
          <w:top w:val="none" w:color="000000" w:sz="0" w:space="0"/>
          <w:left w:val="none" w:color="000000" w:sz="0" w:space="0"/>
          <w:bottom w:val="none" w:color="000000" w:sz="0" w:space="0"/>
          <w:right w:val="none" w:color="000000" w:sz="0" w:space="0"/>
        </w:pBdr>
        <w:spacing w:line="360" w:lineRule="auto"/>
        <w:jc w:val="both"/>
        <w:rPr>
          <w:rFonts w:ascii="Arial" w:hAnsi="Arial" w:eastAsia="SimSun" w:cs="Arial"/>
          <w:color w:val="000000"/>
          <w:sz w:val="22"/>
          <w:szCs w:val="22"/>
          <w:lang w:bidi="ar"/>
        </w:rPr>
      </w:pPr>
      <w:r>
        <w:rPr>
          <w:rFonts w:ascii="Arial" w:hAnsi="Arial" w:cs="Arial"/>
        </w:rPr>
        <w:t>Justificativa técnica para a não elaboração da matriz de riscos foi formalizada em documento próprio, o qual consta anexo aos autos do processo, exclusivamente para fins de registro e fundamentação da decisão administrativa.</w:t>
      </w:r>
    </w:p>
    <w:p w14:paraId="58055AC4">
      <w:pPr>
        <w:rPr>
          <w:rFonts w:ascii="Arial" w:hAnsi="Arial" w:eastAsia="SimSun" w:cs="Arial"/>
          <w:color w:val="000000"/>
          <w:sz w:val="22"/>
          <w:szCs w:val="22"/>
          <w:lang w:bidi="ar"/>
        </w:rPr>
      </w:pPr>
    </w:p>
    <w:p w14:paraId="60780484">
      <w:pPr>
        <w:numPr>
          <w:ilvl w:val="1"/>
          <w:numId w:val="2"/>
        </w:numPr>
        <w:rPr>
          <w:rFonts w:ascii="Arial" w:hAnsi="Arial" w:eastAsia="SimSun" w:cs="Arial"/>
          <w:b/>
          <w:bCs/>
          <w:color w:val="000000"/>
          <w:sz w:val="22"/>
          <w:szCs w:val="22"/>
          <w:lang w:bidi="ar"/>
        </w:rPr>
      </w:pPr>
      <w:r>
        <w:rPr>
          <w:rFonts w:ascii="Arial" w:hAnsi="Arial" w:eastAsia="SimSun" w:cs="Arial"/>
          <w:b/>
          <w:bCs/>
          <w:color w:val="000000"/>
          <w:sz w:val="22"/>
          <w:szCs w:val="22"/>
          <w:lang w:bidi="ar"/>
        </w:rPr>
        <w:t>Justificativa da confecção do gerenciamento de risco:</w:t>
      </w:r>
    </w:p>
    <w:p w14:paraId="77522AB2">
      <w:pPr>
        <w:rPr>
          <w:rFonts w:ascii="Arial" w:hAnsi="Arial" w:eastAsia="SimSun" w:cs="Arial"/>
          <w:b/>
          <w:bCs/>
          <w:color w:val="000000"/>
          <w:sz w:val="22"/>
          <w:szCs w:val="22"/>
          <w:lang w:bidi="ar"/>
        </w:rPr>
      </w:pPr>
    </w:p>
    <w:p w14:paraId="263CDA57">
      <w:pPr>
        <w:numPr>
          <w:ilvl w:val="2"/>
          <w:numId w:val="2"/>
        </w:numPr>
        <w:spacing w:line="360" w:lineRule="auto"/>
        <w:jc w:val="both"/>
        <w:rPr>
          <w:rFonts w:ascii="Arial" w:hAnsi="Arial" w:eastAsia="SimSun" w:cs="Arial"/>
          <w:sz w:val="22"/>
          <w:szCs w:val="22"/>
          <w:lang w:val="pt-BR"/>
        </w:rPr>
      </w:pPr>
      <w:r>
        <w:rPr>
          <w:rFonts w:ascii="Arial" w:hAnsi="Arial" w:eastAsia="SimSun" w:cs="Arial"/>
          <w:sz w:val="22"/>
          <w:szCs w:val="22"/>
        </w:rPr>
        <w:t>O Gerenciamento de Riscos foi elaborado com a finalidade de identificar, analisar e tratar possíveis eventos que possam comprometer o adequado planejamento, a seleção do fornecedor e a execução contratual da futura aquisição de equipamentos e ferramentas elétricas, pneumáticas e a combustão para atendimento das demandas das secretarias do Município de Sinop-MT.</w:t>
      </w:r>
    </w:p>
    <w:p w14:paraId="0790EFD6">
      <w:pPr>
        <w:numPr>
          <w:ilvl w:val="2"/>
          <w:numId w:val="2"/>
        </w:numPr>
        <w:spacing w:line="360" w:lineRule="auto"/>
        <w:jc w:val="both"/>
      </w:pPr>
      <w:r>
        <w:rPr>
          <w:rFonts w:ascii="Arial" w:hAnsi="Arial" w:eastAsia="SimSun" w:cs="Arial"/>
          <w:sz w:val="22"/>
          <w:szCs w:val="22"/>
        </w:rPr>
        <w:t>Considerando que a contratação envolve diversos itens destinados à manutenção da infraestrutura pública municipal, o gerenciamento de riscos busca assegurar maior previsibilidade ao processo de aquisição, bem como estabelecer medidas preventivas e corretivas para mitigar possíveis ocorrências que possam impactar o atendimento das necessidades administrativas.</w:t>
      </w:r>
    </w:p>
    <w:p w14:paraId="5E4D8902">
      <w:pPr>
        <w:numPr>
          <w:ilvl w:val="2"/>
          <w:numId w:val="2"/>
        </w:numPr>
        <w:spacing w:line="360" w:lineRule="auto"/>
        <w:jc w:val="both"/>
        <w:rPr>
          <w:rFonts w:ascii="Arial" w:hAnsi="Arial" w:cs="Arial"/>
          <w:sz w:val="22"/>
          <w:szCs w:val="22"/>
        </w:rPr>
      </w:pPr>
      <w:r>
        <w:rPr>
          <w:rFonts w:ascii="Arial" w:hAnsi="Arial" w:eastAsia="SimSun" w:cs="Arial"/>
          <w:sz w:val="22"/>
          <w:szCs w:val="22"/>
        </w:rPr>
        <w:t xml:space="preserve">Dessa forma, a elaboração do Gerenciamento de Riscos </w:t>
      </w:r>
      <w:r>
        <w:rPr>
          <w:rFonts w:ascii="Arial" w:hAnsi="Arial" w:eastAsia="SimSun" w:cs="Arial"/>
          <w:sz w:val="22"/>
          <w:szCs w:val="22"/>
          <w:lang w:val="pt-BR"/>
        </w:rPr>
        <w:t>segue em anexo</w:t>
      </w:r>
      <w:r>
        <w:rPr>
          <w:rFonts w:ascii="Arial" w:hAnsi="Arial" w:eastAsia="SimSun" w:cs="Arial"/>
          <w:b/>
          <w:bCs/>
          <w:color w:val="000000"/>
          <w:sz w:val="22"/>
          <w:szCs w:val="22"/>
          <w:lang w:bidi="ar"/>
        </w:rPr>
        <w:t>Justificativa da não elaboração de matriz de risco específica:</w:t>
      </w:r>
    </w:p>
    <w:p w14:paraId="5F8DE844">
      <w:pPr>
        <w:numPr>
          <w:ilvl w:val="2"/>
          <w:numId w:val="2"/>
        </w:numPr>
        <w:spacing w:line="360" w:lineRule="auto"/>
        <w:jc w:val="both"/>
        <w:rPr>
          <w:rFonts w:ascii="Arial" w:hAnsi="Arial" w:cs="Arial"/>
          <w:sz w:val="22"/>
          <w:szCs w:val="22"/>
        </w:rPr>
      </w:pPr>
      <w:r>
        <w:rPr>
          <w:rFonts w:ascii="Arial" w:hAnsi="Arial" w:eastAsia="SimSun" w:cs="Arial"/>
          <w:sz w:val="22"/>
          <w:szCs w:val="22"/>
        </w:rPr>
        <w:t>A não adoção de matriz de alocação de riscos no presente processo de contratação decorre da natureza do objeto pretendido, que consiste na aquisição de bens comuns de fornecimento padronizado, sem características técnicas complexas ou alto grau de incerteza quanto à execução.</w:t>
      </w:r>
    </w:p>
    <w:p w14:paraId="62147109">
      <w:pPr>
        <w:numPr>
          <w:ilvl w:val="2"/>
          <w:numId w:val="2"/>
        </w:numPr>
        <w:spacing w:line="360" w:lineRule="auto"/>
        <w:jc w:val="both"/>
        <w:rPr>
          <w:rFonts w:ascii="Arial" w:hAnsi="Arial" w:cs="Arial"/>
          <w:sz w:val="22"/>
          <w:szCs w:val="22"/>
        </w:rPr>
      </w:pPr>
      <w:r>
        <w:rPr>
          <w:rFonts w:ascii="Arial" w:hAnsi="Arial" w:eastAsia="SimSun" w:cs="Arial"/>
          <w:color w:val="000000"/>
          <w:sz w:val="22"/>
          <w:szCs w:val="22"/>
          <w:lang w:bidi="ar"/>
        </w:rPr>
        <w:t>Não se mostra necessária a elaboração de matriz de risco específica, nos termos da Lei nº 14.133/2021, onde a matriz de alocação de riscos é instrumento contratual</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 xml:space="preserve">destinado à distribuição objetiva de riscos entre as partes, sendo obrigatória, especialmente, nas contratações de obras e serviços de grande vulto e nos regimes de contratação integrada e semi-integrada, conforme previsto no art. 22, §3º, e conceituado no art. 6º. </w:t>
      </w:r>
    </w:p>
    <w:p w14:paraId="45415B88">
      <w:pPr>
        <w:numPr>
          <w:ilvl w:val="2"/>
          <w:numId w:val="2"/>
        </w:numPr>
        <w:spacing w:line="360" w:lineRule="auto"/>
        <w:jc w:val="both"/>
        <w:rPr>
          <w:rFonts w:ascii="Arial" w:hAnsi="Arial" w:cs="Arial"/>
          <w:sz w:val="22"/>
          <w:szCs w:val="22"/>
        </w:rPr>
      </w:pPr>
      <w:r>
        <w:rPr>
          <w:rFonts w:ascii="Arial" w:hAnsi="Arial" w:eastAsia="SimSun" w:cs="Arial"/>
          <w:color w:val="000000"/>
          <w:sz w:val="22"/>
          <w:szCs w:val="22"/>
          <w:lang w:bidi="ar"/>
        </w:rPr>
        <w:t>A matriz de risco definida no inciso XXVII do art. 6° da Lei 14.133/2021 e</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77615482">
      <w:pPr>
        <w:rPr>
          <w:rFonts w:ascii="Arial" w:hAnsi="Arial" w:eastAsia="SimSun" w:cs="Arial"/>
          <w:color w:val="000000"/>
          <w:sz w:val="22"/>
          <w:szCs w:val="22"/>
          <w:lang w:bidi="ar"/>
        </w:rPr>
      </w:pPr>
    </w:p>
    <w:p w14:paraId="6BF3F2D7">
      <w:pPr>
        <w:ind w:left="3000" w:leftChars="1500"/>
        <w:jc w:val="both"/>
      </w:pPr>
      <w:r>
        <w:rPr>
          <w:rFonts w:ascii="Arial" w:hAnsi="Arial" w:eastAsia="SimSun" w:cs="Arial"/>
          <w:b/>
          <w:bCs/>
          <w:color w:val="000000"/>
          <w:lang w:bidi="ar"/>
        </w:rPr>
        <w:t xml:space="preserve">Art. 6°, Inciso XXII </w:t>
      </w:r>
      <w:r>
        <w:rPr>
          <w:rFonts w:ascii="Arial" w:hAnsi="Arial" w:eastAsia="SimSun" w:cs="Arial"/>
          <w:color w:val="000000"/>
          <w:lang w:bidi="ar"/>
        </w:rPr>
        <w:t xml:space="preserve">- obras, serviços e fornecimentos de grande vulto: aqueles cujo valor estimado supera R$ 200.000.000,00 (duzentos milhões de reais). </w:t>
      </w:r>
    </w:p>
    <w:p w14:paraId="08B80670">
      <w:pPr>
        <w:ind w:left="3000" w:leftChars="1500"/>
        <w:jc w:val="both"/>
      </w:pPr>
      <w:r>
        <w:rPr>
          <w:rFonts w:ascii="Arial" w:hAnsi="Arial" w:eastAsia="SimSun" w:cs="Arial"/>
          <w:b/>
          <w:bCs/>
          <w:color w:val="000000"/>
          <w:lang w:bidi="ar"/>
        </w:rPr>
        <w:t xml:space="preserve">Art. 22, § 3° </w:t>
      </w:r>
      <w:r>
        <w:rPr>
          <w:rFonts w:ascii="Arial" w:hAnsi="Arial" w:eastAsia="SimSun" w:cs="Arial"/>
          <w:color w:val="000000"/>
          <w:lang w:bidi="ar"/>
        </w:rPr>
        <w:t>Quando a contratação se referir a obras e serviços de grande vulto ou forem adotados os regimes de contratação integrada e semiintegrada, o edital obrigatoriamente</w:t>
      </w:r>
      <w:r>
        <w:rPr>
          <w:rFonts w:ascii="Arial" w:hAnsi="Arial" w:eastAsia="SimSun" w:cs="Arial"/>
          <w:color w:val="000000"/>
          <w:lang w:val="pt-BR" w:bidi="ar"/>
        </w:rPr>
        <w:t xml:space="preserve"> </w:t>
      </w:r>
      <w:r>
        <w:rPr>
          <w:rFonts w:ascii="Arial" w:hAnsi="Arial" w:eastAsia="SimSun" w:cs="Arial"/>
          <w:color w:val="000000"/>
          <w:lang w:bidi="ar"/>
        </w:rPr>
        <w:t xml:space="preserve">contemplará matriz de alocação de riscos </w:t>
      </w:r>
    </w:p>
    <w:p w14:paraId="16DBB28F">
      <w:pPr>
        <w:ind w:left="3000" w:leftChars="1500"/>
        <w:jc w:val="both"/>
        <w:rPr>
          <w:rFonts w:ascii="Arial" w:hAnsi="Arial" w:eastAsia="SimSun" w:cs="Arial"/>
          <w:color w:val="000000"/>
          <w:lang w:bidi="ar"/>
        </w:rPr>
      </w:pPr>
      <w:r>
        <w:rPr>
          <w:rFonts w:ascii="Arial" w:hAnsi="Arial" w:eastAsia="SimSun" w:cs="Arial"/>
          <w:color w:val="000000"/>
          <w:lang w:bidi="ar"/>
        </w:rPr>
        <w:t>entre o contratante e o contratado.</w:t>
      </w:r>
    </w:p>
    <w:p w14:paraId="055DD073">
      <w:pPr>
        <w:ind w:left="3000" w:leftChars="1500"/>
        <w:jc w:val="both"/>
        <w:rPr>
          <w:rFonts w:ascii="Arial" w:hAnsi="Arial" w:eastAsia="SimSun" w:cs="Arial"/>
          <w:color w:val="000000"/>
          <w:lang w:bidi="ar"/>
        </w:rPr>
      </w:pPr>
    </w:p>
    <w:p w14:paraId="7B127D9A">
      <w:pPr>
        <w:numPr>
          <w:ilvl w:val="2"/>
          <w:numId w:val="2"/>
        </w:numPr>
        <w:spacing w:line="360" w:lineRule="auto"/>
        <w:jc w:val="both"/>
        <w:rPr>
          <w:rFonts w:ascii="Arial" w:hAnsi="Arial" w:cs="Arial"/>
          <w:sz w:val="22"/>
          <w:szCs w:val="22"/>
        </w:rPr>
      </w:pPr>
      <w:r>
        <w:rPr>
          <w:rFonts w:ascii="Arial" w:hAnsi="Arial" w:eastAsia="SimSun" w:cs="Arial"/>
          <w:sz w:val="22"/>
          <w:szCs w:val="22"/>
        </w:rPr>
        <w:t>No caso em análise, trata-se de aquisição de equipamentos e ferramentas amplamente disponíveis no mercado, com especificações técnicas objetivas e execução contratual limitada ao fornecimento dos bens, o que reduz significativamente a probabilidade de eventos que exijam repartição formal de riscos entre Administração e fornecedor.</w:t>
      </w:r>
    </w:p>
    <w:p w14:paraId="0F697522">
      <w:pPr>
        <w:numPr>
          <w:ilvl w:val="2"/>
          <w:numId w:val="2"/>
        </w:numPr>
        <w:spacing w:line="360" w:lineRule="auto"/>
        <w:jc w:val="both"/>
        <w:rPr>
          <w:rFonts w:ascii="Arial" w:hAnsi="Arial" w:cs="Arial"/>
          <w:sz w:val="22"/>
          <w:szCs w:val="22"/>
          <w:lang w:val="pt-BR"/>
        </w:rPr>
      </w:pPr>
      <w:r>
        <w:rPr>
          <w:rFonts w:ascii="Arial" w:hAnsi="Arial" w:eastAsia="SimSun" w:cs="Arial"/>
          <w:sz w:val="22"/>
          <w:szCs w:val="22"/>
        </w:rPr>
        <w:t xml:space="preserve">Assim, entende-se que a adoção da matriz de risco não se mostra necessária para a adequada condução da </w:t>
      </w:r>
      <w:r>
        <w:rPr>
          <w:rFonts w:ascii="Arial" w:hAnsi="Arial" w:eastAsia="SimSun" w:cs="Arial"/>
          <w:sz w:val="22"/>
          <w:szCs w:val="22"/>
          <w:lang w:val="pt-BR"/>
        </w:rPr>
        <w:t>aquisição de ferramentas elétricas.</w:t>
      </w:r>
    </w:p>
    <w:p w14:paraId="5BBF5A50">
      <w:pPr>
        <w:numPr>
          <w:ilvl w:val="2"/>
          <w:numId w:val="2"/>
        </w:numPr>
        <w:spacing w:line="360" w:lineRule="auto"/>
        <w:jc w:val="both"/>
        <w:rPr>
          <w:rFonts w:ascii="Arial" w:hAnsi="Arial" w:cs="Arial"/>
          <w:b/>
          <w:bCs/>
          <w:color w:val="000000" w:themeColor="text1"/>
          <w:sz w:val="22"/>
          <w:szCs w:val="22"/>
          <w:lang w:val="pt-BR"/>
          <w14:textFill>
            <w14:solidFill>
              <w14:schemeClr w14:val="tx1"/>
            </w14:solidFill>
          </w14:textFill>
        </w:rPr>
      </w:pPr>
      <w:r>
        <w:rPr>
          <w:rFonts w:ascii="Arial" w:hAnsi="Arial" w:eastAsia="SimSun" w:cs="Arial"/>
          <w:color w:val="000000"/>
          <w:sz w:val="22"/>
          <w:szCs w:val="22"/>
          <w:lang w:bidi="ar"/>
        </w:rPr>
        <w:t>Diante da natureza, dimensão e características da contratação, conclui-se que</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a elaboração de matriz de risco específica não se mostra necessária, sem prejuízo da definição clara das obrigações das partes no instrumento contratual correspondente.</w:t>
      </w:r>
    </w:p>
    <w:p w14:paraId="56F89B68">
      <w:pPr>
        <w:numPr>
          <w:ilvl w:val="2"/>
          <w:numId w:val="2"/>
        </w:numPr>
        <w:spacing w:line="360" w:lineRule="auto"/>
        <w:jc w:val="both"/>
        <w:rPr>
          <w:rFonts w:ascii="Arial" w:hAnsi="Arial" w:cs="Arial"/>
          <w:b/>
          <w:bCs/>
          <w:color w:val="000000" w:themeColor="text1"/>
          <w:sz w:val="22"/>
          <w:szCs w:val="22"/>
          <w:lang w:val="pt-BR"/>
          <w14:textFill>
            <w14:solidFill>
              <w14:schemeClr w14:val="tx1"/>
            </w14:solidFill>
          </w14:textFill>
        </w:rPr>
      </w:pPr>
      <w:r>
        <w:rPr>
          <w:rFonts w:ascii="Arial" w:hAnsi="Arial" w:eastAsia="SimSun" w:cs="Arial"/>
          <w:color w:val="000000"/>
          <w:sz w:val="22"/>
          <w:szCs w:val="22"/>
          <w:lang w:bidi="ar"/>
        </w:rPr>
        <w:t>Sendo assim, vê-se que não é o caso da contratação em trâmite, de forma que o</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referido documento não constará neste processo, considerando que a presente contratação refere-se a serviço de baixa complexidade operacional, execução simples, prazo curto e valor significativamente inferior ao limite legal estabelecido para obras e serviços de grande vulto, entende-se não ser necessária a elaboração de matriz de risco específica</w:t>
      </w:r>
      <w:r>
        <w:rPr>
          <w:rFonts w:ascii="Arial" w:hAnsi="Arial" w:eastAsia="SimSun" w:cs="Arial"/>
          <w:color w:val="000000"/>
          <w:sz w:val="22"/>
          <w:szCs w:val="22"/>
          <w:lang w:val="pt-BR" w:bidi="ar"/>
        </w:rPr>
        <w:t>.</w:t>
      </w:r>
    </w:p>
    <w:p w14:paraId="1A6ED7A6">
      <w:pPr>
        <w:numPr>
          <w:ilvl w:val="1"/>
          <w:numId w:val="2"/>
        </w:numPr>
      </w:pPr>
      <w:r>
        <w:rPr>
          <w:rFonts w:ascii="Arial" w:hAnsi="Arial" w:eastAsia="SimSun" w:cs="Arial"/>
          <w:b/>
          <w:bCs/>
          <w:color w:val="000000"/>
          <w:sz w:val="22"/>
          <w:szCs w:val="22"/>
          <w:lang w:bidi="ar"/>
        </w:rPr>
        <w:t>Justificativa da não elaboração de matriz de risco específica:</w:t>
      </w:r>
    </w:p>
    <w:p w14:paraId="2953C03E">
      <w:pPr>
        <w:rPr>
          <w:rFonts w:ascii="Arial" w:hAnsi="Arial" w:eastAsia="SimSun" w:cs="Arial"/>
          <w:color w:val="000000"/>
          <w:sz w:val="22"/>
          <w:szCs w:val="22"/>
          <w:lang w:bidi="ar"/>
        </w:rPr>
      </w:pPr>
    </w:p>
    <w:p w14:paraId="0D02C233">
      <w:pPr>
        <w:numPr>
          <w:ilvl w:val="2"/>
          <w:numId w:val="2"/>
        </w:numPr>
        <w:spacing w:line="360" w:lineRule="auto"/>
        <w:jc w:val="both"/>
        <w:rPr>
          <w:rFonts w:ascii="Arial" w:hAnsi="Arial" w:cs="Arial"/>
          <w:sz w:val="22"/>
          <w:szCs w:val="22"/>
        </w:rPr>
      </w:pPr>
      <w:r>
        <w:rPr>
          <w:rFonts w:ascii="Arial" w:hAnsi="Arial" w:eastAsia="SimSun" w:cs="Arial"/>
          <w:sz w:val="22"/>
          <w:szCs w:val="22"/>
        </w:rPr>
        <w:t>A não adoção de matriz de alocação de riscos no presente processo de contratação decorre da natureza do objeto pretendido, que consiste na aquisição de bens comuns de fornecimento padronizado, sem características técnicas complexas ou alto grau de incerteza quanto à execução.</w:t>
      </w:r>
    </w:p>
    <w:p w14:paraId="3DE0D06E">
      <w:pPr>
        <w:numPr>
          <w:ilvl w:val="2"/>
          <w:numId w:val="2"/>
        </w:numPr>
        <w:spacing w:line="360" w:lineRule="auto"/>
        <w:jc w:val="both"/>
        <w:rPr>
          <w:rFonts w:ascii="Arial" w:hAnsi="Arial" w:cs="Arial"/>
          <w:sz w:val="22"/>
          <w:szCs w:val="22"/>
        </w:rPr>
      </w:pPr>
      <w:r>
        <w:rPr>
          <w:rFonts w:ascii="Arial" w:hAnsi="Arial" w:eastAsia="SimSun" w:cs="Arial"/>
          <w:color w:val="000000"/>
          <w:sz w:val="22"/>
          <w:szCs w:val="22"/>
          <w:lang w:bidi="ar"/>
        </w:rPr>
        <w:t>Não se mostra necessária a elaboração de matriz de risco específica, nos termos da Lei nº 14.133/2021, onde a matriz de alocação de riscos é instrumento contratual</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 xml:space="preserve">destinado à distribuição objetiva de riscos entre as partes, sendo obrigatória, especialmente, nas contratações de obras e serviços de grande vulto e nos regimes de contratação integrada e semi-integrada, conforme previsto no art. 22, §3º, e conceituado no art. 6º. </w:t>
      </w:r>
    </w:p>
    <w:p w14:paraId="74A8E4C0">
      <w:pPr>
        <w:numPr>
          <w:ilvl w:val="2"/>
          <w:numId w:val="2"/>
        </w:numPr>
        <w:spacing w:line="360" w:lineRule="auto"/>
        <w:jc w:val="both"/>
        <w:rPr>
          <w:rFonts w:ascii="Arial" w:hAnsi="Arial" w:cs="Arial"/>
          <w:sz w:val="22"/>
          <w:szCs w:val="22"/>
        </w:rPr>
      </w:pPr>
      <w:r>
        <w:rPr>
          <w:rFonts w:ascii="Arial" w:hAnsi="Arial" w:eastAsia="SimSun" w:cs="Arial"/>
          <w:color w:val="000000"/>
          <w:sz w:val="22"/>
          <w:szCs w:val="22"/>
          <w:lang w:bidi="ar"/>
        </w:rPr>
        <w:t>A matriz de risco definida no inciso XXVII do art. 6° da Lei 14.133/2021 e</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0E5C7CF5">
      <w:pPr>
        <w:rPr>
          <w:rFonts w:ascii="Arial" w:hAnsi="Arial" w:eastAsia="SimSun" w:cs="Arial"/>
          <w:color w:val="000000"/>
          <w:sz w:val="22"/>
          <w:szCs w:val="22"/>
          <w:lang w:bidi="ar"/>
        </w:rPr>
      </w:pPr>
    </w:p>
    <w:p w14:paraId="0D32895D">
      <w:pPr>
        <w:ind w:left="3000" w:leftChars="1500"/>
        <w:jc w:val="both"/>
      </w:pPr>
      <w:r>
        <w:rPr>
          <w:rFonts w:ascii="Arial" w:hAnsi="Arial" w:eastAsia="SimSun" w:cs="Arial"/>
          <w:b/>
          <w:bCs/>
          <w:color w:val="000000"/>
          <w:lang w:bidi="ar"/>
        </w:rPr>
        <w:t xml:space="preserve">Art. 6°, Inciso XXII </w:t>
      </w:r>
      <w:r>
        <w:rPr>
          <w:rFonts w:ascii="Arial" w:hAnsi="Arial" w:eastAsia="SimSun" w:cs="Arial"/>
          <w:color w:val="000000"/>
          <w:lang w:bidi="ar"/>
        </w:rPr>
        <w:t xml:space="preserve">- obras, serviços e fornecimentos de grande vulto: aqueles cujo valor estimado supera R$ 200.000.000,00 (duzentos milhões de reais). </w:t>
      </w:r>
    </w:p>
    <w:p w14:paraId="66CC7DC3">
      <w:pPr>
        <w:ind w:left="3000" w:leftChars="1500"/>
        <w:jc w:val="both"/>
      </w:pPr>
      <w:r>
        <w:rPr>
          <w:rFonts w:ascii="Arial" w:hAnsi="Arial" w:eastAsia="SimSun" w:cs="Arial"/>
          <w:b/>
          <w:bCs/>
          <w:color w:val="000000"/>
          <w:lang w:bidi="ar"/>
        </w:rPr>
        <w:t xml:space="preserve">Art. 22, § 3° </w:t>
      </w:r>
      <w:r>
        <w:rPr>
          <w:rFonts w:ascii="Arial" w:hAnsi="Arial" w:eastAsia="SimSun" w:cs="Arial"/>
          <w:color w:val="000000"/>
          <w:lang w:bidi="ar"/>
        </w:rPr>
        <w:t>Quando a contratação se referir a obras e serviços de grande vulto ou forem adotados os regimes de contratação integrada e semiintegrada, o edital obrigatoriamente</w:t>
      </w:r>
      <w:r>
        <w:rPr>
          <w:rFonts w:ascii="Arial" w:hAnsi="Arial" w:eastAsia="SimSun" w:cs="Arial"/>
          <w:color w:val="000000"/>
          <w:lang w:val="pt-BR" w:bidi="ar"/>
        </w:rPr>
        <w:t xml:space="preserve"> </w:t>
      </w:r>
      <w:r>
        <w:rPr>
          <w:rFonts w:ascii="Arial" w:hAnsi="Arial" w:eastAsia="SimSun" w:cs="Arial"/>
          <w:color w:val="000000"/>
          <w:lang w:bidi="ar"/>
        </w:rPr>
        <w:t xml:space="preserve">contemplará matriz de alocação de riscos </w:t>
      </w:r>
    </w:p>
    <w:p w14:paraId="4E019EE5">
      <w:pPr>
        <w:ind w:left="3000" w:leftChars="1500"/>
        <w:jc w:val="both"/>
        <w:rPr>
          <w:rFonts w:ascii="Arial" w:hAnsi="Arial" w:eastAsia="SimSun" w:cs="Arial"/>
          <w:color w:val="000000"/>
          <w:lang w:bidi="ar"/>
        </w:rPr>
      </w:pPr>
      <w:r>
        <w:rPr>
          <w:rFonts w:ascii="Arial" w:hAnsi="Arial" w:eastAsia="SimSun" w:cs="Arial"/>
          <w:color w:val="000000"/>
          <w:lang w:bidi="ar"/>
        </w:rPr>
        <w:t>entre o contratante e o contratado.</w:t>
      </w:r>
    </w:p>
    <w:p w14:paraId="2F39971A">
      <w:pPr>
        <w:ind w:left="3000" w:leftChars="1500"/>
        <w:jc w:val="both"/>
        <w:rPr>
          <w:rFonts w:ascii="Arial" w:hAnsi="Arial" w:eastAsia="SimSun" w:cs="Arial"/>
          <w:color w:val="000000"/>
          <w:lang w:bidi="ar"/>
        </w:rPr>
      </w:pPr>
    </w:p>
    <w:p w14:paraId="4F66871A">
      <w:pPr>
        <w:numPr>
          <w:ilvl w:val="2"/>
          <w:numId w:val="2"/>
        </w:numPr>
        <w:spacing w:line="360" w:lineRule="auto"/>
        <w:jc w:val="both"/>
        <w:rPr>
          <w:rFonts w:ascii="Arial" w:hAnsi="Arial" w:cs="Arial"/>
          <w:sz w:val="22"/>
          <w:szCs w:val="22"/>
        </w:rPr>
      </w:pPr>
      <w:r>
        <w:rPr>
          <w:rFonts w:ascii="Arial" w:hAnsi="Arial" w:eastAsia="SimSun" w:cs="Arial"/>
          <w:sz w:val="22"/>
          <w:szCs w:val="22"/>
        </w:rPr>
        <w:t>No caso em análise, trata-se de aquisição de equipamentos e ferramentas amplamente disponíveis no mercado, com especificações técnicas objetivas e execução contratual limitada ao fornecimento dos bens, o que reduz significativamente a probabilidade de eventos que exijam repartição formal de riscos entre Administração e fornecedor.</w:t>
      </w:r>
    </w:p>
    <w:p w14:paraId="2B59D54D">
      <w:pPr>
        <w:numPr>
          <w:ilvl w:val="2"/>
          <w:numId w:val="2"/>
        </w:numPr>
        <w:spacing w:line="360" w:lineRule="auto"/>
        <w:jc w:val="both"/>
        <w:rPr>
          <w:rFonts w:ascii="Arial" w:hAnsi="Arial" w:cs="Arial"/>
          <w:sz w:val="22"/>
          <w:szCs w:val="22"/>
          <w:lang w:val="pt-BR"/>
        </w:rPr>
      </w:pPr>
      <w:r>
        <w:rPr>
          <w:rFonts w:ascii="Arial" w:hAnsi="Arial" w:eastAsia="SimSun" w:cs="Arial"/>
          <w:sz w:val="22"/>
          <w:szCs w:val="22"/>
        </w:rPr>
        <w:t xml:space="preserve">Assim, entende-se que a adoção da matriz de risco não se mostra necessária para a adequada condução da </w:t>
      </w:r>
      <w:r>
        <w:rPr>
          <w:rFonts w:ascii="Arial" w:hAnsi="Arial" w:eastAsia="SimSun" w:cs="Arial"/>
          <w:sz w:val="22"/>
          <w:szCs w:val="22"/>
          <w:lang w:val="pt-BR"/>
        </w:rPr>
        <w:t>aquisição de ferramentas elétricas.</w:t>
      </w:r>
    </w:p>
    <w:p w14:paraId="3058B12F">
      <w:pPr>
        <w:numPr>
          <w:ilvl w:val="2"/>
          <w:numId w:val="2"/>
        </w:numPr>
        <w:spacing w:line="360" w:lineRule="auto"/>
        <w:jc w:val="both"/>
        <w:rPr>
          <w:rFonts w:ascii="Arial" w:hAnsi="Arial" w:cs="Arial"/>
          <w:sz w:val="22"/>
          <w:szCs w:val="22"/>
          <w:lang w:val="pt-BR"/>
        </w:rPr>
      </w:pPr>
      <w:r>
        <w:rPr>
          <w:rFonts w:ascii="Arial" w:hAnsi="Arial" w:eastAsia="SimSun" w:cs="Arial"/>
          <w:color w:val="000000"/>
          <w:sz w:val="22"/>
          <w:szCs w:val="22"/>
          <w:lang w:bidi="ar"/>
        </w:rPr>
        <w:t>Diante da natureza, dimensão e características da contratação, conclui-se que</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a elaboração de matriz de risco específica não se mostra necessária, sem prejuízo da definição clara das obrigações das partes no instrumento contratual correspondente.</w:t>
      </w:r>
    </w:p>
    <w:p w14:paraId="5592131E">
      <w:pPr>
        <w:spacing w:line="360" w:lineRule="auto"/>
        <w:jc w:val="both"/>
        <w:rPr>
          <w:rFonts w:ascii="Arial" w:hAnsi="Arial" w:cs="Arial"/>
          <w:b/>
          <w:bCs/>
          <w:color w:val="000000" w:themeColor="text1"/>
          <w:sz w:val="22"/>
          <w:szCs w:val="22"/>
          <w:lang w:val="pt-BR"/>
          <w14:textFill>
            <w14:solidFill>
              <w14:schemeClr w14:val="tx1"/>
            </w14:solidFill>
          </w14:textFill>
        </w:rPr>
      </w:pPr>
      <w:r>
        <w:rPr>
          <w:rFonts w:ascii="Arial" w:hAnsi="Arial" w:eastAsia="SimSun" w:cs="Arial"/>
          <w:color w:val="000000"/>
          <w:sz w:val="22"/>
          <w:szCs w:val="22"/>
          <w:lang w:bidi="ar"/>
        </w:rPr>
        <w:t>Sendo assim, vê-se que não é o caso da contratação em trâmite, de forma que o</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referido documento não constará neste processo, considerando que a presente contratação refere-se a serviço de baixa complexidade operacional, execução simples, prazo curto e valor significativamente inferior ao limite legal estabelecido para obras e serviços de grande vulto, entende-se não ser necessária a elaboração de matriz de risco específica</w:t>
      </w:r>
      <w:r>
        <w:rPr>
          <w:rFonts w:ascii="Arial" w:hAnsi="Arial" w:eastAsia="SimSun" w:cs="Arial"/>
          <w:color w:val="000000"/>
          <w:sz w:val="22"/>
          <w:szCs w:val="22"/>
          <w:lang w:val="pt-BR" w:bidi="ar"/>
        </w:rPr>
        <w:t>.</w:t>
      </w:r>
    </w:p>
    <w:p w14:paraId="5FF444D5">
      <w:pPr>
        <w:numPr>
          <w:ilvl w:val="1"/>
          <w:numId w:val="2"/>
        </w:numPr>
        <w:spacing w:line="360" w:lineRule="auto"/>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Das assinaturas no Termo de Referência:</w:t>
      </w:r>
    </w:p>
    <w:p w14:paraId="39017E8A">
      <w:pPr>
        <w:spacing w:line="360" w:lineRule="auto"/>
        <w:ind w:firstLine="440" w:firstLineChars="200"/>
        <w:jc w:val="both"/>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O Termo de Referência foi assinado por uma única pessoa e não por uma equipe, conforme requisitado pelo art. 142 do Decreto Municipal 359/2024.</w:t>
      </w:r>
    </w:p>
    <w:p w14:paraId="096041D6">
      <w:pPr>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É</w:t>
      </w:r>
      <w:r>
        <w:rPr>
          <w:rFonts w:ascii="Arial" w:hAnsi="Arial" w:cs="Arial"/>
          <w:color w:val="000000" w:themeColor="text1"/>
          <w:sz w:val="22"/>
          <w:szCs w:val="22"/>
          <w14:textFill>
            <w14:solidFill>
              <w14:schemeClr w14:val="tx1"/>
            </w14:solidFill>
          </w14:textFill>
        </w:rPr>
        <w:t xml:space="preserve"> fundamental observar o regramento completo disposto no Decreto Municipal nº 359/2023. Vejamos:</w:t>
      </w:r>
    </w:p>
    <w:p w14:paraId="4CCA7014">
      <w:pPr>
        <w:pStyle w:val="11"/>
        <w:ind w:left="2268"/>
        <w:jc w:val="both"/>
        <w:rPr>
          <w:rFonts w:ascii="Arial" w:hAnsi="Arial" w:cs="Arial"/>
          <w:color w:val="000000" w:themeColor="text1"/>
          <w:sz w:val="20"/>
          <w:szCs w:val="20"/>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Art. 142.</w:t>
      </w:r>
      <w:r>
        <w:rPr>
          <w:rFonts w:ascii="Arial" w:hAnsi="Arial" w:cs="Arial"/>
          <w:color w:val="000000" w:themeColor="text1"/>
          <w:sz w:val="20"/>
          <w:szCs w:val="20"/>
          <w14:textFill>
            <w14:solidFill>
              <w14:schemeClr w14:val="tx1"/>
            </w14:solidFill>
          </w14:textFil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ascii="Arial" w:hAnsi="Arial" w:cs="Arial"/>
          <w:b/>
          <w:color w:val="000000" w:themeColor="text1"/>
          <w:sz w:val="20"/>
          <w:szCs w:val="20"/>
          <w14:textFill>
            <w14:solidFill>
              <w14:schemeClr w14:val="tx1"/>
            </w14:solidFill>
          </w14:textFill>
        </w:rPr>
        <w:t>seguirá as informações já determinadas pela área demandante e/ou gestora na Solicitação da Demanda/Documento de Formação de Demanda e Estudo Técnico Preliminar, bem como a Pesquisa de Preços realizada em etapas anteriores</w:t>
      </w:r>
      <w:r>
        <w:rPr>
          <w:rFonts w:ascii="Arial" w:hAnsi="Arial" w:cs="Arial"/>
          <w:color w:val="000000" w:themeColor="text1"/>
          <w:sz w:val="20"/>
          <w:szCs w:val="20"/>
          <w14:textFill>
            <w14:solidFill>
              <w14:schemeClr w14:val="tx1"/>
            </w14:solidFill>
          </w14:textFill>
        </w:rPr>
        <w:t xml:space="preserve">, </w:t>
      </w:r>
      <w:r>
        <w:rPr>
          <w:rStyle w:val="7"/>
          <w:rFonts w:ascii="Arial" w:hAnsi="Arial" w:cs="Arial"/>
          <w:b w:val="0"/>
          <w:color w:val="000000" w:themeColor="text1"/>
          <w:sz w:val="20"/>
          <w:szCs w:val="20"/>
          <w14:textFill>
            <w14:solidFill>
              <w14:schemeClr w14:val="tx1"/>
            </w14:solidFill>
          </w14:textFill>
        </w:rPr>
        <w:t>a fim</w:t>
      </w:r>
      <w:r>
        <w:rPr>
          <w:rFonts w:ascii="Arial" w:hAnsi="Arial" w:cs="Arial"/>
          <w:color w:val="000000" w:themeColor="text1"/>
          <w:sz w:val="20"/>
          <w:szCs w:val="20"/>
          <w14:textFill>
            <w14:solidFill>
              <w14:schemeClr w14:val="tx1"/>
            </w14:solidFill>
          </w14:textFill>
        </w:rPr>
        <w:t xml:space="preserve"> de orientar a equipe de licitação para a elaboração do Edital e a condução do certame.</w:t>
      </w:r>
    </w:p>
    <w:p w14:paraId="0D3A9818">
      <w:pPr>
        <w:pStyle w:val="11"/>
        <w:ind w:left="2268"/>
        <w:jc w:val="both"/>
        <w:rPr>
          <w:rFonts w:ascii="Arial" w:hAnsi="Arial" w:cs="Arial"/>
          <w:color w:val="000000" w:themeColor="text1"/>
          <w:sz w:val="22"/>
          <w:szCs w:val="22"/>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 1º.</w:t>
      </w:r>
      <w:r>
        <w:rPr>
          <w:rFonts w:ascii="Arial" w:hAnsi="Arial" w:cs="Arial"/>
          <w:color w:val="000000" w:themeColor="text1"/>
          <w:sz w:val="20"/>
          <w:szCs w:val="20"/>
          <w14:textFill>
            <w14:solidFill>
              <w14:schemeClr w14:val="tx1"/>
            </w14:solidFill>
          </w14:textFill>
        </w:rPr>
        <w:t xml:space="preserve"> </w:t>
      </w:r>
      <w:r>
        <w:rPr>
          <w:rFonts w:ascii="Arial" w:hAnsi="Arial" w:cs="Arial"/>
          <w:b/>
          <w:color w:val="000000" w:themeColor="text1"/>
          <w:sz w:val="20"/>
          <w:szCs w:val="20"/>
          <w14:textFill>
            <w14:solidFill>
              <w14:schemeClr w14:val="tx1"/>
            </w14:solidFill>
          </w14:textFill>
        </w:rPr>
        <w:t xml:space="preserve">Considerando a complexidade e infinidade de objetos a serem contratados que não são conhecidos com profundidade pelos responsáveis designados pela elaboração do Termo de Referência, </w:t>
      </w:r>
      <w:r>
        <w:rPr>
          <w:rStyle w:val="7"/>
          <w:rFonts w:ascii="Arial" w:hAnsi="Arial" w:cs="Arial"/>
          <w:b w:val="0"/>
          <w:color w:val="000000" w:themeColor="text1"/>
          <w:sz w:val="20"/>
          <w:szCs w:val="20"/>
          <w14:textFill>
            <w14:solidFill>
              <w14:schemeClr w14:val="tx1"/>
            </w14:solidFill>
          </w14:textFill>
        </w:rPr>
        <w:t>estes</w:t>
      </w:r>
      <w:r>
        <w:rPr>
          <w:rFonts w:ascii="Arial" w:hAnsi="Arial" w:cs="Arial"/>
          <w:b/>
          <w:color w:val="000000" w:themeColor="text1"/>
          <w:sz w:val="20"/>
          <w:szCs w:val="20"/>
          <w14:textFill>
            <w14:solidFill>
              <w14:schemeClr w14:val="tx1"/>
            </w14:solidFill>
          </w14:textFill>
        </w:rPr>
        <w:t xml:space="preserve"> deverão ser auxiliados pela área demandante</w:t>
      </w:r>
      <w:r>
        <w:rPr>
          <w:rFonts w:ascii="Arial" w:hAnsi="Arial" w:cs="Arial"/>
          <w:color w:val="000000" w:themeColor="text1"/>
          <w:sz w:val="20"/>
          <w:szCs w:val="20"/>
          <w14:textFill>
            <w14:solidFill>
              <w14:schemeClr w14:val="tx1"/>
            </w14:solidFill>
          </w14:textFill>
        </w:rPr>
        <w:t xml:space="preserve">, através da sua área requisitante ou área técnica, de acordo com o objeto, ou </w:t>
      </w:r>
      <w:r>
        <w:rPr>
          <w:rStyle w:val="7"/>
          <w:rFonts w:ascii="Arial" w:hAnsi="Arial" w:cs="Arial"/>
          <w:b w:val="0"/>
          <w:color w:val="000000" w:themeColor="text1"/>
          <w:sz w:val="20"/>
          <w:szCs w:val="20"/>
          <w14:textFill>
            <w14:solidFill>
              <w14:schemeClr w14:val="tx1"/>
            </w14:solidFill>
          </w14:textFill>
        </w:rPr>
        <w:t>pela</w:t>
      </w:r>
      <w:r>
        <w:rPr>
          <w:rFonts w:ascii="Arial" w:hAnsi="Arial" w:cs="Arial"/>
          <w:color w:val="000000" w:themeColor="text1"/>
          <w:sz w:val="20"/>
          <w:szCs w:val="20"/>
          <w14:textFill>
            <w14:solidFill>
              <w14:schemeClr w14:val="tx1"/>
            </w14:solidFill>
          </w14:textFill>
        </w:rPr>
        <w:t xml:space="preserve"> área gestora </w:t>
      </w:r>
      <w:r>
        <w:rPr>
          <w:rFonts w:ascii="Arial" w:hAnsi="Arial" w:cs="Arial"/>
          <w:b/>
          <w:color w:val="000000" w:themeColor="text1"/>
          <w:sz w:val="20"/>
          <w:szCs w:val="20"/>
          <w14:textFill>
            <w14:solidFill>
              <w14:schemeClr w14:val="tx1"/>
            </w14:solidFill>
          </w14:textFill>
        </w:rPr>
        <w:t>quando se tratar de licitação para todas as unidades da mesma Administração Pública Municipal</w:t>
      </w:r>
      <w:r>
        <w:rPr>
          <w:rFonts w:ascii="Arial" w:hAnsi="Arial" w:cs="Arial"/>
          <w:color w:val="000000" w:themeColor="text1"/>
          <w:sz w:val="20"/>
          <w:szCs w:val="20"/>
          <w14:textFill>
            <w14:solidFill>
              <w14:schemeClr w14:val="tx1"/>
            </w14:solidFill>
          </w14:textFill>
        </w:rPr>
        <w:t>.</w:t>
      </w:r>
    </w:p>
    <w:p w14:paraId="1BE9889E">
      <w:pPr>
        <w:pStyle w:val="11"/>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processo em tela é rotineiro para a Administração Pública Municipal, sendo realizado ao longo dos anos e contando com a participação e análise de todas as Secretarias Municipais desde a provocação de abertura do processo de levantamento.</w:t>
      </w:r>
    </w:p>
    <w:p w14:paraId="692ADC34">
      <w:pPr>
        <w:pStyle w:val="11"/>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2C4EA9AF">
      <w:pPr>
        <w:pStyle w:val="11"/>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60D05C8A">
      <w:pPr>
        <w:pStyle w:val="11"/>
        <w:ind w:left="2268"/>
        <w:jc w:val="both"/>
        <w:rPr>
          <w:rFonts w:ascii="Arial" w:hAnsi="Arial" w:cs="Arial"/>
          <w:color w:val="000000" w:themeColor="text1"/>
          <w:sz w:val="20"/>
          <w:szCs w:val="20"/>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Art. 85.</w:t>
      </w:r>
      <w:r>
        <w:rPr>
          <w:rFonts w:ascii="Arial" w:hAnsi="Arial" w:cs="Arial"/>
          <w:color w:val="000000" w:themeColor="text1"/>
          <w:sz w:val="20"/>
          <w:szCs w:val="20"/>
          <w14:textFill>
            <w14:solidFill>
              <w14:schemeClr w14:val="tx1"/>
            </w14:solidFill>
          </w14:textFill>
        </w:rPr>
        <w:t xml:space="preserve"> </w:t>
      </w:r>
      <w:r>
        <w:rPr>
          <w:rFonts w:ascii="Arial" w:hAnsi="Arial" w:cs="Arial"/>
          <w:b/>
          <w:color w:val="000000" w:themeColor="text1"/>
          <w:sz w:val="20"/>
          <w:szCs w:val="20"/>
          <w14:textFill>
            <w14:solidFill>
              <w14:schemeClr w14:val="tx1"/>
            </w14:solidFill>
          </w14:textFill>
        </w:rPr>
        <w:t xml:space="preserve">Nas contratações de itens de consumo comuns, sistêmicos e </w:t>
      </w:r>
      <w:r>
        <w:rPr>
          <w:rStyle w:val="7"/>
          <w:rFonts w:ascii="Arial" w:hAnsi="Arial" w:cs="Arial"/>
          <w:b w:val="0"/>
          <w:color w:val="000000" w:themeColor="text1"/>
          <w:sz w:val="20"/>
          <w:szCs w:val="20"/>
          <w14:textFill>
            <w14:solidFill>
              <w14:schemeClr w14:val="tx1"/>
            </w14:solidFill>
          </w14:textFill>
        </w:rPr>
        <w:t>de uso geral a todos os órgãos</w:t>
      </w:r>
      <w:r>
        <w:rPr>
          <w:rFonts w:ascii="Arial" w:hAnsi="Arial" w:cs="Arial"/>
          <w:b/>
          <w:color w:val="000000" w:themeColor="text1"/>
          <w:sz w:val="20"/>
          <w:szCs w:val="20"/>
          <w14:textFill>
            <w14:solidFill>
              <w14:schemeClr w14:val="tx1"/>
            </w14:solidFill>
          </w14:textFill>
        </w:rPr>
        <w:t xml:space="preserve"> da mesma Administração Pública ou que tenham sido objeto de planejamento anual</w:t>
      </w:r>
      <w:r>
        <w:rPr>
          <w:rFonts w:ascii="Arial" w:hAnsi="Arial" w:cs="Arial"/>
          <w:color w:val="000000" w:themeColor="text1"/>
          <w:sz w:val="20"/>
          <w:szCs w:val="20"/>
          <w14:textFill>
            <w14:solidFill>
              <w14:schemeClr w14:val="tx1"/>
            </w14:solidFill>
          </w14:textFill>
        </w:rPr>
        <w:t xml:space="preserve">, as Solicitações de Demanda/Documento de Formação de Demanda deverão partir de forma individualizada de cada uma das áreas demandantes </w:t>
      </w:r>
      <w:r>
        <w:rPr>
          <w:rFonts w:ascii="Arial" w:hAnsi="Arial" w:cs="Arial"/>
          <w:b/>
          <w:color w:val="000000" w:themeColor="text1"/>
          <w:sz w:val="20"/>
          <w:szCs w:val="20"/>
          <w14:textFill>
            <w14:solidFill>
              <w14:schemeClr w14:val="tx1"/>
            </w14:solidFill>
          </w14:textFill>
        </w:rPr>
        <w:t xml:space="preserve">para a Área Gestora, que ficará responsável por coordenar, padronizar e supervisionar o processo de contratação, assim como será </w:t>
      </w:r>
      <w:r>
        <w:rPr>
          <w:rStyle w:val="7"/>
          <w:rFonts w:ascii="Arial" w:hAnsi="Arial" w:cs="Arial"/>
          <w:b w:val="0"/>
          <w:color w:val="000000" w:themeColor="text1"/>
          <w:sz w:val="20"/>
          <w:szCs w:val="20"/>
          <w14:textFill>
            <w14:solidFill>
              <w14:schemeClr w14:val="tx1"/>
            </w14:solidFill>
          </w14:textFill>
        </w:rPr>
        <w:t>responsável por elaborar</w:t>
      </w:r>
      <w:r>
        <w:rPr>
          <w:rFonts w:ascii="Arial" w:hAnsi="Arial" w:cs="Arial"/>
          <w:b/>
          <w:color w:val="000000" w:themeColor="text1"/>
          <w:sz w:val="20"/>
          <w:szCs w:val="20"/>
          <w14:textFill>
            <w14:solidFill>
              <w14:schemeClr w14:val="tx1"/>
            </w14:solidFill>
          </w14:textFill>
        </w:rPr>
        <w:t xml:space="preserve"> o Estudo Técnico Preliminar</w:t>
      </w:r>
      <w:r>
        <w:rPr>
          <w:rFonts w:ascii="Arial" w:hAnsi="Arial" w:cs="Arial"/>
          <w:color w:val="000000" w:themeColor="text1"/>
          <w:sz w:val="20"/>
          <w:szCs w:val="20"/>
          <w14:textFill>
            <w14:solidFill>
              <w14:schemeClr w14:val="tx1"/>
            </w14:solidFill>
          </w14:textFill>
        </w:rPr>
        <w:t>.</w:t>
      </w:r>
    </w:p>
    <w:p w14:paraId="347AFC4A">
      <w:pPr>
        <w:pStyle w:val="11"/>
        <w:ind w:left="2268"/>
        <w:jc w:val="both"/>
        <w:rPr>
          <w:rFonts w:ascii="Arial" w:hAnsi="Arial" w:cs="Arial"/>
          <w:color w:val="000000" w:themeColor="text1"/>
          <w:sz w:val="20"/>
          <w:szCs w:val="20"/>
          <w:u w:val="single"/>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Parágrafo único.</w:t>
      </w:r>
      <w:r>
        <w:rPr>
          <w:rFonts w:ascii="Arial" w:hAnsi="Arial" w:cs="Arial"/>
          <w:color w:val="000000" w:themeColor="text1"/>
          <w:sz w:val="20"/>
          <w:szCs w:val="20"/>
          <w14:textFill>
            <w14:solidFill>
              <w14:schemeClr w14:val="tx1"/>
            </w14:solidFill>
          </w14:textFill>
        </w:rPr>
        <w:t xml:space="preserve"> </w:t>
      </w:r>
      <w:r>
        <w:rPr>
          <w:rFonts w:ascii="Arial" w:hAnsi="Arial" w:cs="Arial"/>
          <w:color w:val="000000" w:themeColor="text1"/>
          <w:sz w:val="20"/>
          <w:szCs w:val="20"/>
          <w:u w:val="single"/>
          <w14:textFill>
            <w14:solidFill>
              <w14:schemeClr w14:val="tx1"/>
            </w14:solidFill>
          </w14:textFill>
        </w:rPr>
        <w:t>No âmbito do Poder Executivo Municipal, a Área Gestora será de responsabilidade da Diretoria Executiva de Administração.</w:t>
      </w:r>
    </w:p>
    <w:p w14:paraId="6D2D7AC5">
      <w:pPr>
        <w:pStyle w:val="11"/>
        <w:ind w:left="2268"/>
        <w:jc w:val="both"/>
        <w:rPr>
          <w:rFonts w:ascii="Arial" w:hAnsi="Arial" w:cs="Arial"/>
          <w:color w:val="000000" w:themeColor="text1"/>
          <w:sz w:val="20"/>
          <w:szCs w:val="20"/>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Art. 103.</w:t>
      </w:r>
      <w:r>
        <w:rPr>
          <w:rFonts w:ascii="Arial" w:hAnsi="Arial" w:cs="Arial"/>
          <w:color w:val="000000" w:themeColor="text1"/>
          <w:sz w:val="20"/>
          <w:szCs w:val="20"/>
          <w14:textFill>
            <w14:solidFill>
              <w14:schemeClr w14:val="tx1"/>
            </w14:solidFill>
          </w14:textFill>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7"/>
          <w:rFonts w:ascii="Arial" w:hAnsi="Arial" w:cs="Arial"/>
          <w:b w:val="0"/>
          <w:color w:val="000000" w:themeColor="text1"/>
          <w:sz w:val="20"/>
          <w:szCs w:val="20"/>
          <w14:textFill>
            <w14:solidFill>
              <w14:schemeClr w14:val="tx1"/>
            </w14:solidFill>
          </w14:textFill>
        </w:rPr>
        <w:t>à</w:t>
      </w:r>
      <w:r>
        <w:rPr>
          <w:rFonts w:ascii="Arial" w:hAnsi="Arial" w:cs="Arial"/>
          <w:color w:val="000000" w:themeColor="text1"/>
          <w:sz w:val="20"/>
          <w:szCs w:val="20"/>
          <w14:textFill>
            <w14:solidFill>
              <w14:schemeClr w14:val="tx1"/>
            </w14:solidFill>
          </w14:textFill>
        </w:rPr>
        <w:t xml:space="preserve"> elaboração do Termo de Referência/Projeto Básico.</w:t>
      </w:r>
    </w:p>
    <w:p w14:paraId="04CBDA3F">
      <w:pPr>
        <w:pStyle w:val="11"/>
        <w:ind w:left="2268"/>
        <w:jc w:val="both"/>
        <w:rPr>
          <w:rStyle w:val="7"/>
          <w:rFonts w:ascii="Arial" w:hAnsi="Arial" w:cs="Arial"/>
          <w:color w:val="000000" w:themeColor="text1"/>
          <w:sz w:val="20"/>
          <w:szCs w:val="20"/>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Parágrafo único.</w:t>
      </w:r>
      <w:r>
        <w:rPr>
          <w:rFonts w:ascii="Arial" w:hAnsi="Arial" w:cs="Arial"/>
          <w:color w:val="000000" w:themeColor="text1"/>
          <w:sz w:val="20"/>
          <w:szCs w:val="20"/>
          <w14:textFill>
            <w14:solidFill>
              <w14:schemeClr w14:val="tx1"/>
            </w14:solidFill>
          </w14:textFill>
        </w:rPr>
        <w:t xml:space="preserve"> Nos casos em que se tratar de contratações de itens de consumo comuns, sistêmicos e </w:t>
      </w:r>
      <w:r>
        <w:rPr>
          <w:rStyle w:val="7"/>
          <w:rFonts w:ascii="Arial" w:hAnsi="Arial" w:cs="Arial"/>
          <w:b w:val="0"/>
          <w:color w:val="000000" w:themeColor="text1"/>
          <w:sz w:val="20"/>
          <w:szCs w:val="20"/>
          <w14:textFill>
            <w14:solidFill>
              <w14:schemeClr w14:val="tx1"/>
            </w14:solidFill>
          </w14:textFill>
        </w:rPr>
        <w:t>de uso geral a todos os órgãos</w:t>
      </w:r>
      <w:r>
        <w:rPr>
          <w:rFonts w:ascii="Arial" w:hAnsi="Arial" w:cs="Arial"/>
          <w:b/>
          <w:color w:val="000000" w:themeColor="text1"/>
          <w:sz w:val="20"/>
          <w:szCs w:val="20"/>
          <w14:textFill>
            <w14:solidFill>
              <w14:schemeClr w14:val="tx1"/>
            </w14:solidFill>
          </w14:textFill>
        </w:rPr>
        <w:t xml:space="preserve"> </w:t>
      </w:r>
      <w:r>
        <w:rPr>
          <w:rFonts w:ascii="Arial" w:hAnsi="Arial" w:cs="Arial"/>
          <w:color w:val="000000" w:themeColor="text1"/>
          <w:sz w:val="20"/>
          <w:szCs w:val="20"/>
          <w14:textFill>
            <w14:solidFill>
              <w14:schemeClr w14:val="tx1"/>
            </w14:solidFill>
          </w14:textFill>
        </w:rPr>
        <w:t xml:space="preserve">da mesma Administração Pública ou que tenham sido objeto de planejamento anual, após a realização da Solicitação da Demanda/Documento e Formação de Demanda, caberá à Área Gestora </w:t>
      </w:r>
      <w:r>
        <w:rPr>
          <w:rStyle w:val="7"/>
          <w:rFonts w:ascii="Arial" w:hAnsi="Arial" w:cs="Arial"/>
          <w:color w:val="000000" w:themeColor="text1"/>
          <w:sz w:val="20"/>
          <w:szCs w:val="20"/>
          <w14:textFill>
            <w14:solidFill>
              <w14:schemeClr w14:val="tx1"/>
            </w14:solidFill>
          </w14:textFill>
        </w:rPr>
        <w:t>a realização do Estudo Técnico Preliminar e a realização da Pesquisa de Preços, que, após finalizada, será anexada, em documento apartado, ao Estudo Técnico Preliminar, dando sequência à elaboração do Termo de Referência/Projeto Básico.</w:t>
      </w:r>
    </w:p>
    <w:p w14:paraId="1B804DF9">
      <w:pPr>
        <w:pStyle w:val="11"/>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Dito isso, é importante observarmos a definição de Estudo Técnico Preliminar (ETP), conforme o art. 2º, inciso IX:</w:t>
      </w:r>
    </w:p>
    <w:p w14:paraId="243C0DF2">
      <w:pPr>
        <w:pStyle w:val="11"/>
        <w:ind w:left="2268"/>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2EEFB124">
      <w:pPr>
        <w:pStyle w:val="11"/>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Nessa toada, </w:t>
      </w:r>
      <w:r>
        <w:rPr>
          <w:rStyle w:val="7"/>
          <w:rFonts w:ascii="Arial" w:hAnsi="Arial" w:cs="Arial"/>
          <w:b w:val="0"/>
          <w:color w:val="000000" w:themeColor="text1"/>
          <w:sz w:val="22"/>
          <w:szCs w:val="22"/>
          <w14:textFill>
            <w14:solidFill>
              <w14:schemeClr w14:val="tx1"/>
            </w14:solidFill>
          </w14:textFill>
        </w:rPr>
        <w:t>é necessário</w:t>
      </w:r>
      <w:r>
        <w:rPr>
          <w:rFonts w:ascii="Arial" w:hAnsi="Arial" w:cs="Arial"/>
          <w:color w:val="000000" w:themeColor="text1"/>
          <w:sz w:val="22"/>
          <w:szCs w:val="22"/>
          <w14:textFill>
            <w14:solidFill>
              <w14:schemeClr w14:val="tx1"/>
            </w14:solidFill>
          </w14:textFill>
        </w:rPr>
        <w:t xml:space="preserve"> analisar a definição de Termo de Referência (TR), conforme o art. 2º, inciso XVIII:</w:t>
      </w:r>
    </w:p>
    <w:p w14:paraId="3C6B7CB5">
      <w:pPr>
        <w:pStyle w:val="11"/>
        <w:ind w:left="2268"/>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029C024D">
      <w:pPr>
        <w:pStyle w:val="11"/>
        <w:spacing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Seguindo a análise do regramento, chamamos a atenção para os critérios de pesquisa de preços, especialmente </w:t>
      </w:r>
      <w:r>
        <w:rPr>
          <w:rStyle w:val="7"/>
          <w:rFonts w:ascii="Arial" w:hAnsi="Arial" w:cs="Arial"/>
          <w:b w:val="0"/>
          <w:color w:val="000000" w:themeColor="text1"/>
          <w:sz w:val="22"/>
          <w:szCs w:val="22"/>
          <w14:textFill>
            <w14:solidFill>
              <w14:schemeClr w14:val="tx1"/>
            </w14:solidFill>
          </w14:textFill>
        </w:rPr>
        <w:t>o</w:t>
      </w:r>
      <w:r>
        <w:rPr>
          <w:rFonts w:ascii="Arial" w:hAnsi="Arial" w:cs="Arial"/>
          <w:color w:val="000000" w:themeColor="text1"/>
          <w:sz w:val="22"/>
          <w:szCs w:val="22"/>
          <w14:textFill>
            <w14:solidFill>
              <w14:schemeClr w14:val="tx1"/>
            </w14:solidFill>
          </w14:textFill>
        </w:rPr>
        <w:t xml:space="preserve"> previsto no art. 133:</w:t>
      </w:r>
    </w:p>
    <w:p w14:paraId="3610EF95">
      <w:pPr>
        <w:pStyle w:val="11"/>
        <w:ind w:left="2268"/>
        <w:jc w:val="both"/>
        <w:rPr>
          <w:rFonts w:ascii="Arial" w:hAnsi="Arial" w:cs="Arial"/>
          <w:color w:val="000000" w:themeColor="text1"/>
          <w:sz w:val="20"/>
          <w:szCs w:val="20"/>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Art. 133.</w:t>
      </w:r>
      <w:r>
        <w:rPr>
          <w:rFonts w:ascii="Arial" w:hAnsi="Arial" w:cs="Arial"/>
          <w:color w:val="000000" w:themeColor="text1"/>
          <w:sz w:val="20"/>
          <w:szCs w:val="20"/>
          <w14:textFill>
            <w14:solidFill>
              <w14:schemeClr w14:val="tx1"/>
            </w14:solidFill>
          </w14:textFill>
        </w:rPr>
        <w:t xml:space="preserve"> No âmbito do Poder Executivo Municipal, a pesquisa de preços será realizada pela Área Demandante, posterior à Solicitação da Demanda/Documento e Formação de Demanda e Estudo Técnico Preliminar.</w:t>
      </w:r>
    </w:p>
    <w:p w14:paraId="42C3F608">
      <w:pPr>
        <w:pStyle w:val="11"/>
        <w:ind w:left="2268"/>
        <w:jc w:val="both"/>
        <w:rPr>
          <w:rFonts w:ascii="Arial" w:hAnsi="Arial" w:cs="Arial"/>
          <w:color w:val="000000" w:themeColor="text1"/>
          <w:sz w:val="20"/>
          <w:szCs w:val="20"/>
          <w14:textFill>
            <w14:solidFill>
              <w14:schemeClr w14:val="tx1"/>
            </w14:solidFill>
          </w14:textFill>
        </w:rPr>
      </w:pPr>
      <w:r>
        <w:rPr>
          <w:rStyle w:val="7"/>
          <w:rFonts w:ascii="Arial" w:hAnsi="Arial" w:cs="Arial"/>
          <w:color w:val="000000" w:themeColor="text1"/>
          <w:sz w:val="20"/>
          <w:szCs w:val="20"/>
          <w14:textFill>
            <w14:solidFill>
              <w14:schemeClr w14:val="tx1"/>
            </w14:solidFill>
          </w14:textFill>
        </w:rPr>
        <w:t>Parágrafo único.</w:t>
      </w:r>
      <w:r>
        <w:rPr>
          <w:rFonts w:ascii="Arial" w:hAnsi="Arial" w:cs="Arial"/>
          <w:color w:val="000000" w:themeColor="text1"/>
          <w:sz w:val="20"/>
          <w:szCs w:val="20"/>
          <w14:textFill>
            <w14:solidFill>
              <w14:schemeClr w14:val="tx1"/>
            </w14:solidFill>
          </w14:textFill>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72C265A6">
      <w:pPr>
        <w:pStyle w:val="11"/>
        <w:spacing w:beforeAutospacing="0" w:afterAutospacing="0" w:line="360" w:lineRule="auto"/>
        <w:ind w:firstLine="440" w:firstLineChars="20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26C27BDB">
      <w:pPr>
        <w:pStyle w:val="11"/>
        <w:spacing w:beforeAutospacing="0" w:afterAutospacing="0" w:line="360" w:lineRule="auto"/>
        <w:ind w:firstLine="440" w:firstLineChars="20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14:textFill>
            <w14:solidFill>
              <w14:schemeClr w14:val="tx1"/>
            </w14:solidFill>
          </w14:textFill>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w:t>
      </w:r>
      <w:r>
        <w:rPr>
          <w:rFonts w:ascii="Arial" w:hAnsi="Arial" w:cs="Arial"/>
          <w:color w:val="000000" w:themeColor="text1"/>
          <w:sz w:val="22"/>
          <w:szCs w:val="22"/>
          <w:lang w:val="pt-BR"/>
          <w14:textFill>
            <w14:solidFill>
              <w14:schemeClr w14:val="tx1"/>
            </w14:solidFill>
          </w14:textFill>
        </w:rPr>
        <w:t xml:space="preserve"> 1578</w:t>
      </w:r>
      <w:r>
        <w:rPr>
          <w:rFonts w:ascii="Arial" w:hAnsi="Arial" w:cs="Arial"/>
          <w:color w:val="000000" w:themeColor="text1"/>
          <w:sz w:val="22"/>
          <w:szCs w:val="22"/>
          <w14:textFill>
            <w14:solidFill>
              <w14:schemeClr w14:val="tx1"/>
            </w14:solidFill>
          </w14:textFill>
        </w:rPr>
        <w:t>/202</w:t>
      </w:r>
      <w:r>
        <w:rPr>
          <w:rFonts w:ascii="Arial" w:hAnsi="Arial" w:cs="Arial"/>
          <w:color w:val="000000" w:themeColor="text1"/>
          <w:sz w:val="22"/>
          <w:szCs w:val="22"/>
          <w:lang w:val="pt-BR"/>
          <w14:textFill>
            <w14:solidFill>
              <w14:schemeClr w14:val="tx1"/>
            </w14:solidFill>
          </w14:textFill>
        </w:rPr>
        <w:t>5</w:t>
      </w:r>
      <w:r>
        <w:rPr>
          <w:rFonts w:ascii="Arial" w:hAnsi="Arial" w:cs="Arial"/>
          <w:color w:val="000000" w:themeColor="text1"/>
          <w:sz w:val="22"/>
          <w:szCs w:val="22"/>
          <w14:textFill>
            <w14:solidFill>
              <w14:schemeClr w14:val="tx1"/>
            </w14:solidFill>
          </w14:textFill>
        </w:rPr>
        <w:t>, está de acordo com a legislação vigente e o regramento aplicável a esse tipo de contratação, não havendo necessidade de formação de uma equipe específica.</w:t>
      </w:r>
    </w:p>
    <w:p w14:paraId="0E163F6D">
      <w:pPr>
        <w:numPr>
          <w:ilvl w:val="0"/>
          <w:numId w:val="2"/>
        </w:numPr>
        <w:shd w:val="clear" w:color="auto" w:fill="D7D7D7" w:themeFill="background1" w:themeFillShade="D8"/>
        <w:jc w:val="center"/>
        <w:rPr>
          <w:rFonts w:ascii="Arial" w:hAnsi="Arial" w:cs="Arial"/>
          <w:bCs/>
          <w:sz w:val="22"/>
          <w:szCs w:val="22"/>
          <w:lang w:val="pt-BR"/>
        </w:rPr>
      </w:pPr>
      <w:r>
        <w:rPr>
          <w:rFonts w:ascii="Arial" w:hAnsi="Arial" w:cs="Arial"/>
          <w:b/>
          <w:sz w:val="24"/>
          <w:szCs w:val="24"/>
        </w:rPr>
        <w:t>DESCRIÇÃO</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z w:val="24"/>
          <w:szCs w:val="24"/>
        </w:rPr>
        <w:t>SOLUÇÃO</w:t>
      </w:r>
    </w:p>
    <w:p w14:paraId="068BFB4A">
      <w:pPr>
        <w:widowControl w:val="0"/>
        <w:numPr>
          <w:ilvl w:val="1"/>
          <w:numId w:val="2"/>
        </w:numPr>
        <w:spacing w:line="360" w:lineRule="auto"/>
        <w:jc w:val="both"/>
        <w:rPr>
          <w:rFonts w:ascii="Arial" w:hAnsi="Arial" w:eastAsia="Arial" w:cs="Arial"/>
          <w:color w:val="000000"/>
          <w:sz w:val="22"/>
          <w:szCs w:val="22"/>
        </w:rPr>
      </w:pPr>
      <w:r>
        <w:rPr>
          <w:rFonts w:ascii="Arial" w:hAnsi="Arial" w:eastAsia="SimSun" w:cs="Arial"/>
          <w:sz w:val="22"/>
          <w:szCs w:val="22"/>
        </w:rPr>
        <w:t xml:space="preserve">A solução compreende a aquisição de Equipamentos de Proteção Individual (EPI) e Coletiva (EPC) estritamente alinhados ao </w:t>
      </w:r>
      <w:r>
        <w:rPr>
          <w:rFonts w:ascii="Arial" w:hAnsi="Arial" w:eastAsia="SimSun" w:cs="Arial"/>
          <w:b/>
          <w:bCs/>
          <w:sz w:val="22"/>
          <w:szCs w:val="22"/>
        </w:rPr>
        <w:t>Gerenciamento de Riscos Ocupacionais (NR-01)</w:t>
      </w:r>
      <w:r>
        <w:rPr>
          <w:rFonts w:ascii="Arial" w:hAnsi="Arial" w:eastAsia="SimSun" w:cs="Arial"/>
          <w:sz w:val="22"/>
          <w:szCs w:val="22"/>
        </w:rPr>
        <w:t>. A solução não é meramente o fornecimento de materiais, mas a garantia da continuidade operacional das frentes de trabalho municipais em total conformidade com as exigências do Ministério do Trabalho e Emprego (MTE).</w:t>
      </w:r>
    </w:p>
    <w:p w14:paraId="4333EC52">
      <w:pPr>
        <w:widowControl w:val="0"/>
        <w:numPr>
          <w:ilvl w:val="1"/>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Os órgãos públicos precisam adquirir Equipamentos de Proteção Individual (EPI) e Equipamentos de Proteção Coletiva (EPC) para garantir a segurança dos trabalhadores e usuários em suas instalações, especialmente em ambientes de trabalho que envolvem riscos à saúde e à integridade física. A legislação trabalhista e normas de segurança, como a NR-6 do Ministério do Trabalho, exigem que os empregadores, incluindo órgãos públicos, forneçam esses equipamentos para prevenir acidentes de trabalho e doenças ocupacionais, assegurando assim a saúde e segurança dos trabalhadores.</w:t>
      </w:r>
    </w:p>
    <w:p w14:paraId="39FDE699">
      <w:pPr>
        <w:widowControl w:val="0"/>
        <w:numPr>
          <w:ilvl w:val="1"/>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Em ambientes de risco elétrico, como do setor de Iluminação pública do município, tanto o Equipamento de Proteção Coletiva (EPC) quanto o Equipamento de Proteção Individual (EPI) desempenham papéis essenciais para garantir a segurança dos trabalhadores em órgãos públicos.</w:t>
      </w:r>
    </w:p>
    <w:p w14:paraId="5C844922">
      <w:pPr>
        <w:widowControl w:val="0"/>
        <w:spacing w:line="360" w:lineRule="auto"/>
        <w:jc w:val="both"/>
        <w:rPr>
          <w:rFonts w:ascii="Arial" w:hAnsi="Arial" w:eastAsia="Arial" w:cs="Arial"/>
          <w:color w:val="000000"/>
          <w:sz w:val="22"/>
          <w:szCs w:val="22"/>
        </w:rPr>
      </w:pPr>
      <w:r>
        <w:rPr>
          <w:rFonts w:ascii="Arial" w:hAnsi="Arial" w:eastAsia="Arial" w:cs="Arial"/>
          <w:color w:val="000000"/>
          <w:sz w:val="22"/>
          <w:szCs w:val="22"/>
        </w:rPr>
        <w:t>EPC (Equipamento de Proteção Coletiva):</w:t>
      </w:r>
    </w:p>
    <w:p w14:paraId="59F6771D">
      <w:pPr>
        <w:widowControl w:val="0"/>
        <w:spacing w:line="360" w:lineRule="auto"/>
        <w:ind w:firstLine="220"/>
        <w:jc w:val="both"/>
        <w:rPr>
          <w:rFonts w:ascii="Arial" w:hAnsi="Arial" w:eastAsia="Arial" w:cs="Arial"/>
          <w:color w:val="000000"/>
          <w:sz w:val="22"/>
          <w:szCs w:val="22"/>
        </w:rPr>
      </w:pPr>
      <w:r>
        <w:rPr>
          <w:rFonts w:ascii="Arial" w:hAnsi="Arial" w:eastAsia="Arial" w:cs="Arial"/>
          <w:color w:val="000000"/>
          <w:sz w:val="22"/>
          <w:szCs w:val="22"/>
        </w:rPr>
        <w:t>Função: Os EPCs são utilizados para proteger todos os trabalhadores de um local específico contra os riscos elétricos. Eles incluem dispositivos ou medidas que</w:t>
      </w:r>
      <w:r>
        <w:rPr>
          <w:rFonts w:cs="Arial"/>
          <w:color w:val="000000"/>
          <w:sz w:val="22"/>
          <w:szCs w:val="22"/>
          <w:lang w:val="pt-BR"/>
        </w:rPr>
        <w:t xml:space="preserve"> </w:t>
      </w:r>
      <w:r>
        <w:rPr>
          <w:rFonts w:ascii="Arial" w:hAnsi="Arial" w:eastAsia="Arial" w:cs="Arial"/>
          <w:color w:val="000000"/>
          <w:sz w:val="22"/>
          <w:szCs w:val="22"/>
        </w:rPr>
        <w:t>reduzem ou eliminam o perigo no ambiente de trabalho.</w:t>
      </w:r>
    </w:p>
    <w:p w14:paraId="5F44849A">
      <w:pPr>
        <w:widowControl w:val="0"/>
        <w:spacing w:line="360" w:lineRule="auto"/>
        <w:jc w:val="both"/>
        <w:rPr>
          <w:rFonts w:ascii="Arial" w:hAnsi="Arial" w:eastAsia="Arial" w:cs="Arial"/>
          <w:color w:val="000000"/>
          <w:sz w:val="22"/>
          <w:szCs w:val="22"/>
        </w:rPr>
      </w:pPr>
      <w:r>
        <w:rPr>
          <w:rFonts w:ascii="Arial" w:hAnsi="Arial" w:eastAsia="Arial" w:cs="Arial"/>
          <w:color w:val="000000"/>
          <w:sz w:val="22"/>
          <w:szCs w:val="22"/>
        </w:rPr>
        <w:t>Exemplos: Podem incluir isoladores de circuitos, barreiras de proteção, sinalização de áreas perigosas, aterramento adequado e dispositivos de interrupção automática de energia (como disjuntores e fusíveis). Estes sistemas ajudam a evitar o contato direto ou indireto com componentes energizados e minimizam os riscos de acidentes.</w:t>
      </w:r>
    </w:p>
    <w:p w14:paraId="629FE574">
      <w:pPr>
        <w:widowControl w:val="0"/>
        <w:spacing w:line="360" w:lineRule="auto"/>
        <w:jc w:val="both"/>
        <w:rPr>
          <w:rFonts w:ascii="Arial" w:hAnsi="Arial" w:eastAsia="Arial" w:cs="Arial"/>
          <w:color w:val="000000"/>
          <w:sz w:val="22"/>
          <w:szCs w:val="22"/>
        </w:rPr>
      </w:pPr>
      <w:r>
        <w:rPr>
          <w:rFonts w:ascii="Arial" w:hAnsi="Arial" w:eastAsia="Arial" w:cs="Arial"/>
          <w:color w:val="000000"/>
          <w:sz w:val="22"/>
          <w:szCs w:val="22"/>
        </w:rPr>
        <w:t>EPI (Equipamento de Proteção Individual):</w:t>
      </w:r>
    </w:p>
    <w:p w14:paraId="2B32875B">
      <w:pPr>
        <w:widowControl w:val="0"/>
        <w:spacing w:line="360" w:lineRule="auto"/>
        <w:ind w:firstLine="220"/>
        <w:jc w:val="both"/>
        <w:rPr>
          <w:rFonts w:ascii="Arial" w:hAnsi="Arial" w:eastAsia="Arial" w:cs="Arial"/>
          <w:color w:val="000000"/>
          <w:sz w:val="22"/>
          <w:szCs w:val="22"/>
        </w:rPr>
      </w:pPr>
      <w:r>
        <w:rPr>
          <w:rFonts w:ascii="Arial" w:hAnsi="Arial" w:eastAsia="Arial" w:cs="Arial"/>
          <w:color w:val="000000"/>
          <w:sz w:val="22"/>
          <w:szCs w:val="22"/>
        </w:rPr>
        <w:t>Função: Os EPIs são usados pelos trabalhadores individualmente para protegê-los contra riscos que não podem ser totalmente eliminados pelos EPCs.</w:t>
      </w:r>
    </w:p>
    <w:p w14:paraId="4C7F7D55">
      <w:pPr>
        <w:widowControl w:val="0"/>
        <w:spacing w:line="360" w:lineRule="auto"/>
        <w:jc w:val="both"/>
        <w:rPr>
          <w:rFonts w:ascii="Arial" w:hAnsi="Arial" w:eastAsia="Arial" w:cs="Arial"/>
          <w:color w:val="000000"/>
          <w:sz w:val="22"/>
          <w:szCs w:val="22"/>
        </w:rPr>
      </w:pPr>
      <w:r>
        <w:rPr>
          <w:rFonts w:ascii="Arial" w:hAnsi="Arial" w:eastAsia="Arial" w:cs="Arial"/>
          <w:color w:val="000000"/>
          <w:sz w:val="22"/>
          <w:szCs w:val="22"/>
        </w:rPr>
        <w:t>Exemplos: Incluem luvas isolantes, botas com sola de borracha, capacetes com proteção para a face e óculos de segurança, roupas isolantes e ferramentas com cabos isolados. Esses equipamentos protegem o trabalhador de choques elétricos, arcos voltaicos, queimaduras e outros perigos associados ao trabalho com eletricidade.</w:t>
      </w:r>
    </w:p>
    <w:p w14:paraId="51F80676">
      <w:pPr>
        <w:widowControl w:val="0"/>
        <w:numPr>
          <w:ilvl w:val="1"/>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Em um órgão público, onde trabalhadores estão expostos a riscos elétricos, o uso combinado de EPC e EPI é essencial para garantir a integridade física dos funcionários, conforme exigido pelas normas de segurança no trabalho (como a NR- 10).</w:t>
      </w:r>
    </w:p>
    <w:p w14:paraId="331CBBE1">
      <w:pPr>
        <w:widowControl w:val="0"/>
        <w:numPr>
          <w:ilvl w:val="1"/>
          <w:numId w:val="2"/>
        </w:numPr>
        <w:spacing w:line="360" w:lineRule="auto"/>
        <w:jc w:val="both"/>
        <w:rPr>
          <w:rFonts w:ascii="Arial" w:hAnsi="Arial" w:eastAsia="Arial" w:cs="Arial"/>
          <w:color w:val="000000"/>
          <w:sz w:val="22"/>
          <w:szCs w:val="22"/>
        </w:rPr>
      </w:pPr>
      <w:r>
        <w:rPr>
          <w:rFonts w:ascii="Arial" w:hAnsi="Arial" w:eastAsia="Arial" w:cs="Arial"/>
          <w:color w:val="000000"/>
          <w:sz w:val="22"/>
          <w:szCs w:val="22"/>
        </w:rPr>
        <w:t>Existe ainda a necessidade de atender as normas de segurança do trabalho para funções específicas da pasta já notificadas pelo ministério do trabalho e pelo departamento de segurança do trabalho, de atendimento as normas -Normas Regulamentadoras (NRs) do Ministério do trabalho, que na pasta seriam: NR 1 - Disposições Gerais e Gerenciamento de Riscos Ocupacionais, NR 6 - Equipamento de Proteção Individual (EPI), NR 10 - Segurança em Instalações e Serviços em Eletricidade, NR 12 - Segurança no Trabalho em Máquinas e Equipamentos, NR 35 - Trabalho em Altura.</w:t>
      </w:r>
    </w:p>
    <w:p w14:paraId="70606680">
      <w:pPr>
        <w:numPr>
          <w:ilvl w:val="0"/>
          <w:numId w:val="2"/>
        </w:numPr>
        <w:shd w:val="clear" w:color="auto" w:fill="D7D7D7" w:themeFill="background1" w:themeFillShade="D8"/>
        <w:jc w:val="center"/>
        <w:rPr>
          <w:rFonts w:ascii="Arial" w:hAnsi="Arial" w:cs="Arial"/>
          <w:color w:val="000000"/>
          <w:sz w:val="22"/>
          <w:szCs w:val="22"/>
        </w:rPr>
      </w:pPr>
      <w:r>
        <w:rPr>
          <w:rFonts w:ascii="Arial" w:hAnsi="Arial" w:cs="Arial"/>
          <w:b/>
          <w:sz w:val="24"/>
          <w:szCs w:val="24"/>
        </w:rPr>
        <w:t>REQUISITOS</w:t>
      </w:r>
      <w:r>
        <w:rPr>
          <w:rFonts w:ascii="Arial" w:hAnsi="Arial" w:cs="Arial"/>
          <w:b/>
          <w:spacing w:val="1"/>
          <w:sz w:val="24"/>
          <w:szCs w:val="24"/>
        </w:rPr>
        <w:t xml:space="preserve"> </w:t>
      </w:r>
      <w:r>
        <w:rPr>
          <w:rFonts w:ascii="Arial" w:hAnsi="Arial" w:cs="Arial"/>
          <w:b/>
          <w:sz w:val="24"/>
          <w:szCs w:val="24"/>
        </w:rPr>
        <w:t>DO</w:t>
      </w:r>
      <w:r>
        <w:rPr>
          <w:rFonts w:ascii="Arial" w:hAnsi="Arial" w:cs="Arial"/>
          <w:b/>
          <w:spacing w:val="-3"/>
          <w:sz w:val="24"/>
          <w:szCs w:val="24"/>
        </w:rPr>
        <w:t xml:space="preserve"> </w:t>
      </w:r>
      <w:r>
        <w:rPr>
          <w:rFonts w:ascii="Arial" w:hAnsi="Arial" w:cs="Arial"/>
          <w:b/>
          <w:sz w:val="24"/>
          <w:szCs w:val="24"/>
        </w:rPr>
        <w:t xml:space="preserve">OBJETO DA </w:t>
      </w:r>
      <w:r>
        <w:rPr>
          <w:rFonts w:ascii="Arial" w:hAnsi="Arial" w:cs="Arial"/>
          <w:b/>
          <w:spacing w:val="-2"/>
          <w:sz w:val="24"/>
          <w:szCs w:val="24"/>
        </w:rPr>
        <w:t>CONTRATAÇÃO</w:t>
      </w:r>
    </w:p>
    <w:p w14:paraId="3D492C72">
      <w:pPr>
        <w:spacing w:line="360" w:lineRule="auto"/>
        <w:jc w:val="both"/>
        <w:rPr>
          <w:rFonts w:ascii="Arial" w:hAnsi="Arial" w:eastAsia="SimSun" w:cs="Arial"/>
          <w:sz w:val="22"/>
          <w:szCs w:val="22"/>
          <w:lang w:bidi="ar"/>
        </w:rPr>
      </w:pPr>
    </w:p>
    <w:p w14:paraId="3B3AD347">
      <w:pPr>
        <w:widowControl w:val="0"/>
        <w:numPr>
          <w:ilvl w:val="1"/>
          <w:numId w:val="2"/>
        </w:numPr>
        <w:tabs>
          <w:tab w:val="left" w:pos="1230"/>
        </w:tabs>
        <w:spacing w:before="93" w:line="360" w:lineRule="auto"/>
        <w:rPr>
          <w:rFonts w:ascii="Arial" w:hAnsi="Arial" w:cs="Arial"/>
          <w:sz w:val="22"/>
          <w:szCs w:val="22"/>
        </w:rPr>
      </w:pPr>
      <w:r>
        <w:rPr>
          <w:rFonts w:ascii="Arial" w:hAnsi="Arial" w:cs="Arial"/>
          <w:b/>
          <w:sz w:val="22"/>
          <w:szCs w:val="22"/>
        </w:rPr>
        <w:t>Natureza</w:t>
      </w:r>
      <w:r>
        <w:rPr>
          <w:rFonts w:ascii="Arial" w:hAnsi="Arial" w:cs="Arial"/>
          <w:b/>
          <w:spacing w:val="-2"/>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pacing w:val="-2"/>
          <w:sz w:val="22"/>
          <w:szCs w:val="22"/>
        </w:rPr>
        <w:t>Objeto:</w:t>
      </w:r>
      <w:r>
        <w:rPr>
          <w:rFonts w:ascii="Arial" w:hAnsi="Arial" w:cs="Arial"/>
          <w:b/>
          <w:spacing w:val="-2"/>
          <w:sz w:val="22"/>
          <w:szCs w:val="22"/>
          <w:lang w:val="pt-BR"/>
        </w:rPr>
        <w:t xml:space="preserve"> </w:t>
      </w:r>
      <w:r>
        <w:rPr>
          <w:rFonts w:ascii="Arial" w:hAnsi="Arial" w:cs="Arial"/>
          <w:sz w:val="22"/>
          <w:szCs w:val="22"/>
        </w:rPr>
        <w:t>A presente contratação classifica-se como aquisição de bens e serviços comuns, nos termos do art. 6º, inciso XIII, da Lei nº 14.133/2021, por apresentarem padrões de desempenho e qualidade definidos por especificações usuais de mercado.</w:t>
      </w:r>
    </w:p>
    <w:p w14:paraId="5AC817AB">
      <w:pPr>
        <w:widowControl w:val="0"/>
        <w:numPr>
          <w:ilvl w:val="2"/>
          <w:numId w:val="2"/>
        </w:numPr>
        <w:tabs>
          <w:tab w:val="left" w:pos="1230"/>
        </w:tabs>
        <w:spacing w:before="93" w:line="360" w:lineRule="auto"/>
        <w:rPr>
          <w:rFonts w:ascii="Arial" w:hAnsi="Arial" w:eastAsia="Times New Roman" w:cs="Arial"/>
          <w:bCs/>
          <w:color w:val="000000" w:themeColor="text1"/>
          <w:sz w:val="22"/>
          <w:szCs w:val="22"/>
          <w:lang w:val="pt-PT" w:eastAsia="en-US"/>
          <w14:textFill>
            <w14:solidFill>
              <w14:schemeClr w14:val="tx1"/>
            </w14:solidFill>
          </w14:textFill>
        </w:rPr>
      </w:pPr>
      <w:r>
        <w:rPr>
          <w:rFonts w:ascii="Arial" w:hAnsi="Arial" w:cs="Arial"/>
          <w:sz w:val="22"/>
          <w:szCs w:val="22"/>
        </w:rPr>
        <w:t>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pela impossibilidade de prever com exatidão a quantidade a ser demandada.</w:t>
      </w:r>
    </w:p>
    <w:p w14:paraId="4940E2E6">
      <w:pPr>
        <w:widowControl w:val="0"/>
        <w:numPr>
          <w:ilvl w:val="2"/>
          <w:numId w:val="2"/>
        </w:numPr>
        <w:tabs>
          <w:tab w:val="left" w:pos="1230"/>
        </w:tabs>
        <w:spacing w:before="93" w:line="360" w:lineRule="auto"/>
        <w:rPr>
          <w:rFonts w:ascii="Arial" w:hAnsi="Arial" w:eastAsia="Arial" w:cs="Arial"/>
          <w:color w:val="000000"/>
          <w:sz w:val="22"/>
          <w:szCs w:val="22"/>
        </w:rPr>
      </w:pPr>
      <w:r>
        <w:rPr>
          <w:rFonts w:ascii="Arial" w:hAnsi="Arial" w:eastAsia="Arial" w:cs="Arial"/>
          <w:color w:val="000000"/>
          <w:sz w:val="22"/>
          <w:szCs w:val="22"/>
        </w:rPr>
        <w:t>Além dos documentos básicos de habilitação supracitados no Termo de Referência.</w:t>
      </w:r>
      <w:r>
        <w:t xml:space="preserve"> </w:t>
      </w:r>
      <w:r>
        <w:rPr>
          <w:rFonts w:ascii="Arial" w:hAnsi="Arial" w:eastAsia="Arial" w:cs="Arial"/>
          <w:color w:val="000000"/>
          <w:sz w:val="22"/>
          <w:szCs w:val="22"/>
        </w:rPr>
        <w:t xml:space="preserve">Os produtos deverão obedecer a todas as normas técnicas e exigências inerentes aos mesmos, sobretudo, considerando que, conforme a (NR) Norma Regulamentadora nº 6 e suas alterações que considera “Equipamento de Proteção Individual – EPI, todo dispositivo ou produto, de uso individual utilizado pelo trabalhador, destinado à proteção de riscos suscetíveis de ameaçar a segurança e a saúde no trabalho” e considerando ainda que, conforme a mesma norma, “O Equipamento de Proteção Individual, de fabricação nacional ou importada, só poderá ser posto à venda ou utilizado com a indicação do CERTIFICADO DE APROVAÇÃO (CA), expedido pelo órgão nacional competente em matéria de segurança e saúde no trabalho do Ministério do Trabalho e Emprego”, </w:t>
      </w:r>
      <w:r>
        <w:rPr>
          <w:rFonts w:ascii="Arial" w:hAnsi="Arial" w:eastAsia="Arial" w:cs="Arial"/>
          <w:color w:val="000000"/>
          <w:sz w:val="22"/>
          <w:szCs w:val="22"/>
          <w:u w:val="single"/>
        </w:rPr>
        <w:t>as empresas vencedoras deverão</w:t>
      </w:r>
      <w:r>
        <w:rPr>
          <w:rFonts w:ascii="Arial" w:hAnsi="Arial" w:eastAsia="Arial" w:cs="Arial"/>
          <w:color w:val="000000"/>
          <w:sz w:val="22"/>
          <w:szCs w:val="22"/>
        </w:rPr>
        <w:t xml:space="preserve"> </w:t>
      </w:r>
      <w:r>
        <w:rPr>
          <w:rFonts w:ascii="Arial" w:hAnsi="Arial" w:eastAsia="Arial" w:cs="Arial"/>
          <w:color w:val="000000"/>
          <w:sz w:val="22"/>
          <w:szCs w:val="22"/>
          <w:u w:val="single"/>
        </w:rPr>
        <w:t>apresentar o CERTIFICADO DE APROVAÇÃO (CA) de cada produto quando da</w:t>
      </w:r>
      <w:r>
        <w:rPr>
          <w:rFonts w:ascii="Arial" w:hAnsi="Arial" w:eastAsia="Arial" w:cs="Arial"/>
          <w:color w:val="000000"/>
          <w:sz w:val="22"/>
          <w:szCs w:val="22"/>
        </w:rPr>
        <w:t xml:space="preserve"> </w:t>
      </w:r>
      <w:r>
        <w:rPr>
          <w:rFonts w:ascii="Arial" w:hAnsi="Arial" w:eastAsia="Arial" w:cs="Arial"/>
          <w:color w:val="000000"/>
          <w:sz w:val="22"/>
          <w:szCs w:val="22"/>
          <w:u w:val="single"/>
        </w:rPr>
        <w:t>entrega do mesmo</w:t>
      </w:r>
      <w:r>
        <w:rPr>
          <w:rFonts w:ascii="Arial" w:hAnsi="Arial" w:eastAsia="Arial" w:cs="Arial"/>
          <w:color w:val="000000"/>
          <w:sz w:val="22"/>
          <w:szCs w:val="22"/>
        </w:rPr>
        <w:t>.</w:t>
      </w:r>
    </w:p>
    <w:p w14:paraId="594D5AFC">
      <w:pPr>
        <w:widowControl w:val="0"/>
        <w:numPr>
          <w:ilvl w:val="2"/>
          <w:numId w:val="2"/>
        </w:numPr>
        <w:tabs>
          <w:tab w:val="left" w:pos="1230"/>
        </w:tabs>
        <w:spacing w:before="93" w:line="360" w:lineRule="auto"/>
        <w:rPr>
          <w:rFonts w:ascii="Arial" w:hAnsi="Arial" w:eastAsia="Arial" w:cs="Arial"/>
          <w:color w:val="000000"/>
          <w:sz w:val="22"/>
          <w:szCs w:val="22"/>
        </w:rPr>
      </w:pPr>
      <w:r>
        <w:rPr>
          <w:rFonts w:ascii="Arial" w:hAnsi="Arial" w:eastAsia="Times New Roman" w:cs="Arial"/>
          <w:b/>
          <w:color w:val="000000" w:themeColor="text1"/>
          <w:sz w:val="22"/>
          <w:szCs w:val="22"/>
          <w:lang w:val="pt-BR" w:eastAsia="en-US"/>
          <w14:textFill>
            <w14:solidFill>
              <w14:schemeClr w14:val="tx1"/>
            </w14:solidFill>
          </w14:textFill>
        </w:rPr>
        <w:t>Prazo da entrega/execução:</w:t>
      </w:r>
      <w:r>
        <w:rPr>
          <w:rFonts w:ascii="Arial" w:hAnsi="Arial" w:cs="Arial"/>
          <w:sz w:val="22"/>
          <w:szCs w:val="22"/>
        </w:rPr>
        <w:t>Os materiais deverão estar de acordo com a qualidade e quantidade especificada em cada item próprio, nas respectivas quantidades solicitadas, devendo ser entregues em até 15 (quinze) dias úteis,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07A84FB0">
      <w:pPr>
        <w:widowControl w:val="0"/>
        <w:numPr>
          <w:ilvl w:val="2"/>
          <w:numId w:val="2"/>
        </w:numPr>
        <w:tabs>
          <w:tab w:val="left" w:pos="1269"/>
        </w:tabs>
        <w:spacing w:line="360" w:lineRule="auto"/>
        <w:jc w:val="both"/>
      </w:pPr>
      <w:r>
        <w:rPr>
          <w:rFonts w:ascii="Arial" w:hAnsi="Arial" w:eastAsia="Arial" w:cs="Arial"/>
          <w:b/>
          <w:bCs/>
          <w:color w:val="000000"/>
          <w:sz w:val="22"/>
          <w:szCs w:val="22"/>
        </w:rPr>
        <w:t xml:space="preserve">Após a entrega dos </w:t>
      </w:r>
      <w:r>
        <w:rPr>
          <w:rFonts w:ascii="Arial" w:hAnsi="Arial" w:eastAsia="Arial" w:cs="Arial"/>
          <w:b/>
          <w:bCs/>
          <w:color w:val="000000"/>
          <w:sz w:val="22"/>
          <w:szCs w:val="22"/>
          <w:lang w:val="pt-BR"/>
        </w:rPr>
        <w:t>itens</w:t>
      </w:r>
      <w:r>
        <w:rPr>
          <w:rFonts w:ascii="Arial" w:hAnsi="Arial" w:eastAsia="Arial" w:cs="Arial"/>
          <w:color w:val="000000"/>
          <w:sz w:val="22"/>
          <w:szCs w:val="22"/>
        </w:rPr>
        <w:t xml:space="preserve">, objeto da presente licitação, o responsável pela inspeção, </w:t>
      </w:r>
      <w:r>
        <w:rPr>
          <w:rFonts w:ascii="Arial" w:hAnsi="Arial" w:eastAsia="Arial" w:cs="Arial"/>
          <w:b/>
          <w:bCs/>
          <w:color w:val="000000"/>
          <w:sz w:val="22"/>
          <w:szCs w:val="22"/>
        </w:rPr>
        <w:t>terá prazo de 02 (dois) dias úteis para analisar os materiais recebidos</w:t>
      </w:r>
      <w:r>
        <w:rPr>
          <w:rFonts w:ascii="Arial" w:hAnsi="Arial" w:eastAsia="Arial" w:cs="Arial"/>
          <w:color w:val="000000"/>
          <w:sz w:val="22"/>
          <w:szCs w:val="22"/>
        </w:rPr>
        <w:t>.</w:t>
      </w:r>
    </w:p>
    <w:p w14:paraId="5F05DA1E">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eastAsia="Arial" w:cs="Arial"/>
          <w:color w:val="000000"/>
          <w:sz w:val="22"/>
          <w:szCs w:val="22"/>
        </w:rPr>
        <w:t>Em caso de se constatar qualquer irregularidade ou incompatibilidade nos itens fornecidos em relação à proposta comercial da contratada ou em relação às condições expressas no Edital, os mesmos serão sumariamente rejeitados, sujeitando- se a contratada às penalidades conforme estabelecido em Ata de Registro de Preços.</w:t>
      </w:r>
    </w:p>
    <w:p w14:paraId="7E8DA02A">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fornecidos deverão oferecer a garantia legal de que trata a Lei nº 8.078/90, adotando-se, para tanto, como termo inicial a data de recebimento do produto pelo Município.</w:t>
      </w:r>
    </w:p>
    <w:p w14:paraId="1A466159">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As vencedoras deverão apresentar na qualificação técnica a Autorização de Funcionamento (AFE) expedida pela ANVISA e Alvará de Licença Sanitária Estadual ou Municipal.</w:t>
      </w:r>
    </w:p>
    <w:p w14:paraId="19115100">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em desconformidade com as especificações contidas neste edital serão rejeitados no ato da entrega, devendo a empresa sanar o problema em até 02 (dois) dias úteis, sob pena de cancelamento da compra.</w:t>
      </w:r>
    </w:p>
    <w:p w14:paraId="485D3348">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A numeração dos sapatos e o tamanho das luvas deverão constar na NAD (NOTA DE AUTORIZAÇÃO DE DESPESA), ficando a empresa responsável em atender ao pedido de acordo com a quantidade, numeração/tamanho desses objetos, podendo a prefeitura não receber a mercadoria se os produtos estiverem diferentes da NAP (NOTA DE AUTORIZAÇÃO DE DESPESA).</w:t>
      </w:r>
    </w:p>
    <w:p w14:paraId="3A853988">
      <w:pPr>
        <w:widowControl w:val="0"/>
        <w:numPr>
          <w:ilvl w:val="2"/>
          <w:numId w:val="2"/>
        </w:numPr>
        <w:tabs>
          <w:tab w:val="left" w:pos="1269"/>
        </w:tabs>
        <w:spacing w:line="360" w:lineRule="auto"/>
        <w:jc w:val="both"/>
        <w:rPr>
          <w:rFonts w:ascii="Arial" w:hAnsi="Arial" w:cs="Arial"/>
          <w:sz w:val="22"/>
          <w:szCs w:val="22"/>
        </w:rPr>
      </w:pPr>
      <w:r>
        <w:rPr>
          <w:rFonts w:ascii="Arial" w:hAnsi="Arial" w:cs="Arial"/>
          <w:sz w:val="22"/>
          <w:szCs w:val="22"/>
        </w:rPr>
        <w:t>Os itens licitados serão fornecidos mediante requisições emitidas pelo setor competente, dentro dos limites do valor homologado, sendo vedada a cobrança de qualquer custo adicional que altere o valor licitado.</w:t>
      </w:r>
    </w:p>
    <w:p w14:paraId="23FCF139">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As solicitações serão realizadas de acordo com as necessidades.</w:t>
      </w:r>
    </w:p>
    <w:p w14:paraId="39BED0E1">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poderão ser requisitados parceladamente de acordo com a demanda da solicitante.</w:t>
      </w:r>
    </w:p>
    <w:p w14:paraId="686011EA">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A empresa vencedora fica obrigada a fornecer todos os produtos a serem solicitados pelo setor competente de cada secretaria participante com seus respectivos quantitativos.</w:t>
      </w:r>
    </w:p>
    <w:p w14:paraId="489C3777">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 </w:t>
      </w:r>
      <w:r>
        <w:rPr>
          <w:rFonts w:ascii="Arial" w:hAnsi="Arial" w:cs="Arial"/>
          <w:sz w:val="22"/>
          <w:szCs w:val="22"/>
          <w:lang w:val="pt-BR"/>
        </w:rPr>
        <w:t>item</w:t>
      </w:r>
      <w:r>
        <w:rPr>
          <w:rFonts w:ascii="Arial" w:hAnsi="Arial" w:cs="Arial"/>
          <w:sz w:val="22"/>
          <w:szCs w:val="22"/>
        </w:rPr>
        <w:t xml:space="preserve"> deverá ser entregue acondicionado adequadamente, de forma a permitir completa segurança durante o transporte.</w:t>
      </w:r>
    </w:p>
    <w:p w14:paraId="2C08BAEE">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O fornecedor deverá responsabilizar-se pelos vícios e danos decorrentes do objeto, nos termos dos artigos 12, 13 e 17 a 27 do Código de Defesa do Consumidor (Lei nº 8.078, de 11 de setembro de 1990).</w:t>
      </w:r>
    </w:p>
    <w:p w14:paraId="65F8091C">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deverão ser novos, de primeiro uso, entregues em perfeitas condições de uso, conforme solicitações, sem qualquer tipo vício, dano no transporte, defeito de fabricação.</w:t>
      </w:r>
    </w:p>
    <w:p w14:paraId="77827067">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Quaisquer </w:t>
      </w:r>
      <w:r>
        <w:rPr>
          <w:rFonts w:ascii="Arial" w:hAnsi="Arial" w:cs="Arial"/>
          <w:sz w:val="22"/>
          <w:szCs w:val="22"/>
          <w:lang w:val="pt-BR"/>
        </w:rPr>
        <w:t>itens</w:t>
      </w:r>
      <w:r>
        <w:rPr>
          <w:rFonts w:ascii="Arial" w:hAnsi="Arial" w:cs="Arial"/>
          <w:sz w:val="22"/>
          <w:szCs w:val="22"/>
        </w:rPr>
        <w:t xml:space="preserve"> fornecidos que apresentem vícios, danos no transporte, defeito de fabricação ou outro tipo de vício, serão devolvidos, comprometendo-se a Empresa Licitante, por sua conta, a substituí-los por outros novos e em perfeito estado de utilização, de acordo com as especificações solicitadas, sem que este fato acarrete qualquer ônus para a Administração.</w:t>
      </w:r>
    </w:p>
    <w:p w14:paraId="621F1B93">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Os materiais devem obedecer a validade mínima e ter a data de validade claramente indicada na embalagem conforme necessidade de cada produto, quando couber.</w:t>
      </w:r>
    </w:p>
    <w:p w14:paraId="5E71AF7E">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O prazo para início da Garantia Legal previsto no Código de Defesa do Consumidor (CDC) observará a natureza dos produtos fornecidos. Para os materiais classificados como bens não duráveis, o prazo de garantia será de 30 (trinta) dias, contados a partir da data do recebimento definitivo do produto, conforme disposto na Lei nº 8.078/1990.</w:t>
      </w:r>
    </w:p>
    <w:p w14:paraId="4A664D7D">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No prazo para início da Garantia Legal dos Bens Duráveis dos produtos fornecidos, contra defeitos de fabricação deverá obedecer o Código de Defesa do Consumidor (CDC), sendo de no mínimo 90 dias, contados após a etapa que se sucede a entrega por secretaria, sujeitos a avaliação e posteriormente a aceitação, necessários para que os mesmos estejam dentro de suas condições de normalidade para o momento de sua utilização.</w:t>
      </w:r>
    </w:p>
    <w:p w14:paraId="51B790A5">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O prazo de garantia é aquele estabelecido na Lei nº 8.078, de 11 de setembro de 1990 (Código de Defesa do Consumidor).</w:t>
      </w:r>
    </w:p>
    <w:p w14:paraId="0A34FAC9">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deverão ser entregues nos endereços de cada secretaria ou nos locais por elas indicados, (no perímetro urbano) de acordo com a  emissão de Nota de Empenho, cabendo à contratada o seu descarregamento e alocação dos produtos no local indicado por cada secretaria que for receber os produtos.</w:t>
      </w:r>
    </w:p>
    <w:p w14:paraId="2D85B9A0">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Na eventualidade de um dos </w:t>
      </w:r>
      <w:r>
        <w:rPr>
          <w:rFonts w:ascii="Arial" w:hAnsi="Arial" w:cs="Arial"/>
          <w:sz w:val="22"/>
          <w:szCs w:val="22"/>
          <w:lang w:val="pt-BR"/>
        </w:rPr>
        <w:t>itens</w:t>
      </w:r>
      <w:r>
        <w:rPr>
          <w:rFonts w:ascii="Arial" w:hAnsi="Arial" w:cs="Arial"/>
          <w:sz w:val="22"/>
          <w:szCs w:val="22"/>
        </w:rPr>
        <w:t xml:space="preserve"> do objeto não esteja mais disponível no mercado, a Contratada deve substituir por um com a mesma qualidade e especificação técnica do bem solicitado ou superior a isso, sem prejuízo a Contratante.</w:t>
      </w:r>
    </w:p>
    <w:p w14:paraId="7E2F0956">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A aceitação dos </w:t>
      </w:r>
      <w:r>
        <w:rPr>
          <w:rFonts w:ascii="Arial" w:hAnsi="Arial" w:cs="Arial"/>
          <w:sz w:val="22"/>
          <w:szCs w:val="22"/>
          <w:lang w:val="pt-BR"/>
        </w:rPr>
        <w:t>itens</w:t>
      </w:r>
      <w:r>
        <w:rPr>
          <w:rFonts w:ascii="Arial" w:hAnsi="Arial" w:cs="Arial"/>
          <w:sz w:val="22"/>
          <w:szCs w:val="22"/>
        </w:rPr>
        <w:t xml:space="preserve"> não exclui, nem reduz a responsabilidade da empresa contratada com relação ao funcionamento e especificações divergentes do objeto, durante todo o período de garantia.</w:t>
      </w:r>
    </w:p>
    <w:p w14:paraId="6D861CC1">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deverão atender às normas técnicas e de segurança aplicáveis, observando as disposições da Associação Brasileira de Normas Técnicas (ABNT) e demais normas técnicas pertinentes à categoria do produto.</w:t>
      </w:r>
    </w:p>
    <w:p w14:paraId="4D0A0356">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Quando exigido pela legislação aplicável, os produtos deverão possuir certificação ou comprovação de conformidade emitida por órgão competente.</w:t>
      </w:r>
    </w:p>
    <w:p w14:paraId="142ED163">
      <w:pPr>
        <w:widowControl w:val="0"/>
        <w:numPr>
          <w:ilvl w:val="2"/>
          <w:numId w:val="2"/>
        </w:numPr>
        <w:tabs>
          <w:tab w:val="left" w:pos="1269"/>
        </w:tabs>
        <w:spacing w:line="360" w:lineRule="auto"/>
        <w:jc w:val="both"/>
        <w:rPr>
          <w:rFonts w:ascii="Arial" w:hAnsi="Arial" w:cs="Arial"/>
          <w:color w:val="000000"/>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que, em razão de sua natureza, estejam sujeitos à certificação compulsória deverão apresentar selo ou certificado de conformidade do Instituto Nacional de Metrologia, Qualidade e Tecnologia (INMETRO), quando aplicável.</w:t>
      </w:r>
    </w:p>
    <w:p w14:paraId="63237FF4">
      <w:pPr>
        <w:widowControl w:val="0"/>
        <w:numPr>
          <w:ilvl w:val="2"/>
          <w:numId w:val="2"/>
        </w:numPr>
        <w:tabs>
          <w:tab w:val="left" w:pos="1269"/>
        </w:tabs>
        <w:spacing w:line="360" w:lineRule="auto"/>
        <w:jc w:val="both"/>
        <w:rPr>
          <w:rFonts w:ascii="Arial" w:hAnsi="Arial" w:cs="Arial"/>
          <w:b/>
          <w:bCs/>
          <w:sz w:val="22"/>
          <w:szCs w:val="22"/>
        </w:rPr>
      </w:pPr>
      <w:r>
        <w:rPr>
          <w:rFonts w:ascii="Arial" w:hAnsi="Arial" w:cs="Arial"/>
          <w:sz w:val="22"/>
          <w:szCs w:val="22"/>
        </w:rPr>
        <w:t xml:space="preserve">Nos casos em que os </w:t>
      </w:r>
      <w:r>
        <w:rPr>
          <w:rFonts w:ascii="Arial" w:hAnsi="Arial" w:cs="Arial"/>
          <w:sz w:val="22"/>
          <w:szCs w:val="22"/>
          <w:lang w:val="pt-BR"/>
        </w:rPr>
        <w:t>itens</w:t>
      </w:r>
      <w:r>
        <w:rPr>
          <w:rFonts w:ascii="Arial" w:hAnsi="Arial" w:cs="Arial"/>
          <w:sz w:val="22"/>
          <w:szCs w:val="22"/>
        </w:rPr>
        <w:t xml:space="preserve"> não estejam sujeitos à certificação compulsória pelo INMETRO ou outros órgãos reguladores, a licitante deverá apresentar, quando solicitado, declaração ou documentação técnica que comprove tal condição.</w:t>
      </w:r>
    </w:p>
    <w:p w14:paraId="63F0AE4C">
      <w:pPr>
        <w:widowControl w:val="0"/>
        <w:numPr>
          <w:ilvl w:val="2"/>
          <w:numId w:val="2"/>
        </w:numPr>
        <w:tabs>
          <w:tab w:val="left" w:pos="1269"/>
        </w:tabs>
        <w:spacing w:line="360" w:lineRule="auto"/>
        <w:jc w:val="both"/>
        <w:rPr>
          <w:rFonts w:ascii="Arial" w:hAnsi="Arial" w:eastAsia="Times New Roman" w:cs="Arial"/>
          <w:bCs/>
          <w:color w:val="000000" w:themeColor="text1"/>
          <w:sz w:val="22"/>
          <w:szCs w:val="22"/>
          <w:lang w:val="pt-BR" w:eastAsia="en-US"/>
          <w14:textFill>
            <w14:solidFill>
              <w14:schemeClr w14:val="tx1"/>
            </w14:solidFill>
          </w14:textFill>
        </w:rPr>
      </w:pPr>
      <w:r>
        <w:rPr>
          <w:rFonts w:ascii="Arial" w:hAnsi="Arial" w:cs="Arial"/>
          <w:sz w:val="22"/>
          <w:szCs w:val="22"/>
        </w:rPr>
        <w:t xml:space="preserve">Na entrega não será aceita troca de marca e fabricante dos </w:t>
      </w:r>
      <w:r>
        <w:rPr>
          <w:rFonts w:ascii="Arial" w:hAnsi="Arial" w:cs="Arial"/>
          <w:sz w:val="22"/>
          <w:szCs w:val="22"/>
          <w:lang w:val="pt-BR"/>
        </w:rPr>
        <w:t>itens</w:t>
      </w:r>
      <w:r>
        <w:rPr>
          <w:rFonts w:ascii="Arial" w:hAnsi="Arial" w:cs="Arial"/>
          <w:sz w:val="22"/>
          <w:szCs w:val="22"/>
        </w:rPr>
        <w:t xml:space="preserve"> ofertados na proposta, conforme descrito no Art. 178. </w:t>
      </w:r>
      <w:r>
        <w:rPr>
          <w:rFonts w:ascii="Arial" w:hAnsi="Arial" w:cs="Arial"/>
          <w:b/>
          <w:bCs/>
          <w:sz w:val="22"/>
          <w:szCs w:val="22"/>
        </w:rPr>
        <w:t>Fraude em licitação ou contrato.</w:t>
      </w:r>
    </w:p>
    <w:p w14:paraId="235B80B6">
      <w:pPr>
        <w:widowControl w:val="0"/>
        <w:numPr>
          <w:ilvl w:val="1"/>
          <w:numId w:val="2"/>
        </w:numPr>
        <w:tabs>
          <w:tab w:val="left" w:pos="1403"/>
        </w:tabs>
        <w:spacing w:line="360" w:lineRule="auto"/>
        <w:jc w:val="both"/>
        <w:rPr>
          <w:color w:val="000000"/>
        </w:rPr>
      </w:pPr>
      <w:r>
        <w:rPr>
          <w:rFonts w:ascii="Arial" w:hAnsi="Arial" w:cs="Arial"/>
          <w:b/>
          <w:sz w:val="22"/>
          <w:szCs w:val="22"/>
        </w:rPr>
        <w:t xml:space="preserve">Garantia </w:t>
      </w:r>
      <w:r>
        <w:rPr>
          <w:rFonts w:ascii="Arial" w:hAnsi="Arial" w:cs="Arial"/>
          <w:b/>
          <w:spacing w:val="-2"/>
          <w:sz w:val="22"/>
          <w:szCs w:val="22"/>
        </w:rPr>
        <w:t>Contratual:</w:t>
      </w:r>
      <w:r>
        <w:rPr>
          <w:rFonts w:ascii="Arial" w:hAnsi="Arial" w:cs="Arial"/>
          <w:b/>
          <w:spacing w:val="-2"/>
          <w:sz w:val="22"/>
          <w:szCs w:val="22"/>
          <w:lang w:val="pt-BR"/>
        </w:rPr>
        <w:t xml:space="preserve"> </w:t>
      </w:r>
      <w:r>
        <w:rPr>
          <w:rFonts w:ascii="Arial" w:hAnsi="Arial" w:cs="Arial"/>
          <w:sz w:val="22"/>
          <w:szCs w:val="22"/>
          <w:highlight w:val="white"/>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08659D90">
      <w:pPr>
        <w:pStyle w:val="2"/>
        <w:keepNext w:val="0"/>
        <w:widowControl w:val="0"/>
        <w:numPr>
          <w:ilvl w:val="1"/>
          <w:numId w:val="2"/>
        </w:numPr>
        <w:tabs>
          <w:tab w:val="left" w:pos="1053"/>
        </w:tabs>
        <w:spacing w:line="360" w:lineRule="auto"/>
        <w:jc w:val="both"/>
        <w:rPr>
          <w:color w:val="auto"/>
          <w:sz w:val="22"/>
          <w:szCs w:val="22"/>
        </w:rPr>
      </w:pPr>
      <w:r>
        <w:rPr>
          <w:color w:val="auto"/>
          <w:sz w:val="22"/>
          <w:szCs w:val="22"/>
        </w:rPr>
        <w:t>Duração do Contrato:</w:t>
      </w:r>
    </w:p>
    <w:p w14:paraId="3D5A4FD1">
      <w:pPr>
        <w:pStyle w:val="2"/>
        <w:keepNext w:val="0"/>
        <w:widowControl w:val="0"/>
        <w:numPr>
          <w:ilvl w:val="2"/>
          <w:numId w:val="2"/>
        </w:numPr>
        <w:tabs>
          <w:tab w:val="left" w:pos="1053"/>
        </w:tabs>
        <w:spacing w:line="360" w:lineRule="auto"/>
        <w:jc w:val="both"/>
        <w:rPr>
          <w:rFonts w:cs="Arial"/>
          <w:color w:val="auto"/>
          <w:sz w:val="22"/>
          <w:szCs w:val="22"/>
        </w:rPr>
      </w:pPr>
      <w:r>
        <w:rPr>
          <w:color w:val="auto"/>
          <w:sz w:val="22"/>
          <w:szCs w:val="22"/>
        </w:rPr>
        <w:t>O prazo de vigência da Ata de Registro de Preços será de 1 (um) ano, contado a partir da data de assinatura, e poderá ser prorrogado, por igual período, desde que comprovado o preço vantajoso, nos termos do art. 84 da Lei Federal nº 14.133/2021.</w:t>
      </w:r>
    </w:p>
    <w:p w14:paraId="4CB4C8BC">
      <w:pPr>
        <w:pStyle w:val="2"/>
        <w:keepNext w:val="0"/>
        <w:widowControl w:val="0"/>
        <w:numPr>
          <w:ilvl w:val="2"/>
          <w:numId w:val="2"/>
        </w:numPr>
        <w:tabs>
          <w:tab w:val="left" w:pos="1053"/>
        </w:tabs>
        <w:spacing w:line="360" w:lineRule="auto"/>
        <w:jc w:val="both"/>
        <w:rPr>
          <w:rFonts w:cs="Arial"/>
          <w:color w:val="auto"/>
          <w:sz w:val="22"/>
          <w:szCs w:val="22"/>
        </w:rPr>
      </w:pPr>
      <w:r>
        <w:rPr>
          <w:rFonts w:cs="Arial"/>
          <w:color w:val="auto"/>
          <w:sz w:val="22"/>
          <w:szCs w:val="22"/>
        </w:rPr>
        <w:t>Em caso de prorrogação da Ata de Registro de Preços, poderá ser renovado o quantitativo originalmente registrado, conforme Consulta/Processo n.º 196.139-0/2025, TCE/MT, Relator Conselheiro Guilherme Antônio Malouf, desde que:</w:t>
      </w:r>
    </w:p>
    <w:p w14:paraId="4E85BCE5">
      <w:pPr>
        <w:spacing w:line="360" w:lineRule="auto"/>
        <w:rPr>
          <w:rFonts w:ascii="Arial" w:hAnsi="Arial" w:cs="Arial"/>
          <w:sz w:val="22"/>
          <w:szCs w:val="22"/>
        </w:rPr>
      </w:pPr>
      <w:r>
        <w:rPr>
          <w:rFonts w:ascii="Arial" w:hAnsi="Arial" w:cs="Arial"/>
          <w:sz w:val="22"/>
          <w:szCs w:val="22"/>
        </w:rPr>
        <w:t>a) seja comprovado o preço vantajoso;</w:t>
      </w:r>
    </w:p>
    <w:p w14:paraId="7BAC8CE8">
      <w:pPr>
        <w:spacing w:line="360" w:lineRule="auto"/>
        <w:rPr>
          <w:rFonts w:ascii="Arial" w:hAnsi="Arial" w:cs="Arial"/>
          <w:sz w:val="22"/>
          <w:szCs w:val="22"/>
        </w:rPr>
      </w:pPr>
      <w:r>
        <w:rPr>
          <w:rFonts w:ascii="Arial" w:hAnsi="Arial" w:cs="Arial"/>
          <w:sz w:val="22"/>
          <w:szCs w:val="22"/>
        </w:rPr>
        <w:t>b) a prorrogação da Ata de Registro de Preços ocorra dentro do prazo de vigência;</w:t>
      </w:r>
    </w:p>
    <w:p w14:paraId="25A699D1">
      <w:pPr>
        <w:spacing w:line="360" w:lineRule="auto"/>
        <w:rPr>
          <w:rFonts w:ascii="Arial" w:hAnsi="Arial" w:cs="Arial"/>
          <w:sz w:val="22"/>
          <w:szCs w:val="22"/>
        </w:rPr>
      </w:pPr>
      <w:r>
        <w:rPr>
          <w:rFonts w:ascii="Arial" w:hAnsi="Arial" w:cs="Arial"/>
          <w:sz w:val="22"/>
          <w:szCs w:val="22"/>
        </w:rPr>
        <w:t>c) a renovação não ultrapasse os quantitativos originais dos bens e serviços;</w:t>
      </w:r>
    </w:p>
    <w:p w14:paraId="0367B262">
      <w:pPr>
        <w:spacing w:line="360" w:lineRule="auto"/>
        <w:rPr>
          <w:rFonts w:ascii="Arial" w:hAnsi="Arial" w:cs="Arial"/>
          <w:sz w:val="22"/>
          <w:szCs w:val="22"/>
        </w:rPr>
      </w:pPr>
      <w:r>
        <w:rPr>
          <w:rFonts w:ascii="Arial" w:hAnsi="Arial" w:cs="Arial"/>
          <w:sz w:val="22"/>
          <w:szCs w:val="22"/>
        </w:rPr>
        <w:t>d) haja prévia consulta e aceitação do fornecedor.</w:t>
      </w:r>
    </w:p>
    <w:p w14:paraId="3C3309B5">
      <w:pPr>
        <w:ind w:left="2268"/>
        <w:rPr>
          <w:rFonts w:ascii="Arial" w:hAnsi="Arial" w:eastAsia="Times New Roman" w:cs="Arial"/>
          <w:color w:val="000000" w:themeColor="text1"/>
          <w:lang w:val="pt-BR" w:eastAsia="en-US"/>
          <w14:textFill>
            <w14:solidFill>
              <w14:schemeClr w14:val="tx1"/>
            </w14:solidFill>
          </w14:textFill>
        </w:rPr>
      </w:pPr>
      <w:r>
        <w:rPr>
          <w:rFonts w:ascii="Arial" w:hAnsi="Arial" w:cs="Arial"/>
        </w:rPr>
        <w:t xml:space="preserve">Parágrafo único: Se houver, o contrato decorrente da ata de registro de preços terá sua vigência estabelecida em conformidade com as disposições nela contidas. Com efeito, a duração da ata das aquisições ora pleiteadas será de um (1) ano, podendo ser prorrogado conforme a lei. Ainda, a contratação em questão será enquadrada com base no art. 105 da Lei 14.133/2021, por se tratar de aquisição de materiais de fornecimento não-continuado. </w:t>
      </w:r>
    </w:p>
    <w:p w14:paraId="0D082FC3">
      <w:pPr>
        <w:pStyle w:val="18"/>
        <w:numPr>
          <w:ilvl w:val="1"/>
          <w:numId w:val="2"/>
        </w:numPr>
        <w:spacing w:line="360" w:lineRule="auto"/>
        <w:ind w:right="12" w:rightChars="6"/>
        <w:jc w:val="both"/>
        <w:rPr>
          <w:rFonts w:ascii="Arial" w:hAnsi="Arial" w:cs="Arial"/>
          <w:color w:val="000000" w:themeColor="text1"/>
          <w:sz w:val="22"/>
          <w:lang w:val="pt-BR"/>
          <w14:textFill>
            <w14:solidFill>
              <w14:schemeClr w14:val="tx1"/>
            </w14:solidFill>
          </w14:textFill>
        </w:rPr>
      </w:pPr>
      <w:r>
        <w:rPr>
          <w:rFonts w:ascii="Arial" w:hAnsi="Arial" w:cs="Arial"/>
          <w:b/>
          <w:sz w:val="22"/>
          <w:szCs w:val="22"/>
        </w:rPr>
        <w:t>Cota</w:t>
      </w:r>
      <w:r>
        <w:rPr>
          <w:rFonts w:ascii="Arial" w:hAnsi="Arial" w:cs="Arial"/>
          <w:b/>
          <w:spacing w:val="-1"/>
          <w:sz w:val="22"/>
          <w:szCs w:val="22"/>
        </w:rPr>
        <w:t xml:space="preserve"> </w:t>
      </w:r>
      <w:r>
        <w:rPr>
          <w:rFonts w:ascii="Arial" w:hAnsi="Arial" w:cs="Arial"/>
          <w:b/>
          <w:sz w:val="22"/>
          <w:szCs w:val="22"/>
        </w:rPr>
        <w:t>exclusiva</w:t>
      </w:r>
      <w:r>
        <w:rPr>
          <w:rFonts w:ascii="Arial" w:hAnsi="Arial" w:cs="Arial"/>
          <w:b/>
          <w:spacing w:val="-1"/>
          <w:sz w:val="22"/>
          <w:szCs w:val="22"/>
        </w:rPr>
        <w:t xml:space="preserve"> </w:t>
      </w:r>
      <w:r>
        <w:rPr>
          <w:rFonts w:ascii="Arial" w:hAnsi="Arial" w:cs="Arial"/>
          <w:b/>
          <w:sz w:val="22"/>
          <w:szCs w:val="22"/>
        </w:rPr>
        <w:t>/Parcelamento</w:t>
      </w:r>
      <w:r>
        <w:rPr>
          <w:rFonts w:ascii="Arial" w:hAnsi="Arial" w:cs="Arial"/>
          <w:b/>
          <w:spacing w:val="-1"/>
          <w:sz w:val="22"/>
          <w:szCs w:val="22"/>
        </w:rPr>
        <w:t xml:space="preserve"> </w:t>
      </w:r>
      <w:r>
        <w:rPr>
          <w:rFonts w:ascii="Arial" w:hAnsi="Arial" w:cs="Arial"/>
          <w:b/>
          <w:sz w:val="22"/>
          <w:szCs w:val="22"/>
        </w:rPr>
        <w:t>para</w:t>
      </w:r>
      <w:r>
        <w:rPr>
          <w:rFonts w:ascii="Arial" w:hAnsi="Arial" w:cs="Arial"/>
          <w:b/>
          <w:spacing w:val="-2"/>
          <w:sz w:val="22"/>
          <w:szCs w:val="22"/>
        </w:rPr>
        <w:t xml:space="preserve"> </w:t>
      </w:r>
      <w:r>
        <w:rPr>
          <w:rFonts w:ascii="Arial" w:hAnsi="Arial" w:cs="Arial"/>
          <w:b/>
          <w:sz w:val="22"/>
          <w:szCs w:val="22"/>
        </w:rPr>
        <w:t>ME</w:t>
      </w:r>
      <w:r>
        <w:rPr>
          <w:rFonts w:ascii="Arial" w:hAnsi="Arial" w:cs="Arial"/>
          <w:b/>
          <w:spacing w:val="-1"/>
          <w:sz w:val="22"/>
          <w:szCs w:val="22"/>
        </w:rPr>
        <w:t xml:space="preserve"> </w:t>
      </w:r>
      <w:r>
        <w:rPr>
          <w:rFonts w:ascii="Arial" w:hAnsi="Arial" w:cs="Arial"/>
          <w:b/>
          <w:sz w:val="22"/>
          <w:szCs w:val="22"/>
        </w:rPr>
        <w:t>e</w:t>
      </w:r>
      <w:r>
        <w:rPr>
          <w:rFonts w:ascii="Arial" w:hAnsi="Arial" w:cs="Arial"/>
          <w:b/>
          <w:spacing w:val="-1"/>
          <w:sz w:val="22"/>
          <w:szCs w:val="22"/>
        </w:rPr>
        <w:t xml:space="preserve"> </w:t>
      </w:r>
      <w:r>
        <w:rPr>
          <w:rFonts w:ascii="Arial" w:hAnsi="Arial" w:cs="Arial"/>
          <w:b/>
          <w:spacing w:val="-4"/>
          <w:sz w:val="22"/>
          <w:szCs w:val="22"/>
        </w:rPr>
        <w:t>EPP:</w:t>
      </w:r>
      <w:r>
        <w:rPr>
          <w:rFonts w:ascii="Arial" w:hAnsi="Arial" w:cs="Arial"/>
          <w:b/>
          <w:spacing w:val="-4"/>
          <w:sz w:val="22"/>
          <w:szCs w:val="22"/>
          <w:lang w:val="pt-BR"/>
        </w:rPr>
        <w:t xml:space="preserve"> </w:t>
      </w:r>
      <w:r>
        <w:rPr>
          <w:rFonts w:ascii="Arial" w:hAnsi="Arial" w:eastAsia="SimSun" w:cs="Arial"/>
          <w:color w:val="000000" w:themeColor="text1"/>
          <w:sz w:val="22"/>
          <w:szCs w:val="22"/>
          <w:lang w:bidi="ar"/>
          <w14:textFill>
            <w14:solidFill>
              <w14:schemeClr w14:val="tx1"/>
            </w14:solidFill>
          </w14:textFill>
        </w:rPr>
        <w:t>C</w:t>
      </w:r>
      <w:r>
        <w:rPr>
          <w:rFonts w:ascii="Arial" w:hAnsi="Arial" w:cs="Arial"/>
          <w:color w:val="000000" w:themeColor="text1"/>
          <w:sz w:val="22"/>
          <w14:textFill>
            <w14:solidFill>
              <w14:schemeClr w14:val="tx1"/>
            </w14:solidFill>
          </w14:textFill>
        </w:rPr>
        <w:t>onsiderando</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 xml:space="preserve">que </w:t>
      </w:r>
      <w:r>
        <w:rPr>
          <w:rFonts w:ascii="Arial" w:hAnsi="Arial" w:cs="Arial"/>
          <w:color w:val="000000" w:themeColor="text1"/>
          <w:sz w:val="22"/>
          <w:lang w:val="pt-BR"/>
          <w14:textFill>
            <w14:solidFill>
              <w14:schemeClr w14:val="tx1"/>
            </w14:solidFill>
          </w14:textFill>
        </w:rPr>
        <w:t>há itens com</w:t>
      </w:r>
      <w:r>
        <w:rPr>
          <w:rFonts w:ascii="Arial" w:hAnsi="Arial" w:cs="Arial"/>
          <w:color w:val="000000" w:themeColor="text1"/>
          <w:sz w:val="22"/>
          <w14:textFill>
            <w14:solidFill>
              <w14:schemeClr w14:val="tx1"/>
            </w14:solidFill>
          </w14:textFill>
        </w:rPr>
        <w:t xml:space="preserve"> valor </w:t>
      </w:r>
      <w:r>
        <w:rPr>
          <w:rFonts w:ascii="Arial" w:hAnsi="Arial" w:cs="Arial"/>
          <w:color w:val="000000" w:themeColor="text1"/>
          <w:sz w:val="22"/>
          <w:lang w:val="pt-BR"/>
          <w14:textFill>
            <w14:solidFill>
              <w14:schemeClr w14:val="tx1"/>
            </w14:solidFill>
          </w14:textFill>
        </w:rPr>
        <w:t xml:space="preserve">total </w:t>
      </w:r>
      <w:r>
        <w:rPr>
          <w:rFonts w:ascii="Arial" w:hAnsi="Arial" w:cs="Arial"/>
          <w:color w:val="000000" w:themeColor="text1"/>
          <w:sz w:val="22"/>
          <w14:textFill>
            <w14:solidFill>
              <w14:schemeClr w14:val="tx1"/>
            </w14:solidFill>
          </w14:textFill>
        </w:rPr>
        <w:t>estimado</w:t>
      </w:r>
      <w:r>
        <w:rPr>
          <w:rFonts w:ascii="Arial" w:hAnsi="Arial" w:cs="Arial"/>
          <w:color w:val="000000" w:themeColor="text1"/>
          <w:sz w:val="22"/>
          <w:lang w:val="pt-BR"/>
          <w14:textFill>
            <w14:solidFill>
              <w14:schemeClr w14:val="tx1"/>
            </w14:solidFill>
          </w14:textFill>
        </w:rPr>
        <w:t xml:space="preserve"> até</w:t>
      </w:r>
      <w:r>
        <w:rPr>
          <w:rFonts w:ascii="Arial" w:hAnsi="Arial" w:cs="Arial"/>
          <w:color w:val="000000" w:themeColor="text1"/>
          <w:spacing w:val="-2"/>
          <w:sz w:val="22"/>
          <w:lang w:val="pt-BR"/>
          <w14:textFill>
            <w14:solidFill>
              <w14:schemeClr w14:val="tx1"/>
            </w14:solidFill>
          </w14:textFill>
        </w:rPr>
        <w:t xml:space="preserve"> R$ </w:t>
      </w:r>
      <w:r>
        <w:rPr>
          <w:rFonts w:ascii="Arial" w:hAnsi="Arial" w:cs="Arial"/>
          <w:color w:val="000000" w:themeColor="text1"/>
          <w:sz w:val="22"/>
          <w14:textFill>
            <w14:solidFill>
              <w14:schemeClr w14:val="tx1"/>
            </w14:solidFill>
          </w14:textFill>
        </w:rPr>
        <w:t>80.000,00 (oitenta</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mil</w:t>
      </w:r>
      <w:r>
        <w:rPr>
          <w:rFonts w:ascii="Arial" w:hAnsi="Arial" w:cs="Arial"/>
          <w:color w:val="000000" w:themeColor="text1"/>
          <w:sz w:val="22"/>
          <w:lang w:val="pt-BR"/>
          <w14:textFill>
            <w14:solidFill>
              <w14:schemeClr w14:val="tx1"/>
            </w14:solidFill>
          </w14:textFill>
        </w:rPr>
        <w:t xml:space="preserve"> reais</w:t>
      </w:r>
      <w:r>
        <w:rPr>
          <w:rFonts w:ascii="Arial" w:hAnsi="Arial" w:cs="Arial"/>
          <w:color w:val="000000" w:themeColor="text1"/>
          <w:sz w:val="22"/>
          <w14:textFill>
            <w14:solidFill>
              <w14:schemeClr w14:val="tx1"/>
            </w14:solidFill>
          </w14:textFill>
        </w:rPr>
        <w:t>)</w:t>
      </w:r>
      <w:r>
        <w:rPr>
          <w:rFonts w:ascii="Arial" w:hAnsi="Arial" w:cs="Arial"/>
          <w:color w:val="000000" w:themeColor="text1"/>
          <w:sz w:val="22"/>
          <w:lang w:val="pt-BR"/>
          <w14:textFill>
            <w14:solidFill>
              <w14:schemeClr w14:val="tx1"/>
            </w14:solidFill>
          </w14:textFill>
        </w:rPr>
        <w:t xml:space="preserve"> e itens com valor total estimado superior a esse valor, </w:t>
      </w:r>
      <w:r>
        <w:rPr>
          <w:rFonts w:ascii="Arial" w:hAnsi="Arial" w:cs="Arial"/>
          <w:color w:val="000000" w:themeColor="text1"/>
          <w:sz w:val="22"/>
          <w14:textFill>
            <w14:solidFill>
              <w14:schemeClr w14:val="tx1"/>
            </w14:solidFill>
          </w14:textFill>
        </w:rPr>
        <w:t>a licitação será</w:t>
      </w:r>
      <w:r>
        <w:rPr>
          <w:rFonts w:ascii="Arial" w:hAnsi="Arial" w:cs="Arial"/>
          <w:color w:val="000000" w:themeColor="text1"/>
          <w:sz w:val="22"/>
          <w:lang w:val="pt-BR"/>
          <w14:textFill>
            <w14:solidFill>
              <w14:schemeClr w14:val="tx1"/>
            </w14:solidFill>
          </w14:textFill>
        </w:rPr>
        <w:t xml:space="preserve"> tanto para a participação de </w:t>
      </w:r>
      <w:r>
        <w:rPr>
          <w:rFonts w:ascii="Arial" w:hAnsi="Arial" w:cs="Arial"/>
          <w:color w:val="000000" w:themeColor="text1"/>
          <w:sz w:val="22"/>
          <w14:textFill>
            <w14:solidFill>
              <w14:schemeClr w14:val="tx1"/>
            </w14:solidFill>
          </w14:textFill>
        </w:rPr>
        <w:t>micro empresas</w:t>
      </w:r>
      <w:r>
        <w:rPr>
          <w:rFonts w:ascii="Arial" w:hAnsi="Arial" w:cs="Arial"/>
          <w:color w:val="000000" w:themeColor="text1"/>
          <w:sz w:val="22"/>
          <w:lang w:val="pt-BR"/>
          <w14:textFill>
            <w14:solidFill>
              <w14:schemeClr w14:val="tx1"/>
            </w14:solidFill>
          </w14:textFill>
        </w:rPr>
        <w:t xml:space="preserve"> e</w:t>
      </w:r>
      <w:r>
        <w:rPr>
          <w:rFonts w:ascii="Arial" w:hAnsi="Arial" w:cs="Arial"/>
          <w:color w:val="000000" w:themeColor="text1"/>
          <w:sz w:val="22"/>
          <w14:textFill>
            <w14:solidFill>
              <w14:schemeClr w14:val="tx1"/>
            </w14:solidFill>
          </w14:textFill>
        </w:rPr>
        <w:t xml:space="preserve"> empresas de pequeno porte</w:t>
      </w:r>
      <w:r>
        <w:rPr>
          <w:rFonts w:ascii="Arial" w:hAnsi="Arial" w:cs="Arial"/>
          <w:color w:val="000000" w:themeColor="text1"/>
          <w:sz w:val="22"/>
          <w:lang w:val="pt-BR"/>
          <w14:textFill>
            <w14:solidFill>
              <w14:schemeClr w14:val="tx1"/>
            </w14:solidFill>
          </w14:textFill>
        </w:rPr>
        <w:t xml:space="preserve"> bem como para ampla concorrência, </w:t>
      </w:r>
      <w:r>
        <w:rPr>
          <w:rFonts w:ascii="Arial" w:hAnsi="Arial" w:cs="Arial"/>
          <w:color w:val="000000" w:themeColor="text1"/>
          <w:sz w:val="22"/>
          <w14:textFill>
            <w14:solidFill>
              <w14:schemeClr w14:val="tx1"/>
            </w14:solidFill>
          </w14:textFill>
        </w:rPr>
        <w:t>com base na lei 123/2006</w:t>
      </w:r>
      <w:r>
        <w:rPr>
          <w:rFonts w:ascii="Arial" w:hAnsi="Arial" w:cs="Arial"/>
          <w:color w:val="000000" w:themeColor="text1"/>
          <w:sz w:val="22"/>
          <w:lang w:val="pt-BR"/>
          <w14:textFill>
            <w14:solidFill>
              <w14:schemeClr w14:val="tx1"/>
            </w14:solidFill>
          </w14:textFill>
        </w:rPr>
        <w:t xml:space="preserve"> e suas alterações, Lei complementar 147/2014:</w:t>
      </w:r>
    </w:p>
    <w:p w14:paraId="0E1CF880">
      <w:pPr>
        <w:pStyle w:val="18"/>
        <w:ind w:left="2400" w:leftChars="1200"/>
        <w:jc w:val="both"/>
        <w:rPr>
          <w:rFonts w:ascii="Arial" w:hAnsi="Arial" w:cs="Arial"/>
          <w:color w:val="000000" w:themeColor="text1"/>
          <w14:textFill>
            <w14:solidFill>
              <w14:schemeClr w14:val="tx1"/>
            </w14:solidFill>
          </w14:textFill>
        </w:rPr>
      </w:pPr>
      <w:r>
        <w:rPr>
          <w:rFonts w:ascii="Arial" w:hAnsi="Arial" w:eastAsia="SimSun" w:cs="Arial"/>
          <w:color w:val="000000" w:themeColor="text1"/>
          <w:lang w:val="pt-BR"/>
          <w14:textFill>
            <w14:solidFill>
              <w14:schemeClr w14:val="tx1"/>
            </w14:solidFill>
          </w14:textFill>
        </w:rPr>
        <w:t xml:space="preserve">Art. 47. </w:t>
      </w:r>
      <w:r>
        <w:rPr>
          <w:rFonts w:ascii="Arial" w:hAnsi="Arial" w:eastAsia="SimSun" w:cs="Arial"/>
          <w:color w:val="000000" w:themeColor="text1"/>
          <w14:textFill>
            <w14:solidFill>
              <w14:schemeClr w14:val="tx1"/>
            </w14:solidFill>
          </w14:textFill>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087603DF">
      <w:pPr>
        <w:pStyle w:val="18"/>
        <w:ind w:left="2400" w:leftChars="1200"/>
        <w:jc w:val="both"/>
        <w:rPr>
          <w:color w:val="000000" w:themeColor="text1"/>
          <w:sz w:val="27"/>
          <w:szCs w:val="27"/>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Art. 48. </w:t>
      </w:r>
      <w:r>
        <w:rPr>
          <w:rFonts w:ascii="Arial" w:hAnsi="Arial" w:cs="Arial"/>
          <w:color w:val="000000" w:themeColor="text1"/>
          <w14:textFill>
            <w14:solidFill>
              <w14:schemeClr w14:val="tx1"/>
            </w14:solidFill>
          </w14:textFill>
        </w:rPr>
        <w:t>Para o cumprimento do disposto no art. 47 desta Lei Complementar, a administração pública:</w:t>
      </w:r>
    </w:p>
    <w:p w14:paraId="327F2C6C">
      <w:pPr>
        <w:pStyle w:val="11"/>
        <w:spacing w:before="0" w:beforeAutospacing="0" w:after="0" w:afterAutospacing="0"/>
        <w:ind w:left="2400" w:leftChars="1200"/>
        <w:jc w:val="both"/>
        <w:rPr>
          <w:rFonts w:ascii="Arial" w:hAnsi="Arial" w:cs="Arial"/>
          <w:color w:val="000000" w:themeColor="text1"/>
          <w:sz w:val="20"/>
          <w:szCs w:val="20"/>
          <w:lang w:val="pt-BR"/>
          <w14:textFill>
            <w14:solidFill>
              <w14:schemeClr w14:val="tx1"/>
            </w14:solidFill>
          </w14:textFill>
        </w:rPr>
      </w:pPr>
      <w:r>
        <w:rPr>
          <w:rFonts w:ascii="Arial" w:hAnsi="Arial" w:cs="Arial"/>
          <w:color w:val="000000" w:themeColor="text1"/>
          <w:sz w:val="20"/>
          <w:szCs w:val="20"/>
          <w14:textFill>
            <w14:solidFill>
              <w14:schemeClr w14:val="tx1"/>
            </w14:solidFill>
          </w14:textFill>
        </w:rPr>
        <w:t>I - deverá realizar processo licitatório destinado exclusivamente à participação de microempresas e empresas de pequeno porte nos itens de contratação cujo valor seja de até R$ 80.000,00 (oitenta mil reais)</w:t>
      </w:r>
      <w:r>
        <w:rPr>
          <w:rFonts w:ascii="Arial" w:hAnsi="Arial" w:cs="Arial"/>
          <w:color w:val="000000" w:themeColor="text1"/>
          <w:sz w:val="20"/>
          <w:szCs w:val="20"/>
          <w:lang w:val="pt-BR"/>
          <w14:textFill>
            <w14:solidFill>
              <w14:schemeClr w14:val="tx1"/>
            </w14:solidFill>
          </w14:textFill>
        </w:rPr>
        <w:t>.</w:t>
      </w:r>
    </w:p>
    <w:p w14:paraId="53D7FDBB">
      <w:pPr>
        <w:pStyle w:val="11"/>
        <w:spacing w:before="0" w:beforeAutospacing="0" w:after="0" w:afterAutospacing="0"/>
        <w:ind w:left="2400" w:leftChars="1200"/>
        <w:jc w:val="both"/>
        <w:rPr>
          <w:rFonts w:ascii="Arial" w:hAnsi="Arial" w:cs="Arial"/>
          <w:color w:val="000000" w:themeColor="text1"/>
          <w:sz w:val="20"/>
          <w:szCs w:val="20"/>
          <w:lang w:val="pt-BR"/>
          <w14:textFill>
            <w14:solidFill>
              <w14:schemeClr w14:val="tx1"/>
            </w14:solidFill>
          </w14:textFill>
        </w:rPr>
      </w:pPr>
      <w:r>
        <w:rPr>
          <w:rFonts w:ascii="Arial" w:hAnsi="Arial" w:eastAsia="SimSun" w:cs="Arial"/>
          <w:color w:val="000000" w:themeColor="text1"/>
          <w:sz w:val="20"/>
          <w:szCs w:val="20"/>
          <w14:textFill>
            <w14:solidFill>
              <w14:schemeClr w14:val="tx1"/>
            </w14:solidFill>
          </w14:textFill>
        </w:rPr>
        <w:t>III - deverá estabelecer, em certames para aquisição de bens de natureza divisível, cota de até 25% (vinte e cinco por cento) do objeto para a contratação de microempresas e empresas de pequeno porte</w:t>
      </w:r>
      <w:r>
        <w:rPr>
          <w:rFonts w:ascii="Arial" w:hAnsi="Arial" w:eastAsia="SimSun" w:cs="Arial"/>
          <w:color w:val="000000" w:themeColor="text1"/>
          <w:sz w:val="20"/>
          <w:szCs w:val="20"/>
          <w:lang w:val="pt-BR"/>
          <w14:textFill>
            <w14:solidFill>
              <w14:schemeClr w14:val="tx1"/>
            </w14:solidFill>
          </w14:textFill>
        </w:rPr>
        <w:t>.</w:t>
      </w:r>
    </w:p>
    <w:p w14:paraId="202DC840">
      <w:pPr>
        <w:pStyle w:val="11"/>
        <w:spacing w:before="0" w:beforeAutospacing="0" w:after="0" w:afterAutospacing="0"/>
        <w:jc w:val="both"/>
        <w:rPr>
          <w:rFonts w:ascii="Arial" w:hAnsi="Arial" w:cs="Arial"/>
          <w:color w:val="000000" w:themeColor="text1"/>
          <w:sz w:val="20"/>
          <w:szCs w:val="20"/>
          <w:lang w:val="pt-BR"/>
          <w14:textFill>
            <w14:solidFill>
              <w14:schemeClr w14:val="tx1"/>
            </w14:solidFill>
          </w14:textFill>
        </w:rPr>
      </w:pPr>
    </w:p>
    <w:p w14:paraId="17680682">
      <w:pPr>
        <w:widowControl w:val="0"/>
        <w:numPr>
          <w:ilvl w:val="2"/>
          <w:numId w:val="2"/>
        </w:numPr>
        <w:autoSpaceDE w:val="0"/>
        <w:autoSpaceDN w:val="0"/>
        <w:spacing w:line="360" w:lineRule="auto"/>
        <w:jc w:val="both"/>
        <w:rPr>
          <w:rFonts w:ascii="Arial" w:hAnsi="Arial" w:cs="Arial"/>
          <w:b/>
          <w:sz w:val="22"/>
          <w:szCs w:val="22"/>
        </w:rPr>
      </w:pPr>
      <w:r>
        <w:rPr>
          <w:rFonts w:ascii="Arial" w:hAnsi="Arial" w:cs="Arial"/>
          <w:color w:val="000000" w:themeColor="text1"/>
          <w:sz w:val="22"/>
          <w:szCs w:val="22"/>
          <w:lang w:val="pt-BR"/>
          <w14:textFill>
            <w14:solidFill>
              <w14:schemeClr w14:val="tx1"/>
            </w14:solidFill>
          </w14:textFill>
        </w:rPr>
        <w:t>Portanto, c</w:t>
      </w:r>
      <w:r>
        <w:rPr>
          <w:rFonts w:ascii="Arial" w:hAnsi="Arial" w:cs="Arial"/>
          <w:color w:val="000000" w:themeColor="text1"/>
          <w:sz w:val="22"/>
          <w14:textFill>
            <w14:solidFill>
              <w14:schemeClr w14:val="tx1"/>
            </w14:solidFill>
          </w14:textFill>
        </w:rPr>
        <w:t>onsiderando</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que o valor estimado de alguns</w:t>
      </w:r>
      <w:r>
        <w:rPr>
          <w:rFonts w:ascii="Arial" w:hAnsi="Arial" w:cs="Arial"/>
          <w:color w:val="000000" w:themeColor="text1"/>
          <w:sz w:val="22"/>
          <w:lang w:val="pt-BR"/>
          <w14:textFill>
            <w14:solidFill>
              <w14:schemeClr w14:val="tx1"/>
            </w14:solidFill>
          </w14:textFill>
        </w:rPr>
        <w:t xml:space="preserve"> itens</w:t>
      </w:r>
      <w:r>
        <w:rPr>
          <w:rFonts w:ascii="Arial" w:hAnsi="Arial" w:cs="Arial"/>
          <w:color w:val="000000" w:themeColor="text1"/>
          <w:sz w:val="22"/>
          <w14:textFill>
            <w14:solidFill>
              <w14:schemeClr w14:val="tx1"/>
            </w14:solidFill>
          </w14:textFill>
        </w:rPr>
        <w:t xml:space="preserve"> é</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 xml:space="preserve">superior a </w:t>
      </w:r>
      <w:r>
        <w:rPr>
          <w:rFonts w:ascii="Arial" w:hAnsi="Arial" w:cs="Arial"/>
          <w:color w:val="000000" w:themeColor="text1"/>
          <w:sz w:val="22"/>
          <w:lang w:val="pt-BR"/>
          <w14:textFill>
            <w14:solidFill>
              <w14:schemeClr w14:val="tx1"/>
            </w14:solidFill>
          </w14:textFill>
        </w:rPr>
        <w:t xml:space="preserve">R$ </w:t>
      </w:r>
      <w:r>
        <w:rPr>
          <w:rFonts w:ascii="Arial" w:hAnsi="Arial" w:cs="Arial"/>
          <w:color w:val="000000" w:themeColor="text1"/>
          <w:sz w:val="22"/>
          <w14:textFill>
            <w14:solidFill>
              <w14:schemeClr w14:val="tx1"/>
            </w14:solidFill>
          </w14:textFill>
        </w:rPr>
        <w:t>80.000,00 (oitenta</w:t>
      </w:r>
      <w:r>
        <w:rPr>
          <w:rFonts w:ascii="Arial" w:hAnsi="Arial" w:cs="Arial"/>
          <w:color w:val="000000" w:themeColor="text1"/>
          <w:spacing w:val="-2"/>
          <w:sz w:val="22"/>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mil</w:t>
      </w:r>
      <w:r>
        <w:rPr>
          <w:rFonts w:ascii="Arial" w:hAnsi="Arial" w:cs="Arial"/>
          <w:color w:val="000000" w:themeColor="text1"/>
          <w:sz w:val="22"/>
          <w:lang w:val="pt-BR"/>
          <w14:textFill>
            <w14:solidFill>
              <w14:schemeClr w14:val="tx1"/>
            </w14:solidFill>
          </w14:textFill>
        </w:rPr>
        <w:t xml:space="preserve"> reais</w:t>
      </w:r>
      <w:r>
        <w:rPr>
          <w:rFonts w:ascii="Arial" w:hAnsi="Arial" w:cs="Arial"/>
          <w:color w:val="000000" w:themeColor="text1"/>
          <w:sz w:val="22"/>
          <w14:textFill>
            <w14:solidFill>
              <w14:schemeClr w14:val="tx1"/>
            </w14:solidFill>
          </w14:textFill>
        </w:rPr>
        <w:t>)</w:t>
      </w:r>
      <w:r>
        <w:rPr>
          <w:rFonts w:ascii="Arial" w:hAnsi="Arial" w:cs="Arial"/>
          <w:color w:val="000000" w:themeColor="text1"/>
          <w:sz w:val="22"/>
          <w:lang w:val="pt-BR"/>
          <w14:textFill>
            <w14:solidFill>
              <w14:schemeClr w14:val="tx1"/>
            </w14:solidFill>
          </w14:textFill>
        </w:rPr>
        <w:t>,</w:t>
      </w:r>
      <w:r>
        <w:rPr>
          <w:rFonts w:ascii="Arial" w:hAnsi="Arial" w:cs="Arial"/>
          <w:color w:val="000000" w:themeColor="text1"/>
          <w:sz w:val="22"/>
          <w14:textFill>
            <w14:solidFill>
              <w14:schemeClr w14:val="tx1"/>
            </w14:solidFill>
          </w14:textFill>
        </w:rPr>
        <w:t xml:space="preserve"> a licitação será </w:t>
      </w:r>
      <w:r>
        <w:rPr>
          <w:rFonts w:ascii="Arial" w:hAnsi="Arial" w:cs="Arial"/>
          <w:color w:val="000000" w:themeColor="text1"/>
          <w:sz w:val="22"/>
          <w:szCs w:val="22"/>
          <w14:textFill>
            <w14:solidFill>
              <w14:schemeClr w14:val="tx1"/>
            </w14:solidFill>
          </w14:textFill>
        </w:rPr>
        <w:t xml:space="preserve">com </w:t>
      </w:r>
      <w:r>
        <w:rPr>
          <w:rFonts w:ascii="Arial" w:hAnsi="Arial" w:cs="Arial"/>
          <w:b/>
          <w:color w:val="000000" w:themeColor="text1"/>
          <w:sz w:val="22"/>
          <w:szCs w:val="22"/>
          <w14:textFill>
            <w14:solidFill>
              <w14:schemeClr w14:val="tx1"/>
            </w14:solidFill>
          </w14:textFill>
        </w:rPr>
        <w:t xml:space="preserve">Exclusividade para ME e EPP </w:t>
      </w:r>
      <w:r>
        <w:rPr>
          <w:rFonts w:ascii="Arial" w:hAnsi="Arial" w:cs="Arial"/>
          <w:color w:val="000000" w:themeColor="text1"/>
          <w:sz w:val="22"/>
          <w:szCs w:val="22"/>
          <w14:textFill>
            <w14:solidFill>
              <w14:schemeClr w14:val="tx1"/>
            </w14:solidFill>
          </w14:textFill>
        </w:rPr>
        <w:t xml:space="preserve">e também com </w:t>
      </w:r>
      <w:r>
        <w:rPr>
          <w:rFonts w:ascii="Arial" w:hAnsi="Arial" w:cs="Arial"/>
          <w:b/>
          <w:color w:val="000000" w:themeColor="text1"/>
          <w:sz w:val="22"/>
          <w:szCs w:val="22"/>
          <w14:textFill>
            <w14:solidFill>
              <w14:schemeClr w14:val="tx1"/>
            </w14:solidFill>
          </w14:textFill>
        </w:rPr>
        <w:t xml:space="preserve">Cota </w:t>
      </w:r>
      <w:r>
        <w:rPr>
          <w:rFonts w:ascii="Arial" w:hAnsi="Arial" w:cs="Arial"/>
          <w:b/>
          <w:color w:val="000000" w:themeColor="text1"/>
          <w:sz w:val="22"/>
          <w:szCs w:val="22"/>
          <w:lang w:val="pt-BR"/>
          <w14:textFill>
            <w14:solidFill>
              <w14:schemeClr w14:val="tx1"/>
            </w14:solidFill>
          </w14:textFill>
        </w:rPr>
        <w:t>P</w:t>
      </w:r>
      <w:r>
        <w:rPr>
          <w:rFonts w:ascii="Arial" w:hAnsi="Arial" w:cs="Arial"/>
          <w:b/>
          <w:color w:val="000000" w:themeColor="text1"/>
          <w:sz w:val="22"/>
          <w:szCs w:val="22"/>
          <w14:textFill>
            <w14:solidFill>
              <w14:schemeClr w14:val="tx1"/>
            </w14:solidFill>
          </w14:textFill>
        </w:rPr>
        <w:t xml:space="preserve">rincipal para </w:t>
      </w:r>
      <w:r>
        <w:rPr>
          <w:rFonts w:ascii="Arial" w:hAnsi="Arial" w:cs="Arial"/>
          <w:b/>
          <w:color w:val="000000" w:themeColor="text1"/>
          <w:sz w:val="22"/>
          <w:szCs w:val="22"/>
          <w:lang w:val="pt-BR"/>
          <w14:textFill>
            <w14:solidFill>
              <w14:schemeClr w14:val="tx1"/>
            </w14:solidFill>
          </w14:textFill>
        </w:rPr>
        <w:t>A</w:t>
      </w:r>
      <w:r>
        <w:rPr>
          <w:rFonts w:ascii="Arial" w:hAnsi="Arial" w:cs="Arial"/>
          <w:b/>
          <w:color w:val="000000" w:themeColor="text1"/>
          <w:sz w:val="22"/>
          <w:szCs w:val="22"/>
          <w14:textFill>
            <w14:solidFill>
              <w14:schemeClr w14:val="tx1"/>
            </w14:solidFill>
          </w14:textFill>
        </w:rPr>
        <w:t xml:space="preserve">mpla </w:t>
      </w:r>
      <w:r>
        <w:rPr>
          <w:rFonts w:ascii="Arial" w:hAnsi="Arial" w:cs="Arial"/>
          <w:b/>
          <w:color w:val="000000" w:themeColor="text1"/>
          <w:sz w:val="22"/>
          <w:szCs w:val="22"/>
          <w:lang w:val="pt-BR"/>
          <w14:textFill>
            <w14:solidFill>
              <w14:schemeClr w14:val="tx1"/>
            </w14:solidFill>
          </w14:textFill>
        </w:rPr>
        <w:t>C</w:t>
      </w:r>
      <w:r>
        <w:rPr>
          <w:rFonts w:ascii="Arial" w:hAnsi="Arial" w:cs="Arial"/>
          <w:b/>
          <w:color w:val="000000" w:themeColor="text1"/>
          <w:sz w:val="22"/>
          <w:szCs w:val="22"/>
          <w14:textFill>
            <w14:solidFill>
              <w14:schemeClr w14:val="tx1"/>
            </w14:solidFill>
          </w14:textFill>
        </w:rPr>
        <w:t>oncorrência</w:t>
      </w:r>
      <w:r>
        <w:rPr>
          <w:rFonts w:ascii="Arial" w:hAnsi="Arial" w:cs="Arial"/>
          <w:b/>
          <w:color w:val="000000" w:themeColor="text1"/>
          <w:sz w:val="22"/>
          <w:szCs w:val="22"/>
          <w:lang w:val="pt-BR"/>
          <w14:textFill>
            <w14:solidFill>
              <w14:schemeClr w14:val="tx1"/>
            </w14:solidFill>
          </w14:textFill>
        </w:rPr>
        <w:t xml:space="preserve"> e </w:t>
      </w:r>
      <w:r>
        <w:rPr>
          <w:rFonts w:ascii="Arial" w:hAnsi="Arial" w:cs="Arial"/>
          <w:b/>
          <w:color w:val="000000" w:themeColor="text1"/>
          <w:sz w:val="22"/>
          <w:szCs w:val="22"/>
          <w14:textFill>
            <w14:solidFill>
              <w14:schemeClr w14:val="tx1"/>
            </w14:solidFill>
          </w14:textFill>
        </w:rPr>
        <w:t>Cota</w:t>
      </w:r>
      <w:r>
        <w:rPr>
          <w:rFonts w:ascii="Arial" w:hAnsi="Arial" w:cs="Arial"/>
          <w:b/>
          <w:color w:val="000000" w:themeColor="text1"/>
          <w:spacing w:val="1"/>
          <w:sz w:val="22"/>
          <w:szCs w:val="22"/>
          <w14:textFill>
            <w14:solidFill>
              <w14:schemeClr w14:val="tx1"/>
            </w14:solidFill>
          </w14:textFill>
        </w:rPr>
        <w:t xml:space="preserve"> </w:t>
      </w:r>
      <w:r>
        <w:rPr>
          <w:rFonts w:ascii="Arial" w:hAnsi="Arial" w:cs="Arial"/>
          <w:b/>
          <w:color w:val="000000" w:themeColor="text1"/>
          <w:sz w:val="22"/>
          <w:szCs w:val="22"/>
          <w14:textFill>
            <w14:solidFill>
              <w14:schemeClr w14:val="tx1"/>
            </w14:solidFill>
          </w14:textFill>
        </w:rPr>
        <w:t>Reservada para ME e EPP</w:t>
      </w:r>
      <w:r>
        <w:rPr>
          <w:rFonts w:ascii="Arial" w:hAnsi="Arial" w:cs="Arial"/>
          <w:b/>
          <w:color w:val="000000" w:themeColor="text1"/>
          <w:sz w:val="22"/>
          <w:szCs w:val="22"/>
          <w:lang w:val="pt-BR"/>
          <w14:textFill>
            <w14:solidFill>
              <w14:schemeClr w14:val="tx1"/>
            </w14:solidFill>
          </w14:textFill>
        </w:rPr>
        <w:t xml:space="preserve">, </w:t>
      </w:r>
      <w:r>
        <w:rPr>
          <w:rFonts w:ascii="Arial" w:hAnsi="Arial" w:cs="Arial"/>
          <w:color w:val="000000" w:themeColor="text1"/>
          <w:sz w:val="22"/>
          <w14:textFill>
            <w14:solidFill>
              <w14:schemeClr w14:val="tx1"/>
            </w14:solidFill>
          </w14:textFill>
        </w:rPr>
        <w:t>com base na lei 123/2006.</w:t>
      </w:r>
    </w:p>
    <w:p w14:paraId="0CCE791B">
      <w:pPr>
        <w:widowControl w:val="0"/>
        <w:numPr>
          <w:ilvl w:val="1"/>
          <w:numId w:val="2"/>
        </w:numPr>
        <w:autoSpaceDE w:val="0"/>
        <w:autoSpaceDN w:val="0"/>
        <w:spacing w:line="360" w:lineRule="auto"/>
        <w:jc w:val="both"/>
        <w:rPr>
          <w:rFonts w:ascii="Arial" w:hAnsi="Arial" w:cs="Arial"/>
          <w:b/>
          <w:sz w:val="22"/>
          <w:szCs w:val="22"/>
        </w:rPr>
      </w:pPr>
      <w:r>
        <w:rPr>
          <w:rFonts w:ascii="Arial" w:hAnsi="Arial" w:cs="Arial"/>
          <w:b/>
          <w:sz w:val="22"/>
          <w:szCs w:val="22"/>
        </w:rPr>
        <w:t>Contratação</w:t>
      </w:r>
      <w:r>
        <w:rPr>
          <w:rFonts w:ascii="Arial" w:hAnsi="Arial" w:cs="Arial"/>
          <w:b/>
          <w:spacing w:val="-1"/>
          <w:sz w:val="22"/>
          <w:szCs w:val="22"/>
        </w:rPr>
        <w:t xml:space="preserve"> </w:t>
      </w:r>
      <w:r>
        <w:rPr>
          <w:rFonts w:ascii="Arial" w:hAnsi="Arial" w:cs="Arial"/>
          <w:b/>
          <w:sz w:val="22"/>
          <w:szCs w:val="22"/>
        </w:rPr>
        <w:t>Anterior</w:t>
      </w:r>
      <w:r>
        <w:rPr>
          <w:rFonts w:ascii="Arial" w:hAnsi="Arial" w:cs="Arial"/>
          <w:b/>
          <w:spacing w:val="-2"/>
          <w:sz w:val="22"/>
          <w:szCs w:val="22"/>
        </w:rPr>
        <w:t xml:space="preserve"> </w:t>
      </w:r>
      <w:r>
        <w:rPr>
          <w:rFonts w:ascii="Arial" w:hAnsi="Arial" w:cs="Arial"/>
          <w:b/>
          <w:sz w:val="22"/>
          <w:szCs w:val="22"/>
        </w:rPr>
        <w:t>para</w:t>
      </w:r>
      <w:r>
        <w:rPr>
          <w:rFonts w:ascii="Arial" w:hAnsi="Arial" w:cs="Arial"/>
          <w:b/>
          <w:spacing w:val="-1"/>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 xml:space="preserve">da </w:t>
      </w:r>
      <w:r>
        <w:rPr>
          <w:rFonts w:ascii="Arial" w:hAnsi="Arial" w:cs="Arial"/>
          <w:b/>
          <w:spacing w:val="-2"/>
          <w:sz w:val="22"/>
          <w:szCs w:val="22"/>
        </w:rPr>
        <w:t>demanda:</w:t>
      </w:r>
    </w:p>
    <w:p w14:paraId="6808A60C">
      <w:pPr>
        <w:spacing w:line="360" w:lineRule="auto"/>
        <w:jc w:val="both"/>
        <w:rPr>
          <w:rFonts w:ascii="Arial" w:hAnsi="Arial" w:cs="Arial"/>
          <w:sz w:val="22"/>
          <w:szCs w:val="22"/>
        </w:rPr>
      </w:pPr>
      <w:r>
        <w:rPr>
          <w:rFonts w:ascii="Arial" w:hAnsi="Arial" w:cs="Arial"/>
          <w:sz w:val="22"/>
          <w:szCs w:val="22"/>
        </w:rPr>
        <w:t>(</w:t>
      </w:r>
      <w:r>
        <w:rPr>
          <w:rFonts w:ascii="Arial" w:hAnsi="Arial" w:cs="Arial"/>
          <w:sz w:val="22"/>
          <w:szCs w:val="22"/>
          <w:lang w:val="pt-BR"/>
        </w:rPr>
        <w:t xml:space="preserve"> x </w:t>
      </w:r>
      <w:r>
        <w:rPr>
          <w:rFonts w:ascii="Arial" w:hAnsi="Arial" w:cs="Arial"/>
          <w:sz w:val="22"/>
          <w:szCs w:val="22"/>
        </w:rPr>
        <w:t>)</w:t>
      </w:r>
      <w:r>
        <w:rPr>
          <w:rFonts w:ascii="Arial" w:hAnsi="Arial" w:cs="Arial"/>
          <w:spacing w:val="-8"/>
          <w:sz w:val="22"/>
          <w:szCs w:val="22"/>
        </w:rPr>
        <w:t xml:space="preserve"> </w:t>
      </w:r>
      <w:r>
        <w:rPr>
          <w:rFonts w:ascii="Arial" w:hAnsi="Arial" w:cs="Arial"/>
          <w:sz w:val="22"/>
          <w:szCs w:val="22"/>
        </w:rPr>
        <w:t>Houve</w:t>
      </w:r>
      <w:r>
        <w:rPr>
          <w:rFonts w:ascii="Arial" w:hAnsi="Arial" w:cs="Arial"/>
          <w:spacing w:val="-7"/>
          <w:sz w:val="22"/>
          <w:szCs w:val="22"/>
        </w:rPr>
        <w:t xml:space="preserve"> </w:t>
      </w:r>
      <w:r>
        <w:rPr>
          <w:rFonts w:ascii="Arial" w:hAnsi="Arial" w:cs="Arial"/>
          <w:sz w:val="22"/>
          <w:szCs w:val="22"/>
        </w:rPr>
        <w:t>contratação</w:t>
      </w:r>
      <w:r>
        <w:rPr>
          <w:rFonts w:ascii="Arial" w:hAnsi="Arial" w:cs="Arial"/>
          <w:spacing w:val="-7"/>
          <w:sz w:val="22"/>
          <w:szCs w:val="22"/>
        </w:rPr>
        <w:t xml:space="preserve"> </w:t>
      </w:r>
      <w:r>
        <w:rPr>
          <w:rFonts w:ascii="Arial" w:hAnsi="Arial" w:cs="Arial"/>
          <w:sz w:val="22"/>
          <w:szCs w:val="22"/>
        </w:rPr>
        <w:t xml:space="preserve">anterior. </w:t>
      </w:r>
    </w:p>
    <w:p w14:paraId="2ED6FEC4">
      <w:pPr>
        <w:widowControl w:val="0"/>
        <w:spacing w:before="126" w:line="357" w:lineRule="auto"/>
        <w:jc w:val="both"/>
        <w:rPr>
          <w:rFonts w:ascii="Arial" w:hAnsi="Arial" w:eastAsia="Arial" w:cs="Arial"/>
          <w:b/>
          <w:bCs/>
          <w:sz w:val="22"/>
          <w:szCs w:val="22"/>
        </w:rPr>
      </w:pPr>
      <w:r>
        <w:rPr>
          <w:rFonts w:ascii="Arial" w:hAnsi="Arial" w:cs="Arial"/>
          <w:sz w:val="22"/>
          <w:szCs w:val="22"/>
        </w:rPr>
        <w:t>Justificar novo pedido: Impossibilidade de renovação conforme vencimento da Ata Nº 066/2024, Atas (157 a 177/2025)</w:t>
      </w:r>
      <w:r>
        <w:rPr>
          <w:rFonts w:ascii="Arial" w:hAnsi="Arial" w:cs="Arial"/>
          <w:b/>
          <w:bCs/>
          <w:sz w:val="22"/>
          <w:szCs w:val="22"/>
        </w:rPr>
        <w:t xml:space="preserve"> </w:t>
      </w:r>
      <w:r>
        <w:rPr>
          <w:rFonts w:ascii="Arial" w:hAnsi="Arial" w:eastAsia="Arial" w:cs="Arial"/>
          <w:b/>
          <w:bCs/>
          <w:sz w:val="22"/>
          <w:szCs w:val="22"/>
        </w:rPr>
        <w:t>de Proteção Individual e Coletiva (EPIs) E (EPCs)PARA ATENDER AS DEMANDAS DAS SECRETARIAS</w:t>
      </w:r>
    </w:p>
    <w:p w14:paraId="08F867F8">
      <w:pPr>
        <w:widowControl w:val="0"/>
        <w:spacing w:before="3" w:line="364" w:lineRule="auto"/>
        <w:jc w:val="both"/>
        <w:rPr>
          <w:rFonts w:ascii="Arial" w:hAnsi="Arial" w:eastAsia="Arial" w:cs="Arial"/>
          <w:color w:val="000000"/>
          <w:sz w:val="22"/>
          <w:szCs w:val="22"/>
        </w:rPr>
      </w:pPr>
      <w:r>
        <w:rPr>
          <w:rFonts w:ascii="Arial" w:hAnsi="Arial" w:eastAsia="Arial" w:cs="Arial"/>
          <w:b/>
          <w:bCs/>
          <w:color w:val="000000"/>
          <w:sz w:val="22"/>
          <w:szCs w:val="22"/>
        </w:rPr>
        <w:t xml:space="preserve">MUNICIPAIS </w:t>
      </w:r>
      <w:r>
        <w:rPr>
          <w:rFonts w:ascii="Arial" w:hAnsi="Arial" w:eastAsia="Arial" w:cs="Arial"/>
          <w:color w:val="000000"/>
          <w:sz w:val="22"/>
          <w:szCs w:val="22"/>
        </w:rPr>
        <w:t>e a contratação pretendida encontra- se alinhada com o PCA ( Plano de Contratação Anual).</w:t>
      </w:r>
    </w:p>
    <w:p w14:paraId="3CB94280">
      <w:pPr>
        <w:widowControl w:val="0"/>
        <w:autoSpaceDE w:val="0"/>
        <w:autoSpaceDN w:val="0"/>
        <w:spacing w:line="360" w:lineRule="auto"/>
        <w:jc w:val="both"/>
        <w:rPr>
          <w:rFonts w:ascii="Arial" w:hAnsi="Arial" w:cs="Arial"/>
          <w:spacing w:val="-2"/>
          <w:sz w:val="22"/>
          <w:szCs w:val="22"/>
        </w:rPr>
      </w:pPr>
      <w:r>
        <w:rPr>
          <w:rFonts w:ascii="Arial" w:hAnsi="Arial" w:cs="Arial"/>
          <w:sz w:val="22"/>
          <w:szCs w:val="22"/>
        </w:rPr>
        <w:t>(</w:t>
      </w:r>
      <w:r>
        <w:rPr>
          <w:rFonts w:ascii="Arial" w:hAnsi="Arial" w:cs="Arial"/>
          <w:spacing w:val="29"/>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Não houve</w:t>
      </w:r>
      <w:r>
        <w:rPr>
          <w:rFonts w:ascii="Arial" w:hAnsi="Arial" w:cs="Arial"/>
          <w:spacing w:val="-1"/>
          <w:sz w:val="22"/>
          <w:szCs w:val="22"/>
        </w:rPr>
        <w:t xml:space="preserve"> </w:t>
      </w:r>
      <w:r>
        <w:rPr>
          <w:rFonts w:ascii="Arial" w:hAnsi="Arial" w:cs="Arial"/>
          <w:sz w:val="22"/>
          <w:szCs w:val="22"/>
        </w:rPr>
        <w:t xml:space="preserve">contratação </w:t>
      </w:r>
      <w:r>
        <w:rPr>
          <w:rFonts w:ascii="Arial" w:hAnsi="Arial" w:cs="Arial"/>
          <w:spacing w:val="-2"/>
          <w:sz w:val="22"/>
          <w:szCs w:val="22"/>
        </w:rPr>
        <w:t>anterior.</w:t>
      </w:r>
    </w:p>
    <w:p w14:paraId="2A390530">
      <w:pPr>
        <w:widowControl w:val="0"/>
        <w:numPr>
          <w:ilvl w:val="1"/>
          <w:numId w:val="2"/>
        </w:numPr>
        <w:autoSpaceDE w:val="0"/>
        <w:autoSpaceDN w:val="0"/>
        <w:spacing w:line="360" w:lineRule="auto"/>
        <w:jc w:val="both"/>
        <w:rPr>
          <w:rFonts w:ascii="Arial" w:hAnsi="Arial" w:cs="Arial"/>
          <w:b/>
          <w:sz w:val="22"/>
          <w:szCs w:val="22"/>
        </w:rPr>
      </w:pPr>
      <w:r>
        <w:rPr>
          <w:rFonts w:ascii="Arial" w:hAnsi="Arial" w:cs="Arial"/>
          <w:b/>
          <w:sz w:val="22"/>
          <w:szCs w:val="22"/>
        </w:rPr>
        <w:t>Legislação</w:t>
      </w:r>
      <w:r>
        <w:rPr>
          <w:rFonts w:ascii="Arial" w:hAnsi="Arial" w:cs="Arial"/>
          <w:b/>
          <w:spacing w:val="-1"/>
          <w:sz w:val="22"/>
          <w:szCs w:val="22"/>
        </w:rPr>
        <w:t xml:space="preserve"> </w:t>
      </w:r>
      <w:r>
        <w:rPr>
          <w:rFonts w:ascii="Arial" w:hAnsi="Arial" w:cs="Arial"/>
          <w:b/>
          <w:sz w:val="22"/>
          <w:szCs w:val="22"/>
        </w:rPr>
        <w:t>Específica</w:t>
      </w:r>
      <w:r>
        <w:rPr>
          <w:rFonts w:ascii="Arial" w:hAnsi="Arial" w:cs="Arial"/>
          <w:b/>
          <w:spacing w:val="-1"/>
          <w:sz w:val="22"/>
          <w:szCs w:val="22"/>
        </w:rPr>
        <w:t xml:space="preserve"> </w:t>
      </w:r>
      <w:r>
        <w:rPr>
          <w:rFonts w:ascii="Arial" w:hAnsi="Arial" w:cs="Arial"/>
          <w:b/>
          <w:sz w:val="22"/>
          <w:szCs w:val="22"/>
        </w:rPr>
        <w:t>sobre</w:t>
      </w:r>
      <w:r>
        <w:rPr>
          <w:rFonts w:ascii="Arial" w:hAnsi="Arial" w:cs="Arial"/>
          <w:b/>
          <w:spacing w:val="-2"/>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pacing w:val="-2"/>
          <w:sz w:val="22"/>
          <w:szCs w:val="22"/>
        </w:rPr>
        <w:t>contratação:</w:t>
      </w:r>
    </w:p>
    <w:p w14:paraId="6888D05C">
      <w:pPr>
        <w:pStyle w:val="18"/>
        <w:rPr>
          <w:rFonts w:ascii="Arial" w:hAnsi="Arial" w:cs="Arial"/>
          <w:sz w:val="22"/>
          <w:szCs w:val="22"/>
        </w:rPr>
      </w:pPr>
      <w:r>
        <w:rPr>
          <w:rFonts w:ascii="Arial" w:hAnsi="Arial" w:cs="Arial"/>
          <w:sz w:val="22"/>
          <w:szCs w:val="22"/>
        </w:rPr>
        <w:t>(</w:t>
      </w:r>
      <w:r>
        <w:rPr>
          <w:rFonts w:ascii="Arial" w:hAnsi="Arial" w:cs="Arial"/>
          <w:spacing w:val="30"/>
          <w:sz w:val="22"/>
          <w:szCs w:val="22"/>
        </w:rPr>
        <w:t xml:space="preserve"> </w:t>
      </w:r>
      <w:r>
        <w:rPr>
          <w:rFonts w:ascii="Arial" w:hAnsi="Arial" w:cs="Arial"/>
          <w:spacing w:val="30"/>
          <w:sz w:val="22"/>
          <w:szCs w:val="22"/>
          <w:lang w:val="pt-BR"/>
        </w:rPr>
        <w:t>x</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Não</w:t>
      </w:r>
    </w:p>
    <w:p w14:paraId="63AE5607">
      <w:pPr>
        <w:pStyle w:val="18"/>
        <w:rPr>
          <w:rFonts w:ascii="Arial" w:hAnsi="Arial" w:cs="Arial"/>
          <w:sz w:val="22"/>
          <w:szCs w:val="22"/>
        </w:rPr>
      </w:pPr>
      <w:r>
        <w:rPr>
          <w:rFonts w:ascii="Arial" w:hAnsi="Arial" w:cs="Arial"/>
          <w:sz w:val="22"/>
          <w:szCs w:val="22"/>
        </w:rPr>
        <w:t>(</w:t>
      </w:r>
      <w:r>
        <w:rPr>
          <w:rFonts w:ascii="Arial" w:hAnsi="Arial" w:cs="Arial"/>
          <w:spacing w:val="30"/>
          <w:sz w:val="22"/>
          <w:szCs w:val="22"/>
        </w:rPr>
        <w:t xml:space="preserve"> </w:t>
      </w:r>
      <w:r>
        <w:rPr>
          <w:rFonts w:ascii="Arial" w:hAnsi="Arial" w:cs="Arial"/>
          <w:spacing w:val="30"/>
          <w:sz w:val="22"/>
          <w:szCs w:val="22"/>
          <w:lang w:val="pt-BR"/>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Sim</w:t>
      </w:r>
    </w:p>
    <w:p w14:paraId="32272701">
      <w:pPr>
        <w:widowControl w:val="0"/>
        <w:autoSpaceDE w:val="0"/>
        <w:autoSpaceDN w:val="0"/>
        <w:spacing w:line="360" w:lineRule="auto"/>
        <w:jc w:val="both"/>
        <w:rPr>
          <w:rFonts w:ascii="Arial" w:hAnsi="Arial" w:cs="Arial"/>
          <w:spacing w:val="-2"/>
          <w:sz w:val="22"/>
          <w:szCs w:val="22"/>
          <w:lang w:val="pt-BR"/>
        </w:rPr>
      </w:pPr>
      <w:r>
        <w:rPr>
          <w:rFonts w:ascii="Arial" w:hAnsi="Arial" w:cs="Arial"/>
          <w:sz w:val="22"/>
          <w:szCs w:val="22"/>
        </w:rPr>
        <w:t>Legislação</w:t>
      </w:r>
      <w:r>
        <w:rPr>
          <w:rFonts w:ascii="Arial" w:hAnsi="Arial" w:cs="Arial"/>
          <w:spacing w:val="-3"/>
          <w:sz w:val="22"/>
          <w:szCs w:val="22"/>
        </w:rPr>
        <w:t xml:space="preserve"> </w:t>
      </w:r>
      <w:r>
        <w:rPr>
          <w:rFonts w:ascii="Arial" w:hAnsi="Arial" w:cs="Arial"/>
          <w:spacing w:val="-2"/>
          <w:sz w:val="22"/>
          <w:szCs w:val="22"/>
        </w:rPr>
        <w:t>aplicável:</w:t>
      </w:r>
      <w:r>
        <w:rPr>
          <w:rFonts w:ascii="Arial" w:hAnsi="Arial" w:cs="Arial"/>
          <w:spacing w:val="-2"/>
          <w:sz w:val="22"/>
          <w:szCs w:val="22"/>
          <w:lang w:val="pt-BR"/>
        </w:rPr>
        <w:t xml:space="preserve"> </w:t>
      </w:r>
    </w:p>
    <w:p w14:paraId="231030C0">
      <w:pPr>
        <w:pStyle w:val="18"/>
        <w:numPr>
          <w:ilvl w:val="1"/>
          <w:numId w:val="2"/>
        </w:numPr>
        <w:spacing w:line="275" w:lineRule="exact"/>
        <w:rPr>
          <w:rFonts w:ascii="Arial" w:hAnsi="Arial" w:cs="Arial"/>
          <w:b/>
          <w:sz w:val="22"/>
          <w:szCs w:val="22"/>
        </w:rPr>
      </w:pPr>
      <w:r>
        <w:rPr>
          <w:rFonts w:ascii="Arial" w:hAnsi="Arial" w:cs="Arial"/>
          <w:b/>
          <w:sz w:val="22"/>
          <w:szCs w:val="22"/>
        </w:rPr>
        <w:t>Necessidade</w:t>
      </w:r>
      <w:r>
        <w:rPr>
          <w:rFonts w:ascii="Arial" w:hAnsi="Arial" w:cs="Arial"/>
          <w:b/>
          <w:spacing w:val="-2"/>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z w:val="22"/>
          <w:szCs w:val="22"/>
        </w:rPr>
        <w:t>Consolidação</w:t>
      </w:r>
      <w:r>
        <w:rPr>
          <w:rFonts w:ascii="Arial" w:hAnsi="Arial" w:cs="Arial"/>
          <w:b/>
          <w:spacing w:val="-1"/>
          <w:sz w:val="22"/>
          <w:szCs w:val="22"/>
        </w:rPr>
        <w:t xml:space="preserve"> </w:t>
      </w:r>
      <w:r>
        <w:rPr>
          <w:rFonts w:ascii="Arial" w:hAnsi="Arial" w:cs="Arial"/>
          <w:b/>
          <w:sz w:val="22"/>
          <w:szCs w:val="22"/>
        </w:rPr>
        <w:t>para toda</w:t>
      </w:r>
      <w:r>
        <w:rPr>
          <w:rFonts w:ascii="Arial" w:hAnsi="Arial" w:cs="Arial"/>
          <w:b/>
          <w:spacing w:val="-1"/>
          <w:sz w:val="22"/>
          <w:szCs w:val="22"/>
        </w:rPr>
        <w:t xml:space="preserve"> </w:t>
      </w:r>
      <w:r>
        <w:rPr>
          <w:rFonts w:ascii="Arial" w:hAnsi="Arial" w:cs="Arial"/>
          <w:b/>
          <w:sz w:val="22"/>
          <w:szCs w:val="22"/>
        </w:rPr>
        <w:t xml:space="preserve">a </w:t>
      </w:r>
      <w:r>
        <w:rPr>
          <w:rFonts w:ascii="Arial" w:hAnsi="Arial" w:cs="Arial"/>
          <w:b/>
          <w:spacing w:val="-2"/>
          <w:sz w:val="22"/>
          <w:szCs w:val="22"/>
        </w:rPr>
        <w:t>estrutura:</w:t>
      </w:r>
    </w:p>
    <w:p w14:paraId="3F2AF1FE">
      <w:pPr>
        <w:pStyle w:val="18"/>
        <w:tabs>
          <w:tab w:val="left" w:pos="427"/>
        </w:tabs>
        <w:rPr>
          <w:rFonts w:ascii="Arial" w:hAnsi="Arial" w:cs="Arial"/>
          <w:sz w:val="22"/>
          <w:szCs w:val="22"/>
        </w:rPr>
      </w:pPr>
      <w:r>
        <w:rPr>
          <w:rFonts w:ascii="Arial" w:hAnsi="Arial" w:cs="Arial"/>
          <w:spacing w:val="-10"/>
          <w:sz w:val="22"/>
          <w:szCs w:val="22"/>
        </w:rPr>
        <w:t>(</w:t>
      </w:r>
      <w:r>
        <w:rPr>
          <w:rFonts w:ascii="Arial" w:hAnsi="Arial" w:cs="Arial"/>
          <w:spacing w:val="-10"/>
          <w:sz w:val="22"/>
          <w:szCs w:val="22"/>
          <w:lang w:val="pt-BR"/>
        </w:rPr>
        <w:t xml:space="preserve"> x </w:t>
      </w:r>
      <w:r>
        <w:rPr>
          <w:rFonts w:ascii="Arial" w:hAnsi="Arial" w:cs="Arial"/>
          <w:sz w:val="22"/>
          <w:szCs w:val="22"/>
        </w:rPr>
        <w:t>)</w:t>
      </w:r>
      <w:r>
        <w:rPr>
          <w:rFonts w:ascii="Arial" w:hAnsi="Arial" w:cs="Arial"/>
          <w:spacing w:val="-3"/>
          <w:sz w:val="22"/>
          <w:szCs w:val="22"/>
        </w:rPr>
        <w:t xml:space="preserve"> </w:t>
      </w:r>
      <w:r>
        <w:rPr>
          <w:rFonts w:ascii="Arial" w:hAnsi="Arial" w:cs="Arial"/>
          <w:sz w:val="22"/>
          <w:szCs w:val="22"/>
        </w:rPr>
        <w:t>Aquisição</w:t>
      </w:r>
      <w:r>
        <w:rPr>
          <w:rFonts w:ascii="Arial" w:hAnsi="Arial" w:cs="Arial"/>
          <w:spacing w:val="2"/>
          <w:sz w:val="22"/>
          <w:szCs w:val="22"/>
        </w:rPr>
        <w:t xml:space="preserve"> </w:t>
      </w:r>
      <w:r>
        <w:rPr>
          <w:rFonts w:ascii="Arial" w:hAnsi="Arial" w:cs="Arial"/>
          <w:sz w:val="22"/>
          <w:szCs w:val="22"/>
        </w:rPr>
        <w:t>consolidada</w:t>
      </w:r>
      <w:r>
        <w:rPr>
          <w:rFonts w:ascii="Arial" w:hAnsi="Arial" w:cs="Arial"/>
          <w:spacing w:val="-3"/>
          <w:sz w:val="22"/>
          <w:szCs w:val="22"/>
        </w:rPr>
        <w:t xml:space="preserve"> </w:t>
      </w:r>
      <w:r>
        <w:rPr>
          <w:rFonts w:ascii="Arial" w:hAnsi="Arial" w:cs="Arial"/>
          <w:sz w:val="22"/>
          <w:szCs w:val="22"/>
        </w:rPr>
        <w:t>para</w:t>
      </w:r>
      <w:r>
        <w:rPr>
          <w:rFonts w:ascii="Arial" w:hAnsi="Arial" w:cs="Arial"/>
          <w:spacing w:val="-2"/>
          <w:sz w:val="22"/>
          <w:szCs w:val="22"/>
        </w:rPr>
        <w:t xml:space="preserve"> </w:t>
      </w:r>
      <w:r>
        <w:rPr>
          <w:rFonts w:ascii="Arial" w:hAnsi="Arial" w:cs="Arial"/>
          <w:sz w:val="22"/>
          <w:szCs w:val="22"/>
        </w:rPr>
        <w:t>toda</w:t>
      </w:r>
      <w:r>
        <w:rPr>
          <w:rFonts w:ascii="Arial" w:hAnsi="Arial" w:cs="Arial"/>
          <w:spacing w:val="-1"/>
          <w:sz w:val="22"/>
          <w:szCs w:val="22"/>
        </w:rPr>
        <w:t xml:space="preserve"> </w:t>
      </w:r>
      <w:r>
        <w:rPr>
          <w:rFonts w:ascii="Arial" w:hAnsi="Arial" w:cs="Arial"/>
          <w:spacing w:val="-2"/>
          <w:sz w:val="22"/>
          <w:szCs w:val="22"/>
        </w:rPr>
        <w:t>estrutura</w:t>
      </w:r>
    </w:p>
    <w:p w14:paraId="6D92789C">
      <w:pPr>
        <w:widowControl w:val="0"/>
        <w:autoSpaceDE w:val="0"/>
        <w:autoSpaceDN w:val="0"/>
        <w:spacing w:line="360" w:lineRule="auto"/>
        <w:jc w:val="both"/>
        <w:rPr>
          <w:rFonts w:ascii="Arial" w:hAnsi="Arial" w:cs="Arial"/>
          <w:spacing w:val="-2"/>
          <w:sz w:val="22"/>
          <w:szCs w:val="22"/>
        </w:rPr>
      </w:pPr>
      <w:r>
        <w:rPr>
          <w:rFonts w:ascii="Arial" w:hAnsi="Arial" w:cs="Arial"/>
          <w:spacing w:val="-10"/>
          <w:sz w:val="22"/>
          <w:szCs w:val="22"/>
        </w:rPr>
        <w:t>(</w:t>
      </w:r>
      <w:r>
        <w:rPr>
          <w:rFonts w:ascii="Arial" w:hAnsi="Arial" w:cs="Arial"/>
          <w:spacing w:val="-10"/>
          <w:sz w:val="22"/>
          <w:szCs w:val="22"/>
          <w:lang w:val="pt-BR"/>
        </w:rPr>
        <w:t xml:space="preserve">    </w:t>
      </w:r>
      <w:r>
        <w:rPr>
          <w:rFonts w:ascii="Arial" w:hAnsi="Arial" w:cs="Arial"/>
          <w:sz w:val="22"/>
          <w:szCs w:val="22"/>
        </w:rPr>
        <w:t>)</w:t>
      </w:r>
      <w:r>
        <w:rPr>
          <w:rFonts w:ascii="Arial" w:hAnsi="Arial" w:cs="Arial"/>
          <w:spacing w:val="-5"/>
          <w:sz w:val="22"/>
          <w:szCs w:val="22"/>
        </w:rPr>
        <w:t xml:space="preserve"> </w:t>
      </w:r>
      <w:r>
        <w:rPr>
          <w:rFonts w:ascii="Arial" w:hAnsi="Arial" w:cs="Arial"/>
          <w:sz w:val="22"/>
          <w:szCs w:val="22"/>
        </w:rPr>
        <w:t>Aquisição</w:t>
      </w:r>
      <w:r>
        <w:rPr>
          <w:rFonts w:ascii="Arial" w:hAnsi="Arial" w:cs="Arial"/>
          <w:spacing w:val="1"/>
          <w:sz w:val="22"/>
          <w:szCs w:val="22"/>
        </w:rPr>
        <w:t xml:space="preserve"> </w:t>
      </w:r>
      <w:r>
        <w:rPr>
          <w:rFonts w:ascii="Arial" w:hAnsi="Arial" w:cs="Arial"/>
          <w:sz w:val="22"/>
          <w:szCs w:val="22"/>
        </w:rPr>
        <w:t>exclusiva da</w:t>
      </w:r>
      <w:r>
        <w:rPr>
          <w:rFonts w:ascii="Arial" w:hAnsi="Arial" w:cs="Arial"/>
          <w:spacing w:val="-2"/>
          <w:sz w:val="22"/>
          <w:szCs w:val="22"/>
        </w:rPr>
        <w:t xml:space="preserve"> </w:t>
      </w:r>
      <w:r>
        <w:rPr>
          <w:rFonts w:ascii="Arial" w:hAnsi="Arial" w:cs="Arial"/>
          <w:sz w:val="22"/>
          <w:szCs w:val="22"/>
        </w:rPr>
        <w:t>unidade</w:t>
      </w:r>
      <w:r>
        <w:rPr>
          <w:rFonts w:ascii="Arial" w:hAnsi="Arial" w:cs="Arial"/>
          <w:spacing w:val="-3"/>
          <w:sz w:val="22"/>
          <w:szCs w:val="22"/>
        </w:rPr>
        <w:t xml:space="preserve"> </w:t>
      </w:r>
      <w:r>
        <w:rPr>
          <w:rFonts w:ascii="Arial" w:hAnsi="Arial" w:cs="Arial"/>
          <w:sz w:val="22"/>
          <w:szCs w:val="22"/>
        </w:rPr>
        <w:t>administrativa</w:t>
      </w:r>
      <w:r>
        <w:rPr>
          <w:rFonts w:ascii="Arial" w:hAnsi="Arial" w:cs="Arial"/>
          <w:spacing w:val="-1"/>
          <w:sz w:val="22"/>
          <w:szCs w:val="22"/>
        </w:rPr>
        <w:t xml:space="preserve"> </w:t>
      </w:r>
      <w:r>
        <w:rPr>
          <w:rFonts w:ascii="Arial" w:hAnsi="Arial" w:cs="Arial"/>
          <w:spacing w:val="-2"/>
          <w:sz w:val="22"/>
          <w:szCs w:val="22"/>
        </w:rPr>
        <w:t>demandante</w:t>
      </w:r>
    </w:p>
    <w:p w14:paraId="2729E29F">
      <w:pPr>
        <w:pStyle w:val="18"/>
        <w:numPr>
          <w:ilvl w:val="1"/>
          <w:numId w:val="2"/>
        </w:numPr>
        <w:spacing w:line="275" w:lineRule="exact"/>
        <w:rPr>
          <w:rFonts w:ascii="Arial" w:hAnsi="Arial" w:cs="Arial"/>
          <w:b/>
          <w:sz w:val="22"/>
          <w:szCs w:val="22"/>
        </w:rPr>
      </w:pPr>
      <w:r>
        <w:rPr>
          <w:rFonts w:ascii="Arial" w:hAnsi="Arial" w:cs="Arial"/>
          <w:b/>
          <w:spacing w:val="-4"/>
          <w:sz w:val="22"/>
          <w:szCs w:val="22"/>
        </w:rPr>
        <w:t xml:space="preserve"> </w:t>
      </w:r>
      <w:r>
        <w:rPr>
          <w:rFonts w:ascii="Arial" w:hAnsi="Arial" w:cs="Arial"/>
          <w:b/>
          <w:sz w:val="22"/>
          <w:szCs w:val="22"/>
        </w:rPr>
        <w:t>Viabilidade</w:t>
      </w:r>
      <w:r>
        <w:rPr>
          <w:rFonts w:ascii="Arial" w:hAnsi="Arial" w:cs="Arial"/>
          <w:b/>
          <w:spacing w:val="-2"/>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adoção</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modalidade</w:t>
      </w:r>
      <w:r>
        <w:rPr>
          <w:rFonts w:ascii="Arial" w:hAnsi="Arial" w:cs="Arial"/>
          <w:b/>
          <w:spacing w:val="-2"/>
          <w:sz w:val="22"/>
          <w:szCs w:val="22"/>
        </w:rPr>
        <w:t xml:space="preserve"> </w:t>
      </w:r>
      <w:r>
        <w:rPr>
          <w:rFonts w:ascii="Arial" w:hAnsi="Arial" w:cs="Arial"/>
          <w:b/>
          <w:sz w:val="22"/>
          <w:szCs w:val="22"/>
        </w:rPr>
        <w:t>na</w:t>
      </w:r>
      <w:r>
        <w:rPr>
          <w:rFonts w:ascii="Arial" w:hAnsi="Arial" w:cs="Arial"/>
          <w:b/>
          <w:spacing w:val="-2"/>
          <w:sz w:val="22"/>
          <w:szCs w:val="22"/>
        </w:rPr>
        <w:t xml:space="preserve"> </w:t>
      </w:r>
      <w:r>
        <w:rPr>
          <w:rFonts w:ascii="Arial" w:hAnsi="Arial" w:cs="Arial"/>
          <w:b/>
          <w:sz w:val="22"/>
          <w:szCs w:val="22"/>
        </w:rPr>
        <w:t>forma</w:t>
      </w:r>
      <w:r>
        <w:rPr>
          <w:rFonts w:ascii="Arial" w:hAnsi="Arial" w:cs="Arial"/>
          <w:b/>
          <w:spacing w:val="-1"/>
          <w:sz w:val="22"/>
          <w:szCs w:val="22"/>
        </w:rPr>
        <w:t xml:space="preserve"> </w:t>
      </w:r>
      <w:r>
        <w:rPr>
          <w:rFonts w:ascii="Arial" w:hAnsi="Arial" w:cs="Arial"/>
          <w:b/>
          <w:spacing w:val="-2"/>
          <w:sz w:val="22"/>
          <w:szCs w:val="22"/>
        </w:rPr>
        <w:t>eletrônica:</w:t>
      </w:r>
    </w:p>
    <w:p w14:paraId="0CE7C19C">
      <w:pPr>
        <w:widowControl w:val="0"/>
        <w:autoSpaceDE w:val="0"/>
        <w:autoSpaceDN w:val="0"/>
        <w:spacing w:line="360" w:lineRule="auto"/>
        <w:jc w:val="both"/>
        <w:rPr>
          <w:rFonts w:ascii="Arial" w:hAnsi="Arial" w:cs="Arial"/>
          <w:spacing w:val="-2"/>
          <w:sz w:val="22"/>
          <w:szCs w:val="22"/>
          <w:lang w:val="pt-BR"/>
        </w:rPr>
      </w:pPr>
      <w:r>
        <w:rPr>
          <w:rFonts w:ascii="Arial" w:hAnsi="Arial" w:cs="Arial"/>
          <w:spacing w:val="-2"/>
          <w:sz w:val="22"/>
          <w:szCs w:val="22"/>
          <w:lang w:val="pt-BR"/>
        </w:rPr>
        <w:t>( x ) Sim</w:t>
      </w:r>
    </w:p>
    <w:p w14:paraId="31FB3AF7">
      <w:pPr>
        <w:widowControl w:val="0"/>
        <w:autoSpaceDE w:val="0"/>
        <w:autoSpaceDN w:val="0"/>
        <w:spacing w:line="360" w:lineRule="auto"/>
        <w:jc w:val="both"/>
        <w:rPr>
          <w:rFonts w:ascii="Arial" w:hAnsi="Arial" w:cs="Arial"/>
          <w:spacing w:val="-2"/>
          <w:sz w:val="22"/>
          <w:szCs w:val="22"/>
          <w:lang w:val="pt-BR"/>
        </w:rPr>
      </w:pPr>
      <w:r>
        <w:rPr>
          <w:rFonts w:ascii="Arial" w:hAnsi="Arial" w:cs="Arial"/>
          <w:spacing w:val="-2"/>
          <w:sz w:val="22"/>
          <w:szCs w:val="22"/>
          <w:lang w:val="pt-BR"/>
        </w:rPr>
        <w:t>(    ) Não</w:t>
      </w:r>
    </w:p>
    <w:p w14:paraId="0E11DF8A">
      <w:pPr>
        <w:autoSpaceDE w:val="0"/>
        <w:autoSpaceDN w:val="0"/>
        <w:spacing w:line="360" w:lineRule="auto"/>
        <w:rPr>
          <w:rFonts w:ascii="Arial" w:hAnsi="Arial" w:cs="Arial"/>
          <w:sz w:val="22"/>
          <w:szCs w:val="22"/>
          <w:lang w:val="pt-BR"/>
        </w:rPr>
      </w:pPr>
      <w:r>
        <w:rPr>
          <w:rFonts w:ascii="Arial" w:hAnsi="Arial" w:cs="Arial"/>
          <w:spacing w:val="-2"/>
          <w:sz w:val="22"/>
          <w:szCs w:val="22"/>
          <w:lang w:val="pt-BR"/>
        </w:rPr>
        <w:t>J</w:t>
      </w:r>
      <w:r>
        <w:rPr>
          <w:rFonts w:ascii="Arial" w:hAnsi="Arial" w:cs="Arial"/>
          <w:spacing w:val="-2"/>
          <w:sz w:val="22"/>
          <w:szCs w:val="22"/>
        </w:rPr>
        <w:t>ustificar:</w:t>
      </w:r>
      <w:r>
        <w:rPr>
          <w:rFonts w:ascii="Arial" w:hAnsi="Arial" w:cs="Arial"/>
          <w:spacing w:val="-2"/>
          <w:sz w:val="22"/>
          <w:szCs w:val="22"/>
          <w:lang w:val="pt-BR"/>
        </w:rPr>
        <w:t xml:space="preserve"> </w:t>
      </w:r>
      <w:r>
        <w:rPr>
          <w:rFonts w:ascii="Arial" w:hAnsi="Arial" w:cs="Arial"/>
          <w:sz w:val="22"/>
          <w:szCs w:val="22"/>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r>
        <w:rPr>
          <w:rFonts w:ascii="Arial" w:hAnsi="Arial" w:eastAsia="Times New Roman" w:cs="Arial"/>
          <w:sz w:val="22"/>
          <w:szCs w:val="22"/>
          <w:lang w:val="pt-BR" w:eastAsia="en-US"/>
        </w:rPr>
        <w:t xml:space="preserve"> </w:t>
      </w:r>
      <w:r>
        <w:rPr>
          <w:rFonts w:ascii="Arial" w:hAnsi="Arial" w:eastAsia="Times New Roman" w:cs="Arial"/>
          <w:sz w:val="22"/>
          <w:szCs w:val="22"/>
          <w:lang w:val="pt-PT" w:eastAsia="en-US"/>
        </w:rPr>
        <w:t xml:space="preserve">Portanto, em obediência ao determinado na lei, principalmente quando se trata do dever de atender a preferência, para esta licitação será adotada a forma eletrônica. </w:t>
      </w:r>
    </w:p>
    <w:p w14:paraId="5EB96163">
      <w:pPr>
        <w:numPr>
          <w:ilvl w:val="1"/>
          <w:numId w:val="2"/>
        </w:numPr>
        <w:spacing w:line="360" w:lineRule="auto"/>
        <w:jc w:val="both"/>
        <w:rPr>
          <w:rFonts w:ascii="Arial" w:hAnsi="Arial" w:cs="Arial"/>
          <w:b/>
          <w:bCs/>
          <w:sz w:val="24"/>
          <w:szCs w:val="24"/>
          <w:lang w:val="pt-BR"/>
        </w:rPr>
      </w:pPr>
      <w:r>
        <w:rPr>
          <w:rFonts w:ascii="Arial" w:hAnsi="Arial" w:cs="Arial"/>
          <w:b/>
          <w:bCs/>
          <w:sz w:val="24"/>
          <w:szCs w:val="24"/>
          <w:lang w:val="pt-BR"/>
        </w:rPr>
        <w:t>Das Condições para Participação de Empresas e Consórcio:</w:t>
      </w:r>
    </w:p>
    <w:p w14:paraId="08D9EBE9">
      <w:pPr>
        <w:numPr>
          <w:ilvl w:val="2"/>
          <w:numId w:val="2"/>
        </w:numPr>
        <w:spacing w:line="360" w:lineRule="auto"/>
        <w:jc w:val="both"/>
        <w:rPr>
          <w:rFonts w:ascii="Arial" w:hAnsi="Arial" w:cs="Arial"/>
          <w:color w:val="000000"/>
          <w:sz w:val="22"/>
          <w:szCs w:val="22"/>
        </w:rPr>
      </w:pPr>
      <w:r>
        <w:rPr>
          <w:rFonts w:ascii="Arial" w:hAnsi="Arial" w:cs="Arial"/>
          <w:color w:val="000000"/>
          <w:sz w:val="22"/>
          <w:szCs w:val="22"/>
        </w:rPr>
        <w:t xml:space="preserve">Poderão participar deste </w:t>
      </w:r>
      <w:r>
        <w:rPr>
          <w:rFonts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2B3BEE10">
      <w:pPr>
        <w:numPr>
          <w:ilvl w:val="2"/>
          <w:numId w:val="2"/>
        </w:numPr>
        <w:spacing w:line="360" w:lineRule="auto"/>
        <w:jc w:val="both"/>
        <w:rPr>
          <w:rFonts w:ascii="Arial" w:hAnsi="Arial" w:cs="Arial"/>
          <w:b/>
          <w:color w:val="000000"/>
          <w:sz w:val="22"/>
          <w:szCs w:val="22"/>
          <w:u w:val="single"/>
        </w:rPr>
      </w:pPr>
      <w:r>
        <w:rPr>
          <w:rFonts w:ascii="Arial" w:hAnsi="Arial" w:cs="Arial"/>
          <w:b/>
          <w:color w:val="000000"/>
          <w:sz w:val="22"/>
          <w:szCs w:val="22"/>
          <w:u w:val="single"/>
        </w:rPr>
        <w:t xml:space="preserve">Não poderão participar deste </w:t>
      </w:r>
      <w:r>
        <w:rPr>
          <w:rFonts w:ascii="Arial" w:hAnsi="Arial" w:cs="Arial"/>
          <w:b/>
          <w:color w:val="000000"/>
          <w:sz w:val="22"/>
          <w:szCs w:val="22"/>
          <w:u w:val="single"/>
          <w:lang w:val="pt-BR"/>
        </w:rPr>
        <w:t>processo</w:t>
      </w:r>
      <w:r>
        <w:rPr>
          <w:rFonts w:ascii="Arial" w:hAnsi="Arial" w:cs="Arial"/>
          <w:b/>
          <w:color w:val="000000"/>
          <w:sz w:val="22"/>
          <w:szCs w:val="22"/>
          <w:u w:val="single"/>
        </w:rPr>
        <w:t>:</w:t>
      </w:r>
    </w:p>
    <w:p w14:paraId="352899EE">
      <w:pPr>
        <w:numPr>
          <w:ilvl w:val="3"/>
          <w:numId w:val="2"/>
        </w:numPr>
        <w:tabs>
          <w:tab w:val="left" w:pos="1134"/>
        </w:tabs>
        <w:spacing w:before="240" w:after="240" w:line="360" w:lineRule="auto"/>
        <w:jc w:val="both"/>
        <w:rPr>
          <w:rFonts w:ascii="Arial" w:hAnsi="Arial" w:cs="Arial"/>
          <w:sz w:val="22"/>
          <w:szCs w:val="22"/>
        </w:rPr>
      </w:pPr>
      <w:r>
        <w:rPr>
          <w:rFonts w:ascii="Arial" w:hAnsi="Arial" w:cs="Arial"/>
          <w:color w:val="000000"/>
          <w:sz w:val="22"/>
          <w:szCs w:val="22"/>
        </w:rPr>
        <w:t>Empresas que não atenderem às condições d</w:t>
      </w:r>
      <w:r>
        <w:rPr>
          <w:rFonts w:ascii="Arial" w:hAnsi="Arial" w:cs="Arial"/>
          <w:color w:val="000000"/>
          <w:sz w:val="22"/>
          <w:szCs w:val="22"/>
          <w:lang w:val="pt-BR"/>
        </w:rPr>
        <w:t>o</w:t>
      </w:r>
      <w:r>
        <w:rPr>
          <w:rFonts w:ascii="Arial" w:hAnsi="Arial" w:cs="Arial"/>
          <w:color w:val="000000"/>
          <w:sz w:val="22"/>
          <w:szCs w:val="22"/>
        </w:rPr>
        <w:t xml:space="preserve"> </w:t>
      </w:r>
      <w:r>
        <w:rPr>
          <w:rFonts w:ascii="Arial" w:hAnsi="Arial" w:cs="Arial"/>
          <w:color w:val="000000"/>
          <w:sz w:val="22"/>
          <w:szCs w:val="22"/>
          <w:lang w:val="pt-BR"/>
        </w:rPr>
        <w:t>E</w:t>
      </w:r>
      <w:r>
        <w:rPr>
          <w:rFonts w:ascii="Arial" w:hAnsi="Arial" w:cs="Arial"/>
          <w:color w:val="000000"/>
          <w:sz w:val="22"/>
          <w:szCs w:val="22"/>
        </w:rPr>
        <w:t>dital</w:t>
      </w:r>
      <w:r>
        <w:rPr>
          <w:rFonts w:ascii="Arial" w:hAnsi="Arial" w:cs="Arial"/>
          <w:color w:val="000000"/>
          <w:sz w:val="22"/>
          <w:szCs w:val="22"/>
          <w:lang w:val="pt-BR"/>
        </w:rPr>
        <w:t xml:space="preserve"> e seus Anexos</w:t>
      </w:r>
      <w:r>
        <w:rPr>
          <w:rFonts w:ascii="Arial" w:hAnsi="Arial" w:cs="Arial"/>
          <w:color w:val="000000"/>
          <w:sz w:val="22"/>
          <w:szCs w:val="22"/>
        </w:rPr>
        <w:t>;</w:t>
      </w:r>
    </w:p>
    <w:p w14:paraId="71A60930">
      <w:pPr>
        <w:numPr>
          <w:ilvl w:val="3"/>
          <w:numId w:val="2"/>
        </w:numPr>
        <w:tabs>
          <w:tab w:val="left" w:pos="1134"/>
        </w:tabs>
        <w:spacing w:before="240" w:after="240" w:line="360" w:lineRule="auto"/>
        <w:jc w:val="both"/>
        <w:rPr>
          <w:rFonts w:ascii="Arial" w:hAnsi="Arial" w:cs="Arial"/>
          <w:color w:val="000000"/>
          <w:sz w:val="22"/>
          <w:szCs w:val="22"/>
        </w:rPr>
      </w:pPr>
      <w:r>
        <w:rPr>
          <w:rFonts w:ascii="Arial" w:hAnsi="Arial" w:cs="Arial"/>
          <w:color w:val="000000"/>
          <w:sz w:val="22"/>
          <w:szCs w:val="22"/>
        </w:rPr>
        <w:t>Empresas que estejam em processo de falência ou concordata, sob concurso de credores, em dissolução ou em liquidação;</w:t>
      </w:r>
      <w:r>
        <w:rPr>
          <w:rFonts w:cs="Arial"/>
          <w:b/>
          <w:color w:val="000000"/>
          <w:sz w:val="22"/>
          <w:szCs w:val="22"/>
          <w:lang w:val="pt-BR"/>
        </w:rPr>
        <w:t>5</w:t>
      </w:r>
      <w:r>
        <w:rPr>
          <w:rFonts w:ascii="Arial" w:hAnsi="Arial" w:cs="Arial"/>
          <w:b/>
          <w:color w:val="000000"/>
          <w:sz w:val="22"/>
          <w:szCs w:val="22"/>
          <w:lang w:val="pt-BR"/>
        </w:rPr>
        <w:t>.</w:t>
      </w:r>
      <w:bookmarkStart w:id="0" w:name="_Ref113883003"/>
    </w:p>
    <w:p w14:paraId="09BB6C74">
      <w:pPr>
        <w:numPr>
          <w:ilvl w:val="3"/>
          <w:numId w:val="2"/>
        </w:numPr>
        <w:tabs>
          <w:tab w:val="left" w:pos="1134"/>
        </w:tabs>
        <w:spacing w:before="240" w:after="240" w:line="360" w:lineRule="auto"/>
        <w:jc w:val="both"/>
        <w:rPr>
          <w:rFonts w:ascii="Arial" w:hAnsi="Arial" w:cs="Arial"/>
          <w:color w:val="000000"/>
          <w:sz w:val="22"/>
          <w:szCs w:val="22"/>
        </w:rPr>
      </w:pPr>
      <w:r>
        <w:rPr>
          <w:rFonts w:ascii="Arial" w:hAnsi="Arial" w:cs="Arial"/>
          <w:color w:val="000000"/>
          <w:sz w:val="22"/>
          <w:szCs w:val="22"/>
          <w:lang w:val="pt-BR"/>
        </w:rPr>
        <w:t>P</w:t>
      </w:r>
      <w:r>
        <w:rPr>
          <w:rFonts w:ascii="Arial" w:hAnsi="Arial" w:cs="Arial"/>
          <w:sz w:val="22"/>
          <w:szCs w:val="22"/>
        </w:rPr>
        <w:t>essoa física ou jurídica que se encontre, ao tempo da licitação, impossibilitada de participar da licitação em decorrência de sanção que lhe foi imposta;</w:t>
      </w:r>
      <w:bookmarkEnd w:id="0"/>
    </w:p>
    <w:p w14:paraId="763C54E9">
      <w:pPr>
        <w:numPr>
          <w:ilvl w:val="3"/>
          <w:numId w:val="2"/>
        </w:numPr>
        <w:tabs>
          <w:tab w:val="left" w:pos="1134"/>
        </w:tabs>
        <w:spacing w:before="240" w:after="240" w:line="360" w:lineRule="auto"/>
        <w:jc w:val="both"/>
        <w:rPr>
          <w:rFonts w:ascii="Arial" w:hAnsi="Arial" w:cs="Arial"/>
          <w:color w:val="000000"/>
          <w:sz w:val="22"/>
          <w:szCs w:val="22"/>
        </w:rPr>
      </w:pPr>
      <w:r>
        <w:rPr>
          <w:rFonts w:ascii="Arial" w:hAnsi="Arial" w:cs="Arial"/>
          <w:color w:val="000000"/>
          <w:sz w:val="22"/>
          <w:szCs w:val="22"/>
        </w:rPr>
        <w:t>Empresas inadimplentes em obrigações assumidas com a Prefeitura Municipal de Sinop/MT;</w:t>
      </w:r>
    </w:p>
    <w:p w14:paraId="03926662">
      <w:pPr>
        <w:numPr>
          <w:ilvl w:val="3"/>
          <w:numId w:val="2"/>
        </w:numPr>
        <w:tabs>
          <w:tab w:val="left" w:pos="1134"/>
        </w:tabs>
        <w:spacing w:before="240" w:after="240" w:line="360" w:lineRule="auto"/>
        <w:jc w:val="both"/>
        <w:rPr>
          <w:rFonts w:ascii="Arial" w:hAnsi="Arial" w:cs="Arial"/>
          <w:sz w:val="22"/>
          <w:szCs w:val="22"/>
        </w:rPr>
      </w:pPr>
      <w:r>
        <w:rPr>
          <w:rFonts w:ascii="Arial" w:hAnsi="Arial" w:cs="Arial"/>
          <w:color w:val="000000"/>
          <w:sz w:val="22"/>
          <w:szCs w:val="22"/>
        </w:rPr>
        <w:t>Empresas cujo objeto social não seja pertinente e compatível com o objeto dest</w:t>
      </w:r>
      <w:r>
        <w:rPr>
          <w:rFonts w:ascii="Arial" w:hAnsi="Arial" w:cs="Arial"/>
          <w:color w:val="000000"/>
          <w:sz w:val="22"/>
          <w:szCs w:val="22"/>
          <w:lang w:val="pt-BR"/>
        </w:rPr>
        <w:t>a licitação</w:t>
      </w:r>
      <w:r>
        <w:rPr>
          <w:rFonts w:ascii="Arial" w:hAnsi="Arial" w:cs="Arial"/>
          <w:color w:val="000000"/>
          <w:sz w:val="22"/>
          <w:szCs w:val="22"/>
        </w:rPr>
        <w:t>;</w:t>
      </w:r>
    </w:p>
    <w:p w14:paraId="226E7B45">
      <w:pPr>
        <w:numPr>
          <w:ilvl w:val="3"/>
          <w:numId w:val="2"/>
        </w:numPr>
        <w:tabs>
          <w:tab w:val="left" w:pos="1134"/>
        </w:tabs>
        <w:spacing w:before="240" w:after="240" w:line="360" w:lineRule="auto"/>
        <w:jc w:val="both"/>
        <w:rPr>
          <w:rFonts w:ascii="Arial" w:hAnsi="Arial" w:cs="Arial"/>
          <w:color w:val="000000"/>
          <w:sz w:val="22"/>
          <w:szCs w:val="22"/>
        </w:rPr>
      </w:pPr>
      <w:r>
        <w:rPr>
          <w:rFonts w:ascii="Arial" w:hAnsi="Arial" w:cs="Arial"/>
          <w:sz w:val="22"/>
          <w:szCs w:val="22"/>
          <w:lang w:val="pt-BR"/>
        </w:rPr>
        <w:t>A</w:t>
      </w:r>
      <w:r>
        <w:rPr>
          <w:rFonts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ascii="Arial" w:hAnsi="Arial" w:cs="Arial"/>
          <w:sz w:val="22"/>
          <w:szCs w:val="22"/>
          <w:lang w:val="pt-BR"/>
        </w:rPr>
        <w:t xml:space="preserve">a </w:t>
      </w:r>
      <w:r>
        <w:rPr>
          <w:rFonts w:ascii="Arial" w:hAnsi="Arial" w:cs="Arial"/>
          <w:sz w:val="22"/>
          <w:szCs w:val="22"/>
        </w:rPr>
        <w:t xml:space="preserve">Ata </w:t>
      </w:r>
      <w:r>
        <w:rPr>
          <w:rFonts w:ascii="Arial" w:hAnsi="Arial" w:cs="Arial"/>
          <w:sz w:val="22"/>
          <w:szCs w:val="22"/>
          <w:lang w:val="pt-BR"/>
        </w:rPr>
        <w:t>de Registro de Preços</w:t>
      </w:r>
      <w:r>
        <w:rPr>
          <w:rFonts w:ascii="Arial" w:hAnsi="Arial" w:cs="Arial"/>
          <w:sz w:val="22"/>
          <w:szCs w:val="22"/>
        </w:rPr>
        <w:t>, ou que deles seja cônjuge, companheiro ou parente em linha reta, colateral ou por afinidade, até o terceiro grau;</w:t>
      </w:r>
    </w:p>
    <w:p w14:paraId="037BCC5A">
      <w:pPr>
        <w:numPr>
          <w:ilvl w:val="3"/>
          <w:numId w:val="2"/>
        </w:numPr>
        <w:tabs>
          <w:tab w:val="left" w:pos="1134"/>
        </w:tabs>
        <w:spacing w:before="240" w:after="240" w:line="360" w:lineRule="auto"/>
        <w:jc w:val="both"/>
        <w:rPr>
          <w:rFonts w:ascii="Arial" w:hAnsi="Arial" w:cs="Arial"/>
          <w:sz w:val="22"/>
          <w:szCs w:val="22"/>
        </w:rPr>
      </w:pPr>
      <w:r>
        <w:rPr>
          <w:rFonts w:ascii="Arial" w:hAnsi="Arial" w:cs="Arial"/>
          <w:color w:val="000000"/>
          <w:sz w:val="22"/>
          <w:szCs w:val="22"/>
        </w:rPr>
        <w:t>Empresas estrangeiras não autorizadas a funcionar no país;</w:t>
      </w:r>
    </w:p>
    <w:p w14:paraId="3F5B5AB5">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bookmarkStart w:id="1" w:name="_Ref113883338"/>
      <w:bookmarkStart w:id="2" w:name="_Ref114659912"/>
    </w:p>
    <w:p w14:paraId="2EB3AC92">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A</w:t>
      </w:r>
      <w:r>
        <w:rPr>
          <w:rFonts w:ascii="Arial" w:hAnsi="Arial" w:cs="Arial"/>
          <w:sz w:val="22"/>
          <w:szCs w:val="22"/>
        </w:rPr>
        <w:t>utor do anteprojeto, do projeto básico ou do projeto executivo, pessoa física ou jurídica, quando a licitação versar sobre serviços ou fornecimento de bens a ele relacionados;</w:t>
      </w:r>
      <w:bookmarkEnd w:id="1"/>
      <w:bookmarkEnd w:id="2"/>
      <w:bookmarkStart w:id="3" w:name="_Ref114659913"/>
      <w:bookmarkStart w:id="4" w:name="_Ref113883339"/>
    </w:p>
    <w:p w14:paraId="3DF01636">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E</w:t>
      </w:r>
      <w:r>
        <w:rPr>
          <w:rFonts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Pr>
          <w:rFonts w:ascii="Arial" w:hAnsi="Arial" w:cs="Arial"/>
          <w:sz w:val="22"/>
          <w:szCs w:val="22"/>
        </w:rPr>
        <w:t xml:space="preserve"> </w:t>
      </w:r>
      <w:bookmarkEnd w:id="4"/>
      <w:bookmarkStart w:id="5" w:name="_Ref113883579"/>
    </w:p>
    <w:p w14:paraId="3E90DFCC">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E</w:t>
      </w:r>
      <w:r>
        <w:rPr>
          <w:rFonts w:ascii="Arial" w:hAnsi="Arial" w:cs="Arial"/>
          <w:sz w:val="22"/>
          <w:szCs w:val="22"/>
        </w:rPr>
        <w:t>mpresas controladoras, controladas ou coligadas, nos termos da Lei nº 6.404</w:t>
      </w:r>
      <w:r>
        <w:rPr>
          <w:rFonts w:ascii="Arial" w:hAnsi="Arial" w:cs="Arial"/>
          <w:sz w:val="22"/>
          <w:szCs w:val="22"/>
          <w:lang w:val="pt-BR"/>
        </w:rPr>
        <w:t>/</w:t>
      </w:r>
      <w:r>
        <w:rPr>
          <w:rFonts w:ascii="Arial" w:hAnsi="Arial" w:cs="Arial"/>
          <w:sz w:val="22"/>
          <w:szCs w:val="22"/>
        </w:rPr>
        <w:t>1976, concorrendo entre si;</w:t>
      </w:r>
      <w:bookmarkEnd w:id="5"/>
    </w:p>
    <w:p w14:paraId="56E66834">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P</w:t>
      </w:r>
      <w:r>
        <w:rPr>
          <w:rFonts w:ascii="Arial" w:hAnsi="Arial" w:cs="Arial"/>
          <w:sz w:val="22"/>
          <w:szCs w:val="22"/>
        </w:rPr>
        <w:t xml:space="preserve">essoa física ou jurídica que, nos 5 (cinco) anos anteriores à divulgação do </w:t>
      </w:r>
      <w:r>
        <w:rPr>
          <w:rFonts w:ascii="Arial" w:hAnsi="Arial" w:cs="Arial"/>
          <w:sz w:val="22"/>
          <w:szCs w:val="22"/>
          <w:lang w:val="pt-BR"/>
        </w:rPr>
        <w:t>E</w:t>
      </w:r>
      <w:r>
        <w:rPr>
          <w:rFonts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6" w:name="_Ref113962336"/>
    </w:p>
    <w:p w14:paraId="60387D96">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A</w:t>
      </w:r>
      <w:r>
        <w:rPr>
          <w:rFonts w:ascii="Arial" w:hAnsi="Arial" w:cs="Arial"/>
          <w:sz w:val="22"/>
          <w:szCs w:val="22"/>
        </w:rPr>
        <w:t>gente público do órgão ou entidade licitante;</w:t>
      </w:r>
      <w:bookmarkEnd w:id="6"/>
    </w:p>
    <w:p w14:paraId="7236D681">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Organizações da Sociedade Civil de Interesse Público - OSCIP, atuando nessa condição;</w:t>
      </w:r>
    </w:p>
    <w:p w14:paraId="3CD00C19">
      <w:pPr>
        <w:numPr>
          <w:ilvl w:val="3"/>
          <w:numId w:val="2"/>
        </w:numPr>
        <w:tabs>
          <w:tab w:val="left" w:pos="1134"/>
        </w:tabs>
        <w:spacing w:before="240" w:after="240" w:line="360" w:lineRule="auto"/>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 xml:space="preserve">Não poderá participar, direta ou indiretamente, da licitação ou da execução </w:t>
      </w:r>
      <w:r>
        <w:rPr>
          <w:rFonts w:ascii="Arial" w:hAnsi="Arial" w:cs="Arial"/>
          <w:sz w:val="22"/>
          <w:szCs w:val="22"/>
          <w:lang w:val="pt-BR"/>
        </w:rPr>
        <w:t xml:space="preserve">da </w:t>
      </w:r>
      <w:r>
        <w:rPr>
          <w:rFonts w:ascii="Arial" w:hAnsi="Arial" w:cs="Arial"/>
          <w:sz w:val="22"/>
          <w:szCs w:val="22"/>
        </w:rPr>
        <w:t xml:space="preserve">Ata </w:t>
      </w:r>
      <w:r>
        <w:rPr>
          <w:rFonts w:ascii="Arial" w:hAnsi="Arial" w:cs="Arial"/>
          <w:sz w:val="22"/>
          <w:szCs w:val="22"/>
          <w:lang w:val="pt-BR"/>
        </w:rPr>
        <w:t>de Registro de Preços</w:t>
      </w:r>
      <w:r>
        <w:rPr>
          <w:rFonts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8"/>
          <w:rFonts w:ascii="Arial" w:hAnsi="Arial" w:cs="Arial"/>
          <w:color w:val="auto"/>
          <w:sz w:val="22"/>
          <w:szCs w:val="22"/>
          <w:u w:val="none"/>
        </w:rPr>
        <w:t>§ 1º do art. 9º da Lei</w:t>
      </w:r>
      <w:r>
        <w:rPr>
          <w:rStyle w:val="8"/>
          <w:rFonts w:ascii="Arial" w:hAnsi="Arial" w:cs="Arial"/>
          <w:color w:val="auto"/>
          <w:sz w:val="22"/>
          <w:szCs w:val="22"/>
          <w:u w:val="none"/>
          <w:lang w:val="pt-BR"/>
        </w:rPr>
        <w:t xml:space="preserve"> Federal</w:t>
      </w:r>
      <w:r>
        <w:rPr>
          <w:rStyle w:val="8"/>
          <w:rFonts w:ascii="Arial" w:hAnsi="Arial" w:cs="Arial"/>
          <w:color w:val="auto"/>
          <w:sz w:val="22"/>
          <w:szCs w:val="22"/>
          <w:u w:val="none"/>
        </w:rPr>
        <w:t xml:space="preserve"> nº 14.133</w:t>
      </w:r>
      <w:r>
        <w:rPr>
          <w:rStyle w:val="8"/>
          <w:rFonts w:ascii="Arial" w:hAnsi="Arial" w:cs="Arial"/>
          <w:color w:val="auto"/>
          <w:sz w:val="22"/>
          <w:szCs w:val="22"/>
          <w:u w:val="none"/>
          <w:lang w:val="pt-BR"/>
        </w:rPr>
        <w:t>/</w:t>
      </w:r>
      <w:r>
        <w:rPr>
          <w:rStyle w:val="8"/>
          <w:rFonts w:ascii="Arial" w:hAnsi="Arial" w:cs="Arial"/>
          <w:color w:val="auto"/>
          <w:sz w:val="22"/>
          <w:szCs w:val="22"/>
          <w:u w:val="none"/>
        </w:rPr>
        <w:t>2021</w:t>
      </w:r>
      <w:r>
        <w:rPr>
          <w:rStyle w:val="8"/>
          <w:rFonts w:ascii="Arial" w:hAnsi="Arial" w:cs="Arial"/>
          <w:color w:val="auto"/>
          <w:sz w:val="22"/>
          <w:szCs w:val="22"/>
          <w:u w:val="none"/>
        </w:rPr>
        <w:fldChar w:fldCharType="end"/>
      </w:r>
      <w:r>
        <w:rPr>
          <w:rFonts w:ascii="Arial" w:hAnsi="Arial" w:cs="Arial"/>
          <w:sz w:val="22"/>
          <w:szCs w:val="22"/>
        </w:rPr>
        <w:t>.</w:t>
      </w:r>
    </w:p>
    <w:p w14:paraId="146CF107">
      <w:pPr>
        <w:numPr>
          <w:ilvl w:val="2"/>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O impedimento de que trata o</w:t>
      </w:r>
      <w:r>
        <w:rPr>
          <w:rFonts w:ascii="Arial" w:hAnsi="Arial" w:cs="Arial"/>
          <w:b/>
          <w:bCs/>
          <w:sz w:val="22"/>
          <w:szCs w:val="22"/>
        </w:rPr>
        <w:t xml:space="preserve"> item </w:t>
      </w:r>
      <w:r>
        <w:rPr>
          <w:rFonts w:cs="Arial"/>
          <w:b/>
          <w:bCs/>
          <w:sz w:val="22"/>
          <w:szCs w:val="22"/>
          <w:lang w:val="pt-BR"/>
        </w:rPr>
        <w:t>5</w:t>
      </w:r>
      <w:r>
        <w:rPr>
          <w:rFonts w:ascii="Arial" w:hAnsi="Arial" w:cs="Arial"/>
          <w:b/>
          <w:bCs/>
          <w:sz w:val="22"/>
          <w:szCs w:val="22"/>
          <w:lang w:val="pt-BR"/>
        </w:rPr>
        <w:t>.9.2.3.</w:t>
      </w:r>
      <w:r>
        <w:rPr>
          <w:rFonts w:ascii="Arial" w:hAnsi="Arial" w:cs="Arial"/>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7" w:name="art14§2"/>
      <w:bookmarkEnd w:id="7"/>
    </w:p>
    <w:p w14:paraId="32675A22">
      <w:pPr>
        <w:numPr>
          <w:ilvl w:val="2"/>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A critério da Administração e exclusivamente a seu serviço, o autor dos projetos e a empresa a que se referem os</w:t>
      </w:r>
      <w:r>
        <w:rPr>
          <w:rFonts w:ascii="Arial" w:hAnsi="Arial" w:cs="Arial"/>
          <w:b/>
          <w:bCs/>
          <w:sz w:val="22"/>
          <w:szCs w:val="22"/>
        </w:rPr>
        <w:t xml:space="preserve"> itens </w:t>
      </w:r>
      <w:r>
        <w:rPr>
          <w:rFonts w:cs="Arial"/>
          <w:b/>
          <w:bCs/>
          <w:sz w:val="22"/>
          <w:szCs w:val="22"/>
          <w:lang w:val="pt-BR"/>
        </w:rPr>
        <w:t>5</w:t>
      </w:r>
      <w:r>
        <w:rPr>
          <w:rFonts w:ascii="Arial" w:hAnsi="Arial" w:cs="Arial"/>
          <w:b/>
          <w:bCs/>
          <w:sz w:val="22"/>
          <w:szCs w:val="22"/>
          <w:lang w:val="pt-BR"/>
        </w:rPr>
        <w:t>.</w:t>
      </w:r>
      <w:r>
        <w:rPr>
          <w:rFonts w:cs="Arial"/>
          <w:b/>
          <w:bCs/>
          <w:sz w:val="22"/>
          <w:szCs w:val="22"/>
          <w:lang w:val="pt-BR"/>
        </w:rPr>
        <w:t>9</w:t>
      </w:r>
      <w:r>
        <w:rPr>
          <w:rFonts w:ascii="Arial" w:hAnsi="Arial" w:cs="Arial"/>
          <w:b/>
          <w:bCs/>
          <w:sz w:val="22"/>
          <w:szCs w:val="22"/>
          <w:lang w:val="pt-BR"/>
        </w:rPr>
        <w:t>.2.9.</w:t>
      </w:r>
      <w:r>
        <w:rPr>
          <w:rFonts w:ascii="Arial" w:hAnsi="Arial" w:cs="Arial"/>
          <w:b/>
          <w:bCs/>
          <w:sz w:val="22"/>
          <w:szCs w:val="22"/>
        </w:rPr>
        <w:t xml:space="preserve"> e </w:t>
      </w:r>
      <w:r>
        <w:rPr>
          <w:rFonts w:cs="Arial"/>
          <w:b/>
          <w:bCs/>
          <w:sz w:val="22"/>
          <w:szCs w:val="22"/>
          <w:lang w:val="pt-BR"/>
        </w:rPr>
        <w:t>5</w:t>
      </w:r>
      <w:r>
        <w:rPr>
          <w:rFonts w:ascii="Arial" w:hAnsi="Arial" w:cs="Arial"/>
          <w:b/>
          <w:bCs/>
          <w:sz w:val="22"/>
          <w:szCs w:val="22"/>
          <w:lang w:val="pt-BR"/>
        </w:rPr>
        <w:t>.</w:t>
      </w:r>
      <w:r>
        <w:rPr>
          <w:rFonts w:cs="Arial"/>
          <w:b/>
          <w:bCs/>
          <w:sz w:val="22"/>
          <w:szCs w:val="22"/>
          <w:lang w:val="pt-BR"/>
        </w:rPr>
        <w:t>9</w:t>
      </w:r>
      <w:r>
        <w:rPr>
          <w:rFonts w:ascii="Arial" w:hAnsi="Arial" w:cs="Arial"/>
          <w:b/>
          <w:bCs/>
          <w:sz w:val="22"/>
          <w:szCs w:val="22"/>
          <w:lang w:val="pt-BR"/>
        </w:rPr>
        <w:t>.2.10.</w:t>
      </w:r>
      <w:r>
        <w:rPr>
          <w:rFonts w:ascii="Arial" w:hAnsi="Arial" w:cs="Arial"/>
          <w:b/>
          <w:bCs/>
          <w:sz w:val="22"/>
          <w:szCs w:val="22"/>
        </w:rPr>
        <w:t xml:space="preserve"> </w:t>
      </w:r>
      <w:r>
        <w:rPr>
          <w:rFonts w:ascii="Arial" w:hAnsi="Arial" w:cs="Arial"/>
          <w:sz w:val="22"/>
          <w:szCs w:val="22"/>
        </w:rPr>
        <w:t xml:space="preserve">poderão participar no apoio das atividades de planejamento da contratação, de execução da licitação ou de gestão </w:t>
      </w:r>
      <w:r>
        <w:rPr>
          <w:rFonts w:ascii="Arial" w:hAnsi="Arial" w:cs="Arial"/>
          <w:sz w:val="22"/>
          <w:szCs w:val="22"/>
          <w:lang w:val="pt-BR"/>
        </w:rPr>
        <w:t xml:space="preserve">da </w:t>
      </w:r>
      <w:r>
        <w:rPr>
          <w:rFonts w:ascii="Arial" w:hAnsi="Arial" w:cs="Arial"/>
          <w:sz w:val="22"/>
          <w:szCs w:val="22"/>
        </w:rPr>
        <w:t xml:space="preserve">Ata </w:t>
      </w:r>
      <w:r>
        <w:rPr>
          <w:rFonts w:ascii="Arial" w:hAnsi="Arial" w:cs="Arial"/>
          <w:sz w:val="22"/>
          <w:szCs w:val="22"/>
          <w:lang w:val="pt-BR"/>
        </w:rPr>
        <w:t>de Registro de Preços</w:t>
      </w:r>
      <w:r>
        <w:rPr>
          <w:rFonts w:ascii="Arial" w:hAnsi="Arial" w:cs="Arial"/>
          <w:sz w:val="22"/>
          <w:szCs w:val="22"/>
        </w:rPr>
        <w:t>, desde que sob supervisão exclusiva de agentes públicos do órgão ou entidade.</w:t>
      </w:r>
      <w:bookmarkStart w:id="8" w:name="art14§3"/>
      <w:bookmarkEnd w:id="8"/>
    </w:p>
    <w:p w14:paraId="41F993DB">
      <w:pPr>
        <w:numPr>
          <w:ilvl w:val="2"/>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Equiparam-se aos autores do projeto as empresas integrantes do mesmo grupo econômico.</w:t>
      </w:r>
      <w:bookmarkStart w:id="9" w:name="art14§4"/>
      <w:bookmarkEnd w:id="9"/>
    </w:p>
    <w:p w14:paraId="1EAA19AB">
      <w:pPr>
        <w:numPr>
          <w:ilvl w:val="2"/>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 xml:space="preserve">O disposto nos </w:t>
      </w:r>
      <w:r>
        <w:rPr>
          <w:rFonts w:ascii="Arial" w:hAnsi="Arial" w:cs="Arial"/>
          <w:b/>
          <w:bCs/>
          <w:sz w:val="22"/>
          <w:szCs w:val="22"/>
        </w:rPr>
        <w:t xml:space="preserve">itens </w:t>
      </w:r>
      <w:r>
        <w:rPr>
          <w:rFonts w:cs="Arial"/>
          <w:b/>
          <w:bCs/>
          <w:sz w:val="22"/>
          <w:szCs w:val="22"/>
          <w:lang w:val="pt-BR"/>
        </w:rPr>
        <w:t>5</w:t>
      </w:r>
      <w:r>
        <w:rPr>
          <w:rFonts w:ascii="Arial" w:hAnsi="Arial" w:cs="Arial"/>
          <w:b/>
          <w:bCs/>
          <w:sz w:val="22"/>
          <w:szCs w:val="22"/>
          <w:lang w:val="pt-BR"/>
        </w:rPr>
        <w:t>.</w:t>
      </w:r>
      <w:r>
        <w:rPr>
          <w:rFonts w:cs="Arial"/>
          <w:b/>
          <w:bCs/>
          <w:sz w:val="22"/>
          <w:szCs w:val="22"/>
          <w:lang w:val="pt-BR"/>
        </w:rPr>
        <w:t>9</w:t>
      </w:r>
      <w:r>
        <w:rPr>
          <w:rFonts w:ascii="Arial" w:hAnsi="Arial" w:cs="Arial"/>
          <w:b/>
          <w:bCs/>
          <w:sz w:val="22"/>
          <w:szCs w:val="22"/>
          <w:lang w:val="pt-BR"/>
        </w:rPr>
        <w:t>.2.9.</w:t>
      </w:r>
      <w:r>
        <w:rPr>
          <w:rFonts w:ascii="Arial" w:hAnsi="Arial" w:cs="Arial"/>
          <w:b/>
          <w:bCs/>
          <w:sz w:val="22"/>
          <w:szCs w:val="22"/>
        </w:rPr>
        <w:t xml:space="preserve"> e </w:t>
      </w:r>
      <w:r>
        <w:rPr>
          <w:rFonts w:cs="Arial"/>
          <w:b/>
          <w:bCs/>
          <w:sz w:val="22"/>
          <w:szCs w:val="22"/>
          <w:lang w:val="pt-BR"/>
        </w:rPr>
        <w:t>5</w:t>
      </w:r>
      <w:r>
        <w:rPr>
          <w:rFonts w:ascii="Arial" w:hAnsi="Arial" w:cs="Arial"/>
          <w:b/>
          <w:bCs/>
          <w:sz w:val="22"/>
          <w:szCs w:val="22"/>
          <w:lang w:val="pt-BR"/>
        </w:rPr>
        <w:t>.</w:t>
      </w:r>
      <w:r>
        <w:rPr>
          <w:rFonts w:cs="Arial"/>
          <w:b/>
          <w:bCs/>
          <w:sz w:val="22"/>
          <w:szCs w:val="22"/>
          <w:lang w:val="pt-BR"/>
        </w:rPr>
        <w:t>9</w:t>
      </w:r>
      <w:r>
        <w:rPr>
          <w:rFonts w:ascii="Arial" w:hAnsi="Arial" w:cs="Arial"/>
          <w:b/>
          <w:bCs/>
          <w:sz w:val="22"/>
          <w:szCs w:val="22"/>
          <w:lang w:val="pt-BR"/>
        </w:rPr>
        <w:t>.2.10.</w:t>
      </w:r>
      <w:r>
        <w:rPr>
          <w:rFonts w:ascii="Arial" w:hAnsi="Arial" w:cs="Arial"/>
          <w:sz w:val="22"/>
          <w:szCs w:val="22"/>
        </w:rPr>
        <w:t xml:space="preserve"> não impede a licitação ou a contratação de serviço que inclua como encargo d</w:t>
      </w:r>
      <w:r>
        <w:rPr>
          <w:rFonts w:ascii="Arial" w:hAnsi="Arial" w:cs="Arial"/>
          <w:sz w:val="22"/>
          <w:szCs w:val="22"/>
          <w:lang w:val="pt-BR"/>
        </w:rPr>
        <w:t>a</w:t>
      </w:r>
      <w:r>
        <w:rPr>
          <w:rFonts w:ascii="Arial" w:hAnsi="Arial" w:cs="Arial"/>
          <w:sz w:val="22"/>
          <w:szCs w:val="22"/>
        </w:rPr>
        <w:t xml:space="preserve"> </w:t>
      </w:r>
      <w:r>
        <w:rPr>
          <w:rFonts w:ascii="Arial" w:hAnsi="Arial" w:cs="Arial"/>
          <w:sz w:val="22"/>
          <w:szCs w:val="22"/>
          <w:lang w:val="pt-BR"/>
        </w:rPr>
        <w:t>C</w:t>
      </w:r>
      <w:r>
        <w:rPr>
          <w:rFonts w:ascii="Arial" w:hAnsi="Arial" w:cs="Arial"/>
          <w:sz w:val="22"/>
          <w:szCs w:val="22"/>
        </w:rPr>
        <w:t>ontratad</w:t>
      </w:r>
      <w:r>
        <w:rPr>
          <w:rFonts w:ascii="Arial" w:hAnsi="Arial" w:cs="Arial"/>
          <w:sz w:val="22"/>
          <w:szCs w:val="22"/>
          <w:lang w:val="pt-BR"/>
        </w:rPr>
        <w:t>a</w:t>
      </w:r>
      <w:r>
        <w:rPr>
          <w:rFonts w:ascii="Arial" w:hAnsi="Arial" w:cs="Arial"/>
          <w:sz w:val="22"/>
          <w:szCs w:val="22"/>
        </w:rPr>
        <w:t xml:space="preserve"> a elaboração do projeto básico e do projeto executivo, nas contratações integradas, e do projeto executivo, nos demais regimes de execução.</w:t>
      </w:r>
      <w:bookmarkStart w:id="10" w:name="art14§5"/>
      <w:bookmarkEnd w:id="10"/>
    </w:p>
    <w:p w14:paraId="7EA7782E">
      <w:pPr>
        <w:numPr>
          <w:ilvl w:val="2"/>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8"/>
          <w:rFonts w:ascii="Arial" w:hAnsi="Arial" w:cs="Arial"/>
          <w:color w:val="auto"/>
          <w:sz w:val="22"/>
          <w:szCs w:val="22"/>
          <w:u w:val="none"/>
        </w:rPr>
        <w:t xml:space="preserve">Lei </w:t>
      </w:r>
      <w:r>
        <w:rPr>
          <w:rStyle w:val="8"/>
          <w:rFonts w:ascii="Arial" w:hAnsi="Arial" w:cs="Arial"/>
          <w:color w:val="auto"/>
          <w:sz w:val="22"/>
          <w:szCs w:val="22"/>
          <w:u w:val="none"/>
          <w:lang w:val="pt-BR"/>
        </w:rPr>
        <w:t xml:space="preserve">Federal </w:t>
      </w:r>
      <w:r>
        <w:rPr>
          <w:rStyle w:val="8"/>
          <w:rFonts w:ascii="Arial" w:hAnsi="Arial" w:cs="Arial"/>
          <w:color w:val="auto"/>
          <w:sz w:val="22"/>
          <w:szCs w:val="22"/>
          <w:u w:val="none"/>
        </w:rPr>
        <w:t>nº 14.133/2021</w:t>
      </w:r>
      <w:r>
        <w:rPr>
          <w:rStyle w:val="8"/>
          <w:rFonts w:ascii="Arial" w:hAnsi="Arial" w:cs="Arial"/>
          <w:color w:val="auto"/>
          <w:sz w:val="22"/>
          <w:szCs w:val="22"/>
          <w:u w:val="none"/>
        </w:rPr>
        <w:fldChar w:fldCharType="end"/>
      </w:r>
      <w:r>
        <w:rPr>
          <w:rFonts w:ascii="Arial" w:hAnsi="Arial" w:cs="Arial"/>
          <w:sz w:val="22"/>
          <w:szCs w:val="22"/>
        </w:rPr>
        <w:t>.</w:t>
      </w:r>
    </w:p>
    <w:p w14:paraId="79BA6C5A">
      <w:pPr>
        <w:numPr>
          <w:ilvl w:val="2"/>
          <w:numId w:val="2"/>
        </w:numPr>
        <w:tabs>
          <w:tab w:val="left" w:pos="1134"/>
        </w:tabs>
        <w:spacing w:before="240" w:after="240" w:line="360" w:lineRule="auto"/>
        <w:jc w:val="both"/>
        <w:rPr>
          <w:rFonts w:ascii="Arial" w:hAnsi="Arial" w:cs="Arial"/>
          <w:sz w:val="22"/>
          <w:szCs w:val="22"/>
        </w:rPr>
      </w:pPr>
      <w:r>
        <w:rPr>
          <w:rFonts w:ascii="Arial" w:hAnsi="Arial" w:cs="Arial"/>
          <w:sz w:val="22"/>
          <w:szCs w:val="22"/>
        </w:rPr>
        <w:t xml:space="preserve">A vedação de que trata o </w:t>
      </w:r>
      <w:r>
        <w:rPr>
          <w:rFonts w:ascii="Arial" w:hAnsi="Arial" w:cs="Arial"/>
          <w:b/>
          <w:bCs/>
          <w:sz w:val="22"/>
          <w:szCs w:val="22"/>
        </w:rPr>
        <w:t xml:space="preserve">item </w:t>
      </w:r>
      <w:r>
        <w:rPr>
          <w:rFonts w:cs="Arial"/>
          <w:b/>
          <w:bCs/>
          <w:sz w:val="22"/>
          <w:szCs w:val="22"/>
          <w:lang w:val="pt-BR"/>
        </w:rPr>
        <w:t>5</w:t>
      </w:r>
      <w:r>
        <w:rPr>
          <w:rFonts w:ascii="Arial" w:hAnsi="Arial" w:cs="Arial"/>
          <w:b/>
          <w:bCs/>
          <w:sz w:val="22"/>
          <w:szCs w:val="22"/>
          <w:lang w:val="pt-BR"/>
        </w:rPr>
        <w:t>.9.2.13.</w:t>
      </w:r>
      <w:r>
        <w:rPr>
          <w:rFonts w:ascii="Arial" w:hAnsi="Arial" w:cs="Arial"/>
          <w:sz w:val="22"/>
          <w:szCs w:val="22"/>
        </w:rPr>
        <w:t xml:space="preserve"> estende-se a terceiro que auxilie a condução da contratação na qualidade de integrante de </w:t>
      </w:r>
      <w:r>
        <w:rPr>
          <w:rFonts w:ascii="Arial" w:hAnsi="Arial" w:cs="Arial"/>
          <w:sz w:val="22"/>
          <w:szCs w:val="22"/>
          <w:lang w:val="pt-BR"/>
        </w:rPr>
        <w:t>E</w:t>
      </w:r>
      <w:r>
        <w:rPr>
          <w:rFonts w:ascii="Arial" w:hAnsi="Arial" w:cs="Arial"/>
          <w:sz w:val="22"/>
          <w:szCs w:val="22"/>
        </w:rPr>
        <w:t xml:space="preserve">quipe de </w:t>
      </w:r>
      <w:r>
        <w:rPr>
          <w:rFonts w:ascii="Arial" w:hAnsi="Arial" w:cs="Arial"/>
          <w:sz w:val="22"/>
          <w:szCs w:val="22"/>
          <w:lang w:val="pt-BR"/>
        </w:rPr>
        <w:t>A</w:t>
      </w:r>
      <w:r>
        <w:rPr>
          <w:rFonts w:ascii="Arial" w:hAnsi="Arial" w:cs="Arial"/>
          <w:sz w:val="22"/>
          <w:szCs w:val="22"/>
        </w:rPr>
        <w:t>poio, profissional especializado ou funcionário ou representante de empresa que preste assessoria técnica.</w:t>
      </w:r>
    </w:p>
    <w:p w14:paraId="7FDBAB68">
      <w:pPr>
        <w:pStyle w:val="28"/>
        <w:numPr>
          <w:ilvl w:val="2"/>
          <w:numId w:val="2"/>
        </w:numPr>
        <w:spacing w:line="360" w:lineRule="auto"/>
        <w:rPr>
          <w:b/>
          <w:bCs/>
          <w:sz w:val="22"/>
          <w:szCs w:val="22"/>
          <w:u w:val="single"/>
        </w:rPr>
      </w:pPr>
      <w:r>
        <w:rPr>
          <w:b/>
          <w:bCs/>
          <w:sz w:val="22"/>
          <w:szCs w:val="22"/>
          <w:u w:val="single"/>
        </w:rPr>
        <w:t>Será permitida a participação de consórcio de empresas, sendo exigidas:</w:t>
      </w:r>
    </w:p>
    <w:p w14:paraId="294BB895">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58F4F316">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 xml:space="preserve">A apresentação da documentação de habilitação especificada no </w:t>
      </w:r>
      <w:r>
        <w:rPr>
          <w:rFonts w:ascii="Arial" w:hAnsi="Arial" w:cs="Arial"/>
          <w:color w:val="000000"/>
          <w:sz w:val="22"/>
          <w:szCs w:val="22"/>
          <w:lang w:val="pt-BR"/>
        </w:rPr>
        <w:t>E</w:t>
      </w:r>
      <w:r>
        <w:rPr>
          <w:rFonts w:ascii="Arial" w:hAnsi="Arial" w:cs="Arial"/>
          <w:color w:val="000000"/>
          <w:sz w:val="22"/>
          <w:szCs w:val="22"/>
        </w:rPr>
        <w:t>dital por empresa consorciada;</w:t>
      </w:r>
    </w:p>
    <w:p w14:paraId="481E6D5B">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color w:val="000000"/>
          <w:sz w:val="22"/>
          <w:szCs w:val="22"/>
        </w:rPr>
      </w:pP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ascii="Arial" w:hAnsi="Arial" w:cs="Arial"/>
          <w:color w:val="000000"/>
          <w:sz w:val="22"/>
          <w:szCs w:val="22"/>
          <w:lang w:val="pt-BR"/>
        </w:rPr>
        <w:t>E</w:t>
      </w:r>
      <w:r>
        <w:rPr>
          <w:rFonts w:ascii="Arial" w:hAnsi="Arial" w:cs="Arial"/>
          <w:color w:val="000000"/>
          <w:sz w:val="22"/>
          <w:szCs w:val="22"/>
        </w:rPr>
        <w:t>dital;</w:t>
      </w:r>
    </w:p>
    <w:p w14:paraId="52561825">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 xml:space="preserve">A demonstração, por cada empresa consorciada, do atendimento aos índices contábeis </w:t>
      </w:r>
      <w:r>
        <w:rPr>
          <w:rFonts w:ascii="Arial" w:hAnsi="Arial" w:cs="Arial"/>
          <w:color w:val="000000"/>
          <w:sz w:val="22"/>
          <w:szCs w:val="22"/>
          <w:lang w:val="pt-BR"/>
        </w:rPr>
        <w:t>quando houver definição</w:t>
      </w:r>
      <w:r>
        <w:rPr>
          <w:rFonts w:ascii="Arial" w:hAnsi="Arial" w:cs="Arial"/>
          <w:color w:val="000000"/>
          <w:sz w:val="22"/>
          <w:szCs w:val="22"/>
        </w:rPr>
        <w:t xml:space="preserve"> no </w:t>
      </w:r>
      <w:r>
        <w:rPr>
          <w:rFonts w:ascii="Arial" w:hAnsi="Arial" w:cs="Arial"/>
          <w:color w:val="000000"/>
          <w:sz w:val="22"/>
          <w:szCs w:val="22"/>
          <w:lang w:val="pt-BR"/>
        </w:rPr>
        <w:t>E</w:t>
      </w:r>
      <w:r>
        <w:rPr>
          <w:rFonts w:ascii="Arial" w:hAnsi="Arial" w:cs="Arial"/>
          <w:color w:val="000000"/>
          <w:sz w:val="22"/>
          <w:szCs w:val="22"/>
        </w:rPr>
        <w:t>dital, para fins de qualificação econômico-financeira;</w:t>
      </w:r>
    </w:p>
    <w:p w14:paraId="4BE92659">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lang w:val="pt-BR"/>
        </w:rPr>
        <w:t xml:space="preserve">a </w:t>
      </w:r>
      <w:r>
        <w:rPr>
          <w:rFonts w:ascii="Arial" w:hAnsi="Arial" w:cs="Arial"/>
          <w:sz w:val="22"/>
          <w:szCs w:val="22"/>
        </w:rPr>
        <w:t xml:space="preserve">Ata </w:t>
      </w:r>
      <w:r>
        <w:rPr>
          <w:rFonts w:ascii="Arial" w:hAnsi="Arial" w:cs="Arial"/>
          <w:sz w:val="22"/>
          <w:szCs w:val="22"/>
          <w:lang w:val="pt-BR"/>
        </w:rPr>
        <w:t>de Registro de Preços ou Contrato, quando for o caso</w:t>
      </w:r>
      <w:r>
        <w:rPr>
          <w:rFonts w:ascii="Arial" w:hAnsi="Arial" w:cs="Arial"/>
          <w:color w:val="000000"/>
          <w:sz w:val="22"/>
          <w:szCs w:val="22"/>
        </w:rPr>
        <w:t>;</w:t>
      </w:r>
    </w:p>
    <w:p w14:paraId="4A70F52E">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A obrigatoriedade de liderança por empresa brasileira no consórcio formado por empresas brasileiras e estrangeiras; e</w:t>
      </w:r>
    </w:p>
    <w:p w14:paraId="6A7ABF2C">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 xml:space="preserve">A constituição e o registro do consórcio antes da celebração </w:t>
      </w:r>
      <w:r>
        <w:rPr>
          <w:rFonts w:ascii="Arial" w:hAnsi="Arial" w:cs="Arial"/>
          <w:sz w:val="22"/>
          <w:szCs w:val="22"/>
          <w:lang w:val="pt-BR"/>
        </w:rPr>
        <w:t xml:space="preserve">da </w:t>
      </w:r>
      <w:r>
        <w:rPr>
          <w:rFonts w:ascii="Arial" w:hAnsi="Arial" w:cs="Arial"/>
          <w:sz w:val="22"/>
          <w:szCs w:val="22"/>
        </w:rPr>
        <w:t xml:space="preserve">Ata </w:t>
      </w:r>
      <w:r>
        <w:rPr>
          <w:rFonts w:ascii="Arial" w:hAnsi="Arial" w:cs="Arial"/>
          <w:sz w:val="22"/>
          <w:szCs w:val="22"/>
          <w:lang w:val="pt-BR"/>
        </w:rPr>
        <w:t>de Registro de Preços ou Contrato, quando for o caso</w:t>
      </w:r>
      <w:r>
        <w:rPr>
          <w:rFonts w:ascii="Arial" w:hAnsi="Arial" w:cs="Arial"/>
          <w:color w:val="000000"/>
          <w:sz w:val="22"/>
          <w:szCs w:val="22"/>
        </w:rPr>
        <w:t>.</w:t>
      </w:r>
    </w:p>
    <w:p w14:paraId="0204F68C">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color w:val="000000"/>
          <w:sz w:val="22"/>
          <w:szCs w:val="22"/>
        </w:rPr>
        <w:t>Fica vedada a participação de empresa consorciada, na mesma licitação, por meio de mais de um consórcio ou isoladamente.</w:t>
      </w:r>
    </w:p>
    <w:p w14:paraId="1372FA21">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sz w:val="22"/>
          <w:szCs w:val="22"/>
        </w:rPr>
        <w:t>Sob pena de inabilitação ou desclassificação, todos os documentos apresentados deverão referir-se ao mesmo CNPJ constante n</w:t>
      </w:r>
      <w:r>
        <w:rPr>
          <w:rFonts w:ascii="Arial" w:hAnsi="Arial" w:cs="Arial"/>
          <w:sz w:val="22"/>
          <w:szCs w:val="22"/>
          <w:lang w:val="pt-BR"/>
        </w:rPr>
        <w:t>o credenciamento junto à plataforma eletrônica</w:t>
      </w:r>
      <w:r>
        <w:rPr>
          <w:rFonts w:ascii="Arial" w:hAnsi="Arial" w:cs="Arial"/>
          <w:sz w:val="22"/>
          <w:szCs w:val="22"/>
        </w:rPr>
        <w:t xml:space="preserve">. </w:t>
      </w:r>
    </w:p>
    <w:p w14:paraId="3CF29058">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rPr>
      </w:pPr>
      <w:r>
        <w:rPr>
          <w:rFonts w:ascii="Arial" w:hAnsi="Arial" w:cs="Arial"/>
          <w:sz w:val="22"/>
          <w:szCs w:val="22"/>
        </w:rPr>
        <w:t xml:space="preserve">Será concedido tratamento favorecido para as </w:t>
      </w:r>
      <w:r>
        <w:rPr>
          <w:rFonts w:ascii="Arial" w:hAnsi="Arial" w:cs="Arial"/>
          <w:sz w:val="22"/>
          <w:szCs w:val="22"/>
          <w:lang w:val="pt-BR"/>
        </w:rPr>
        <w:t>M</w:t>
      </w:r>
      <w:r>
        <w:rPr>
          <w:rFonts w:ascii="Arial" w:hAnsi="Arial" w:cs="Arial"/>
          <w:sz w:val="22"/>
          <w:szCs w:val="22"/>
        </w:rPr>
        <w:t xml:space="preserve">icroempresas e </w:t>
      </w:r>
      <w:r>
        <w:rPr>
          <w:rFonts w:ascii="Arial" w:hAnsi="Arial" w:cs="Arial"/>
          <w:sz w:val="22"/>
          <w:szCs w:val="22"/>
          <w:lang w:val="pt-BR"/>
        </w:rPr>
        <w:t>E</w:t>
      </w:r>
      <w:r>
        <w:rPr>
          <w:rFonts w:ascii="Arial" w:hAnsi="Arial" w:cs="Arial"/>
          <w:sz w:val="22"/>
          <w:szCs w:val="22"/>
        </w:rPr>
        <w:t xml:space="preserve">mpresas de </w:t>
      </w:r>
      <w:r>
        <w:rPr>
          <w:rFonts w:ascii="Arial" w:hAnsi="Arial" w:cs="Arial"/>
          <w:sz w:val="22"/>
          <w:szCs w:val="22"/>
          <w:lang w:val="pt-BR"/>
        </w:rPr>
        <w:t>P</w:t>
      </w:r>
      <w:r>
        <w:rPr>
          <w:rFonts w:ascii="Arial" w:hAnsi="Arial" w:cs="Arial"/>
          <w:sz w:val="22"/>
          <w:szCs w:val="22"/>
        </w:rPr>
        <w:t xml:space="preserve">equeno </w:t>
      </w:r>
      <w:r>
        <w:rPr>
          <w:rFonts w:ascii="Arial" w:hAnsi="Arial" w:cs="Arial"/>
          <w:sz w:val="22"/>
          <w:szCs w:val="22"/>
          <w:lang w:val="pt-BR"/>
        </w:rPr>
        <w:t>P</w:t>
      </w:r>
      <w:r>
        <w:rPr>
          <w:rFonts w:ascii="Arial" w:hAnsi="Arial" w:cs="Arial"/>
          <w:sz w:val="22"/>
          <w:szCs w:val="22"/>
        </w:rPr>
        <w:t xml:space="preserve">orte, para as </w:t>
      </w:r>
      <w:r>
        <w:rPr>
          <w:rFonts w:ascii="Arial" w:hAnsi="Arial" w:cs="Arial"/>
          <w:sz w:val="22"/>
          <w:szCs w:val="22"/>
          <w:lang w:val="pt-BR"/>
        </w:rPr>
        <w:t>S</w:t>
      </w:r>
      <w:r>
        <w:rPr>
          <w:rFonts w:ascii="Arial" w:hAnsi="Arial" w:cs="Arial"/>
          <w:sz w:val="22"/>
          <w:szCs w:val="22"/>
        </w:rPr>
        <w:t xml:space="preserve">ociedades </w:t>
      </w:r>
      <w:r>
        <w:rPr>
          <w:rFonts w:ascii="Arial" w:hAnsi="Arial" w:cs="Arial"/>
          <w:sz w:val="22"/>
          <w:szCs w:val="22"/>
          <w:lang w:val="pt-BR"/>
        </w:rPr>
        <w:t>C</w:t>
      </w:r>
      <w:r>
        <w:rPr>
          <w:rFonts w:ascii="Arial" w:hAnsi="Arial" w:cs="Arial"/>
          <w:sz w:val="22"/>
          <w:szCs w:val="22"/>
        </w:rPr>
        <w:t xml:space="preserve">ooperativas mencionadas no </w:t>
      </w:r>
      <w:r>
        <w:fldChar w:fldCharType="begin"/>
      </w:r>
      <w:r>
        <w:instrText xml:space="preserve">HYPERLINK "http://www.planalto.gov.br/ccivil_03/_ato2019-2022/2021/lei/L14133.htm" \l "art16" \h</w:instrText>
      </w:r>
      <w:r>
        <w:fldChar w:fldCharType="separate"/>
      </w:r>
      <w:r>
        <w:rPr>
          <w:rStyle w:val="8"/>
          <w:rFonts w:ascii="Arial" w:hAnsi="Arial" w:cs="Arial"/>
          <w:color w:val="auto"/>
          <w:sz w:val="22"/>
          <w:szCs w:val="22"/>
          <w:u w:val="none"/>
        </w:rPr>
        <w:t xml:space="preserve">artigo 16 da Lei </w:t>
      </w:r>
      <w:r>
        <w:rPr>
          <w:rStyle w:val="8"/>
          <w:rFonts w:ascii="Arial" w:hAnsi="Arial" w:cs="Arial"/>
          <w:color w:val="auto"/>
          <w:sz w:val="22"/>
          <w:szCs w:val="22"/>
          <w:u w:val="none"/>
          <w:lang w:val="pt-BR"/>
        </w:rPr>
        <w:t xml:space="preserve">Federal </w:t>
      </w:r>
      <w:r>
        <w:rPr>
          <w:rStyle w:val="8"/>
          <w:rFonts w:ascii="Arial" w:hAnsi="Arial" w:cs="Arial"/>
          <w:color w:val="auto"/>
          <w:sz w:val="22"/>
          <w:szCs w:val="22"/>
          <w:u w:val="none"/>
        </w:rPr>
        <w:t>nº 14.133</w:t>
      </w:r>
      <w:r>
        <w:rPr>
          <w:rStyle w:val="8"/>
          <w:rFonts w:ascii="Arial" w:hAnsi="Arial" w:cs="Arial"/>
          <w:color w:val="auto"/>
          <w:sz w:val="22"/>
          <w:szCs w:val="22"/>
          <w:u w:val="none"/>
          <w:lang w:val="pt-BR"/>
        </w:rPr>
        <w:t>/</w:t>
      </w:r>
      <w:r>
        <w:rPr>
          <w:rStyle w:val="8"/>
          <w:rFonts w:ascii="Arial" w:hAnsi="Arial" w:cs="Arial"/>
          <w:color w:val="auto"/>
          <w:sz w:val="22"/>
          <w:szCs w:val="22"/>
          <w:u w:val="none"/>
        </w:rPr>
        <w:t>2021</w:t>
      </w:r>
      <w:r>
        <w:fldChar w:fldCharType="end"/>
      </w:r>
      <w:r>
        <w:rPr>
          <w:rFonts w:ascii="Arial" w:hAnsi="Arial" w:cs="Arial"/>
          <w:sz w:val="22"/>
          <w:szCs w:val="22"/>
        </w:rPr>
        <w:t xml:space="preserve">, para o </w:t>
      </w:r>
      <w:r>
        <w:rPr>
          <w:rFonts w:ascii="Arial" w:hAnsi="Arial" w:cs="Arial"/>
          <w:sz w:val="22"/>
          <w:szCs w:val="22"/>
          <w:lang w:val="pt-BR"/>
        </w:rPr>
        <w:t>A</w:t>
      </w:r>
      <w:r>
        <w:rPr>
          <w:rFonts w:ascii="Arial" w:hAnsi="Arial" w:cs="Arial"/>
          <w:sz w:val="22"/>
          <w:szCs w:val="22"/>
        </w:rPr>
        <w:t xml:space="preserve">gricultor </w:t>
      </w:r>
      <w:r>
        <w:rPr>
          <w:rFonts w:ascii="Arial" w:hAnsi="Arial" w:cs="Arial"/>
          <w:sz w:val="22"/>
          <w:szCs w:val="22"/>
          <w:lang w:val="pt-BR"/>
        </w:rPr>
        <w:t>F</w:t>
      </w:r>
      <w:r>
        <w:rPr>
          <w:rFonts w:ascii="Arial" w:hAnsi="Arial" w:cs="Arial"/>
          <w:sz w:val="22"/>
          <w:szCs w:val="22"/>
        </w:rPr>
        <w:t xml:space="preserve">amiliar, o </w:t>
      </w:r>
      <w:r>
        <w:rPr>
          <w:rFonts w:ascii="Arial" w:hAnsi="Arial" w:cs="Arial"/>
          <w:sz w:val="22"/>
          <w:szCs w:val="22"/>
          <w:lang w:val="pt-BR"/>
        </w:rPr>
        <w:t>P</w:t>
      </w:r>
      <w:r>
        <w:rPr>
          <w:rFonts w:ascii="Arial" w:hAnsi="Arial" w:cs="Arial"/>
          <w:sz w:val="22"/>
          <w:szCs w:val="22"/>
        </w:rPr>
        <w:t xml:space="preserve">rodutor </w:t>
      </w:r>
      <w:r>
        <w:rPr>
          <w:rFonts w:ascii="Arial" w:hAnsi="Arial" w:cs="Arial"/>
          <w:sz w:val="22"/>
          <w:szCs w:val="22"/>
          <w:lang w:val="pt-BR"/>
        </w:rPr>
        <w:t>R</w:t>
      </w:r>
      <w:r>
        <w:rPr>
          <w:rFonts w:ascii="Arial" w:hAnsi="Arial" w:cs="Arial"/>
          <w:sz w:val="22"/>
          <w:szCs w:val="22"/>
        </w:rPr>
        <w:t xml:space="preserve">ural pessoa física e para o </w:t>
      </w:r>
      <w:r>
        <w:rPr>
          <w:rFonts w:ascii="Arial" w:hAnsi="Arial" w:cs="Arial"/>
          <w:sz w:val="22"/>
          <w:szCs w:val="22"/>
          <w:lang w:val="pt-BR"/>
        </w:rPr>
        <w:t>M</w:t>
      </w:r>
      <w:r>
        <w:rPr>
          <w:rFonts w:ascii="Arial" w:hAnsi="Arial" w:cs="Arial"/>
          <w:sz w:val="22"/>
          <w:szCs w:val="22"/>
        </w:rPr>
        <w:t xml:space="preserve">icroempreendedor </w:t>
      </w:r>
      <w:r>
        <w:rPr>
          <w:rFonts w:ascii="Arial" w:hAnsi="Arial" w:cs="Arial"/>
          <w:sz w:val="22"/>
          <w:szCs w:val="22"/>
          <w:lang w:val="pt-BR"/>
        </w:rPr>
        <w:t>I</w:t>
      </w:r>
      <w:r>
        <w:rPr>
          <w:rFonts w:ascii="Arial" w:hAnsi="Arial" w:cs="Arial"/>
          <w:sz w:val="22"/>
          <w:szCs w:val="22"/>
        </w:rPr>
        <w:t xml:space="preserve">ndividual - MEI, nos limites previstos da </w:t>
      </w:r>
      <w:r>
        <w:fldChar w:fldCharType="begin"/>
      </w:r>
      <w:r>
        <w:instrText xml:space="preserve">HYPERLINK "https://www.planalto.gov.br/ccivil_03/leis/lcp/lcp123.htm" \h</w:instrText>
      </w:r>
      <w:r>
        <w:fldChar w:fldCharType="separate"/>
      </w:r>
      <w:r>
        <w:rPr>
          <w:rStyle w:val="8"/>
          <w:rFonts w:ascii="Arial" w:hAnsi="Arial" w:cs="Arial"/>
          <w:color w:val="auto"/>
          <w:sz w:val="22"/>
          <w:szCs w:val="22"/>
          <w:u w:val="none"/>
        </w:rPr>
        <w:t>Lei Complementar nº 123</w:t>
      </w:r>
      <w:r>
        <w:rPr>
          <w:rStyle w:val="8"/>
          <w:rFonts w:ascii="Arial" w:hAnsi="Arial" w:cs="Arial"/>
          <w:color w:val="auto"/>
          <w:sz w:val="22"/>
          <w:szCs w:val="22"/>
          <w:u w:val="none"/>
          <w:lang w:val="pt-BR"/>
        </w:rPr>
        <w:t>/</w:t>
      </w:r>
      <w:r>
        <w:rPr>
          <w:rStyle w:val="8"/>
          <w:rFonts w:ascii="Arial" w:hAnsi="Arial" w:cs="Arial"/>
          <w:color w:val="auto"/>
          <w:sz w:val="22"/>
          <w:szCs w:val="22"/>
          <w:u w:val="none"/>
        </w:rPr>
        <w:t>2006</w:t>
      </w:r>
      <w:r>
        <w:fldChar w:fldCharType="end"/>
      </w:r>
      <w:r>
        <w:rPr>
          <w:rFonts w:ascii="Arial" w:hAnsi="Arial" w:cs="Arial"/>
          <w:sz w:val="22"/>
          <w:szCs w:val="22"/>
        </w:rPr>
        <w:t xml:space="preserve"> e do Decreto n.º 8.538</w:t>
      </w:r>
      <w:r>
        <w:rPr>
          <w:rFonts w:ascii="Arial" w:hAnsi="Arial" w:cs="Arial"/>
          <w:sz w:val="22"/>
          <w:szCs w:val="22"/>
          <w:lang w:val="pt-BR"/>
        </w:rPr>
        <w:t>/</w:t>
      </w:r>
      <w:r>
        <w:rPr>
          <w:rFonts w:ascii="Arial" w:hAnsi="Arial" w:cs="Arial"/>
          <w:sz w:val="22"/>
          <w:szCs w:val="22"/>
        </w:rPr>
        <w:t>2015.</w:t>
      </w:r>
      <w:bookmarkStart w:id="11" w:name="_Ref117015508"/>
    </w:p>
    <w:p w14:paraId="40984DF8">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lang w:val="pt-BR"/>
        </w:rPr>
      </w:pPr>
      <w:r>
        <w:rPr>
          <w:rFonts w:ascii="Arial" w:hAnsi="Arial" w:cs="Arial"/>
          <w:sz w:val="22"/>
          <w:szCs w:val="22"/>
        </w:rPr>
        <w:t xml:space="preserve">A obtenção do benefício a que se refere o item anterior fica limitada às </w:t>
      </w:r>
      <w:r>
        <w:rPr>
          <w:rFonts w:ascii="Arial" w:hAnsi="Arial" w:cs="Arial"/>
          <w:sz w:val="22"/>
          <w:szCs w:val="22"/>
          <w:lang w:val="pt-BR"/>
        </w:rPr>
        <w:t>M</w:t>
      </w:r>
      <w:r>
        <w:rPr>
          <w:rFonts w:ascii="Arial" w:hAnsi="Arial" w:cs="Arial"/>
          <w:sz w:val="22"/>
          <w:szCs w:val="22"/>
        </w:rPr>
        <w:t xml:space="preserve">icroempresas e às </w:t>
      </w:r>
      <w:r>
        <w:rPr>
          <w:rFonts w:ascii="Arial" w:hAnsi="Arial" w:cs="Arial"/>
          <w:sz w:val="22"/>
          <w:szCs w:val="22"/>
          <w:lang w:val="pt-BR"/>
        </w:rPr>
        <w:t>E</w:t>
      </w:r>
      <w:r>
        <w:rPr>
          <w:rFonts w:ascii="Arial" w:hAnsi="Arial" w:cs="Arial"/>
          <w:sz w:val="22"/>
          <w:szCs w:val="22"/>
        </w:rPr>
        <w:t xml:space="preserve">mpresas de </w:t>
      </w:r>
      <w:r>
        <w:rPr>
          <w:rFonts w:ascii="Arial" w:hAnsi="Arial" w:cs="Arial"/>
          <w:sz w:val="22"/>
          <w:szCs w:val="22"/>
          <w:lang w:val="pt-BR"/>
        </w:rPr>
        <w:t>P</w:t>
      </w:r>
      <w:r>
        <w:rPr>
          <w:rFonts w:ascii="Arial" w:hAnsi="Arial" w:cs="Arial"/>
          <w:sz w:val="22"/>
          <w:szCs w:val="22"/>
        </w:rPr>
        <w:t xml:space="preserve">equeno </w:t>
      </w:r>
      <w:r>
        <w:rPr>
          <w:rFonts w:ascii="Arial" w:hAnsi="Arial" w:cs="Arial"/>
          <w:sz w:val="22"/>
          <w:szCs w:val="22"/>
          <w:lang w:val="pt-BR"/>
        </w:rPr>
        <w:t>P</w:t>
      </w:r>
      <w:r>
        <w:rPr>
          <w:rFonts w:ascii="Arial" w:hAnsi="Arial" w:cs="Arial"/>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ascii="Arial" w:hAnsi="Arial" w:cs="Arial"/>
          <w:sz w:val="22"/>
          <w:szCs w:val="22"/>
          <w:lang w:val="pt-BR"/>
        </w:rPr>
        <w:t>E</w:t>
      </w:r>
      <w:r>
        <w:rPr>
          <w:rFonts w:ascii="Arial" w:hAnsi="Arial" w:cs="Arial"/>
          <w:sz w:val="22"/>
          <w:szCs w:val="22"/>
        </w:rPr>
        <w:t xml:space="preserve">mpresa de </w:t>
      </w:r>
      <w:r>
        <w:rPr>
          <w:rFonts w:ascii="Arial" w:hAnsi="Arial" w:cs="Arial"/>
          <w:sz w:val="22"/>
          <w:szCs w:val="22"/>
          <w:lang w:val="pt-BR"/>
        </w:rPr>
        <w:t>P</w:t>
      </w:r>
      <w:r>
        <w:rPr>
          <w:rFonts w:ascii="Arial" w:hAnsi="Arial" w:cs="Arial"/>
          <w:sz w:val="22"/>
          <w:szCs w:val="22"/>
        </w:rPr>
        <w:t xml:space="preserve">equeno </w:t>
      </w:r>
      <w:r>
        <w:rPr>
          <w:rFonts w:ascii="Arial" w:hAnsi="Arial" w:cs="Arial"/>
          <w:sz w:val="22"/>
          <w:szCs w:val="22"/>
          <w:lang w:val="pt-BR"/>
        </w:rPr>
        <w:t>P</w:t>
      </w:r>
      <w:r>
        <w:rPr>
          <w:rFonts w:ascii="Arial" w:hAnsi="Arial" w:cs="Arial"/>
          <w:sz w:val="22"/>
          <w:szCs w:val="22"/>
        </w:rPr>
        <w:t>orte.</w:t>
      </w:r>
      <w:bookmarkEnd w:id="11"/>
    </w:p>
    <w:p w14:paraId="2DF4004E">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lang w:val="pt-BR"/>
        </w:rPr>
      </w:pPr>
      <w:r>
        <w:rPr>
          <w:rFonts w:ascii="Arial" w:hAnsi="Arial" w:cs="Arial"/>
          <w:sz w:val="22"/>
          <w:szCs w:val="22"/>
          <w:lang w:val="pt-BR"/>
        </w:rPr>
        <w:t xml:space="preserve">Não será concedido tratamento diferenciado </w:t>
      </w:r>
      <w:r>
        <w:rPr>
          <w:rFonts w:ascii="Arial" w:hAnsi="Arial" w:cs="Arial"/>
          <w:sz w:val="22"/>
          <w:szCs w:val="22"/>
        </w:rPr>
        <w:t xml:space="preserve">no caso de licitação para aquisição de bens ou contratação de serviços </w:t>
      </w:r>
      <w:r>
        <w:rPr>
          <w:rFonts w:ascii="Arial" w:hAnsi="Arial" w:cs="Arial"/>
          <w:sz w:val="22"/>
          <w:szCs w:val="22"/>
          <w:lang w:val="pt-BR"/>
        </w:rPr>
        <w:t>comuns, até mesmo de engenharia</w:t>
      </w:r>
      <w:r>
        <w:rPr>
          <w:rFonts w:ascii="Arial" w:hAnsi="Arial" w:cs="Arial"/>
          <w:sz w:val="22"/>
          <w:szCs w:val="22"/>
        </w:rPr>
        <w:t>, ao item</w:t>
      </w:r>
      <w:r>
        <w:rPr>
          <w:rFonts w:ascii="Arial" w:hAnsi="Arial" w:cs="Arial"/>
          <w:sz w:val="22"/>
          <w:szCs w:val="22"/>
          <w:lang w:val="pt-BR"/>
        </w:rPr>
        <w:t xml:space="preserve">, grupo ou lote </w:t>
      </w:r>
      <w:r>
        <w:rPr>
          <w:rFonts w:ascii="Arial" w:hAnsi="Arial" w:cs="Arial"/>
          <w:sz w:val="22"/>
          <w:szCs w:val="22"/>
        </w:rPr>
        <w:t xml:space="preserve">cujo valor estimado for superior à receita bruta máxima admitida para fins de enquadramento como </w:t>
      </w:r>
      <w:r>
        <w:rPr>
          <w:rFonts w:ascii="Arial" w:hAnsi="Arial" w:cs="Arial"/>
          <w:sz w:val="22"/>
          <w:szCs w:val="22"/>
          <w:lang w:val="pt-BR"/>
        </w:rPr>
        <w:t>E</w:t>
      </w:r>
      <w:r>
        <w:rPr>
          <w:rFonts w:ascii="Arial" w:hAnsi="Arial" w:cs="Arial"/>
          <w:sz w:val="22"/>
          <w:szCs w:val="22"/>
        </w:rPr>
        <w:t xml:space="preserve">mpresa de </w:t>
      </w:r>
      <w:r>
        <w:rPr>
          <w:rFonts w:ascii="Arial" w:hAnsi="Arial" w:cs="Arial"/>
          <w:sz w:val="22"/>
          <w:szCs w:val="22"/>
          <w:lang w:val="pt-BR"/>
        </w:rPr>
        <w:t>P</w:t>
      </w:r>
      <w:r>
        <w:rPr>
          <w:rFonts w:ascii="Arial" w:hAnsi="Arial" w:cs="Arial"/>
          <w:sz w:val="22"/>
          <w:szCs w:val="22"/>
        </w:rPr>
        <w:t>equeno</w:t>
      </w:r>
      <w:r>
        <w:rPr>
          <w:rFonts w:ascii="Arial" w:hAnsi="Arial" w:cs="Arial"/>
          <w:sz w:val="22"/>
          <w:szCs w:val="22"/>
          <w:lang w:val="pt-BR"/>
        </w:rPr>
        <w:t xml:space="preserve"> P</w:t>
      </w:r>
      <w:r>
        <w:rPr>
          <w:rFonts w:ascii="Arial" w:hAnsi="Arial" w:cs="Arial"/>
          <w:sz w:val="22"/>
          <w:szCs w:val="22"/>
        </w:rPr>
        <w:t>orte</w:t>
      </w:r>
      <w:r>
        <w:rPr>
          <w:rFonts w:ascii="Arial" w:hAnsi="Arial" w:cs="Arial"/>
          <w:sz w:val="22"/>
          <w:szCs w:val="22"/>
          <w:lang w:val="pt-BR"/>
        </w:rPr>
        <w:t>.</w:t>
      </w:r>
    </w:p>
    <w:p w14:paraId="04BC88AE">
      <w:pPr>
        <w:pStyle w:val="19"/>
        <w:widowControl w:val="0"/>
        <w:numPr>
          <w:ilvl w:val="3"/>
          <w:numId w:val="2"/>
        </w:numPr>
        <w:tabs>
          <w:tab w:val="left" w:pos="1276"/>
        </w:tabs>
        <w:adjustRightInd w:val="0"/>
        <w:spacing w:before="240" w:after="240" w:line="360" w:lineRule="auto"/>
        <w:contextualSpacing/>
        <w:jc w:val="both"/>
        <w:textAlignment w:val="baseline"/>
        <w:rPr>
          <w:color w:val="000000"/>
          <w:sz w:val="22"/>
          <w:szCs w:val="22"/>
        </w:rPr>
      </w:pPr>
      <w:r>
        <w:rPr>
          <w:rFonts w:ascii="Arial" w:hAnsi="Arial" w:cs="Arial"/>
          <w:b/>
          <w:sz w:val="22"/>
          <w:szCs w:val="22"/>
        </w:rPr>
        <w:t>Da exigência de qualificação econômico-financeira:</w:t>
      </w:r>
      <w:r>
        <w:rPr>
          <w:rFonts w:ascii="Arial" w:hAnsi="Arial" w:cs="Arial"/>
          <w:bCs/>
          <w:sz w:val="22"/>
          <w:szCs w:val="22"/>
        </w:rPr>
        <w:t xml:space="preserve"> A empresa vencedora deverá comprovar qualificação econômico-financeira, mediante declaração assinada por profissional habilitado da área contábil, apresentada pelo fornecedor, comprovando: Índices de Liquidez Geral (LG), Solvência Geral (SG) e Liquidez Corrente (LC), maiores ou iguais a um (≥1,0). Caso a empresa licitante apresente resultado inferior ou igual a 1,0 (um) em qualquer dos índices de Liquidez Geral (LG), Solvência Geral (SG) e Liquidez Corrente (LC), será exigido para fins de habilitação capital mínimo de 1,0% (um por cento) do valor total estimado para o item da contratação. (Lei nº 14.133, de 2021, art. 69, §4º).</w:t>
      </w:r>
    </w:p>
    <w:p w14:paraId="4FD4349B">
      <w:pPr>
        <w:pStyle w:val="19"/>
        <w:widowControl w:val="0"/>
        <w:numPr>
          <w:ilvl w:val="3"/>
          <w:numId w:val="2"/>
        </w:numPr>
        <w:tabs>
          <w:tab w:val="left" w:pos="1276"/>
        </w:tabs>
        <w:adjustRightInd w:val="0"/>
        <w:spacing w:before="240" w:after="240" w:line="360" w:lineRule="auto"/>
        <w:contextualSpacing/>
        <w:jc w:val="both"/>
        <w:textAlignment w:val="baseline"/>
        <w:rPr>
          <w:rFonts w:ascii="Arial" w:hAnsi="Arial" w:cs="Arial"/>
          <w:sz w:val="22"/>
          <w:szCs w:val="22"/>
          <w:lang w:val="pt-BR"/>
        </w:rPr>
      </w:pPr>
      <w:r>
        <w:rPr>
          <w:rFonts w:ascii="Arial" w:hAnsi="Arial" w:cs="Arial"/>
          <w:bCs/>
          <w:sz w:val="22"/>
          <w:szCs w:val="22"/>
        </w:rPr>
        <w:t>Justifica-se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1AF2FD65">
      <w:pPr>
        <w:pStyle w:val="19"/>
        <w:numPr>
          <w:ilvl w:val="1"/>
          <w:numId w:val="2"/>
        </w:numPr>
        <w:spacing w:line="360" w:lineRule="auto"/>
        <w:jc w:val="both"/>
        <w:rPr>
          <w:rFonts w:ascii="Arial" w:hAnsi="Arial" w:cs="Arial"/>
          <w:b/>
          <w:bCs/>
          <w:sz w:val="22"/>
          <w:szCs w:val="22"/>
          <w:lang w:val="pt-BR"/>
        </w:rPr>
      </w:pPr>
      <w:bookmarkStart w:id="12" w:name="_bookmark318"/>
      <w:bookmarkEnd w:id="12"/>
      <w:r>
        <w:rPr>
          <w:rFonts w:ascii="Arial" w:hAnsi="Arial" w:cs="Arial"/>
          <w:b/>
          <w:bCs/>
          <w:sz w:val="22"/>
          <w:szCs w:val="22"/>
          <w:lang w:val="pt-BR"/>
        </w:rPr>
        <w:t>EVENTUAL NECESSIDADE DE APRESENTAÇÃO DE AMOSTRA, PROTÓTIPO, CATÁLOGO, FOLDERS E ETC:</w:t>
      </w:r>
    </w:p>
    <w:p w14:paraId="76EFD26C">
      <w:pPr>
        <w:spacing w:line="360" w:lineRule="auto"/>
        <w:contextualSpacing/>
        <w:jc w:val="both"/>
        <w:rPr>
          <w:rFonts w:ascii="Arial" w:hAnsi="Arial" w:cs="Arial"/>
          <w:sz w:val="22"/>
          <w:szCs w:val="22"/>
          <w:lang w:val="pt-BR"/>
        </w:rPr>
      </w:pPr>
      <w:r>
        <w:rPr>
          <w:rFonts w:ascii="Arial" w:hAnsi="Arial" w:cs="Arial"/>
          <w:sz w:val="22"/>
          <w:szCs w:val="22"/>
          <w:lang w:val="pt-BR"/>
        </w:rPr>
        <w:t>( Não se aplica).</w:t>
      </w:r>
    </w:p>
    <w:p w14:paraId="6968650E">
      <w:pPr>
        <w:numPr>
          <w:ilvl w:val="1"/>
          <w:numId w:val="2"/>
        </w:numPr>
        <w:spacing w:line="360" w:lineRule="auto"/>
        <w:contextualSpacing/>
        <w:jc w:val="both"/>
        <w:rPr>
          <w:rFonts w:ascii="Arial" w:hAnsi="Arial" w:cs="Arial"/>
          <w:b/>
          <w:bCs/>
          <w:sz w:val="22"/>
          <w:szCs w:val="22"/>
          <w:lang w:val="pt-BR"/>
        </w:rPr>
      </w:pPr>
      <w:r>
        <w:rPr>
          <w:rFonts w:ascii="Arial" w:hAnsi="Arial" w:cs="Arial"/>
          <w:b/>
          <w:bCs/>
          <w:sz w:val="22"/>
          <w:szCs w:val="22"/>
          <w:lang w:val="pt-BR"/>
        </w:rPr>
        <w:t>EVENTUAL NECESSIDADE DE VISITA TÉCNICA, QUANDO APLICÁVEL:</w:t>
      </w:r>
    </w:p>
    <w:p w14:paraId="64F9B29C">
      <w:pPr>
        <w:spacing w:line="360" w:lineRule="auto"/>
        <w:contextualSpacing/>
        <w:jc w:val="both"/>
        <w:rPr>
          <w:rFonts w:ascii="Arial" w:hAnsi="Arial" w:cs="Arial"/>
          <w:b/>
          <w:bCs/>
          <w:sz w:val="22"/>
          <w:szCs w:val="22"/>
          <w:lang w:val="pt-BR"/>
        </w:rPr>
      </w:pPr>
      <w:r>
        <w:rPr>
          <w:rFonts w:ascii="Arial" w:hAnsi="Arial" w:cs="Arial"/>
          <w:sz w:val="22"/>
          <w:szCs w:val="22"/>
          <w:lang w:val="pt-BR"/>
        </w:rPr>
        <w:t>( Não se aplica).</w:t>
      </w:r>
    </w:p>
    <w:p w14:paraId="5A45F36C">
      <w:pPr>
        <w:numPr>
          <w:ilvl w:val="1"/>
          <w:numId w:val="2"/>
        </w:numPr>
        <w:tabs>
          <w:tab w:val="left" w:pos="200"/>
          <w:tab w:val="left" w:pos="400"/>
        </w:tabs>
        <w:spacing w:line="360" w:lineRule="auto"/>
        <w:contextualSpacing/>
        <w:jc w:val="both"/>
        <w:rPr>
          <w:rFonts w:ascii="Arial" w:hAnsi="Arial" w:cs="Arial"/>
          <w:b/>
          <w:bCs/>
          <w:sz w:val="22"/>
          <w:szCs w:val="22"/>
          <w:lang w:val="pt-BR"/>
        </w:rPr>
      </w:pPr>
      <w:r>
        <w:rPr>
          <w:rFonts w:ascii="Arial" w:hAnsi="Arial" w:cs="Arial"/>
          <w:b/>
          <w:bCs/>
          <w:sz w:val="22"/>
          <w:szCs w:val="22"/>
          <w:lang w:val="pt-BR"/>
        </w:rPr>
        <w:t>EVENTUAL NECESSIDADE DE REGISTRO E LICENÇAS QUANDO OBRIGATÓRIO POR LEI:</w:t>
      </w:r>
    </w:p>
    <w:p w14:paraId="48984D87">
      <w:pPr>
        <w:spacing w:line="360" w:lineRule="auto"/>
        <w:contextualSpacing/>
        <w:jc w:val="both"/>
        <w:rPr>
          <w:rFonts w:ascii="Arial" w:hAnsi="Arial" w:cs="Arial"/>
          <w:sz w:val="22"/>
          <w:szCs w:val="22"/>
          <w:lang w:val="pt-BR"/>
        </w:rPr>
      </w:pPr>
      <w:r>
        <w:rPr>
          <w:rFonts w:ascii="Arial" w:hAnsi="Arial" w:cs="Arial"/>
          <w:sz w:val="22"/>
          <w:szCs w:val="22"/>
          <w:lang w:val="pt-BR"/>
        </w:rPr>
        <w:t>( Não se aplica).</w:t>
      </w:r>
    </w:p>
    <w:p w14:paraId="15E2FEF9">
      <w:pPr>
        <w:numPr>
          <w:ilvl w:val="1"/>
          <w:numId w:val="2"/>
        </w:numPr>
        <w:spacing w:line="360" w:lineRule="auto"/>
        <w:contextualSpacing/>
        <w:jc w:val="both"/>
        <w:rPr>
          <w:rFonts w:ascii="Arial" w:hAnsi="Arial" w:cs="Arial"/>
          <w:b/>
          <w:sz w:val="22"/>
          <w:szCs w:val="22"/>
          <w:lang w:val="pt-BR"/>
        </w:rPr>
      </w:pPr>
      <w:r>
        <w:rPr>
          <w:rFonts w:ascii="Arial" w:hAnsi="Arial" w:cs="Arial"/>
          <w:b/>
          <w:sz w:val="22"/>
          <w:szCs w:val="22"/>
          <w:lang w:val="pt-BR"/>
        </w:rPr>
        <w:t>ATESTADO DE CAPACIDADE TÉCNICA, NOS TERMOS DO REGULAMENTO PRÓPRIO INSTITUÍDO PELO MUNICÍPIO:</w:t>
      </w:r>
    </w:p>
    <w:p w14:paraId="405C6282">
      <w:pPr>
        <w:pStyle w:val="16"/>
        <w:widowControl w:val="0"/>
        <w:tabs>
          <w:tab w:val="left" w:pos="142"/>
          <w:tab w:val="left" w:pos="709"/>
          <w:tab w:val="left" w:pos="1276"/>
        </w:tabs>
        <w:adjustRightInd w:val="0"/>
        <w:spacing w:line="360" w:lineRule="auto"/>
        <w:ind w:left="0"/>
        <w:textAlignment w:val="baseline"/>
        <w:rPr>
          <w:rFonts w:ascii="Arial" w:hAnsi="Arial" w:cs="Arial"/>
          <w:szCs w:val="22"/>
        </w:rPr>
      </w:pPr>
      <w:r>
        <w:rPr>
          <w:rFonts w:ascii="Arial" w:hAnsi="Arial" w:cs="Arial"/>
          <w:szCs w:val="22"/>
        </w:rPr>
        <w:t>Para o</w:t>
      </w:r>
      <w:r>
        <w:rPr>
          <w:rFonts w:ascii="Arial" w:hAnsi="Arial" w:cs="Arial"/>
          <w:szCs w:val="22"/>
          <w:lang w:val="pt-BR"/>
        </w:rPr>
        <w:t>s</w:t>
      </w:r>
      <w:r>
        <w:rPr>
          <w:rFonts w:ascii="Arial" w:hAnsi="Arial" w:cs="Arial"/>
          <w:szCs w:val="22"/>
        </w:rPr>
        <w:t xml:space="preserve"> ite</w:t>
      </w:r>
      <w:r>
        <w:rPr>
          <w:rFonts w:ascii="Arial" w:hAnsi="Arial" w:cs="Arial"/>
          <w:szCs w:val="22"/>
          <w:lang w:val="pt-BR"/>
        </w:rPr>
        <w:t>ns</w:t>
      </w:r>
      <w:r>
        <w:rPr>
          <w:rFonts w:ascii="Arial" w:hAnsi="Arial" w:cs="Arial"/>
          <w:szCs w:val="22"/>
        </w:rPr>
        <w:t xml:space="preserve"> </w:t>
      </w:r>
      <w:r>
        <w:rPr>
          <w:rFonts w:ascii="Arial" w:hAnsi="Arial" w:cs="Arial"/>
          <w:b/>
          <w:bCs/>
          <w:szCs w:val="22"/>
        </w:rPr>
        <w:t xml:space="preserve">4 (avental), </w:t>
      </w:r>
      <w:r>
        <w:rPr>
          <w:rFonts w:ascii="Arial" w:hAnsi="Arial" w:cs="Arial"/>
          <w:b/>
          <w:bCs/>
          <w:szCs w:val="22"/>
          <w:lang w:val="pt-BR"/>
        </w:rPr>
        <w:t xml:space="preserve"> 70 </w:t>
      </w:r>
      <w:r>
        <w:rPr>
          <w:rFonts w:ascii="Arial" w:hAnsi="Arial" w:cs="Arial"/>
          <w:b/>
          <w:bCs/>
          <w:szCs w:val="22"/>
        </w:rPr>
        <w:t>(máscara PFF2/N95)</w:t>
      </w:r>
      <w:r>
        <w:rPr>
          <w:rFonts w:ascii="Arial" w:hAnsi="Arial" w:cs="Arial"/>
          <w:b/>
          <w:bCs/>
          <w:szCs w:val="22"/>
          <w:lang w:val="pt-BR"/>
        </w:rPr>
        <w:t xml:space="preserve"> e 82 (protetor solar labial)</w:t>
      </w:r>
      <w:r>
        <w:rPr>
          <w:rFonts w:ascii="Arial" w:hAnsi="Arial" w:cs="Arial"/>
          <w:b/>
          <w:bCs/>
          <w:szCs w:val="22"/>
        </w:rPr>
        <w:t>,</w:t>
      </w:r>
      <w:r>
        <w:rPr>
          <w:rFonts w:ascii="Arial" w:hAnsi="Arial" w:cs="Arial"/>
          <w:szCs w:val="22"/>
        </w:rPr>
        <w:t xml:space="preserve"> as vencedoras deverão apresentar a </w:t>
      </w:r>
      <w:r>
        <w:rPr>
          <w:rFonts w:ascii="Arial" w:hAnsi="Arial" w:cs="Arial"/>
          <w:b/>
          <w:szCs w:val="22"/>
        </w:rPr>
        <w:t>Autorização de Funcionamento (AFE) expedida pela ANVISA.</w:t>
      </w:r>
    </w:p>
    <w:p w14:paraId="333BFD14">
      <w:pPr>
        <w:pStyle w:val="16"/>
        <w:widowControl w:val="0"/>
        <w:tabs>
          <w:tab w:val="left" w:pos="142"/>
          <w:tab w:val="left" w:pos="709"/>
          <w:tab w:val="left" w:pos="1276"/>
        </w:tabs>
        <w:adjustRightInd w:val="0"/>
        <w:spacing w:line="360" w:lineRule="auto"/>
        <w:ind w:left="0"/>
        <w:textAlignment w:val="baseline"/>
        <w:rPr>
          <w:rFonts w:ascii="Arial" w:hAnsi="Arial" w:cs="Arial"/>
          <w:szCs w:val="22"/>
        </w:rPr>
      </w:pPr>
      <w:r>
        <w:rPr>
          <w:rFonts w:ascii="Arial" w:hAnsi="Arial" w:cs="Arial"/>
          <w:szCs w:val="22"/>
        </w:rPr>
        <w:t>Para o</w:t>
      </w:r>
      <w:r>
        <w:rPr>
          <w:rFonts w:ascii="Arial" w:hAnsi="Arial" w:cs="Arial"/>
          <w:szCs w:val="22"/>
          <w:lang w:val="pt-BR"/>
        </w:rPr>
        <w:t>s</w:t>
      </w:r>
      <w:r>
        <w:rPr>
          <w:rFonts w:ascii="Arial" w:hAnsi="Arial" w:cs="Arial"/>
          <w:szCs w:val="22"/>
        </w:rPr>
        <w:t xml:space="preserve"> ite</w:t>
      </w:r>
      <w:r>
        <w:rPr>
          <w:rFonts w:ascii="Arial" w:hAnsi="Arial" w:cs="Arial"/>
          <w:szCs w:val="22"/>
          <w:lang w:val="pt-BR"/>
        </w:rPr>
        <w:t>ns</w:t>
      </w:r>
      <w:r>
        <w:rPr>
          <w:rFonts w:ascii="Arial" w:hAnsi="Arial" w:cs="Arial"/>
          <w:szCs w:val="22"/>
        </w:rPr>
        <w:t xml:space="preserve"> </w:t>
      </w:r>
      <w:r>
        <w:rPr>
          <w:rFonts w:ascii="Arial" w:hAnsi="Arial" w:cs="Arial"/>
          <w:b/>
          <w:bCs/>
          <w:szCs w:val="22"/>
        </w:rPr>
        <w:t xml:space="preserve">4 (avental), </w:t>
      </w:r>
      <w:r>
        <w:rPr>
          <w:rFonts w:ascii="Arial" w:hAnsi="Arial" w:cs="Arial"/>
          <w:b/>
          <w:bCs/>
          <w:szCs w:val="22"/>
          <w:lang w:val="pt-BR"/>
        </w:rPr>
        <w:t xml:space="preserve">70 </w:t>
      </w:r>
      <w:r>
        <w:rPr>
          <w:rFonts w:ascii="Arial" w:hAnsi="Arial" w:cs="Arial"/>
          <w:b/>
          <w:bCs/>
          <w:szCs w:val="22"/>
        </w:rPr>
        <w:t>(máscara PFF2/N95)</w:t>
      </w:r>
      <w:r>
        <w:rPr>
          <w:rFonts w:ascii="Arial" w:hAnsi="Arial" w:cs="Arial"/>
          <w:b/>
          <w:bCs/>
          <w:szCs w:val="22"/>
          <w:lang w:val="pt-BR"/>
        </w:rPr>
        <w:t xml:space="preserve"> e 82 (protetor solar labial)</w:t>
      </w:r>
      <w:r>
        <w:rPr>
          <w:rFonts w:ascii="Arial" w:hAnsi="Arial" w:cs="Arial"/>
          <w:b/>
          <w:bCs/>
          <w:szCs w:val="22"/>
        </w:rPr>
        <w:t>,</w:t>
      </w:r>
      <w:r>
        <w:rPr>
          <w:rFonts w:ascii="Arial" w:hAnsi="Arial" w:cs="Arial"/>
          <w:szCs w:val="22"/>
        </w:rPr>
        <w:t xml:space="preserve"> as vencedoras deverão apresentar </w:t>
      </w:r>
      <w:r>
        <w:rPr>
          <w:rFonts w:ascii="Arial" w:hAnsi="Arial" w:cs="Arial"/>
          <w:b/>
          <w:szCs w:val="22"/>
        </w:rPr>
        <w:t>Alvará de Licença Sanitária Estadual ou Municipal.</w:t>
      </w:r>
    </w:p>
    <w:p w14:paraId="1F68B8AA">
      <w:pPr>
        <w:pStyle w:val="18"/>
        <w:numPr>
          <w:ilvl w:val="0"/>
          <w:numId w:val="2"/>
        </w:numPr>
        <w:shd w:val="clear" w:color="auto" w:fill="D7D7D7" w:themeFill="background1" w:themeFillShade="D8"/>
        <w:spacing w:line="275" w:lineRule="exact"/>
        <w:jc w:val="center"/>
        <w:rPr>
          <w:rFonts w:ascii="Arial" w:hAnsi="Arial" w:cs="Arial"/>
          <w:i/>
          <w:sz w:val="24"/>
        </w:rPr>
      </w:pPr>
      <w:r>
        <w:rPr>
          <w:rFonts w:ascii="Arial" w:hAnsi="Arial" w:cs="Arial"/>
          <w:b/>
          <w:sz w:val="24"/>
          <w:szCs w:val="24"/>
        </w:rPr>
        <w:t>EXECUÇÃO DO</w:t>
      </w:r>
      <w:r>
        <w:rPr>
          <w:rFonts w:ascii="Arial" w:hAnsi="Arial" w:cs="Arial"/>
          <w:b/>
          <w:spacing w:val="-1"/>
          <w:sz w:val="24"/>
          <w:szCs w:val="24"/>
        </w:rPr>
        <w:t xml:space="preserve"> </w:t>
      </w:r>
      <w:r>
        <w:rPr>
          <w:rFonts w:ascii="Arial" w:hAnsi="Arial" w:cs="Arial"/>
          <w:b/>
          <w:sz w:val="24"/>
          <w:szCs w:val="24"/>
        </w:rPr>
        <w:t xml:space="preserve">OBJETO DO </w:t>
      </w:r>
      <w:r>
        <w:rPr>
          <w:rFonts w:ascii="Arial" w:hAnsi="Arial" w:cs="Arial"/>
          <w:b/>
          <w:spacing w:val="-2"/>
          <w:sz w:val="24"/>
          <w:szCs w:val="24"/>
        </w:rPr>
        <w:t>CONTRATO</w:t>
      </w:r>
    </w:p>
    <w:p w14:paraId="0F8127C7">
      <w:pPr>
        <w:numPr>
          <w:ilvl w:val="1"/>
          <w:numId w:val="2"/>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OBRIGAÇÕES DAS PARTES:</w:t>
      </w:r>
    </w:p>
    <w:p w14:paraId="68DFC4D9">
      <w:pPr>
        <w:numPr>
          <w:ilvl w:val="2"/>
          <w:numId w:val="2"/>
        </w:numPr>
        <w:tabs>
          <w:tab w:val="left" w:pos="0"/>
        </w:tabs>
        <w:spacing w:line="360" w:lineRule="auto"/>
        <w:contextualSpacing/>
        <w:jc w:val="both"/>
        <w:rPr>
          <w:rFonts w:ascii="Arial" w:hAnsi="Arial" w:cs="Arial"/>
          <w:b/>
          <w:sz w:val="22"/>
          <w:szCs w:val="22"/>
          <w:lang w:val="pt-BR"/>
        </w:rPr>
      </w:pPr>
      <w:r>
        <w:rPr>
          <w:rFonts w:ascii="Arial" w:hAnsi="Arial" w:cs="Arial"/>
          <w:b/>
          <w:sz w:val="22"/>
          <w:szCs w:val="22"/>
          <w:lang w:val="pt-BR"/>
        </w:rPr>
        <w:t>OBRIGAÇÕES DA CONTRATADA:</w:t>
      </w:r>
    </w:p>
    <w:p w14:paraId="6B8FA494">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A Contratada deve f</w:t>
      </w:r>
      <w:r>
        <w:rPr>
          <w:rFonts w:ascii="Arial" w:hAnsi="Arial" w:eastAsia="Calibri" w:cs="Arial"/>
          <w:sz w:val="22"/>
          <w:szCs w:val="22"/>
        </w:rPr>
        <w:t xml:space="preserve">ornecer os produtos, no preço, prazo e </w:t>
      </w:r>
      <w:r>
        <w:rPr>
          <w:rFonts w:ascii="Arial" w:hAnsi="Arial" w:cs="Arial"/>
          <w:sz w:val="22"/>
          <w:szCs w:val="22"/>
        </w:rPr>
        <w:t>cumprir todas as obrigações constantes no Edital, seus anexos e sua proposta, assumindo exclusivamente seus os riscos e as despesas decorrentes da boa e perfeita execução do objeto com a qualidade exigida</w:t>
      </w:r>
      <w:r>
        <w:rPr>
          <w:rFonts w:ascii="Arial" w:hAnsi="Arial" w:cs="Arial"/>
          <w:sz w:val="22"/>
          <w:szCs w:val="22"/>
          <w:lang w:val="pt-BR"/>
        </w:rPr>
        <w:t>;</w:t>
      </w:r>
    </w:p>
    <w:p w14:paraId="00A9A340">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 xml:space="preserve">Efetuar a entrega dos </w:t>
      </w:r>
      <w:r>
        <w:rPr>
          <w:rFonts w:ascii="Arial" w:hAnsi="Arial" w:cs="Arial"/>
          <w:sz w:val="22"/>
          <w:szCs w:val="22"/>
          <w:lang w:val="pt-BR"/>
        </w:rPr>
        <w:t>itens</w:t>
      </w:r>
      <w:r>
        <w:rPr>
          <w:rFonts w:ascii="Arial" w:hAnsi="Arial" w:cs="Arial"/>
          <w:sz w:val="22"/>
          <w:szCs w:val="22"/>
        </w:rPr>
        <w:t xml:space="preserve"> em perfeitas condições, no prazo e local indicados pela Administração Pública Municipal, em estrita observância das especificações constantes neste termo de referência e da proposta, acompanhado da respectiva nota fiscal;</w:t>
      </w:r>
    </w:p>
    <w:p w14:paraId="06E88DDE">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2297394B">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 xml:space="preserve">Responsabilizar-se por todo e qualquer dano e/ou prejuízo que, eventualmente, venha a sofrer os </w:t>
      </w:r>
      <w:r>
        <w:rPr>
          <w:rFonts w:ascii="Arial" w:hAnsi="Arial" w:cs="Arial"/>
          <w:sz w:val="22"/>
          <w:szCs w:val="22"/>
          <w:lang w:val="pt-BR"/>
        </w:rPr>
        <w:t>itens</w:t>
      </w:r>
      <w:r>
        <w:rPr>
          <w:rFonts w:ascii="Arial" w:hAnsi="Arial" w:cs="Arial"/>
          <w:sz w:val="22"/>
          <w:szCs w:val="22"/>
        </w:rPr>
        <w:t xml:space="preserve"> dest</w:t>
      </w:r>
      <w:r>
        <w:rPr>
          <w:rFonts w:ascii="Arial" w:hAnsi="Arial" w:cs="Arial"/>
          <w:sz w:val="22"/>
          <w:szCs w:val="22"/>
          <w:lang w:val="pt-BR"/>
        </w:rPr>
        <w:t>a</w:t>
      </w:r>
      <w:r>
        <w:rPr>
          <w:rFonts w:ascii="Arial" w:hAnsi="Arial" w:cs="Arial"/>
          <w:sz w:val="22"/>
          <w:szCs w:val="22"/>
        </w:rPr>
        <w:t xml:space="preserve"> </w:t>
      </w:r>
      <w:r>
        <w:rPr>
          <w:rFonts w:ascii="Arial" w:hAnsi="Arial" w:cs="Arial"/>
          <w:sz w:val="22"/>
          <w:szCs w:val="22"/>
          <w:lang w:val="pt-BR"/>
        </w:rPr>
        <w:t>ata/</w:t>
      </w:r>
      <w:r>
        <w:rPr>
          <w:rFonts w:ascii="Arial" w:hAnsi="Arial" w:cs="Arial"/>
          <w:sz w:val="22"/>
          <w:szCs w:val="22"/>
        </w:rPr>
        <w:t>contrato, em decorrência do transporte dos mesmos;</w:t>
      </w:r>
    </w:p>
    <w:p w14:paraId="1E7DC7B4">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Manter, durante toda a execução da ata/contrato, em compatibilidade com as obrigações assumidas, todas as condições de habilitação e qualificação exigidas na licitação ou na contratação.</w:t>
      </w:r>
    </w:p>
    <w:p w14:paraId="5A63113A">
      <w:pPr>
        <w:pStyle w:val="19"/>
        <w:numPr>
          <w:ilvl w:val="3"/>
          <w:numId w:val="2"/>
        </w:numPr>
        <w:spacing w:before="10" w:after="10" w:line="360" w:lineRule="auto"/>
        <w:ind w:right="284"/>
        <w:jc w:val="both"/>
        <w:rPr>
          <w:rStyle w:val="20"/>
          <w:rFonts w:ascii="Arial" w:hAnsi="Arial" w:cs="Arial"/>
          <w:sz w:val="22"/>
          <w:szCs w:val="22"/>
        </w:rPr>
      </w:pPr>
      <w:r>
        <w:rPr>
          <w:rFonts w:ascii="Arial" w:hAnsi="Arial" w:cs="Arial"/>
          <w:sz w:val="22"/>
          <w:szCs w:val="22"/>
        </w:rPr>
        <w:t>Responsabilizar-se pelos vícios e danos decorrentes do objeto, de acordo com os artigos 12, 13 e 17 a 27, do Código de Defesa do Consumidor (Lei nº 8.078, de 1990);</w:t>
      </w:r>
    </w:p>
    <w:p w14:paraId="2598D58C">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Atender prontamente a quaisquer exigências da Administração, inerentes ao objeto da presente licitação.</w:t>
      </w:r>
    </w:p>
    <w:p w14:paraId="73451434">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lang w:val="pt-BR"/>
        </w:rPr>
        <w:t xml:space="preserve"> </w:t>
      </w:r>
      <w:r>
        <w:rPr>
          <w:rFonts w:ascii="Arial" w:hAnsi="Arial" w:cs="Arial"/>
          <w:sz w:val="22"/>
          <w:szCs w:val="22"/>
        </w:rPr>
        <w:t xml:space="preserve">Comunicar à Administração, no prazo máximo de </w:t>
      </w:r>
      <w:r>
        <w:rPr>
          <w:rFonts w:ascii="Arial" w:hAnsi="Arial" w:cs="Arial"/>
          <w:b/>
          <w:bCs/>
          <w:sz w:val="22"/>
          <w:szCs w:val="22"/>
        </w:rPr>
        <w:t>5 (cinco) dias</w:t>
      </w:r>
      <w:r>
        <w:rPr>
          <w:rFonts w:ascii="Arial" w:hAnsi="Arial" w:cs="Arial"/>
          <w:b/>
          <w:bCs/>
          <w:sz w:val="22"/>
          <w:szCs w:val="22"/>
          <w:lang w:val="pt-BR"/>
        </w:rPr>
        <w:t xml:space="preserve"> úteis</w:t>
      </w:r>
      <w:r>
        <w:rPr>
          <w:rFonts w:ascii="Arial" w:hAnsi="Arial" w:cs="Arial"/>
          <w:sz w:val="22"/>
          <w:szCs w:val="22"/>
        </w:rPr>
        <w:t xml:space="preserve"> que antecede a data da entrega, os motivos que impossibilitem o cumprimento do prazo previsto, com a devida comprovação;</w:t>
      </w:r>
    </w:p>
    <w:p w14:paraId="3C24FF82">
      <w:pPr>
        <w:pStyle w:val="19"/>
        <w:numPr>
          <w:ilvl w:val="3"/>
          <w:numId w:val="2"/>
        </w:numPr>
        <w:spacing w:before="10" w:after="10" w:line="360" w:lineRule="auto"/>
        <w:ind w:right="284"/>
        <w:jc w:val="both"/>
        <w:rPr>
          <w:rFonts w:ascii="Arial" w:hAnsi="Arial" w:cs="Arial"/>
          <w:sz w:val="22"/>
          <w:szCs w:val="22"/>
        </w:rPr>
      </w:pPr>
      <w:r>
        <w:rPr>
          <w:rFonts w:ascii="Arial" w:hAnsi="Arial" w:cs="Arial"/>
          <w:b/>
          <w:bCs/>
          <w:sz w:val="22"/>
          <w:szCs w:val="22"/>
          <w:lang w:val="pt-BR"/>
        </w:rPr>
        <w:t xml:space="preserve"> </w:t>
      </w:r>
      <w:r>
        <w:rPr>
          <w:rFonts w:ascii="Arial" w:hAnsi="Arial" w:cs="Arial"/>
          <w:sz w:val="22"/>
          <w:szCs w:val="22"/>
        </w:rPr>
        <w:t>Não transferir a terceiros, por qualquer forma, as obrigações assumidas, nem subcontratar qualquer das prestações a que está obrigada.</w:t>
      </w:r>
    </w:p>
    <w:p w14:paraId="726AF85D">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Destacar e discriminar a retenção a que está sujeita, informando de forma clara e inequívoca todos os impostos e alíquotas incidentes, cabendo a ela toda a responsabilidade pela eventual ausência dessa informação ou pela informação incorreta.</w:t>
      </w:r>
    </w:p>
    <w:p w14:paraId="0CC6F555">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7BE86EF">
      <w:pPr>
        <w:pStyle w:val="19"/>
        <w:numPr>
          <w:ilvl w:val="3"/>
          <w:numId w:val="2"/>
        </w:numPr>
        <w:spacing w:before="10" w:after="10" w:line="360" w:lineRule="auto"/>
        <w:ind w:right="284"/>
        <w:jc w:val="both"/>
        <w:rPr>
          <w:rFonts w:ascii="Arial" w:hAnsi="Arial" w:cs="Arial"/>
          <w:sz w:val="22"/>
          <w:szCs w:val="22"/>
          <w:lang w:val="pt-BR"/>
        </w:rPr>
      </w:pPr>
      <w:r>
        <w:rPr>
          <w:rFonts w:ascii="Arial" w:hAnsi="Arial" w:cs="Arial"/>
          <w:sz w:val="22"/>
          <w:szCs w:val="22"/>
        </w:rPr>
        <w:t>Na entrega, o fornecedor deverá apresentar juntamente com a nota fiscal, certificado de garantia do fabricante/fornecedor, em português, e outros documentos originais do fabricante se responsabilizando pela qualidade do mesmo.</w:t>
      </w:r>
    </w:p>
    <w:p w14:paraId="734B5C7B">
      <w:pPr>
        <w:pStyle w:val="19"/>
        <w:numPr>
          <w:ilvl w:val="3"/>
          <w:numId w:val="2"/>
        </w:numPr>
        <w:spacing w:before="10" w:after="10" w:line="360" w:lineRule="auto"/>
        <w:ind w:right="284"/>
        <w:jc w:val="both"/>
        <w:rPr>
          <w:rFonts w:ascii="Arial" w:hAnsi="Arial" w:cs="Arial"/>
          <w:sz w:val="22"/>
          <w:szCs w:val="22"/>
          <w:lang w:val="pt-BR"/>
        </w:rPr>
      </w:pPr>
      <w:r>
        <w:rPr>
          <w:rFonts w:ascii="Arial" w:hAnsi="Arial" w:cs="Arial"/>
          <w:sz w:val="22"/>
          <w:szCs w:val="22"/>
        </w:rPr>
        <w:t>As notas fiscais deverão se</w:t>
      </w:r>
      <w:r>
        <w:rPr>
          <w:rFonts w:ascii="Arial" w:hAnsi="Arial" w:cs="Arial"/>
          <w:sz w:val="22"/>
          <w:szCs w:val="22"/>
          <w:lang w:val="pt-BR"/>
        </w:rPr>
        <w:t>r</w:t>
      </w:r>
      <w:r>
        <w:rPr>
          <w:rFonts w:ascii="Arial" w:hAnsi="Arial" w:cs="Arial"/>
          <w:sz w:val="22"/>
          <w:szCs w:val="22"/>
        </w:rPr>
        <w:t xml:space="preserve"> encaminhadas</w:t>
      </w:r>
      <w:r>
        <w:rPr>
          <w:rFonts w:ascii="Arial" w:hAnsi="Arial" w:cs="Arial"/>
          <w:sz w:val="22"/>
          <w:szCs w:val="22"/>
          <w:lang w:val="pt-BR"/>
        </w:rPr>
        <w:t xml:space="preserve"> à Prefeitura de Sinop, por meio do </w:t>
      </w:r>
      <w:r>
        <w:rPr>
          <w:rFonts w:ascii="Arial" w:hAnsi="Arial" w:cs="Arial"/>
          <w:b/>
          <w:bCs/>
          <w:i/>
          <w:iCs/>
          <w:sz w:val="22"/>
          <w:szCs w:val="22"/>
          <w:lang w:val="pt-BR"/>
        </w:rPr>
        <w:t>Portal do Fornecedor</w:t>
      </w:r>
      <w:r>
        <w:rPr>
          <w:rFonts w:ascii="Arial" w:hAnsi="Arial" w:cs="Arial"/>
          <w:sz w:val="22"/>
          <w:szCs w:val="22"/>
          <w:lang w:val="pt-BR"/>
        </w:rPr>
        <w:t>, disponível no endereço eletrônico:</w:t>
      </w:r>
      <w:r>
        <w:rPr>
          <w:rFonts w:ascii="Arial" w:hAnsi="Arial" w:cs="Arial"/>
          <w:color w:val="FF0000"/>
          <w:sz w:val="22"/>
          <w:szCs w:val="22"/>
          <w:lang w:val="pt-BR"/>
        </w:rPr>
        <w:t xml:space="preserve"> </w:t>
      </w:r>
      <w:r>
        <w:fldChar w:fldCharType="begin"/>
      </w:r>
      <w:r>
        <w:instrText xml:space="preserve"> HYPERLINK "https://www.gp.srv.br/portalfornecedor_sinop/servlet/home," </w:instrText>
      </w:r>
      <w:r>
        <w:fldChar w:fldCharType="separate"/>
      </w:r>
      <w:r>
        <w:rPr>
          <w:rStyle w:val="8"/>
          <w:rFonts w:ascii="Arial" w:hAnsi="Arial" w:cs="Arial"/>
          <w:i/>
          <w:iCs/>
          <w:color w:val="000000"/>
          <w:sz w:val="22"/>
          <w:szCs w:val="22"/>
          <w:lang w:val="pt-BR"/>
        </w:rPr>
        <w:t>https://www.gp.srv.br/portalfornecedor_sinop/servlet/home</w:t>
      </w:r>
      <w:r>
        <w:rPr>
          <w:rStyle w:val="8"/>
          <w:rFonts w:ascii="Arial" w:hAnsi="Arial" w:cs="Arial"/>
          <w:sz w:val="22"/>
          <w:szCs w:val="22"/>
          <w:lang w:val="pt-BR"/>
        </w:rPr>
        <w:t>,</w:t>
      </w:r>
      <w:r>
        <w:rPr>
          <w:rStyle w:val="8"/>
          <w:rFonts w:ascii="Arial" w:hAnsi="Arial" w:cs="Arial"/>
          <w:sz w:val="22"/>
          <w:szCs w:val="22"/>
          <w:lang w:val="pt-BR"/>
        </w:rPr>
        <w:fldChar w:fldCharType="end"/>
      </w:r>
      <w:r>
        <w:rPr>
          <w:rFonts w:ascii="Arial" w:hAnsi="Arial" w:cs="Arial"/>
          <w:sz w:val="22"/>
          <w:szCs w:val="22"/>
          <w:lang w:val="pt-BR"/>
        </w:rPr>
        <w:t xml:space="preserve"> conforme Decreto 230/2023 de 06 de setembro de 2023, o protocolo deverá ser realizado separadamente por Secretaria e Empenho/Nad;</w:t>
      </w:r>
    </w:p>
    <w:p w14:paraId="2D27DCD6">
      <w:pPr>
        <w:pStyle w:val="19"/>
        <w:numPr>
          <w:ilvl w:val="3"/>
          <w:numId w:val="2"/>
        </w:numPr>
        <w:spacing w:before="10" w:after="10" w:line="360" w:lineRule="auto"/>
        <w:ind w:right="284"/>
        <w:jc w:val="both"/>
        <w:rPr>
          <w:rFonts w:ascii="Arial" w:hAnsi="Arial" w:cs="Arial"/>
          <w:sz w:val="22"/>
          <w:szCs w:val="22"/>
          <w:lang w:val="pt-BR"/>
        </w:rPr>
      </w:pPr>
      <w:r>
        <w:rPr>
          <w:rFonts w:ascii="Arial" w:hAnsi="Arial" w:cs="Arial"/>
          <w:sz w:val="22"/>
          <w:szCs w:val="22"/>
          <w:lang w:val="pt-BR"/>
        </w:rPr>
        <w:t>As certidões deverão ser juntadas ao protocolo e são obrigatórias para a liquidação da despesa.</w:t>
      </w:r>
    </w:p>
    <w:p w14:paraId="6D4FC4D9">
      <w:pPr>
        <w:pStyle w:val="19"/>
        <w:numPr>
          <w:ilvl w:val="3"/>
          <w:numId w:val="2"/>
        </w:numPr>
        <w:spacing w:before="10" w:after="10" w:line="360" w:lineRule="auto"/>
        <w:ind w:right="284"/>
        <w:jc w:val="both"/>
        <w:rPr>
          <w:rFonts w:ascii="Arial" w:hAnsi="Arial" w:cs="Arial"/>
          <w:sz w:val="22"/>
          <w:szCs w:val="22"/>
          <w:lang w:val="pt-BR"/>
        </w:rPr>
      </w:pPr>
      <w:r>
        <w:rPr>
          <w:rFonts w:ascii="Arial" w:hAnsi="Arial" w:cs="Arial"/>
          <w:sz w:val="22"/>
          <w:szCs w:val="22"/>
          <w:lang w:val="pt-BR"/>
        </w:rPr>
        <w:t>Todos os documentos são obrigatórios, especialmente os citados no edital de licitação e os que constam na instrução normativa 038/2009, atualizada no decreto 118/2022.</w:t>
      </w:r>
    </w:p>
    <w:p w14:paraId="283FA122">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lang w:val="pt-BR"/>
        </w:rPr>
        <w:t>Caso o protocolo não esteja de acordo com o solicitado, o mesmo será devolvido para correção, sendo válida a data de protocolo corrigida para fins de prazo de pagamento.</w:t>
      </w:r>
    </w:p>
    <w:p w14:paraId="2C156933">
      <w:pPr>
        <w:pStyle w:val="19"/>
        <w:numPr>
          <w:ilvl w:val="3"/>
          <w:numId w:val="2"/>
        </w:numPr>
        <w:spacing w:before="10" w:after="10" w:line="360" w:lineRule="auto"/>
        <w:ind w:right="284"/>
        <w:jc w:val="both"/>
        <w:rPr>
          <w:rFonts w:ascii="Arial" w:hAnsi="Arial" w:eastAsia="SimSun" w:cs="Arial"/>
          <w:sz w:val="22"/>
          <w:szCs w:val="22"/>
          <w:lang w:val="en-US" w:eastAsia="zh-CN" w:bidi="ar"/>
        </w:rPr>
      </w:pPr>
      <w:r>
        <w:rPr>
          <w:rFonts w:ascii="Arial" w:hAnsi="Arial" w:cs="Arial"/>
          <w:sz w:val="22"/>
          <w:szCs w:val="22"/>
        </w:rPr>
        <w:t>A(s) licitante(s) vencedora(s) se obriga(m) a entregar os</w:t>
      </w:r>
      <w:r>
        <w:rPr>
          <w:rFonts w:ascii="Arial" w:hAnsi="Arial" w:cs="Arial"/>
          <w:sz w:val="22"/>
          <w:szCs w:val="22"/>
          <w:lang w:val="pt-BR"/>
        </w:rPr>
        <w:t xml:space="preserve"> itens </w:t>
      </w:r>
      <w:r>
        <w:rPr>
          <w:rFonts w:ascii="Arial" w:hAnsi="Arial" w:cs="Arial"/>
          <w:sz w:val="22"/>
          <w:szCs w:val="22"/>
        </w:rPr>
        <w:t>desta licitação sem ônus, mediante a emissão de ordem de fornecimento pelas Secretarias Municipais, a partir da data da assinatura da Ata de Registro de Preços.</w:t>
      </w:r>
    </w:p>
    <w:p w14:paraId="4C7186D1">
      <w:pPr>
        <w:pStyle w:val="19"/>
        <w:numPr>
          <w:ilvl w:val="3"/>
          <w:numId w:val="2"/>
        </w:numPr>
        <w:spacing w:before="10" w:after="10" w:line="360" w:lineRule="auto"/>
        <w:ind w:right="284"/>
        <w:jc w:val="both"/>
        <w:rPr>
          <w:rFonts w:ascii="Arial" w:hAnsi="Arial" w:cs="Arial"/>
          <w:sz w:val="22"/>
          <w:szCs w:val="22"/>
        </w:rPr>
      </w:pPr>
      <w:r>
        <w:rPr>
          <w:rFonts w:ascii="Arial" w:hAnsi="Arial" w:eastAsia="SimSun" w:cs="Arial"/>
          <w:sz w:val="22"/>
          <w:szCs w:val="22"/>
          <w:lang w:val="pt-BR" w:eastAsia="zh-CN" w:bidi="ar"/>
        </w:rPr>
        <w:t>A(s) futura(s) contratada(s)</w:t>
      </w:r>
      <w:r>
        <w:rPr>
          <w:rFonts w:ascii="Arial" w:hAnsi="Arial" w:eastAsia="SimSun" w:cs="Arial"/>
          <w:sz w:val="22"/>
          <w:szCs w:val="22"/>
          <w:lang w:val="en-US" w:eastAsia="zh-CN" w:bidi="ar"/>
        </w:rPr>
        <w:t xml:space="preserve"> </w:t>
      </w:r>
      <w:r>
        <w:rPr>
          <w:rFonts w:ascii="Arial" w:hAnsi="Arial" w:eastAsia="SimSun" w:cs="Arial"/>
          <w:sz w:val="22"/>
          <w:szCs w:val="22"/>
          <w:lang w:val="pt-BR" w:eastAsia="zh-CN" w:bidi="ar"/>
        </w:rPr>
        <w:t>deverá(ão) p</w:t>
      </w:r>
      <w:r>
        <w:rPr>
          <w:rFonts w:ascii="Arial" w:hAnsi="Arial" w:eastAsia="SimSun" w:cs="Arial"/>
          <w:sz w:val="22"/>
          <w:szCs w:val="22"/>
          <w:lang w:val="en-US" w:eastAsia="zh-CN" w:bidi="ar"/>
        </w:rPr>
        <w:t>restar todos os esclarecimentos que forem solicitados pela Contratante, obrigando-se a atender todas as reclamações a respeito da qualidade e eventuais substituições.</w:t>
      </w:r>
    </w:p>
    <w:p w14:paraId="3A4DF018">
      <w:pPr>
        <w:pStyle w:val="19"/>
        <w:numPr>
          <w:ilvl w:val="3"/>
          <w:numId w:val="2"/>
        </w:numPr>
        <w:spacing w:before="10" w:after="10" w:line="360" w:lineRule="auto"/>
        <w:ind w:right="284"/>
        <w:jc w:val="both"/>
        <w:rPr>
          <w:rFonts w:ascii="Arial" w:hAnsi="Arial" w:cs="Arial"/>
          <w:sz w:val="22"/>
          <w:szCs w:val="22"/>
        </w:rPr>
      </w:pPr>
      <w:r>
        <w:rPr>
          <w:rFonts w:ascii="Arial" w:hAnsi="Arial" w:cs="Arial"/>
          <w:sz w:val="22"/>
          <w:szCs w:val="22"/>
        </w:rPr>
        <w:t xml:space="preserve">Os </w:t>
      </w:r>
      <w:r>
        <w:rPr>
          <w:rFonts w:ascii="Arial" w:hAnsi="Arial" w:cs="Arial"/>
          <w:sz w:val="22"/>
          <w:szCs w:val="22"/>
          <w:lang w:val="pt-BR"/>
        </w:rPr>
        <w:t>itens</w:t>
      </w:r>
      <w:r>
        <w:rPr>
          <w:rFonts w:ascii="Arial" w:hAnsi="Arial" w:cs="Arial"/>
          <w:sz w:val="22"/>
          <w:szCs w:val="22"/>
        </w:rPr>
        <w:t xml:space="preserve"> deverão obedecer a todas as normas técnicas e exigências inerentes aos mesmos, sobretudo, considerando que, conforme a (NR) Norma Regulamentadora nº 6 e suas alterações que considera “Equipamento de Proteção Individual – EPI, todo dispositivo ou produto, de uso individual utilizado pelo trabalhador, destinado à proteção de riscos suscetíveis de ameaçar a segurança e a saúde no trabalho” e considerando ainda que, conforme a mesma norma, “O Equipamento de Proteção Individual, de fabricação nacional ou importada, só poderá ser posto à venda ou utilizado com a indicação do CERTIFICADO DE APROVAÇÃO (CA), expedido pelo órgão nacional competente em matéria de segurança e saúde no trabalho do Ministério do Trabalho e Emprego”, </w:t>
      </w:r>
      <w:r>
        <w:rPr>
          <w:rFonts w:ascii="Arial" w:hAnsi="Arial" w:cs="Arial"/>
          <w:sz w:val="22"/>
          <w:szCs w:val="22"/>
          <w:u w:val="single"/>
        </w:rPr>
        <w:t>as empresas vencedoras deverão apresentar o CERTIFICADO DE APROVAÇÃO (CA) de cada produto quando da entrega do mesmo</w:t>
      </w:r>
      <w:r>
        <w:rPr>
          <w:rFonts w:ascii="Arial" w:hAnsi="Arial" w:cs="Arial"/>
          <w:sz w:val="22"/>
          <w:szCs w:val="22"/>
        </w:rPr>
        <w:t>.</w:t>
      </w:r>
    </w:p>
    <w:p w14:paraId="5B009F56">
      <w:pPr>
        <w:numPr>
          <w:ilvl w:val="0"/>
          <w:numId w:val="3"/>
        </w:numPr>
        <w:spacing w:line="360" w:lineRule="auto"/>
        <w:jc w:val="both"/>
        <w:rPr>
          <w:rFonts w:ascii="Arial" w:hAnsi="Arial" w:cs="Arial"/>
          <w:sz w:val="22"/>
          <w:szCs w:val="22"/>
        </w:rPr>
      </w:pPr>
      <w:r>
        <w:rPr>
          <w:rFonts w:ascii="Arial" w:hAnsi="Arial" w:cs="Arial"/>
          <w:sz w:val="22"/>
          <w:szCs w:val="22"/>
        </w:rPr>
        <w:t xml:space="preserve">Para o item </w:t>
      </w:r>
      <w:r>
        <w:rPr>
          <w:rFonts w:ascii="Arial" w:hAnsi="Arial" w:cs="Arial"/>
          <w:b/>
          <w:bCs/>
          <w:sz w:val="22"/>
          <w:szCs w:val="22"/>
        </w:rPr>
        <w:t xml:space="preserve">4 (avental), </w:t>
      </w:r>
      <w:r>
        <w:rPr>
          <w:rFonts w:ascii="Arial" w:hAnsi="Arial" w:cs="Arial"/>
          <w:b/>
          <w:bCs/>
          <w:sz w:val="22"/>
          <w:szCs w:val="22"/>
          <w:lang w:val="pt-BR"/>
        </w:rPr>
        <w:t>70</w:t>
      </w:r>
      <w:r>
        <w:rPr>
          <w:rFonts w:ascii="Arial" w:hAnsi="Arial" w:cs="Arial"/>
          <w:b/>
          <w:bCs/>
          <w:sz w:val="22"/>
          <w:szCs w:val="22"/>
        </w:rPr>
        <w:t xml:space="preserve"> (máscara PFF2/N95)</w:t>
      </w:r>
      <w:r>
        <w:rPr>
          <w:rFonts w:ascii="Arial" w:hAnsi="Arial" w:cs="Arial"/>
          <w:sz w:val="22"/>
          <w:szCs w:val="22"/>
        </w:rPr>
        <w:t>, juntamente com as propostas de preços, todas as empresas deverão apresentar os registros dos produtos junto à ANVISA, bem como a apresentação de catálogos, folders ou documentos similares.</w:t>
      </w:r>
    </w:p>
    <w:p w14:paraId="41ED7F2F">
      <w:pPr>
        <w:numPr>
          <w:ilvl w:val="0"/>
          <w:numId w:val="3"/>
        </w:numPr>
        <w:spacing w:line="360" w:lineRule="auto"/>
        <w:jc w:val="both"/>
        <w:rPr>
          <w:rFonts w:ascii="Arial" w:hAnsi="Arial" w:cs="Arial"/>
          <w:sz w:val="22"/>
          <w:szCs w:val="22"/>
        </w:rPr>
      </w:pPr>
      <w:r>
        <w:rPr>
          <w:rFonts w:ascii="Arial" w:hAnsi="Arial" w:cs="Arial"/>
          <w:sz w:val="22"/>
          <w:szCs w:val="22"/>
          <w:lang w:val="pt-BR"/>
        </w:rPr>
        <w:t xml:space="preserve"> Para o item </w:t>
      </w:r>
      <w:r>
        <w:rPr>
          <w:rFonts w:ascii="Arial" w:hAnsi="Arial" w:cs="Arial"/>
          <w:b/>
          <w:bCs/>
          <w:sz w:val="22"/>
          <w:szCs w:val="22"/>
          <w:lang w:val="pt-BR"/>
        </w:rPr>
        <w:t xml:space="preserve">  82 (protetor solar labial) </w:t>
      </w:r>
      <w:r>
        <w:rPr>
          <w:rFonts w:ascii="Arial" w:hAnsi="Arial" w:cs="Arial"/>
          <w:sz w:val="22"/>
          <w:szCs w:val="22"/>
        </w:rPr>
        <w:t xml:space="preserve">juntamente com as propostas de preços, todas as empresas deverão apresentar </w:t>
      </w:r>
      <w:r>
        <w:rPr>
          <w:rFonts w:ascii="Arial" w:hAnsi="Arial" w:cs="Arial"/>
          <w:color w:val="000000"/>
          <w:sz w:val="16"/>
          <w:szCs w:val="16"/>
          <w:lang w:val="pt-BR"/>
        </w:rPr>
        <w:t xml:space="preserve"> </w:t>
      </w:r>
      <w:r>
        <w:rPr>
          <w:rFonts w:ascii="Arial" w:hAnsi="Arial" w:cs="Arial"/>
          <w:sz w:val="22"/>
          <w:szCs w:val="22"/>
        </w:rPr>
        <w:t>o registro do produto junto à ANVISA</w:t>
      </w:r>
      <w:r>
        <w:rPr>
          <w:rFonts w:ascii="Arial" w:hAnsi="Arial" w:cs="Arial"/>
          <w:sz w:val="22"/>
          <w:szCs w:val="22"/>
          <w:lang w:val="pt-BR"/>
        </w:rPr>
        <w:t xml:space="preserve"> ou Ministério da Saúde</w:t>
      </w:r>
      <w:r>
        <w:rPr>
          <w:rFonts w:ascii="Arial" w:hAnsi="Arial" w:cs="Arial"/>
          <w:sz w:val="22"/>
          <w:szCs w:val="22"/>
        </w:rPr>
        <w:t>, bem como a apresentação de catálogos, folders ou documentos similares.</w:t>
      </w:r>
    </w:p>
    <w:p w14:paraId="4F34F8DA">
      <w:pPr>
        <w:numPr>
          <w:ilvl w:val="0"/>
          <w:numId w:val="3"/>
        </w:numPr>
        <w:spacing w:line="360" w:lineRule="auto"/>
        <w:jc w:val="both"/>
        <w:rPr>
          <w:rFonts w:ascii="Arial" w:hAnsi="Arial" w:eastAsia="SimSun" w:cs="Arial"/>
          <w:sz w:val="22"/>
          <w:szCs w:val="22"/>
          <w:lang w:bidi="ar"/>
        </w:rPr>
      </w:pPr>
      <w:r>
        <w:rPr>
          <w:rFonts w:ascii="Arial" w:hAnsi="Arial" w:cs="Arial"/>
          <w:sz w:val="22"/>
          <w:szCs w:val="22"/>
        </w:rPr>
        <w:t xml:space="preserve">Para o item </w:t>
      </w:r>
      <w:r>
        <w:rPr>
          <w:rFonts w:ascii="Arial" w:hAnsi="Arial" w:cs="Arial"/>
          <w:b/>
          <w:bCs/>
          <w:sz w:val="22"/>
          <w:szCs w:val="22"/>
        </w:rPr>
        <w:t xml:space="preserve">4 (avental), </w:t>
      </w:r>
      <w:r>
        <w:rPr>
          <w:rFonts w:ascii="Arial" w:hAnsi="Arial" w:cs="Arial"/>
          <w:b/>
          <w:bCs/>
          <w:sz w:val="22"/>
          <w:szCs w:val="22"/>
          <w:lang w:val="pt-BR"/>
        </w:rPr>
        <w:t>70</w:t>
      </w:r>
      <w:r>
        <w:rPr>
          <w:rFonts w:ascii="Arial" w:hAnsi="Arial" w:cs="Arial"/>
          <w:b/>
          <w:bCs/>
          <w:sz w:val="22"/>
          <w:szCs w:val="22"/>
        </w:rPr>
        <w:t>(máscara PFF2/N95)</w:t>
      </w:r>
      <w:r>
        <w:rPr>
          <w:rFonts w:ascii="Arial" w:hAnsi="Arial" w:cs="Arial"/>
          <w:b/>
          <w:bCs/>
          <w:sz w:val="22"/>
          <w:szCs w:val="22"/>
          <w:lang w:val="pt-BR"/>
        </w:rPr>
        <w:t xml:space="preserve"> e 82 (protetor solar labial)</w:t>
      </w:r>
      <w:r>
        <w:rPr>
          <w:rFonts w:ascii="Arial" w:hAnsi="Arial" w:cs="Arial"/>
          <w:b/>
          <w:bCs/>
          <w:sz w:val="22"/>
          <w:szCs w:val="22"/>
        </w:rPr>
        <w:t xml:space="preserve">, </w:t>
      </w:r>
      <w:r>
        <w:rPr>
          <w:rFonts w:ascii="Arial" w:hAnsi="Arial" w:cs="Arial"/>
          <w:sz w:val="22"/>
          <w:szCs w:val="22"/>
        </w:rPr>
        <w:t>as vencedoras deverão apresentar na qualificação técnica a Autorização de Funcionamento (AFE) expedida pela ANVISA e  Alvará de Licença Sanitária Estadual ou Municipal.</w:t>
      </w:r>
    </w:p>
    <w:p w14:paraId="3E3BA7AD">
      <w:pPr>
        <w:numPr>
          <w:ilvl w:val="2"/>
          <w:numId w:val="2"/>
        </w:numPr>
        <w:tabs>
          <w:tab w:val="left" w:pos="0"/>
        </w:tabs>
        <w:spacing w:line="360" w:lineRule="auto"/>
        <w:contextualSpacing/>
        <w:jc w:val="both"/>
        <w:rPr>
          <w:rFonts w:ascii="Arial" w:hAnsi="Arial" w:cs="Arial"/>
          <w:b/>
          <w:sz w:val="22"/>
          <w:szCs w:val="22"/>
          <w:lang w:val="pt-BR"/>
        </w:rPr>
      </w:pPr>
      <w:r>
        <w:rPr>
          <w:rFonts w:ascii="Arial" w:hAnsi="Arial" w:cs="Arial"/>
          <w:b/>
          <w:sz w:val="22"/>
          <w:szCs w:val="22"/>
          <w:lang w:val="pt-BR"/>
        </w:rPr>
        <w:t>OBRIGAÇÕES DA CONTRATANTE:</w:t>
      </w:r>
    </w:p>
    <w:p w14:paraId="119C6195">
      <w:pPr>
        <w:pStyle w:val="19"/>
        <w:widowControl w:val="0"/>
        <w:numPr>
          <w:ilvl w:val="3"/>
          <w:numId w:val="2"/>
        </w:numPr>
        <w:tabs>
          <w:tab w:val="left" w:pos="567"/>
        </w:tabs>
        <w:adjustRightInd w:val="0"/>
        <w:spacing w:line="360" w:lineRule="auto"/>
        <w:jc w:val="both"/>
        <w:textAlignment w:val="baseline"/>
        <w:rPr>
          <w:rFonts w:ascii="Arial" w:hAnsi="Arial" w:cs="Arial"/>
          <w:sz w:val="22"/>
          <w:szCs w:val="22"/>
        </w:rPr>
      </w:pPr>
      <w:r>
        <w:rPr>
          <w:rFonts w:ascii="Arial" w:hAnsi="Arial" w:cs="Arial"/>
          <w:bCs/>
          <w:sz w:val="22"/>
          <w:szCs w:val="22"/>
        </w:rPr>
        <w:t>Atestar nas Notas Fiscais e/ou fatura a efetiva entrega do objeto desta licitação.</w:t>
      </w:r>
    </w:p>
    <w:p w14:paraId="37583A6A">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p>
    <w:p w14:paraId="4EC5D191">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Comunicar prontamente qualquer anormalidade na execução do objeto, podendo recusar o recebimento, caso não esteja de acordo com as especificações e condições estabelecidas no presente Termo de Referência.</w:t>
      </w:r>
    </w:p>
    <w:p w14:paraId="16059872">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A Contratante não responderá por quaisquer compromissos assumidos pela Contratada com terceiros, bem como por qualquer dano causado a terceiros em decorrência de ato da Contratada, de seus empregados, prepostos ou subordinados.</w:t>
      </w:r>
    </w:p>
    <w:p w14:paraId="6FB60F0C">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Fornecer todo tipo de informação interna essencial à realização dos fornecimentos.</w:t>
      </w:r>
    </w:p>
    <w:p w14:paraId="366C440F">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 xml:space="preserve">Conferir toda a documentação, especificação do produto, quantidade e qualidade </w:t>
      </w:r>
      <w:r>
        <w:rPr>
          <w:rFonts w:ascii="Arial" w:hAnsi="Arial" w:cs="Arial"/>
          <w:sz w:val="22"/>
          <w:szCs w:val="22"/>
          <w:lang w:val="pt-BR"/>
        </w:rPr>
        <w:t>t</w:t>
      </w:r>
      <w:r>
        <w:rPr>
          <w:rFonts w:ascii="Arial" w:hAnsi="Arial" w:cs="Arial"/>
          <w:sz w:val="22"/>
          <w:szCs w:val="22"/>
        </w:rPr>
        <w:t>écnica gerada e apresentada durante a execução do objeto, efetuando o seu atesto quando a mesma estiver em conformidade com os padrões de informação e qualidade exigidos.</w:t>
      </w:r>
    </w:p>
    <w:p w14:paraId="727BC14C">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10B37640">
      <w:pPr>
        <w:pStyle w:val="19"/>
        <w:widowControl w:val="0"/>
        <w:numPr>
          <w:ilvl w:val="3"/>
          <w:numId w:val="2"/>
        </w:numPr>
        <w:tabs>
          <w:tab w:val="left" w:pos="567"/>
        </w:tabs>
        <w:adjustRightInd w:val="0"/>
        <w:spacing w:line="360" w:lineRule="auto"/>
        <w:jc w:val="both"/>
        <w:textAlignment w:val="baseline"/>
        <w:rPr>
          <w:rFonts w:ascii="Arial" w:hAnsi="Arial" w:cs="Arial"/>
          <w:bCs/>
          <w:sz w:val="22"/>
          <w:szCs w:val="22"/>
        </w:rPr>
      </w:pPr>
      <w:r>
        <w:rPr>
          <w:rFonts w:ascii="Arial" w:hAnsi="Arial" w:cs="Arial"/>
          <w:sz w:val="22"/>
          <w:szCs w:val="22"/>
        </w:rPr>
        <w:t>Aplicar à contratada as penalidades, quando for o caso.</w:t>
      </w:r>
    </w:p>
    <w:p w14:paraId="4FCC2F9E">
      <w:pPr>
        <w:pStyle w:val="19"/>
        <w:widowControl w:val="0"/>
        <w:numPr>
          <w:ilvl w:val="3"/>
          <w:numId w:val="2"/>
        </w:numPr>
        <w:tabs>
          <w:tab w:val="left" w:pos="567"/>
        </w:tabs>
        <w:adjustRightInd w:val="0"/>
        <w:spacing w:line="360" w:lineRule="auto"/>
        <w:jc w:val="both"/>
        <w:textAlignment w:val="baseline"/>
        <w:rPr>
          <w:rFonts w:ascii="Arial" w:hAnsi="Arial" w:cs="Arial"/>
          <w:b/>
          <w:bCs/>
          <w:sz w:val="22"/>
          <w:szCs w:val="22"/>
        </w:rPr>
      </w:pPr>
      <w:r>
        <w:rPr>
          <w:rFonts w:ascii="Arial" w:hAnsi="Arial" w:cs="Arial"/>
          <w:sz w:val="22"/>
          <w:szCs w:val="22"/>
          <w:lang w:val="pt-BR"/>
        </w:rPr>
        <w:t xml:space="preserve"> </w:t>
      </w:r>
      <w:r>
        <w:rPr>
          <w:rFonts w:ascii="Arial" w:hAnsi="Arial" w:cs="Arial"/>
          <w:sz w:val="22"/>
          <w:szCs w:val="22"/>
        </w:rPr>
        <w:t>Notificar, por escrito, a contratada da aplicação de qualquer sanção.</w:t>
      </w:r>
    </w:p>
    <w:p w14:paraId="674BAD58">
      <w:pPr>
        <w:pStyle w:val="19"/>
        <w:widowControl w:val="0"/>
        <w:numPr>
          <w:ilvl w:val="3"/>
          <w:numId w:val="2"/>
        </w:numPr>
        <w:tabs>
          <w:tab w:val="left" w:pos="567"/>
        </w:tabs>
        <w:adjustRightInd w:val="0"/>
        <w:spacing w:line="360" w:lineRule="auto"/>
        <w:jc w:val="both"/>
        <w:textAlignment w:val="baseline"/>
        <w:rPr>
          <w:rFonts w:ascii="Arial" w:hAnsi="Arial" w:cs="Arial"/>
          <w:sz w:val="22"/>
          <w:szCs w:val="22"/>
          <w:lang w:val="pt-BR"/>
        </w:rPr>
      </w:pPr>
      <w:r>
        <w:rPr>
          <w:rFonts w:ascii="Arial" w:hAnsi="Arial" w:cs="Arial"/>
          <w:sz w:val="22"/>
          <w:szCs w:val="22"/>
        </w:rPr>
        <w:t xml:space="preserve">Acompanhar, controlar e avaliar a prestação, através da unidade responsável por esta </w:t>
      </w:r>
      <w:r>
        <w:rPr>
          <w:rFonts w:ascii="Arial" w:hAnsi="Arial" w:cs="Arial"/>
          <w:sz w:val="22"/>
          <w:szCs w:val="22"/>
          <w:lang w:val="pt-BR"/>
        </w:rPr>
        <w:t>a</w:t>
      </w:r>
      <w:r>
        <w:rPr>
          <w:rFonts w:ascii="Arial" w:hAnsi="Arial" w:cs="Arial"/>
          <w:sz w:val="22"/>
          <w:szCs w:val="22"/>
        </w:rPr>
        <w:t>tribuição.</w:t>
      </w:r>
    </w:p>
    <w:p w14:paraId="5D45E6DA">
      <w:pPr>
        <w:pStyle w:val="19"/>
        <w:widowControl w:val="0"/>
        <w:numPr>
          <w:ilvl w:val="3"/>
          <w:numId w:val="2"/>
        </w:numPr>
        <w:tabs>
          <w:tab w:val="left" w:pos="567"/>
        </w:tabs>
        <w:adjustRightInd w:val="0"/>
        <w:spacing w:line="360" w:lineRule="auto"/>
        <w:jc w:val="both"/>
        <w:textAlignment w:val="baseline"/>
        <w:rPr>
          <w:rFonts w:ascii="Arial" w:hAnsi="Arial" w:cs="Arial"/>
          <w:b/>
          <w:bCs/>
          <w:sz w:val="22"/>
          <w:szCs w:val="22"/>
          <w:lang w:val="pt-BR"/>
        </w:rPr>
      </w:pPr>
      <w:r>
        <w:rPr>
          <w:rFonts w:ascii="Arial" w:hAnsi="Arial" w:cs="Arial"/>
          <w:sz w:val="22"/>
          <w:szCs w:val="22"/>
          <w:lang w:val="pt-BR"/>
        </w:rPr>
        <w:t xml:space="preserve">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5DB629E3">
      <w:pPr>
        <w:pStyle w:val="19"/>
        <w:widowControl w:val="0"/>
        <w:numPr>
          <w:ilvl w:val="1"/>
          <w:numId w:val="2"/>
        </w:numPr>
        <w:tabs>
          <w:tab w:val="left" w:pos="567"/>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CRITÉRIOS DE RECEBIMENTO PROVISÓRIO E DEFINITIVO DO OBJETO DA CONTRATAÇÃO:</w:t>
      </w:r>
    </w:p>
    <w:p w14:paraId="3071CA80">
      <w:pPr>
        <w:numPr>
          <w:ilvl w:val="2"/>
          <w:numId w:val="2"/>
        </w:numPr>
        <w:tabs>
          <w:tab w:val="left" w:pos="400"/>
        </w:tabs>
        <w:spacing w:line="360" w:lineRule="auto"/>
        <w:contextualSpacing/>
        <w:jc w:val="both"/>
        <w:rPr>
          <w:rStyle w:val="20"/>
          <w:rFonts w:ascii="Arial" w:hAnsi="Arial" w:cs="Arial"/>
          <w:bCs/>
          <w:color w:val="000000" w:themeColor="text1"/>
          <w:sz w:val="22"/>
          <w:szCs w:val="22"/>
          <w:lang w:val="pt-BR"/>
          <w14:textFill>
            <w14:solidFill>
              <w14:schemeClr w14:val="tx1"/>
            </w14:solidFill>
          </w14:textFill>
        </w:rPr>
      </w:pPr>
      <w:r>
        <w:rPr>
          <w:rStyle w:val="20"/>
          <w:rFonts w:ascii="Arial" w:hAnsi="Arial" w:cs="Arial"/>
          <w:bCs/>
          <w:color w:val="000000" w:themeColor="text1"/>
          <w:sz w:val="22"/>
          <w:szCs w:val="22"/>
          <w14:textFill>
            <w14:solidFill>
              <w14:schemeClr w14:val="tx1"/>
            </w14:solidFill>
          </w14:textFill>
        </w:rPr>
        <w:t>O recebimento provisório</w:t>
      </w:r>
      <w:r>
        <w:rPr>
          <w:rFonts w:ascii="Arial" w:hAnsi="Arial" w:cs="Arial"/>
          <w:color w:val="000000" w:themeColor="text1"/>
          <w:sz w:val="22"/>
          <w:szCs w:val="22"/>
          <w14:textFill>
            <w14:solidFill>
              <w14:schemeClr w14:val="tx1"/>
            </w14:solidFill>
          </w14:textFill>
        </w:rPr>
        <w:t xml:space="preserve"> </w:t>
      </w:r>
      <w:r>
        <w:rPr>
          <w:rStyle w:val="20"/>
          <w:rFonts w:ascii="Arial" w:hAnsi="Arial" w:cs="Arial"/>
          <w:bCs/>
          <w:color w:val="000000" w:themeColor="text1"/>
          <w:sz w:val="22"/>
          <w:szCs w:val="22"/>
          <w14:textFill>
            <w14:solidFill>
              <w14:schemeClr w14:val="tx1"/>
            </w14:solidFill>
          </w14:textFill>
        </w:rPr>
        <w:t>será mediante o registro de recebimento do material pela Fiscalização, para efeito de posterior verificação de sua conformidade</w:t>
      </w:r>
      <w:r>
        <w:rPr>
          <w:rStyle w:val="20"/>
          <w:rFonts w:ascii="Arial" w:hAnsi="Arial" w:cs="Arial"/>
          <w:bCs/>
          <w:color w:val="000000" w:themeColor="text1"/>
          <w:sz w:val="22"/>
          <w:szCs w:val="22"/>
          <w:lang w:val="pt-BR"/>
          <w14:textFill>
            <w14:solidFill>
              <w14:schemeClr w14:val="tx1"/>
            </w14:solidFill>
          </w14:textFill>
        </w:rPr>
        <w:t>;</w:t>
      </w:r>
    </w:p>
    <w:p w14:paraId="18724C98">
      <w:pPr>
        <w:numPr>
          <w:ilvl w:val="2"/>
          <w:numId w:val="2"/>
        </w:numPr>
        <w:tabs>
          <w:tab w:val="left" w:pos="400"/>
        </w:tabs>
        <w:spacing w:line="360" w:lineRule="auto"/>
        <w:contextualSpacing/>
        <w:jc w:val="both"/>
        <w:rPr>
          <w:rFonts w:ascii="Arial" w:hAnsi="Arial" w:cs="Arial"/>
          <w:color w:val="000000" w:themeColor="text1"/>
          <w:sz w:val="22"/>
          <w:szCs w:val="22"/>
          <w14:textFill>
            <w14:solidFill>
              <w14:schemeClr w14:val="tx1"/>
            </w14:solidFill>
          </w14:textFill>
        </w:rPr>
      </w:pPr>
      <w:r>
        <w:rPr>
          <w:rStyle w:val="20"/>
          <w:rFonts w:ascii="Arial" w:hAnsi="Arial" w:cs="Arial"/>
          <w:bCs/>
          <w:color w:val="000000" w:themeColor="text1"/>
          <w:sz w:val="22"/>
          <w:szCs w:val="22"/>
          <w14:textFill>
            <w14:solidFill>
              <w14:schemeClr w14:val="tx1"/>
            </w14:solidFill>
          </w14:textFill>
        </w:rPr>
        <w:t xml:space="preserve">O recebimento definitivo será mediante recibo, em até 5 (cinco) dias </w:t>
      </w:r>
      <w:r>
        <w:rPr>
          <w:rStyle w:val="20"/>
          <w:rFonts w:ascii="Arial" w:hAnsi="Arial" w:cs="Arial"/>
          <w:bCs/>
          <w:color w:val="000000" w:themeColor="text1"/>
          <w:sz w:val="22"/>
          <w:szCs w:val="22"/>
          <w:lang w:val="pt-BR"/>
          <w14:textFill>
            <w14:solidFill>
              <w14:schemeClr w14:val="tx1"/>
            </w14:solidFill>
          </w14:textFill>
        </w:rPr>
        <w:t>úteis</w:t>
      </w:r>
      <w:r>
        <w:rPr>
          <w:rStyle w:val="20"/>
          <w:rFonts w:ascii="Arial" w:hAnsi="Arial" w:cs="Arial"/>
          <w:bCs/>
          <w:color w:val="000000" w:themeColor="text1"/>
          <w:sz w:val="22"/>
          <w:szCs w:val="22"/>
          <w14:textFill>
            <w14:solidFill>
              <w14:schemeClr w14:val="tx1"/>
            </w14:solidFill>
          </w14:textFill>
        </w:rPr>
        <w:t xml:space="preserve"> após o recebimento provisório e a verificação da perfeita execução das obrigações contratuais, ocasião em que se fará constar o atesto da nota fiscal</w:t>
      </w:r>
      <w:r>
        <w:rPr>
          <w:rStyle w:val="20"/>
          <w:rFonts w:ascii="Arial" w:hAnsi="Arial" w:cs="Arial"/>
          <w:bCs/>
          <w:color w:val="000000" w:themeColor="text1"/>
          <w:sz w:val="22"/>
          <w:szCs w:val="22"/>
          <w:lang w:val="pt-BR"/>
          <w14:textFill>
            <w14:solidFill>
              <w14:schemeClr w14:val="tx1"/>
            </w14:solidFill>
          </w14:textFill>
        </w:rPr>
        <w:t>;</w:t>
      </w:r>
    </w:p>
    <w:p w14:paraId="73F1309E">
      <w:pPr>
        <w:numPr>
          <w:ilvl w:val="2"/>
          <w:numId w:val="2"/>
        </w:numPr>
        <w:tabs>
          <w:tab w:val="left" w:pos="400"/>
        </w:tabs>
        <w:spacing w:line="360" w:lineRule="auto"/>
        <w:contextualSpacing/>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06E30F98">
      <w:pPr>
        <w:numPr>
          <w:ilvl w:val="2"/>
          <w:numId w:val="2"/>
        </w:numPr>
        <w:tabs>
          <w:tab w:val="left" w:pos="400"/>
        </w:tabs>
        <w:spacing w:line="360" w:lineRule="auto"/>
        <w:contextualSpacing/>
        <w:jc w:val="both"/>
        <w:rPr>
          <w:rFonts w:ascii="Arial" w:hAnsi="Arial" w:eastAsia="SimSun" w:cs="Arial"/>
          <w:color w:val="000000"/>
          <w:sz w:val="22"/>
          <w:szCs w:val="22"/>
          <w:lang w:val="pt-BR" w:bidi="ar"/>
        </w:rPr>
      </w:pPr>
      <w:r>
        <w:rPr>
          <w:rFonts w:ascii="Arial" w:hAnsi="Arial" w:cs="Arial"/>
          <w:color w:val="000000" w:themeColor="text1"/>
          <w:sz w:val="22"/>
          <w:szCs w:val="22"/>
          <w14:textFill>
            <w14:solidFill>
              <w14:schemeClr w14:val="tx1"/>
            </w14:solidFill>
          </w14:textFill>
        </w:rPr>
        <w:t xml:space="preserve">Os </w:t>
      </w:r>
      <w:r>
        <w:rPr>
          <w:rFonts w:ascii="Arial" w:hAnsi="Arial" w:cs="Arial"/>
          <w:color w:val="000000" w:themeColor="text1"/>
          <w:sz w:val="22"/>
          <w:szCs w:val="22"/>
          <w:lang w:val="pt-BR"/>
          <w14:textFill>
            <w14:solidFill>
              <w14:schemeClr w14:val="tx1"/>
            </w14:solidFill>
          </w14:textFill>
        </w:rPr>
        <w:t xml:space="preserve">itens </w:t>
      </w:r>
      <w:r>
        <w:rPr>
          <w:rFonts w:ascii="Arial" w:hAnsi="Arial" w:cs="Arial"/>
          <w:color w:val="000000" w:themeColor="text1"/>
          <w:sz w:val="22"/>
          <w:szCs w:val="22"/>
          <w14:textFill>
            <w14:solidFill>
              <w14:schemeClr w14:val="tx1"/>
            </w14:solidFill>
          </w14:textFill>
        </w:rPr>
        <w:t xml:space="preserve">poderão ser rejeitados, no todo ou em parte, quando em desacordo com as especificações constantes neste Termo de Referência e na proposta, devendo ser substituídos em até </w:t>
      </w:r>
      <w:r>
        <w:rPr>
          <w:rFonts w:ascii="Arial" w:hAnsi="Arial" w:cs="Arial"/>
          <w:b/>
          <w:bCs/>
          <w:color w:val="000000" w:themeColor="text1"/>
          <w:sz w:val="22"/>
          <w:szCs w:val="22"/>
          <w14:textFill>
            <w14:solidFill>
              <w14:schemeClr w14:val="tx1"/>
            </w14:solidFill>
          </w14:textFill>
        </w:rPr>
        <w:t>5 (cinco) dias</w:t>
      </w:r>
      <w:r>
        <w:rPr>
          <w:rFonts w:ascii="Arial" w:hAnsi="Arial" w:cs="Arial"/>
          <w:b/>
          <w:bCs/>
          <w:color w:val="000000" w:themeColor="text1"/>
          <w:sz w:val="22"/>
          <w:szCs w:val="22"/>
          <w:lang w:val="pt-BR"/>
          <w14:textFill>
            <w14:solidFill>
              <w14:schemeClr w14:val="tx1"/>
            </w14:solidFill>
          </w14:textFill>
        </w:rPr>
        <w:t xml:space="preserve"> úteis</w:t>
      </w:r>
      <w:r>
        <w:rPr>
          <w:rFonts w:ascii="Arial" w:hAnsi="Arial" w:cs="Arial"/>
          <w:color w:val="000000" w:themeColor="text1"/>
          <w:sz w:val="22"/>
          <w:szCs w:val="22"/>
          <w14:textFill>
            <w14:solidFill>
              <w14:schemeClr w14:val="tx1"/>
            </w14:solidFill>
          </w14:textFill>
        </w:rPr>
        <w:t>, a contar da notificação da contratada, às suas custas, sem prejuízo da aplicação das penalidades.</w:t>
      </w:r>
    </w:p>
    <w:p w14:paraId="4FD9E6CD">
      <w:pPr>
        <w:numPr>
          <w:ilvl w:val="2"/>
          <w:numId w:val="2"/>
        </w:numPr>
        <w:tabs>
          <w:tab w:val="left" w:pos="400"/>
        </w:tabs>
        <w:spacing w:line="360" w:lineRule="auto"/>
        <w:contextualSpacing/>
        <w:jc w:val="both"/>
        <w:rPr>
          <w:rFonts w:ascii="Arial" w:hAnsi="Arial" w:eastAsia="SimSun" w:cs="Arial"/>
          <w:color w:val="000000"/>
          <w:sz w:val="22"/>
          <w:szCs w:val="22"/>
          <w:lang w:val="pt-BR" w:bidi="ar"/>
        </w:rPr>
      </w:pPr>
      <w:r>
        <w:rPr>
          <w:rFonts w:ascii="Arial" w:hAnsi="Arial" w:cs="Arial"/>
          <w:color w:val="000000" w:themeColor="text1"/>
          <w:sz w:val="22"/>
          <w:szCs w:val="22"/>
          <w:lang w:val="pt-BR"/>
          <w14:textFill>
            <w14:solidFill>
              <w14:schemeClr w14:val="tx1"/>
            </w14:solidFill>
          </w14:textFill>
        </w:rPr>
        <w:t>Acrescenta-se que o</w:t>
      </w:r>
      <w:r>
        <w:rPr>
          <w:rFonts w:ascii="Arial" w:hAnsi="Arial" w:eastAsia="SimSun" w:cs="Arial"/>
          <w:color w:val="000000"/>
          <w:sz w:val="22"/>
          <w:szCs w:val="22"/>
          <w:lang w:bidi="ar"/>
        </w:rPr>
        <w:t xml:space="preserve"> recebimento do objeto contratado ocorrerá</w:t>
      </w:r>
      <w:r>
        <w:rPr>
          <w:rFonts w:ascii="Arial" w:hAnsi="Arial" w:eastAsia="SimSun" w:cs="Arial"/>
          <w:color w:val="000000"/>
          <w:sz w:val="22"/>
          <w:szCs w:val="22"/>
          <w:lang w:val="pt-BR" w:bidi="ar"/>
        </w:rPr>
        <w:t xml:space="preserve"> respeitando o Art. 43. do Decreto Municipal 359/2023.</w:t>
      </w:r>
    </w:p>
    <w:p w14:paraId="7578233B">
      <w:pPr>
        <w:pStyle w:val="18"/>
        <w:numPr>
          <w:ilvl w:val="1"/>
          <w:numId w:val="2"/>
        </w:numPr>
        <w:tabs>
          <w:tab w:val="left" w:pos="200"/>
        </w:tabs>
        <w:ind w:right="104"/>
        <w:jc w:val="both"/>
        <w:rPr>
          <w:rFonts w:ascii="Arial" w:hAnsi="Arial" w:eastAsia="Arial" w:cs="Arial"/>
          <w:color w:val="000000"/>
          <w:sz w:val="22"/>
          <w:szCs w:val="22"/>
        </w:rPr>
      </w:pPr>
      <w:r>
        <w:rPr>
          <w:rFonts w:ascii="Arial" w:hAnsi="Arial" w:cs="Arial"/>
          <w:b/>
          <w:bCs/>
          <w:iCs/>
          <w:sz w:val="22"/>
          <w:szCs w:val="22"/>
        </w:rPr>
        <w:t>LOCAL,</w:t>
      </w:r>
      <w:r>
        <w:rPr>
          <w:rFonts w:ascii="Arial" w:hAnsi="Arial" w:cs="Arial"/>
          <w:b/>
          <w:bCs/>
          <w:iCs/>
          <w:spacing w:val="26"/>
          <w:sz w:val="22"/>
          <w:szCs w:val="22"/>
        </w:rPr>
        <w:t xml:space="preserve"> </w:t>
      </w:r>
      <w:r>
        <w:rPr>
          <w:rFonts w:ascii="Arial" w:hAnsi="Arial" w:cs="Arial"/>
          <w:b/>
          <w:bCs/>
          <w:iCs/>
          <w:sz w:val="22"/>
          <w:szCs w:val="22"/>
        </w:rPr>
        <w:t>HORÁRIO,</w:t>
      </w:r>
      <w:r>
        <w:rPr>
          <w:rFonts w:ascii="Arial" w:hAnsi="Arial" w:cs="Arial"/>
          <w:b/>
          <w:bCs/>
          <w:iCs/>
          <w:spacing w:val="26"/>
          <w:sz w:val="22"/>
          <w:szCs w:val="22"/>
        </w:rPr>
        <w:t xml:space="preserve"> </w:t>
      </w:r>
      <w:r>
        <w:rPr>
          <w:rFonts w:ascii="Arial" w:hAnsi="Arial" w:cs="Arial"/>
          <w:b/>
          <w:bCs/>
          <w:iCs/>
          <w:sz w:val="22"/>
          <w:szCs w:val="22"/>
        </w:rPr>
        <w:t>PERIODICIDADE</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FORMA</w:t>
      </w:r>
      <w:r>
        <w:rPr>
          <w:rFonts w:ascii="Arial" w:hAnsi="Arial" w:cs="Arial"/>
          <w:b/>
          <w:bCs/>
          <w:iCs/>
          <w:spacing w:val="27"/>
          <w:sz w:val="22"/>
          <w:szCs w:val="22"/>
        </w:rPr>
        <w:t xml:space="preserve"> </w:t>
      </w:r>
      <w:r>
        <w:rPr>
          <w:rFonts w:ascii="Arial" w:hAnsi="Arial" w:cs="Arial"/>
          <w:b/>
          <w:bCs/>
          <w:iCs/>
          <w:sz w:val="22"/>
          <w:szCs w:val="22"/>
        </w:rPr>
        <w:t>DE</w:t>
      </w:r>
      <w:r>
        <w:rPr>
          <w:rFonts w:ascii="Arial" w:hAnsi="Arial" w:cs="Arial"/>
          <w:b/>
          <w:bCs/>
          <w:iCs/>
          <w:spacing w:val="26"/>
          <w:sz w:val="22"/>
          <w:szCs w:val="22"/>
        </w:rPr>
        <w:t xml:space="preserve"> </w:t>
      </w:r>
      <w:r>
        <w:rPr>
          <w:rFonts w:ascii="Arial" w:hAnsi="Arial" w:cs="Arial"/>
          <w:b/>
          <w:bCs/>
          <w:iCs/>
          <w:sz w:val="22"/>
          <w:szCs w:val="22"/>
        </w:rPr>
        <w:t>ENTREGA/</w:t>
      </w:r>
      <w:r>
        <w:rPr>
          <w:rFonts w:ascii="Arial" w:hAnsi="Arial" w:cs="Arial"/>
          <w:b/>
          <w:bCs/>
          <w:iCs/>
          <w:sz w:val="22"/>
          <w:szCs w:val="22"/>
          <w:lang w:val="pt-BR"/>
        </w:rPr>
        <w:t xml:space="preserve"> </w:t>
      </w:r>
      <w:r>
        <w:rPr>
          <w:rFonts w:ascii="Arial" w:hAnsi="Arial" w:cs="Arial"/>
          <w:b/>
          <w:bCs/>
          <w:iCs/>
          <w:sz w:val="22"/>
          <w:szCs w:val="22"/>
        </w:rPr>
        <w:t>EXECUÇÃO</w:t>
      </w:r>
      <w:r>
        <w:rPr>
          <w:rFonts w:ascii="Arial" w:hAnsi="Arial" w:cs="Arial"/>
          <w:b/>
          <w:bCs/>
          <w:iCs/>
          <w:spacing w:val="26"/>
          <w:sz w:val="22"/>
          <w:szCs w:val="22"/>
        </w:rPr>
        <w:t xml:space="preserve"> </w:t>
      </w:r>
      <w:r>
        <w:rPr>
          <w:rFonts w:ascii="Arial" w:hAnsi="Arial" w:cs="Arial"/>
          <w:b/>
          <w:bCs/>
          <w:iCs/>
          <w:sz w:val="22"/>
          <w:szCs w:val="22"/>
        </w:rPr>
        <w:t>DO</w:t>
      </w:r>
      <w:r>
        <w:rPr>
          <w:rFonts w:ascii="Arial" w:hAnsi="Arial" w:cs="Arial"/>
          <w:b/>
          <w:bCs/>
          <w:iCs/>
          <w:spacing w:val="26"/>
          <w:sz w:val="22"/>
          <w:szCs w:val="22"/>
        </w:rPr>
        <w:t xml:space="preserve"> </w:t>
      </w:r>
      <w:r>
        <w:rPr>
          <w:rFonts w:ascii="Arial" w:hAnsi="Arial" w:cs="Arial"/>
          <w:b/>
          <w:bCs/>
          <w:iCs/>
          <w:sz w:val="22"/>
          <w:szCs w:val="22"/>
        </w:rPr>
        <w:t>OBJETO</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CRITÉRIOS</w:t>
      </w:r>
      <w:r>
        <w:rPr>
          <w:rFonts w:ascii="Arial" w:hAnsi="Arial" w:cs="Arial"/>
          <w:b/>
          <w:bCs/>
          <w:iCs/>
          <w:spacing w:val="27"/>
          <w:sz w:val="22"/>
          <w:szCs w:val="22"/>
        </w:rPr>
        <w:t xml:space="preserve"> </w:t>
      </w:r>
      <w:r>
        <w:rPr>
          <w:rFonts w:ascii="Arial" w:hAnsi="Arial" w:cs="Arial"/>
          <w:b/>
          <w:bCs/>
          <w:iCs/>
          <w:sz w:val="22"/>
          <w:szCs w:val="22"/>
        </w:rPr>
        <w:t>DE ACEITAÇÃO OU NÃO DO OBJETO</w:t>
      </w:r>
      <w:r>
        <w:rPr>
          <w:rFonts w:ascii="Arial" w:hAnsi="Arial" w:cs="Arial"/>
          <w:b/>
          <w:bCs/>
          <w:iCs/>
          <w:sz w:val="22"/>
          <w:szCs w:val="22"/>
          <w:lang w:val="pt-BR"/>
        </w:rPr>
        <w:t>:</w:t>
      </w:r>
    </w:p>
    <w:p w14:paraId="1CEC89B1">
      <w:pPr>
        <w:pStyle w:val="18"/>
        <w:numPr>
          <w:ilvl w:val="2"/>
          <w:numId w:val="2"/>
        </w:numPr>
        <w:tabs>
          <w:tab w:val="left" w:pos="200"/>
        </w:tabs>
        <w:spacing w:line="360" w:lineRule="auto"/>
        <w:ind w:right="101"/>
        <w:jc w:val="both"/>
        <w:rPr>
          <w:rFonts w:ascii="Arial" w:hAnsi="Arial" w:eastAsia="Arial" w:cs="Arial"/>
          <w:color w:val="000000"/>
          <w:sz w:val="22"/>
          <w:szCs w:val="22"/>
        </w:rPr>
      </w:pPr>
      <w:r>
        <w:rPr>
          <w:rFonts w:ascii="Arial" w:hAnsi="Arial" w:cs="Arial"/>
          <w:sz w:val="22"/>
          <w:szCs w:val="22"/>
        </w:rPr>
        <w:t>Os materiais deverão estar de acordo com a qualidade e quantidade especificada em cada item próprio, nas respectivas quantidades solicitadas, devendo ser entregues em até 15 (quinze) dias úteis,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396B1D7F">
      <w:pPr>
        <w:pStyle w:val="18"/>
        <w:tabs>
          <w:tab w:val="left" w:pos="200"/>
        </w:tabs>
        <w:spacing w:line="360" w:lineRule="auto"/>
        <w:jc w:val="both"/>
        <w:rPr>
          <w:rFonts w:ascii="Arial" w:hAnsi="Arial" w:cs="Arial"/>
          <w:sz w:val="22"/>
          <w:szCs w:val="22"/>
        </w:rPr>
      </w:pP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94"/>
        <w:gridCol w:w="4308"/>
      </w:tblGrid>
      <w:tr w14:paraId="268D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5D5774F1">
            <w:pPr>
              <w:widowControl w:val="0"/>
              <w:autoSpaceDE w:val="0"/>
              <w:autoSpaceDN w:val="0"/>
              <w:jc w:val="center"/>
              <w:rPr>
                <w:rFonts w:ascii="Arial" w:hAnsi="Arial" w:cs="Arial"/>
                <w:b/>
                <w:sz w:val="24"/>
                <w:lang w:val="pt-BR"/>
              </w:rPr>
            </w:pPr>
            <w:r>
              <w:rPr>
                <w:rFonts w:ascii="Arial" w:hAnsi="Arial" w:cs="Arial"/>
                <w:b/>
                <w:sz w:val="24"/>
                <w:lang w:val="pt-BR"/>
              </w:rPr>
              <w:t>SECRETARIA</w:t>
            </w:r>
          </w:p>
        </w:tc>
        <w:tc>
          <w:tcPr>
            <w:tcW w:w="4308" w:type="dxa"/>
            <w:vAlign w:val="center"/>
          </w:tcPr>
          <w:p w14:paraId="7F2E194A">
            <w:pPr>
              <w:widowControl w:val="0"/>
              <w:autoSpaceDE w:val="0"/>
              <w:autoSpaceDN w:val="0"/>
              <w:jc w:val="center"/>
              <w:rPr>
                <w:rFonts w:ascii="Arial" w:hAnsi="Arial" w:cs="Arial"/>
                <w:b/>
                <w:sz w:val="24"/>
                <w:lang w:val="pt-BR"/>
              </w:rPr>
            </w:pPr>
            <w:r>
              <w:rPr>
                <w:rFonts w:ascii="Arial" w:hAnsi="Arial" w:cs="Arial"/>
                <w:b/>
                <w:sz w:val="24"/>
                <w:lang w:val="pt-BR"/>
              </w:rPr>
              <w:t>ENDEREÇO DE REFERÊNCIA</w:t>
            </w:r>
          </w:p>
        </w:tc>
      </w:tr>
      <w:tr w14:paraId="2373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F294D9B">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Gabinete do Chefe do Executivo</w:t>
            </w:r>
          </w:p>
        </w:tc>
        <w:tc>
          <w:tcPr>
            <w:tcW w:w="4308" w:type="dxa"/>
            <w:vAlign w:val="center"/>
          </w:tcPr>
          <w:p w14:paraId="3E92DE9E">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14:textFill>
                  <w14:solidFill>
                    <w14:schemeClr w14:val="tx1"/>
                  </w14:solidFill>
                </w14:textFill>
              </w:rPr>
              <w:t>Rua das Pitangueiras, 978, Setor Comercial</w:t>
            </w:r>
            <w:r>
              <w:rPr>
                <w:rFonts w:ascii="Arial" w:hAnsi="Arial" w:cs="Arial"/>
                <w:color w:val="000000" w:themeColor="text1"/>
                <w:sz w:val="22"/>
                <w:szCs w:val="22"/>
                <w:lang w:val="pt-BR"/>
                <w14:textFill>
                  <w14:solidFill>
                    <w14:schemeClr w14:val="tx1"/>
                  </w14:solidFill>
                </w14:textFill>
              </w:rPr>
              <w:t xml:space="preserve"> - Departamento de Administração e Serviços/ Almoxarifado</w:t>
            </w:r>
          </w:p>
        </w:tc>
      </w:tr>
      <w:tr w14:paraId="1441E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48A0F9C">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Administração e Modernização</w:t>
            </w:r>
          </w:p>
        </w:tc>
        <w:tc>
          <w:tcPr>
            <w:tcW w:w="4308" w:type="dxa"/>
            <w:vAlign w:val="center"/>
          </w:tcPr>
          <w:p w14:paraId="0F859F6D">
            <w:pPr>
              <w:widowControl w:val="0"/>
              <w:autoSpaceDE w:val="0"/>
              <w:autoSpaceDN w:val="0"/>
              <w:jc w:val="center"/>
              <w:rPr>
                <w:rFonts w:ascii="Arial" w:hAnsi="Arial" w:cs="Arial"/>
                <w:b/>
                <w:bCs/>
                <w:sz w:val="22"/>
                <w:szCs w:val="22"/>
                <w:lang w:val="pt-BR"/>
              </w:rPr>
            </w:pPr>
            <w:r>
              <w:rPr>
                <w:rFonts w:ascii="Arial" w:hAnsi="Arial" w:cs="Arial"/>
                <w:sz w:val="22"/>
                <w:szCs w:val="22"/>
              </w:rPr>
              <w:t>Departamento de administração e serviços, situado à rua das pitangueiras, nº 978, centro - sinop/mt, com horário de funcionamento das 07h00 às 13h00.</w:t>
            </w:r>
          </w:p>
        </w:tc>
      </w:tr>
      <w:tr w14:paraId="7108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4194" w:type="dxa"/>
            <w:vAlign w:val="center"/>
          </w:tcPr>
          <w:p w14:paraId="3EEABC49">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Finanças e Orçamento</w:t>
            </w:r>
          </w:p>
        </w:tc>
        <w:tc>
          <w:tcPr>
            <w:tcW w:w="4308" w:type="dxa"/>
            <w:vAlign w:val="center"/>
          </w:tcPr>
          <w:p w14:paraId="4E46110A">
            <w:pPr>
              <w:widowControl w:val="0"/>
              <w:autoSpaceDE w:val="0"/>
              <w:autoSpaceDN w:val="0"/>
              <w:jc w:val="center"/>
              <w:rPr>
                <w:rFonts w:ascii="Arial" w:hAnsi="Arial" w:cs="Arial"/>
                <w:b/>
                <w:bCs/>
                <w:sz w:val="22"/>
                <w:szCs w:val="22"/>
                <w:lang w:val="pt-BR"/>
              </w:rPr>
            </w:pPr>
            <w:r>
              <w:rPr>
                <w:rFonts w:ascii="Arial" w:hAnsi="Arial"/>
                <w:color w:val="000000" w:themeColor="text1"/>
                <w:sz w:val="22"/>
                <w:szCs w:val="22"/>
                <w14:textFill>
                  <w14:solidFill>
                    <w14:schemeClr w14:val="tx1"/>
                  </w14:solidFill>
                </w14:textFill>
              </w:rPr>
              <w:t>Rua das Pitangueiras, 978, Setor Comercial</w:t>
            </w:r>
            <w:r>
              <w:rPr>
                <w:rFonts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7D75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6E7AA8DE">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de Obras e Serviços Urbanos</w:t>
            </w:r>
          </w:p>
        </w:tc>
        <w:tc>
          <w:tcPr>
            <w:tcW w:w="4308" w:type="dxa"/>
            <w:vAlign w:val="center"/>
          </w:tcPr>
          <w:p w14:paraId="72AD4D26">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14:textFill>
                  <w14:solidFill>
                    <w14:schemeClr w14:val="tx1"/>
                  </w14:solidFill>
                </w14:textFill>
              </w:rPr>
              <w:t>Rua das Mangueiras, nº 832, Jardim Celeste</w:t>
            </w:r>
          </w:p>
        </w:tc>
      </w:tr>
      <w:tr w14:paraId="7E14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23655D8C">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Segurança e Trânsito</w:t>
            </w:r>
          </w:p>
        </w:tc>
        <w:tc>
          <w:tcPr>
            <w:tcW w:w="4308" w:type="dxa"/>
            <w:vAlign w:val="center"/>
          </w:tcPr>
          <w:p w14:paraId="02C29682">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14:textFill>
                  <w14:solidFill>
                    <w14:schemeClr w14:val="tx1"/>
                  </w14:solidFill>
                </w14:textFill>
              </w:rPr>
              <w:t>Avenida dos Jacarandás, nº 6271, Parque das Araras</w:t>
            </w:r>
            <w:r>
              <w:rPr>
                <w:rFonts w:ascii="Arial" w:hAnsi="Arial" w:cs="Arial"/>
                <w:color w:val="000000" w:themeColor="text1"/>
                <w:sz w:val="22"/>
                <w:szCs w:val="22"/>
                <w:lang w:val="pt-BR"/>
                <w14:textFill>
                  <w14:solidFill>
                    <w14:schemeClr w14:val="tx1"/>
                  </w14:solidFill>
                </w14:textFill>
              </w:rPr>
              <w:t>, rotatória Avenida dos Pinheiros.</w:t>
            </w:r>
          </w:p>
        </w:tc>
      </w:tr>
      <w:tr w14:paraId="0DAB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7C34CFEA">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Meio Ambiente e Desenvolvimento Sustentáve</w:t>
            </w:r>
          </w:p>
        </w:tc>
        <w:tc>
          <w:tcPr>
            <w:tcW w:w="4308" w:type="dxa"/>
            <w:vAlign w:val="center"/>
          </w:tcPr>
          <w:p w14:paraId="11192BA3">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14:textFill>
                  <w14:solidFill>
                    <w14:schemeClr w14:val="tx1"/>
                  </w14:solidFill>
                </w14:textFill>
              </w:rPr>
              <w:t xml:space="preserve">Rua Amendoeiras, nº 327, </w:t>
            </w:r>
            <w:r>
              <w:rPr>
                <w:rFonts w:ascii="Arial" w:hAnsi="Arial" w:cs="Arial"/>
                <w:color w:val="000000" w:themeColor="text1"/>
                <w:sz w:val="22"/>
                <w:szCs w:val="22"/>
                <w:lang w:val="pt-BR"/>
                <w14:textFill>
                  <w14:solidFill>
                    <w14:schemeClr w14:val="tx1"/>
                  </w14:solidFill>
                </w14:textFill>
              </w:rPr>
              <w:t>Setor Comercial</w:t>
            </w:r>
          </w:p>
        </w:tc>
      </w:tr>
      <w:tr w14:paraId="775F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21C2D02">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Educação</w:t>
            </w:r>
          </w:p>
        </w:tc>
        <w:tc>
          <w:tcPr>
            <w:tcW w:w="4308" w:type="dxa"/>
            <w:vAlign w:val="center"/>
          </w:tcPr>
          <w:p w14:paraId="5DF76809">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lang w:val="pt-BR"/>
                <w14:textFill>
                  <w14:solidFill>
                    <w14:schemeClr w14:val="tx1"/>
                  </w14:solidFill>
                </w14:textFill>
              </w:rPr>
              <w:t>Rua das Samambaias n° 911</w:t>
            </w:r>
            <w:r>
              <w:rPr>
                <w:rFonts w:ascii="Arial" w:hAnsi="Arial" w:cs="Arial"/>
                <w:color w:val="000000" w:themeColor="text1"/>
                <w:sz w:val="22"/>
                <w:szCs w:val="22"/>
                <w14:textFill>
                  <w14:solidFill>
                    <w14:schemeClr w14:val="tx1"/>
                  </w14:solidFill>
                </w14:textFill>
              </w:rPr>
              <w:t>, Setor Industrial Sul</w:t>
            </w:r>
          </w:p>
        </w:tc>
      </w:tr>
      <w:tr w14:paraId="1D11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626E10E">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Assistência Social</w:t>
            </w:r>
          </w:p>
        </w:tc>
        <w:tc>
          <w:tcPr>
            <w:tcW w:w="4308" w:type="dxa"/>
            <w:vAlign w:val="center"/>
          </w:tcPr>
          <w:p w14:paraId="6C94A1D6">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14:textFill>
                  <w14:solidFill>
                    <w14:schemeClr w14:val="tx1"/>
                  </w14:solidFill>
                </w14:textFill>
              </w:rPr>
              <w:t>Rua das Aroeiras, nº 1116, Setor Comercial</w:t>
            </w:r>
          </w:p>
        </w:tc>
      </w:tr>
      <w:tr w14:paraId="430E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4391E3A9">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Saúde</w:t>
            </w:r>
          </w:p>
        </w:tc>
        <w:tc>
          <w:tcPr>
            <w:tcW w:w="4308" w:type="dxa"/>
            <w:vAlign w:val="center"/>
          </w:tcPr>
          <w:p w14:paraId="4ED7ACDA">
            <w:pPr>
              <w:widowControl w:val="0"/>
              <w:autoSpaceDE w:val="0"/>
              <w:autoSpaceDN w:val="0"/>
              <w:jc w:val="center"/>
              <w:rPr>
                <w:rFonts w:ascii="Arial" w:hAnsi="Arial" w:cs="Arial"/>
                <w:b/>
                <w:bCs/>
                <w:sz w:val="22"/>
                <w:szCs w:val="22"/>
                <w:lang w:val="pt-BR"/>
              </w:rPr>
            </w:pPr>
            <w:r>
              <w:rPr>
                <w:rFonts w:ascii="Arial" w:hAnsi="Arial" w:cs="Arial"/>
                <w:color w:val="000000" w:themeColor="text1"/>
                <w:sz w:val="22"/>
                <w:szCs w:val="22"/>
                <w14:textFill>
                  <w14:solidFill>
                    <w14:schemeClr w14:val="tx1"/>
                  </w14:solidFill>
                </w14:textFill>
              </w:rPr>
              <w:t>Avenida das Figueiras, nº 1503, Setor Comercial</w:t>
            </w:r>
          </w:p>
        </w:tc>
      </w:tr>
      <w:tr w14:paraId="0136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2FCA5D69">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Governo e Planejamento Estratégico</w:t>
            </w:r>
          </w:p>
        </w:tc>
        <w:tc>
          <w:tcPr>
            <w:tcW w:w="4308" w:type="dxa"/>
            <w:vAlign w:val="center"/>
          </w:tcPr>
          <w:p w14:paraId="016E5818">
            <w:pPr>
              <w:widowControl w:val="0"/>
              <w:autoSpaceDE w:val="0"/>
              <w:autoSpaceDN w:val="0"/>
              <w:jc w:val="center"/>
              <w:rPr>
                <w:rFonts w:ascii="Arial" w:hAnsi="Arial" w:cs="Arial"/>
                <w:b/>
                <w:bCs/>
                <w:sz w:val="22"/>
                <w:szCs w:val="22"/>
                <w:lang w:val="pt-BR"/>
              </w:rPr>
            </w:pPr>
            <w:r>
              <w:rPr>
                <w:rFonts w:ascii="Arial" w:hAnsi="Arial"/>
                <w:color w:val="000000" w:themeColor="text1"/>
                <w:sz w:val="22"/>
                <w:szCs w:val="22"/>
                <w14:textFill>
                  <w14:solidFill>
                    <w14:schemeClr w14:val="tx1"/>
                  </w14:solidFill>
                </w14:textFill>
              </w:rPr>
              <w:t>Rua das Pitangueiras, 978, Setor Comercial</w:t>
            </w:r>
            <w:r>
              <w:rPr>
                <w:rFonts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5112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A531ECC">
            <w:pPr>
              <w:widowControl w:val="0"/>
              <w:autoSpaceDE w:val="0"/>
              <w:autoSpaceDN w:val="0"/>
              <w:jc w:val="center"/>
              <w:rPr>
                <w:rFonts w:ascii="Arial" w:hAnsi="Arial" w:cs="Arial"/>
                <w:b/>
                <w:bCs/>
                <w:sz w:val="22"/>
                <w:szCs w:val="22"/>
                <w:lang w:val="pt-BR"/>
              </w:rPr>
            </w:pPr>
            <w:r>
              <w:rPr>
                <w:rFonts w:ascii="Arial" w:hAnsi="Arial" w:cs="Arial"/>
                <w:bCs/>
                <w:sz w:val="22"/>
                <w:szCs w:val="22"/>
                <w:lang w:val="pt-BR"/>
              </w:rPr>
              <w:t>Secretaria Municipal de Cultura, Esporte e Turismo</w:t>
            </w:r>
          </w:p>
        </w:tc>
        <w:tc>
          <w:tcPr>
            <w:tcW w:w="4308" w:type="dxa"/>
            <w:vAlign w:val="center"/>
          </w:tcPr>
          <w:p w14:paraId="01D12F5F">
            <w:pPr>
              <w:widowControl w:val="0"/>
              <w:autoSpaceDE w:val="0"/>
              <w:autoSpaceDN w:val="0"/>
              <w:jc w:val="center"/>
              <w:rPr>
                <w:rFonts w:ascii="Arial" w:hAnsi="Arial" w:cs="Arial"/>
                <w:b/>
                <w:bCs/>
                <w:sz w:val="22"/>
                <w:szCs w:val="22"/>
                <w:lang w:val="pt-BR"/>
              </w:rPr>
            </w:pPr>
            <w:r>
              <w:rPr>
                <w:rFonts w:ascii="Arial" w:hAnsi="Arial" w:cs="Arial"/>
                <w:sz w:val="22"/>
                <w:szCs w:val="22"/>
                <w:lang w:val="pt-BR"/>
              </w:rPr>
              <w:t>Avenida dos Flamboyants, 764, Jardim Celeste, Sinop/MT.</w:t>
            </w:r>
          </w:p>
        </w:tc>
      </w:tr>
      <w:tr w14:paraId="7009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6098EED4">
            <w:pPr>
              <w:widowControl w:val="0"/>
              <w:autoSpaceDE w:val="0"/>
              <w:autoSpaceDN w:val="0"/>
              <w:jc w:val="center"/>
              <w:rPr>
                <w:rFonts w:ascii="Arial" w:hAnsi="Arial" w:cs="Arial"/>
                <w:bCs/>
                <w:sz w:val="22"/>
                <w:szCs w:val="22"/>
                <w:lang w:val="pt-BR"/>
              </w:rPr>
            </w:pPr>
            <w:r>
              <w:rPr>
                <w:rFonts w:ascii="Arial" w:hAnsi="Arial" w:cs="Arial"/>
                <w:bCs/>
                <w:sz w:val="22"/>
                <w:szCs w:val="22"/>
                <w:lang w:val="pt-BR"/>
              </w:rPr>
              <w:t>Procuradoria</w:t>
            </w:r>
          </w:p>
        </w:tc>
        <w:tc>
          <w:tcPr>
            <w:tcW w:w="4308" w:type="dxa"/>
            <w:vAlign w:val="center"/>
          </w:tcPr>
          <w:p w14:paraId="660F324D">
            <w:pPr>
              <w:widowControl w:val="0"/>
              <w:autoSpaceDE w:val="0"/>
              <w:autoSpaceDN w:val="0"/>
              <w:jc w:val="center"/>
              <w:rPr>
                <w:rFonts w:ascii="Arial" w:hAnsi="Arial" w:cs="Arial"/>
                <w:sz w:val="22"/>
                <w:szCs w:val="22"/>
                <w:lang w:val="pt-BR"/>
              </w:rPr>
            </w:pPr>
            <w:r>
              <w:rPr>
                <w:rFonts w:ascii="Arial" w:hAnsi="Arial"/>
                <w:color w:val="000000" w:themeColor="text1"/>
                <w:sz w:val="22"/>
                <w:szCs w:val="22"/>
                <w14:textFill>
                  <w14:solidFill>
                    <w14:schemeClr w14:val="tx1"/>
                  </w14:solidFill>
                </w14:textFill>
              </w:rPr>
              <w:t>Rua das Pitangueiras, 978, Setor Comercial</w:t>
            </w:r>
            <w:r>
              <w:rPr>
                <w:rFonts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41D8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A8F2ADB">
            <w:pPr>
              <w:widowControl w:val="0"/>
              <w:autoSpaceDE w:val="0"/>
              <w:autoSpaceDN w:val="0"/>
              <w:jc w:val="center"/>
              <w:rPr>
                <w:rFonts w:ascii="Arial" w:hAnsi="Arial" w:cs="Arial"/>
                <w:bCs/>
                <w:sz w:val="22"/>
                <w:szCs w:val="22"/>
                <w:lang w:val="pt-BR"/>
              </w:rPr>
            </w:pPr>
            <w:r>
              <w:rPr>
                <w:rFonts w:ascii="Arial" w:hAnsi="Arial" w:cs="Arial"/>
                <w:bCs/>
                <w:sz w:val="24"/>
                <w:szCs w:val="24"/>
              </w:rPr>
              <w:t xml:space="preserve"> Sedec- secretaria municipal de desenvolvimento econômico</w:t>
            </w:r>
          </w:p>
        </w:tc>
        <w:tc>
          <w:tcPr>
            <w:tcW w:w="4308" w:type="dxa"/>
            <w:vAlign w:val="center"/>
          </w:tcPr>
          <w:p w14:paraId="216BDBB7">
            <w:pPr>
              <w:widowControl w:val="0"/>
              <w:autoSpaceDE w:val="0"/>
              <w:autoSpaceDN w:val="0"/>
              <w:jc w:val="center"/>
              <w:rPr>
                <w:rFonts w:ascii="Arial" w:hAnsi="Arial" w:cs="Arial"/>
                <w:color w:val="000000" w:themeColor="text1"/>
                <w:sz w:val="22"/>
                <w:szCs w:val="22"/>
                <w14:textFill>
                  <w14:solidFill>
                    <w14:schemeClr w14:val="tx1"/>
                  </w14:solidFill>
                </w14:textFill>
              </w:rPr>
            </w:pPr>
            <w:r>
              <w:rPr>
                <w:rFonts w:ascii="Arial" w:hAnsi="Arial" w:cs="Arial"/>
                <w:sz w:val="22"/>
                <w:szCs w:val="22"/>
              </w:rPr>
              <w:t>Rua das Avencas, nº 1944 - 1º Piso, setor comercial. CEP 78550-282</w:t>
            </w:r>
          </w:p>
        </w:tc>
      </w:tr>
      <w:tr w14:paraId="471C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606A1C4">
            <w:pPr>
              <w:pStyle w:val="18"/>
              <w:spacing w:before="1"/>
              <w:rPr>
                <w:rFonts w:ascii="Arial" w:hAnsi="Arial" w:cs="Arial"/>
                <w:bCs/>
                <w:sz w:val="22"/>
                <w:szCs w:val="22"/>
                <w:lang w:val="pt-BR"/>
              </w:rPr>
            </w:pPr>
            <w:r>
              <w:rPr>
                <w:rFonts w:ascii="Arial" w:hAnsi="Arial" w:cs="Arial"/>
                <w:bCs/>
                <w:sz w:val="22"/>
                <w:szCs w:val="22"/>
                <w:lang w:val="pt-BR"/>
              </w:rPr>
              <w:t>Secretaria de Planejamento Urbano e Habitação</w:t>
            </w:r>
          </w:p>
          <w:p w14:paraId="37789EBE">
            <w:pPr>
              <w:widowControl w:val="0"/>
              <w:autoSpaceDE w:val="0"/>
              <w:autoSpaceDN w:val="0"/>
              <w:jc w:val="center"/>
              <w:rPr>
                <w:rFonts w:ascii="Arial" w:hAnsi="Arial" w:cs="Arial"/>
                <w:bCs/>
                <w:sz w:val="24"/>
                <w:szCs w:val="24"/>
              </w:rPr>
            </w:pPr>
          </w:p>
        </w:tc>
        <w:tc>
          <w:tcPr>
            <w:tcW w:w="4308" w:type="dxa"/>
            <w:vAlign w:val="center"/>
          </w:tcPr>
          <w:p w14:paraId="296E9DE4">
            <w:pPr>
              <w:pStyle w:val="18"/>
              <w:spacing w:before="1"/>
              <w:rPr>
                <w:rFonts w:ascii="Arial" w:hAnsi="Arial" w:cs="Arial"/>
                <w:b/>
                <w:sz w:val="22"/>
                <w:szCs w:val="22"/>
                <w:lang w:val="pt-BR"/>
              </w:rPr>
            </w:pPr>
            <w:r>
              <w:rPr>
                <w:rFonts w:ascii="Arial" w:hAnsi="Arial" w:cs="Arial"/>
                <w:bCs/>
                <w:sz w:val="22"/>
                <w:szCs w:val="22"/>
                <w:lang w:val="pt-BR"/>
              </w:rPr>
              <w:t>Avenida Governador Julio Campos, 1230, Centro- Predio CAC</w:t>
            </w:r>
          </w:p>
          <w:p w14:paraId="13ABF684">
            <w:pPr>
              <w:widowControl w:val="0"/>
              <w:autoSpaceDE w:val="0"/>
              <w:autoSpaceDN w:val="0"/>
              <w:jc w:val="center"/>
              <w:rPr>
                <w:rFonts w:ascii="Arial" w:hAnsi="Arial" w:cs="Arial"/>
                <w:sz w:val="22"/>
                <w:szCs w:val="22"/>
              </w:rPr>
            </w:pPr>
          </w:p>
        </w:tc>
      </w:tr>
    </w:tbl>
    <w:p w14:paraId="3C99B6EC">
      <w:pPr>
        <w:pStyle w:val="18"/>
        <w:tabs>
          <w:tab w:val="left" w:pos="200"/>
        </w:tabs>
        <w:spacing w:line="360" w:lineRule="auto"/>
        <w:ind w:right="104"/>
        <w:jc w:val="both"/>
        <w:rPr>
          <w:rFonts w:ascii="Arial" w:hAnsi="Arial" w:cs="Arial"/>
          <w:b/>
          <w:bCs/>
          <w:sz w:val="22"/>
          <w:szCs w:val="22"/>
          <w:lang w:val="pt-BR"/>
        </w:rPr>
      </w:pPr>
    </w:p>
    <w:p w14:paraId="700B4948">
      <w:pPr>
        <w:pStyle w:val="18"/>
        <w:numPr>
          <w:ilvl w:val="2"/>
          <w:numId w:val="2"/>
        </w:numPr>
        <w:tabs>
          <w:tab w:val="left" w:pos="200"/>
        </w:tabs>
        <w:spacing w:line="360" w:lineRule="auto"/>
        <w:ind w:right="104"/>
        <w:jc w:val="both"/>
        <w:rPr>
          <w:rFonts w:ascii="Arial" w:hAnsi="Arial" w:cs="Arial"/>
          <w:sz w:val="22"/>
          <w:szCs w:val="22"/>
          <w:lang w:val="pt-BR"/>
        </w:rPr>
      </w:pPr>
      <w:r>
        <w:rPr>
          <w:rFonts w:ascii="Arial" w:hAnsi="Arial" w:cs="Arial"/>
          <w:sz w:val="22"/>
          <w:szCs w:val="22"/>
        </w:rPr>
        <w:t>Efetuar a entrega dos materiais/prestação dos serviços em perfeitas condições, no prazo e local indicados</w:t>
      </w:r>
      <w:r>
        <w:rPr>
          <w:rFonts w:ascii="Arial" w:hAnsi="Arial" w:cs="Arial"/>
          <w:sz w:val="22"/>
          <w:szCs w:val="22"/>
          <w:lang w:val="pt-BR"/>
        </w:rPr>
        <w:t xml:space="preserve"> na </w:t>
      </w:r>
      <w:r>
        <w:rPr>
          <w:rFonts w:ascii="Arial" w:hAnsi="Arial" w:cs="Arial"/>
          <w:b/>
          <w:bCs/>
          <w:sz w:val="22"/>
          <w:szCs w:val="22"/>
          <w:lang w:val="pt-BR"/>
        </w:rPr>
        <w:t xml:space="preserve">Nota de Autorização de Despesa (NAD). </w:t>
      </w:r>
    </w:p>
    <w:p w14:paraId="7C074F48">
      <w:pPr>
        <w:pStyle w:val="18"/>
        <w:numPr>
          <w:ilvl w:val="2"/>
          <w:numId w:val="2"/>
        </w:numPr>
        <w:tabs>
          <w:tab w:val="left" w:pos="200"/>
        </w:tabs>
        <w:spacing w:line="360" w:lineRule="auto"/>
        <w:ind w:right="104"/>
        <w:jc w:val="both"/>
        <w:rPr>
          <w:rFonts w:ascii="Arial" w:hAnsi="Arial" w:cs="Arial"/>
          <w:b/>
          <w:bCs/>
          <w:sz w:val="22"/>
          <w:szCs w:val="22"/>
          <w:lang w:val="pt-BR"/>
        </w:rPr>
      </w:pPr>
      <w:r>
        <w:rPr>
          <w:rFonts w:ascii="Arial" w:hAnsi="Arial" w:eastAsia="SimSun" w:cs="Arial"/>
          <w:color w:val="000000"/>
          <w:sz w:val="22"/>
          <w:szCs w:val="22"/>
          <w:lang w:val="en-US" w:eastAsia="zh-CN" w:bidi="ar"/>
        </w:rPr>
        <w:t xml:space="preserve">Caso o </w:t>
      </w:r>
      <w:r>
        <w:rPr>
          <w:rFonts w:ascii="Arial" w:hAnsi="Arial" w:eastAsia="SimSun" w:cs="Arial"/>
          <w:color w:val="000000"/>
          <w:sz w:val="22"/>
          <w:szCs w:val="22"/>
          <w:lang w:val="pt-BR" w:eastAsia="zh-CN" w:bidi="ar"/>
        </w:rPr>
        <w:t xml:space="preserve">local e </w:t>
      </w:r>
      <w:r>
        <w:rPr>
          <w:rFonts w:ascii="Arial" w:hAnsi="Arial" w:eastAsia="SimSun" w:cs="Arial"/>
          <w:color w:val="000000"/>
          <w:sz w:val="22"/>
          <w:szCs w:val="22"/>
          <w:lang w:val="en-US" w:eastAsia="zh-CN" w:bidi="ar"/>
        </w:rPr>
        <w:t xml:space="preserve">horário de expediente do contratante seja alterado por determinação legal ou imposição de circunstâncias supervenientes, deverá ser promovida adequação </w:t>
      </w:r>
      <w:r>
        <w:rPr>
          <w:rFonts w:ascii="Arial" w:hAnsi="Arial" w:eastAsia="SimSun" w:cs="Arial"/>
          <w:color w:val="000000"/>
          <w:sz w:val="22"/>
          <w:szCs w:val="22"/>
          <w:lang w:val="pt-BR" w:eastAsia="zh-CN" w:bidi="ar"/>
        </w:rPr>
        <w:t xml:space="preserve">para </w:t>
      </w:r>
      <w:r>
        <w:rPr>
          <w:rFonts w:ascii="Arial" w:hAnsi="Arial" w:eastAsia="SimSun" w:cs="Arial"/>
          <w:color w:val="000000"/>
          <w:sz w:val="22"/>
          <w:szCs w:val="22"/>
          <w:lang w:val="en-US" w:eastAsia="zh-CN" w:bidi="ar"/>
        </w:rPr>
        <w:t xml:space="preserve">o fornecimento dos </w:t>
      </w:r>
      <w:r>
        <w:rPr>
          <w:rFonts w:ascii="Arial" w:hAnsi="Arial" w:eastAsia="SimSun" w:cs="Arial"/>
          <w:color w:val="000000"/>
          <w:sz w:val="22"/>
          <w:szCs w:val="22"/>
          <w:lang w:val="pt-BR" w:eastAsia="zh-CN" w:bidi="ar"/>
        </w:rPr>
        <w:t xml:space="preserve">materiais </w:t>
      </w:r>
      <w:r>
        <w:rPr>
          <w:rFonts w:ascii="Arial" w:hAnsi="Arial" w:eastAsia="SimSun" w:cs="Arial"/>
          <w:color w:val="000000"/>
          <w:sz w:val="22"/>
          <w:szCs w:val="22"/>
          <w:lang w:val="en-US" w:eastAsia="zh-CN" w:bidi="ar"/>
        </w:rPr>
        <w:t>para atendimento da nova</w:t>
      </w:r>
      <w:r>
        <w:rPr>
          <w:rFonts w:ascii="Arial" w:hAnsi="Arial" w:eastAsia="SimSun" w:cs="Arial"/>
          <w:color w:val="000000"/>
          <w:sz w:val="22"/>
          <w:szCs w:val="22"/>
          <w:lang w:val="pt-BR" w:eastAsia="zh-CN" w:bidi="ar"/>
        </w:rPr>
        <w:t xml:space="preserve"> </w:t>
      </w:r>
      <w:r>
        <w:rPr>
          <w:rFonts w:ascii="Arial" w:hAnsi="Arial" w:eastAsia="SimSun" w:cs="Arial"/>
          <w:color w:val="000000"/>
          <w:sz w:val="22"/>
          <w:szCs w:val="22"/>
          <w:lang w:val="en-US" w:eastAsia="zh-CN" w:bidi="ar"/>
        </w:rPr>
        <w:t xml:space="preserve">situação. </w:t>
      </w:r>
    </w:p>
    <w:p w14:paraId="3F796E60">
      <w:pPr>
        <w:pStyle w:val="18"/>
        <w:numPr>
          <w:ilvl w:val="1"/>
          <w:numId w:val="2"/>
        </w:numPr>
        <w:tabs>
          <w:tab w:val="left" w:pos="200"/>
        </w:tabs>
        <w:spacing w:line="360" w:lineRule="auto"/>
        <w:ind w:right="104"/>
        <w:jc w:val="both"/>
        <w:rPr>
          <w:rFonts w:ascii="Arial" w:hAnsi="Arial" w:eastAsia="SimSun" w:cs="Arial"/>
          <w:b/>
          <w:bCs/>
          <w:sz w:val="22"/>
          <w:szCs w:val="22"/>
          <w:lang w:val="pt-BR" w:eastAsia="zh-CN"/>
        </w:rPr>
      </w:pPr>
      <w:r>
        <w:rPr>
          <w:rFonts w:ascii="Arial" w:hAnsi="Arial" w:cs="Arial"/>
          <w:b/>
          <w:bCs/>
          <w:sz w:val="22"/>
          <w:szCs w:val="22"/>
          <w:lang w:val="pt-BR"/>
        </w:rPr>
        <w:t xml:space="preserve"> PRAZO MÍNIMO DE VALIDADE DO PRODUTO:</w:t>
      </w:r>
    </w:p>
    <w:p w14:paraId="308C1E09">
      <w:pPr>
        <w:pStyle w:val="18"/>
        <w:numPr>
          <w:ilvl w:val="2"/>
          <w:numId w:val="2"/>
        </w:numPr>
        <w:tabs>
          <w:tab w:val="left" w:pos="200"/>
        </w:tabs>
        <w:spacing w:line="360" w:lineRule="auto"/>
        <w:ind w:right="104"/>
        <w:jc w:val="both"/>
        <w:rPr>
          <w:rFonts w:ascii="Arial" w:hAnsi="Arial" w:cs="Arial"/>
          <w:b/>
          <w:bCs/>
          <w:sz w:val="22"/>
          <w:szCs w:val="22"/>
          <w:lang w:val="pt-BR"/>
        </w:rPr>
      </w:pPr>
      <w:r>
        <w:rPr>
          <w:rFonts w:ascii="Arial" w:hAnsi="Arial" w:cs="Arial"/>
          <w:b/>
          <w:bCs/>
          <w:sz w:val="22"/>
          <w:szCs w:val="22"/>
          <w:lang w:val="pt-BR"/>
        </w:rPr>
        <w:t xml:space="preserve">(Não se aplica). </w:t>
      </w:r>
      <w:r>
        <w:rPr>
          <w:rFonts w:ascii="Arial" w:hAnsi="Arial" w:eastAsia="SimSun" w:cs="Arial"/>
          <w:sz w:val="22"/>
          <w:szCs w:val="22"/>
          <w:lang w:val="en-US" w:eastAsia="zh-CN" w:bidi="ar"/>
        </w:rPr>
        <w:t>O que se</w:t>
      </w:r>
      <w:r>
        <w:rPr>
          <w:rFonts w:ascii="Arial" w:hAnsi="Arial" w:eastAsia="SimSun" w:cs="Arial"/>
          <w:sz w:val="22"/>
          <w:szCs w:val="22"/>
          <w:lang w:val="pt-BR" w:eastAsia="zh-CN" w:bidi="ar"/>
        </w:rPr>
        <w:t xml:space="preserve"> </w:t>
      </w:r>
      <w:r>
        <w:rPr>
          <w:rFonts w:ascii="Arial" w:hAnsi="Arial" w:eastAsia="SimSun" w:cs="Arial"/>
          <w:sz w:val="22"/>
          <w:szCs w:val="22"/>
          <w:lang w:val="en-US" w:eastAsia="zh-CN" w:bidi="ar"/>
        </w:rPr>
        <w:t xml:space="preserve">precisa ter é a </w:t>
      </w:r>
      <w:r>
        <w:rPr>
          <w:rFonts w:ascii="Arial" w:hAnsi="Arial" w:eastAsia="SimSun" w:cs="Arial"/>
          <w:b/>
          <w:bCs/>
          <w:sz w:val="22"/>
          <w:szCs w:val="22"/>
          <w:lang w:val="pt-BR"/>
        </w:rPr>
        <w:t>Garantia Lega</w:t>
      </w:r>
      <w:r>
        <w:rPr>
          <w:rFonts w:ascii="Arial" w:hAnsi="Arial" w:eastAsia="SimSun" w:cs="Arial"/>
          <w:sz w:val="22"/>
          <w:szCs w:val="22"/>
          <w:lang w:val="pt-BR"/>
        </w:rPr>
        <w:t>l</w:t>
      </w:r>
      <w:r>
        <w:rPr>
          <w:rFonts w:ascii="Arial" w:hAnsi="Arial" w:eastAsia="SimSun" w:cs="Arial"/>
          <w:sz w:val="22"/>
          <w:szCs w:val="22"/>
        </w:rPr>
        <w:t xml:space="preserve"> </w:t>
      </w:r>
      <w:r>
        <w:rPr>
          <w:rFonts w:ascii="Arial" w:hAnsi="Arial" w:eastAsia="SimSun" w:cs="Arial"/>
          <w:sz w:val="22"/>
          <w:szCs w:val="22"/>
          <w:lang w:val="pt-BR"/>
        </w:rPr>
        <w:t xml:space="preserve">dos </w:t>
      </w:r>
      <w:r>
        <w:rPr>
          <w:rFonts w:ascii="Arial" w:hAnsi="Arial" w:eastAsia="SimSun" w:cs="Arial"/>
          <w:b/>
          <w:bCs/>
          <w:sz w:val="22"/>
          <w:szCs w:val="22"/>
          <w:lang w:val="pt-BR"/>
        </w:rPr>
        <w:t>Bens Duráveis</w:t>
      </w:r>
      <w:r>
        <w:rPr>
          <w:rFonts w:ascii="Arial" w:hAnsi="Arial" w:eastAsia="SimSun" w:cs="Arial"/>
          <w:sz w:val="22"/>
          <w:szCs w:val="22"/>
          <w:lang w:val="pt-BR"/>
        </w:rPr>
        <w:t xml:space="preserve"> dos produtos fornecidos</w:t>
      </w:r>
      <w:r>
        <w:rPr>
          <w:rFonts w:ascii="Arial" w:hAnsi="Arial" w:eastAsia="SimSun" w:cs="Arial"/>
          <w:sz w:val="22"/>
          <w:szCs w:val="22"/>
        </w:rPr>
        <w:t xml:space="preserve">, </w:t>
      </w:r>
      <w:r>
        <w:rPr>
          <w:rFonts w:ascii="Arial" w:hAnsi="Arial" w:eastAsia="SimSun" w:cs="Arial"/>
          <w:sz w:val="22"/>
          <w:szCs w:val="22"/>
          <w:lang w:val="pt-BR"/>
        </w:rPr>
        <w:t xml:space="preserve">contra defeitos de fabricação, que deverá obedecer o </w:t>
      </w:r>
      <w:r>
        <w:rPr>
          <w:rFonts w:ascii="Arial" w:hAnsi="Arial" w:eastAsia="SimSun" w:cs="Arial"/>
          <w:b/>
          <w:bCs/>
          <w:sz w:val="22"/>
          <w:szCs w:val="22"/>
          <w:lang w:val="pt-BR"/>
        </w:rPr>
        <w:t>Código de Defesa do Consumidor (CDC)</w:t>
      </w:r>
      <w:r>
        <w:rPr>
          <w:rFonts w:ascii="Arial" w:hAnsi="Arial" w:eastAsia="SimSun" w:cs="Arial"/>
          <w:sz w:val="22"/>
          <w:szCs w:val="22"/>
          <w:lang w:val="pt-BR"/>
        </w:rPr>
        <w:t xml:space="preserve">, sendo de no </w:t>
      </w:r>
      <w:r>
        <w:rPr>
          <w:rFonts w:ascii="Arial" w:hAnsi="Arial" w:eastAsia="SimSun" w:cs="Arial"/>
          <w:b/>
          <w:bCs/>
          <w:sz w:val="22"/>
          <w:szCs w:val="22"/>
          <w:lang w:val="pt-BR"/>
        </w:rPr>
        <w:t>mínimo 90 dias.</w:t>
      </w:r>
    </w:p>
    <w:p w14:paraId="0A690BDA">
      <w:pPr>
        <w:pStyle w:val="18"/>
        <w:numPr>
          <w:ilvl w:val="1"/>
          <w:numId w:val="2"/>
        </w:numPr>
        <w:tabs>
          <w:tab w:val="left" w:pos="200"/>
        </w:tabs>
        <w:spacing w:line="360" w:lineRule="auto"/>
        <w:ind w:right="104"/>
        <w:jc w:val="both"/>
        <w:rPr>
          <w:rFonts w:ascii="Arial" w:hAnsi="Arial" w:cs="Arial"/>
          <w:b/>
          <w:bCs/>
          <w:sz w:val="22"/>
          <w:szCs w:val="22"/>
          <w:lang w:val="pt-BR"/>
        </w:rPr>
      </w:pPr>
      <w:r>
        <w:rPr>
          <w:rFonts w:ascii="Arial" w:hAnsi="Arial" w:cs="Arial"/>
          <w:b/>
          <w:bCs/>
          <w:sz w:val="22"/>
          <w:szCs w:val="22"/>
          <w:lang w:val="pt-BR"/>
        </w:rPr>
        <w:t>ESPECIFICAÇÃO DA GARANTIA EXIGIDA:</w:t>
      </w:r>
    </w:p>
    <w:p w14:paraId="7AF84FBB">
      <w:pPr>
        <w:widowControl w:val="0"/>
        <w:tabs>
          <w:tab w:val="left" w:pos="0"/>
        </w:tabs>
        <w:adjustRightInd w:val="0"/>
        <w:spacing w:line="360" w:lineRule="auto"/>
        <w:jc w:val="both"/>
        <w:textAlignment w:val="baseline"/>
        <w:rPr>
          <w:rFonts w:ascii="Arial" w:hAnsi="Arial" w:cs="Arial"/>
          <w:sz w:val="22"/>
          <w:szCs w:val="22"/>
          <w:lang w:val="pt-BR"/>
        </w:rPr>
      </w:pPr>
      <w:r>
        <w:rPr>
          <w:rFonts w:ascii="Arial" w:hAnsi="Arial" w:cs="Arial"/>
          <w:sz w:val="22"/>
          <w:szCs w:val="22"/>
          <w:lang w:val="pt-BR"/>
        </w:rPr>
        <w:t xml:space="preserve"> (Não se aplica).</w:t>
      </w:r>
    </w:p>
    <w:p w14:paraId="2317B937">
      <w:pPr>
        <w:widowControl w:val="0"/>
        <w:numPr>
          <w:ilvl w:val="1"/>
          <w:numId w:val="2"/>
        </w:numPr>
        <w:tabs>
          <w:tab w:val="left" w:pos="0"/>
        </w:tabs>
        <w:adjustRightInd w:val="0"/>
        <w:spacing w:line="360" w:lineRule="auto"/>
        <w:jc w:val="both"/>
        <w:textAlignment w:val="baseline"/>
        <w:rPr>
          <w:rFonts w:ascii="Arial" w:hAnsi="Arial" w:cs="Arial"/>
          <w:b/>
          <w:bCs/>
          <w:iCs/>
          <w:spacing w:val="-2"/>
          <w:sz w:val="22"/>
          <w:szCs w:val="22"/>
          <w:lang w:val="pt-BR"/>
        </w:rPr>
      </w:pPr>
      <w:r>
        <w:rPr>
          <w:rFonts w:ascii="Arial" w:hAnsi="Arial" w:cs="Arial"/>
          <w:b/>
          <w:bCs/>
          <w:iCs/>
          <w:sz w:val="22"/>
          <w:szCs w:val="22"/>
        </w:rPr>
        <w:t>CONDIÇÕES</w:t>
      </w:r>
      <w:r>
        <w:rPr>
          <w:rFonts w:ascii="Arial" w:hAnsi="Arial" w:cs="Arial"/>
          <w:b/>
          <w:bCs/>
          <w:iCs/>
          <w:spacing w:val="-4"/>
          <w:sz w:val="22"/>
          <w:szCs w:val="22"/>
        </w:rPr>
        <w:t xml:space="preserve"> </w:t>
      </w:r>
      <w:r>
        <w:rPr>
          <w:rFonts w:ascii="Arial" w:hAnsi="Arial" w:cs="Arial"/>
          <w:b/>
          <w:bCs/>
          <w:iCs/>
          <w:sz w:val="22"/>
          <w:szCs w:val="22"/>
        </w:rPr>
        <w:t>DE</w:t>
      </w:r>
      <w:r>
        <w:rPr>
          <w:rFonts w:ascii="Arial" w:hAnsi="Arial" w:cs="Arial"/>
          <w:b/>
          <w:bCs/>
          <w:iCs/>
          <w:spacing w:val="-2"/>
          <w:sz w:val="22"/>
          <w:szCs w:val="22"/>
        </w:rPr>
        <w:t xml:space="preserve"> </w:t>
      </w:r>
      <w:r>
        <w:rPr>
          <w:rFonts w:ascii="Arial" w:hAnsi="Arial" w:cs="Arial"/>
          <w:b/>
          <w:bCs/>
          <w:iCs/>
          <w:sz w:val="22"/>
          <w:szCs w:val="22"/>
        </w:rPr>
        <w:t>MANUTENÇÃO</w:t>
      </w:r>
      <w:r>
        <w:rPr>
          <w:rFonts w:ascii="Arial" w:hAnsi="Arial" w:cs="Arial"/>
          <w:b/>
          <w:bCs/>
          <w:iCs/>
          <w:spacing w:val="-1"/>
          <w:sz w:val="22"/>
          <w:szCs w:val="22"/>
        </w:rPr>
        <w:t xml:space="preserve"> </w:t>
      </w:r>
      <w:r>
        <w:rPr>
          <w:rFonts w:ascii="Arial" w:hAnsi="Arial" w:cs="Arial"/>
          <w:b/>
          <w:bCs/>
          <w:iCs/>
          <w:sz w:val="22"/>
          <w:szCs w:val="22"/>
        </w:rPr>
        <w:t>PREVENTIVA</w:t>
      </w:r>
      <w:r>
        <w:rPr>
          <w:rFonts w:ascii="Arial" w:hAnsi="Arial" w:cs="Arial"/>
          <w:b/>
          <w:bCs/>
          <w:iCs/>
          <w:spacing w:val="1"/>
          <w:sz w:val="22"/>
          <w:szCs w:val="22"/>
        </w:rPr>
        <w:t xml:space="preserve"> </w:t>
      </w:r>
      <w:r>
        <w:rPr>
          <w:rFonts w:ascii="Arial" w:hAnsi="Arial" w:cs="Arial"/>
          <w:b/>
          <w:bCs/>
          <w:iCs/>
          <w:sz w:val="22"/>
          <w:szCs w:val="22"/>
        </w:rPr>
        <w:t>E/OU</w:t>
      </w:r>
      <w:r>
        <w:rPr>
          <w:rFonts w:ascii="Arial" w:hAnsi="Arial" w:cs="Arial"/>
          <w:b/>
          <w:bCs/>
          <w:iCs/>
          <w:spacing w:val="-1"/>
          <w:sz w:val="22"/>
          <w:szCs w:val="22"/>
        </w:rPr>
        <w:t xml:space="preserve"> </w:t>
      </w:r>
      <w:r>
        <w:rPr>
          <w:rFonts w:ascii="Arial" w:hAnsi="Arial" w:cs="Arial"/>
          <w:b/>
          <w:bCs/>
          <w:iCs/>
          <w:sz w:val="22"/>
          <w:szCs w:val="22"/>
        </w:rPr>
        <w:t>CORRETIVA</w:t>
      </w:r>
      <w:r>
        <w:rPr>
          <w:rFonts w:ascii="Arial" w:hAnsi="Arial" w:cs="Arial"/>
          <w:b/>
          <w:bCs/>
          <w:iCs/>
          <w:spacing w:val="-1"/>
          <w:sz w:val="22"/>
          <w:szCs w:val="22"/>
        </w:rPr>
        <w:t xml:space="preserve"> </w:t>
      </w:r>
      <w:r>
        <w:rPr>
          <w:rFonts w:ascii="Arial" w:hAnsi="Arial" w:cs="Arial"/>
          <w:b/>
          <w:bCs/>
          <w:iCs/>
          <w:sz w:val="22"/>
          <w:szCs w:val="22"/>
        </w:rPr>
        <w:t>E</w:t>
      </w:r>
      <w:r>
        <w:rPr>
          <w:rFonts w:ascii="Arial" w:hAnsi="Arial" w:cs="Arial"/>
          <w:b/>
          <w:bCs/>
          <w:iCs/>
          <w:spacing w:val="-2"/>
          <w:sz w:val="22"/>
          <w:szCs w:val="22"/>
        </w:rPr>
        <w:t xml:space="preserve"> </w:t>
      </w:r>
      <w:r>
        <w:rPr>
          <w:rFonts w:ascii="Arial" w:hAnsi="Arial" w:cs="Arial"/>
          <w:b/>
          <w:bCs/>
          <w:iCs/>
          <w:sz w:val="22"/>
          <w:szCs w:val="22"/>
        </w:rPr>
        <w:t>ASSISTÊNCIA</w:t>
      </w:r>
      <w:r>
        <w:rPr>
          <w:rFonts w:ascii="Arial" w:hAnsi="Arial" w:cs="Arial"/>
          <w:b/>
          <w:bCs/>
          <w:iCs/>
          <w:spacing w:val="-1"/>
          <w:sz w:val="22"/>
          <w:szCs w:val="22"/>
        </w:rPr>
        <w:t xml:space="preserve"> </w:t>
      </w:r>
      <w:r>
        <w:rPr>
          <w:rFonts w:ascii="Arial" w:hAnsi="Arial" w:cs="Arial"/>
          <w:b/>
          <w:bCs/>
          <w:iCs/>
          <w:spacing w:val="-2"/>
          <w:sz w:val="22"/>
          <w:szCs w:val="22"/>
        </w:rPr>
        <w:t>TÉCNICA</w:t>
      </w:r>
      <w:r>
        <w:rPr>
          <w:rFonts w:ascii="Arial" w:hAnsi="Arial" w:cs="Arial"/>
          <w:b/>
          <w:bCs/>
          <w:iCs/>
          <w:spacing w:val="-2"/>
          <w:sz w:val="22"/>
          <w:szCs w:val="22"/>
          <w:lang w:val="pt-BR"/>
        </w:rPr>
        <w:t>:</w:t>
      </w:r>
    </w:p>
    <w:p w14:paraId="60292541">
      <w:pPr>
        <w:widowControl w:val="0"/>
        <w:tabs>
          <w:tab w:val="left" w:pos="-200"/>
        </w:tabs>
        <w:adjustRightInd w:val="0"/>
        <w:spacing w:line="360" w:lineRule="auto"/>
        <w:jc w:val="both"/>
        <w:textAlignment w:val="baseline"/>
        <w:rPr>
          <w:rFonts w:ascii="Arial" w:hAnsi="Arial" w:cs="Arial"/>
          <w:sz w:val="22"/>
          <w:szCs w:val="22"/>
          <w:lang w:val="pt-BR"/>
        </w:rPr>
      </w:pPr>
      <w:r>
        <w:rPr>
          <w:rFonts w:ascii="Arial" w:hAnsi="Arial" w:cs="Arial"/>
          <w:sz w:val="22"/>
          <w:szCs w:val="22"/>
          <w:lang w:val="pt-BR"/>
        </w:rPr>
        <w:t>(Não se aplica).</w:t>
      </w:r>
    </w:p>
    <w:p w14:paraId="25872A3F">
      <w:pPr>
        <w:widowControl w:val="0"/>
        <w:numPr>
          <w:ilvl w:val="1"/>
          <w:numId w:val="2"/>
        </w:numPr>
        <w:tabs>
          <w:tab w:val="left" w:pos="-200"/>
        </w:tabs>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 xml:space="preserve"> CRONOGRAMA DE EXECUÇÃO:</w:t>
      </w:r>
    </w:p>
    <w:p w14:paraId="4D6C817C">
      <w:pPr>
        <w:widowControl w:val="0"/>
        <w:adjustRightInd w:val="0"/>
        <w:spacing w:line="360" w:lineRule="auto"/>
        <w:jc w:val="both"/>
        <w:textAlignment w:val="baseline"/>
        <w:rPr>
          <w:rFonts w:ascii="Arial" w:hAnsi="Arial" w:cs="Arial"/>
          <w:sz w:val="22"/>
          <w:szCs w:val="22"/>
          <w:lang w:val="pt-BR"/>
        </w:rPr>
      </w:pPr>
      <w:r>
        <w:rPr>
          <w:rFonts w:ascii="Arial" w:hAnsi="Arial" w:cs="Arial"/>
          <w:sz w:val="22"/>
          <w:szCs w:val="22"/>
          <w:lang w:val="pt-BR"/>
        </w:rPr>
        <w:t>(Não se aplica).</w:t>
      </w:r>
    </w:p>
    <w:p w14:paraId="56B060A4">
      <w:pPr>
        <w:widowControl w:val="0"/>
        <w:numPr>
          <w:ilvl w:val="1"/>
          <w:numId w:val="2"/>
        </w:numPr>
        <w:adjustRightInd w:val="0"/>
        <w:spacing w:line="360" w:lineRule="auto"/>
        <w:jc w:val="both"/>
        <w:textAlignment w:val="baseline"/>
        <w:rPr>
          <w:rFonts w:ascii="Arial" w:hAnsi="Arial" w:cs="Arial"/>
          <w:b/>
          <w:bCs/>
          <w:sz w:val="22"/>
          <w:szCs w:val="22"/>
          <w:lang w:val="pt-BR"/>
        </w:rPr>
      </w:pPr>
      <w:r>
        <w:rPr>
          <w:rFonts w:ascii="Arial" w:hAnsi="Arial" w:cs="Arial"/>
          <w:b/>
          <w:bCs/>
          <w:sz w:val="22"/>
          <w:szCs w:val="22"/>
          <w:lang w:val="pt-BR"/>
        </w:rPr>
        <w:t>NECESSIDADE DE ACOMPANHAMENTO DOS SERVIÇOS POR PROFISSIONAIS DA “ÁREA” DEMANDANTE:</w:t>
      </w:r>
    </w:p>
    <w:p w14:paraId="47785150">
      <w:pPr>
        <w:tabs>
          <w:tab w:val="left" w:pos="400"/>
        </w:tabs>
        <w:spacing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lang w:val="pt-BR"/>
        </w:rPr>
        <w:t>Não se aplica).</w:t>
      </w:r>
    </w:p>
    <w:p w14:paraId="6DD44CD1">
      <w:pPr>
        <w:numPr>
          <w:ilvl w:val="1"/>
          <w:numId w:val="2"/>
        </w:numPr>
        <w:tabs>
          <w:tab w:val="left" w:pos="400"/>
        </w:tabs>
        <w:spacing w:line="360" w:lineRule="auto"/>
        <w:contextualSpacing/>
        <w:jc w:val="both"/>
        <w:rPr>
          <w:rFonts w:ascii="Arial" w:hAnsi="Arial" w:cs="Arial"/>
          <w:b/>
          <w:bCs/>
          <w:sz w:val="22"/>
          <w:szCs w:val="22"/>
          <w:lang w:val="pt-BR"/>
        </w:rPr>
      </w:pPr>
      <w:r>
        <w:rPr>
          <w:rFonts w:ascii="Arial" w:hAnsi="Arial" w:cs="Arial"/>
          <w:b/>
          <w:bCs/>
          <w:sz w:val="22"/>
          <w:szCs w:val="22"/>
          <w:lang w:val="pt-BR"/>
        </w:rPr>
        <w:t xml:space="preserve">POSSIBILIDADE DE TROCA DE PEÇAS, SE POR ORIGIGINAIS OU SIMILARES, E DE PROCESSOS DE REMANUFATURA, RECONDICIONAMENTO, REUTILIZAÇÃO OU REFILAMENTO: </w:t>
      </w:r>
    </w:p>
    <w:p w14:paraId="0493D734">
      <w:pPr>
        <w:tabs>
          <w:tab w:val="left" w:pos="400"/>
        </w:tabs>
        <w:spacing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lang w:val="pt-BR"/>
        </w:rPr>
        <w:t>Não se aplica).</w:t>
      </w:r>
    </w:p>
    <w:p w14:paraId="36B3A14F">
      <w:pPr>
        <w:numPr>
          <w:ilvl w:val="1"/>
          <w:numId w:val="2"/>
        </w:numPr>
        <w:tabs>
          <w:tab w:val="left" w:pos="400"/>
        </w:tabs>
        <w:spacing w:line="360" w:lineRule="auto"/>
        <w:contextualSpacing/>
        <w:jc w:val="both"/>
        <w:rPr>
          <w:rFonts w:ascii="Arial" w:hAnsi="Arial" w:cs="Arial"/>
          <w:b/>
          <w:bCs/>
          <w:sz w:val="22"/>
          <w:szCs w:val="22"/>
          <w:lang w:val="pt-BR"/>
        </w:rPr>
      </w:pPr>
      <w:r>
        <w:rPr>
          <w:rFonts w:ascii="Arial" w:hAnsi="Arial" w:cs="Arial"/>
          <w:b/>
          <w:bCs/>
          <w:sz w:val="22"/>
          <w:szCs w:val="22"/>
          <w:lang w:val="pt-BR"/>
        </w:rPr>
        <w:t>POSSIBILIDADE OU NÃO DE SUBCONTRATAÇÃO:</w:t>
      </w:r>
    </w:p>
    <w:p w14:paraId="24402F1D">
      <w:pPr>
        <w:pStyle w:val="19"/>
        <w:widowControl w:val="0"/>
        <w:numPr>
          <w:ilvl w:val="2"/>
          <w:numId w:val="2"/>
        </w:numPr>
        <w:tabs>
          <w:tab w:val="left" w:pos="426"/>
        </w:tabs>
        <w:adjustRightInd w:val="0"/>
        <w:spacing w:line="360" w:lineRule="auto"/>
        <w:contextualSpacing/>
        <w:jc w:val="both"/>
        <w:textAlignment w:val="baseline"/>
        <w:rPr>
          <w:rFonts w:ascii="Arial" w:hAnsi="Arial" w:cs="Arial"/>
          <w:b/>
          <w:bCs/>
          <w:sz w:val="22"/>
          <w:szCs w:val="22"/>
          <w:lang w:val="pt-BR"/>
        </w:rPr>
      </w:pPr>
      <w:r>
        <w:rPr>
          <w:rFonts w:ascii="Arial" w:hAnsi="Arial" w:cs="Arial"/>
          <w:sz w:val="22"/>
          <w:szCs w:val="22"/>
          <w:lang w:val="pt-BR"/>
        </w:rPr>
        <w:t>Será vedado</w:t>
      </w:r>
      <w:r>
        <w:rPr>
          <w:rFonts w:ascii="Arial" w:hAnsi="Arial" w:cs="Arial"/>
          <w:b/>
          <w:bCs/>
          <w:sz w:val="22"/>
          <w:szCs w:val="22"/>
          <w:lang w:val="pt-BR"/>
        </w:rPr>
        <w:t xml:space="preserve"> </w:t>
      </w:r>
      <w:r>
        <w:rPr>
          <w:rFonts w:ascii="Arial" w:hAnsi="Arial" w:cs="Arial"/>
          <w:sz w:val="22"/>
          <w:szCs w:val="22"/>
        </w:rPr>
        <w:t>transferir a terceiros</w:t>
      </w:r>
      <w:r>
        <w:rPr>
          <w:rFonts w:ascii="Arial" w:hAnsi="Arial" w:cs="Arial"/>
          <w:sz w:val="22"/>
          <w:szCs w:val="22"/>
          <w:lang w:val="pt-BR"/>
        </w:rPr>
        <w:t xml:space="preserve"> ou subcontratar</w:t>
      </w:r>
      <w:r>
        <w:rPr>
          <w:rFonts w:ascii="Arial" w:hAnsi="Arial" w:cs="Arial"/>
          <w:sz w:val="22"/>
          <w:szCs w:val="22"/>
        </w:rPr>
        <w:t xml:space="preserve"> as obrigações assumidas</w:t>
      </w:r>
      <w:r>
        <w:rPr>
          <w:rFonts w:ascii="Arial" w:hAnsi="Arial" w:cs="Arial"/>
          <w:sz w:val="22"/>
          <w:szCs w:val="22"/>
          <w:lang w:val="pt-BR"/>
        </w:rPr>
        <w:t>.</w:t>
      </w:r>
    </w:p>
    <w:p w14:paraId="4D5C3617">
      <w:pPr>
        <w:pStyle w:val="19"/>
        <w:widowControl w:val="0"/>
        <w:numPr>
          <w:ilvl w:val="1"/>
          <w:numId w:val="2"/>
        </w:numPr>
        <w:tabs>
          <w:tab w:val="left" w:pos="426"/>
        </w:tabs>
        <w:adjustRightInd w:val="0"/>
        <w:spacing w:line="360" w:lineRule="auto"/>
        <w:contextualSpacing/>
        <w:jc w:val="both"/>
        <w:textAlignment w:val="baseline"/>
      </w:pPr>
      <w:r>
        <w:rPr>
          <w:rFonts w:ascii="Arial" w:hAnsi="Arial" w:cs="Arial"/>
          <w:b/>
          <w:bCs/>
          <w:sz w:val="22"/>
          <w:szCs w:val="22"/>
          <w:lang w:val="pt-BR"/>
        </w:rPr>
        <w:t>POSSIBILIDADE DE PRORROGAÇÃO CONTRATUAL E REAJUSTE</w:t>
      </w:r>
    </w:p>
    <w:p w14:paraId="6593DFED">
      <w:pPr>
        <w:pStyle w:val="19"/>
        <w:widowControl w:val="0"/>
        <w:numPr>
          <w:ilvl w:val="2"/>
          <w:numId w:val="2"/>
        </w:numPr>
        <w:tabs>
          <w:tab w:val="left" w:pos="426"/>
        </w:tabs>
        <w:adjustRightInd w:val="0"/>
        <w:spacing w:line="360" w:lineRule="auto"/>
        <w:contextualSpacing/>
        <w:jc w:val="both"/>
        <w:textAlignment w:val="baseline"/>
        <w:rPr>
          <w:rFonts w:ascii="Arial" w:hAnsi="Arial" w:cs="Arial"/>
          <w:sz w:val="22"/>
          <w:szCs w:val="22"/>
        </w:rPr>
      </w:pPr>
      <w:r>
        <w:rPr>
          <w:rFonts w:ascii="Arial" w:hAnsi="Arial" w:cs="Arial"/>
          <w:sz w:val="22"/>
          <w:szCs w:val="22"/>
        </w:rPr>
        <w:t>O prazo de vigência da Ata de Registro de Preços será de 1 (um) ano, contado a partir da data de assinatura, e poderá ser prorrogado, por igual período, desde que comprovado o preço vantajoso, nos termos do art. 84 da Lei Federal nº 14.133/2021.</w:t>
      </w:r>
    </w:p>
    <w:p w14:paraId="7502838D">
      <w:pPr>
        <w:pStyle w:val="19"/>
        <w:widowControl w:val="0"/>
        <w:numPr>
          <w:ilvl w:val="2"/>
          <w:numId w:val="2"/>
        </w:numPr>
        <w:tabs>
          <w:tab w:val="left" w:pos="426"/>
        </w:tabs>
        <w:adjustRightInd w:val="0"/>
        <w:spacing w:line="360" w:lineRule="auto"/>
        <w:contextualSpacing/>
        <w:jc w:val="both"/>
        <w:textAlignment w:val="baseline"/>
        <w:rPr>
          <w:rFonts w:ascii="Arial" w:hAnsi="Arial" w:cs="Arial"/>
          <w:sz w:val="22"/>
          <w:szCs w:val="22"/>
        </w:rPr>
      </w:pPr>
      <w:r>
        <w:rPr>
          <w:rFonts w:ascii="Arial" w:hAnsi="Arial" w:cs="Arial"/>
          <w:sz w:val="22"/>
          <w:szCs w:val="22"/>
        </w:rPr>
        <w:t>Em caso de prorrogação da Ata de Registro de Preços, poderá ser renovado o quantitativo originalmente registrado, conforme Consulta/Processo n.º 196.139-0/2025, TCE/MT, Relator Conselheiro Guilherme Antônio Malouf, desde que:</w:t>
      </w:r>
    </w:p>
    <w:p w14:paraId="7C7DAD1C">
      <w:pPr>
        <w:spacing w:line="360" w:lineRule="auto"/>
        <w:rPr>
          <w:rFonts w:ascii="Arial" w:hAnsi="Arial" w:cs="Arial"/>
          <w:sz w:val="22"/>
          <w:szCs w:val="22"/>
        </w:rPr>
      </w:pPr>
      <w:r>
        <w:rPr>
          <w:rFonts w:ascii="Arial" w:hAnsi="Arial" w:cs="Arial"/>
          <w:sz w:val="22"/>
          <w:szCs w:val="22"/>
        </w:rPr>
        <w:t>a) seja comprovado o preço vantajoso;</w:t>
      </w:r>
    </w:p>
    <w:p w14:paraId="7C66F2CB">
      <w:pPr>
        <w:spacing w:line="360" w:lineRule="auto"/>
        <w:rPr>
          <w:rFonts w:ascii="Arial" w:hAnsi="Arial" w:cs="Arial"/>
          <w:sz w:val="22"/>
          <w:szCs w:val="22"/>
        </w:rPr>
      </w:pPr>
      <w:r>
        <w:rPr>
          <w:rFonts w:ascii="Arial" w:hAnsi="Arial" w:cs="Arial"/>
          <w:sz w:val="22"/>
          <w:szCs w:val="22"/>
        </w:rPr>
        <w:t>b) a prorrogação da Ata de Registro de Preços ocorra dentro do prazo de vigência;</w:t>
      </w:r>
    </w:p>
    <w:p w14:paraId="147D5E0B">
      <w:pPr>
        <w:spacing w:line="360" w:lineRule="auto"/>
        <w:rPr>
          <w:rFonts w:ascii="Arial" w:hAnsi="Arial" w:cs="Arial"/>
          <w:sz w:val="22"/>
          <w:szCs w:val="22"/>
        </w:rPr>
      </w:pPr>
      <w:r>
        <w:rPr>
          <w:rFonts w:ascii="Arial" w:hAnsi="Arial" w:cs="Arial"/>
          <w:sz w:val="22"/>
          <w:szCs w:val="22"/>
        </w:rPr>
        <w:t>c) a renovação não ultrapasse os quantitativos originais dos bens e serviços;</w:t>
      </w:r>
    </w:p>
    <w:p w14:paraId="288D8F0F">
      <w:pPr>
        <w:spacing w:line="360" w:lineRule="auto"/>
        <w:rPr>
          <w:rFonts w:ascii="Arial" w:hAnsi="Arial" w:cs="Arial"/>
          <w:sz w:val="22"/>
          <w:szCs w:val="22"/>
        </w:rPr>
      </w:pPr>
      <w:r>
        <w:rPr>
          <w:rFonts w:ascii="Arial" w:hAnsi="Arial" w:cs="Arial"/>
          <w:sz w:val="22"/>
          <w:szCs w:val="22"/>
        </w:rPr>
        <w:t>d) haja prévia consulta e aceitação do fornecedor.</w:t>
      </w:r>
    </w:p>
    <w:p w14:paraId="59B5FBBA">
      <w:pPr>
        <w:spacing w:line="360" w:lineRule="auto"/>
        <w:rPr>
          <w:rFonts w:ascii="Arial" w:hAnsi="Arial" w:cs="Arial"/>
          <w:sz w:val="22"/>
          <w:szCs w:val="22"/>
        </w:rPr>
      </w:pPr>
      <w:r>
        <w:rPr>
          <w:rFonts w:ascii="Arial" w:hAnsi="Arial" w:cs="Arial"/>
          <w:sz w:val="22"/>
          <w:szCs w:val="22"/>
        </w:rPr>
        <w:t xml:space="preserve">Parágrafo único: Se houver, o contrato decorrente da ata de registro de preços terá sua vigência estabelecida em conformidade com as disposições nela contidas. Com efeito, a duração da ata das aquisições ora pleiteadas será de um (1) ano, podendo ser prorrogado conforme a lei. Ainda, a contratação em questão será enquadrada com base no art. 105 da Lei 14.133/2021, por se tratar de aquisição de materiais de fornecimento não-continuado. </w:t>
      </w:r>
    </w:p>
    <w:p w14:paraId="35870123">
      <w:pPr>
        <w:numPr>
          <w:ilvl w:val="1"/>
          <w:numId w:val="2"/>
        </w:numPr>
        <w:spacing w:line="360" w:lineRule="auto"/>
        <w:rPr>
          <w:rFonts w:ascii="Arial" w:hAnsi="Arial" w:cs="Arial"/>
          <w:bCs/>
          <w:sz w:val="22"/>
          <w:szCs w:val="22"/>
          <w:lang w:val="pt-BR"/>
        </w:rPr>
      </w:pPr>
      <w:r>
        <w:rPr>
          <w:rFonts w:ascii="Arial" w:hAnsi="Arial" w:cs="Arial"/>
          <w:b/>
          <w:sz w:val="22"/>
          <w:szCs w:val="22"/>
          <w:lang w:val="pt-BR"/>
        </w:rPr>
        <w:t>APLICAÇÃO DE SANÇÕES ADMINISTRATIVAS:</w:t>
      </w:r>
    </w:p>
    <w:p w14:paraId="17436B24">
      <w:pPr>
        <w:numPr>
          <w:ilvl w:val="2"/>
          <w:numId w:val="2"/>
        </w:numPr>
        <w:spacing w:line="360" w:lineRule="auto"/>
        <w:rPr>
          <w:rFonts w:ascii="Arial" w:hAnsi="Arial" w:cs="Arial"/>
          <w:bCs/>
          <w:sz w:val="22"/>
          <w:szCs w:val="22"/>
          <w:lang w:val="pt-BR"/>
        </w:rPr>
      </w:pPr>
      <w:r>
        <w:rPr>
          <w:rFonts w:ascii="Arial" w:hAnsi="Arial" w:cs="Arial"/>
          <w:bCs/>
          <w:sz w:val="22"/>
          <w:szCs w:val="22"/>
          <w:lang w:val="pt-BR"/>
        </w:rPr>
        <w:t>As sanções de que tratam  este Termo de Referência são aquelas descritas nos Art. 155 a 163 da Lei 14.133/2021 e no Decreto 360/2023.</w:t>
      </w:r>
    </w:p>
    <w:p w14:paraId="10720C3D">
      <w:pPr>
        <w:pStyle w:val="19"/>
        <w:widowControl w:val="0"/>
        <w:numPr>
          <w:ilvl w:val="1"/>
          <w:numId w:val="2"/>
        </w:numPr>
        <w:tabs>
          <w:tab w:val="left" w:pos="426"/>
        </w:tabs>
        <w:adjustRightInd w:val="0"/>
        <w:spacing w:line="360" w:lineRule="auto"/>
        <w:contextualSpacing/>
        <w:jc w:val="both"/>
        <w:textAlignment w:val="baseline"/>
        <w:rPr>
          <w:rFonts w:ascii="Arial" w:hAnsi="Arial" w:cs="Arial"/>
          <w:b/>
          <w:sz w:val="22"/>
          <w:szCs w:val="22"/>
          <w:lang w:val="pt-BR"/>
        </w:rPr>
      </w:pPr>
      <w:r>
        <w:rPr>
          <w:rFonts w:ascii="Arial" w:hAnsi="Arial" w:cs="Arial"/>
          <w:b/>
          <w:sz w:val="22"/>
          <w:szCs w:val="22"/>
          <w:lang w:val="pt-BR"/>
        </w:rPr>
        <w:t>NECESSIDADE DE APRESENTAÇÃO DE RELATÓRIOS DE MANUTENÇÃO:</w:t>
      </w:r>
    </w:p>
    <w:p w14:paraId="024C3091">
      <w:pPr>
        <w:spacing w:line="360" w:lineRule="auto"/>
        <w:contextualSpacing/>
        <w:jc w:val="both"/>
        <w:rPr>
          <w:rFonts w:ascii="Arial" w:hAnsi="Arial" w:cs="Arial"/>
          <w:sz w:val="22"/>
          <w:szCs w:val="22"/>
          <w:lang w:val="pt-BR"/>
        </w:rPr>
      </w:pPr>
      <w:r>
        <w:rPr>
          <w:rFonts w:ascii="Arial" w:hAnsi="Arial" w:cs="Arial"/>
          <w:b/>
          <w:bCs/>
          <w:sz w:val="22"/>
          <w:szCs w:val="22"/>
          <w:lang w:val="pt-BR"/>
        </w:rPr>
        <w:t xml:space="preserve"> </w:t>
      </w:r>
      <w:r>
        <w:rPr>
          <w:rFonts w:ascii="Arial" w:hAnsi="Arial" w:cs="Arial"/>
          <w:sz w:val="22"/>
          <w:szCs w:val="22"/>
          <w:lang w:val="pt-BR"/>
        </w:rPr>
        <w:t>(Não se aplica).</w:t>
      </w:r>
    </w:p>
    <w:p w14:paraId="3FEFEB30">
      <w:pPr>
        <w:numPr>
          <w:ilvl w:val="1"/>
          <w:numId w:val="2"/>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MOBILIZAÇÃO E DESMOBILIZAÇÃO DO CANTEIRO DE OBRAS ( BARRACÃO, INSTALAÇÕES DE PONTOS DE ÁGUA, ENERGIA E ESGOTO):</w:t>
      </w:r>
    </w:p>
    <w:p w14:paraId="721E7956">
      <w:pPr>
        <w:tabs>
          <w:tab w:val="left" w:pos="400"/>
        </w:tabs>
        <w:spacing w:line="360" w:lineRule="auto"/>
        <w:contextualSpacing/>
        <w:jc w:val="both"/>
        <w:rPr>
          <w:rFonts w:ascii="Arial" w:hAnsi="Arial" w:cs="Arial"/>
          <w:sz w:val="22"/>
          <w:szCs w:val="22"/>
          <w:lang w:val="pt-BR"/>
        </w:rPr>
      </w:pPr>
      <w:r>
        <w:rPr>
          <w:rFonts w:ascii="Arial" w:hAnsi="Arial" w:cs="Arial"/>
          <w:sz w:val="22"/>
          <w:szCs w:val="22"/>
          <w:lang w:val="pt-BR"/>
        </w:rPr>
        <w:t>(Não se aplica).</w:t>
      </w:r>
    </w:p>
    <w:p w14:paraId="1621D47A">
      <w:pPr>
        <w:numPr>
          <w:ilvl w:val="1"/>
          <w:numId w:val="2"/>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LIMPEZA DOS LOCAIS DE INSTALAÇÃO E/OU REMOÇÃO DE ENTULHOS; EXIGÊNCIAS ESPECÍFICAS PARA O OBJETO A SER CONTRATADO:</w:t>
      </w:r>
    </w:p>
    <w:p w14:paraId="2AE10617">
      <w:pPr>
        <w:spacing w:line="360" w:lineRule="auto"/>
        <w:contextualSpacing/>
        <w:jc w:val="both"/>
        <w:rPr>
          <w:rFonts w:ascii="Arial" w:hAnsi="Arial" w:cs="Arial"/>
          <w:b/>
          <w:bCs/>
          <w:sz w:val="22"/>
          <w:szCs w:val="22"/>
          <w:lang w:val="pt-BR"/>
        </w:rPr>
      </w:pPr>
      <w:r>
        <w:rPr>
          <w:rFonts w:ascii="Arial" w:hAnsi="Arial" w:cs="Arial"/>
          <w:sz w:val="22"/>
          <w:szCs w:val="22"/>
          <w:lang w:val="pt-BR"/>
        </w:rPr>
        <w:t>(Não se aplica).</w:t>
      </w:r>
    </w:p>
    <w:p w14:paraId="15B37BEC">
      <w:pPr>
        <w:numPr>
          <w:ilvl w:val="1"/>
          <w:numId w:val="2"/>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NECESSIDADE DE DISPONIBILIZAÇÃO DE SAC E INDICAÇÃO DO NÚMERO PARA ATENDIMENTO COMERCIAL:</w:t>
      </w:r>
    </w:p>
    <w:p w14:paraId="21A5BEDD">
      <w:pPr>
        <w:numPr>
          <w:ilvl w:val="2"/>
          <w:numId w:val="2"/>
        </w:numPr>
        <w:spacing w:line="360" w:lineRule="auto"/>
        <w:jc w:val="both"/>
        <w:rPr>
          <w:rFonts w:ascii="Arial" w:hAnsi="Arial" w:eastAsia="Cambria" w:cs="Arial"/>
          <w:color w:val="000000"/>
          <w:sz w:val="22"/>
          <w:szCs w:val="22"/>
          <w:lang w:bidi="ar"/>
        </w:rPr>
      </w:pPr>
      <w:r>
        <w:rPr>
          <w:rFonts w:ascii="Arial" w:hAnsi="Arial" w:cs="Arial"/>
          <w:sz w:val="22"/>
          <w:szCs w:val="22"/>
          <w:lang w:val="pt-BR"/>
        </w:rPr>
        <w:t xml:space="preserve">Para manter melhor </w:t>
      </w:r>
      <w:r>
        <w:rPr>
          <w:rFonts w:ascii="Arial" w:hAnsi="Arial" w:eastAsia="Cambria" w:cs="Arial"/>
          <w:color w:val="000000"/>
          <w:sz w:val="22"/>
          <w:szCs w:val="22"/>
          <w:lang w:bidi="ar"/>
        </w:rPr>
        <w:t>comunicaç</w:t>
      </w:r>
      <w:r>
        <w:rPr>
          <w:rFonts w:ascii="Arial" w:hAnsi="Arial" w:eastAsia="Cambria" w:cs="Arial"/>
          <w:color w:val="000000"/>
          <w:sz w:val="22"/>
          <w:szCs w:val="22"/>
          <w:lang w:val="pt-BR" w:bidi="ar"/>
        </w:rPr>
        <w:t>ão</w:t>
      </w:r>
      <w:r>
        <w:rPr>
          <w:rFonts w:ascii="Arial" w:hAnsi="Arial" w:eastAsia="Cambria" w:cs="Arial"/>
          <w:color w:val="000000"/>
          <w:sz w:val="22"/>
          <w:szCs w:val="22"/>
          <w:lang w:bidi="ar"/>
        </w:rPr>
        <w:t xml:space="preserve"> entre a </w:t>
      </w:r>
      <w:r>
        <w:rPr>
          <w:rFonts w:ascii="Arial" w:hAnsi="Arial" w:eastAsia="Cambria" w:cs="Arial"/>
          <w:color w:val="000000"/>
          <w:sz w:val="22"/>
          <w:szCs w:val="22"/>
          <w:lang w:val="pt-BR" w:bidi="ar"/>
        </w:rPr>
        <w:t xml:space="preserve">Prefeitura Municipal de Sinop/Secretaria </w:t>
      </w:r>
      <w:r>
        <w:rPr>
          <w:rFonts w:ascii="Arial" w:hAnsi="Arial" w:eastAsia="Cambria" w:cs="Arial"/>
          <w:color w:val="000000"/>
          <w:sz w:val="22"/>
          <w:szCs w:val="22"/>
          <w:lang w:bidi="ar"/>
        </w:rPr>
        <w:t>e o contratado, devem ser</w:t>
      </w:r>
      <w:r>
        <w:rPr>
          <w:rFonts w:ascii="Arial" w:hAnsi="Arial" w:eastAsia="Cambria" w:cs="Arial"/>
          <w:color w:val="000000"/>
          <w:sz w:val="22"/>
          <w:szCs w:val="22"/>
          <w:lang w:val="pt-BR" w:bidi="ar"/>
        </w:rPr>
        <w:t xml:space="preserve"> disponibilizados no mínimo 1(um) número para atendimento comercial</w:t>
      </w:r>
      <w:r>
        <w:rPr>
          <w:rFonts w:ascii="Arial" w:hAnsi="Arial" w:eastAsia="Cambria" w:cs="Arial"/>
          <w:color w:val="000000"/>
          <w:sz w:val="22"/>
          <w:szCs w:val="22"/>
          <w:lang w:bidi="ar"/>
        </w:rPr>
        <w:t xml:space="preserve"> via telefone,</w:t>
      </w:r>
      <w:r>
        <w:rPr>
          <w:rFonts w:ascii="Arial" w:hAnsi="Arial" w:eastAsia="Cambria" w:cs="Arial"/>
          <w:color w:val="000000"/>
          <w:sz w:val="22"/>
          <w:szCs w:val="22"/>
          <w:lang w:val="pt-BR" w:bidi="ar"/>
        </w:rPr>
        <w:t xml:space="preserve"> 1(um) número via </w:t>
      </w:r>
      <w:r>
        <w:rPr>
          <w:rFonts w:ascii="Arial" w:hAnsi="Arial" w:eastAsia="Cambria" w:cs="Arial"/>
          <w:color w:val="000000"/>
          <w:sz w:val="22"/>
          <w:szCs w:val="22"/>
          <w:lang w:bidi="ar"/>
        </w:rPr>
        <w:t xml:space="preserve">whatsapp </w:t>
      </w:r>
      <w:r>
        <w:rPr>
          <w:rFonts w:ascii="Arial" w:hAnsi="Arial" w:eastAsia="Cambria" w:cs="Arial"/>
          <w:color w:val="000000"/>
          <w:sz w:val="22"/>
          <w:szCs w:val="22"/>
          <w:lang w:val="pt-BR" w:bidi="ar"/>
        </w:rPr>
        <w:t>e</w:t>
      </w:r>
      <w:r>
        <w:rPr>
          <w:rFonts w:ascii="Arial" w:hAnsi="Arial" w:eastAsia="Cambria" w:cs="Arial"/>
          <w:color w:val="000000"/>
          <w:sz w:val="22"/>
          <w:szCs w:val="22"/>
          <w:lang w:bidi="ar"/>
        </w:rPr>
        <w:t xml:space="preserve"> </w:t>
      </w:r>
      <w:r>
        <w:rPr>
          <w:rFonts w:ascii="Arial" w:hAnsi="Arial" w:eastAsia="Cambria" w:cs="Arial"/>
          <w:color w:val="000000"/>
          <w:sz w:val="22"/>
          <w:szCs w:val="22"/>
          <w:lang w:val="pt-BR" w:bidi="ar"/>
        </w:rPr>
        <w:t xml:space="preserve">1(um) </w:t>
      </w:r>
      <w:r>
        <w:rPr>
          <w:rFonts w:ascii="Arial" w:hAnsi="Arial" w:eastAsia="Cambria" w:cs="Arial"/>
          <w:color w:val="000000"/>
          <w:sz w:val="22"/>
          <w:szCs w:val="22"/>
          <w:lang w:bidi="ar"/>
        </w:rPr>
        <w:t>e</w:t>
      </w:r>
      <w:r>
        <w:rPr>
          <w:rFonts w:ascii="Arial" w:hAnsi="Arial" w:eastAsia="Cambria" w:cs="Arial"/>
          <w:color w:val="000000"/>
          <w:sz w:val="22"/>
          <w:szCs w:val="22"/>
          <w:lang w:val="pt-BR" w:bidi="ar"/>
        </w:rPr>
        <w:t>-</w:t>
      </w:r>
      <w:r>
        <w:rPr>
          <w:rFonts w:ascii="Arial" w:hAnsi="Arial" w:eastAsia="Cambria" w:cs="Arial"/>
          <w:color w:val="000000"/>
          <w:sz w:val="22"/>
          <w:szCs w:val="22"/>
          <w:lang w:bidi="ar"/>
        </w:rPr>
        <w:t>mail</w:t>
      </w:r>
      <w:r>
        <w:rPr>
          <w:rFonts w:ascii="Arial" w:hAnsi="Arial" w:eastAsia="Cambria" w:cs="Arial"/>
          <w:color w:val="000000"/>
          <w:sz w:val="22"/>
          <w:szCs w:val="22"/>
          <w:lang w:val="pt-BR" w:bidi="ar"/>
        </w:rPr>
        <w:t>.</w:t>
      </w:r>
    </w:p>
    <w:p w14:paraId="6E97EB9D">
      <w:pPr>
        <w:numPr>
          <w:ilvl w:val="1"/>
          <w:numId w:val="2"/>
        </w:num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POSSIBILIDADE DE SUPORTE TÉCNICO REMOTO OU PELO SITE ELETRÔNICO, BEM COMO O PRAZO PARA ATENDIMENTO, FORMA DE ATENDIMENTO (0-800, E-MAIL, ETC.), PRAZO E FORMA PARA A SOLUÇÃO DO PROBLEMA, SUBSTITUIÇÃO DO EQUIPAMENTO DEFEITUOSO:</w:t>
      </w:r>
    </w:p>
    <w:p w14:paraId="5536E33D">
      <w:pPr>
        <w:widowControl w:val="0"/>
        <w:numPr>
          <w:ilvl w:val="2"/>
          <w:numId w:val="2"/>
        </w:numPr>
        <w:tabs>
          <w:tab w:val="left" w:pos="400"/>
        </w:tabs>
        <w:adjustRightInd w:val="0"/>
        <w:spacing w:line="360" w:lineRule="auto"/>
        <w:jc w:val="both"/>
        <w:textAlignment w:val="baseline"/>
        <w:rPr>
          <w:rStyle w:val="20"/>
          <w:rFonts w:ascii="Arial" w:hAnsi="Arial" w:cs="Arial"/>
          <w:sz w:val="22"/>
          <w:szCs w:val="22"/>
        </w:rPr>
      </w:pPr>
      <w:r>
        <w:rPr>
          <w:rFonts w:ascii="Arial" w:hAnsi="Arial" w:cs="Arial"/>
          <w:sz w:val="22"/>
          <w:szCs w:val="22"/>
        </w:rPr>
        <w:t xml:space="preserve">O licitante deverá informar junto a proposta </w:t>
      </w:r>
      <w:r>
        <w:rPr>
          <w:rFonts w:ascii="Arial" w:hAnsi="Arial" w:cs="Arial"/>
          <w:sz w:val="22"/>
          <w:szCs w:val="22"/>
          <w:lang w:val="pt-BR"/>
        </w:rPr>
        <w:t xml:space="preserve">no mínimo </w:t>
      </w:r>
      <w:r>
        <w:rPr>
          <w:rFonts w:ascii="Arial" w:hAnsi="Arial" w:cs="Arial"/>
          <w:sz w:val="22"/>
          <w:szCs w:val="22"/>
        </w:rPr>
        <w:t xml:space="preserve">um número </w:t>
      </w:r>
      <w:r>
        <w:rPr>
          <w:rFonts w:ascii="Arial" w:hAnsi="Arial" w:cs="Arial"/>
          <w:sz w:val="22"/>
          <w:szCs w:val="22"/>
          <w:lang w:val="pt-BR"/>
        </w:rPr>
        <w:t xml:space="preserve">válido de 0-800 ou celular ou telefone fixo, para </w:t>
      </w:r>
      <w:r>
        <w:rPr>
          <w:rFonts w:ascii="Arial" w:hAnsi="Arial" w:cs="Arial"/>
          <w:sz w:val="22"/>
          <w:szCs w:val="22"/>
        </w:rPr>
        <w:t>abertura dos chamados técnicos</w:t>
      </w:r>
      <w:r>
        <w:rPr>
          <w:rFonts w:ascii="Arial" w:hAnsi="Arial" w:cs="Arial"/>
          <w:sz w:val="22"/>
          <w:szCs w:val="22"/>
          <w:lang w:val="pt-BR"/>
        </w:rPr>
        <w:t>, bem como um e-mail.</w:t>
      </w:r>
    </w:p>
    <w:p w14:paraId="35B88915">
      <w:pPr>
        <w:widowControl w:val="0"/>
        <w:numPr>
          <w:ilvl w:val="2"/>
          <w:numId w:val="2"/>
        </w:numPr>
        <w:tabs>
          <w:tab w:val="left" w:pos="400"/>
        </w:tabs>
        <w:adjustRightInd w:val="0"/>
        <w:spacing w:line="360" w:lineRule="auto"/>
        <w:jc w:val="both"/>
        <w:textAlignment w:val="baseline"/>
        <w:rPr>
          <w:rFonts w:ascii="Arial" w:hAnsi="Arial" w:eastAsia="SimSun" w:cs="Arial"/>
          <w:color w:val="000000"/>
          <w:sz w:val="22"/>
          <w:szCs w:val="22"/>
          <w:lang w:val="pt-BR" w:bidi="ar"/>
        </w:rPr>
      </w:pPr>
      <w:r>
        <w:rPr>
          <w:rStyle w:val="20"/>
          <w:rFonts w:ascii="Arial" w:hAnsi="Arial" w:cs="Arial"/>
          <w:sz w:val="22"/>
          <w:szCs w:val="22"/>
        </w:rPr>
        <w:t xml:space="preserve">Reparar, corrigir, remover, reconstruir ou substituir, às suas expensas, no total ou em </w:t>
      </w:r>
      <w:r>
        <w:rPr>
          <w:rStyle w:val="20"/>
          <w:rFonts w:ascii="Arial" w:hAnsi="Arial" w:cs="Arial"/>
          <w:sz w:val="22"/>
          <w:szCs w:val="22"/>
          <w:lang w:val="pt-BR"/>
        </w:rPr>
        <w:t>p</w:t>
      </w:r>
      <w:r>
        <w:rPr>
          <w:rStyle w:val="20"/>
          <w:rFonts w:ascii="Arial" w:hAnsi="Arial" w:cs="Arial"/>
          <w:sz w:val="22"/>
          <w:szCs w:val="22"/>
        </w:rPr>
        <w:t xml:space="preserve">arte, no prazo máximo </w:t>
      </w:r>
      <w:r>
        <w:rPr>
          <w:rStyle w:val="20"/>
          <w:rFonts w:ascii="Arial" w:hAnsi="Arial" w:cs="Arial"/>
          <w:sz w:val="22"/>
          <w:szCs w:val="22"/>
          <w:lang w:val="pt-BR"/>
        </w:rPr>
        <w:t xml:space="preserve">de </w:t>
      </w:r>
      <w:r>
        <w:rPr>
          <w:rStyle w:val="20"/>
          <w:rFonts w:ascii="Arial" w:hAnsi="Arial" w:cs="Arial"/>
          <w:b/>
          <w:bCs/>
          <w:sz w:val="22"/>
          <w:szCs w:val="22"/>
          <w:lang w:val="pt-BR"/>
        </w:rPr>
        <w:t>5 (cinco) dias</w:t>
      </w:r>
      <w:r>
        <w:rPr>
          <w:rStyle w:val="20"/>
          <w:rFonts w:ascii="Arial" w:hAnsi="Arial" w:cs="Arial"/>
          <w:sz w:val="22"/>
          <w:szCs w:val="22"/>
          <w:lang w:val="pt-BR"/>
        </w:rPr>
        <w:t xml:space="preserve">, </w:t>
      </w:r>
      <w:r>
        <w:rPr>
          <w:rStyle w:val="20"/>
          <w:rFonts w:ascii="Arial" w:hAnsi="Arial" w:cs="Arial"/>
          <w:sz w:val="22"/>
          <w:szCs w:val="22"/>
        </w:rPr>
        <w:t>a contar do recebimento da notificação do contratante, o objeto do ajuste em que se verifiquem vícios, defeitos ou incorreções resultantes da execução ou de materiais empregados.</w:t>
      </w:r>
    </w:p>
    <w:p w14:paraId="036FB004">
      <w:pPr>
        <w:widowControl w:val="0"/>
        <w:numPr>
          <w:ilvl w:val="2"/>
          <w:numId w:val="2"/>
        </w:numPr>
        <w:tabs>
          <w:tab w:val="left" w:pos="400"/>
        </w:tabs>
        <w:adjustRightInd w:val="0"/>
        <w:spacing w:line="360" w:lineRule="auto"/>
        <w:jc w:val="both"/>
        <w:textAlignment w:val="baseline"/>
        <w:rPr>
          <w:rFonts w:ascii="Arial" w:hAnsi="Arial" w:eastAsia="SimSun" w:cs="Arial"/>
          <w:color w:val="000000"/>
          <w:sz w:val="22"/>
          <w:szCs w:val="22"/>
          <w:lang w:val="pt-BR" w:bidi="ar"/>
        </w:rPr>
      </w:pPr>
      <w:r>
        <w:rPr>
          <w:rFonts w:ascii="Arial" w:hAnsi="Arial" w:eastAsia="SimSun" w:cs="Arial"/>
          <w:color w:val="000000"/>
          <w:sz w:val="22"/>
          <w:szCs w:val="22"/>
          <w:lang w:bidi="ar"/>
        </w:rPr>
        <w:t>Decorrido o prazo para substituições sem o atendimento da solicitação</w:t>
      </w:r>
      <w:r>
        <w:rPr>
          <w:rFonts w:ascii="Arial" w:hAnsi="Arial" w:eastAsia="SimSun" w:cs="Arial"/>
          <w:color w:val="000000"/>
          <w:sz w:val="22"/>
          <w:szCs w:val="22"/>
          <w:lang w:val="pt-BR" w:bidi="ar"/>
        </w:rPr>
        <w:t>/notificação enviado pela</w:t>
      </w:r>
      <w:r>
        <w:rPr>
          <w:rFonts w:ascii="Arial" w:hAnsi="Arial" w:eastAsia="SimSun" w:cs="Arial"/>
          <w:color w:val="000000"/>
          <w:sz w:val="22"/>
          <w:szCs w:val="22"/>
          <w:lang w:bidi="ar"/>
        </w:rPr>
        <w:t xml:space="preserve"> </w:t>
      </w:r>
      <w:r>
        <w:rPr>
          <w:rFonts w:ascii="Arial" w:hAnsi="Arial" w:eastAsia="SimSun" w:cs="Arial"/>
          <w:color w:val="000000"/>
          <w:sz w:val="22"/>
          <w:szCs w:val="22"/>
          <w:lang w:val="pt-BR" w:bidi="ar"/>
        </w:rPr>
        <w:t>Prefeitura Municipal de Sinop/Secretaria o</w:t>
      </w:r>
      <w:r>
        <w:rPr>
          <w:rFonts w:ascii="Arial" w:hAnsi="Arial" w:eastAsia="SimSun" w:cs="Arial"/>
          <w:color w:val="000000"/>
          <w:sz w:val="22"/>
          <w:szCs w:val="22"/>
          <w:lang w:bidi="ar"/>
        </w:rPr>
        <w:t xml:space="preserve">u a apresentação de justificativas pelo contratado, fica a </w:t>
      </w:r>
      <w:r>
        <w:rPr>
          <w:rFonts w:ascii="Arial" w:hAnsi="Arial" w:eastAsia="SimSun" w:cs="Arial"/>
          <w:color w:val="000000"/>
          <w:sz w:val="22"/>
          <w:szCs w:val="22"/>
          <w:lang w:val="pt-BR" w:bidi="ar"/>
        </w:rPr>
        <w:t>Prefeitura Municipal de Sinop/Secretaria</w:t>
      </w:r>
      <w:r>
        <w:rPr>
          <w:rFonts w:ascii="Arial" w:hAnsi="Arial" w:eastAsia="SimSun" w:cs="Arial"/>
          <w:color w:val="000000"/>
          <w:sz w:val="22"/>
          <w:szCs w:val="22"/>
          <w:lang w:bidi="ar"/>
        </w:rPr>
        <w:t xml:space="preserve"> autorizada a contratar empresa diversa para executar a substituição do </w:t>
      </w:r>
      <w:r>
        <w:rPr>
          <w:rFonts w:ascii="Arial" w:hAnsi="Arial" w:eastAsia="SimSun" w:cs="Arial"/>
          <w:color w:val="000000"/>
          <w:sz w:val="22"/>
          <w:szCs w:val="22"/>
          <w:lang w:val="pt-BR" w:bidi="ar"/>
        </w:rPr>
        <w:t xml:space="preserve">material </w:t>
      </w:r>
      <w:r>
        <w:rPr>
          <w:rFonts w:ascii="Arial" w:hAnsi="Arial" w:eastAsia="SimSun" w:cs="Arial"/>
          <w:color w:val="000000"/>
          <w:sz w:val="22"/>
          <w:szCs w:val="22"/>
          <w:lang w:bidi="ar"/>
        </w:rPr>
        <w:t>ou</w:t>
      </w:r>
      <w:r>
        <w:rPr>
          <w:rFonts w:ascii="Arial" w:hAnsi="Arial" w:eastAsia="SimSun" w:cs="Arial"/>
          <w:color w:val="000000"/>
          <w:sz w:val="22"/>
          <w:szCs w:val="22"/>
          <w:lang w:val="pt-BR" w:bidi="ar"/>
        </w:rPr>
        <w:t xml:space="preserve"> </w:t>
      </w:r>
      <w:r>
        <w:rPr>
          <w:rFonts w:ascii="Arial" w:hAnsi="Arial" w:eastAsia="SimSun" w:cs="Arial"/>
          <w:color w:val="000000"/>
          <w:sz w:val="22"/>
          <w:szCs w:val="22"/>
          <w:lang w:bidi="ar"/>
        </w:rPr>
        <w:t>de seus componentes, bem como a exigir do contratado o reembolso pelos custos respectivos, sem que tal fato acarrete a perda da garantia</w:t>
      </w:r>
      <w:r>
        <w:rPr>
          <w:rFonts w:ascii="Arial" w:hAnsi="Arial" w:eastAsia="SimSun" w:cs="Arial"/>
          <w:color w:val="000000"/>
          <w:sz w:val="22"/>
          <w:szCs w:val="22"/>
          <w:lang w:val="pt-BR" w:bidi="ar"/>
        </w:rPr>
        <w:t>.</w:t>
      </w:r>
    </w:p>
    <w:p w14:paraId="6EC04492">
      <w:pPr>
        <w:numPr>
          <w:ilvl w:val="0"/>
          <w:numId w:val="2"/>
        </w:numPr>
        <w:shd w:val="clear" w:color="auto" w:fill="D7D7D7" w:themeFill="background1" w:themeFillShade="D8"/>
        <w:jc w:val="center"/>
        <w:rPr>
          <w:rFonts w:ascii="Arial" w:hAnsi="Arial" w:cs="Arial"/>
          <w:b/>
          <w:bCs/>
          <w:sz w:val="22"/>
          <w:szCs w:val="22"/>
          <w:lang w:val="pt-BR"/>
        </w:rPr>
      </w:pPr>
      <w:r>
        <w:rPr>
          <w:rFonts w:ascii="Arial" w:hAnsi="Arial" w:cs="Arial"/>
          <w:b/>
          <w:sz w:val="24"/>
          <w:szCs w:val="24"/>
        </w:rPr>
        <w:t>CONTROLE E</w:t>
      </w:r>
      <w:r>
        <w:rPr>
          <w:rFonts w:ascii="Arial" w:hAnsi="Arial" w:cs="Arial"/>
          <w:b/>
          <w:spacing w:val="-1"/>
          <w:sz w:val="24"/>
          <w:szCs w:val="24"/>
        </w:rPr>
        <w:t xml:space="preserve"> </w:t>
      </w:r>
      <w:r>
        <w:rPr>
          <w:rFonts w:ascii="Arial" w:hAnsi="Arial" w:cs="Arial"/>
          <w:b/>
          <w:sz w:val="24"/>
          <w:szCs w:val="24"/>
        </w:rPr>
        <w:t>FISCALIZAÇÃO</w:t>
      </w:r>
      <w:r>
        <w:rPr>
          <w:rFonts w:ascii="Arial" w:hAnsi="Arial" w:cs="Arial"/>
          <w:b/>
          <w:spacing w:val="-1"/>
          <w:sz w:val="24"/>
          <w:szCs w:val="24"/>
        </w:rPr>
        <w:t xml:space="preserve"> </w:t>
      </w:r>
      <w:r>
        <w:rPr>
          <w:rFonts w:ascii="Arial" w:hAnsi="Arial" w:cs="Arial"/>
          <w:b/>
          <w:sz w:val="24"/>
          <w:szCs w:val="24"/>
        </w:rPr>
        <w:t>D</w:t>
      </w:r>
      <w:r>
        <w:rPr>
          <w:rFonts w:ascii="Arial" w:hAnsi="Arial" w:cs="Arial"/>
          <w:b/>
          <w:sz w:val="24"/>
          <w:szCs w:val="24"/>
          <w:lang w:val="pt-BR"/>
        </w:rPr>
        <w:t>A ATA</w:t>
      </w:r>
    </w:p>
    <w:p w14:paraId="61137AF1">
      <w:pPr>
        <w:spacing w:line="360" w:lineRule="auto"/>
        <w:rPr>
          <w:rFonts w:ascii="Arial" w:hAnsi="Arial" w:cs="Arial"/>
          <w:b/>
          <w:bCs/>
          <w:color w:val="FF0000"/>
          <w:sz w:val="22"/>
          <w:szCs w:val="22"/>
        </w:rPr>
      </w:pPr>
    </w:p>
    <w:p w14:paraId="43604A97">
      <w:pPr>
        <w:numPr>
          <w:ilvl w:val="1"/>
          <w:numId w:val="2"/>
        </w:numPr>
        <w:spacing w:line="360" w:lineRule="auto"/>
        <w:rPr>
          <w:rFonts w:ascii="Arial" w:hAnsi="Arial" w:cs="Arial"/>
          <w:sz w:val="22"/>
          <w:szCs w:val="22"/>
        </w:rPr>
      </w:pPr>
      <w:r>
        <w:rPr>
          <w:rFonts w:ascii="Arial" w:hAnsi="Arial" w:cs="Arial"/>
          <w:sz w:val="22"/>
          <w:szCs w:val="22"/>
        </w:rPr>
        <w:t>O Contrato ou instrumento equivalente deverá ser executad</w:t>
      </w:r>
      <w:r>
        <w:rPr>
          <w:rFonts w:ascii="Arial" w:hAnsi="Arial" w:cs="Arial"/>
          <w:sz w:val="22"/>
          <w:szCs w:val="22"/>
          <w:lang w:val="pt-BR"/>
        </w:rPr>
        <w:t>o</w:t>
      </w:r>
      <w:r>
        <w:rPr>
          <w:rFonts w:ascii="Arial" w:hAnsi="Arial" w:cs="Arial"/>
          <w:sz w:val="22"/>
          <w:szCs w:val="22"/>
        </w:rPr>
        <w:t xml:space="preserve"> fielmente pelas partes, de acordo com as cláusulas avençadas e as normas da Lei Federal n</w:t>
      </w:r>
      <w:r>
        <w:rPr>
          <w:rFonts w:ascii="Arial" w:hAnsi="Arial" w:cs="Arial"/>
          <w:sz w:val="22"/>
          <w:szCs w:val="22"/>
          <w:lang w:val="pt-BR"/>
        </w:rPr>
        <w:t>.º</w:t>
      </w:r>
      <w:r>
        <w:rPr>
          <w:rFonts w:ascii="Arial" w:hAnsi="Arial" w:cs="Arial"/>
          <w:sz w:val="22"/>
          <w:szCs w:val="22"/>
        </w:rPr>
        <w:t xml:space="preserve"> 14.133/2021, e cada parte responderá pelas consequências de sua inexecução total ou parcial. </w:t>
      </w:r>
    </w:p>
    <w:p w14:paraId="601A50EE">
      <w:pPr>
        <w:numPr>
          <w:ilvl w:val="1"/>
          <w:numId w:val="2"/>
        </w:numPr>
        <w:spacing w:line="360" w:lineRule="auto"/>
        <w:rPr>
          <w:rFonts w:ascii="Arial" w:hAnsi="Arial" w:cs="Arial"/>
          <w:sz w:val="22"/>
          <w:szCs w:val="22"/>
        </w:rPr>
      </w:pPr>
      <w:r>
        <w:rPr>
          <w:rFonts w:ascii="Arial" w:hAnsi="Arial" w:cs="Arial"/>
          <w:sz w:val="22"/>
          <w:szCs w:val="22"/>
        </w:rPr>
        <w:t>O Contrato ou instrumento equivalente será acompanhado por um gestor cujas atribuições são relativ</w:t>
      </w:r>
      <w:r>
        <w:rPr>
          <w:rFonts w:ascii="Arial" w:hAnsi="Arial" w:cs="Arial"/>
          <w:sz w:val="22"/>
          <w:szCs w:val="22"/>
          <w:lang w:val="pt-BR"/>
        </w:rPr>
        <w:t>a</w:t>
      </w:r>
      <w:r>
        <w:rPr>
          <w:rFonts w:ascii="Arial" w:hAnsi="Arial" w:cs="Arial"/>
          <w:sz w:val="22"/>
          <w:szCs w:val="22"/>
        </w:rPr>
        <w:t xml:space="preserve">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sz w:val="22"/>
          <w:szCs w:val="22"/>
        </w:rPr>
        <w:t>Decreto Municipal n.º 359/2023</w:t>
      </w:r>
      <w:r>
        <w:rPr>
          <w:rFonts w:ascii="Arial" w:hAnsi="Arial" w:cs="Arial"/>
          <w:sz w:val="22"/>
          <w:szCs w:val="22"/>
        </w:rPr>
        <w:t>.</w:t>
      </w:r>
    </w:p>
    <w:p w14:paraId="6C9F9EA3">
      <w:pPr>
        <w:numPr>
          <w:ilvl w:val="1"/>
          <w:numId w:val="2"/>
        </w:numPr>
        <w:spacing w:line="360" w:lineRule="auto"/>
        <w:rPr>
          <w:rStyle w:val="24"/>
          <w:rFonts w:ascii="Arial" w:hAnsi="Arial" w:cs="Arial"/>
          <w:sz w:val="22"/>
          <w:szCs w:val="22"/>
        </w:rPr>
      </w:pPr>
      <w:r>
        <w:rPr>
          <w:rFonts w:ascii="Arial" w:hAnsi="Arial" w:cs="Arial"/>
          <w:sz w:val="22"/>
          <w:szCs w:val="22"/>
        </w:rPr>
        <w:t>O Contrato ou instrumento equivalente será fiscalizad</w:t>
      </w:r>
      <w:r>
        <w:rPr>
          <w:rFonts w:ascii="Arial" w:hAnsi="Arial" w:cs="Arial"/>
          <w:sz w:val="22"/>
          <w:szCs w:val="22"/>
          <w:lang w:val="pt-BR"/>
        </w:rPr>
        <w:t>o</w:t>
      </w:r>
      <w:r>
        <w:rPr>
          <w:rFonts w:ascii="Arial" w:hAnsi="Arial" w:cs="Arial"/>
          <w:sz w:val="22"/>
          <w:szCs w:val="22"/>
        </w:rPr>
        <w:t xml:space="preserve"> por um fiscal cujas atribuições são relativas à execução do objeto contratual ou instrumento equivalente, conforme estabelecido no </w:t>
      </w:r>
      <w:r>
        <w:rPr>
          <w:rFonts w:ascii="Arial" w:hAnsi="Arial" w:eastAsia="Arial" w:cs="Arial"/>
          <w:sz w:val="22"/>
          <w:szCs w:val="22"/>
        </w:rPr>
        <w:t>Decreto Municipal n.º 359/2023</w:t>
      </w:r>
      <w:r>
        <w:rPr>
          <w:rFonts w:ascii="Arial" w:hAnsi="Arial" w:cs="Arial"/>
          <w:sz w:val="22"/>
          <w:szCs w:val="22"/>
        </w:rPr>
        <w:t>.</w:t>
      </w:r>
    </w:p>
    <w:p w14:paraId="4295CDCC">
      <w:pPr>
        <w:numPr>
          <w:ilvl w:val="1"/>
          <w:numId w:val="2"/>
        </w:numPr>
        <w:spacing w:line="360" w:lineRule="auto"/>
        <w:rPr>
          <w:rStyle w:val="24"/>
          <w:rFonts w:ascii="Arial" w:hAnsi="Arial" w:cs="Arial"/>
          <w:sz w:val="22"/>
          <w:szCs w:val="22"/>
        </w:rPr>
      </w:pPr>
      <w:r>
        <w:rPr>
          <w:rFonts w:ascii="Arial" w:hAnsi="Arial" w:cs="Arial"/>
          <w:sz w:val="22"/>
          <w:szCs w:val="22"/>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ascii="Arial" w:hAnsi="Arial" w:eastAsia="Arial" w:cs="Arial"/>
          <w:sz w:val="22"/>
          <w:szCs w:val="22"/>
        </w:rPr>
        <w:t xml:space="preserve"> Decreto Municipal n.º 359/2023</w:t>
      </w:r>
    </w:p>
    <w:p w14:paraId="0804EB3F">
      <w:pPr>
        <w:numPr>
          <w:ilvl w:val="1"/>
          <w:numId w:val="2"/>
        </w:numPr>
        <w:spacing w:line="360" w:lineRule="auto"/>
        <w:rPr>
          <w:rStyle w:val="24"/>
          <w:rFonts w:ascii="Arial" w:hAnsi="Arial" w:cs="Arial"/>
          <w:sz w:val="22"/>
          <w:szCs w:val="22"/>
        </w:rPr>
      </w:pPr>
      <w:r>
        <w:rPr>
          <w:rStyle w:val="24"/>
          <w:rFonts w:ascii="Arial" w:hAnsi="Arial" w:cs="Arial"/>
          <w:sz w:val="22"/>
          <w:szCs w:val="22"/>
        </w:rPr>
        <w:t xml:space="preserve">A execução </w:t>
      </w:r>
      <w:r>
        <w:rPr>
          <w:rFonts w:ascii="Arial" w:hAnsi="Arial" w:cs="Arial"/>
          <w:sz w:val="22"/>
          <w:szCs w:val="22"/>
        </w:rPr>
        <w:t>do contrato ou instrumento equivalente,</w:t>
      </w:r>
      <w:r>
        <w:rPr>
          <w:rStyle w:val="24"/>
          <w:rFonts w:ascii="Arial" w:hAnsi="Arial" w:cs="Arial"/>
          <w:sz w:val="22"/>
          <w:szCs w:val="22"/>
        </w:rPr>
        <w:t xml:space="preserve"> deverá ser acompanhada e fiscalizada por meio de instrumentos de controle, que compreendam, quando for o caso, a mensuração dos seguintes aspectos:</w:t>
      </w:r>
    </w:p>
    <w:p w14:paraId="3FC18516">
      <w:pPr>
        <w:pStyle w:val="35"/>
        <w:numPr>
          <w:ilvl w:val="0"/>
          <w:numId w:val="4"/>
        </w:numPr>
        <w:spacing w:before="120" w:beforeLines="50" w:after="120" w:afterLines="50" w:line="360" w:lineRule="auto"/>
        <w:jc w:val="both"/>
        <w:rPr>
          <w:rStyle w:val="24"/>
          <w:rFonts w:ascii="Arial" w:hAnsi="Arial" w:cs="Arial"/>
          <w:color w:val="auto"/>
          <w:sz w:val="22"/>
          <w:szCs w:val="22"/>
        </w:rPr>
      </w:pPr>
      <w:r>
        <w:rPr>
          <w:rStyle w:val="24"/>
          <w:rFonts w:ascii="Arial" w:hAnsi="Arial" w:cs="Arial"/>
          <w:color w:val="auto"/>
          <w:sz w:val="22"/>
          <w:szCs w:val="22"/>
        </w:rPr>
        <w:t>os resultados alcançados em relação ao</w:t>
      </w:r>
      <w:r>
        <w:rPr>
          <w:rFonts w:ascii="Arial" w:hAnsi="Arial" w:cs="Arial"/>
          <w:sz w:val="22"/>
          <w:szCs w:val="22"/>
        </w:rPr>
        <w:t xml:space="preserve"> contrato </w:t>
      </w:r>
      <w:r>
        <w:rPr>
          <w:rFonts w:ascii="Arial" w:hAnsi="Arial" w:cs="Arial"/>
          <w:color w:val="auto"/>
          <w:sz w:val="22"/>
          <w:szCs w:val="22"/>
        </w:rPr>
        <w:t>ou instrumento equivalente</w:t>
      </w:r>
      <w:r>
        <w:rPr>
          <w:rStyle w:val="24"/>
          <w:rFonts w:ascii="Arial" w:hAnsi="Arial" w:cs="Arial"/>
          <w:color w:val="auto"/>
          <w:sz w:val="22"/>
          <w:szCs w:val="22"/>
        </w:rPr>
        <w:t xml:space="preserve">, com a verificação dos prazos de execução e da qualidade demandada; </w:t>
      </w:r>
    </w:p>
    <w:p w14:paraId="7E1B757B">
      <w:pPr>
        <w:pStyle w:val="35"/>
        <w:numPr>
          <w:ilvl w:val="0"/>
          <w:numId w:val="4"/>
        </w:numPr>
        <w:spacing w:before="120" w:beforeLines="50" w:after="120" w:afterLines="50" w:line="360" w:lineRule="auto"/>
        <w:jc w:val="both"/>
        <w:rPr>
          <w:rStyle w:val="24"/>
          <w:rFonts w:ascii="Arial" w:hAnsi="Arial" w:cs="Arial"/>
          <w:color w:val="auto"/>
          <w:sz w:val="22"/>
          <w:szCs w:val="22"/>
        </w:rPr>
      </w:pPr>
      <w:r>
        <w:rPr>
          <w:rStyle w:val="24"/>
          <w:rFonts w:ascii="Arial" w:hAnsi="Arial" w:cs="Arial"/>
          <w:color w:val="auto"/>
          <w:sz w:val="22"/>
          <w:szCs w:val="22"/>
        </w:rPr>
        <w:t>os recursos humanos empregados, em função da quantidade e da formação profissional exigida, quando se tratar de contrato com dedicação exclusiva de mão de obra;</w:t>
      </w:r>
    </w:p>
    <w:p w14:paraId="7E76DD60">
      <w:pPr>
        <w:pStyle w:val="35"/>
        <w:numPr>
          <w:ilvl w:val="0"/>
          <w:numId w:val="4"/>
        </w:numPr>
        <w:spacing w:before="120" w:beforeLines="50" w:after="120" w:afterLines="50" w:line="360" w:lineRule="auto"/>
        <w:jc w:val="both"/>
        <w:rPr>
          <w:rStyle w:val="24"/>
          <w:rFonts w:ascii="Arial" w:hAnsi="Arial" w:cs="Arial"/>
          <w:color w:val="auto"/>
          <w:sz w:val="22"/>
          <w:szCs w:val="22"/>
        </w:rPr>
      </w:pPr>
      <w:r>
        <w:rPr>
          <w:rStyle w:val="24"/>
          <w:rFonts w:ascii="Arial" w:hAnsi="Arial" w:cs="Arial"/>
          <w:color w:val="auto"/>
          <w:sz w:val="22"/>
          <w:szCs w:val="22"/>
        </w:rPr>
        <w:t>a qualidade e quantidade dos recursos materiais utilizados;</w:t>
      </w:r>
    </w:p>
    <w:p w14:paraId="3117A915">
      <w:pPr>
        <w:pStyle w:val="35"/>
        <w:numPr>
          <w:ilvl w:val="0"/>
          <w:numId w:val="4"/>
        </w:numPr>
        <w:spacing w:before="120" w:beforeLines="50" w:after="120" w:afterLines="50" w:line="360" w:lineRule="auto"/>
        <w:jc w:val="both"/>
        <w:rPr>
          <w:rStyle w:val="24"/>
          <w:rFonts w:ascii="Arial" w:hAnsi="Arial" w:cs="Arial"/>
          <w:color w:val="auto"/>
          <w:sz w:val="22"/>
          <w:szCs w:val="22"/>
        </w:rPr>
      </w:pPr>
      <w:r>
        <w:rPr>
          <w:rStyle w:val="24"/>
          <w:rFonts w:ascii="Arial" w:hAnsi="Arial" w:cs="Arial"/>
          <w:color w:val="auto"/>
          <w:sz w:val="22"/>
          <w:szCs w:val="22"/>
        </w:rPr>
        <w:t>a adequação dos serviços prestados à rotina de execução estabelecida;</w:t>
      </w:r>
    </w:p>
    <w:p w14:paraId="73BE522F">
      <w:pPr>
        <w:pStyle w:val="35"/>
        <w:numPr>
          <w:ilvl w:val="0"/>
          <w:numId w:val="4"/>
        </w:numPr>
        <w:spacing w:before="120" w:beforeLines="50" w:after="120" w:afterLines="50" w:line="360" w:lineRule="auto"/>
        <w:jc w:val="both"/>
        <w:rPr>
          <w:rStyle w:val="24"/>
          <w:rFonts w:ascii="Arial" w:hAnsi="Arial" w:cs="Arial"/>
          <w:color w:val="auto"/>
          <w:sz w:val="22"/>
          <w:szCs w:val="22"/>
        </w:rPr>
      </w:pPr>
      <w:r>
        <w:rPr>
          <w:rStyle w:val="24"/>
          <w:rFonts w:ascii="Arial" w:hAnsi="Arial" w:cs="Arial"/>
          <w:color w:val="auto"/>
          <w:sz w:val="22"/>
          <w:szCs w:val="22"/>
        </w:rPr>
        <w:t xml:space="preserve">o cumprimento das demais obrigações decorrentes </w:t>
      </w:r>
      <w:r>
        <w:rPr>
          <w:rFonts w:ascii="Arial" w:hAnsi="Arial" w:cs="Arial"/>
          <w:color w:val="auto"/>
          <w:sz w:val="22"/>
          <w:szCs w:val="22"/>
        </w:rPr>
        <w:t>do contrato ou instrumento equivalente</w:t>
      </w:r>
      <w:r>
        <w:rPr>
          <w:rStyle w:val="24"/>
          <w:rFonts w:ascii="Arial" w:hAnsi="Arial" w:cs="Arial"/>
          <w:color w:val="auto"/>
          <w:sz w:val="22"/>
          <w:szCs w:val="22"/>
        </w:rPr>
        <w:t>; e</w:t>
      </w:r>
    </w:p>
    <w:p w14:paraId="6763C0D2">
      <w:pPr>
        <w:pStyle w:val="35"/>
        <w:numPr>
          <w:ilvl w:val="0"/>
          <w:numId w:val="4"/>
        </w:numPr>
        <w:spacing w:before="120" w:beforeLines="50" w:after="120" w:afterLines="50" w:line="360" w:lineRule="auto"/>
        <w:jc w:val="both"/>
        <w:rPr>
          <w:rFonts w:ascii="Arial" w:hAnsi="Arial" w:cs="Arial"/>
          <w:color w:val="auto"/>
          <w:sz w:val="22"/>
          <w:szCs w:val="22"/>
        </w:rPr>
      </w:pPr>
      <w:r>
        <w:rPr>
          <w:rStyle w:val="24"/>
          <w:rFonts w:ascii="Arial" w:hAnsi="Arial" w:cs="Arial"/>
          <w:color w:val="auto"/>
          <w:sz w:val="22"/>
          <w:szCs w:val="22"/>
        </w:rPr>
        <w:t>a satisfação do público usuário, quando cabível.</w:t>
      </w:r>
    </w:p>
    <w:p w14:paraId="78E919EB">
      <w:pPr>
        <w:pStyle w:val="35"/>
        <w:numPr>
          <w:ilvl w:val="0"/>
          <w:numId w:val="4"/>
        </w:numPr>
        <w:spacing w:before="120" w:beforeLines="50" w:after="120" w:afterLines="50" w:line="360" w:lineRule="auto"/>
        <w:jc w:val="both"/>
        <w:rPr>
          <w:rFonts w:ascii="Arial" w:hAnsi="Arial" w:cs="Arial"/>
          <w:color w:val="auto"/>
          <w:sz w:val="22"/>
          <w:szCs w:val="22"/>
        </w:rPr>
      </w:pPr>
      <w:r>
        <w:rPr>
          <w:rFonts w:ascii="Arial" w:hAnsi="Arial" w:cs="Arial"/>
          <w:color w:val="auto"/>
          <w:sz w:val="22"/>
          <w:szCs w:val="22"/>
        </w:rPr>
        <w:t>O fiscal d</w:t>
      </w:r>
      <w:r>
        <w:rPr>
          <w:rFonts w:ascii="Arial" w:hAnsi="Arial" w:cs="Arial"/>
          <w:sz w:val="22"/>
          <w:szCs w:val="22"/>
        </w:rPr>
        <w:t xml:space="preserve">o contrato </w:t>
      </w:r>
      <w:r>
        <w:rPr>
          <w:rFonts w:ascii="Arial" w:hAnsi="Arial" w:cs="Arial"/>
          <w:color w:val="auto"/>
          <w:sz w:val="22"/>
          <w:szCs w:val="22"/>
        </w:rPr>
        <w:t xml:space="preserve">ou instrumento equivalente deverá verificar ainda os impactos sobre o pagamento, nas situações em que a contratada: </w:t>
      </w:r>
    </w:p>
    <w:p w14:paraId="21944036">
      <w:pPr>
        <w:pStyle w:val="35"/>
        <w:spacing w:before="120" w:beforeLines="50" w:after="120" w:afterLines="50" w:line="360" w:lineRule="auto"/>
        <w:ind w:firstLine="480" w:firstLineChars="218"/>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4F702A90">
      <w:pPr>
        <w:pStyle w:val="35"/>
        <w:spacing w:before="120" w:beforeLines="50" w:after="120" w:afterLines="50" w:line="360" w:lineRule="auto"/>
        <w:ind w:firstLine="480" w:firstLineChars="218"/>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Deixar de utilizar materiais e recursos humanos exigidos para o fornecimento dos produtos ou da execução do serviço, ou utilizá-los com qualidade ou quantidade inferior à demandada.</w:t>
      </w:r>
    </w:p>
    <w:p w14:paraId="1D1DB314">
      <w:pPr>
        <w:pStyle w:val="35"/>
        <w:numPr>
          <w:ilvl w:val="1"/>
          <w:numId w:val="2"/>
        </w:numPr>
        <w:spacing w:before="120" w:beforeLines="50" w:after="120" w:afterLines="50" w:line="360" w:lineRule="auto"/>
        <w:jc w:val="both"/>
        <w:rPr>
          <w:rFonts w:ascii="Arial" w:hAnsi="Arial" w:cs="Arial"/>
          <w:sz w:val="22"/>
          <w:szCs w:val="22"/>
        </w:rPr>
      </w:pPr>
      <w:r>
        <w:rPr>
          <w:rFonts w:ascii="Arial" w:hAnsi="Arial" w:cs="Arial"/>
          <w:sz w:val="22"/>
          <w:szCs w:val="22"/>
        </w:rPr>
        <w:t xml:space="preserve">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76BB4CD">
      <w:pPr>
        <w:pStyle w:val="35"/>
        <w:numPr>
          <w:ilvl w:val="1"/>
          <w:numId w:val="2"/>
        </w:numPr>
        <w:spacing w:before="120" w:beforeLines="50" w:after="120" w:afterLines="50" w:line="360" w:lineRule="auto"/>
        <w:jc w:val="both"/>
        <w:rPr>
          <w:rFonts w:ascii="Arial" w:hAnsi="Arial" w:cs="Arial"/>
          <w:color w:val="auto"/>
          <w:sz w:val="22"/>
          <w:szCs w:val="22"/>
        </w:rPr>
      </w:pPr>
      <w:r>
        <w:rPr>
          <w:rFonts w:ascii="Arial" w:hAnsi="Arial" w:cs="Arial"/>
          <w:sz w:val="22"/>
          <w:szCs w:val="22"/>
        </w:rPr>
        <w:t>O item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1A03C83C">
      <w:pPr>
        <w:pStyle w:val="35"/>
        <w:numPr>
          <w:ilvl w:val="1"/>
          <w:numId w:val="2"/>
        </w:numPr>
        <w:spacing w:before="120" w:beforeLines="50" w:after="120" w:afterLines="50" w:line="360" w:lineRule="auto"/>
        <w:jc w:val="both"/>
        <w:rPr>
          <w:rFonts w:ascii="Arial" w:hAnsi="Arial" w:cs="Arial"/>
          <w:sz w:val="22"/>
          <w:szCs w:val="22"/>
        </w:rPr>
      </w:pPr>
      <w:r>
        <w:rPr>
          <w:rFonts w:ascii="Arial" w:hAnsi="Arial" w:cs="Arial"/>
          <w:color w:val="auto"/>
          <w:sz w:val="22"/>
          <w:szCs w:val="22"/>
        </w:rPr>
        <w:t xml:space="preserve">O fiscal deverá anotar em registro próprio todas as ocorrências relacionadas à execução do contrato ou instrumento equivalente, determinando o que for necessário para a regularização das faltas ou dos defeitos observados. </w:t>
      </w:r>
    </w:p>
    <w:p w14:paraId="1E255C46">
      <w:pPr>
        <w:pStyle w:val="35"/>
        <w:numPr>
          <w:ilvl w:val="1"/>
          <w:numId w:val="2"/>
        </w:numPr>
        <w:spacing w:before="120" w:beforeLines="50" w:after="120" w:afterLines="50" w:line="360" w:lineRule="auto"/>
        <w:jc w:val="both"/>
        <w:rPr>
          <w:rFonts w:ascii="Arial" w:hAnsi="Arial" w:cs="Arial"/>
          <w:sz w:val="22"/>
          <w:szCs w:val="22"/>
        </w:rPr>
      </w:pPr>
      <w:r>
        <w:rPr>
          <w:rFonts w:ascii="Arial" w:hAnsi="Arial" w:cs="Arial"/>
          <w:sz w:val="22"/>
          <w:szCs w:val="22"/>
        </w:rPr>
        <w:t xml:space="preserve">Os itens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1A519EEE">
      <w:pPr>
        <w:pStyle w:val="35"/>
        <w:numPr>
          <w:ilvl w:val="1"/>
          <w:numId w:val="2"/>
        </w:numPr>
        <w:spacing w:before="120" w:beforeLines="50" w:after="120" w:afterLines="50" w:line="360" w:lineRule="auto"/>
        <w:jc w:val="both"/>
        <w:rPr>
          <w:rFonts w:ascii="Arial" w:hAnsi="Arial" w:cs="Arial"/>
          <w:sz w:val="22"/>
          <w:szCs w:val="22"/>
        </w:rPr>
      </w:pPr>
      <w:r>
        <w:rPr>
          <w:rFonts w:ascii="Arial" w:hAnsi="Arial" w:cs="Arial"/>
          <w:sz w:val="22"/>
          <w:szCs w:val="22"/>
        </w:rPr>
        <w:t xml:space="preserve">Os itens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484ADE76">
      <w:pPr>
        <w:pStyle w:val="35"/>
        <w:numPr>
          <w:ilvl w:val="1"/>
          <w:numId w:val="2"/>
        </w:numPr>
        <w:spacing w:before="120" w:beforeLines="50" w:after="120" w:afterLines="50" w:line="360" w:lineRule="auto"/>
        <w:jc w:val="both"/>
        <w:rPr>
          <w:rFonts w:ascii="Arial" w:hAnsi="Arial" w:cs="Arial"/>
          <w:color w:val="auto"/>
          <w:sz w:val="22"/>
          <w:szCs w:val="22"/>
        </w:rPr>
      </w:pPr>
      <w:r>
        <w:rPr>
          <w:rFonts w:ascii="Arial" w:hAnsi="Arial" w:cs="Arial"/>
          <w:sz w:val="22"/>
          <w:szCs w:val="22"/>
        </w:rPr>
        <w:t>O recebimento provisório ou definitivo do objeto não exclui a responsabilidade do Fornecedor pelos prejuízos resultantes da incorreta execução da Ata de Registro de Preços.</w:t>
      </w:r>
    </w:p>
    <w:p w14:paraId="7B453213">
      <w:pPr>
        <w:pStyle w:val="35"/>
        <w:numPr>
          <w:ilvl w:val="1"/>
          <w:numId w:val="2"/>
        </w:numPr>
        <w:spacing w:before="120" w:beforeLines="50" w:after="120" w:afterLines="50" w:line="360" w:lineRule="auto"/>
        <w:jc w:val="both"/>
        <w:rPr>
          <w:rFonts w:ascii="Arial" w:hAnsi="Arial" w:cs="Arial"/>
          <w:sz w:val="22"/>
          <w:szCs w:val="22"/>
        </w:rPr>
      </w:pP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289F019C">
      <w:pPr>
        <w:pStyle w:val="35"/>
        <w:numPr>
          <w:ilvl w:val="1"/>
          <w:numId w:val="2"/>
        </w:numPr>
        <w:spacing w:before="120" w:beforeLines="50" w:after="120" w:afterLines="50" w:line="360" w:lineRule="auto"/>
        <w:jc w:val="both"/>
        <w:rPr>
          <w:rFonts w:ascii="Arial" w:hAnsi="Arial" w:cs="Arial"/>
          <w:sz w:val="22"/>
          <w:szCs w:val="22"/>
        </w:rPr>
      </w:pPr>
      <w:r>
        <w:rPr>
          <w:rFonts w:ascii="Arial" w:hAnsi="Arial" w:cs="Arial"/>
          <w:sz w:val="22"/>
          <w:szCs w:val="22"/>
        </w:rPr>
        <w:t>As notificações serão comunicadas preferencialmente por meio de endereço eletrônico do fornecedor, devendo a contratada informar em seus documentos as informações necessárias para tanto, e eventualmente mediante ofício de forma presencial.</w:t>
      </w:r>
    </w:p>
    <w:p w14:paraId="770D7724">
      <w:pPr>
        <w:spacing w:line="360" w:lineRule="auto"/>
        <w:jc w:val="both"/>
        <w:rPr>
          <w:rFonts w:ascii="Arial" w:hAnsi="Arial" w:cs="Arial"/>
          <w:sz w:val="22"/>
          <w:szCs w:val="22"/>
        </w:rPr>
      </w:pPr>
    </w:p>
    <w:p w14:paraId="5AA08621">
      <w:pPr>
        <w:pStyle w:val="18"/>
        <w:spacing w:line="275" w:lineRule="exact"/>
        <w:ind w:left="414"/>
        <w:jc w:val="center"/>
        <w:rPr>
          <w:rFonts w:ascii="Arial" w:hAnsi="Arial" w:cs="Arial"/>
          <w:b/>
          <w:sz w:val="22"/>
          <w:szCs w:val="22"/>
          <w:lang w:val="pt-BR"/>
        </w:rPr>
      </w:pPr>
      <w:r>
        <w:rPr>
          <w:rFonts w:ascii="Arial" w:hAnsi="Arial" w:cs="Arial"/>
          <w:b/>
          <w:sz w:val="22"/>
          <w:szCs w:val="22"/>
          <w:lang w:val="pt-BR"/>
        </w:rPr>
        <w:t>DO FISCAL DA ATA DE REGISTRO DE PREÇO</w:t>
      </w:r>
    </w:p>
    <w:p w14:paraId="10568512">
      <w:pPr>
        <w:pStyle w:val="18"/>
        <w:spacing w:line="275" w:lineRule="exact"/>
        <w:ind w:left="414"/>
        <w:jc w:val="center"/>
        <w:rPr>
          <w:rFonts w:ascii="Arial" w:hAnsi="Arial" w:cs="Arial"/>
          <w:b/>
          <w:sz w:val="22"/>
          <w:szCs w:val="22"/>
          <w:lang w:val="pt-BR"/>
        </w:rPr>
      </w:pPr>
    </w:p>
    <w:tbl>
      <w:tblPr>
        <w:tblStyle w:val="17"/>
        <w:tblpPr w:leftFromText="180" w:rightFromText="180" w:vertAnchor="text" w:horzAnchor="page" w:tblpXSpec="center" w:tblpY="53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2847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vAlign w:val="center"/>
          </w:tcPr>
          <w:p w14:paraId="5B46891D">
            <w:pPr>
              <w:jc w:val="center"/>
              <w:rPr>
                <w:rFonts w:ascii="Arial" w:hAnsi="Arial" w:cs="Arial"/>
                <w:color w:val="000000"/>
                <w:lang w:val="pt-BR"/>
              </w:rPr>
            </w:pPr>
            <w:r>
              <w:rPr>
                <w:rFonts w:ascii="Arial" w:hAnsi="Arial" w:cs="Arial"/>
                <w:color w:val="000000"/>
                <w:lang w:val="pt-BR"/>
              </w:rPr>
              <w:t>SECRETARIAS</w:t>
            </w:r>
          </w:p>
        </w:tc>
        <w:tc>
          <w:tcPr>
            <w:tcW w:w="2872" w:type="dxa"/>
            <w:vAlign w:val="center"/>
          </w:tcPr>
          <w:p w14:paraId="3C06F14E">
            <w:pPr>
              <w:jc w:val="center"/>
              <w:rPr>
                <w:rFonts w:ascii="Arial" w:hAnsi="Arial" w:cs="Arial"/>
                <w:color w:val="000000"/>
                <w:lang w:val="pt-BR"/>
              </w:rPr>
            </w:pPr>
            <w:r>
              <w:rPr>
                <w:rFonts w:ascii="Arial" w:hAnsi="Arial" w:cs="Arial"/>
                <w:color w:val="000000"/>
                <w:lang w:val="pt-BR"/>
              </w:rPr>
              <w:t xml:space="preserve">FISCAL </w:t>
            </w:r>
          </w:p>
        </w:tc>
        <w:tc>
          <w:tcPr>
            <w:tcW w:w="2872" w:type="dxa"/>
            <w:vAlign w:val="center"/>
          </w:tcPr>
          <w:p w14:paraId="71641A05">
            <w:pPr>
              <w:jc w:val="center"/>
              <w:rPr>
                <w:rFonts w:ascii="Arial" w:hAnsi="Arial" w:cs="Arial"/>
                <w:color w:val="000000"/>
                <w:lang w:val="pt-BR"/>
              </w:rPr>
            </w:pPr>
            <w:r>
              <w:rPr>
                <w:rFonts w:ascii="Arial" w:hAnsi="Arial" w:cs="Arial"/>
                <w:color w:val="000000"/>
                <w:lang w:val="pt-BR"/>
              </w:rPr>
              <w:t>SUPLENTE</w:t>
            </w:r>
          </w:p>
        </w:tc>
      </w:tr>
      <w:tr w14:paraId="38B0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vAlign w:val="center"/>
          </w:tcPr>
          <w:p w14:paraId="4C8DB00D">
            <w:pPr>
              <w:widowControl w:val="0"/>
              <w:autoSpaceDE w:val="0"/>
              <w:autoSpaceDN w:val="0"/>
              <w:spacing w:line="360" w:lineRule="auto"/>
              <w:jc w:val="center"/>
              <w:rPr>
                <w:rFonts w:ascii="Arial" w:hAnsi="Arial" w:cs="Arial"/>
                <w:bCs/>
                <w:lang w:val="pt-BR"/>
              </w:rPr>
            </w:pPr>
            <w:r>
              <w:rPr>
                <w:rFonts w:ascii="Arial" w:hAnsi="Arial" w:cs="Arial"/>
                <w:bCs/>
                <w:lang w:val="pt-BR"/>
              </w:rPr>
              <w:t>Secretaria Gabinete do Chefe do Executivo</w:t>
            </w:r>
          </w:p>
        </w:tc>
        <w:tc>
          <w:tcPr>
            <w:tcW w:w="2872" w:type="dxa"/>
            <w:vAlign w:val="center"/>
          </w:tcPr>
          <w:p w14:paraId="72A7BF2E">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w:t>
            </w:r>
            <w:r>
              <w:rPr>
                <w:rFonts w:ascii="Arial" w:hAnsi="Arial" w:eastAsia="Times New Roman" w:cs="Arial"/>
                <w:bCs/>
                <w:color w:val="000000"/>
                <w:lang w:val="pt-BR"/>
              </w:rPr>
              <w:t>Pedro Eduardo Feixeira Coelho de Oliveira</w:t>
            </w:r>
          </w:p>
          <w:p w14:paraId="285E4D76">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eastAsia="Times New Roman" w:cs="Arial"/>
                <w:bCs/>
                <w:color w:val="000000"/>
                <w:lang w:val="pt-BR"/>
              </w:rPr>
              <w:t>Gestor de projeto</w:t>
            </w:r>
          </w:p>
          <w:p w14:paraId="44CE642F">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eastAsia="Times New Roman" w:cs="Arial"/>
                <w:bCs/>
                <w:color w:val="000000"/>
                <w:lang w:val="pt-BR"/>
              </w:rPr>
              <w:t>17250</w:t>
            </w:r>
            <w:r>
              <w:rPr>
                <w:rFonts w:ascii="Arial" w:hAnsi="Arial" w:eastAsia="Times New Roman" w:cs="Arial"/>
                <w:bCs/>
                <w:color w:val="000000"/>
              </w:rPr>
              <w:t xml:space="preserve"> - 1</w:t>
            </w:r>
          </w:p>
        </w:tc>
        <w:tc>
          <w:tcPr>
            <w:tcW w:w="2872" w:type="dxa"/>
            <w:vAlign w:val="center"/>
          </w:tcPr>
          <w:p w14:paraId="3CE64161">
            <w:pPr>
              <w:tabs>
                <w:tab w:val="left" w:pos="426"/>
              </w:tabs>
              <w:rPr>
                <w:b/>
                <w:bCs/>
                <w:color w:val="000000"/>
              </w:rPr>
            </w:pPr>
            <w:r>
              <w:rPr>
                <w:rFonts w:ascii="Arial" w:hAnsi="Arial" w:cs="Arial"/>
                <w:bCs/>
                <w:color w:val="000000"/>
                <w:lang w:val="pt-BR"/>
              </w:rPr>
              <w:t>Suplente</w:t>
            </w:r>
            <w:r>
              <w:rPr>
                <w:rFonts w:ascii="Arial" w:hAnsi="Arial" w:cs="Arial"/>
                <w:bCs/>
                <w:color w:val="000000"/>
              </w:rPr>
              <w:t>:</w:t>
            </w:r>
            <w:r>
              <w:rPr>
                <w:b/>
                <w:bCs/>
                <w:color w:val="000000"/>
              </w:rPr>
              <w:t>F</w:t>
            </w:r>
            <w:r>
              <w:rPr>
                <w:color w:val="000000"/>
              </w:rPr>
              <w:t>atima aparecida de matos barboza</w:t>
            </w:r>
          </w:p>
          <w:p w14:paraId="68670C10">
            <w:pPr>
              <w:tabs>
                <w:tab w:val="left" w:pos="426"/>
              </w:tabs>
              <w:rPr>
                <w:rFonts w:ascii="Arial" w:hAnsi="Arial" w:eastAsia="Times New Roman" w:cs="Arial"/>
                <w:bCs/>
                <w:color w:val="000000"/>
                <w:lang w:val="pt-BR"/>
              </w:rPr>
            </w:pPr>
            <w:r>
              <w:rPr>
                <w:rFonts w:ascii="Arial" w:hAnsi="Arial" w:cs="Arial"/>
                <w:bCs/>
                <w:color w:val="000000"/>
              </w:rPr>
              <w:t xml:space="preserve">Cargo: </w:t>
            </w:r>
            <w:r>
              <w:rPr>
                <w:color w:val="000000"/>
              </w:rPr>
              <w:t>Gestor de projeto</w:t>
            </w:r>
          </w:p>
          <w:p w14:paraId="5446BC3F">
            <w:pPr>
              <w:tabs>
                <w:tab w:val="left" w:pos="426"/>
              </w:tabs>
              <w:rPr>
                <w:rFonts w:ascii="Arial" w:hAnsi="Arial" w:cs="Arial"/>
                <w:bCs/>
                <w:color w:val="000000"/>
                <w:lang w:val="pt-BR"/>
              </w:rPr>
            </w:pPr>
            <w:r>
              <w:rPr>
                <w:rFonts w:ascii="Arial" w:hAnsi="Arial" w:cs="Arial"/>
                <w:bCs/>
                <w:color w:val="000000"/>
              </w:rPr>
              <w:t>Matrícula:</w:t>
            </w:r>
            <w:r>
              <w:rPr>
                <w:rFonts w:ascii="Arial" w:hAnsi="Arial" w:cs="Arial"/>
                <w:bCs/>
                <w:color w:val="000000"/>
                <w:lang w:val="pt-BR"/>
              </w:rPr>
              <w:t xml:space="preserve"> </w:t>
            </w:r>
            <w:r>
              <w:rPr>
                <w:color w:val="000000"/>
              </w:rPr>
              <w:t>14425 - 1</w:t>
            </w:r>
          </w:p>
        </w:tc>
      </w:tr>
      <w:tr w14:paraId="4BEC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vAlign w:val="center"/>
          </w:tcPr>
          <w:p w14:paraId="686DFC6E">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Administração e Modernização</w:t>
            </w:r>
          </w:p>
        </w:tc>
        <w:tc>
          <w:tcPr>
            <w:tcW w:w="2872" w:type="dxa"/>
            <w:vAlign w:val="center"/>
          </w:tcPr>
          <w:p w14:paraId="5E7A0610">
            <w:pPr>
              <w:tabs>
                <w:tab w:val="left" w:pos="426"/>
              </w:tabs>
              <w:rPr>
                <w:rFonts w:ascii="Times New Roman" w:hAnsi="Times New Roman" w:eastAsia="Times New Roman" w:cs="Times New Roman"/>
                <w:b/>
                <w:color w:val="000000"/>
              </w:rPr>
            </w:pPr>
            <w:r>
              <w:rPr>
                <w:rFonts w:ascii="Arial" w:hAnsi="Arial" w:cs="Arial"/>
                <w:bCs/>
                <w:color w:val="000000"/>
                <w:lang w:val="pt-BR"/>
              </w:rPr>
              <w:t>Fiscal</w:t>
            </w:r>
            <w:r>
              <w:rPr>
                <w:rFonts w:ascii="Arial" w:hAnsi="Arial" w:cs="Arial"/>
                <w:bCs/>
                <w:color w:val="000000"/>
              </w:rPr>
              <w:t>:</w:t>
            </w:r>
            <w:r>
              <w:rPr>
                <w:rFonts w:ascii="Arial" w:hAnsi="Arial" w:cs="Arial"/>
                <w:b/>
                <w:color w:val="000000"/>
              </w:rPr>
              <w:t xml:space="preserve"> </w:t>
            </w:r>
            <w:r>
              <w:rPr>
                <w:rFonts w:ascii="Times New Roman" w:hAnsi="Times New Roman" w:eastAsia="Times New Roman" w:cs="Times New Roman"/>
                <w:bCs/>
                <w:color w:val="000000"/>
              </w:rPr>
              <w:t>Iselda weisshaupt</w:t>
            </w:r>
          </w:p>
          <w:p w14:paraId="0A47888E">
            <w:pPr>
              <w:tabs>
                <w:tab w:val="left" w:pos="426"/>
              </w:tabs>
              <w:rPr>
                <w:rFonts w:ascii="Arial" w:hAnsi="Arial" w:cs="Arial"/>
                <w:bCs/>
                <w:color w:val="000000"/>
                <w:lang w:val="pt-BR"/>
              </w:rPr>
            </w:pPr>
            <w:r>
              <w:rPr>
                <w:rFonts w:ascii="Arial" w:hAnsi="Arial" w:cs="Arial"/>
                <w:bCs/>
                <w:color w:val="000000"/>
              </w:rPr>
              <w:t>Cargo:</w:t>
            </w:r>
            <w:r>
              <w:rPr>
                <w:rFonts w:ascii="Arial" w:hAnsi="Arial" w:cs="Arial"/>
                <w:bCs/>
                <w:color w:val="000000"/>
                <w:lang w:val="pt-BR"/>
              </w:rPr>
              <w:t xml:space="preserve"> </w:t>
            </w:r>
            <w:r>
              <w:rPr>
                <w:rFonts w:ascii="Times New Roman" w:hAnsi="Times New Roman" w:eastAsia="Times New Roman" w:cs="Times New Roman"/>
                <w:bCs/>
                <w:color w:val="000000"/>
              </w:rPr>
              <w:t>Técnica de seguranca no trabalho</w:t>
            </w:r>
          </w:p>
          <w:p w14:paraId="754E62E9">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bCs/>
                <w:color w:val="000000"/>
              </w:rPr>
              <w:t>10314-1</w:t>
            </w:r>
          </w:p>
        </w:tc>
        <w:tc>
          <w:tcPr>
            <w:tcW w:w="2872" w:type="dxa"/>
            <w:vAlign w:val="center"/>
          </w:tcPr>
          <w:p w14:paraId="5B356EBE">
            <w:pPr>
              <w:tabs>
                <w:tab w:val="left" w:pos="426"/>
              </w:tabs>
              <w:rPr>
                <w:rFonts w:ascii="Arial" w:hAnsi="Arial" w:cs="Arial"/>
                <w:bCs/>
                <w:color w:val="000000"/>
                <w:lang w:val="pt-BR"/>
              </w:rPr>
            </w:pPr>
            <w:r>
              <w:rPr>
                <w:rFonts w:ascii="Arial" w:hAnsi="Arial" w:cs="Arial"/>
                <w:bCs/>
                <w:color w:val="000000"/>
                <w:lang w:val="pt-BR"/>
              </w:rPr>
              <w:t>Suplente</w:t>
            </w:r>
            <w:r>
              <w:rPr>
                <w:rFonts w:ascii="Arial" w:hAnsi="Arial" w:cs="Arial"/>
                <w:bCs/>
                <w:color w:val="000000"/>
              </w:rPr>
              <w:t>:</w:t>
            </w:r>
            <w:r>
              <w:rPr>
                <w:rFonts w:ascii="Times New Roman" w:hAnsi="Times New Roman"/>
                <w:bCs/>
                <w:color w:val="000000"/>
              </w:rPr>
              <w:t>Elivanda silva de abreu</w:t>
            </w:r>
          </w:p>
          <w:p w14:paraId="2BE650A8">
            <w:pPr>
              <w:tabs>
                <w:tab w:val="left" w:pos="426"/>
              </w:tabs>
              <w:rPr>
                <w:rFonts w:ascii="Arial" w:hAnsi="Arial" w:cs="Arial"/>
                <w:bCs/>
                <w:color w:val="000000"/>
                <w:lang w:val="pt-BR"/>
              </w:rPr>
            </w:pPr>
            <w:r>
              <w:rPr>
                <w:rFonts w:ascii="Arial" w:hAnsi="Arial" w:cs="Arial"/>
                <w:bCs/>
                <w:color w:val="000000"/>
              </w:rPr>
              <w:t>Cargo:</w:t>
            </w:r>
            <w:r>
              <w:rPr>
                <w:rFonts w:ascii="Arial" w:hAnsi="Arial" w:cs="Arial"/>
              </w:rPr>
              <w:t xml:space="preserve"> </w:t>
            </w:r>
            <w:r>
              <w:rPr>
                <w:rFonts w:ascii="Arial" w:hAnsi="Arial" w:cs="Arial"/>
                <w:lang w:val="pt-BR"/>
              </w:rPr>
              <w:t>Gestor de projeto</w:t>
            </w:r>
          </w:p>
          <w:p w14:paraId="3DB10A82">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b/>
                <w:color w:val="000000"/>
              </w:rPr>
              <w:t>11855-1</w:t>
            </w:r>
          </w:p>
        </w:tc>
      </w:tr>
      <w:tr w14:paraId="2055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vAlign w:val="center"/>
          </w:tcPr>
          <w:p w14:paraId="5BC0E501">
            <w:pPr>
              <w:rPr>
                <w:rFonts w:ascii="Arial" w:hAnsi="Arial" w:cs="Arial"/>
                <w:lang w:val="pt-BR"/>
              </w:rPr>
            </w:pPr>
            <w:r>
              <w:rPr>
                <w:rFonts w:ascii="Arial" w:hAnsi="Arial" w:cs="Arial"/>
                <w:lang w:val="pt-BR"/>
              </w:rPr>
              <w:t>Secretaria Municipal de Finanças e Orçamento</w:t>
            </w:r>
          </w:p>
        </w:tc>
        <w:tc>
          <w:tcPr>
            <w:tcW w:w="2872" w:type="dxa"/>
            <w:vAlign w:val="center"/>
          </w:tcPr>
          <w:p w14:paraId="121E3481">
            <w:pPr>
              <w:rPr>
                <w:rFonts w:ascii="Arial" w:hAnsi="Arial" w:cs="Arial"/>
              </w:rPr>
            </w:pPr>
            <w:r>
              <w:rPr>
                <w:rFonts w:ascii="Arial" w:hAnsi="Arial" w:cs="Arial"/>
                <w:lang w:val="pt-BR"/>
              </w:rPr>
              <w:t>Fiscal</w:t>
            </w:r>
            <w:r>
              <w:rPr>
                <w:rFonts w:ascii="Arial" w:hAnsi="Arial" w:cs="Arial"/>
              </w:rPr>
              <w:t xml:space="preserve">: </w:t>
            </w:r>
            <w:r>
              <w:rPr>
                <w:rFonts w:ascii="Times New Roman" w:hAnsi="Times New Roman" w:eastAsia="Times New Roman" w:cs="Times New Roman"/>
                <w:color w:val="000000"/>
                <w:lang w:val="pt-BR"/>
              </w:rPr>
              <w:t>Wiviane lautert da cruz deconto</w:t>
            </w:r>
          </w:p>
          <w:p w14:paraId="2BD0E3E0">
            <w:pPr>
              <w:rPr>
                <w:rFonts w:ascii="Arial" w:hAnsi="Arial" w:cs="Arial"/>
                <w:lang w:val="pt-BR"/>
              </w:rPr>
            </w:pPr>
            <w:r>
              <w:rPr>
                <w:rFonts w:ascii="Arial" w:hAnsi="Arial" w:cs="Arial"/>
              </w:rPr>
              <w:t>C</w:t>
            </w:r>
            <w:r>
              <w:rPr>
                <w:rFonts w:ascii="Arial" w:hAnsi="Arial" w:cs="Arial"/>
                <w:lang w:val="pt-BR"/>
              </w:rPr>
              <w:t>a</w:t>
            </w:r>
            <w:r>
              <w:rPr>
                <w:rFonts w:ascii="Arial" w:hAnsi="Arial" w:cs="Arial"/>
              </w:rPr>
              <w:t xml:space="preserve">rgo: </w:t>
            </w:r>
            <w:r>
              <w:rPr>
                <w:rFonts w:ascii="Times New Roman" w:hAnsi="Times New Roman" w:eastAsia="Times New Roman" w:cs="Times New Roman"/>
                <w:color w:val="000000"/>
                <w:sz w:val="22"/>
                <w:szCs w:val="22"/>
                <w:lang w:val="pt-BR"/>
              </w:rPr>
              <w:t>líder de equip</w:t>
            </w:r>
            <w:r>
              <w:rPr>
                <w:rFonts w:ascii="Times New Roman" w:hAnsi="Times New Roman" w:eastAsia="Tahoma" w:cs="Times New Roman"/>
                <w:color w:val="000000"/>
                <w:sz w:val="22"/>
                <w:szCs w:val="22"/>
                <w:shd w:val="clear" w:color="auto" w:fill="FFFFFF"/>
              </w:rPr>
              <w:t>e</w:t>
            </w:r>
          </w:p>
          <w:p w14:paraId="07C2C5E5">
            <w:pPr>
              <w:rPr>
                <w:rFonts w:ascii="Arial" w:hAnsi="Arial" w:cs="Arial"/>
                <w:lang w:val="pt-BR"/>
              </w:rPr>
            </w:pPr>
            <w:r>
              <w:rPr>
                <w:rFonts w:ascii="Arial" w:hAnsi="Arial" w:cs="Arial"/>
              </w:rPr>
              <w:t xml:space="preserve">Matrícula: </w:t>
            </w:r>
            <w:r>
              <w:rPr>
                <w:rFonts w:ascii="Times New Roman" w:hAnsi="Times New Roman" w:eastAsia="Times New Roman" w:cs="Times New Roman"/>
                <w:b/>
                <w:bCs/>
                <w:color w:val="000000"/>
                <w:sz w:val="22"/>
                <w:szCs w:val="22"/>
                <w:lang w:val="pt-BR"/>
              </w:rPr>
              <w:t>4117</w:t>
            </w:r>
          </w:p>
        </w:tc>
        <w:tc>
          <w:tcPr>
            <w:tcW w:w="2872" w:type="dxa"/>
            <w:vAlign w:val="center"/>
          </w:tcPr>
          <w:p w14:paraId="562E9A89">
            <w:pPr>
              <w:rPr>
                <w:rFonts w:ascii="Arial" w:hAnsi="Arial" w:cs="Arial"/>
              </w:rPr>
            </w:pPr>
            <w:r>
              <w:rPr>
                <w:rFonts w:ascii="Arial" w:hAnsi="Arial" w:cs="Arial"/>
                <w:lang w:val="pt-BR"/>
              </w:rPr>
              <w:t>Suplente</w:t>
            </w:r>
            <w:r>
              <w:rPr>
                <w:rFonts w:ascii="Arial" w:hAnsi="Arial" w:cs="Arial"/>
              </w:rPr>
              <w:t xml:space="preserve">: </w:t>
            </w:r>
            <w:r>
              <w:rPr>
                <w:rFonts w:ascii="Times New Roman" w:hAnsi="Times New Roman" w:eastAsia="Tahoma" w:cs="Times New Roman"/>
                <w:color w:val="000000"/>
                <w:sz w:val="22"/>
                <w:szCs w:val="22"/>
                <w:shd w:val="clear" w:color="auto" w:fill="FFFFFF"/>
              </w:rPr>
              <w:t>Elis regina da silva mulle</w:t>
            </w:r>
            <w:r>
              <w:rPr>
                <w:rFonts w:ascii="Times New Roman" w:hAnsi="Times New Roman" w:eastAsia="Tahoma" w:cs="Times New Roman"/>
                <w:color w:val="000000"/>
                <w:sz w:val="22"/>
                <w:szCs w:val="22"/>
                <w:shd w:val="clear" w:color="auto" w:fill="FFFFFF"/>
                <w:lang w:val="pt-BR"/>
              </w:rPr>
              <w:t>r</w:t>
            </w:r>
          </w:p>
          <w:p w14:paraId="54EB6A63">
            <w:pPr>
              <w:rPr>
                <w:rFonts w:ascii="Arial" w:hAnsi="Arial" w:cs="Arial"/>
                <w:lang w:val="pt-BR"/>
              </w:rPr>
            </w:pPr>
            <w:r>
              <w:rPr>
                <w:rFonts w:ascii="Arial" w:hAnsi="Arial" w:cs="Arial"/>
              </w:rPr>
              <w:t xml:space="preserve">Cargo: </w:t>
            </w:r>
            <w:r>
              <w:rPr>
                <w:rFonts w:ascii="Times New Roman" w:hAnsi="Times New Roman" w:eastAsia="Times New Roman" w:cs="Times New Roman"/>
                <w:color w:val="000000"/>
                <w:lang w:val="pt-BR"/>
              </w:rPr>
              <w:t>chefe de unidad</w:t>
            </w:r>
            <w:r>
              <w:rPr>
                <w:rFonts w:ascii="Tahoma" w:hAnsi="Tahoma" w:eastAsia="Tahoma" w:cs="Tahoma"/>
                <w:color w:val="000000"/>
                <w:shd w:val="clear" w:color="auto" w:fill="FFFFFF"/>
              </w:rPr>
              <w:t>e</w:t>
            </w:r>
            <w:r>
              <w:rPr>
                <w:rFonts w:ascii="Arial" w:hAnsi="Arial" w:cs="Arial"/>
              </w:rPr>
              <w:t>l</w:t>
            </w:r>
          </w:p>
          <w:p w14:paraId="665D3207">
            <w:pPr>
              <w:rPr>
                <w:rFonts w:ascii="Arial" w:hAnsi="Arial" w:cs="Arial"/>
                <w:lang w:val="pt-BR"/>
              </w:rPr>
            </w:pPr>
            <w:r>
              <w:rPr>
                <w:rFonts w:ascii="Arial" w:hAnsi="Arial" w:cs="Arial"/>
              </w:rPr>
              <w:t xml:space="preserve">Matrícula: </w:t>
            </w:r>
            <w:r>
              <w:rPr>
                <w:rFonts w:ascii="Times New Roman" w:hAnsi="Times New Roman" w:eastAsia="Times New Roman" w:cs="Times New Roman"/>
                <w:b/>
                <w:bCs/>
                <w:color w:val="000000"/>
                <w:lang w:val="pt-BR"/>
              </w:rPr>
              <w:t>11788</w:t>
            </w:r>
          </w:p>
        </w:tc>
      </w:tr>
      <w:tr w14:paraId="0F85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2872" w:type="dxa"/>
            <w:vAlign w:val="center"/>
          </w:tcPr>
          <w:p w14:paraId="7C4AFB49">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de Obras e Serviços Urbanos</w:t>
            </w:r>
          </w:p>
        </w:tc>
        <w:tc>
          <w:tcPr>
            <w:tcW w:w="2872" w:type="dxa"/>
            <w:vAlign w:val="center"/>
          </w:tcPr>
          <w:p w14:paraId="6397153B">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 xml:space="preserve">: </w:t>
            </w:r>
            <w:r>
              <w:rPr>
                <w:rFonts w:ascii="Times New Roman" w:hAnsi="Times New Roman" w:eastAsia="Times New Roman" w:cs="Times New Roman"/>
                <w:color w:val="000000"/>
                <w:lang w:val="pt-BR"/>
              </w:rPr>
              <w:t>Junior cesar ferreira</w:t>
            </w:r>
          </w:p>
          <w:p w14:paraId="3616600F">
            <w:pPr>
              <w:tabs>
                <w:tab w:val="left" w:pos="426"/>
              </w:tabs>
              <w:rPr>
                <w:rFonts w:ascii="Arial" w:hAnsi="Arial" w:cs="Arial"/>
                <w:bCs/>
                <w:color w:val="000000"/>
                <w:lang w:val="pt-BR"/>
              </w:rPr>
            </w:pPr>
            <w:r>
              <w:rPr>
                <w:rFonts w:ascii="Arial" w:hAnsi="Arial" w:cs="Arial"/>
                <w:bCs/>
                <w:color w:val="000000"/>
              </w:rPr>
              <w:t xml:space="preserve">Cargo: </w:t>
            </w:r>
            <w:r>
              <w:rPr>
                <w:rFonts w:ascii="Times New Roman" w:hAnsi="Times New Roman" w:eastAsia="Times New Roman" w:cs="Times New Roman"/>
                <w:color w:val="000000"/>
                <w:sz w:val="24"/>
                <w:szCs w:val="24"/>
                <w:lang w:val="pt-BR"/>
              </w:rPr>
              <w:t>Engenheiro eletricista</w:t>
            </w:r>
          </w:p>
          <w:p w14:paraId="1370014F">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b/>
                <w:bCs/>
                <w:color w:val="000000"/>
                <w:sz w:val="24"/>
                <w:szCs w:val="24"/>
                <w:lang w:val="pt-BR"/>
              </w:rPr>
              <w:t>14901</w:t>
            </w:r>
          </w:p>
        </w:tc>
        <w:tc>
          <w:tcPr>
            <w:tcW w:w="2872" w:type="dxa"/>
            <w:vAlign w:val="center"/>
          </w:tcPr>
          <w:p w14:paraId="4AEEEFB7">
            <w:pPr>
              <w:tabs>
                <w:tab w:val="left" w:pos="426"/>
              </w:tabs>
              <w:rPr>
                <w:rFonts w:ascii="Times New Roman" w:hAnsi="Times New Roman" w:eastAsia="Times New Roman" w:cs="Times New Roman"/>
                <w:b/>
                <w:bCs/>
                <w:sz w:val="24"/>
                <w:szCs w:val="24"/>
                <w:lang w:val="pt-BR"/>
              </w:rPr>
            </w:pPr>
            <w:r>
              <w:rPr>
                <w:rFonts w:ascii="Arial" w:hAnsi="Arial" w:cs="Arial"/>
                <w:bCs/>
                <w:color w:val="000000"/>
                <w:lang w:val="pt-BR"/>
              </w:rPr>
              <w:t>Fiscal</w:t>
            </w:r>
            <w:r>
              <w:rPr>
                <w:rFonts w:ascii="Arial" w:hAnsi="Arial" w:cs="Arial"/>
                <w:bCs/>
                <w:color w:val="000000"/>
              </w:rPr>
              <w:t xml:space="preserve">: </w:t>
            </w:r>
            <w:r>
              <w:rPr>
                <w:rFonts w:ascii="Times New Roman" w:hAnsi="Times New Roman" w:eastAsia="Times New Roman" w:cs="Times New Roman"/>
                <w:lang w:val="pt-BR"/>
              </w:rPr>
              <w:t>Ozeias dos reis e souza</w:t>
            </w:r>
          </w:p>
          <w:p w14:paraId="4B6F2C47">
            <w:pPr>
              <w:tabs>
                <w:tab w:val="left" w:pos="426"/>
              </w:tabs>
              <w:rPr>
                <w:rFonts w:ascii="Arial" w:hAnsi="Arial" w:cs="Arial"/>
                <w:bCs/>
                <w:color w:val="000000"/>
                <w:lang w:val="pt-BR"/>
              </w:rPr>
            </w:pPr>
            <w:r>
              <w:rPr>
                <w:rFonts w:ascii="Arial" w:hAnsi="Arial" w:cs="Arial"/>
                <w:bCs/>
                <w:color w:val="000000"/>
              </w:rPr>
              <w:t xml:space="preserve">Cargo: </w:t>
            </w:r>
            <w:r>
              <w:rPr>
                <w:rFonts w:ascii="Times New Roman" w:hAnsi="Times New Roman" w:eastAsia="Times New Roman" w:cs="Times New Roman"/>
                <w:lang w:val="pt-BR"/>
              </w:rPr>
              <w:t>MOTORISTA II</w:t>
            </w:r>
          </w:p>
          <w:p w14:paraId="03026FBF">
            <w:pPr>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b/>
                <w:bCs/>
                <w:sz w:val="24"/>
                <w:szCs w:val="24"/>
                <w:lang w:val="pt-BR"/>
              </w:rPr>
              <w:t>8299</w:t>
            </w:r>
            <w:r>
              <w:rPr>
                <w:rFonts w:ascii="Arial" w:hAnsi="Arial" w:eastAsia="Times New Roman" w:cs="Arial"/>
                <w:bCs/>
                <w:lang w:val="pt-BR"/>
              </w:rPr>
              <w:t>1</w:t>
            </w:r>
          </w:p>
        </w:tc>
      </w:tr>
      <w:tr w14:paraId="4DD0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872" w:type="dxa"/>
            <w:vAlign w:val="center"/>
          </w:tcPr>
          <w:p w14:paraId="14220D82">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Segurança e Trânsito</w:t>
            </w:r>
          </w:p>
        </w:tc>
        <w:tc>
          <w:tcPr>
            <w:tcW w:w="2872" w:type="dxa"/>
            <w:vAlign w:val="center"/>
          </w:tcPr>
          <w:p w14:paraId="796CE800">
            <w:pPr>
              <w:tabs>
                <w:tab w:val="left" w:pos="426"/>
              </w:tabs>
              <w:rPr>
                <w:rFonts w:ascii="Arial" w:hAnsi="Arial" w:cs="Arial"/>
                <w:bCs/>
                <w:color w:val="000000"/>
                <w:lang w:val="pt-BR"/>
              </w:rPr>
            </w:pPr>
            <w:r>
              <w:rPr>
                <w:rFonts w:ascii="Arial" w:hAnsi="Arial" w:cs="Arial"/>
                <w:bCs/>
                <w:color w:val="000000"/>
                <w:lang w:val="pt-BR"/>
              </w:rPr>
              <w:t>Fiscal</w:t>
            </w:r>
            <w:r>
              <w:rPr>
                <w:rFonts w:ascii="Arial" w:hAnsi="Arial" w:cs="Arial"/>
                <w:bCs/>
                <w:color w:val="000000"/>
              </w:rPr>
              <w:t xml:space="preserve">: </w:t>
            </w:r>
            <w:r>
              <w:rPr>
                <w:rFonts w:ascii="Arial" w:hAnsi="Arial" w:cs="Arial"/>
                <w:bCs/>
                <w:color w:val="000000"/>
                <w:lang w:val="pt-BR"/>
              </w:rPr>
              <w:t>Vinicius Fogaça Salomão</w:t>
            </w:r>
          </w:p>
          <w:p w14:paraId="620D358B">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cs="Arial"/>
                <w:bCs/>
                <w:color w:val="000000"/>
                <w:lang w:val="pt-BR"/>
              </w:rPr>
              <w:t>Gestor de projeto</w:t>
            </w:r>
          </w:p>
          <w:p w14:paraId="2FCC04EA">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eastAsia="Times New Roman" w:cs="Arial"/>
                <w:bCs/>
                <w:color w:val="000000"/>
                <w:lang w:val="pt-BR"/>
              </w:rPr>
              <w:t>16738</w:t>
            </w:r>
          </w:p>
        </w:tc>
        <w:tc>
          <w:tcPr>
            <w:tcW w:w="2872" w:type="dxa"/>
            <w:vAlign w:val="center"/>
          </w:tcPr>
          <w:p w14:paraId="40E562AB">
            <w:pPr>
              <w:tabs>
                <w:tab w:val="left" w:pos="426"/>
              </w:tabs>
              <w:rPr>
                <w:rFonts w:ascii="Arial" w:hAnsi="Arial" w:eastAsia="Times New Roman" w:cs="Arial"/>
                <w:bCs/>
                <w:color w:val="000000"/>
              </w:rPr>
            </w:pPr>
            <w:r>
              <w:rPr>
                <w:rFonts w:ascii="Arial" w:hAnsi="Arial" w:cs="Arial"/>
                <w:bCs/>
                <w:color w:val="000000"/>
                <w:lang w:val="pt-BR"/>
              </w:rPr>
              <w:t>Suplente</w:t>
            </w:r>
            <w:r>
              <w:rPr>
                <w:rFonts w:ascii="Arial" w:hAnsi="Arial" w:cs="Arial"/>
                <w:bCs/>
                <w:color w:val="000000"/>
              </w:rPr>
              <w:t xml:space="preserve">: </w:t>
            </w:r>
            <w:r>
              <w:rPr>
                <w:rFonts w:ascii="Arial" w:hAnsi="Arial" w:eastAsia="Times New Roman" w:cs="Arial"/>
                <w:bCs/>
                <w:color w:val="000000"/>
                <w:lang w:val="pt-BR"/>
              </w:rPr>
              <w:t>L</w:t>
            </w:r>
            <w:r>
              <w:rPr>
                <w:rFonts w:ascii="Arial" w:hAnsi="Arial" w:eastAsia="Times New Roman" w:cs="Arial"/>
                <w:bCs/>
                <w:color w:val="000000"/>
              </w:rPr>
              <w:t xml:space="preserve">ucas </w:t>
            </w:r>
            <w:r>
              <w:rPr>
                <w:rFonts w:ascii="Arial" w:hAnsi="Arial" w:eastAsia="Times New Roman" w:cs="Arial"/>
                <w:bCs/>
                <w:color w:val="000000"/>
                <w:lang w:val="pt-BR"/>
              </w:rPr>
              <w:t>J</w:t>
            </w:r>
            <w:r>
              <w:rPr>
                <w:rFonts w:ascii="Arial" w:hAnsi="Arial" w:eastAsia="Times New Roman" w:cs="Arial"/>
                <w:bCs/>
                <w:color w:val="000000"/>
              </w:rPr>
              <w:t xml:space="preserve">ose </w:t>
            </w:r>
            <w:r>
              <w:rPr>
                <w:rFonts w:ascii="Arial" w:hAnsi="Arial" w:eastAsia="Times New Roman" w:cs="Arial"/>
                <w:bCs/>
                <w:color w:val="000000"/>
                <w:lang w:val="pt-BR"/>
              </w:rPr>
              <w:t>z</w:t>
            </w:r>
            <w:r>
              <w:rPr>
                <w:rFonts w:ascii="Arial" w:hAnsi="Arial" w:eastAsia="Times New Roman" w:cs="Arial"/>
                <w:bCs/>
                <w:color w:val="000000"/>
              </w:rPr>
              <w:t xml:space="preserve">anateli </w:t>
            </w:r>
            <w:r>
              <w:rPr>
                <w:rFonts w:ascii="Arial" w:hAnsi="Arial" w:eastAsia="Times New Roman" w:cs="Arial"/>
                <w:bCs/>
                <w:color w:val="000000"/>
                <w:lang w:val="pt-BR"/>
              </w:rPr>
              <w:t>w</w:t>
            </w:r>
            <w:r>
              <w:rPr>
                <w:rFonts w:ascii="Arial" w:hAnsi="Arial" w:eastAsia="Times New Roman" w:cs="Arial"/>
                <w:bCs/>
                <w:color w:val="000000"/>
              </w:rPr>
              <w:t>ebber</w:t>
            </w:r>
          </w:p>
          <w:p w14:paraId="3B0715E9">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cs="Arial"/>
                <w:bCs/>
                <w:color w:val="000000"/>
                <w:lang w:val="pt-BR"/>
              </w:rPr>
              <w:t>Assessor</w:t>
            </w:r>
          </w:p>
          <w:p w14:paraId="19E052AE">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cs="Arial"/>
                <w:bCs/>
                <w:color w:val="000000"/>
                <w:lang w:val="pt-BR"/>
              </w:rPr>
              <w:t>16690</w:t>
            </w:r>
          </w:p>
        </w:tc>
      </w:tr>
      <w:tr w14:paraId="79C40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2872" w:type="dxa"/>
            <w:vAlign w:val="center"/>
          </w:tcPr>
          <w:p w14:paraId="566AF4AD">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Meio Ambiente e Desenvolvimento Sustentáve</w:t>
            </w:r>
          </w:p>
        </w:tc>
        <w:tc>
          <w:tcPr>
            <w:tcW w:w="2872" w:type="dxa"/>
            <w:vAlign w:val="center"/>
          </w:tcPr>
          <w:p w14:paraId="60397420">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 xml:space="preserve">: </w:t>
            </w:r>
            <w:r>
              <w:rPr>
                <w:rFonts w:ascii="Arial" w:hAnsi="Arial" w:cs="Arial"/>
                <w:bCs/>
                <w:iCs/>
                <w:color w:val="000000"/>
                <w:lang w:val="pt-BR"/>
              </w:rPr>
              <w:t>Zenaide Rocha</w:t>
            </w:r>
          </w:p>
          <w:p w14:paraId="1728E351">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cs="Arial"/>
                <w:bCs/>
                <w:iCs/>
                <w:color w:val="000000"/>
                <w:lang w:val="pt-BR"/>
              </w:rPr>
              <w:t>Chefe de equipamento</w:t>
            </w:r>
          </w:p>
          <w:p w14:paraId="16A55F4A">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eastAsia="Times New Roman" w:cs="Arial"/>
                <w:bCs/>
                <w:color w:val="000000"/>
                <w:lang w:val="pt-BR"/>
              </w:rPr>
              <w:t>599</w:t>
            </w:r>
          </w:p>
        </w:tc>
        <w:tc>
          <w:tcPr>
            <w:tcW w:w="2872" w:type="dxa"/>
            <w:vAlign w:val="center"/>
          </w:tcPr>
          <w:p w14:paraId="61454A96">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 xml:space="preserve">: </w:t>
            </w:r>
            <w:r>
              <w:rPr>
                <w:rFonts w:ascii="Arial" w:hAnsi="Arial" w:cs="Arial"/>
                <w:color w:val="000000"/>
                <w:lang w:val="pt-BR"/>
              </w:rPr>
              <w:t>Angelica aparecida gamboa</w:t>
            </w:r>
          </w:p>
          <w:p w14:paraId="3A4B38E1">
            <w:pPr>
              <w:tabs>
                <w:tab w:val="left" w:pos="426"/>
              </w:tabs>
              <w:rPr>
                <w:rFonts w:ascii="Arial" w:hAnsi="Arial" w:cs="Arial"/>
                <w:bCs/>
                <w:color w:val="000000"/>
                <w:lang w:val="pt-BR"/>
              </w:rPr>
            </w:pPr>
            <w:r>
              <w:rPr>
                <w:rFonts w:ascii="Arial" w:hAnsi="Arial" w:cs="Arial"/>
                <w:bCs/>
                <w:color w:val="000000"/>
              </w:rPr>
              <w:t>Cargo:</w:t>
            </w:r>
            <w:r>
              <w:rPr>
                <w:rFonts w:ascii="Arial" w:hAnsi="Arial" w:cs="Arial"/>
                <w:color w:val="000000"/>
                <w:lang w:val="pt-BR"/>
              </w:rPr>
              <w:t>Auxiliar de serviços gerais</w:t>
            </w:r>
          </w:p>
          <w:p w14:paraId="72D1E827">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cs="Arial"/>
                <w:color w:val="000000"/>
                <w:sz w:val="24"/>
                <w:szCs w:val="24"/>
                <w:lang w:val="pt-BR"/>
              </w:rPr>
              <w:t>4289</w:t>
            </w:r>
          </w:p>
        </w:tc>
      </w:tr>
      <w:tr w14:paraId="72E3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872" w:type="dxa"/>
            <w:vAlign w:val="center"/>
          </w:tcPr>
          <w:p w14:paraId="70495A3A">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Educação</w:t>
            </w:r>
          </w:p>
        </w:tc>
        <w:tc>
          <w:tcPr>
            <w:tcW w:w="2872" w:type="dxa"/>
            <w:vAlign w:val="center"/>
          </w:tcPr>
          <w:p w14:paraId="49175795">
            <w:pPr>
              <w:tabs>
                <w:tab w:val="left" w:pos="426"/>
              </w:tabs>
              <w:rPr>
                <w:rFonts w:ascii="Arial" w:hAnsi="Arial" w:cs="Arial"/>
                <w:color w:val="000000"/>
                <w:lang w:val="pt-BR"/>
              </w:rPr>
            </w:pPr>
            <w:r>
              <w:rPr>
                <w:rFonts w:ascii="Arial" w:hAnsi="Arial" w:cs="Arial"/>
                <w:bCs/>
                <w:color w:val="000000"/>
                <w:lang w:val="pt-BR"/>
              </w:rPr>
              <w:t>Fiscal</w:t>
            </w:r>
            <w:r>
              <w:rPr>
                <w:rFonts w:ascii="Arial" w:hAnsi="Arial" w:cs="Arial"/>
                <w:bCs/>
                <w:color w:val="000000"/>
              </w:rPr>
              <w:t>:</w:t>
            </w:r>
            <w:r>
              <w:rPr>
                <w:rFonts w:ascii="Times New Roman" w:hAnsi="Times New Roman" w:eastAsia="Times New Roman" w:cs="Times New Roman"/>
                <w:color w:val="000000"/>
              </w:rPr>
              <w:t>Raquel gonçalves peter</w:t>
            </w:r>
          </w:p>
          <w:p w14:paraId="1F87DA5B">
            <w:pPr>
              <w:tabs>
                <w:tab w:val="left" w:pos="426"/>
              </w:tabs>
              <w:rPr>
                <w:rFonts w:ascii="Arial" w:hAnsi="Arial" w:cs="Arial"/>
                <w:bCs/>
                <w:color w:val="000000"/>
                <w:lang w:val="pt-BR"/>
              </w:rPr>
            </w:pPr>
            <w:r>
              <w:rPr>
                <w:rFonts w:ascii="Arial" w:hAnsi="Arial" w:cs="Arial"/>
                <w:bCs/>
                <w:color w:val="000000"/>
              </w:rPr>
              <w:t>Cargo:</w:t>
            </w:r>
            <w:r>
              <w:rPr>
                <w:rFonts w:ascii="Times New Roman" w:hAnsi="Times New Roman" w:eastAsia="Times New Roman" w:cs="Times New Roman"/>
                <w:color w:val="000000"/>
              </w:rPr>
              <w:t>Nutricionista</w:t>
            </w:r>
          </w:p>
          <w:p w14:paraId="39D085C3">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b/>
                <w:bCs/>
                <w:color w:val="000000"/>
              </w:rPr>
              <w:t>17736</w:t>
            </w:r>
          </w:p>
        </w:tc>
        <w:tc>
          <w:tcPr>
            <w:tcW w:w="2872" w:type="dxa"/>
            <w:vAlign w:val="center"/>
          </w:tcPr>
          <w:p w14:paraId="0FA8663B">
            <w:pPr>
              <w:tabs>
                <w:tab w:val="left" w:pos="426"/>
              </w:tabs>
              <w:rPr>
                <w:rFonts w:ascii="Times New Roman" w:hAnsi="Times New Roman" w:eastAsia="Times New Roman" w:cs="Times New Roman"/>
                <w:b/>
                <w:bCs/>
                <w:color w:val="000000"/>
              </w:rPr>
            </w:pPr>
            <w:r>
              <w:rPr>
                <w:rFonts w:ascii="Arial" w:hAnsi="Arial" w:cs="Arial"/>
                <w:bCs/>
                <w:color w:val="000000"/>
                <w:lang w:val="pt-BR"/>
              </w:rPr>
              <w:t>Suplente</w:t>
            </w:r>
            <w:r>
              <w:rPr>
                <w:rFonts w:ascii="Arial" w:hAnsi="Arial" w:cs="Arial"/>
                <w:bCs/>
                <w:color w:val="000000"/>
              </w:rPr>
              <w:t xml:space="preserve">: </w:t>
            </w:r>
            <w:r>
              <w:rPr>
                <w:rFonts w:ascii="Times New Roman" w:hAnsi="Times New Roman" w:eastAsia="Times New Roman" w:cs="Times New Roman"/>
                <w:color w:val="000000"/>
              </w:rPr>
              <w:t>Sonia pereira alexandre fernandes</w:t>
            </w:r>
          </w:p>
          <w:p w14:paraId="4A66977C">
            <w:pPr>
              <w:tabs>
                <w:tab w:val="left" w:pos="426"/>
              </w:tabs>
              <w:rPr>
                <w:rFonts w:ascii="Arial" w:hAnsi="Arial" w:cs="Arial"/>
                <w:bCs/>
                <w:color w:val="000000"/>
                <w:lang w:val="pt-BR"/>
              </w:rPr>
            </w:pPr>
            <w:r>
              <w:rPr>
                <w:rFonts w:ascii="Arial" w:hAnsi="Arial" w:cs="Arial"/>
                <w:bCs/>
                <w:color w:val="000000"/>
              </w:rPr>
              <w:t xml:space="preserve">Cargo: </w:t>
            </w:r>
            <w:r>
              <w:rPr>
                <w:rFonts w:ascii="Times New Roman" w:hAnsi="Times New Roman" w:eastAsia="Times New Roman" w:cs="Times New Roman"/>
                <w:bCs/>
                <w:color w:val="000000"/>
              </w:rPr>
              <w:t>Técnico administrativo educacional</w:t>
            </w:r>
          </w:p>
          <w:p w14:paraId="5CCE56C6">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b/>
                <w:bCs/>
                <w:color w:val="000000"/>
              </w:rPr>
              <w:t>6202</w:t>
            </w:r>
          </w:p>
        </w:tc>
      </w:tr>
      <w:tr w14:paraId="2F7A5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2872" w:type="dxa"/>
            <w:vAlign w:val="center"/>
          </w:tcPr>
          <w:p w14:paraId="27054C4D">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Assistência Social</w:t>
            </w:r>
          </w:p>
        </w:tc>
        <w:tc>
          <w:tcPr>
            <w:tcW w:w="2872" w:type="dxa"/>
            <w:vAlign w:val="center"/>
          </w:tcPr>
          <w:p w14:paraId="114CE7FD">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 xml:space="preserve">: </w:t>
            </w:r>
            <w:r>
              <w:rPr>
                <w:rFonts w:ascii="Times New Roman" w:hAnsi="Times New Roman" w:eastAsia="SimSun" w:cs="Times New Roman"/>
                <w:color w:val="000000"/>
                <w:sz w:val="24"/>
                <w:szCs w:val="24"/>
                <w:shd w:val="clear" w:color="auto" w:fill="FFFFFF"/>
              </w:rPr>
              <w:t>Mariana aparecida pachori de souza</w:t>
            </w:r>
          </w:p>
          <w:p w14:paraId="4E6C895C">
            <w:pPr>
              <w:tabs>
                <w:tab w:val="left" w:pos="426"/>
              </w:tabs>
              <w:rPr>
                <w:rFonts w:ascii="Arial" w:hAnsi="Arial" w:cs="Arial"/>
                <w:bCs/>
                <w:color w:val="000000"/>
                <w:lang w:val="pt-BR"/>
              </w:rPr>
            </w:pPr>
            <w:r>
              <w:rPr>
                <w:rFonts w:ascii="Arial" w:hAnsi="Arial" w:cs="Arial"/>
                <w:bCs/>
                <w:color w:val="000000"/>
              </w:rPr>
              <w:t xml:space="preserve">Cargo: </w:t>
            </w:r>
            <w:r>
              <w:rPr>
                <w:rFonts w:ascii="Times New Roman" w:hAnsi="Times New Roman" w:cs="Times New Roman"/>
                <w:color w:val="262626"/>
                <w:sz w:val="24"/>
                <w:szCs w:val="24"/>
                <w:shd w:val="clear" w:color="auto" w:fill="FFFFFF"/>
                <w:lang w:val="pt-BR"/>
              </w:rPr>
              <w:t>Supervisor II</w:t>
            </w:r>
          </w:p>
          <w:p w14:paraId="34DE6DF5">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b/>
                <w:bCs/>
                <w:sz w:val="24"/>
                <w:szCs w:val="24"/>
                <w:lang w:val="pt-BR"/>
              </w:rPr>
              <w:t>16422</w:t>
            </w:r>
          </w:p>
        </w:tc>
        <w:tc>
          <w:tcPr>
            <w:tcW w:w="2872" w:type="dxa"/>
            <w:vAlign w:val="center"/>
          </w:tcPr>
          <w:p w14:paraId="542D1A2F">
            <w:pPr>
              <w:tabs>
                <w:tab w:val="left" w:pos="426"/>
              </w:tabs>
              <w:rPr>
                <w:rFonts w:ascii="Times New Roman" w:hAnsi="Times New Roman" w:eastAsia="Arial" w:cs="Times New Roman"/>
                <w:b/>
                <w:bCs/>
                <w:color w:val="000000"/>
                <w:sz w:val="24"/>
                <w:szCs w:val="24"/>
                <w:lang w:val="pt-BR"/>
              </w:rPr>
            </w:pPr>
            <w:r>
              <w:rPr>
                <w:rFonts w:ascii="Arial" w:hAnsi="Arial" w:cs="Arial"/>
                <w:bCs/>
                <w:color w:val="000000"/>
                <w:lang w:val="pt-BR"/>
              </w:rPr>
              <w:t>Suplente</w:t>
            </w:r>
            <w:r>
              <w:rPr>
                <w:rFonts w:ascii="Arial" w:hAnsi="Arial" w:cs="Arial"/>
                <w:bCs/>
                <w:color w:val="000000"/>
              </w:rPr>
              <w:t>:</w:t>
            </w:r>
            <w:r>
              <w:rPr>
                <w:rFonts w:ascii="Times New Roman" w:hAnsi="Times New Roman" w:eastAsia="Arial" w:cs="Times New Roman"/>
                <w:color w:val="000000"/>
                <w:sz w:val="24"/>
                <w:szCs w:val="24"/>
                <w:lang w:val="pt-BR"/>
              </w:rPr>
              <w:t>João carlos ramos</w:t>
            </w:r>
          </w:p>
          <w:p w14:paraId="6152502B">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eastAsia="SimSun" w:cs="Arial"/>
                <w:bCs/>
                <w:color w:val="262626"/>
                <w:shd w:val="clear" w:color="auto" w:fill="FFFFFF"/>
              </w:rPr>
              <w:t>Assistente 1</w:t>
            </w:r>
          </w:p>
          <w:p w14:paraId="2DDA6C52">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SimSun" w:cs="Times New Roman"/>
                <w:b/>
                <w:bCs/>
                <w:caps/>
                <w:color w:val="262626"/>
                <w:sz w:val="24"/>
                <w:szCs w:val="24"/>
                <w:shd w:val="clear" w:color="auto" w:fill="FFFFFF"/>
              </w:rPr>
              <w:t>17420</w:t>
            </w:r>
            <w:r>
              <w:rPr>
                <w:rFonts w:ascii="Times New Roman" w:hAnsi="Times New Roman" w:eastAsia="SimSun" w:cs="Times New Roman"/>
                <w:caps/>
                <w:color w:val="262626"/>
                <w:sz w:val="24"/>
                <w:szCs w:val="24"/>
                <w:shd w:val="clear" w:color="auto" w:fill="FFFFFF"/>
              </w:rPr>
              <w:t xml:space="preserve"> - 1</w:t>
            </w:r>
          </w:p>
        </w:tc>
      </w:tr>
      <w:tr w14:paraId="708D1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vAlign w:val="center"/>
          </w:tcPr>
          <w:p w14:paraId="02B98BED">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Saúde</w:t>
            </w:r>
          </w:p>
        </w:tc>
        <w:tc>
          <w:tcPr>
            <w:tcW w:w="2872" w:type="dxa"/>
            <w:vAlign w:val="center"/>
          </w:tcPr>
          <w:p w14:paraId="2339B288">
            <w:pPr>
              <w:tabs>
                <w:tab w:val="left" w:pos="426"/>
              </w:tabs>
              <w:rPr>
                <w:rFonts w:ascii="Arial" w:hAnsi="Arial" w:cs="Arial"/>
                <w:b/>
                <w:shd w:val="clear" w:color="auto" w:fill="FFFFFF"/>
              </w:rPr>
            </w:pPr>
            <w:r>
              <w:rPr>
                <w:rFonts w:ascii="Arial" w:hAnsi="Arial" w:cs="Arial"/>
                <w:bCs/>
                <w:color w:val="000000"/>
                <w:lang w:val="pt-BR"/>
              </w:rPr>
              <w:t>Fiscal</w:t>
            </w:r>
            <w:r>
              <w:rPr>
                <w:rFonts w:ascii="Arial" w:hAnsi="Arial" w:cs="Arial"/>
                <w:bCs/>
                <w:color w:val="000000"/>
              </w:rPr>
              <w:t xml:space="preserve">: </w:t>
            </w:r>
            <w:r>
              <w:rPr>
                <w:rFonts w:ascii="Arial" w:hAnsi="Arial" w:cs="Arial"/>
                <w:bCs/>
                <w:shd w:val="clear" w:color="auto" w:fill="FFFFFF"/>
              </w:rPr>
              <w:t>Silvia regina de oliveira</w:t>
            </w:r>
          </w:p>
          <w:p w14:paraId="7782BE0F">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cs="Arial"/>
                <w:b/>
                <w:shd w:val="clear" w:color="auto" w:fill="FFFFFF"/>
              </w:rPr>
              <w:t xml:space="preserve"> </w:t>
            </w:r>
            <w:r>
              <w:rPr>
                <w:rFonts w:ascii="Arial" w:hAnsi="Arial" w:cs="Arial"/>
                <w:bCs/>
                <w:shd w:val="clear" w:color="auto" w:fill="FFFFFF"/>
              </w:rPr>
              <w:t>Agente Comunitário de Saúde</w:t>
            </w:r>
          </w:p>
          <w:p w14:paraId="6DC22E32">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cs="Arial"/>
                <w:b/>
                <w:bCs/>
                <w:shd w:val="clear" w:color="auto" w:fill="FFFFFF"/>
              </w:rPr>
              <w:t>9978</w:t>
            </w:r>
          </w:p>
        </w:tc>
        <w:tc>
          <w:tcPr>
            <w:tcW w:w="2872" w:type="dxa"/>
            <w:vAlign w:val="center"/>
          </w:tcPr>
          <w:p w14:paraId="4D7331F8">
            <w:pPr>
              <w:tabs>
                <w:tab w:val="left" w:pos="426"/>
              </w:tabs>
              <w:rPr>
                <w:rFonts w:ascii="Arial" w:hAnsi="Arial" w:cs="Arial"/>
                <w:b/>
                <w:shd w:val="clear" w:color="auto" w:fill="FFFFFF"/>
              </w:rPr>
            </w:pPr>
            <w:r>
              <w:rPr>
                <w:rFonts w:ascii="Arial" w:hAnsi="Arial" w:cs="Arial"/>
                <w:bCs/>
                <w:color w:val="000000"/>
                <w:lang w:val="pt-BR"/>
              </w:rPr>
              <w:t>Suplente</w:t>
            </w:r>
            <w:r>
              <w:rPr>
                <w:rFonts w:ascii="Arial" w:hAnsi="Arial" w:cs="Arial"/>
                <w:bCs/>
                <w:color w:val="000000"/>
              </w:rPr>
              <w:t xml:space="preserve">: </w:t>
            </w:r>
            <w:r>
              <w:rPr>
                <w:rFonts w:ascii="Arial" w:hAnsi="Arial" w:cs="Arial"/>
                <w:bCs/>
                <w:shd w:val="clear" w:color="auto" w:fill="FFFFFF"/>
              </w:rPr>
              <w:t>Alef de souza costa</w:t>
            </w:r>
          </w:p>
          <w:p w14:paraId="5750D008">
            <w:pPr>
              <w:tabs>
                <w:tab w:val="left" w:pos="426"/>
              </w:tabs>
              <w:rPr>
                <w:rFonts w:ascii="Arial" w:hAnsi="Arial" w:cs="Arial"/>
                <w:b/>
              </w:rPr>
            </w:pPr>
            <w:r>
              <w:rPr>
                <w:rFonts w:ascii="Arial" w:hAnsi="Arial" w:cs="Arial"/>
                <w:bCs/>
                <w:color w:val="000000"/>
              </w:rPr>
              <w:t xml:space="preserve">Cargo: </w:t>
            </w:r>
            <w:r>
              <w:rPr>
                <w:rFonts w:ascii="Arial" w:hAnsi="Arial" w:cs="Arial"/>
                <w:bCs/>
              </w:rPr>
              <w:t>Agente de Serviço de Saúde</w:t>
            </w:r>
          </w:p>
          <w:p w14:paraId="5249B40C">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eastAsia="Times New Roman" w:cs="Arial"/>
                <w:b/>
                <w:bCs/>
              </w:rPr>
              <w:t>11897</w:t>
            </w:r>
          </w:p>
        </w:tc>
      </w:tr>
      <w:tr w14:paraId="3C01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vAlign w:val="center"/>
          </w:tcPr>
          <w:p w14:paraId="6F6545D5">
            <w:pPr>
              <w:widowControl w:val="0"/>
              <w:autoSpaceDE w:val="0"/>
              <w:autoSpaceDN w:val="0"/>
              <w:spacing w:line="360" w:lineRule="auto"/>
              <w:jc w:val="center"/>
              <w:rPr>
                <w:rFonts w:ascii="Arial" w:hAnsi="Arial" w:cs="Arial"/>
                <w:bCs/>
                <w:color w:val="000000"/>
                <w:lang w:val="pt-BR"/>
              </w:rPr>
            </w:pPr>
            <w:r>
              <w:rPr>
                <w:rFonts w:ascii="Arial" w:hAnsi="Arial" w:cs="Arial"/>
                <w:bCs/>
                <w:lang w:val="pt-BR"/>
              </w:rPr>
              <w:t>Secretaria Municipal de Governo e Planejamento Estratégico</w:t>
            </w:r>
          </w:p>
        </w:tc>
        <w:tc>
          <w:tcPr>
            <w:tcW w:w="2872" w:type="dxa"/>
            <w:vAlign w:val="center"/>
          </w:tcPr>
          <w:p w14:paraId="1B34F265">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w:t>
            </w:r>
            <w:r>
              <w:rPr>
                <w:rFonts w:ascii="Arial" w:hAnsi="Arial" w:eastAsia="Times New Roman" w:cs="Arial"/>
                <w:bCs/>
                <w:color w:val="000000"/>
                <w:lang w:val="pt-BR"/>
              </w:rPr>
              <w:t>Pedro Eduardo Teixeira Coelho De Oliveira</w:t>
            </w:r>
          </w:p>
          <w:p w14:paraId="5943C376">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eastAsia="Times New Roman" w:cs="Arial"/>
                <w:bCs/>
                <w:color w:val="000000"/>
                <w:lang w:val="pt-BR"/>
              </w:rPr>
              <w:t>Gestor De Projeto</w:t>
            </w:r>
          </w:p>
          <w:p w14:paraId="17AE7D9B">
            <w:pPr>
              <w:tabs>
                <w:tab w:val="left" w:pos="426"/>
              </w:tabs>
              <w:rPr>
                <w:rFonts w:ascii="Arial" w:hAnsi="Arial" w:cs="Arial"/>
                <w:bCs/>
                <w:color w:val="000000"/>
                <w:lang w:val="pt-BR"/>
              </w:rPr>
            </w:pPr>
            <w:r>
              <w:rPr>
                <w:rFonts w:ascii="Arial" w:hAnsi="Arial" w:cs="Arial"/>
                <w:bCs/>
                <w:color w:val="000000"/>
              </w:rPr>
              <w:t xml:space="preserve">Matrícula: </w:t>
            </w:r>
            <w:r>
              <w:rPr>
                <w:rFonts w:ascii="Arial" w:hAnsi="Arial" w:eastAsia="Times New Roman" w:cs="Arial"/>
                <w:bCs/>
                <w:color w:val="000000"/>
                <w:lang w:val="pt-BR"/>
              </w:rPr>
              <w:t>17250</w:t>
            </w:r>
            <w:r>
              <w:rPr>
                <w:rFonts w:ascii="Arial" w:hAnsi="Arial" w:eastAsia="Times New Roman" w:cs="Arial"/>
                <w:bCs/>
                <w:color w:val="000000"/>
              </w:rPr>
              <w:t xml:space="preserve"> - 1</w:t>
            </w:r>
          </w:p>
        </w:tc>
        <w:tc>
          <w:tcPr>
            <w:tcW w:w="2872" w:type="dxa"/>
            <w:vAlign w:val="center"/>
          </w:tcPr>
          <w:p w14:paraId="1C1560D4">
            <w:pPr>
              <w:tabs>
                <w:tab w:val="left" w:pos="426"/>
              </w:tabs>
              <w:rPr>
                <w:b/>
                <w:bCs/>
                <w:color w:val="000000"/>
              </w:rPr>
            </w:pPr>
            <w:r>
              <w:rPr>
                <w:rFonts w:ascii="Arial" w:hAnsi="Arial" w:cs="Arial"/>
                <w:bCs/>
                <w:color w:val="000000"/>
                <w:lang w:val="pt-BR"/>
              </w:rPr>
              <w:t>Suplente</w:t>
            </w:r>
            <w:r>
              <w:rPr>
                <w:rFonts w:ascii="Arial" w:hAnsi="Arial" w:cs="Arial"/>
                <w:bCs/>
                <w:color w:val="000000"/>
              </w:rPr>
              <w:t>:</w:t>
            </w:r>
            <w:r>
              <w:rPr>
                <w:b/>
                <w:bCs/>
                <w:color w:val="000000"/>
              </w:rPr>
              <w:t>F</w:t>
            </w:r>
            <w:r>
              <w:rPr>
                <w:color w:val="000000"/>
              </w:rPr>
              <w:t>atima aparecida de matos barboza</w:t>
            </w:r>
          </w:p>
          <w:p w14:paraId="7B305D5C">
            <w:pPr>
              <w:tabs>
                <w:tab w:val="left" w:pos="426"/>
              </w:tabs>
              <w:rPr>
                <w:rFonts w:ascii="Arial" w:hAnsi="Arial" w:eastAsia="Times New Roman" w:cs="Arial"/>
                <w:bCs/>
                <w:color w:val="000000"/>
                <w:lang w:val="pt-BR"/>
              </w:rPr>
            </w:pPr>
            <w:r>
              <w:rPr>
                <w:rFonts w:ascii="Arial" w:hAnsi="Arial" w:cs="Arial"/>
                <w:bCs/>
                <w:color w:val="000000"/>
              </w:rPr>
              <w:t xml:space="preserve">Cargo: </w:t>
            </w:r>
            <w:r>
              <w:rPr>
                <w:color w:val="000000"/>
              </w:rPr>
              <w:t>Gestor de projeto</w:t>
            </w:r>
          </w:p>
          <w:p w14:paraId="097A830B">
            <w:pPr>
              <w:tabs>
                <w:tab w:val="left" w:pos="426"/>
              </w:tabs>
              <w:rPr>
                <w:rFonts w:ascii="Arial" w:hAnsi="Arial" w:cs="Arial"/>
                <w:bCs/>
                <w:color w:val="000000"/>
                <w:lang w:val="pt-BR"/>
              </w:rPr>
            </w:pPr>
            <w:r>
              <w:rPr>
                <w:rFonts w:ascii="Arial" w:hAnsi="Arial" w:cs="Arial"/>
                <w:bCs/>
                <w:color w:val="000000"/>
              </w:rPr>
              <w:t>Matrícula:</w:t>
            </w:r>
            <w:r>
              <w:rPr>
                <w:rFonts w:ascii="Arial" w:hAnsi="Arial" w:cs="Arial"/>
                <w:bCs/>
                <w:color w:val="000000"/>
                <w:lang w:val="pt-BR"/>
              </w:rPr>
              <w:t xml:space="preserve"> </w:t>
            </w:r>
            <w:r>
              <w:rPr>
                <w:color w:val="000000"/>
              </w:rPr>
              <w:t>14425 - 1</w:t>
            </w:r>
          </w:p>
        </w:tc>
      </w:tr>
      <w:tr w14:paraId="58DB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872" w:type="dxa"/>
            <w:vAlign w:val="center"/>
          </w:tcPr>
          <w:p w14:paraId="317EA31D">
            <w:pPr>
              <w:widowControl w:val="0"/>
              <w:autoSpaceDE w:val="0"/>
              <w:autoSpaceDN w:val="0"/>
              <w:spacing w:line="360" w:lineRule="auto"/>
              <w:jc w:val="center"/>
              <w:rPr>
                <w:rFonts w:ascii="Arial" w:hAnsi="Arial" w:eastAsia="Tahoma" w:cs="Arial"/>
                <w:bCs/>
                <w:color w:val="000000"/>
                <w:shd w:val="clear" w:color="auto" w:fill="FFFFFF"/>
              </w:rPr>
            </w:pPr>
            <w:r>
              <w:rPr>
                <w:rFonts w:ascii="Arial" w:hAnsi="Arial" w:cs="Arial"/>
                <w:bCs/>
                <w:lang w:val="pt-BR"/>
              </w:rPr>
              <w:t>Secretaria Municipal de Cultura, Esporte e Turismo</w:t>
            </w:r>
          </w:p>
        </w:tc>
        <w:tc>
          <w:tcPr>
            <w:tcW w:w="2872" w:type="dxa"/>
            <w:vAlign w:val="center"/>
          </w:tcPr>
          <w:p w14:paraId="62445870">
            <w:pPr>
              <w:tabs>
                <w:tab w:val="left" w:pos="426"/>
              </w:tabs>
              <w:rPr>
                <w:rFonts w:ascii="Times New Roman" w:hAnsi="Times New Roman" w:eastAsia="Times New Roman" w:cs="Times New Roman"/>
                <w:b/>
                <w:bCs/>
                <w:sz w:val="24"/>
                <w:szCs w:val="24"/>
              </w:rPr>
            </w:pPr>
            <w:r>
              <w:rPr>
                <w:rFonts w:ascii="Arial" w:hAnsi="Arial" w:cs="Arial"/>
                <w:bCs/>
                <w:color w:val="000000"/>
                <w:lang w:val="pt-BR"/>
              </w:rPr>
              <w:t>Fiscal</w:t>
            </w:r>
            <w:r>
              <w:rPr>
                <w:rFonts w:ascii="Arial" w:hAnsi="Arial" w:cs="Arial"/>
                <w:bCs/>
                <w:color w:val="000000"/>
              </w:rPr>
              <w:t xml:space="preserve">: </w:t>
            </w:r>
            <w:r>
              <w:rPr>
                <w:rFonts w:ascii="Arial" w:hAnsi="Arial" w:eastAsia="Times New Roman" w:cs="Arial"/>
                <w:bCs/>
                <w:color w:val="000000"/>
                <w:lang w:eastAsia="pt-BR"/>
              </w:rPr>
              <w:t xml:space="preserve"> </w:t>
            </w:r>
            <w:r>
              <w:rPr>
                <w:rFonts w:ascii="Times New Roman" w:hAnsi="Times New Roman" w:eastAsia="Times New Roman" w:cs="Times New Roman"/>
                <w:sz w:val="24"/>
                <w:szCs w:val="24"/>
              </w:rPr>
              <w:t xml:space="preserve"> </w:t>
            </w:r>
            <w:r>
              <w:rPr>
                <w:rFonts w:ascii="Times New Roman" w:hAnsi="Times New Roman" w:eastAsia="Times New Roman" w:cs="Times New Roman"/>
                <w:b/>
                <w:bCs/>
                <w:sz w:val="24"/>
                <w:szCs w:val="24"/>
              </w:rPr>
              <w:t>Neli Correa</w:t>
            </w:r>
          </w:p>
          <w:p w14:paraId="7301B6C6">
            <w:pPr>
              <w:tabs>
                <w:tab w:val="left" w:pos="426"/>
              </w:tabs>
              <w:rPr>
                <w:rFonts w:ascii="Arial" w:hAnsi="Arial" w:cs="Arial"/>
                <w:bCs/>
                <w:color w:val="000000"/>
                <w:lang w:val="pt-BR"/>
              </w:rPr>
            </w:pPr>
            <w:r>
              <w:rPr>
                <w:rFonts w:ascii="Arial" w:hAnsi="Arial" w:cs="Arial"/>
                <w:bCs/>
                <w:color w:val="000000"/>
              </w:rPr>
              <w:t>Cargo:</w:t>
            </w:r>
            <w:r>
              <w:rPr>
                <w:rFonts w:ascii="Times New Roman" w:hAnsi="Times New Roman" w:eastAsia="Times New Roman" w:cs="Times New Roman"/>
                <w:sz w:val="24"/>
                <w:szCs w:val="24"/>
              </w:rPr>
              <w:t>Gestor de Projetos</w:t>
            </w:r>
          </w:p>
          <w:p w14:paraId="23CDADF6">
            <w:pPr>
              <w:tabs>
                <w:tab w:val="left" w:pos="426"/>
              </w:tabs>
              <w:rPr>
                <w:rFonts w:ascii="Arial" w:hAnsi="Arial" w:cs="Arial"/>
                <w:bCs/>
                <w:color w:val="000000"/>
                <w:lang w:val="pt-BR"/>
              </w:rPr>
            </w:pPr>
            <w:r>
              <w:rPr>
                <w:rFonts w:ascii="Arial" w:hAnsi="Arial" w:cs="Arial"/>
                <w:bCs/>
                <w:color w:val="000000"/>
              </w:rPr>
              <w:t xml:space="preserve">Matrícula: </w:t>
            </w:r>
            <w:r>
              <w:rPr>
                <w:rFonts w:ascii="Times New Roman" w:hAnsi="Times New Roman" w:eastAsia="Times New Roman" w:cs="Times New Roman"/>
                <w:sz w:val="24"/>
                <w:szCs w:val="24"/>
              </w:rPr>
              <w:t>6508</w:t>
            </w:r>
          </w:p>
        </w:tc>
        <w:tc>
          <w:tcPr>
            <w:tcW w:w="2872" w:type="dxa"/>
            <w:vAlign w:val="center"/>
          </w:tcPr>
          <w:p w14:paraId="24977CBA">
            <w:pPr>
              <w:tabs>
                <w:tab w:val="left" w:pos="426"/>
              </w:tabs>
              <w:rPr>
                <w:rFonts w:ascii="Arial" w:hAnsi="Arial" w:eastAsia="Times New Roman" w:cs="Arial"/>
                <w:bCs/>
                <w:color w:val="000000"/>
                <w:lang w:eastAsia="pt-BR"/>
              </w:rPr>
            </w:pPr>
            <w:r>
              <w:rPr>
                <w:rFonts w:ascii="Arial" w:hAnsi="Arial" w:cs="Arial"/>
                <w:bCs/>
                <w:color w:val="000000"/>
                <w:lang w:val="pt-BR"/>
              </w:rPr>
              <w:t>Suplente</w:t>
            </w:r>
            <w:r>
              <w:rPr>
                <w:rFonts w:ascii="Arial" w:hAnsi="Arial" w:cs="Arial"/>
                <w:bCs/>
                <w:color w:val="000000"/>
              </w:rPr>
              <w:t xml:space="preserve">: </w:t>
            </w:r>
            <w:r>
              <w:rPr>
                <w:rFonts w:ascii="Times New Roman" w:hAnsi="Times New Roman" w:eastAsia="Times New Roman" w:cs="Times New Roman"/>
                <w:b/>
                <w:bCs/>
              </w:rPr>
              <w:t>Deocleciano De Oliveira Filho</w:t>
            </w:r>
            <w:r>
              <w:rPr>
                <w:rFonts w:ascii="Arial" w:hAnsi="Arial" w:eastAsia="Times New Roman" w:cs="Arial"/>
                <w:bCs/>
                <w:color w:val="000000"/>
                <w:lang w:eastAsia="pt-BR"/>
              </w:rPr>
              <w:t>Marques</w:t>
            </w:r>
          </w:p>
          <w:p w14:paraId="6298B48C">
            <w:pPr>
              <w:tabs>
                <w:tab w:val="left" w:pos="426"/>
              </w:tabs>
              <w:rPr>
                <w:rFonts w:ascii="Arial" w:hAnsi="Arial" w:eastAsia="Times New Roman" w:cs="Arial"/>
                <w:bCs/>
                <w:color w:val="000000"/>
                <w:lang w:eastAsia="pt-BR"/>
              </w:rPr>
            </w:pPr>
            <w:r>
              <w:rPr>
                <w:rFonts w:ascii="Arial" w:hAnsi="Arial" w:cs="Arial"/>
                <w:bCs/>
                <w:color w:val="000000"/>
              </w:rPr>
              <w:t xml:space="preserve">Cargo: </w:t>
            </w:r>
            <w:r>
              <w:rPr>
                <w:rFonts w:ascii="Arial" w:hAnsi="Arial" w:eastAsia="Times New Roman" w:cs="Arial"/>
                <w:bCs/>
                <w:color w:val="000000"/>
                <w:lang w:eastAsia="pt-BR"/>
              </w:rPr>
              <w:t>Gestor de Projeto Programático,</w:t>
            </w:r>
          </w:p>
          <w:p w14:paraId="17535BEB">
            <w:pPr>
              <w:tabs>
                <w:tab w:val="left" w:pos="426"/>
              </w:tabs>
              <w:rPr>
                <w:rFonts w:ascii="Arial" w:hAnsi="Arial" w:cs="Arial"/>
                <w:bCs/>
                <w:color w:val="000000"/>
                <w:lang w:val="pt-BR"/>
              </w:rPr>
            </w:pPr>
            <w:r>
              <w:rPr>
                <w:rFonts w:ascii="Arial" w:hAnsi="Arial" w:cs="Arial"/>
                <w:bCs/>
                <w:color w:val="000000"/>
              </w:rPr>
              <w:t>Matrícula:</w:t>
            </w:r>
            <w:r>
              <w:rPr>
                <w:rFonts w:ascii="Times New Roman" w:hAnsi="Times New Roman" w:eastAsia="Times New Roman" w:cs="Times New Roman"/>
                <w:sz w:val="24"/>
                <w:szCs w:val="24"/>
              </w:rPr>
              <w:t>17405</w:t>
            </w:r>
          </w:p>
          <w:p w14:paraId="73F9FFEA">
            <w:pPr>
              <w:rPr>
                <w:rFonts w:ascii="Arial" w:hAnsi="Arial" w:cs="Arial"/>
                <w:bCs/>
                <w:color w:val="000000"/>
                <w:lang w:val="pt-BR"/>
              </w:rPr>
            </w:pPr>
          </w:p>
        </w:tc>
      </w:tr>
      <w:tr w14:paraId="6001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872" w:type="dxa"/>
            <w:vAlign w:val="center"/>
          </w:tcPr>
          <w:p w14:paraId="7CBD6E78">
            <w:pPr>
              <w:widowControl w:val="0"/>
              <w:autoSpaceDE w:val="0"/>
              <w:autoSpaceDN w:val="0"/>
              <w:spacing w:line="360" w:lineRule="auto"/>
              <w:jc w:val="center"/>
              <w:rPr>
                <w:rFonts w:ascii="Arial" w:hAnsi="Arial" w:cs="Arial"/>
                <w:bCs/>
                <w:lang w:val="pt-BR"/>
              </w:rPr>
            </w:pPr>
            <w:r>
              <w:rPr>
                <w:rFonts w:ascii="Arial" w:hAnsi="Arial" w:cs="Arial"/>
                <w:bCs/>
                <w:sz w:val="22"/>
                <w:szCs w:val="22"/>
                <w:lang w:val="pt-BR"/>
              </w:rPr>
              <w:t>Procuradoria</w:t>
            </w:r>
          </w:p>
        </w:tc>
        <w:tc>
          <w:tcPr>
            <w:tcW w:w="2872" w:type="dxa"/>
            <w:vAlign w:val="center"/>
          </w:tcPr>
          <w:p w14:paraId="0A43E523">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w:t>
            </w:r>
            <w:r>
              <w:rPr>
                <w:rFonts w:ascii="Arial" w:hAnsi="Arial" w:eastAsia="Times New Roman" w:cs="Arial"/>
                <w:bCs/>
                <w:color w:val="000000"/>
                <w:lang w:val="pt-BR"/>
              </w:rPr>
              <w:t>Pedro Eduardo Teixeira Coelho De Oliveira</w:t>
            </w:r>
          </w:p>
          <w:p w14:paraId="69BA26C9">
            <w:pPr>
              <w:tabs>
                <w:tab w:val="left" w:pos="426"/>
              </w:tabs>
              <w:rPr>
                <w:rFonts w:ascii="Arial" w:hAnsi="Arial" w:cs="Arial"/>
                <w:bCs/>
                <w:color w:val="000000"/>
                <w:lang w:val="pt-BR"/>
              </w:rPr>
            </w:pPr>
            <w:r>
              <w:rPr>
                <w:rFonts w:ascii="Arial" w:hAnsi="Arial" w:cs="Arial"/>
                <w:bCs/>
                <w:color w:val="000000"/>
              </w:rPr>
              <w:t xml:space="preserve">Cargo: </w:t>
            </w:r>
            <w:r>
              <w:rPr>
                <w:rFonts w:ascii="Arial" w:hAnsi="Arial" w:eastAsia="Times New Roman" w:cs="Arial"/>
                <w:bCs/>
                <w:color w:val="000000"/>
                <w:lang w:val="pt-BR"/>
              </w:rPr>
              <w:t>Gestor De Projeto</w:t>
            </w:r>
          </w:p>
          <w:p w14:paraId="256EDA44">
            <w:pPr>
              <w:tabs>
                <w:tab w:val="left" w:pos="426"/>
              </w:tabs>
              <w:rPr>
                <w:rFonts w:ascii="Arial" w:hAnsi="Arial" w:cs="Arial"/>
                <w:bCs/>
                <w:color w:val="000000"/>
              </w:rPr>
            </w:pPr>
            <w:r>
              <w:rPr>
                <w:rFonts w:ascii="Arial" w:hAnsi="Arial" w:cs="Arial"/>
                <w:bCs/>
                <w:color w:val="000000"/>
              </w:rPr>
              <w:t xml:space="preserve">Matrícula: </w:t>
            </w:r>
            <w:r>
              <w:rPr>
                <w:rFonts w:ascii="Arial" w:hAnsi="Arial" w:eastAsia="Times New Roman" w:cs="Arial"/>
                <w:bCs/>
                <w:color w:val="000000"/>
                <w:lang w:val="pt-BR"/>
              </w:rPr>
              <w:t>17250</w:t>
            </w:r>
            <w:r>
              <w:rPr>
                <w:rFonts w:ascii="Arial" w:hAnsi="Arial" w:eastAsia="Times New Roman" w:cs="Arial"/>
                <w:bCs/>
                <w:color w:val="000000"/>
              </w:rPr>
              <w:t xml:space="preserve"> - 1</w:t>
            </w:r>
          </w:p>
        </w:tc>
        <w:tc>
          <w:tcPr>
            <w:tcW w:w="2872" w:type="dxa"/>
            <w:vAlign w:val="center"/>
          </w:tcPr>
          <w:p w14:paraId="28B8361A">
            <w:pPr>
              <w:tabs>
                <w:tab w:val="left" w:pos="426"/>
              </w:tabs>
              <w:rPr>
                <w:b/>
                <w:bCs/>
                <w:color w:val="000000"/>
              </w:rPr>
            </w:pPr>
            <w:r>
              <w:rPr>
                <w:rFonts w:ascii="Arial" w:hAnsi="Arial" w:cs="Arial"/>
                <w:bCs/>
                <w:color w:val="000000"/>
                <w:lang w:val="pt-BR"/>
              </w:rPr>
              <w:t>Suplente</w:t>
            </w:r>
            <w:r>
              <w:rPr>
                <w:rFonts w:ascii="Arial" w:hAnsi="Arial" w:cs="Arial"/>
                <w:bCs/>
                <w:color w:val="000000"/>
              </w:rPr>
              <w:t>:</w:t>
            </w:r>
            <w:r>
              <w:rPr>
                <w:b/>
                <w:bCs/>
                <w:color w:val="000000"/>
              </w:rPr>
              <w:t>F</w:t>
            </w:r>
            <w:r>
              <w:rPr>
                <w:color w:val="000000"/>
              </w:rPr>
              <w:t>atima aparecida de matos barboza</w:t>
            </w:r>
          </w:p>
          <w:p w14:paraId="3E003D4A">
            <w:pPr>
              <w:tabs>
                <w:tab w:val="left" w:pos="426"/>
              </w:tabs>
              <w:rPr>
                <w:rFonts w:ascii="Arial" w:hAnsi="Arial" w:eastAsia="Times New Roman" w:cs="Arial"/>
                <w:bCs/>
                <w:color w:val="000000"/>
                <w:lang w:val="pt-BR"/>
              </w:rPr>
            </w:pPr>
            <w:r>
              <w:rPr>
                <w:rFonts w:ascii="Arial" w:hAnsi="Arial" w:cs="Arial"/>
                <w:bCs/>
                <w:color w:val="000000"/>
              </w:rPr>
              <w:t xml:space="preserve">Cargo: </w:t>
            </w:r>
            <w:r>
              <w:rPr>
                <w:color w:val="000000"/>
              </w:rPr>
              <w:t>Gestor de projeto</w:t>
            </w:r>
          </w:p>
          <w:p w14:paraId="2A3C226A">
            <w:pPr>
              <w:tabs>
                <w:tab w:val="left" w:pos="426"/>
              </w:tabs>
              <w:rPr>
                <w:rFonts w:ascii="Arial" w:hAnsi="Arial" w:cs="Arial"/>
                <w:bCs/>
                <w:color w:val="000000"/>
                <w:lang w:val="pt-BR"/>
              </w:rPr>
            </w:pPr>
            <w:r>
              <w:rPr>
                <w:rFonts w:ascii="Arial" w:hAnsi="Arial" w:cs="Arial"/>
                <w:bCs/>
                <w:color w:val="000000"/>
              </w:rPr>
              <w:t>Matrícula:</w:t>
            </w:r>
            <w:r>
              <w:rPr>
                <w:rFonts w:ascii="Arial" w:hAnsi="Arial" w:cs="Arial"/>
                <w:bCs/>
                <w:color w:val="000000"/>
                <w:lang w:val="pt-BR"/>
              </w:rPr>
              <w:t xml:space="preserve"> </w:t>
            </w:r>
            <w:r>
              <w:rPr>
                <w:color w:val="000000"/>
              </w:rPr>
              <w:t>14425 - 1</w:t>
            </w:r>
          </w:p>
        </w:tc>
      </w:tr>
      <w:tr w14:paraId="59A9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872" w:type="dxa"/>
            <w:vAlign w:val="center"/>
          </w:tcPr>
          <w:p w14:paraId="23F14F72">
            <w:pPr>
              <w:widowControl w:val="0"/>
              <w:autoSpaceDE w:val="0"/>
              <w:autoSpaceDN w:val="0"/>
              <w:jc w:val="center"/>
              <w:rPr>
                <w:rFonts w:ascii="Arial" w:hAnsi="Arial" w:cs="Arial"/>
                <w:bCs/>
                <w:lang w:val="pt-BR"/>
              </w:rPr>
            </w:pPr>
            <w:r>
              <w:rPr>
                <w:rFonts w:ascii="Arial" w:hAnsi="Arial" w:cs="Arial"/>
                <w:bCs/>
                <w:sz w:val="24"/>
                <w:szCs w:val="24"/>
              </w:rPr>
              <w:t xml:space="preserve"> Sedec- secretaria municipal de desenvolvimento econômico</w:t>
            </w:r>
          </w:p>
        </w:tc>
        <w:tc>
          <w:tcPr>
            <w:tcW w:w="2872" w:type="dxa"/>
            <w:vAlign w:val="center"/>
          </w:tcPr>
          <w:p w14:paraId="7B819BBB">
            <w:pPr>
              <w:tabs>
                <w:tab w:val="left" w:pos="426"/>
              </w:tabs>
              <w:rPr>
                <w:rFonts w:ascii="Arial" w:hAnsi="Arial" w:eastAsia="Times New Roman" w:cs="Arial"/>
                <w:bCs/>
                <w:color w:val="000000"/>
                <w:lang w:val="pt-BR"/>
              </w:rPr>
            </w:pPr>
            <w:r>
              <w:rPr>
                <w:rFonts w:ascii="Arial" w:hAnsi="Arial" w:cs="Arial"/>
                <w:bCs/>
                <w:color w:val="000000"/>
                <w:lang w:val="pt-BR"/>
              </w:rPr>
              <w:t>Fiscal</w:t>
            </w:r>
            <w:r>
              <w:rPr>
                <w:rFonts w:ascii="Arial" w:hAnsi="Arial" w:cs="Arial"/>
                <w:bCs/>
                <w:color w:val="000000"/>
              </w:rPr>
              <w:t>:</w:t>
            </w:r>
            <w:r>
              <w:rPr>
                <w:rFonts w:ascii="Times New Roman" w:hAnsi="Times New Roman" w:eastAsia="Times New Roman" w:cs="Times New Roman"/>
                <w:color w:val="000000"/>
              </w:rPr>
              <w:t>Victoria Rafaela Vieira Correia</w:t>
            </w:r>
          </w:p>
          <w:p w14:paraId="3640548A">
            <w:pPr>
              <w:tabs>
                <w:tab w:val="left" w:pos="426"/>
              </w:tabs>
              <w:rPr>
                <w:rFonts w:ascii="Arial" w:hAnsi="Arial" w:cs="Arial"/>
                <w:bCs/>
                <w:color w:val="000000"/>
                <w:lang w:val="pt-BR"/>
              </w:rPr>
            </w:pPr>
            <w:r>
              <w:rPr>
                <w:rFonts w:ascii="Arial" w:hAnsi="Arial" w:cs="Arial"/>
                <w:bCs/>
                <w:color w:val="000000"/>
              </w:rPr>
              <w:t xml:space="preserve">Cargo: </w:t>
            </w:r>
            <w:r>
              <w:rPr>
                <w:rFonts w:ascii="Times New Roman" w:hAnsi="Times New Roman" w:eastAsia="Times New Roman" w:cs="Times New Roman"/>
                <w:b/>
                <w:bCs/>
                <w:color w:val="000000"/>
              </w:rPr>
              <w:t>Assessor</w:t>
            </w:r>
          </w:p>
          <w:p w14:paraId="5CF7F27F">
            <w:pPr>
              <w:tabs>
                <w:tab w:val="left" w:pos="426"/>
              </w:tabs>
              <w:rPr>
                <w:rFonts w:ascii="Arial" w:hAnsi="Arial" w:cs="Arial"/>
                <w:bCs/>
                <w:color w:val="000000"/>
              </w:rPr>
            </w:pPr>
            <w:r>
              <w:rPr>
                <w:rFonts w:ascii="Arial" w:hAnsi="Arial" w:cs="Arial"/>
                <w:bCs/>
                <w:color w:val="000000"/>
              </w:rPr>
              <w:t xml:space="preserve">Matrícula: </w:t>
            </w:r>
            <w:r>
              <w:rPr>
                <w:rFonts w:ascii="Times New Roman" w:hAnsi="Times New Roman" w:eastAsia="Times New Roman" w:cs="Times New Roman"/>
                <w:b/>
                <w:bCs/>
                <w:color w:val="000000"/>
              </w:rPr>
              <w:t>18230</w:t>
            </w:r>
          </w:p>
        </w:tc>
        <w:tc>
          <w:tcPr>
            <w:tcW w:w="2872" w:type="dxa"/>
            <w:vAlign w:val="center"/>
          </w:tcPr>
          <w:p w14:paraId="2F1ECD1A">
            <w:pPr>
              <w:tabs>
                <w:tab w:val="left" w:pos="426"/>
              </w:tabs>
              <w:rPr>
                <w:rFonts w:ascii="Times New Roman" w:hAnsi="Times New Roman" w:eastAsia="Times New Roman" w:cs="Times New Roman"/>
                <w:color w:val="000000"/>
              </w:rPr>
            </w:pPr>
            <w:r>
              <w:rPr>
                <w:rFonts w:ascii="Arial" w:hAnsi="Arial" w:cs="Arial"/>
                <w:bCs/>
                <w:color w:val="000000"/>
                <w:lang w:val="pt-BR"/>
              </w:rPr>
              <w:t>Suplente</w:t>
            </w:r>
            <w:r>
              <w:rPr>
                <w:rFonts w:ascii="Arial" w:hAnsi="Arial" w:cs="Arial"/>
                <w:bCs/>
                <w:color w:val="000000"/>
              </w:rPr>
              <w:t>:</w:t>
            </w:r>
            <w:r>
              <w:rPr>
                <w:rFonts w:ascii="Times New Roman" w:hAnsi="Times New Roman" w:eastAsia="Times New Roman" w:cs="Times New Roman"/>
                <w:color w:val="000000"/>
              </w:rPr>
              <w:t>Jaqueline Canelli da Cruz</w:t>
            </w:r>
          </w:p>
          <w:p w14:paraId="4BAF258D">
            <w:pPr>
              <w:tabs>
                <w:tab w:val="left" w:pos="426"/>
              </w:tabs>
              <w:rPr>
                <w:rFonts w:ascii="Arial" w:hAnsi="Arial" w:eastAsia="Times New Roman" w:cs="Arial"/>
                <w:bCs/>
                <w:color w:val="000000"/>
                <w:lang w:val="pt-BR"/>
              </w:rPr>
            </w:pPr>
            <w:r>
              <w:rPr>
                <w:rFonts w:ascii="Arial" w:hAnsi="Arial" w:cs="Arial"/>
                <w:bCs/>
                <w:color w:val="000000"/>
              </w:rPr>
              <w:t xml:space="preserve">Cargo: </w:t>
            </w:r>
            <w:r>
              <w:rPr>
                <w:rFonts w:ascii="Times New Roman" w:hAnsi="Times New Roman" w:eastAsia="Times New Roman" w:cs="Times New Roman"/>
                <w:b/>
                <w:color w:val="000000"/>
              </w:rPr>
              <w:t>Assistente,</w:t>
            </w:r>
          </w:p>
          <w:p w14:paraId="19407A87">
            <w:pPr>
              <w:tabs>
                <w:tab w:val="left" w:pos="426"/>
              </w:tabs>
              <w:rPr>
                <w:rFonts w:ascii="Arial" w:hAnsi="Arial" w:cs="Arial"/>
                <w:bCs/>
                <w:color w:val="000000"/>
                <w:lang w:val="pt-BR"/>
              </w:rPr>
            </w:pPr>
            <w:r>
              <w:rPr>
                <w:rFonts w:ascii="Arial" w:hAnsi="Arial" w:cs="Arial"/>
                <w:bCs/>
                <w:color w:val="000000"/>
              </w:rPr>
              <w:t>Matrícula:</w:t>
            </w:r>
            <w:r>
              <w:rPr>
                <w:rFonts w:ascii="Arial" w:hAnsi="Arial" w:cs="Arial"/>
                <w:bCs/>
                <w:color w:val="000000"/>
                <w:lang w:val="pt-BR"/>
              </w:rPr>
              <w:t xml:space="preserve"> </w:t>
            </w:r>
            <w:r>
              <w:rPr>
                <w:rFonts w:ascii="Times New Roman" w:hAnsi="Times New Roman" w:eastAsia="Times New Roman" w:cs="Times New Roman"/>
                <w:b/>
                <w:bCs/>
                <w:color w:val="000000"/>
              </w:rPr>
              <w:t>16248</w:t>
            </w:r>
          </w:p>
        </w:tc>
      </w:tr>
      <w:tr w14:paraId="05D8E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872" w:type="dxa"/>
            <w:vAlign w:val="center"/>
          </w:tcPr>
          <w:p w14:paraId="4C370A55">
            <w:pPr>
              <w:pStyle w:val="18"/>
              <w:spacing w:before="1"/>
              <w:rPr>
                <w:rFonts w:ascii="Arial" w:hAnsi="Arial" w:cs="Arial"/>
                <w:bCs/>
                <w:sz w:val="22"/>
                <w:szCs w:val="22"/>
                <w:lang w:val="pt-BR"/>
              </w:rPr>
            </w:pPr>
            <w:r>
              <w:rPr>
                <w:rFonts w:ascii="Arial" w:hAnsi="Arial" w:cs="Arial"/>
                <w:bCs/>
                <w:sz w:val="22"/>
                <w:szCs w:val="22"/>
                <w:lang w:val="pt-BR"/>
              </w:rPr>
              <w:t>Secretaria de Planejamento Urbano e Habitação</w:t>
            </w:r>
          </w:p>
          <w:p w14:paraId="76944F0B">
            <w:pPr>
              <w:widowControl w:val="0"/>
              <w:autoSpaceDE w:val="0"/>
              <w:autoSpaceDN w:val="0"/>
              <w:jc w:val="center"/>
              <w:rPr>
                <w:rFonts w:ascii="Arial" w:hAnsi="Arial" w:cs="Arial"/>
                <w:bCs/>
                <w:lang w:val="pt-BR"/>
              </w:rPr>
            </w:pPr>
          </w:p>
        </w:tc>
        <w:tc>
          <w:tcPr>
            <w:tcW w:w="2872" w:type="dxa"/>
            <w:vAlign w:val="center"/>
          </w:tcPr>
          <w:p w14:paraId="32A955FA">
            <w:pPr>
              <w:tabs>
                <w:tab w:val="left" w:pos="426"/>
              </w:tabs>
              <w:rPr>
                <w:rFonts w:ascii="Times New Roman" w:hAnsi="Times New Roman" w:eastAsia="Times New Roman" w:cs="Times New Roman"/>
                <w:bCs/>
                <w:color w:val="000000"/>
                <w:sz w:val="22"/>
                <w:szCs w:val="22"/>
                <w:lang w:val="pt-BR"/>
              </w:rPr>
            </w:pPr>
            <w:r>
              <w:rPr>
                <w:rFonts w:ascii="Arial" w:hAnsi="Arial" w:cs="Arial"/>
                <w:bCs/>
                <w:color w:val="000000"/>
                <w:lang w:val="pt-BR"/>
              </w:rPr>
              <w:t>Fiscal</w:t>
            </w:r>
            <w:r>
              <w:rPr>
                <w:rFonts w:ascii="Arial" w:hAnsi="Arial" w:cs="Arial"/>
                <w:bCs/>
                <w:color w:val="000000"/>
              </w:rPr>
              <w:t>:</w:t>
            </w:r>
            <w:r>
              <w:rPr>
                <w:rFonts w:ascii="Times New Roman" w:hAnsi="Times New Roman" w:eastAsia="Times New Roman" w:cs="Times New Roman"/>
                <w:bCs/>
                <w:color w:val="000000"/>
                <w:sz w:val="22"/>
                <w:szCs w:val="22"/>
                <w:lang w:val="pt-BR"/>
              </w:rPr>
              <w:t>Joao guilherme rossi assis</w:t>
            </w:r>
          </w:p>
          <w:p w14:paraId="255430C3">
            <w:pPr>
              <w:tabs>
                <w:tab w:val="left" w:pos="426"/>
              </w:tabs>
              <w:rPr>
                <w:rFonts w:ascii="Arial" w:hAnsi="Arial" w:cs="Arial"/>
                <w:bCs/>
                <w:color w:val="000000"/>
                <w:lang w:val="pt-BR"/>
              </w:rPr>
            </w:pPr>
            <w:r>
              <w:rPr>
                <w:rFonts w:ascii="Arial" w:hAnsi="Arial" w:cs="Arial"/>
                <w:bCs/>
                <w:color w:val="000000"/>
              </w:rPr>
              <w:t xml:space="preserve">Cargo: </w:t>
            </w:r>
            <w:r>
              <w:rPr>
                <w:rFonts w:ascii="Times New Roman" w:hAnsi="Times New Roman" w:eastAsia="Times New Roman" w:cs="Times New Roman"/>
                <w:bCs/>
                <w:color w:val="000000"/>
                <w:sz w:val="22"/>
                <w:szCs w:val="22"/>
                <w:lang w:val="pt-BR"/>
              </w:rPr>
              <w:t>Gestor de projeto</w:t>
            </w:r>
          </w:p>
          <w:p w14:paraId="29DF739F">
            <w:pPr>
              <w:tabs>
                <w:tab w:val="left" w:pos="426"/>
              </w:tabs>
              <w:rPr>
                <w:rFonts w:ascii="Arial" w:hAnsi="Arial" w:cs="Arial"/>
                <w:bCs/>
                <w:color w:val="000000"/>
              </w:rPr>
            </w:pPr>
            <w:r>
              <w:rPr>
                <w:rFonts w:ascii="Arial" w:hAnsi="Arial" w:cs="Arial"/>
                <w:bCs/>
                <w:color w:val="000000"/>
              </w:rPr>
              <w:t xml:space="preserve">Matrícula: </w:t>
            </w:r>
            <w:r>
              <w:rPr>
                <w:rFonts w:ascii="Times New Roman" w:hAnsi="Times New Roman" w:eastAsia="Times New Roman" w:cs="Times New Roman"/>
                <w:bCs/>
                <w:color w:val="000000"/>
                <w:sz w:val="22"/>
                <w:szCs w:val="22"/>
                <w:lang w:val="pt-BR"/>
              </w:rPr>
              <w:t>17845</w:t>
            </w:r>
          </w:p>
        </w:tc>
        <w:tc>
          <w:tcPr>
            <w:tcW w:w="2872" w:type="dxa"/>
            <w:vAlign w:val="center"/>
          </w:tcPr>
          <w:p w14:paraId="7C6358E0">
            <w:pPr>
              <w:tabs>
                <w:tab w:val="left" w:pos="426"/>
              </w:tabs>
              <w:rPr>
                <w:rFonts w:ascii="Times New Roman" w:hAnsi="Times New Roman" w:cs="Times New Roman"/>
                <w:sz w:val="24"/>
                <w:szCs w:val="24"/>
              </w:rPr>
            </w:pPr>
            <w:r>
              <w:rPr>
                <w:rFonts w:ascii="Arial" w:hAnsi="Arial" w:cs="Arial"/>
                <w:bCs/>
                <w:color w:val="000000"/>
                <w:lang w:val="pt-BR"/>
              </w:rPr>
              <w:t>Suplente</w:t>
            </w:r>
            <w:r>
              <w:rPr>
                <w:rFonts w:ascii="Arial" w:hAnsi="Arial" w:cs="Arial"/>
                <w:bCs/>
                <w:color w:val="000000"/>
              </w:rPr>
              <w:t>:</w:t>
            </w:r>
            <w:r>
              <w:rPr>
                <w:rFonts w:ascii="Times New Roman" w:hAnsi="Times New Roman" w:cs="Times New Roman"/>
                <w:sz w:val="24"/>
                <w:szCs w:val="24"/>
              </w:rPr>
              <w:t>Tatiana elidia da silva rodrigues</w:t>
            </w:r>
          </w:p>
          <w:p w14:paraId="0A557979">
            <w:pPr>
              <w:tabs>
                <w:tab w:val="left" w:pos="426"/>
              </w:tabs>
              <w:rPr>
                <w:rFonts w:ascii="Arial" w:hAnsi="Arial" w:eastAsia="Times New Roman" w:cs="Arial"/>
                <w:bCs/>
                <w:color w:val="000000"/>
                <w:lang w:val="pt-BR"/>
              </w:rPr>
            </w:pPr>
            <w:r>
              <w:rPr>
                <w:rFonts w:ascii="Arial" w:hAnsi="Arial" w:cs="Arial"/>
                <w:bCs/>
                <w:color w:val="000000"/>
              </w:rPr>
              <w:t xml:space="preserve">Cargo: </w:t>
            </w:r>
            <w:r>
              <w:rPr>
                <w:rFonts w:ascii="Times New Roman" w:hAnsi="Times New Roman" w:cs="Times New Roman"/>
                <w:sz w:val="24"/>
                <w:szCs w:val="24"/>
                <w:lang w:val="pt-BR"/>
              </w:rPr>
              <w:t>Assistente</w:t>
            </w:r>
          </w:p>
          <w:p w14:paraId="0C21C03F">
            <w:pPr>
              <w:tabs>
                <w:tab w:val="left" w:pos="426"/>
              </w:tabs>
              <w:rPr>
                <w:rFonts w:ascii="Arial" w:hAnsi="Arial" w:cs="Arial"/>
                <w:bCs/>
                <w:color w:val="000000"/>
                <w:lang w:val="pt-BR"/>
              </w:rPr>
            </w:pPr>
            <w:r>
              <w:rPr>
                <w:rFonts w:ascii="Arial" w:hAnsi="Arial" w:cs="Arial"/>
                <w:bCs/>
                <w:color w:val="000000"/>
              </w:rPr>
              <w:t>Matrícula:</w:t>
            </w:r>
            <w:r>
              <w:rPr>
                <w:rFonts w:ascii="Arial" w:hAnsi="Arial" w:cs="Arial"/>
                <w:bCs/>
                <w:color w:val="000000"/>
                <w:lang w:val="pt-BR"/>
              </w:rPr>
              <w:t xml:space="preserve"> </w:t>
            </w:r>
            <w:r>
              <w:rPr>
                <w:rFonts w:ascii="Times New Roman" w:hAnsi="Times New Roman" w:cs="Times New Roman"/>
                <w:sz w:val="24"/>
                <w:szCs w:val="24"/>
              </w:rPr>
              <w:t>15824</w:t>
            </w:r>
          </w:p>
        </w:tc>
      </w:tr>
    </w:tbl>
    <w:p w14:paraId="6D392FE5">
      <w:pPr>
        <w:jc w:val="center"/>
        <w:rPr>
          <w:rFonts w:ascii="Arial" w:hAnsi="Arial" w:cs="Arial"/>
          <w:color w:val="000000"/>
          <w:sz w:val="22"/>
          <w:szCs w:val="22"/>
          <w:lang w:val="pt-BR"/>
        </w:rPr>
      </w:pPr>
    </w:p>
    <w:p w14:paraId="45EF4C31">
      <w:pPr>
        <w:rPr>
          <w:rFonts w:ascii="Arial" w:hAnsi="Arial" w:cs="Arial"/>
          <w:color w:val="000000"/>
          <w:sz w:val="22"/>
          <w:szCs w:val="22"/>
          <w:lang w:val="pt-BR"/>
        </w:rPr>
      </w:pPr>
    </w:p>
    <w:p w14:paraId="084AD224">
      <w:pPr>
        <w:numPr>
          <w:ilvl w:val="0"/>
          <w:numId w:val="2"/>
        </w:numPr>
        <w:shd w:val="clear" w:color="auto" w:fill="D7D7D7" w:themeFill="background1" w:themeFillShade="D8"/>
        <w:jc w:val="center"/>
        <w:rPr>
          <w:rFonts w:ascii="Arial" w:hAnsi="Arial" w:cs="Arial"/>
          <w:color w:val="000000"/>
          <w:sz w:val="22"/>
          <w:szCs w:val="22"/>
          <w:lang w:val="pt-BR"/>
        </w:rPr>
      </w:pPr>
      <w:r>
        <w:rPr>
          <w:rFonts w:ascii="Arial" w:hAnsi="Arial" w:cs="Arial"/>
          <w:b/>
          <w:sz w:val="24"/>
          <w:szCs w:val="24"/>
        </w:rPr>
        <w:t>EDIÇÃO</w:t>
      </w:r>
      <w:r>
        <w:rPr>
          <w:rFonts w:ascii="Arial" w:hAnsi="Arial" w:cs="Arial"/>
          <w:b/>
          <w:spacing w:val="-1"/>
          <w:sz w:val="24"/>
          <w:szCs w:val="24"/>
        </w:rPr>
        <w:t xml:space="preserve"> </w:t>
      </w:r>
      <w:r>
        <w:rPr>
          <w:rFonts w:ascii="Arial" w:hAnsi="Arial" w:cs="Arial"/>
          <w:b/>
          <w:sz w:val="24"/>
          <w:szCs w:val="24"/>
        </w:rPr>
        <w:t xml:space="preserve">E </w:t>
      </w:r>
      <w:r>
        <w:rPr>
          <w:rFonts w:ascii="Arial" w:hAnsi="Arial" w:cs="Arial"/>
          <w:b/>
          <w:spacing w:val="-2"/>
          <w:sz w:val="24"/>
          <w:szCs w:val="24"/>
        </w:rPr>
        <w:t>PAGAMENTO</w:t>
      </w:r>
    </w:p>
    <w:p w14:paraId="396C567E">
      <w:pPr>
        <w:rPr>
          <w:rFonts w:ascii="Arial" w:hAnsi="Arial" w:cs="Arial"/>
          <w:color w:val="000000"/>
          <w:sz w:val="22"/>
          <w:szCs w:val="22"/>
          <w:lang w:val="pt-BR"/>
        </w:rPr>
      </w:pPr>
    </w:p>
    <w:p w14:paraId="0C3EE815">
      <w:pPr>
        <w:pStyle w:val="19"/>
        <w:widowControl w:val="0"/>
        <w:numPr>
          <w:ilvl w:val="1"/>
          <w:numId w:val="2"/>
        </w:numPr>
        <w:tabs>
          <w:tab w:val="left" w:pos="400"/>
        </w:tabs>
        <w:adjustRightInd w:val="0"/>
        <w:spacing w:line="360" w:lineRule="auto"/>
        <w:jc w:val="both"/>
        <w:textAlignment w:val="baseline"/>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Da Medição</w:t>
      </w:r>
    </w:p>
    <w:p w14:paraId="645A2BF8">
      <w:pPr>
        <w:pStyle w:val="19"/>
        <w:widowControl w:val="0"/>
        <w:numPr>
          <w:ilvl w:val="2"/>
          <w:numId w:val="2"/>
        </w:numPr>
        <w:tabs>
          <w:tab w:val="left" w:pos="400"/>
        </w:tabs>
        <w:adjustRightInd w:val="0"/>
        <w:spacing w:line="360" w:lineRule="auto"/>
        <w:jc w:val="both"/>
        <w:textAlignment w:val="baseline"/>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 medição do objeto ocorrerá por entrega efetivamente realizada, não havendo pagamento antecipado ou por estimativa global.</w:t>
      </w:r>
    </w:p>
    <w:p w14:paraId="7255A7BA">
      <w:pPr>
        <w:pStyle w:val="19"/>
        <w:widowControl w:val="0"/>
        <w:numPr>
          <w:ilvl w:val="2"/>
          <w:numId w:val="2"/>
        </w:numPr>
        <w:tabs>
          <w:tab w:val="left" w:pos="400"/>
        </w:tabs>
        <w:adjustRightInd w:val="0"/>
        <w:spacing w:line="360" w:lineRule="auto"/>
        <w:jc w:val="both"/>
        <w:textAlignment w:val="baseline"/>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 fornecimento será parcelado, conforme emissão de Ordem de Fornecimento pelas Secretarias participantes, sendo a medição realizada por item entregue e devidamente aceito.</w:t>
      </w:r>
    </w:p>
    <w:p w14:paraId="5B107438">
      <w:pPr>
        <w:pStyle w:val="19"/>
        <w:widowControl w:val="0"/>
        <w:numPr>
          <w:ilvl w:val="2"/>
          <w:numId w:val="2"/>
        </w:numPr>
        <w:tabs>
          <w:tab w:val="left" w:pos="400"/>
        </w:tabs>
        <w:adjustRightInd w:val="0"/>
        <w:spacing w:line="360" w:lineRule="auto"/>
        <w:jc w:val="both"/>
        <w:textAlignment w:val="baseline"/>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Para fins de medição, serão considerados exclusivamente os quantitativos constantes na respectiva Ordem de Fornecimento e efetivamente recebidos de forma definitiva pela Administração.</w:t>
      </w:r>
    </w:p>
    <w:p w14:paraId="214766AE">
      <w:pPr>
        <w:pStyle w:val="19"/>
        <w:widowControl w:val="0"/>
        <w:numPr>
          <w:ilvl w:val="2"/>
          <w:numId w:val="2"/>
        </w:numPr>
        <w:tabs>
          <w:tab w:val="left" w:pos="400"/>
        </w:tabs>
        <w:adjustRightInd w:val="0"/>
        <w:spacing w:line="360" w:lineRule="auto"/>
        <w:jc w:val="both"/>
        <w:textAlignment w:val="baseline"/>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 medição somente será validada após o recebimento definitivo dos materiais, com o devido atesto do fiscal designado ou servidor responsável.</w:t>
      </w:r>
    </w:p>
    <w:p w14:paraId="4B3AEEFC">
      <w:pPr>
        <w:pStyle w:val="19"/>
        <w:widowControl w:val="0"/>
        <w:numPr>
          <w:ilvl w:val="2"/>
          <w:numId w:val="2"/>
        </w:numPr>
        <w:tabs>
          <w:tab w:val="left" w:pos="400"/>
        </w:tabs>
        <w:adjustRightInd w:val="0"/>
        <w:spacing w:line="360" w:lineRule="auto"/>
        <w:jc w:val="both"/>
        <w:textAlignment w:val="baseline"/>
        <w:rPr>
          <w:rFonts w:ascii="Arial" w:hAnsi="Arial" w:cs="Arial"/>
          <w:b/>
          <w:bCs/>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Não haverá medição mensal fixa, tampouco pagamento por disponibilidade, considerando tratar-se de aquisição de bens de consumo sob demanda.</w:t>
      </w:r>
    </w:p>
    <w:p w14:paraId="2EEF2838">
      <w:pPr>
        <w:pStyle w:val="19"/>
        <w:widowControl w:val="0"/>
        <w:numPr>
          <w:ilvl w:val="1"/>
          <w:numId w:val="2"/>
        </w:numPr>
        <w:tabs>
          <w:tab w:val="left" w:pos="400"/>
        </w:tabs>
        <w:adjustRightInd w:val="0"/>
        <w:spacing w:line="360" w:lineRule="auto"/>
        <w:jc w:val="both"/>
        <w:textAlignment w:val="baseline"/>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 xml:space="preserve">Do pagamento: </w:t>
      </w:r>
    </w:p>
    <w:p w14:paraId="27E6AAB0">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O pagamento será efetuado em até </w:t>
      </w:r>
      <w:r>
        <w:rPr>
          <w:rFonts w:ascii="Arial" w:hAnsi="Arial" w:eastAsia="Times New Roman" w:cs="Arial"/>
          <w:b/>
          <w:bCs/>
          <w:color w:val="000000" w:themeColor="text1"/>
          <w:sz w:val="22"/>
          <w:szCs w:val="22"/>
          <w:lang w:val="pt-BR" w:eastAsia="en-US"/>
          <w14:textFill>
            <w14:solidFill>
              <w14:schemeClr w14:val="tx1"/>
            </w14:solidFill>
          </w14:textFill>
        </w:rPr>
        <w:t xml:space="preserve">30 (trinta) </w:t>
      </w:r>
      <w:r>
        <w:rPr>
          <w:rFonts w:ascii="Arial" w:hAnsi="Arial" w:eastAsia="Times New Roman" w:cs="Arial"/>
          <w:color w:val="000000" w:themeColor="text1"/>
          <w:sz w:val="22"/>
          <w:szCs w:val="22"/>
          <w:lang w:val="pt-BR" w:eastAsia="en-US"/>
          <w14:textFill>
            <w14:solidFill>
              <w14:schemeClr w14:val="tx1"/>
            </w14:solidFill>
          </w14:textFill>
        </w:rPr>
        <w:t>dias corridos, conforme disposto no Decreto Municipal nº 358/2023 no Art. 11 do dia 22 de dezembro de 2023, contados a partir do protocolo da nota fiscal devidamente atestada pelo fiscal do contrato.</w:t>
      </w:r>
    </w:p>
    <w:p w14:paraId="572EDA35">
      <w:pPr>
        <w:widowControl w:val="0"/>
        <w:tabs>
          <w:tab w:val="left" w:pos="400"/>
        </w:tabs>
        <w:adjustRightInd w:val="0"/>
        <w:ind w:left="2268" w:firstLine="2834"/>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bookmarkStart w:id="13" w:name="artigo_11"/>
      <w:r>
        <w:rPr>
          <w:rFonts w:ascii="Arial" w:hAnsi="Arial" w:eastAsia="Times New Roman" w:cs="Arial"/>
          <w:color w:val="000000" w:themeColor="text1"/>
          <w:sz w:val="22"/>
          <w:szCs w:val="22"/>
          <w:lang w:val="pt-BR" w:eastAsia="en-US"/>
          <w14:textFill>
            <w14:solidFill>
              <w14:schemeClr w14:val="tx1"/>
            </w14:solidFill>
          </w14:textFill>
        </w:rPr>
        <w:t>Art. 11.</w:t>
      </w:r>
      <w:bookmarkEnd w:id="13"/>
      <w:r>
        <w:rPr>
          <w:rFonts w:ascii="Arial" w:hAnsi="Arial" w:eastAsia="Times New Roman" w:cs="Arial"/>
          <w:color w:val="000000" w:themeColor="text1"/>
          <w:sz w:val="22"/>
          <w:szCs w:val="22"/>
          <w:lang w:val="pt-BR" w:eastAsia="en-US"/>
          <w14:textFill>
            <w14:solidFill>
              <w14:schemeClr w14:val="tx1"/>
            </w14:solidFill>
          </w14:textFill>
        </w:rPr>
        <w:t> O pagamento da obrigação deverá ocorrer no prazo estabelecido no contrato, edital ou no instrumento de contratação direta, levando em consideração as condições negociais de mercado, não podendo ultrapassar o prazo de até 30 (trinta) dias, a contar da data do atesto da nota fiscal, fatura ou documento equivalente.</w:t>
      </w:r>
    </w:p>
    <w:p w14:paraId="3B760CE7">
      <w:pPr>
        <w:widowControl w:val="0"/>
        <w:tabs>
          <w:tab w:val="left" w:pos="400"/>
        </w:tabs>
        <w:adjustRightInd w:val="0"/>
        <w:spacing w:line="360" w:lineRule="auto"/>
        <w:ind w:left="118" w:firstLine="2834"/>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p>
    <w:p w14:paraId="3AD9D81A">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 pagamento estará condicionado:</w:t>
      </w:r>
    </w:p>
    <w:p w14:paraId="524443A6">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Ao recebimento definitivo dos itens;</w:t>
      </w:r>
    </w:p>
    <w:p w14:paraId="1FE407DB">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À apresentação da nota fiscal/fatura sem rasuras;</w:t>
      </w:r>
    </w:p>
    <w:p w14:paraId="0A0E1A27">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5A0E097B">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À comprovação da regularidade fiscal, trabalhista e previdenciária da contratada;</w:t>
      </w:r>
    </w:p>
    <w:p w14:paraId="678EA02D">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Ao cumprimento integral das condições estabelecidas neste Termo de Referência.</w:t>
      </w:r>
    </w:p>
    <w:p w14:paraId="65A3DF26">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As notas fiscais deverão conter obrigatoriamente:</w:t>
      </w:r>
    </w:p>
    <w:p w14:paraId="5AB497DC">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Descrição detalhada dos itens fornecidos;</w:t>
      </w:r>
    </w:p>
    <w:p w14:paraId="5D32B1B4">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Número da Ordem de Fornecimento ou Nota de Autorização da Despesa (NAD);</w:t>
      </w:r>
    </w:p>
    <w:p w14:paraId="7CD83DF9">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Número do empenho e do processo administrativo;</w:t>
      </w:r>
    </w:p>
    <w:p w14:paraId="0ECE75C4">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Dados bancários para pagamento;</w:t>
      </w:r>
    </w:p>
    <w:p w14:paraId="2188A0DE">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Destaque das retenções tributárias aplicáveis, com indicação clara das alíquotas incidentes.</w:t>
      </w:r>
    </w:p>
    <w:p w14:paraId="11903520">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É de responsabilidade exclusiva da contratada a correta emissão da nota fiscal, inclusive quanto à informação de tributos e retenções, não cabendo à Administração responsabilidade por erros ou omissões.</w:t>
      </w:r>
    </w:p>
    <w:p w14:paraId="6452C33F">
      <w:pPr>
        <w:widowControl w:val="0"/>
        <w:numPr>
          <w:ilvl w:val="3"/>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Os fornecedores deverão observar as regras de retenção tributária previstas na Instrução Normativa RFB nº 1.234/2012 e demais normas aplicáveis.</w:t>
      </w:r>
    </w:p>
    <w:p w14:paraId="561931AF">
      <w:pPr>
        <w:widowControl w:val="0"/>
        <w:numPr>
          <w:ilvl w:val="1"/>
          <w:numId w:val="2"/>
        </w:numPr>
        <w:tabs>
          <w:tab w:val="left" w:pos="400"/>
        </w:tabs>
        <w:adjustRightInd w:val="0"/>
        <w:spacing w:line="360" w:lineRule="auto"/>
        <w:jc w:val="both"/>
        <w:textAlignment w:val="baseline"/>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Da Regularidade da Documentação:</w:t>
      </w:r>
    </w:p>
    <w:p w14:paraId="1F93F2B3">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Caso a documentação apresentada esteja incompleta ou em desacordo com as exigências, será devolvida para correção.</w:t>
      </w:r>
    </w:p>
    <w:p w14:paraId="09D274A1">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 prazo para pagamento será contado a partir da data do novo protocolo da documentação devidamente corrigida.</w:t>
      </w:r>
    </w:p>
    <w:p w14:paraId="69D0EF6C">
      <w:pPr>
        <w:widowControl w:val="0"/>
        <w:numPr>
          <w:ilvl w:val="1"/>
          <w:numId w:val="2"/>
        </w:numPr>
        <w:tabs>
          <w:tab w:val="left" w:pos="400"/>
        </w:tabs>
        <w:adjustRightInd w:val="0"/>
        <w:spacing w:line="360" w:lineRule="auto"/>
        <w:jc w:val="both"/>
        <w:textAlignment w:val="baseline"/>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Da Suspensão do Pagamento:</w:t>
      </w:r>
    </w:p>
    <w:p w14:paraId="0F7DDF26">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 pagamento poderá ser suspenso quando constatadas irregularidades na entrega, divergências quantitativas ou qualitativas, pendências documentais ou descumprimento contratual.</w:t>
      </w:r>
    </w:p>
    <w:p w14:paraId="6AE67145">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 suspensão não gera direito à atualização monetária durante o período em que a irregularidade for atribuível à contratada.</w:t>
      </w:r>
    </w:p>
    <w:p w14:paraId="25945450">
      <w:pPr>
        <w:widowControl w:val="0"/>
        <w:numPr>
          <w:ilvl w:val="1"/>
          <w:numId w:val="2"/>
        </w:numPr>
        <w:tabs>
          <w:tab w:val="left" w:pos="400"/>
        </w:tabs>
        <w:adjustRightInd w:val="0"/>
        <w:spacing w:line="360" w:lineRule="auto"/>
        <w:jc w:val="both"/>
        <w:textAlignment w:val="baseline"/>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Disposições Complementares:</w:t>
      </w:r>
    </w:p>
    <w:p w14:paraId="4673386F">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 recebimento definitivo dos materiais não exclui a responsabilidade da contratada por vícios de qualidade, defeitos ou inconformidades identificadas posteriormente.</w:t>
      </w:r>
    </w:p>
    <w:p w14:paraId="4D48DD14">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Produtos rejeitados deverão ser substituídos no prazo máximo de </w:t>
      </w:r>
      <w:r>
        <w:rPr>
          <w:rFonts w:ascii="Arial" w:hAnsi="Arial" w:eastAsia="Times New Roman" w:cs="Arial"/>
          <w:b/>
          <w:bCs/>
          <w:color w:val="000000" w:themeColor="text1"/>
          <w:sz w:val="22"/>
          <w:szCs w:val="22"/>
          <w:lang w:val="pt-BR" w:eastAsia="en-US"/>
          <w14:textFill>
            <w14:solidFill>
              <w14:schemeClr w14:val="tx1"/>
            </w14:solidFill>
          </w14:textFill>
        </w:rPr>
        <w:t>5 (cinco) dias úteis</w:t>
      </w:r>
      <w:r>
        <w:rPr>
          <w:rFonts w:ascii="Arial" w:hAnsi="Arial" w:eastAsia="Times New Roman" w:cs="Arial"/>
          <w:color w:val="000000" w:themeColor="text1"/>
          <w:sz w:val="22"/>
          <w:szCs w:val="22"/>
          <w:lang w:val="pt-BR" w:eastAsia="en-US"/>
          <w14:textFill>
            <w14:solidFill>
              <w14:schemeClr w14:val="tx1"/>
            </w14:solidFill>
          </w14:textFill>
        </w:rPr>
        <w:t>, contados da notificação formal, sem prejuízo da aplicação das penalidades cabíveis.</w:t>
      </w:r>
    </w:p>
    <w:p w14:paraId="7F563189">
      <w:pPr>
        <w:widowControl w:val="0"/>
        <w:numPr>
          <w:ilvl w:val="2"/>
          <w:numId w:val="2"/>
        </w:numPr>
        <w:tabs>
          <w:tab w:val="left" w:pos="400"/>
        </w:tabs>
        <w:adjustRightInd w:val="0"/>
        <w:spacing w:line="360" w:lineRule="auto"/>
        <w:jc w:val="both"/>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Não haverá pagamento por materiais não entregues, entregues em desacordo ou recusados pela fiscalização.</w:t>
      </w:r>
    </w:p>
    <w:p w14:paraId="28B75CD7">
      <w:pPr>
        <w:widowControl w:val="0"/>
        <w:numPr>
          <w:ilvl w:val="0"/>
          <w:numId w:val="2"/>
        </w:numPr>
        <w:shd w:val="clear" w:color="auto" w:fill="D7D7D7" w:themeFill="background1" w:themeFillShade="D8"/>
        <w:tabs>
          <w:tab w:val="left" w:pos="400"/>
        </w:tabs>
        <w:adjustRightInd w:val="0"/>
        <w:spacing w:line="360" w:lineRule="auto"/>
        <w:jc w:val="center"/>
        <w:textAlignment w:val="baseline"/>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cs="Arial"/>
          <w:b/>
          <w:sz w:val="24"/>
          <w:szCs w:val="24"/>
        </w:rPr>
        <w:t>FORMA</w:t>
      </w:r>
      <w:r>
        <w:rPr>
          <w:rFonts w:ascii="Arial" w:hAnsi="Arial" w:cs="Arial"/>
          <w:b/>
          <w:spacing w:val="-1"/>
          <w:sz w:val="24"/>
          <w:szCs w:val="24"/>
        </w:rPr>
        <w:t xml:space="preserve"> </w:t>
      </w:r>
      <w:r>
        <w:rPr>
          <w:rFonts w:ascii="Arial" w:hAnsi="Arial" w:cs="Arial"/>
          <w:b/>
          <w:sz w:val="24"/>
          <w:szCs w:val="24"/>
        </w:rPr>
        <w:t>E CRITÉRIOS</w:t>
      </w:r>
      <w:r>
        <w:rPr>
          <w:rFonts w:ascii="Arial" w:hAnsi="Arial" w:cs="Arial"/>
          <w:b/>
          <w:spacing w:val="-1"/>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SELEÇÃO</w:t>
      </w:r>
      <w:r>
        <w:rPr>
          <w:rFonts w:ascii="Arial" w:hAnsi="Arial" w:cs="Arial"/>
          <w:b/>
          <w:spacing w:val="-1"/>
          <w:sz w:val="24"/>
          <w:szCs w:val="24"/>
        </w:rPr>
        <w:t xml:space="preserve"> </w:t>
      </w:r>
      <w:r>
        <w:rPr>
          <w:rFonts w:ascii="Arial" w:hAnsi="Arial" w:cs="Arial"/>
          <w:b/>
          <w:sz w:val="24"/>
          <w:szCs w:val="24"/>
        </w:rPr>
        <w:t xml:space="preserve">DO </w:t>
      </w:r>
      <w:r>
        <w:rPr>
          <w:rFonts w:ascii="Arial" w:hAnsi="Arial" w:cs="Arial"/>
          <w:b/>
          <w:spacing w:val="-2"/>
          <w:sz w:val="24"/>
          <w:szCs w:val="24"/>
        </w:rPr>
        <w:t>FORNECEDOR</w:t>
      </w:r>
    </w:p>
    <w:p w14:paraId="1D71788D">
      <w:pPr>
        <w:spacing w:line="360" w:lineRule="auto"/>
        <w:contextualSpacing/>
        <w:jc w:val="both"/>
        <w:rPr>
          <w:rFonts w:ascii="Arial" w:hAnsi="Arial" w:cs="Arial"/>
          <w:color w:val="000000"/>
          <w:sz w:val="22"/>
          <w:szCs w:val="22"/>
          <w:lang w:val="pt-BR"/>
        </w:rPr>
      </w:pPr>
    </w:p>
    <w:p w14:paraId="252A87E6">
      <w:pPr>
        <w:numPr>
          <w:ilvl w:val="1"/>
          <w:numId w:val="2"/>
        </w:numPr>
        <w:spacing w:line="360" w:lineRule="auto"/>
        <w:contextualSpacing/>
        <w:jc w:val="both"/>
        <w:rPr>
          <w:rFonts w:ascii="Arial" w:hAnsi="Arial" w:cs="Arial"/>
          <w:color w:val="000000"/>
          <w:sz w:val="22"/>
          <w:szCs w:val="22"/>
          <w:lang w:val="pt-BR"/>
        </w:rPr>
      </w:pPr>
      <w:r>
        <w:rPr>
          <w:rFonts w:ascii="Arial" w:hAnsi="Arial" w:cs="Arial"/>
          <w:b/>
          <w:bCs/>
          <w:color w:val="000000"/>
          <w:sz w:val="22"/>
          <w:szCs w:val="22"/>
          <w:lang w:val="pt-BR"/>
        </w:rPr>
        <w:t>Natureza do Objeto:</w:t>
      </w:r>
    </w:p>
    <w:p w14:paraId="6BAC51C0">
      <w:pPr>
        <w:numPr>
          <w:ilvl w:val="2"/>
          <w:numId w:val="2"/>
        </w:numPr>
        <w:spacing w:line="360" w:lineRule="auto"/>
        <w:contextualSpacing/>
        <w:jc w:val="both"/>
        <w:rPr>
          <w:rFonts w:ascii="Arial" w:hAnsi="Arial" w:cs="Arial"/>
          <w:color w:val="000000"/>
          <w:sz w:val="22"/>
          <w:szCs w:val="22"/>
          <w:lang w:val="pt-BR"/>
        </w:rPr>
      </w:pPr>
      <w:r>
        <w:rPr>
          <w:rFonts w:ascii="Arial" w:hAnsi="Arial" w:cs="Arial"/>
          <w:color w:val="000000"/>
          <w:sz w:val="22"/>
          <w:szCs w:val="22"/>
          <w:lang w:val="pt-BR"/>
        </w:rPr>
        <w:t xml:space="preserve">A presente contratação refere-se a </w:t>
      </w:r>
      <w:r>
        <w:rPr>
          <w:rFonts w:ascii="Arial" w:hAnsi="Arial" w:eastAsia="SimSun" w:cs="Arial"/>
          <w:b/>
          <w:bCs/>
          <w:sz w:val="22"/>
          <w:szCs w:val="22"/>
        </w:rPr>
        <w:t>aquisição de Equipamentos de Proteção Individual (EPI) e Coletiva (EPC)</w:t>
      </w:r>
      <w:r>
        <w:rPr>
          <w:rFonts w:ascii="Arial" w:hAnsi="Arial" w:cs="Arial"/>
          <w:color w:val="000000"/>
          <w:sz w:val="22"/>
          <w:szCs w:val="22"/>
          <w:lang w:val="pt-BR"/>
        </w:rPr>
        <w:t>, classificados como bens comuns, nos termos do art. 6º, inciso XIII e XLI, da Lei nº 14.133/2021, por possuírem padrões de desempenho e qualidade objetivamente definidos neste Termo de Referência, sendo usualmente comercializados no mercado.</w:t>
      </w:r>
    </w:p>
    <w:p w14:paraId="4CC932BA">
      <w:pPr>
        <w:ind w:left="2268"/>
        <w:contextualSpacing/>
        <w:jc w:val="both"/>
        <w:rPr>
          <w:rFonts w:ascii="Arial" w:hAnsi="Arial" w:cs="Arial"/>
          <w:color w:val="000000"/>
          <w:lang w:val="pt-BR"/>
        </w:rPr>
      </w:pPr>
      <w:r>
        <w:rPr>
          <w:rFonts w:ascii="Arial" w:hAnsi="Arial" w:cs="Arial"/>
          <w:color w:val="000000"/>
          <w:lang w:val="pt-BR"/>
        </w:rPr>
        <w:t>Art. 6º Para os fins desta Lei, consideram-se:</w:t>
      </w:r>
    </w:p>
    <w:p w14:paraId="5DABECB3">
      <w:pPr>
        <w:ind w:left="2268"/>
        <w:contextualSpacing/>
        <w:jc w:val="both"/>
        <w:rPr>
          <w:rFonts w:ascii="Arial" w:hAnsi="Arial" w:cs="Arial"/>
          <w:color w:val="000000"/>
          <w:lang w:val="pt-BR"/>
        </w:rPr>
      </w:pPr>
      <w:r>
        <w:rPr>
          <w:rFonts w:ascii="Arial" w:hAnsi="Arial" w:cs="Arial"/>
          <w:color w:val="000000"/>
          <w:lang w:val="pt-BR"/>
        </w:rPr>
        <w:t>XIII - bens e serviços comuns: aqueles cujos padrões de desempenho e qualidade podem ser objetivamente definidos pelo edital, por meio de especificações usuais de mercado;</w:t>
      </w:r>
    </w:p>
    <w:p w14:paraId="27A474C8">
      <w:pPr>
        <w:ind w:left="2268"/>
        <w:contextualSpacing/>
        <w:jc w:val="both"/>
        <w:rPr>
          <w:rFonts w:ascii="Arial" w:hAnsi="Arial" w:cs="Arial"/>
          <w:color w:val="000000"/>
          <w:lang w:val="pt-BR"/>
        </w:rPr>
      </w:pPr>
      <w:r>
        <w:rPr>
          <w:rFonts w:ascii="Arial" w:hAnsi="Arial" w:cs="Arial"/>
          <w:color w:val="000000"/>
          <w:lang w:val="pt-BR"/>
        </w:rPr>
        <w:t>XLI - pregão: modalidade de licitação obrigatória para aquisição de bens e serviços comuns, cujo critério de julgamento poderá ser o de menor preço ou o de maior desconto;</w:t>
      </w:r>
    </w:p>
    <w:p w14:paraId="6B20E9C1">
      <w:pPr>
        <w:spacing w:line="360" w:lineRule="auto"/>
        <w:contextualSpacing/>
        <w:jc w:val="both"/>
        <w:rPr>
          <w:rFonts w:ascii="Arial" w:hAnsi="Arial" w:cs="Arial"/>
          <w:color w:val="000000"/>
          <w:sz w:val="22"/>
          <w:szCs w:val="22"/>
          <w:lang w:val="pt-BR"/>
        </w:rPr>
      </w:pPr>
    </w:p>
    <w:p w14:paraId="68B48DCB">
      <w:pPr>
        <w:numPr>
          <w:ilvl w:val="1"/>
          <w:numId w:val="2"/>
        </w:numPr>
        <w:spacing w:line="360" w:lineRule="auto"/>
        <w:contextualSpacing/>
        <w:jc w:val="both"/>
        <w:rPr>
          <w:rFonts w:ascii="Arial" w:hAnsi="Arial" w:cs="Arial"/>
          <w:color w:val="000000"/>
          <w:sz w:val="22"/>
          <w:szCs w:val="22"/>
          <w:lang w:val="pt-BR"/>
        </w:rPr>
      </w:pPr>
      <w:r>
        <w:rPr>
          <w:rFonts w:ascii="Arial" w:hAnsi="Arial" w:cs="Arial"/>
          <w:b/>
          <w:bCs/>
          <w:color w:val="000000"/>
          <w:sz w:val="22"/>
          <w:szCs w:val="22"/>
          <w:lang w:val="pt-BR"/>
        </w:rPr>
        <w:t xml:space="preserve">Modalidade e Forma de Licitação: </w:t>
      </w:r>
    </w:p>
    <w:p w14:paraId="71B0882C">
      <w:pPr>
        <w:numPr>
          <w:ilvl w:val="2"/>
          <w:numId w:val="2"/>
        </w:numPr>
        <w:spacing w:line="360" w:lineRule="auto"/>
        <w:contextualSpacing/>
        <w:jc w:val="both"/>
        <w:rPr>
          <w:rFonts w:ascii="Arial" w:hAnsi="Arial" w:cs="Arial"/>
          <w:color w:val="000000"/>
          <w:sz w:val="22"/>
          <w:szCs w:val="22"/>
          <w:lang w:val="pt-BR"/>
        </w:rPr>
      </w:pPr>
      <w:r>
        <w:rPr>
          <w:rFonts w:ascii="Arial" w:hAnsi="Arial" w:cs="Arial"/>
          <w:color w:val="000000"/>
          <w:sz w:val="22"/>
          <w:szCs w:val="22"/>
          <w:lang w:val="pt-BR"/>
        </w:rPr>
        <w:t>A modalidade de licitação adotada será o Pregão, conforme art. 28, inciso I, da Lei nº 14.133/2021.</w:t>
      </w:r>
    </w:p>
    <w:p w14:paraId="1C65019D">
      <w:pPr>
        <w:ind w:left="2268"/>
        <w:contextualSpacing/>
        <w:rPr>
          <w:rFonts w:ascii="Arial" w:hAnsi="Arial" w:cs="Arial"/>
          <w:lang w:val="pt-BR"/>
        </w:rPr>
      </w:pPr>
      <w:r>
        <w:rPr>
          <w:rFonts w:ascii="Arial" w:hAnsi="Arial" w:cs="Arial"/>
          <w:lang w:val="pt-BR"/>
        </w:rPr>
        <w:t>Art. 28. São modalidades de licitação:</w:t>
      </w:r>
    </w:p>
    <w:p w14:paraId="69FBA0CD">
      <w:pPr>
        <w:ind w:left="2268"/>
        <w:contextualSpacing/>
        <w:rPr>
          <w:rFonts w:ascii="Arial" w:hAnsi="Arial" w:cs="Arial"/>
          <w:color w:val="000000"/>
          <w:sz w:val="22"/>
          <w:szCs w:val="22"/>
          <w:lang w:val="pt-BR"/>
        </w:rPr>
      </w:pPr>
      <w:bookmarkStart w:id="14" w:name="art28i"/>
      <w:bookmarkEnd w:id="14"/>
      <w:r>
        <w:rPr>
          <w:rFonts w:ascii="Arial" w:hAnsi="Arial" w:cs="Arial"/>
          <w:lang w:val="pt-BR"/>
        </w:rPr>
        <w:t>I - pregão;</w:t>
      </w:r>
    </w:p>
    <w:p w14:paraId="7554BE39">
      <w:pPr>
        <w:spacing w:line="360" w:lineRule="auto"/>
        <w:contextualSpacing/>
        <w:jc w:val="both"/>
        <w:rPr>
          <w:rFonts w:ascii="Arial" w:hAnsi="Arial" w:cs="Arial"/>
          <w:color w:val="000000"/>
          <w:sz w:val="22"/>
          <w:szCs w:val="22"/>
          <w:lang w:val="pt-BR"/>
        </w:rPr>
      </w:pPr>
    </w:p>
    <w:p w14:paraId="4F12842C">
      <w:pPr>
        <w:numPr>
          <w:ilvl w:val="2"/>
          <w:numId w:val="2"/>
        </w:numPr>
        <w:spacing w:line="360" w:lineRule="auto"/>
        <w:contextualSpacing/>
        <w:jc w:val="both"/>
        <w:rPr>
          <w:rFonts w:ascii="Arial" w:hAnsi="Arial" w:cs="Arial"/>
          <w:color w:val="000000"/>
          <w:sz w:val="22"/>
          <w:szCs w:val="22"/>
          <w:lang w:val="pt-BR"/>
        </w:rPr>
      </w:pPr>
      <w:r>
        <w:rPr>
          <w:rFonts w:ascii="Arial" w:hAnsi="Arial" w:cs="Arial"/>
          <w:color w:val="000000"/>
          <w:sz w:val="22"/>
          <w:szCs w:val="22"/>
          <w:lang w:val="pt-BR"/>
        </w:rPr>
        <w:t>O certame será realizado na forma eletrônica, nos termos do art. 17, §2º, da Lei nº 14.133/2021, garantindo maior competitividade, transparência e ampliação da disputa.</w:t>
      </w:r>
    </w:p>
    <w:p w14:paraId="14656261">
      <w:pPr>
        <w:ind w:left="2268"/>
        <w:contextualSpacing/>
        <w:jc w:val="both"/>
        <w:rPr>
          <w:rFonts w:ascii="Arial" w:hAnsi="Arial" w:cs="Arial"/>
          <w:color w:val="000000"/>
          <w:lang w:val="pt-BR"/>
        </w:rPr>
      </w:pPr>
      <w:r>
        <w:rPr>
          <w:rFonts w:ascii="Arial" w:hAnsi="Arial" w:cs="Arial"/>
          <w:color w:val="000000"/>
          <w:lang w:val="pt-BR"/>
        </w:rPr>
        <w:t>Art. 17. O processo de licitação observará as seguintes fases, em sequência:</w:t>
      </w:r>
    </w:p>
    <w:p w14:paraId="107BE747">
      <w:pPr>
        <w:ind w:left="2268"/>
        <w:contextualSpacing/>
        <w:jc w:val="both"/>
        <w:rPr>
          <w:rFonts w:ascii="Arial" w:hAnsi="Arial" w:cs="Arial"/>
          <w:color w:val="000000"/>
          <w:sz w:val="22"/>
          <w:szCs w:val="22"/>
          <w:lang w:val="pt-BR"/>
        </w:rPr>
      </w:pPr>
      <w:r>
        <w:rPr>
          <w:rFonts w:ascii="Arial" w:hAnsi="Arial" w:cs="Arial"/>
          <w:color w:val="000000"/>
          <w:lang w:val="pt-BR"/>
        </w:rPr>
        <w:t>§ 2º As licitações serão realizadas preferencialmente sob a forma eletrônica, admitida a utilização da forma presencial, desde que motivada, devendo a sessão pública ser registrada em ata e gravada em áudio e vídeo.</w:t>
      </w:r>
    </w:p>
    <w:p w14:paraId="7C643F91">
      <w:pPr>
        <w:spacing w:line="360" w:lineRule="auto"/>
        <w:contextualSpacing/>
        <w:jc w:val="both"/>
        <w:rPr>
          <w:rFonts w:ascii="Arial" w:hAnsi="Arial" w:cs="Arial"/>
          <w:color w:val="000000"/>
          <w:sz w:val="22"/>
          <w:szCs w:val="22"/>
          <w:lang w:val="pt-BR"/>
        </w:rPr>
      </w:pPr>
    </w:p>
    <w:p w14:paraId="2CE7A765">
      <w:pPr>
        <w:numPr>
          <w:ilvl w:val="2"/>
          <w:numId w:val="2"/>
        </w:numPr>
        <w:spacing w:line="360" w:lineRule="auto"/>
        <w:contextualSpacing/>
        <w:jc w:val="both"/>
        <w:rPr>
          <w:rFonts w:ascii="Arial" w:hAnsi="Arial" w:cs="Arial"/>
          <w:color w:val="000000"/>
          <w:sz w:val="22"/>
          <w:szCs w:val="22"/>
          <w:lang w:val="pt-BR"/>
        </w:rPr>
      </w:pPr>
      <w:r>
        <w:rPr>
          <w:rFonts w:ascii="Arial" w:hAnsi="Arial" w:cs="Arial"/>
          <w:color w:val="000000"/>
          <w:sz w:val="22"/>
          <w:szCs w:val="22"/>
          <w:lang w:val="pt-BR"/>
        </w:rPr>
        <w:t>O procedimento resultará na formalização de Ata de Registro de Preços, para fornecimento parcelado conforme necessidade das Secretarias participantes.</w:t>
      </w:r>
    </w:p>
    <w:p w14:paraId="4E0DA223">
      <w:pPr>
        <w:numPr>
          <w:ilvl w:val="1"/>
          <w:numId w:val="2"/>
        </w:numPr>
        <w:spacing w:line="360" w:lineRule="auto"/>
        <w:contextualSpacing/>
        <w:jc w:val="both"/>
        <w:rPr>
          <w:rFonts w:ascii="Arial" w:hAnsi="Arial" w:cs="Arial"/>
          <w:b/>
          <w:bCs/>
          <w:sz w:val="22"/>
          <w:szCs w:val="22"/>
          <w:lang w:val="pt-BR"/>
        </w:rPr>
      </w:pPr>
      <w:r>
        <w:rPr>
          <w:rFonts w:ascii="Arial" w:hAnsi="Arial" w:cs="Arial"/>
          <w:b/>
          <w:bCs/>
          <w:sz w:val="22"/>
          <w:szCs w:val="22"/>
          <w:lang w:val="pt-BR"/>
        </w:rPr>
        <w:t>O Critério de Julgamento:</w:t>
      </w:r>
    </w:p>
    <w:p w14:paraId="7C11E763">
      <w:pPr>
        <w:numPr>
          <w:ilvl w:val="2"/>
          <w:numId w:val="2"/>
        </w:numPr>
        <w:spacing w:line="360" w:lineRule="auto"/>
        <w:contextualSpacing/>
        <w:jc w:val="both"/>
        <w:rPr>
          <w:rFonts w:ascii="Arial" w:hAnsi="Arial" w:cs="Arial"/>
          <w:sz w:val="22"/>
          <w:szCs w:val="22"/>
          <w:lang w:val="pt-BR"/>
        </w:rPr>
      </w:pPr>
      <w:r>
        <w:rPr>
          <w:rFonts w:ascii="Arial" w:hAnsi="Arial" w:cs="Arial"/>
          <w:sz w:val="22"/>
          <w:szCs w:val="22"/>
          <w:lang w:val="pt-BR"/>
        </w:rPr>
        <w:t>O critério de julgamento será o menor preço por item.</w:t>
      </w:r>
    </w:p>
    <w:p w14:paraId="55E6B687">
      <w:pPr>
        <w:spacing w:line="360" w:lineRule="auto"/>
        <w:contextualSpacing/>
        <w:jc w:val="both"/>
        <w:rPr>
          <w:rFonts w:ascii="Arial" w:hAnsi="Arial" w:cs="Arial"/>
          <w:sz w:val="22"/>
          <w:szCs w:val="22"/>
          <w:lang w:val="pt-BR"/>
        </w:rPr>
      </w:pPr>
      <w:r>
        <w:rPr>
          <w:rFonts w:ascii="Arial" w:hAnsi="Arial" w:cs="Arial"/>
          <w:sz w:val="22"/>
          <w:szCs w:val="22"/>
          <w:lang w:val="pt-BR"/>
        </w:rPr>
        <w:t>A adoção do julgamento por item justifica-se pela natureza divisível do objeto, permitindo ampla competitividade e possibilitando que diferentes fornecedores sejam vencedores em itens distintos.</w:t>
      </w:r>
    </w:p>
    <w:p w14:paraId="0EF532BC">
      <w:pPr>
        <w:numPr>
          <w:ilvl w:val="2"/>
          <w:numId w:val="2"/>
        </w:numPr>
        <w:spacing w:line="360" w:lineRule="auto"/>
        <w:contextualSpacing/>
        <w:jc w:val="both"/>
        <w:rPr>
          <w:rFonts w:ascii="Arial" w:hAnsi="Arial" w:cs="Arial"/>
          <w:sz w:val="22"/>
          <w:szCs w:val="22"/>
          <w:lang w:val="pt-BR"/>
        </w:rPr>
      </w:pPr>
      <w:r>
        <w:rPr>
          <w:rFonts w:ascii="Arial" w:hAnsi="Arial" w:cs="Arial"/>
          <w:sz w:val="22"/>
          <w:szCs w:val="22"/>
          <w:lang w:val="pt-BR"/>
        </w:rPr>
        <w:t>Não se aplica julgamento por técnica e preço, maior desconto ou preço global, tendo em vista tratar-se de bens comuns padronizados.</w:t>
      </w:r>
    </w:p>
    <w:p w14:paraId="6FA81A08">
      <w:pPr>
        <w:numPr>
          <w:ilvl w:val="1"/>
          <w:numId w:val="2"/>
        </w:numPr>
        <w:spacing w:line="360" w:lineRule="auto"/>
        <w:contextualSpacing/>
        <w:jc w:val="both"/>
        <w:rPr>
          <w:rFonts w:ascii="Arial" w:hAnsi="Arial" w:cs="Arial"/>
          <w:b/>
          <w:bCs/>
          <w:sz w:val="22"/>
          <w:szCs w:val="22"/>
          <w:lang w:val="pt-BR"/>
        </w:rPr>
      </w:pPr>
      <w:r>
        <w:rPr>
          <w:rFonts w:ascii="Arial" w:hAnsi="Arial" w:cs="Arial"/>
          <w:b/>
          <w:bCs/>
          <w:sz w:val="22"/>
          <w:szCs w:val="22"/>
          <w:lang w:val="pt-BR"/>
        </w:rPr>
        <w:t>Para fins de habilitação, deverá o licitante comprovar os seguintes requisitos:</w:t>
      </w:r>
    </w:p>
    <w:p w14:paraId="1EFB868A">
      <w:pPr>
        <w:numPr>
          <w:ilvl w:val="2"/>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Habilitação Jurídica:</w:t>
      </w:r>
    </w:p>
    <w:p w14:paraId="326529AF">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Para fins de comprovação da habilitação jurídica, deverá o licitante apresentar documentação compatível com sua natureza jurídica, apta a demonstrar sua regular constituição, existência legal e poderes de representação.</w:t>
      </w:r>
    </w:p>
    <w:p w14:paraId="6DFCF856">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Empresário individual: inscrição no Registro Público de Empresas Mercantis, a cargo da Junta Comercial da respectiva sede;</w:t>
      </w:r>
    </w:p>
    <w:p w14:paraId="1CCFEC50">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No caso de empresário individual, exige-se a inscrição no Registro Público de Empresas Mercantis. Tratando-se de Microempreendedor Individual (MEI), deverá ser apresentado o Certificado da Condição de Microempreendedor Individual (CCMEI). Para sociedade empresária, Sociedade Limitada Unipessoal (SLU) ou equivalente, deverá ser juntado o ato constitutivo devidamente registrado na Junta Comercial competente, acompanhado de documento que comprove os administradores e seus respectivos poderes.</w:t>
      </w:r>
    </w:p>
    <w:p w14:paraId="6FA97048">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Quando se tratar de sociedade simples, será exigida a inscrição no Registro Civil de Pessoas Jurídicas. Em se tratando de filial, sucursal ou agência, deverá ser apresentado o registro correspondente, com a devida averbação na matriz. Também deverá ser realizada consulta ao Quadro de Sócios e Administradores (QSA), com a finalidade de verificação da composição societária e eventual impedimento. Por fim, quando houver representação por terceiro, deverá ser apresentada procuração com poderes específicos para atuação no certame, acompanhada do documento de identificação do outorgado.</w:t>
      </w:r>
    </w:p>
    <w:p w14:paraId="52457556">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Style w:val="8"/>
          <w:rFonts w:ascii="Arial" w:hAnsi="Arial" w:cs="Arial"/>
          <w:color w:val="000000" w:themeColor="text1"/>
          <w:sz w:val="22"/>
          <w:szCs w:val="22"/>
          <w:lang w:val="pt-BR"/>
          <w14:textFill>
            <w14:solidFill>
              <w14:schemeClr w14:val="tx1"/>
            </w14:solidFill>
          </w14:textFill>
        </w:rPr>
        <w:t>https://www.gov.br/empresas-e-negocios/pt-br/empreendedor;</w:t>
      </w:r>
      <w:r>
        <w:rPr>
          <w:rStyle w:val="8"/>
          <w:rFonts w:ascii="Arial" w:hAnsi="Arial" w:cs="Arial"/>
          <w:color w:val="000000" w:themeColor="text1"/>
          <w:sz w:val="22"/>
          <w:szCs w:val="22"/>
          <w:lang w:val="pt-BR"/>
          <w14:textFill>
            <w14:solidFill>
              <w14:schemeClr w14:val="tx1"/>
            </w14:solidFill>
          </w14:textFill>
        </w:rPr>
        <w:fldChar w:fldCharType="end"/>
      </w:r>
    </w:p>
    <w:p w14:paraId="4DB355C2">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3EDD46E">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FB81D1">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Sociedade simples: inscrição do ato constitutivo no Registro Civil de Pessoas Jurídicas do local de sua sede, acompanhada de documento comprobatório de seus administradores;</w:t>
      </w:r>
    </w:p>
    <w:p w14:paraId="1CAFDA29">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512951">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No caso do item </w:t>
      </w:r>
      <w:r>
        <w:rPr>
          <w:rFonts w:ascii="Arial" w:hAnsi="Arial" w:eastAsia="Times New Roman" w:cs="Arial"/>
          <w:b/>
          <w:bCs/>
          <w:color w:val="000000" w:themeColor="text1"/>
          <w:sz w:val="22"/>
          <w:szCs w:val="22"/>
          <w:lang w:val="pt-BR" w:eastAsia="en-US"/>
          <w14:textFill>
            <w14:solidFill>
              <w14:schemeClr w14:val="tx1"/>
            </w14:solidFill>
          </w14:textFill>
        </w:rPr>
        <w:t>9.4.1.6</w:t>
      </w:r>
      <w:r>
        <w:rPr>
          <w:rFonts w:ascii="Arial" w:hAnsi="Arial" w:eastAsia="Times New Roman" w:cs="Arial"/>
          <w:color w:val="000000" w:themeColor="text1"/>
          <w:sz w:val="22"/>
          <w:szCs w:val="22"/>
          <w:lang w:val="pt-BR" w:eastAsia="en-US"/>
          <w14:textFill>
            <w14:solidFill>
              <w14:schemeClr w14:val="tx1"/>
            </w14:solidFill>
          </w14:textFill>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41AADAC6">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Quaisquer atos constitutivos elencados acima deverão ser apresentados juntamente com a Consulta ao Quadro de Sócios e Administradores – QSA; </w:t>
      </w:r>
    </w:p>
    <w:p w14:paraId="5297A94F">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1F470B33">
      <w:pPr>
        <w:numPr>
          <w:ilvl w:val="2"/>
          <w:numId w:val="2"/>
        </w:numPr>
        <w:spacing w:line="360" w:lineRule="auto"/>
        <w:contextualSpacing/>
        <w:jc w:val="both"/>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Regularidade fiscal, social e trabalhista:</w:t>
      </w:r>
    </w:p>
    <w:p w14:paraId="038572A8">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Para fins de comprovação da regularidade fiscal, social e trabalhista, deverá o licitante demonstrar que se encontra em situação regular perante os órgãos competentes, apresentando a documentação exigida pela legislação aplicável.</w:t>
      </w:r>
    </w:p>
    <w:p w14:paraId="318C4351">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Deverá ser comprovada a inscrição no Cadastro Nacional da Pessoa Jurídica (CNPJ), bem como a inscrição no cadastro de contribuintes estadual ou municipal pertinente ao seu ramo de atividade e compatível com o objeto da contratação. Exige-se, ainda, a regularidade perante a Fazenda Federal, incluindo as contribuições relativas à Seguridade Social, além da regularidade perante as Fazendas Estadual e Municipal.</w:t>
      </w:r>
    </w:p>
    <w:p w14:paraId="6CFF3B50">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Também deverá ser apresentada comprovação de regularidade perante o Fundo de Garantia do Tempo de Serviço (FGTS) e a Certidão Negativa de Débitos Trabalhistas (CNDT), demonstrando inexistência de débitos inadimplidos perante a Justiça do Trabalho. Por fim, o licitante deverá apresentar declaração de cumprimento do disposto no art. 7º, inciso XXXIII, da Constituição Federal, atestando que não emprega menor em condições vedadas pela legislação.</w:t>
      </w:r>
    </w:p>
    <w:p w14:paraId="16935171">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Inscrição no Cadastro Nacional de Pessoas Jurídicas (CNPJ);</w:t>
      </w:r>
    </w:p>
    <w:p w14:paraId="2CA82CC0">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I</w:t>
      </w:r>
      <w:r>
        <w:rPr>
          <w:rFonts w:ascii="Arial" w:hAnsi="Arial" w:eastAsia="Times New Roman" w:cs="Arial"/>
          <w:color w:val="000000" w:themeColor="text1"/>
          <w:sz w:val="22"/>
          <w:szCs w:val="22"/>
          <w:lang w:val="pt-BR" w:eastAsia="en-US"/>
          <w14:textFill>
            <w14:solidFill>
              <w14:schemeClr w14:val="tx1"/>
            </w14:solidFill>
          </w14:textFill>
        </w:rPr>
        <w:t>nscrição no cadastro de contribuintes estadual ou municipal, relativo ao domicílio ou sede do licitante, pertinente ao seu ramo de atividade e compatível com o objeto contratual;</w:t>
      </w:r>
    </w:p>
    <w:p w14:paraId="4AC98D47">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Regularidade perante a Fazenda Federal (incluindo Seguridade Social), Estadual e Municipal do domicílio ou sede do licitante, ou outra equivalente, na forma da lei;</w:t>
      </w:r>
    </w:p>
    <w:p w14:paraId="313DBA3B">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Regularidade relativa ao Fundo de Garantia por Tempo de Serviço (FGTS), que demonstre cumprimento dos encargos sociais instituídos por lei;</w:t>
      </w:r>
    </w:p>
    <w:p w14:paraId="281E3051">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Regularidade perante a Justiça do Trabalho, mediante a apresentação de Certidão Negativa de Débitos Trabalhistas (CNDT); </w:t>
      </w:r>
    </w:p>
    <w:p w14:paraId="293066D3">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0E5667F">
      <w:pPr>
        <w:numPr>
          <w:ilvl w:val="2"/>
          <w:numId w:val="2"/>
        </w:numPr>
        <w:spacing w:line="360" w:lineRule="auto"/>
        <w:contextualSpacing/>
        <w:jc w:val="both"/>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Qualificação Técnica:</w:t>
      </w:r>
    </w:p>
    <w:p w14:paraId="3B99F8AB">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Poderá ser exigida a apresentação de atestado(s) de capacidade técnica que comprove(m) fornecimento anterior de bens compatíveis em características e quantidades com o objeto desta contratação.</w:t>
      </w:r>
    </w:p>
    <w:p w14:paraId="1CE58C7E">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Quando aplicável, deverá ser comprovado que os produtos sujeitos à vigilância sanitária possuem registro ou notificação junto à ANVISA, conforme legislação específica.</w:t>
      </w:r>
    </w:p>
    <w:p w14:paraId="2D4B857B">
      <w:pPr>
        <w:widowControl w:val="0"/>
        <w:numPr>
          <w:ilvl w:val="2"/>
          <w:numId w:val="2"/>
        </w:numPr>
        <w:tabs>
          <w:tab w:val="left" w:pos="1269"/>
        </w:tabs>
        <w:spacing w:line="360" w:lineRule="auto"/>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cs="Arial"/>
          <w:sz w:val="22"/>
          <w:szCs w:val="22"/>
        </w:rPr>
        <w:t>As vencedoras deverão apresentar na qualificação técnica a Autorização de Funcionamento (AFE) expedida pela ANVISA e Alvará de Licença Sanitária Estadual ou Municipal.</w:t>
      </w:r>
    </w:p>
    <w:p w14:paraId="454C9301">
      <w:pPr>
        <w:numPr>
          <w:ilvl w:val="2"/>
          <w:numId w:val="2"/>
        </w:numPr>
        <w:spacing w:line="360" w:lineRule="auto"/>
        <w:contextualSpacing/>
        <w:jc w:val="both"/>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Critérios de Aceitabilidade da Proposta:</w:t>
      </w:r>
    </w:p>
    <w:p w14:paraId="25B0669B">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As propostas deverão atender integralmente às especificações técnicas previstas neste Termo de Referência.</w:t>
      </w:r>
    </w:p>
    <w:p w14:paraId="7B5D0898">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Serão desclassificadas as propostas que não atenderem aos critérios estabelecidos no edital e na legislação aplicável, comprometendo a viabilidade ou a adequação da futura contratação.</w:t>
      </w:r>
    </w:p>
    <w:p w14:paraId="3B1FA994">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Enquadram-se nessa hipótese aquelas que apresentarem preços manifestamente inexequíveis, assim considerados os valores que não demonstrem capacidade real de cobertura dos custos necessários à execução do objeto, podendo comprometer o cumprimento contratual. Também serão desclassificadas as propostas que estiverem em desacordo com as exigências do edital, especialmente quanto às condições técnicas, comerciais ou formais estabelecidas. Por fim, não serão admitidas propostas que ofertarem produtos com especificações inferiores às exigidas, a fim de resguardar a qualidade, a padronização e a eficiência do fornecimento.</w:t>
      </w:r>
    </w:p>
    <w:p w14:paraId="48B95E11">
      <w:pPr>
        <w:numPr>
          <w:ilvl w:val="2"/>
          <w:numId w:val="2"/>
        </w:numPr>
        <w:spacing w:line="360" w:lineRule="auto"/>
        <w:contextualSpacing/>
        <w:jc w:val="both"/>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 xml:space="preserve"> Qualificação Econômico-Financeira:</w:t>
      </w:r>
    </w:p>
    <w:p w14:paraId="0A5AA113">
      <w:pPr>
        <w:numPr>
          <w:ilvl w:val="3"/>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Balanço patrimonial, demonstrativo de resultado de exercício e demais demonstrações contábeis dos 2 (dois) últimos exercícios sociais, exigidos na forma da lei:</w:t>
      </w:r>
    </w:p>
    <w:p w14:paraId="51E202C9">
      <w:pPr>
        <w:numPr>
          <w:ilvl w:val="3"/>
          <w:numId w:val="5"/>
        </w:numPr>
        <w:spacing w:before="120" w:line="360" w:lineRule="auto"/>
        <w:ind w:left="800" w:right="46" w:firstLine="0"/>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691AB4A">
      <w:pPr>
        <w:spacing w:before="120" w:line="360" w:lineRule="auto"/>
        <w:ind w:right="46"/>
        <w:jc w:val="both"/>
        <w:rPr>
          <w:rFonts w:ascii="Arial" w:hAnsi="Arial" w:eastAsia="Times New Roman" w:cs="Arial"/>
          <w:i/>
          <w:iCs/>
          <w:color w:val="000000" w:themeColor="text1"/>
          <w:u w:val="single"/>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Liquidez Geral (LG) =          </w:t>
      </w:r>
      <w:r>
        <w:rPr>
          <w:rFonts w:ascii="Arial" w:hAnsi="Arial" w:eastAsia="Times New Roman" w:cs="Arial"/>
          <w:i/>
          <w:iCs/>
          <w:color w:val="000000" w:themeColor="text1"/>
          <w:u w:val="single"/>
          <w:lang w:val="pt-BR" w:eastAsia="en-US"/>
          <w14:textFill>
            <w14:solidFill>
              <w14:schemeClr w14:val="tx1"/>
            </w14:solidFill>
          </w14:textFill>
        </w:rPr>
        <w:t>Ativo Circulante + Realizável a Longo Prazo</w:t>
      </w:r>
    </w:p>
    <w:p w14:paraId="7D6520A7">
      <w:pPr>
        <w:spacing w:before="120" w:line="360" w:lineRule="auto"/>
        <w:ind w:left="1414" w:right="46" w:firstLine="1306" w:firstLineChars="653"/>
        <w:jc w:val="both"/>
        <w:rPr>
          <w:rFonts w:ascii="Arial" w:hAnsi="Arial" w:eastAsia="Times New Roman" w:cs="Arial"/>
          <w:i/>
          <w:iCs/>
          <w:color w:val="000000" w:themeColor="text1"/>
          <w:lang w:val="pt-BR" w:eastAsia="en-US"/>
          <w14:textFill>
            <w14:solidFill>
              <w14:schemeClr w14:val="tx1"/>
            </w14:solidFill>
          </w14:textFill>
        </w:rPr>
      </w:pPr>
      <w:r>
        <w:rPr>
          <w:rFonts w:ascii="Arial" w:hAnsi="Arial" w:eastAsia="Times New Roman" w:cs="Arial"/>
          <w:i/>
          <w:iCs/>
          <w:color w:val="000000" w:themeColor="text1"/>
          <w:lang w:val="pt-BR" w:eastAsia="en-US"/>
          <w14:textFill>
            <w14:solidFill>
              <w14:schemeClr w14:val="tx1"/>
            </w14:solidFill>
          </w14:textFill>
        </w:rPr>
        <w:t>Passivo Circulante + Exigível a Longo Prazo</w:t>
      </w:r>
    </w:p>
    <w:p w14:paraId="2BA2A0A7">
      <w:pPr>
        <w:spacing w:before="120" w:line="360" w:lineRule="auto"/>
        <w:ind w:right="46"/>
        <w:jc w:val="both"/>
        <w:rPr>
          <w:rFonts w:ascii="Arial" w:hAnsi="Arial" w:eastAsia="Times New Roman" w:cs="Arial"/>
          <w:color w:val="FF0000"/>
          <w:sz w:val="22"/>
          <w:szCs w:val="22"/>
          <w:u w:val="single"/>
          <w:lang w:val="pt-BR" w:eastAsia="en-US"/>
        </w:rPr>
      </w:pPr>
    </w:p>
    <w:p w14:paraId="18F9F56C">
      <w:pPr>
        <w:spacing w:before="120" w:line="360" w:lineRule="auto"/>
        <w:ind w:right="46"/>
        <w:jc w:val="both"/>
        <w:rPr>
          <w:rFonts w:ascii="Arial" w:hAnsi="Arial" w:eastAsia="Times New Roman" w:cs="Arial"/>
          <w:color w:val="000000" w:themeColor="text1"/>
          <w:sz w:val="22"/>
          <w:szCs w:val="22"/>
          <w:u w:val="single"/>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Solvência Geral (SG) =     ____________</w:t>
      </w:r>
      <w:r>
        <w:rPr>
          <w:rFonts w:ascii="Arial" w:hAnsi="Arial" w:eastAsia="Times New Roman" w:cs="Arial"/>
          <w:i/>
          <w:iCs/>
          <w:color w:val="000000" w:themeColor="text1"/>
          <w:sz w:val="22"/>
          <w:szCs w:val="22"/>
          <w:u w:val="single"/>
          <w:lang w:val="pt-BR" w:eastAsia="en-US"/>
          <w14:textFill>
            <w14:solidFill>
              <w14:schemeClr w14:val="tx1"/>
            </w14:solidFill>
          </w14:textFill>
        </w:rPr>
        <w:t>_Ativo Total____</w:t>
      </w:r>
      <w:r>
        <w:rPr>
          <w:rFonts w:ascii="Arial" w:hAnsi="Arial" w:eastAsia="Times New Roman" w:cs="Arial"/>
          <w:color w:val="000000" w:themeColor="text1"/>
          <w:sz w:val="22"/>
          <w:szCs w:val="22"/>
          <w:u w:val="single"/>
          <w:lang w:val="pt-BR" w:eastAsia="en-US"/>
          <w14:textFill>
            <w14:solidFill>
              <w14:schemeClr w14:val="tx1"/>
            </w14:solidFill>
          </w14:textFill>
        </w:rPr>
        <w:t>________</w:t>
      </w:r>
    </w:p>
    <w:p w14:paraId="4848E00A">
      <w:pPr>
        <w:spacing w:before="120" w:line="360" w:lineRule="auto"/>
        <w:ind w:left="1414" w:right="46" w:firstLine="1306" w:firstLineChars="653"/>
        <w:jc w:val="both"/>
        <w:rPr>
          <w:rFonts w:ascii="Arial" w:hAnsi="Arial" w:eastAsia="Times New Roman" w:cs="Arial"/>
          <w:i/>
          <w:iCs/>
          <w:color w:val="000000" w:themeColor="text1"/>
          <w:lang w:val="pt-BR" w:eastAsia="en-US"/>
          <w14:textFill>
            <w14:solidFill>
              <w14:schemeClr w14:val="tx1"/>
            </w14:solidFill>
          </w14:textFill>
        </w:rPr>
      </w:pPr>
      <w:r>
        <w:rPr>
          <w:rFonts w:ascii="Arial" w:hAnsi="Arial" w:eastAsia="Times New Roman" w:cs="Arial"/>
          <w:i/>
          <w:iCs/>
          <w:color w:val="000000" w:themeColor="text1"/>
          <w:lang w:val="pt-BR" w:eastAsia="en-US"/>
          <w14:textFill>
            <w14:solidFill>
              <w14:schemeClr w14:val="tx1"/>
            </w14:solidFill>
          </w14:textFill>
        </w:rPr>
        <w:t>Passivo Circulante + Exigível a Longo Prazo</w:t>
      </w:r>
    </w:p>
    <w:p w14:paraId="2EC7B521">
      <w:pPr>
        <w:spacing w:before="120" w:line="360" w:lineRule="auto"/>
        <w:ind w:right="46"/>
        <w:jc w:val="both"/>
        <w:rPr>
          <w:rFonts w:ascii="Arial" w:hAnsi="Arial" w:eastAsia="Times New Roman" w:cs="Arial"/>
          <w:color w:val="000000" w:themeColor="text1"/>
          <w:sz w:val="22"/>
          <w:szCs w:val="22"/>
          <w:u w:val="single"/>
          <w:lang w:val="pt-BR" w:eastAsia="en-US"/>
          <w14:textFill>
            <w14:solidFill>
              <w14:schemeClr w14:val="tx1"/>
            </w14:solidFill>
          </w14:textFill>
        </w:rPr>
      </w:pPr>
    </w:p>
    <w:p w14:paraId="3E7C7021">
      <w:pPr>
        <w:spacing w:before="120" w:line="360" w:lineRule="auto"/>
        <w:ind w:right="46"/>
        <w:jc w:val="both"/>
        <w:rPr>
          <w:rFonts w:ascii="Arial" w:hAnsi="Arial" w:eastAsia="Times New Roman" w:cs="Arial"/>
          <w:i/>
          <w:iCs/>
          <w:color w:val="000000" w:themeColor="text1"/>
          <w:u w:val="single"/>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Liquidez Corrente (LC) =   ___________</w:t>
      </w:r>
      <w:r>
        <w:rPr>
          <w:rFonts w:ascii="Arial" w:hAnsi="Arial" w:eastAsia="Times New Roman" w:cs="Arial"/>
          <w:color w:val="000000" w:themeColor="text1"/>
          <w:sz w:val="22"/>
          <w:szCs w:val="22"/>
          <w:u w:val="single"/>
          <w:lang w:val="pt-BR" w:eastAsia="en-US"/>
          <w14:textFill>
            <w14:solidFill>
              <w14:schemeClr w14:val="tx1"/>
            </w14:solidFill>
          </w14:textFill>
        </w:rPr>
        <w:t>_</w:t>
      </w:r>
      <w:r>
        <w:rPr>
          <w:rFonts w:ascii="Arial" w:hAnsi="Arial" w:eastAsia="Times New Roman" w:cs="Arial"/>
          <w:i/>
          <w:iCs/>
          <w:color w:val="000000" w:themeColor="text1"/>
          <w:u w:val="single"/>
          <w:lang w:val="pt-BR" w:eastAsia="en-US"/>
          <w14:textFill>
            <w14:solidFill>
              <w14:schemeClr w14:val="tx1"/>
            </w14:solidFill>
          </w14:textFill>
        </w:rPr>
        <w:t>Ativo Circulante____________</w:t>
      </w:r>
    </w:p>
    <w:p w14:paraId="46E68438">
      <w:pPr>
        <w:spacing w:before="120" w:line="360" w:lineRule="auto"/>
        <w:ind w:left="1414" w:right="46" w:firstLine="2604" w:firstLineChars="1302"/>
        <w:jc w:val="both"/>
        <w:rPr>
          <w:rFonts w:ascii="Arial" w:hAnsi="Arial" w:eastAsia="Times New Roman" w:cs="Arial"/>
          <w:i/>
          <w:iCs/>
          <w:color w:val="000000" w:themeColor="text1"/>
          <w:lang w:val="pt-BR" w:eastAsia="en-US"/>
          <w14:textFill>
            <w14:solidFill>
              <w14:schemeClr w14:val="tx1"/>
            </w14:solidFill>
          </w14:textFill>
        </w:rPr>
      </w:pPr>
      <w:r>
        <w:rPr>
          <w:rFonts w:ascii="Arial" w:hAnsi="Arial" w:eastAsia="Times New Roman" w:cs="Arial"/>
          <w:i/>
          <w:iCs/>
          <w:color w:val="000000" w:themeColor="text1"/>
          <w:lang w:val="pt-BR" w:eastAsia="en-US"/>
          <w14:textFill>
            <w14:solidFill>
              <w14:schemeClr w14:val="tx1"/>
            </w14:solidFill>
          </w14:textFill>
        </w:rPr>
        <w:t>Passivo Circulante</w:t>
      </w:r>
    </w:p>
    <w:p w14:paraId="146B3735">
      <w:pPr>
        <w:numPr>
          <w:ilvl w:val="3"/>
          <w:numId w:val="5"/>
        </w:numPr>
        <w:spacing w:before="120" w:line="360" w:lineRule="auto"/>
        <w:ind w:left="800" w:right="46" w:firstLine="0"/>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SimSun" w:cs="Arial"/>
          <w:color w:val="000000" w:themeColor="text1"/>
          <w:sz w:val="22"/>
          <w:szCs w:val="22"/>
          <w:lang w:val="pt-BR" w:eastAsia="en-US"/>
          <w14:textFill>
            <w14:solidFill>
              <w14:schemeClr w14:val="tx1"/>
            </w14:solidFill>
          </w14:textFill>
        </w:rPr>
        <w:t>Caso a empresa licitante apresente resultado inferior ou igual a 1 (um) em qualquer dos índices de Liquidez Geral (LG), Solvência Geral (SG) e Liquidez Corrente (LC), será exigido para fins de habilitação capital mínimo de 1,0% (um por cento)</w:t>
      </w:r>
      <w:r>
        <w:rPr>
          <w:rFonts w:ascii="Arial" w:hAnsi="Arial" w:eastAsia="SimSun" w:cs="Arial"/>
          <w:color w:val="FF0000"/>
          <w:sz w:val="22"/>
          <w:szCs w:val="22"/>
          <w:lang w:val="pt-BR" w:eastAsia="en-US"/>
        </w:rPr>
        <w:t xml:space="preserve"> </w:t>
      </w:r>
      <w:r>
        <w:rPr>
          <w:rFonts w:ascii="Arial" w:hAnsi="Arial" w:eastAsia="SimSun" w:cs="Arial"/>
          <w:color w:val="000000" w:themeColor="text1"/>
          <w:sz w:val="22"/>
          <w:szCs w:val="22"/>
          <w:lang w:val="pt-BR" w:eastAsia="en-US"/>
          <w14:textFill>
            <w14:solidFill>
              <w14:schemeClr w14:val="tx1"/>
            </w14:solidFill>
          </w14:textFill>
        </w:rPr>
        <w:t>do valor total estimado para o item da contratação.</w:t>
      </w:r>
      <w:r>
        <w:rPr>
          <w:rFonts w:ascii="Arial" w:hAnsi="Arial" w:eastAsia="Times New Roman" w:cs="Arial"/>
          <w:color w:val="000000" w:themeColor="text1"/>
          <w:sz w:val="22"/>
          <w:szCs w:val="22"/>
          <w:lang w:val="pt-BR" w:eastAsia="en-US"/>
          <w14:textFill>
            <w14:solidFill>
              <w14:schemeClr w14:val="tx1"/>
            </w14:solidFill>
          </w14:textFill>
        </w:rPr>
        <w:t xml:space="preserve"> (Lei</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nº</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14.133,</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de</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2021,</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art.</w:t>
      </w:r>
      <w:r>
        <w:rPr>
          <w:rFonts w:ascii="Arial" w:hAnsi="Arial" w:eastAsia="Times New Roman" w:cs="Arial"/>
          <w:color w:val="000000" w:themeColor="text1"/>
          <w:spacing w:val="-3"/>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69,</w:t>
      </w:r>
      <w:r>
        <w:rPr>
          <w:rFonts w:ascii="Arial" w:hAnsi="Arial" w:eastAsia="Times New Roman" w:cs="Arial"/>
          <w:color w:val="000000" w:themeColor="text1"/>
          <w:spacing w:val="-4"/>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§4º).</w:t>
      </w:r>
    </w:p>
    <w:p w14:paraId="70319E14">
      <w:pPr>
        <w:numPr>
          <w:ilvl w:val="3"/>
          <w:numId w:val="5"/>
        </w:numPr>
        <w:spacing w:before="120" w:line="360" w:lineRule="auto"/>
        <w:ind w:left="800" w:right="46" w:firstLine="0"/>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As empresas criadas no exercício financeiro da licitação deverão atender a</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todas</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as</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exigências</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da</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habilitação</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e</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poderão</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substituir</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os</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 xml:space="preserve">demonstrativos </w:t>
      </w:r>
      <w:r>
        <w:rPr>
          <w:rFonts w:ascii="Arial" w:hAnsi="Arial" w:eastAsia="Times New Roman" w:cs="Arial"/>
          <w:color w:val="000000" w:themeColor="text1"/>
          <w:spacing w:val="-64"/>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contábeis</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pelo</w:t>
      </w:r>
      <w:r>
        <w:rPr>
          <w:rFonts w:ascii="Arial" w:hAnsi="Arial" w:eastAsia="Times New Roman" w:cs="Arial"/>
          <w:color w:val="000000" w:themeColor="text1"/>
          <w:spacing w:val="-3"/>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balanço</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de</w:t>
      </w:r>
      <w:r>
        <w:rPr>
          <w:rFonts w:ascii="Arial" w:hAnsi="Arial" w:eastAsia="Times New Roman" w:cs="Arial"/>
          <w:color w:val="000000" w:themeColor="text1"/>
          <w:spacing w:val="-3"/>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abertura. (Lei</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nº</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14.133,</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de</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2021,</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art.</w:t>
      </w:r>
      <w:r>
        <w:rPr>
          <w:rFonts w:ascii="Arial" w:hAnsi="Arial" w:eastAsia="Times New Roman" w:cs="Arial"/>
          <w:color w:val="000000" w:themeColor="text1"/>
          <w:spacing w:val="-3"/>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65,</w:t>
      </w:r>
      <w:r>
        <w:rPr>
          <w:rFonts w:ascii="Arial" w:hAnsi="Arial" w:eastAsia="Times New Roman" w:cs="Arial"/>
          <w:color w:val="000000" w:themeColor="text1"/>
          <w:spacing w:val="-4"/>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§1º).</w:t>
      </w:r>
    </w:p>
    <w:p w14:paraId="3A8A5D74">
      <w:pPr>
        <w:numPr>
          <w:ilvl w:val="3"/>
          <w:numId w:val="5"/>
        </w:numPr>
        <w:spacing w:before="120" w:line="360" w:lineRule="auto"/>
        <w:ind w:left="840" w:right="46" w:firstLine="0"/>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Os</w:t>
      </w:r>
      <w:r>
        <w:rPr>
          <w:rFonts w:ascii="Arial" w:hAnsi="Arial" w:eastAsia="Times New Roman" w:cs="Arial"/>
          <w:color w:val="000000" w:themeColor="text1"/>
          <w:spacing w:val="-7"/>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documentos</w:t>
      </w:r>
      <w:r>
        <w:rPr>
          <w:rFonts w:ascii="Arial" w:hAnsi="Arial" w:eastAsia="Times New Roman" w:cs="Arial"/>
          <w:color w:val="000000" w:themeColor="text1"/>
          <w:spacing w:val="-7"/>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referidos</w:t>
      </w:r>
      <w:r>
        <w:rPr>
          <w:rFonts w:ascii="Arial" w:hAnsi="Arial" w:eastAsia="Times New Roman" w:cs="Arial"/>
          <w:color w:val="000000" w:themeColor="text1"/>
          <w:spacing w:val="-7"/>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acima</w:t>
      </w:r>
      <w:r>
        <w:rPr>
          <w:rFonts w:ascii="Arial" w:hAnsi="Arial" w:eastAsia="Times New Roman" w:cs="Arial"/>
          <w:color w:val="000000" w:themeColor="text1"/>
          <w:spacing w:val="-6"/>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limitar-se-ão</w:t>
      </w:r>
      <w:r>
        <w:rPr>
          <w:rFonts w:ascii="Arial" w:hAnsi="Arial" w:eastAsia="Times New Roman" w:cs="Arial"/>
          <w:color w:val="000000" w:themeColor="text1"/>
          <w:spacing w:val="-7"/>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ao</w:t>
      </w:r>
      <w:r>
        <w:rPr>
          <w:rFonts w:ascii="Arial" w:hAnsi="Arial" w:eastAsia="Times New Roman" w:cs="Arial"/>
          <w:color w:val="000000" w:themeColor="text1"/>
          <w:spacing w:val="-6"/>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último</w:t>
      </w:r>
      <w:r>
        <w:rPr>
          <w:rFonts w:ascii="Arial" w:hAnsi="Arial" w:eastAsia="Times New Roman" w:cs="Arial"/>
          <w:color w:val="000000" w:themeColor="text1"/>
          <w:spacing w:val="-8"/>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exercício</w:t>
      </w:r>
      <w:r>
        <w:rPr>
          <w:rFonts w:ascii="Arial" w:hAnsi="Arial" w:eastAsia="Times New Roman" w:cs="Arial"/>
          <w:color w:val="000000" w:themeColor="text1"/>
          <w:spacing w:val="-1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no</w:t>
      </w:r>
      <w:r>
        <w:rPr>
          <w:rFonts w:ascii="Arial" w:hAnsi="Arial" w:eastAsia="Times New Roman" w:cs="Arial"/>
          <w:color w:val="000000" w:themeColor="text1"/>
          <w:spacing w:val="-6"/>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caso</w:t>
      </w:r>
      <w:r>
        <w:rPr>
          <w:rFonts w:ascii="Arial" w:hAnsi="Arial" w:eastAsia="Times New Roman" w:cs="Arial"/>
          <w:color w:val="000000" w:themeColor="text1"/>
          <w:spacing w:val="-6"/>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de</w:t>
      </w:r>
      <w:r>
        <w:rPr>
          <w:rFonts w:ascii="Arial" w:hAnsi="Arial" w:eastAsia="Times New Roman" w:cs="Arial"/>
          <w:color w:val="000000" w:themeColor="text1"/>
          <w:spacing w:val="-9"/>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 xml:space="preserve">a </w:t>
      </w:r>
      <w:r>
        <w:rPr>
          <w:rFonts w:ascii="Arial" w:hAnsi="Arial" w:eastAsia="Times New Roman" w:cs="Arial"/>
          <w:color w:val="000000" w:themeColor="text1"/>
          <w:spacing w:val="-64"/>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pessoa</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jurídica</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ter sido</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constituída</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há</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menos</w:t>
      </w:r>
      <w:r>
        <w:rPr>
          <w:rFonts w:ascii="Arial" w:hAnsi="Arial" w:eastAsia="Times New Roman" w:cs="Arial"/>
          <w:color w:val="000000" w:themeColor="text1"/>
          <w:spacing w:val="-1"/>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de</w:t>
      </w:r>
      <w:r>
        <w:rPr>
          <w:rFonts w:ascii="Arial" w:hAnsi="Arial" w:eastAsia="Times New Roman" w:cs="Arial"/>
          <w:color w:val="000000" w:themeColor="text1"/>
          <w:spacing w:val="-2"/>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2 (dois)</w:t>
      </w:r>
      <w:r>
        <w:rPr>
          <w:rFonts w:ascii="Arial" w:hAnsi="Arial" w:eastAsia="Times New Roman" w:cs="Arial"/>
          <w:color w:val="000000" w:themeColor="text1"/>
          <w:spacing w:val="-3"/>
          <w:sz w:val="22"/>
          <w:szCs w:val="22"/>
          <w:lang w:val="pt-BR" w:eastAsia="en-US"/>
          <w14:textFill>
            <w14:solidFill>
              <w14:schemeClr w14:val="tx1"/>
            </w14:solidFill>
          </w14:textFill>
        </w:rPr>
        <w:t xml:space="preserve"> </w:t>
      </w:r>
      <w:r>
        <w:rPr>
          <w:rFonts w:ascii="Arial" w:hAnsi="Arial" w:eastAsia="Times New Roman" w:cs="Arial"/>
          <w:color w:val="000000" w:themeColor="text1"/>
          <w:sz w:val="22"/>
          <w:szCs w:val="22"/>
          <w:lang w:val="pt-BR" w:eastAsia="en-US"/>
          <w14:textFill>
            <w14:solidFill>
              <w14:schemeClr w14:val="tx1"/>
            </w14:solidFill>
          </w14:textFill>
        </w:rPr>
        <w:t>anos.</w:t>
      </w:r>
    </w:p>
    <w:p w14:paraId="692FEC1A">
      <w:pPr>
        <w:numPr>
          <w:ilvl w:val="3"/>
          <w:numId w:val="5"/>
        </w:numPr>
        <w:spacing w:before="120" w:line="360" w:lineRule="auto"/>
        <w:ind w:left="840" w:right="46" w:firstLine="0"/>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Os documentos referidos acima deverão ser exigidos com base no limite definido pela Receita Federal do Brasil para transmissão da Escrituração Contábil Digital - ECD ao Sped.</w:t>
      </w:r>
    </w:p>
    <w:p w14:paraId="6E818DCA">
      <w:pPr>
        <w:numPr>
          <w:ilvl w:val="3"/>
          <w:numId w:val="5"/>
        </w:numPr>
        <w:spacing w:before="120" w:line="360" w:lineRule="auto"/>
        <w:ind w:left="840" w:right="46" w:firstLine="0"/>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O Balanço Patrimonial físico na forma da lei deve conter os seguintes elementos:</w:t>
      </w:r>
    </w:p>
    <w:p w14:paraId="7B29713F">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Balanço Patrimonial;</w:t>
      </w:r>
    </w:p>
    <w:p w14:paraId="7FEA6941">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Demonstração de Resultado do Exercício;</w:t>
      </w:r>
    </w:p>
    <w:p w14:paraId="5ED4EE0E">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Assinado pelo contador e representante legal da empresa;</w:t>
      </w:r>
    </w:p>
    <w:p w14:paraId="29BD6A46">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Termo de Abertura e Termo de Encerramento do Livro Diário;</w:t>
      </w:r>
    </w:p>
    <w:p w14:paraId="62A2DB71">
      <w:pPr>
        <w:widowControl w:val="0"/>
        <w:numPr>
          <w:ilvl w:val="0"/>
          <w:numId w:val="6"/>
        </w:numPr>
        <w:tabs>
          <w:tab w:val="clear" w:pos="420"/>
        </w:tabs>
        <w:spacing w:before="100" w:beforeAutospacing="1" w:after="100" w:afterAutospacing="1" w:line="360" w:lineRule="auto"/>
        <w:ind w:left="2160" w:hanging="7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Registrado na Junta Comercial, no Cartório De Registros De Pessoa Jurídica ou OAB.</w:t>
      </w:r>
    </w:p>
    <w:p w14:paraId="1CC959FE">
      <w:pPr>
        <w:widowControl w:val="0"/>
        <w:spacing w:before="100" w:beforeAutospacing="1" w:after="100" w:afterAutospacing="1" w:line="360" w:lineRule="auto"/>
        <w:ind w:left="1440"/>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g).</w:t>
      </w:r>
      <w:r>
        <w:rPr>
          <w:rFonts w:ascii="Arial" w:hAnsi="Arial" w:cs="Arial"/>
          <w:color w:val="000000" w:themeColor="text1"/>
          <w:sz w:val="22"/>
          <w:szCs w:val="22"/>
          <w:lang w:val="pt-BR"/>
          <w14:textFill>
            <w14:solidFill>
              <w14:schemeClr w14:val="tx1"/>
            </w14:solidFill>
          </w14:textFill>
        </w:rPr>
        <w:t xml:space="preserve">   O Balanço Patrimonial digital na forma da lei deve conter os seguintes elementos:</w:t>
      </w:r>
    </w:p>
    <w:p w14:paraId="738E13E0">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Balanço Patrimonial;</w:t>
      </w:r>
    </w:p>
    <w:p w14:paraId="2C9D77D4">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Demonstração de Resultado do Exercício;</w:t>
      </w:r>
    </w:p>
    <w:p w14:paraId="300AD8CF">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Assinado digitalmente pelo contador e representante legal da empresa;</w:t>
      </w:r>
    </w:p>
    <w:p w14:paraId="2B2C3A0B">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Termo de Abertura e Termo de Encerramento do Livro Diário;</w:t>
      </w:r>
    </w:p>
    <w:p w14:paraId="5ABB7E5A">
      <w:pPr>
        <w:widowControl w:val="0"/>
        <w:numPr>
          <w:ilvl w:val="0"/>
          <w:numId w:val="6"/>
        </w:numPr>
        <w:tabs>
          <w:tab w:val="clear" w:pos="420"/>
        </w:tabs>
        <w:spacing w:before="100" w:beforeAutospacing="1" w:after="100" w:afterAutospacing="1" w:line="360" w:lineRule="auto"/>
        <w:ind w:left="2160" w:hanging="7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Recibo emitido pelo sistema público.</w:t>
      </w:r>
    </w:p>
    <w:p w14:paraId="65EB3209">
      <w:pPr>
        <w:widowControl w:val="0"/>
        <w:numPr>
          <w:ilvl w:val="3"/>
          <w:numId w:val="2"/>
        </w:numPr>
        <w:tabs>
          <w:tab w:val="left" w:pos="1985"/>
        </w:tabs>
        <w:spacing w:before="100" w:beforeAutospacing="1" w:after="100" w:afterAutospacing="1" w:line="360" w:lineRule="auto"/>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Certidão negativa de feitos sobre </w:t>
      </w:r>
      <w:r>
        <w:rPr>
          <w:rFonts w:ascii="Arial" w:hAnsi="Arial" w:eastAsia="Times New Roman" w:cs="Arial"/>
          <w:bCs/>
          <w:color w:val="000000" w:themeColor="text1"/>
          <w:sz w:val="22"/>
          <w:szCs w:val="22"/>
          <w:lang w:val="pt-BR" w:eastAsia="en-US"/>
          <w14:textFill>
            <w14:solidFill>
              <w14:schemeClr w14:val="tx1"/>
            </w14:solidFill>
          </w14:textFill>
        </w:rPr>
        <w:t xml:space="preserve">falência </w:t>
      </w:r>
      <w:r>
        <w:rPr>
          <w:rFonts w:ascii="Arial" w:hAnsi="Arial" w:eastAsia="Times New Roman" w:cs="Arial"/>
          <w:color w:val="000000" w:themeColor="text1"/>
          <w:sz w:val="22"/>
          <w:szCs w:val="22"/>
          <w:lang w:val="pt-BR" w:eastAsia="en-US"/>
          <w14:textFill>
            <w14:solidFill>
              <w14:schemeClr w14:val="tx1"/>
            </w14:solidFill>
          </w14:textFill>
        </w:rPr>
        <w:t>expedida pelo distribuidor da sede do licitante.</w:t>
      </w:r>
    </w:p>
    <w:p w14:paraId="0AEB8054">
      <w:pPr>
        <w:widowControl w:val="0"/>
        <w:numPr>
          <w:ilvl w:val="3"/>
          <w:numId w:val="2"/>
        </w:numPr>
        <w:tabs>
          <w:tab w:val="left" w:pos="1985"/>
        </w:tabs>
        <w:spacing w:before="100" w:beforeAutospacing="1" w:after="100" w:afterAutospacing="1" w:line="360" w:lineRule="auto"/>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 xml:space="preserve">A iniciativa de exigir qualificação econômico-financeira, sobretudo, no caso concreto, que se trata de entregas futuras, embasa-se, outrossim, no artigo 69 da Lei 14.133/2021, que no seu caput já descreve: </w:t>
      </w:r>
    </w:p>
    <w:p w14:paraId="07A6D010">
      <w:pPr>
        <w:widowControl w:val="0"/>
        <w:tabs>
          <w:tab w:val="left" w:pos="1985"/>
        </w:tabs>
        <w:spacing w:line="360" w:lineRule="auto"/>
        <w:ind w:left="2400" w:leftChars="1200"/>
        <w:jc w:val="both"/>
        <w:rPr>
          <w:rFonts w:ascii="Arial" w:hAnsi="Arial" w:cs="Arial"/>
          <w:color w:val="000000" w:themeColor="text1"/>
          <w:lang w:val="pt-BR"/>
          <w14:textFill>
            <w14:solidFill>
              <w14:schemeClr w14:val="tx1"/>
            </w14:solidFill>
          </w14:textFill>
        </w:rPr>
      </w:pPr>
      <w:r>
        <w:rPr>
          <w:rFonts w:ascii="Arial" w:hAnsi="Arial" w:cs="Arial"/>
          <w:color w:val="000000" w:themeColor="text1"/>
          <w:lang w:val="pt-BR"/>
          <w14:textFill>
            <w14:solidFill>
              <w14:schemeClr w14:val="tx1"/>
            </w14:solidFill>
          </w14:textFill>
        </w:rPr>
        <w:t>A habilitação econômico-financeira visa demonstrar a aptidão econômica do licitante para cumprir as obrigações decorrentes do futuro contrato, devendo ser comprovada de forma objetiva, por coeficientes e índices econômicos previstos no edital.</w:t>
      </w:r>
    </w:p>
    <w:p w14:paraId="2588BC79">
      <w:pPr>
        <w:numPr>
          <w:ilvl w:val="3"/>
          <w:numId w:val="2"/>
        </w:numPr>
        <w:spacing w:line="360" w:lineRule="auto"/>
        <w:contextualSpacing/>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Justifica-se, portanto a exigência de qualificação econômico-financeira, considerando que o intuito é que seja demonstrada a saúde financeira, ou seja, que a empresa se mostre apta que possui disponibilidade de recursos para executar o objeto contratado com base na necessidade concreta do produto contratado e o seu valor estimado para a contratação.</w:t>
      </w:r>
    </w:p>
    <w:p w14:paraId="09B32C73">
      <w:pPr>
        <w:numPr>
          <w:ilvl w:val="3"/>
          <w:numId w:val="2"/>
        </w:numPr>
        <w:spacing w:line="360" w:lineRule="auto"/>
        <w:contextualSpacing/>
        <w:jc w:val="both"/>
        <w:rPr>
          <w:rFonts w:ascii="Arial" w:hAnsi="Arial" w:eastAsia="Times New Roman" w:cs="Arial"/>
          <w:color w:val="000000" w:themeColor="text1"/>
          <w:sz w:val="22"/>
          <w:szCs w:val="22"/>
          <w:lang w:val="pt-PT"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Poderá ser exigida a apresentação de certidão negativa de falência ou recuperação judicial, expedida pelo distribuidor da sede da pessoa jurídica.</w:t>
      </w:r>
    </w:p>
    <w:p w14:paraId="39BCFDFC">
      <w:pPr>
        <w:numPr>
          <w:ilvl w:val="1"/>
          <w:numId w:val="2"/>
        </w:numPr>
        <w:spacing w:line="360" w:lineRule="auto"/>
        <w:contextualSpacing/>
        <w:jc w:val="both"/>
        <w:rPr>
          <w:rFonts w:ascii="Arial" w:hAnsi="Arial" w:eastAsia="Times New Roman" w:cs="Arial"/>
          <w:b/>
          <w:bCs/>
          <w:color w:val="000000" w:themeColor="text1"/>
          <w:sz w:val="22"/>
          <w:szCs w:val="22"/>
          <w:lang w:val="pt-BR" w:eastAsia="en-US"/>
          <w14:textFill>
            <w14:solidFill>
              <w14:schemeClr w14:val="tx1"/>
            </w14:solidFill>
          </w14:textFill>
        </w:rPr>
      </w:pPr>
      <w:r>
        <w:rPr>
          <w:rFonts w:ascii="Arial" w:hAnsi="Arial" w:eastAsia="Times New Roman" w:cs="Arial"/>
          <w:b/>
          <w:bCs/>
          <w:color w:val="000000" w:themeColor="text1"/>
          <w:sz w:val="22"/>
          <w:szCs w:val="22"/>
          <w:lang w:val="pt-BR" w:eastAsia="en-US"/>
          <w14:textFill>
            <w14:solidFill>
              <w14:schemeClr w14:val="tx1"/>
            </w14:solidFill>
          </w14:textFill>
        </w:rPr>
        <w:t>Disposições Complementares:</w:t>
      </w:r>
    </w:p>
    <w:p w14:paraId="22688DF5">
      <w:pPr>
        <w:numPr>
          <w:ilvl w:val="2"/>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Não se aplica regime de execução típico de obras ou serviços de engenharia, tais como empreitada por preço global, unitário ou integral, considerando tratar-se exclusivamente de aquisição de bens.</w:t>
      </w:r>
    </w:p>
    <w:p w14:paraId="201AA894">
      <w:pPr>
        <w:numPr>
          <w:ilvl w:val="2"/>
          <w:numId w:val="2"/>
        </w:numPr>
        <w:spacing w:line="360" w:lineRule="auto"/>
        <w:contextualSpacing/>
        <w:jc w:val="both"/>
        <w:rPr>
          <w:rFonts w:ascii="Arial" w:hAnsi="Arial" w:eastAsia="Times New Roman" w:cs="Arial"/>
          <w:color w:val="000000" w:themeColor="text1"/>
          <w:sz w:val="22"/>
          <w:szCs w:val="22"/>
          <w:lang w:val="pt-BR" w:eastAsia="en-US"/>
          <w14:textFill>
            <w14:solidFill>
              <w14:schemeClr w14:val="tx1"/>
            </w14:solidFill>
          </w14:textFill>
        </w:rPr>
      </w:pPr>
      <w:r>
        <w:rPr>
          <w:rFonts w:ascii="Arial" w:hAnsi="Arial" w:eastAsia="Times New Roman" w:cs="Arial"/>
          <w:color w:val="000000" w:themeColor="text1"/>
          <w:sz w:val="22"/>
          <w:szCs w:val="22"/>
          <w:lang w:val="pt-BR" w:eastAsia="en-US"/>
          <w14:textFill>
            <w14:solidFill>
              <w14:schemeClr w14:val="tx1"/>
            </w14:solidFill>
          </w14:textFill>
        </w:rPr>
        <w:t>A seleção do fornecedor observará os princípios da legalidade, isonomia, competitividade, economicidade e julgamento objetivo.</w:t>
      </w:r>
    </w:p>
    <w:p w14:paraId="39C1EE90">
      <w:pPr>
        <w:numPr>
          <w:ilvl w:val="1"/>
          <w:numId w:val="2"/>
        </w:numPr>
        <w:spacing w:before="120" w:after="120" w:line="360" w:lineRule="auto"/>
        <w:jc w:val="both"/>
        <w:rPr>
          <w:rFonts w:ascii="Arial" w:hAnsi="Arial" w:cs="Arial"/>
          <w:b/>
          <w:bCs/>
          <w:sz w:val="22"/>
          <w:szCs w:val="22"/>
          <w:lang w:val="pt-BR"/>
        </w:rPr>
      </w:pPr>
      <w:r>
        <w:rPr>
          <w:rFonts w:ascii="Arial" w:hAnsi="Arial" w:cs="Arial"/>
          <w:b/>
          <w:bCs/>
          <w:sz w:val="22"/>
          <w:szCs w:val="22"/>
          <w:lang w:val="pt-BR"/>
        </w:rPr>
        <w:t>TRATAMENTO DIFERENCIADO PARA MICROEMPRESAS E EMPRESAS DE PEQUENO PORTE.</w:t>
      </w:r>
    </w:p>
    <w:p w14:paraId="5FE9D803">
      <w:pPr>
        <w:numPr>
          <w:ilvl w:val="2"/>
          <w:numId w:val="2"/>
        </w:numPr>
        <w:spacing w:before="120" w:after="120" w:line="360" w:lineRule="auto"/>
        <w:jc w:val="both"/>
        <w:rPr>
          <w:rFonts w:ascii="Arial" w:hAnsi="Arial" w:cs="Arial"/>
          <w:sz w:val="22"/>
          <w:szCs w:val="22"/>
          <w:lang w:val="pt-BR"/>
        </w:rPr>
      </w:pPr>
      <w:r>
        <w:rPr>
          <w:rFonts w:ascii="Arial" w:hAnsi="Arial" w:cs="Arial"/>
          <w:sz w:val="22"/>
          <w:szCs w:val="22"/>
          <w:lang w:val="pt-BR"/>
        </w:rPr>
        <w:t>Nos termos da Lei Municipal nº 3.503/2025, que regulamenta, no âmbito do Município de Sinop-MT, o tratamento favorecido, diferenciado e simplificado previsto nos arts.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2910D2CB">
      <w:pPr>
        <w:numPr>
          <w:ilvl w:val="2"/>
          <w:numId w:val="2"/>
        </w:numPr>
        <w:spacing w:before="120" w:after="120" w:line="360" w:lineRule="auto"/>
        <w:jc w:val="both"/>
        <w:rPr>
          <w:rFonts w:ascii="Arial" w:hAnsi="Arial" w:cs="Arial"/>
          <w:sz w:val="22"/>
          <w:szCs w:val="22"/>
          <w:lang w:val="pt-BR"/>
        </w:rPr>
      </w:pPr>
      <w:r>
        <w:rPr>
          <w:rFonts w:ascii="Arial" w:hAnsi="Arial" w:cs="Arial"/>
          <w:sz w:val="22"/>
          <w:szCs w:val="22"/>
          <w:lang w:val="pt-BR"/>
        </w:rPr>
        <w:t>Para os fins da aplicação das preferências legais, observa-se que:</w:t>
      </w:r>
    </w:p>
    <w:p w14:paraId="05737836">
      <w:pPr>
        <w:numPr>
          <w:ilvl w:val="3"/>
          <w:numId w:val="2"/>
        </w:numPr>
        <w:spacing w:before="120" w:after="120" w:line="360" w:lineRule="auto"/>
        <w:jc w:val="both"/>
        <w:rPr>
          <w:rFonts w:ascii="Arial" w:hAnsi="Arial" w:cs="Arial"/>
          <w:sz w:val="22"/>
          <w:szCs w:val="22"/>
          <w:lang w:val="pt-BR"/>
        </w:rPr>
      </w:pPr>
      <w:r>
        <w:rPr>
          <w:rFonts w:ascii="Arial" w:hAnsi="Arial" w:cs="Arial"/>
          <w:sz w:val="22"/>
          <w:szCs w:val="22"/>
          <w:lang w:val="pt-BR"/>
        </w:rPr>
        <w:t>Será considerada empresa local aquela com sede ou filial efetivamente estabelecida no Município de Sinop-MT;</w:t>
      </w:r>
      <w:bookmarkStart w:id="16" w:name="_GoBack"/>
      <w:bookmarkEnd w:id="16"/>
    </w:p>
    <w:p w14:paraId="39D76784">
      <w:pPr>
        <w:numPr>
          <w:ilvl w:val="3"/>
          <w:numId w:val="2"/>
        </w:numPr>
        <w:spacing w:before="120" w:after="120" w:line="360" w:lineRule="auto"/>
        <w:jc w:val="both"/>
        <w:rPr>
          <w:rFonts w:ascii="Arial" w:hAnsi="Arial" w:cs="Arial"/>
          <w:sz w:val="22"/>
          <w:szCs w:val="22"/>
          <w:lang w:val="pt-BR"/>
        </w:rPr>
      </w:pPr>
      <w:r>
        <w:rPr>
          <w:rFonts w:ascii="Arial" w:hAnsi="Arial" w:cs="Arial"/>
          <w:sz w:val="22"/>
          <w:szCs w:val="22"/>
          <w:lang w:val="pt-BR"/>
        </w:rPr>
        <w:t>Será considerada empresa regional Empresa regional: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17AAF9C3">
      <w:pPr>
        <w:numPr>
          <w:ilvl w:val="3"/>
          <w:numId w:val="2"/>
        </w:numPr>
        <w:spacing w:before="120" w:after="120" w:line="360" w:lineRule="auto"/>
        <w:jc w:val="both"/>
        <w:rPr>
          <w:rFonts w:ascii="Arial" w:hAnsi="Arial" w:cs="Arial"/>
          <w:sz w:val="22"/>
          <w:szCs w:val="22"/>
          <w:lang w:val="pt-BR"/>
        </w:rPr>
      </w:pPr>
      <w:r>
        <w:rPr>
          <w:rFonts w:ascii="Arial" w:hAnsi="Arial" w:cs="Arial"/>
          <w:sz w:val="22"/>
          <w:szCs w:val="22"/>
          <w:lang w:val="pt-BR"/>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153C7A45">
      <w:pPr>
        <w:numPr>
          <w:ilvl w:val="3"/>
          <w:numId w:val="2"/>
        </w:numPr>
        <w:spacing w:before="120" w:after="120" w:line="360" w:lineRule="auto"/>
        <w:jc w:val="both"/>
        <w:rPr>
          <w:rFonts w:ascii="Arial" w:hAnsi="Arial" w:cs="Arial"/>
          <w:sz w:val="22"/>
          <w:szCs w:val="22"/>
          <w:lang w:val="pt-BR"/>
        </w:rPr>
      </w:pPr>
      <w:r>
        <w:rPr>
          <w:rFonts w:ascii="Arial" w:hAnsi="Arial" w:cs="Arial"/>
          <w:sz w:val="22"/>
          <w:szCs w:val="22"/>
          <w:lang w:val="pt-BR"/>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4C2B6708">
      <w:pPr>
        <w:numPr>
          <w:ilvl w:val="0"/>
          <w:numId w:val="7"/>
        </w:numPr>
        <w:spacing w:before="120" w:after="120" w:line="360" w:lineRule="auto"/>
        <w:jc w:val="both"/>
        <w:rPr>
          <w:rFonts w:ascii="Arial" w:hAnsi="Arial" w:cs="Arial"/>
          <w:sz w:val="22"/>
          <w:szCs w:val="22"/>
          <w:lang w:val="pt-BR"/>
        </w:rPr>
      </w:pPr>
      <w:r>
        <w:rPr>
          <w:rFonts w:ascii="Arial" w:hAnsi="Arial" w:cs="Arial"/>
          <w:sz w:val="22"/>
          <w:szCs w:val="22"/>
          <w:lang w:val="pt-BR"/>
        </w:rPr>
        <w:t>Itens cujo valor estimado seja de até R$ 80.000,00 serão destinados exclusivamente a ME/EPP (art. 8º, I);</w:t>
      </w:r>
    </w:p>
    <w:p w14:paraId="381C8010">
      <w:pPr>
        <w:numPr>
          <w:ilvl w:val="0"/>
          <w:numId w:val="7"/>
        </w:numPr>
        <w:spacing w:before="120" w:after="120" w:line="360" w:lineRule="auto"/>
        <w:jc w:val="both"/>
        <w:rPr>
          <w:rFonts w:ascii="Arial" w:hAnsi="Arial" w:cs="Arial"/>
          <w:sz w:val="22"/>
          <w:szCs w:val="22"/>
          <w:lang w:val="pt-BR"/>
        </w:rPr>
      </w:pPr>
      <w:r>
        <w:rPr>
          <w:rFonts w:ascii="Arial" w:hAnsi="Arial" w:cs="Arial"/>
          <w:sz w:val="22"/>
          <w:szCs w:val="22"/>
          <w:lang w:val="pt-BR"/>
        </w:rPr>
        <w:t>Itens de natureza divisível terão reserva de cota de até 25% para participação exclusiva de ME/EPP (art. 8º, II);</w:t>
      </w:r>
    </w:p>
    <w:p w14:paraId="3869BDB4">
      <w:pPr>
        <w:numPr>
          <w:ilvl w:val="0"/>
          <w:numId w:val="7"/>
        </w:numPr>
        <w:spacing w:before="120" w:after="120" w:line="360" w:lineRule="auto"/>
        <w:jc w:val="both"/>
        <w:rPr>
          <w:rFonts w:ascii="Arial" w:hAnsi="Arial" w:cs="Arial"/>
          <w:sz w:val="22"/>
          <w:szCs w:val="22"/>
          <w:lang w:val="pt-BR"/>
        </w:rPr>
      </w:pPr>
      <w:r>
        <w:rPr>
          <w:rFonts w:ascii="Arial" w:hAnsi="Arial" w:cs="Arial"/>
          <w:sz w:val="22"/>
          <w:szCs w:val="22"/>
          <w:lang w:val="pt-BR"/>
        </w:rPr>
        <w:t>Nos critérios de julgamento, aplicar-se-á desempate em favor de ME/EPP, conforme previsto nos arts. 5º e 6º, respeitando os limites legais de 10% (regra geral) ou 5% (no pregão);</w:t>
      </w:r>
    </w:p>
    <w:p w14:paraId="4B9F7EB4">
      <w:pPr>
        <w:numPr>
          <w:ilvl w:val="0"/>
          <w:numId w:val="7"/>
        </w:numPr>
        <w:spacing w:before="120" w:after="120" w:line="360" w:lineRule="auto"/>
        <w:jc w:val="both"/>
        <w:rPr>
          <w:rFonts w:ascii="Arial" w:hAnsi="Arial" w:cs="Arial"/>
          <w:sz w:val="22"/>
          <w:szCs w:val="22"/>
          <w:lang w:val="pt-BR"/>
        </w:rPr>
      </w:pPr>
      <w:r>
        <w:rPr>
          <w:rFonts w:ascii="Arial" w:hAnsi="Arial" w:cs="Arial"/>
          <w:sz w:val="22"/>
          <w:szCs w:val="22"/>
          <w:lang w:val="pt-BR"/>
        </w:rPr>
        <w:t>Haverá preferência de contratação para empresas sediadas em Sinop-MT e, subsidiariamente, na microrregião Alto do Teles Pires (arts. 2º e 7º);</w:t>
      </w:r>
    </w:p>
    <w:p w14:paraId="40CC90D7">
      <w:pPr>
        <w:numPr>
          <w:ilvl w:val="1"/>
          <w:numId w:val="0"/>
        </w:numPr>
        <w:spacing w:before="120" w:after="120"/>
        <w:ind w:left="2268"/>
        <w:jc w:val="both"/>
        <w:rPr>
          <w:rFonts w:ascii="Arial" w:hAnsi="Arial" w:cs="Arial"/>
          <w:lang w:val="pt-BR"/>
        </w:rPr>
      </w:pPr>
      <w:bookmarkStart w:id="15" w:name="artigo_8º"/>
      <w:r>
        <w:rPr>
          <w:rFonts w:ascii="Arial" w:hAnsi="Arial" w:cs="Arial"/>
          <w:lang w:val="pt-BR"/>
        </w:rPr>
        <w:t>Art. 8º</w:t>
      </w:r>
      <w:bookmarkEnd w:id="15"/>
      <w:r>
        <w:rPr>
          <w:rFonts w:ascii="Arial" w:hAnsi="Arial" w:cs="Arial"/>
          <w:lang w:val="pt-BR"/>
        </w:rPr>
        <w:t> A Administração Pública Municipal deverá:</w:t>
      </w:r>
      <w:r>
        <w:rPr>
          <w:rFonts w:ascii="Arial" w:hAnsi="Arial" w:cs="Arial"/>
          <w:lang w:val="pt-BR"/>
        </w:rPr>
        <w:br w:type="textWrapping"/>
      </w:r>
      <w:r>
        <w:rPr>
          <w:rFonts w:ascii="Arial" w:hAnsi="Arial" w:cs="Arial"/>
          <w:lang w:val="pt-BR"/>
        </w:rPr>
        <w:br w:type="textWrapping"/>
      </w:r>
      <w:r>
        <w:rPr>
          <w:rFonts w:ascii="Arial" w:hAnsi="Arial" w:cs="Arial"/>
          <w:lang w:val="pt-BR"/>
        </w:rPr>
        <w:t>I - realizar processo licitatório destinado exclusivamente à participação de microempresas (ME) e empresas de pequeno porte (EPP) nos itens de contratação cujo valor seja de até R$ 80.000,00 (oitenta mil reais).</w:t>
      </w:r>
      <w:r>
        <w:rPr>
          <w:rFonts w:ascii="Arial" w:hAnsi="Arial" w:cs="Arial"/>
          <w:lang w:val="pt-BR"/>
        </w:rPr>
        <w:br w:type="textWrapping"/>
      </w:r>
      <w:r>
        <w:rPr>
          <w:rFonts w:ascii="Arial" w:hAnsi="Arial" w:cs="Arial"/>
          <w:lang w:val="pt-BR"/>
        </w:rPr>
        <w:br w:type="textWrapping"/>
      </w:r>
      <w:r>
        <w:rPr>
          <w:rFonts w:ascii="Arial" w:hAnsi="Arial" w:cs="Arial"/>
          <w:lang w:val="pt-BR"/>
        </w:rPr>
        <w:t>II - estabelecer, em certames para a aquisição de bens de natureza divisível, cota de 25% (vinte e cinco por cento) do objeto para a contratação de microempresas (ME) e empresas de pequeno porte (EPP).</w:t>
      </w:r>
      <w:r>
        <w:rPr>
          <w:rFonts w:ascii="Arial" w:hAnsi="Arial" w:cs="Arial"/>
          <w:lang w:val="pt-BR"/>
        </w:rPr>
        <w:br w:type="textWrapping"/>
      </w:r>
      <w:r>
        <w:rPr>
          <w:rFonts w:ascii="Arial" w:hAnsi="Arial" w:cs="Arial"/>
          <w:lang w:val="pt-BR"/>
        </w:rPr>
        <w:t>§ 1º Considera-se item de contratação, para efeitos desta Lei, o lote composto por um item ou por um conjunto de itens que habitualmente são fornecidos por empresas do mesmo ramo de atividade e que, após a etapa competitiva do certame, será gerado contrato em nome do vencedor da disputa.</w:t>
      </w:r>
      <w:r>
        <w:rPr>
          <w:rFonts w:ascii="Arial" w:hAnsi="Arial" w:cs="Arial"/>
          <w:lang w:val="pt-BR"/>
        </w:rPr>
        <w:br w:type="textWrapping"/>
      </w:r>
      <w:r>
        <w:rPr>
          <w:rFonts w:ascii="Arial" w:hAnsi="Arial" w:cs="Arial"/>
          <w:lang w:val="pt-BR"/>
        </w:rPr>
        <w:t>§ 2º Não se aplica o disposto do parágrafo primeiro quando:</w:t>
      </w:r>
      <w:r>
        <w:rPr>
          <w:rFonts w:ascii="Arial" w:hAnsi="Arial" w:cs="Arial"/>
          <w:lang w:val="pt-BR"/>
        </w:rPr>
        <w:br w:type="textWrapping"/>
      </w:r>
      <w:r>
        <w:rPr>
          <w:rFonts w:ascii="Arial" w:hAnsi="Arial" w:cs="Arial"/>
          <w:lang w:val="pt-BR"/>
        </w:rPr>
        <w:t>I - o tratamento diferenciado e simplificado para as microempresas (ME) e empresas de pequeno porte (EPP) não for vantajoso para a Administração Pública Municipal ou representar prejuízo ao conjunto ou complexo do objeto a ser contratado;</w:t>
      </w:r>
      <w:r>
        <w:rPr>
          <w:rFonts w:ascii="Arial" w:hAnsi="Arial" w:cs="Arial"/>
          <w:lang w:val="pt-BR"/>
        </w:rPr>
        <w:br w:type="textWrapping"/>
      </w:r>
      <w:r>
        <w:rPr>
          <w:rFonts w:ascii="Arial" w:hAnsi="Arial" w:cs="Arial"/>
          <w:lang w:val="pt-BR"/>
        </w:rPr>
        <w:t>II - nas contratações diretas, compreendendo, inexigibilidade e dispensa de licitação, nos termos dos artigos 75 e 75 da Lei Federal nº </w:t>
      </w:r>
      <w:r>
        <w:fldChar w:fldCharType="begin"/>
      </w:r>
      <w:r>
        <w:instrText xml:space="preserve"> HYPERLINK "https://leis.org/federais/br/brasil/lei/lei-ordinaria/2021/14133/lei-ordinaria-n-14133-2021-lei-de-licitacoes-e-contratos-administrativos" </w:instrText>
      </w:r>
      <w:r>
        <w:fldChar w:fldCharType="separate"/>
      </w:r>
      <w:r>
        <w:rPr>
          <w:rFonts w:ascii="Arial" w:hAnsi="Arial" w:cs="Arial"/>
          <w:lang w:val="pt-BR"/>
        </w:rPr>
        <w:t>14.133</w:t>
      </w:r>
      <w:r>
        <w:rPr>
          <w:rFonts w:ascii="Arial" w:hAnsi="Arial" w:cs="Arial"/>
          <w:lang w:val="pt-BR"/>
        </w:rPr>
        <w:fldChar w:fldCharType="end"/>
      </w:r>
      <w:r>
        <w:rPr>
          <w:rFonts w:ascii="Arial" w:hAnsi="Arial" w:cs="Arial"/>
          <w:lang w:val="pt-BR"/>
        </w:rPr>
        <w:t>/2021, excetuando-se as despesas tratadas pelos incisos I e II do art. 75 da mesma Lei, nas quais a compra deverá ser eita preferencialmente perante microempresa (ME) e empresas de pequeno porte (EPP), aplicando-se o disposto no inciso I do art. 8º. desta lei.</w:t>
      </w:r>
      <w:r>
        <w:rPr>
          <w:rFonts w:ascii="Arial" w:hAnsi="Arial" w:cs="Arial"/>
          <w:lang w:val="pt-BR"/>
        </w:rPr>
        <w:br w:type="textWrapping"/>
      </w:r>
      <w:r>
        <w:rPr>
          <w:rFonts w:ascii="Arial" w:hAnsi="Arial" w:cs="Arial"/>
          <w:lang w:val="pt-BR"/>
        </w:rPr>
        <w:t>§ 3º Nas hipóteses previstas neste artigo, caberá ao ordenador da despesa apresentar justificativa formal pela não aplicação do tratamento diferenciado e simplificado às microempresas (ME) e empresas de pequeno porte (EPP), mediante a prévia comprovação de desvantajosidade à Administração Pública Municipal e em atenção ao melhor interesse público.</w:t>
      </w:r>
    </w:p>
    <w:p w14:paraId="02DD4C98">
      <w:pPr>
        <w:numPr>
          <w:ilvl w:val="0"/>
          <w:numId w:val="2"/>
        </w:numPr>
        <w:shd w:val="clear" w:color="auto" w:fill="D7D7D7" w:themeFill="background1" w:themeFillShade="D8"/>
        <w:spacing w:before="120" w:after="120"/>
        <w:rPr>
          <w:rFonts w:ascii="Arial" w:hAnsi="Arial" w:cs="Arial"/>
          <w:lang w:val="pt-BR"/>
        </w:rPr>
      </w:pPr>
      <w:r>
        <w:rPr>
          <w:rFonts w:ascii="Arial" w:hAnsi="Arial" w:cs="Arial"/>
          <w:b/>
          <w:sz w:val="24"/>
          <w:szCs w:val="24"/>
        </w:rPr>
        <w:t>CUSTO</w:t>
      </w:r>
      <w:r>
        <w:rPr>
          <w:rFonts w:ascii="Arial" w:hAnsi="Arial" w:cs="Arial"/>
          <w:b/>
          <w:spacing w:val="-1"/>
          <w:sz w:val="24"/>
          <w:szCs w:val="24"/>
        </w:rPr>
        <w:t xml:space="preserve"> </w:t>
      </w:r>
      <w:r>
        <w:rPr>
          <w:rFonts w:ascii="Arial" w:hAnsi="Arial" w:cs="Arial"/>
          <w:b/>
          <w:sz w:val="24"/>
          <w:szCs w:val="24"/>
        </w:rPr>
        <w:t>ESTIMADO DA</w:t>
      </w:r>
      <w:r>
        <w:rPr>
          <w:rFonts w:ascii="Arial" w:hAnsi="Arial" w:cs="Arial"/>
          <w:b/>
          <w:spacing w:val="-2"/>
          <w:sz w:val="24"/>
          <w:szCs w:val="24"/>
        </w:rPr>
        <w:t xml:space="preserve"> </w:t>
      </w:r>
      <w:r>
        <w:rPr>
          <w:rFonts w:ascii="Arial" w:hAnsi="Arial" w:cs="Arial"/>
          <w:b/>
          <w:sz w:val="24"/>
          <w:szCs w:val="24"/>
        </w:rPr>
        <w:t>CONTRATAÇÃO/</w:t>
      </w:r>
      <w:r>
        <w:rPr>
          <w:rFonts w:ascii="Arial" w:hAnsi="Arial" w:cs="Arial"/>
          <w:b/>
          <w:sz w:val="24"/>
          <w:szCs w:val="24"/>
          <w:lang w:val="pt-BR"/>
        </w:rPr>
        <w:t xml:space="preserve"> </w:t>
      </w:r>
      <w:r>
        <w:rPr>
          <w:rFonts w:ascii="Arial" w:hAnsi="Arial" w:cs="Arial"/>
          <w:b/>
          <w:sz w:val="24"/>
          <w:szCs w:val="24"/>
        </w:rPr>
        <w:t>PREÇO</w:t>
      </w:r>
      <w:r>
        <w:rPr>
          <w:rFonts w:ascii="Arial" w:hAnsi="Arial" w:cs="Arial"/>
          <w:b/>
          <w:spacing w:val="-1"/>
          <w:sz w:val="24"/>
          <w:szCs w:val="24"/>
        </w:rPr>
        <w:t xml:space="preserve"> </w:t>
      </w:r>
      <w:r>
        <w:rPr>
          <w:rFonts w:ascii="Arial" w:hAnsi="Arial" w:cs="Arial"/>
          <w:b/>
          <w:sz w:val="24"/>
          <w:szCs w:val="24"/>
        </w:rPr>
        <w:t xml:space="preserve">DE </w:t>
      </w:r>
      <w:r>
        <w:rPr>
          <w:rFonts w:ascii="Arial" w:hAnsi="Arial" w:cs="Arial"/>
          <w:b/>
          <w:spacing w:val="-2"/>
          <w:sz w:val="24"/>
          <w:szCs w:val="24"/>
        </w:rPr>
        <w:t>REFERÊNCIA</w:t>
      </w:r>
    </w:p>
    <w:p w14:paraId="7ED01771">
      <w:pPr>
        <w:pStyle w:val="2"/>
        <w:keepNext w:val="0"/>
        <w:widowControl w:val="0"/>
        <w:tabs>
          <w:tab w:val="left" w:pos="1038"/>
        </w:tabs>
        <w:spacing w:before="1" w:line="360" w:lineRule="auto"/>
        <w:jc w:val="both"/>
        <w:rPr>
          <w:rFonts w:eastAsia="Arial" w:cs="Arial"/>
          <w:color w:val="000000"/>
          <w:sz w:val="22"/>
          <w:szCs w:val="22"/>
        </w:rPr>
      </w:pPr>
    </w:p>
    <w:p w14:paraId="10203B0C">
      <w:pPr>
        <w:pStyle w:val="2"/>
        <w:keepNext w:val="0"/>
        <w:widowControl w:val="0"/>
        <w:numPr>
          <w:ilvl w:val="1"/>
          <w:numId w:val="2"/>
        </w:numPr>
        <w:tabs>
          <w:tab w:val="left" w:pos="1038"/>
        </w:tabs>
        <w:spacing w:before="1" w:line="360" w:lineRule="auto"/>
        <w:jc w:val="both"/>
        <w:rPr>
          <w:rFonts w:eastAsia="Arial" w:cs="Arial"/>
          <w:color w:val="000000"/>
          <w:sz w:val="22"/>
          <w:szCs w:val="22"/>
        </w:rPr>
      </w:pPr>
      <w:r>
        <w:rPr>
          <w:rFonts w:eastAsia="Arial" w:cs="Arial"/>
          <w:color w:val="000000"/>
          <w:sz w:val="22"/>
          <w:szCs w:val="22"/>
        </w:rPr>
        <w:t xml:space="preserve">O valor total levando em consideração os quantitativos e a mediana obtida através de pesquisa de preços é de </w:t>
      </w:r>
      <w:r>
        <w:rPr>
          <w:rFonts w:eastAsia="Arial" w:cs="Arial"/>
          <w:b/>
          <w:bCs/>
          <w:color w:val="000000"/>
          <w:sz w:val="22"/>
          <w:szCs w:val="22"/>
        </w:rPr>
        <w:t xml:space="preserve">R$ </w:t>
      </w:r>
      <w:r>
        <w:rPr>
          <w:rFonts w:cs="Arial"/>
          <w:b/>
          <w:bCs/>
          <w:color w:val="000000"/>
          <w:sz w:val="22"/>
          <w:szCs w:val="22"/>
          <w:lang w:val="pt-BR"/>
        </w:rPr>
        <w:t>1.552.887,61</w:t>
      </w:r>
      <w:r>
        <w:rPr>
          <w:rFonts w:eastAsia="Arial" w:cs="Arial"/>
          <w:b/>
          <w:bCs/>
          <w:color w:val="000000"/>
          <w:sz w:val="22"/>
          <w:szCs w:val="22"/>
        </w:rPr>
        <w:t xml:space="preserve">, </w:t>
      </w:r>
      <w:r>
        <w:rPr>
          <w:rFonts w:eastAsia="Arial" w:cs="Arial"/>
          <w:color w:val="000000"/>
          <w:sz w:val="22"/>
          <w:szCs w:val="22"/>
        </w:rPr>
        <w:t xml:space="preserve">( </w:t>
      </w:r>
      <w:r>
        <w:rPr>
          <w:rFonts w:eastAsia="Arial" w:cs="Arial"/>
          <w:color w:val="0A0A0A"/>
          <w:sz w:val="24"/>
          <w:szCs w:val="24"/>
          <w:shd w:val="clear" w:color="auto" w:fill="FFFFFF"/>
        </w:rPr>
        <w:t>Um milhão, quinhentos e cinquenta e dois mil, oitocentos e oitenta e sete reais e sessenta e um centavos</w:t>
      </w:r>
      <w:r>
        <w:rPr>
          <w:rFonts w:eastAsia="Arial" w:cs="Arial"/>
          <w:color w:val="0A0A0A"/>
          <w:sz w:val="24"/>
          <w:szCs w:val="24"/>
          <w:shd w:val="clear" w:color="auto" w:fill="FFFFFF"/>
          <w:lang w:val="pt-BR"/>
        </w:rPr>
        <w:t>)</w:t>
      </w:r>
      <w:r>
        <w:rPr>
          <w:rFonts w:eastAsia="Arial" w:cs="Arial"/>
          <w:color w:val="000000"/>
          <w:sz w:val="22"/>
          <w:szCs w:val="22"/>
        </w:rPr>
        <w:t>.</w:t>
      </w:r>
    </w:p>
    <w:p w14:paraId="3F86029E">
      <w:pPr>
        <w:widowControl w:val="0"/>
        <w:tabs>
          <w:tab w:val="left" w:pos="1038"/>
        </w:tabs>
        <w:spacing w:line="360" w:lineRule="auto"/>
        <w:jc w:val="both"/>
        <w:rPr>
          <w:rFonts w:ascii="Arial" w:hAnsi="Arial" w:eastAsia="Arial" w:cs="Arial"/>
          <w:color w:val="000000"/>
          <w:sz w:val="22"/>
          <w:szCs w:val="22"/>
        </w:rPr>
      </w:pPr>
      <w:r>
        <w:rPr>
          <w:rFonts w:ascii="Arial" w:hAnsi="Arial" w:eastAsia="Arial" w:cs="Arial"/>
          <w:color w:val="000000"/>
          <w:sz w:val="22"/>
          <w:szCs w:val="22"/>
        </w:rPr>
        <w:t>No valor proposto está incluso todos os custos operacionais, insumos, encargos previdenciários, trabalhistas, tributários e comerciais, e quaisquer outros que incidam diretamente ou indiretamente sobre o valor do registro de preços.</w:t>
      </w:r>
    </w:p>
    <w:p w14:paraId="131F3746">
      <w:pPr>
        <w:widowControl w:val="0"/>
        <w:tabs>
          <w:tab w:val="left" w:pos="1038"/>
        </w:tabs>
        <w:spacing w:line="360" w:lineRule="auto"/>
        <w:jc w:val="both"/>
        <w:rPr>
          <w:rFonts w:ascii="Arial" w:hAnsi="Arial" w:eastAsia="Arial" w:cs="Arial"/>
          <w:color w:val="000000"/>
          <w:sz w:val="22"/>
          <w:szCs w:val="22"/>
        </w:rPr>
      </w:pPr>
      <w:r>
        <w:rPr>
          <w:rFonts w:ascii="Arial" w:hAnsi="Arial" w:eastAsia="Arial" w:cs="Arial"/>
          <w:color w:val="000000"/>
          <w:sz w:val="22"/>
          <w:szCs w:val="22"/>
        </w:rPr>
        <w:t>Com relação à justificativa do preço, em atendimento ao que preconiza o Art. 23, da Lei nº 14.133/2021, os custos unitários foram baseados em cotações vigentes similares, pesquisadas em Banco de Preços, Atas e com Fornecedores.</w:t>
      </w:r>
    </w:p>
    <w:p w14:paraId="2F984409">
      <w:pPr>
        <w:numPr>
          <w:ilvl w:val="0"/>
          <w:numId w:val="2"/>
        </w:numPr>
        <w:shd w:val="clear" w:color="auto" w:fill="D7D7D7" w:themeFill="background1" w:themeFillShade="D8"/>
        <w:jc w:val="center"/>
        <w:rPr>
          <w:rFonts w:ascii="Arial" w:hAnsi="Arial" w:cs="Arial"/>
          <w:i/>
          <w:spacing w:val="-2"/>
          <w:sz w:val="24"/>
          <w:highlight w:val="green"/>
        </w:rPr>
      </w:pPr>
      <w:r>
        <w:rPr>
          <w:rFonts w:ascii="Arial" w:hAnsi="Arial" w:cs="Arial"/>
          <w:b/>
          <w:sz w:val="24"/>
          <w:szCs w:val="24"/>
        </w:rPr>
        <w:t xml:space="preserve">DOTAÇÃO </w:t>
      </w:r>
      <w:r>
        <w:rPr>
          <w:rFonts w:ascii="Arial" w:hAnsi="Arial" w:cs="Arial"/>
          <w:b/>
          <w:spacing w:val="-2"/>
          <w:sz w:val="24"/>
          <w:szCs w:val="24"/>
        </w:rPr>
        <w:t>ORÇAME</w:t>
      </w:r>
      <w:r>
        <w:rPr>
          <w:rFonts w:ascii="Arial" w:hAnsi="Arial" w:cs="Arial"/>
          <w:b/>
          <w:spacing w:val="-2"/>
          <w:sz w:val="24"/>
          <w:szCs w:val="24"/>
          <w:lang w:val="pt-BR"/>
        </w:rPr>
        <w:t>N</w:t>
      </w:r>
      <w:r>
        <w:rPr>
          <w:rFonts w:ascii="Arial" w:hAnsi="Arial" w:cs="Arial"/>
          <w:b/>
          <w:spacing w:val="-2"/>
          <w:sz w:val="24"/>
          <w:szCs w:val="24"/>
        </w:rPr>
        <w:t>TÁRIA</w:t>
      </w:r>
    </w:p>
    <w:p w14:paraId="7F76CB4E">
      <w:pPr>
        <w:spacing w:line="360" w:lineRule="auto"/>
        <w:jc w:val="both"/>
        <w:rPr>
          <w:rFonts w:ascii="Arial" w:hAnsi="Arial" w:cs="Arial"/>
          <w:bCs/>
          <w:color w:val="000000" w:themeColor="text1"/>
          <w:sz w:val="22"/>
          <w:szCs w:val="22"/>
          <w:lang w:val="pt-BR"/>
          <w14:textFill>
            <w14:solidFill>
              <w14:schemeClr w14:val="tx1"/>
            </w14:solidFill>
          </w14:textFill>
        </w:rPr>
      </w:pPr>
    </w:p>
    <w:p w14:paraId="0B627ED4">
      <w:pPr>
        <w:numPr>
          <w:ilvl w:val="1"/>
          <w:numId w:val="2"/>
        </w:numPr>
        <w:spacing w:line="360" w:lineRule="auto"/>
        <w:jc w:val="both"/>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5CA8387F">
      <w:pPr>
        <w:tabs>
          <w:tab w:val="left" w:pos="220"/>
        </w:tabs>
        <w:spacing w:line="360" w:lineRule="auto"/>
        <w:contextualSpacing/>
        <w:jc w:val="both"/>
        <w:rPr>
          <w:rFonts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lang w:val="pt-BR"/>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ascii="Arial" w:hAnsi="Arial" w:cs="Arial"/>
          <w:bCs/>
          <w:i/>
          <w:iCs/>
          <w:color w:val="000000" w:themeColor="text1"/>
          <w:sz w:val="22"/>
          <w:szCs w:val="22"/>
          <w:lang w:val="pt-BR"/>
          <w14:textFill>
            <w14:solidFill>
              <w14:schemeClr w14:val="tx1"/>
            </w14:solidFill>
          </w14:textFill>
        </w:rPr>
        <w:t>a</w:t>
      </w:r>
      <w:r>
        <w:rPr>
          <w:rFonts w:ascii="Arial" w:hAnsi="Arial" w:eastAsia="SimSun" w:cs="Arial"/>
          <w:i/>
          <w:iCs/>
          <w:color w:val="000000" w:themeColor="text1"/>
          <w:sz w:val="22"/>
          <w:szCs w:val="22"/>
          <w:lang w:bidi="ar"/>
          <w14:textFill>
            <w14:solidFill>
              <w14:schemeClr w14:val="tx1"/>
            </w14:solidFill>
          </w14:textFill>
        </w:rPr>
        <w:t xml:space="preserve"> indicação </w:t>
      </w:r>
      <w:r>
        <w:rPr>
          <w:rFonts w:ascii="Arial" w:hAnsi="Arial" w:eastAsia="SimSun" w:cs="Arial"/>
          <w:i/>
          <w:iCs/>
          <w:color w:val="000000" w:themeColor="text1"/>
          <w:sz w:val="22"/>
          <w:szCs w:val="22"/>
          <w:lang w:val="pt-BR" w:bidi="ar"/>
          <w14:textFill>
            <w14:solidFill>
              <w14:schemeClr w14:val="tx1"/>
            </w14:solidFill>
          </w14:textFill>
        </w:rPr>
        <w:t xml:space="preserve">da </w:t>
      </w:r>
      <w:r>
        <w:rPr>
          <w:rFonts w:ascii="Arial" w:hAnsi="Arial" w:cs="Arial"/>
          <w:i/>
          <w:iCs/>
          <w:sz w:val="22"/>
          <w:szCs w:val="22"/>
          <w:lang w:val="pt-BR"/>
        </w:rPr>
        <w:t>Declaração de disponibilidade de saldo (impacto</w:t>
      </w:r>
      <w:r>
        <w:rPr>
          <w:rFonts w:ascii="Arial" w:hAnsi="Arial" w:cs="Arial"/>
          <w:i/>
          <w:iCs/>
          <w:spacing w:val="-5"/>
          <w:sz w:val="22"/>
          <w:szCs w:val="22"/>
          <w:lang w:val="pt-BR"/>
        </w:rPr>
        <w:t xml:space="preserve"> </w:t>
      </w:r>
      <w:r>
        <w:rPr>
          <w:rFonts w:ascii="Arial" w:hAnsi="Arial" w:cs="Arial"/>
          <w:i/>
          <w:iCs/>
          <w:sz w:val="22"/>
          <w:szCs w:val="22"/>
          <w:lang w:val="pt-BR"/>
        </w:rPr>
        <w:t>financeiro) e Anexo VIII - Geração de despesas de caráter</w:t>
      </w:r>
      <w:r>
        <w:rPr>
          <w:rFonts w:ascii="Arial" w:hAnsi="Arial" w:cs="Arial"/>
          <w:i/>
          <w:iCs/>
          <w:spacing w:val="-7"/>
          <w:sz w:val="22"/>
          <w:szCs w:val="22"/>
          <w:lang w:val="pt-BR"/>
        </w:rPr>
        <w:t xml:space="preserve"> </w:t>
      </w:r>
      <w:r>
        <w:rPr>
          <w:rFonts w:ascii="Arial" w:hAnsi="Arial" w:cs="Arial"/>
          <w:i/>
          <w:iCs/>
          <w:sz w:val="22"/>
          <w:szCs w:val="22"/>
          <w:lang w:val="pt-BR"/>
        </w:rPr>
        <w:t xml:space="preserve">continuado </w:t>
      </w:r>
      <w:r>
        <w:rPr>
          <w:rFonts w:ascii="Arial" w:hAnsi="Arial" w:eastAsia="SimSun" w:cs="Arial"/>
          <w:i/>
          <w:iCs/>
          <w:color w:val="000000" w:themeColor="text1"/>
          <w:sz w:val="22"/>
          <w:szCs w:val="22"/>
          <w:lang w:bidi="ar"/>
          <w14:textFill>
            <w14:solidFill>
              <w14:schemeClr w14:val="tx1"/>
            </w14:solidFill>
          </w14:textFill>
        </w:rPr>
        <w:t>somente será exigida para a formalização do contrato ou de outro instrumento hábil</w:t>
      </w:r>
      <w:r>
        <w:rPr>
          <w:rFonts w:ascii="Arial" w:hAnsi="Arial" w:eastAsia="SimSun" w:cs="Arial"/>
          <w:color w:val="000000" w:themeColor="text1"/>
          <w:sz w:val="22"/>
          <w:szCs w:val="22"/>
          <w:lang w:val="pt-BR" w:bidi="ar"/>
          <w14:textFill>
            <w14:solidFill>
              <w14:schemeClr w14:val="tx1"/>
            </w14:solidFill>
          </w14:textFill>
        </w:rPr>
        <w:t xml:space="preserve">”, portanto </w:t>
      </w:r>
      <w:r>
        <w:rPr>
          <w:rFonts w:ascii="Arial" w:hAnsi="Arial" w:cs="Arial"/>
          <w:bCs/>
          <w:color w:val="000000" w:themeColor="text1"/>
          <w:sz w:val="22"/>
          <w:szCs w:val="22"/>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3C8C43CB">
      <w:pPr>
        <w:tabs>
          <w:tab w:val="left" w:pos="220"/>
        </w:tabs>
        <w:contextualSpacing/>
        <w:jc w:val="both"/>
        <w:rPr>
          <w:rFonts w:ascii="Arial" w:hAnsi="Arial" w:cs="Arial"/>
          <w:bCs/>
          <w:color w:val="000000" w:themeColor="text1"/>
          <w:sz w:val="22"/>
          <w:szCs w:val="22"/>
          <w:highlight w:val="yellow"/>
          <w:lang w:val="pt-BR"/>
          <w14:textFill>
            <w14:solidFill>
              <w14:schemeClr w14:val="tx1"/>
            </w14:solidFill>
          </w14:textFill>
        </w:rPr>
      </w:pPr>
    </w:p>
    <w:tbl>
      <w:tblPr>
        <w:tblStyle w:val="17"/>
        <w:tblW w:w="8879"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1"/>
        <w:gridCol w:w="3353"/>
        <w:gridCol w:w="3105"/>
      </w:tblGrid>
      <w:tr w14:paraId="0AB1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14:paraId="6C118C8C">
            <w:pPr>
              <w:pStyle w:val="9"/>
              <w:spacing w:before="47"/>
              <w:jc w:val="center"/>
              <w:rPr>
                <w:rFonts w:ascii="Arial" w:hAnsi="Arial" w:cs="Arial"/>
                <w:sz w:val="20"/>
                <w:szCs w:val="20"/>
              </w:rPr>
            </w:pPr>
            <w:r>
              <w:rPr>
                <w:rFonts w:ascii="Arial" w:hAnsi="Arial" w:cs="Arial"/>
                <w:b/>
                <w:sz w:val="20"/>
                <w:szCs w:val="20"/>
                <w:lang w:val="pt-BR"/>
              </w:rPr>
              <w:t>SECRETARIA</w:t>
            </w:r>
          </w:p>
        </w:tc>
        <w:tc>
          <w:tcPr>
            <w:tcW w:w="3353" w:type="dxa"/>
          </w:tcPr>
          <w:p w14:paraId="7849D3D6">
            <w:pPr>
              <w:pStyle w:val="9"/>
              <w:spacing w:before="47"/>
              <w:jc w:val="center"/>
              <w:rPr>
                <w:rFonts w:ascii="Arial" w:hAnsi="Arial" w:cs="Arial"/>
                <w:sz w:val="20"/>
                <w:szCs w:val="20"/>
              </w:rPr>
            </w:pPr>
            <w:r>
              <w:rPr>
                <w:rFonts w:ascii="Arial" w:hAnsi="Arial" w:cs="Arial"/>
                <w:b/>
                <w:sz w:val="20"/>
                <w:szCs w:val="20"/>
                <w:lang w:val="pt-BR"/>
              </w:rPr>
              <w:t>DOTAÇÃO</w:t>
            </w:r>
          </w:p>
        </w:tc>
        <w:tc>
          <w:tcPr>
            <w:tcW w:w="3105" w:type="dxa"/>
          </w:tcPr>
          <w:p w14:paraId="4350B80C">
            <w:pPr>
              <w:pStyle w:val="9"/>
              <w:spacing w:before="47"/>
              <w:jc w:val="center"/>
              <w:rPr>
                <w:rFonts w:ascii="Arial" w:hAnsi="Arial" w:cs="Arial"/>
                <w:sz w:val="20"/>
                <w:szCs w:val="20"/>
              </w:rPr>
            </w:pPr>
            <w:r>
              <w:rPr>
                <w:rFonts w:ascii="Arial" w:hAnsi="Arial" w:cs="Arial"/>
                <w:b/>
                <w:sz w:val="20"/>
                <w:szCs w:val="20"/>
                <w:lang w:val="pt-BR"/>
              </w:rPr>
              <w:t>RECURSO</w:t>
            </w:r>
          </w:p>
        </w:tc>
      </w:tr>
      <w:tr w14:paraId="20B2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421" w:type="dxa"/>
            <w:vMerge w:val="restart"/>
            <w:vAlign w:val="center"/>
          </w:tcPr>
          <w:p w14:paraId="54045610">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lang w:val="pt-BR" w:eastAsia="en-US"/>
              </w:rPr>
            </w:pPr>
            <w:r>
              <w:rPr>
                <w:rFonts w:ascii="Arial" w:hAnsi="Arial" w:cs="Arial"/>
                <w:lang w:val="pt-BR" w:eastAsia="en-US"/>
              </w:rPr>
              <w:t>GABINETE DO CHEFE DO EXECUTIVO</w:t>
            </w:r>
          </w:p>
        </w:tc>
        <w:tc>
          <w:tcPr>
            <w:tcW w:w="3353" w:type="dxa"/>
            <w:vAlign w:val="center"/>
          </w:tcPr>
          <w:p w14:paraId="45668FC9">
            <w:pPr>
              <w:spacing w:line="254" w:lineRule="auto"/>
              <w:jc w:val="center"/>
              <w:rPr>
                <w:b/>
              </w:rPr>
            </w:pPr>
            <w:r>
              <w:rPr>
                <w:b/>
              </w:rPr>
              <w:t>2017.339030.0000.15000000000</w:t>
            </w:r>
          </w:p>
          <w:p w14:paraId="0AA6E20C">
            <w:pPr>
              <w:spacing w:line="254" w:lineRule="auto"/>
              <w:jc w:val="center"/>
              <w:rPr>
                <w:b/>
              </w:rPr>
            </w:pPr>
            <w:r>
              <w:rPr>
                <w:b/>
              </w:rPr>
              <w:t>2019.339030.0000.15000000000</w:t>
            </w:r>
          </w:p>
          <w:p w14:paraId="3F3A9989">
            <w:pPr>
              <w:spacing w:line="254" w:lineRule="auto"/>
              <w:jc w:val="center"/>
              <w:rPr>
                <w:b/>
              </w:rPr>
            </w:pPr>
            <w:r>
              <w:rPr>
                <w:b/>
              </w:rPr>
              <w:t>2018.339030.0000.15000000000</w:t>
            </w:r>
          </w:p>
          <w:p w14:paraId="4620F8EE">
            <w:pPr>
              <w:spacing w:line="254" w:lineRule="auto"/>
              <w:jc w:val="center"/>
              <w:rPr>
                <w:rFonts w:ascii="Arial" w:hAnsi="Arial" w:cs="Arial"/>
                <w:bCs/>
                <w:lang w:val="pt-BR"/>
              </w:rPr>
            </w:pPr>
            <w:r>
              <w:rPr>
                <w:b/>
              </w:rPr>
              <w:t>2016.339030.0000.15000000000</w:t>
            </w:r>
          </w:p>
        </w:tc>
        <w:tc>
          <w:tcPr>
            <w:tcW w:w="3105" w:type="dxa"/>
            <w:vMerge w:val="restart"/>
            <w:vAlign w:val="center"/>
          </w:tcPr>
          <w:p w14:paraId="79FAAC55">
            <w:pPr>
              <w:tabs>
                <w:tab w:val="left" w:pos="220"/>
              </w:tabs>
              <w:contextualSpacing/>
              <w:rPr>
                <w:rFonts w:ascii="Arial" w:hAnsi="Arial" w:cs="Arial"/>
                <w:bCs/>
                <w:lang w:val="pt-BR"/>
              </w:rPr>
            </w:pPr>
            <w:r>
              <w:rPr>
                <w:rFonts w:ascii="Arial" w:hAnsi="Arial" w:cs="Arial"/>
                <w:bCs/>
                <w:lang w:val="pt-BR"/>
              </w:rPr>
              <w:t>FONTE LIVRE</w:t>
            </w:r>
          </w:p>
        </w:tc>
      </w:tr>
      <w:tr w14:paraId="0431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2421" w:type="dxa"/>
            <w:vMerge w:val="continue"/>
            <w:vAlign w:val="center"/>
          </w:tcPr>
          <w:p w14:paraId="6E4DA2EE">
            <w:pPr>
              <w:spacing w:line="254" w:lineRule="auto"/>
              <w:jc w:val="center"/>
            </w:pPr>
          </w:p>
        </w:tc>
        <w:tc>
          <w:tcPr>
            <w:tcW w:w="3353" w:type="dxa"/>
            <w:vAlign w:val="center"/>
          </w:tcPr>
          <w:p w14:paraId="33707C7F">
            <w:pPr>
              <w:spacing w:line="254" w:lineRule="auto"/>
              <w:jc w:val="center"/>
              <w:rPr>
                <w:b/>
              </w:rPr>
            </w:pPr>
            <w:r>
              <w:rPr>
                <w:b/>
              </w:rPr>
              <w:t>2022.339030.0000.15000000000</w:t>
            </w:r>
          </w:p>
          <w:p w14:paraId="7D64EDAC">
            <w:pPr>
              <w:spacing w:line="254" w:lineRule="auto"/>
              <w:jc w:val="center"/>
              <w:rPr>
                <w:rFonts w:ascii="Arial" w:hAnsi="Arial" w:cs="Arial"/>
                <w:bCs/>
                <w:lang w:val="pt-BR"/>
              </w:rPr>
            </w:pPr>
            <w:r>
              <w:rPr>
                <w:b/>
              </w:rPr>
              <w:t>2022.339030.0000.17590000000</w:t>
            </w:r>
          </w:p>
        </w:tc>
        <w:tc>
          <w:tcPr>
            <w:tcW w:w="3105" w:type="dxa"/>
            <w:vMerge w:val="continue"/>
          </w:tcPr>
          <w:p w14:paraId="23FEE203">
            <w:pPr>
              <w:spacing w:line="254" w:lineRule="auto"/>
              <w:rPr>
                <w:rFonts w:ascii="Arial" w:hAnsi="Arial" w:cs="Arial"/>
                <w:bCs/>
                <w:lang w:val="pt-BR"/>
              </w:rPr>
            </w:pPr>
          </w:p>
        </w:tc>
      </w:tr>
      <w:tr w14:paraId="0D3B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2421" w:type="dxa"/>
            <w:vAlign w:val="center"/>
          </w:tcPr>
          <w:p w14:paraId="72F3B069">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color w:val="000000"/>
                <w:lang w:val="pt-BR" w:eastAsia="en-US"/>
              </w:rPr>
            </w:pPr>
            <w:r>
              <w:rPr>
                <w:rFonts w:ascii="Arial" w:hAnsi="Arial" w:cs="Arial"/>
                <w:color w:val="000000"/>
                <w:lang w:val="pt-BR" w:eastAsia="en-US"/>
              </w:rPr>
              <w:t>FINANÇAS E ORÇAMENTO</w:t>
            </w:r>
          </w:p>
        </w:tc>
        <w:tc>
          <w:tcPr>
            <w:tcW w:w="3353" w:type="dxa"/>
            <w:vAlign w:val="center"/>
          </w:tcPr>
          <w:p w14:paraId="09C3A41C">
            <w:pPr>
              <w:pStyle w:val="21"/>
              <w:rPr>
                <w:b/>
                <w:bCs/>
                <w:sz w:val="24"/>
                <w:szCs w:val="24"/>
              </w:rPr>
            </w:pPr>
            <w:r>
              <w:rPr>
                <w:b/>
                <w:bCs/>
                <w:sz w:val="24"/>
                <w:szCs w:val="24"/>
              </w:rPr>
              <w:t>2032.3390300000.15000000000</w:t>
            </w:r>
          </w:p>
          <w:p w14:paraId="317B724E">
            <w:pPr>
              <w:pStyle w:val="21"/>
              <w:rPr>
                <w:b/>
                <w:bCs/>
                <w:sz w:val="24"/>
                <w:szCs w:val="24"/>
              </w:rPr>
            </w:pPr>
            <w:r>
              <w:rPr>
                <w:b/>
                <w:bCs/>
                <w:sz w:val="24"/>
                <w:szCs w:val="24"/>
              </w:rPr>
              <w:t>2029.3390300000.15000000000</w:t>
            </w:r>
          </w:p>
        </w:tc>
        <w:tc>
          <w:tcPr>
            <w:tcW w:w="3105" w:type="dxa"/>
            <w:vAlign w:val="center"/>
          </w:tcPr>
          <w:p w14:paraId="67DCF3A6">
            <w:pPr>
              <w:tabs>
                <w:tab w:val="left" w:pos="220"/>
              </w:tabs>
              <w:contextualSpacing/>
              <w:rPr>
                <w:rFonts w:ascii="Arial" w:hAnsi="Arial" w:cs="Arial"/>
                <w:bCs/>
                <w:lang w:val="pt-BR"/>
              </w:rPr>
            </w:pPr>
            <w:r>
              <w:rPr>
                <w:rFonts w:ascii="Arial" w:hAnsi="Arial" w:cs="Arial"/>
                <w:bCs/>
                <w:lang w:val="pt-BR"/>
              </w:rPr>
              <w:t>PRÓPRIO</w:t>
            </w:r>
          </w:p>
          <w:p w14:paraId="227C14ED">
            <w:pPr>
              <w:tabs>
                <w:tab w:val="left" w:pos="220"/>
              </w:tabs>
              <w:contextualSpacing/>
              <w:rPr>
                <w:rFonts w:ascii="Arial" w:hAnsi="Arial" w:cs="Arial"/>
                <w:bCs/>
                <w:lang w:val="pt-BR"/>
              </w:rPr>
            </w:pPr>
          </w:p>
        </w:tc>
      </w:tr>
      <w:tr w14:paraId="4BFB9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21" w:type="dxa"/>
            <w:vAlign w:val="center"/>
          </w:tcPr>
          <w:p w14:paraId="4241F70F">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lang w:val="pt-BR" w:eastAsia="en-US"/>
              </w:rPr>
            </w:pPr>
            <w:r>
              <w:rPr>
                <w:rFonts w:ascii="Arial" w:hAnsi="Arial" w:cs="Arial"/>
                <w:lang w:val="pt-BR" w:eastAsia="en-US"/>
              </w:rPr>
              <w:t>OBRAS E SERVIÇOS URBANOS</w:t>
            </w:r>
          </w:p>
        </w:tc>
        <w:tc>
          <w:tcPr>
            <w:tcW w:w="3353" w:type="dxa"/>
            <w:vAlign w:val="bottom"/>
          </w:tcPr>
          <w:p w14:paraId="77AFDEDA">
            <w:pPr>
              <w:shd w:val="clear" w:color="auto" w:fill="FFFFFF"/>
              <w:spacing w:line="23" w:lineRule="atLeast"/>
              <w:jc w:val="center"/>
              <w:rPr>
                <w:rFonts w:ascii="Times New Roman" w:hAnsi="Times New Roman" w:cs="Times New Roman"/>
                <w:sz w:val="24"/>
                <w:szCs w:val="24"/>
              </w:rPr>
            </w:pPr>
            <w:r>
              <w:rPr>
                <w:rFonts w:ascii="Times New Roman" w:hAnsi="Times New Roman" w:cs="Times New Roman"/>
                <w:sz w:val="24"/>
                <w:szCs w:val="24"/>
              </w:rPr>
              <w:t>2030.33.90.3</w:t>
            </w:r>
            <w:r>
              <w:rPr>
                <w:rFonts w:ascii="Times New Roman" w:hAnsi="Times New Roman" w:cs="Times New Roman"/>
                <w:sz w:val="24"/>
                <w:szCs w:val="24"/>
                <w:lang w:val="pt-BR"/>
              </w:rPr>
              <w:t>0</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150000000</w:t>
            </w:r>
          </w:p>
          <w:p w14:paraId="31053A52">
            <w:pPr>
              <w:shd w:val="clear" w:color="auto" w:fill="FFFFFF"/>
              <w:spacing w:line="23" w:lineRule="atLeast"/>
              <w:jc w:val="center"/>
              <w:rPr>
                <w:rFonts w:ascii="Times New Roman" w:hAnsi="Times New Roman" w:cs="Times New Roman"/>
                <w:sz w:val="24"/>
                <w:szCs w:val="24"/>
              </w:rPr>
            </w:pPr>
            <w:r>
              <w:rPr>
                <w:rFonts w:ascii="Times New Roman" w:hAnsi="Times New Roman" w:cs="Times New Roman"/>
                <w:sz w:val="24"/>
                <w:szCs w:val="24"/>
              </w:rPr>
              <w:t>203</w:t>
            </w:r>
            <w:r>
              <w:rPr>
                <w:rFonts w:ascii="Times New Roman" w:hAnsi="Times New Roman" w:cs="Times New Roman"/>
                <w:sz w:val="24"/>
                <w:szCs w:val="24"/>
                <w:lang w:val="pt-BR"/>
              </w:rPr>
              <w:t>3</w:t>
            </w:r>
            <w:r>
              <w:rPr>
                <w:rFonts w:ascii="Times New Roman" w:hAnsi="Times New Roman" w:cs="Times New Roman"/>
                <w:sz w:val="24"/>
                <w:szCs w:val="24"/>
              </w:rPr>
              <w:t>.33.90.3</w:t>
            </w:r>
            <w:r>
              <w:rPr>
                <w:rFonts w:ascii="Times New Roman" w:hAnsi="Times New Roman" w:cs="Times New Roman"/>
                <w:sz w:val="24"/>
                <w:szCs w:val="24"/>
                <w:lang w:val="pt-BR"/>
              </w:rPr>
              <w:t>0</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150000000</w:t>
            </w:r>
          </w:p>
          <w:p w14:paraId="309B2FA3">
            <w:pPr>
              <w:shd w:val="clear" w:color="auto" w:fill="FFFFFF"/>
              <w:spacing w:line="23" w:lineRule="atLeast"/>
              <w:jc w:val="center"/>
              <w:rPr>
                <w:rFonts w:ascii="Times New Roman" w:hAnsi="Times New Roman" w:cs="Times New Roman"/>
                <w:sz w:val="24"/>
                <w:szCs w:val="24"/>
              </w:rPr>
            </w:pPr>
            <w:r>
              <w:rPr>
                <w:rFonts w:ascii="Times New Roman" w:hAnsi="Times New Roman" w:cs="Times New Roman"/>
                <w:sz w:val="24"/>
                <w:szCs w:val="24"/>
              </w:rPr>
              <w:t>203</w:t>
            </w:r>
            <w:r>
              <w:rPr>
                <w:rFonts w:ascii="Times New Roman" w:hAnsi="Times New Roman" w:cs="Times New Roman"/>
                <w:sz w:val="24"/>
                <w:szCs w:val="24"/>
                <w:lang w:val="pt-BR"/>
              </w:rPr>
              <w:t>6</w:t>
            </w:r>
            <w:r>
              <w:rPr>
                <w:rFonts w:ascii="Times New Roman" w:hAnsi="Times New Roman" w:cs="Times New Roman"/>
                <w:sz w:val="24"/>
                <w:szCs w:val="24"/>
              </w:rPr>
              <w:t>.33.90.3</w:t>
            </w:r>
            <w:r>
              <w:rPr>
                <w:rFonts w:ascii="Times New Roman" w:hAnsi="Times New Roman" w:cs="Times New Roman"/>
                <w:sz w:val="24"/>
                <w:szCs w:val="24"/>
                <w:lang w:val="pt-BR"/>
              </w:rPr>
              <w:t>0</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150000000</w:t>
            </w:r>
          </w:p>
          <w:p w14:paraId="4C7F3D81">
            <w:pPr>
              <w:shd w:val="clear" w:color="auto" w:fill="FFFFFF"/>
              <w:spacing w:line="276" w:lineRule="auto"/>
              <w:rPr>
                <w:rFonts w:ascii="Arial" w:hAnsi="Arial" w:cs="Arial"/>
                <w:bCs/>
                <w:color w:val="000000"/>
              </w:rPr>
            </w:pPr>
            <w:r>
              <w:rPr>
                <w:rFonts w:ascii="Times New Roman" w:hAnsi="Times New Roman" w:cs="Times New Roman"/>
                <w:sz w:val="24"/>
                <w:szCs w:val="24"/>
              </w:rPr>
              <w:t>203</w:t>
            </w:r>
            <w:r>
              <w:rPr>
                <w:rFonts w:ascii="Times New Roman" w:hAnsi="Times New Roman" w:cs="Times New Roman"/>
                <w:sz w:val="24"/>
                <w:szCs w:val="24"/>
                <w:lang w:val="pt-BR"/>
              </w:rPr>
              <w:t>8</w:t>
            </w:r>
            <w:r>
              <w:rPr>
                <w:rFonts w:ascii="Times New Roman" w:hAnsi="Times New Roman" w:cs="Times New Roman"/>
                <w:sz w:val="24"/>
                <w:szCs w:val="24"/>
              </w:rPr>
              <w:t>.33.90.3</w:t>
            </w:r>
            <w:r>
              <w:rPr>
                <w:rFonts w:ascii="Times New Roman" w:hAnsi="Times New Roman" w:cs="Times New Roman"/>
                <w:sz w:val="24"/>
                <w:szCs w:val="24"/>
                <w:lang w:val="pt-BR"/>
              </w:rPr>
              <w:t>0</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00</w:t>
            </w:r>
            <w:r>
              <w:rPr>
                <w:rFonts w:ascii="Times New Roman" w:hAnsi="Times New Roman" w:cs="Times New Roman"/>
                <w:sz w:val="24"/>
                <w:szCs w:val="24"/>
                <w:lang w:val="pt-BR"/>
              </w:rPr>
              <w:t>.</w:t>
            </w:r>
            <w:r>
              <w:rPr>
                <w:rFonts w:ascii="Times New Roman" w:hAnsi="Times New Roman" w:cs="Times New Roman"/>
                <w:sz w:val="24"/>
                <w:szCs w:val="24"/>
              </w:rPr>
              <w:t>150000000</w:t>
            </w:r>
          </w:p>
        </w:tc>
        <w:tc>
          <w:tcPr>
            <w:tcW w:w="3105" w:type="dxa"/>
            <w:vAlign w:val="center"/>
          </w:tcPr>
          <w:p w14:paraId="48676E08">
            <w:pPr>
              <w:tabs>
                <w:tab w:val="left" w:pos="220"/>
              </w:tabs>
              <w:contextualSpacing/>
              <w:rPr>
                <w:rFonts w:ascii="Arial" w:hAnsi="Arial" w:cs="Arial"/>
                <w:bCs/>
                <w:lang w:val="pt-BR"/>
              </w:rPr>
            </w:pPr>
            <w:r>
              <w:rPr>
                <w:rFonts w:ascii="Arial" w:hAnsi="Arial" w:cs="Arial"/>
                <w:bCs/>
                <w:lang w:val="pt-BR"/>
              </w:rPr>
              <w:t>PRÓPRIO</w:t>
            </w:r>
          </w:p>
          <w:p w14:paraId="42F4FF86">
            <w:pPr>
              <w:tabs>
                <w:tab w:val="left" w:pos="220"/>
              </w:tabs>
              <w:contextualSpacing/>
              <w:rPr>
                <w:rFonts w:ascii="Arial" w:hAnsi="Arial" w:cs="Arial"/>
                <w:bCs/>
                <w:lang w:val="pt-BR"/>
              </w:rPr>
            </w:pPr>
          </w:p>
        </w:tc>
      </w:tr>
      <w:tr w14:paraId="7BD8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0CE7EE8B">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color w:val="000000"/>
                <w:lang w:val="pt-BR" w:eastAsia="en-US"/>
              </w:rPr>
            </w:pPr>
            <w:r>
              <w:rPr>
                <w:rFonts w:ascii="Arial" w:hAnsi="Arial" w:cs="Arial"/>
                <w:color w:val="000000"/>
                <w:lang w:val="pt-BR" w:eastAsia="en-US"/>
              </w:rPr>
              <w:t>SEGURANÇA E TRÂNSITO</w:t>
            </w:r>
          </w:p>
        </w:tc>
        <w:tc>
          <w:tcPr>
            <w:tcW w:w="3353" w:type="dxa"/>
            <w:vAlign w:val="center"/>
          </w:tcPr>
          <w:p w14:paraId="38B7089D">
            <w:pPr>
              <w:spacing w:line="254" w:lineRule="auto"/>
              <w:jc w:val="both"/>
              <w:rPr>
                <w:rFonts w:ascii="Arial" w:hAnsi="Arial" w:cs="Arial"/>
                <w:bCs/>
                <w:lang w:val="pt-BR"/>
              </w:rPr>
            </w:pPr>
            <w:r>
              <w:rPr>
                <w:sz w:val="24"/>
                <w:szCs w:val="24"/>
              </w:rPr>
              <w:t>08.001.04.122.0009.2046.3390370000.27520000000</w:t>
            </w:r>
          </w:p>
        </w:tc>
        <w:tc>
          <w:tcPr>
            <w:tcW w:w="3105" w:type="dxa"/>
          </w:tcPr>
          <w:p w14:paraId="60D238C3">
            <w:pPr>
              <w:tabs>
                <w:tab w:val="left" w:pos="220"/>
              </w:tabs>
              <w:contextualSpacing/>
              <w:rPr>
                <w:rFonts w:ascii="Arial" w:hAnsi="Arial" w:cs="Arial"/>
                <w:bCs/>
                <w:lang w:val="pt-BR"/>
              </w:rPr>
            </w:pPr>
            <w:r>
              <w:rPr>
                <w:rFonts w:ascii="Arial" w:hAnsi="Arial" w:cs="Arial"/>
                <w:color w:val="000000" w:themeColor="text1"/>
                <w:kern w:val="2"/>
                <w:lang w:eastAsia="en-US"/>
                <w14:textFill>
                  <w14:solidFill>
                    <w14:schemeClr w14:val="tx1"/>
                  </w14:solidFill>
                </w14:textFill>
                <w14:ligatures w14:val="standardContextual"/>
              </w:rPr>
              <w:t>FUNDO - SUPERAVIT</w:t>
            </w:r>
          </w:p>
        </w:tc>
      </w:tr>
      <w:tr w14:paraId="001D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421" w:type="dxa"/>
            <w:vAlign w:val="center"/>
          </w:tcPr>
          <w:p w14:paraId="3CBA3642">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color w:val="000000"/>
                <w:lang w:val="pt-BR" w:eastAsia="en-US"/>
              </w:rPr>
            </w:pPr>
            <w:r>
              <w:rPr>
                <w:rFonts w:ascii="Arial" w:hAnsi="Arial" w:cs="Arial"/>
                <w:color w:val="000000"/>
                <w:lang w:val="pt-BR" w:eastAsia="en-US"/>
              </w:rPr>
              <w:t>MEIO AMBIENTE E DES. SUSTENTÁVEL</w:t>
            </w:r>
          </w:p>
        </w:tc>
        <w:tc>
          <w:tcPr>
            <w:tcW w:w="3353" w:type="dxa"/>
          </w:tcPr>
          <w:p w14:paraId="4EC04C88">
            <w:pPr>
              <w:jc w:val="both"/>
              <w:rPr>
                <w:rFonts w:ascii="Arial" w:hAnsi="Arial" w:cs="Arial"/>
                <w:bCs/>
              </w:rPr>
            </w:pPr>
            <w:r>
              <w:rPr>
                <w:rFonts w:ascii="Arial" w:hAnsi="Arial" w:cs="Arial"/>
                <w:bCs/>
                <w:sz w:val="24"/>
                <w:szCs w:val="24"/>
                <w:lang w:val="pt-BR"/>
              </w:rPr>
              <w:t>2049</w:t>
            </w:r>
            <w:r>
              <w:rPr>
                <w:rFonts w:ascii="Arial" w:hAnsi="Arial" w:cs="Arial"/>
                <w:bCs/>
                <w:sz w:val="24"/>
                <w:szCs w:val="24"/>
              </w:rPr>
              <w:t>.339030.15.000.000.000</w:t>
            </w:r>
            <w:r>
              <w:rPr>
                <w:rFonts w:ascii="Arial" w:hAnsi="Arial" w:cs="Arial"/>
                <w:bCs/>
                <w:lang w:val="pt-BR"/>
              </w:rPr>
              <w:t>2048</w:t>
            </w:r>
            <w:r>
              <w:rPr>
                <w:rFonts w:ascii="Arial" w:hAnsi="Arial" w:cs="Arial"/>
                <w:bCs/>
              </w:rPr>
              <w:t>.4</w:t>
            </w:r>
            <w:r>
              <w:rPr>
                <w:rFonts w:ascii="Arial" w:hAnsi="Arial" w:cs="Arial"/>
                <w:bCs/>
                <w:sz w:val="24"/>
                <w:szCs w:val="24"/>
                <w:lang w:val="pt-BR"/>
              </w:rPr>
              <w:t>2048</w:t>
            </w:r>
            <w:r>
              <w:rPr>
                <w:rFonts w:ascii="Arial" w:hAnsi="Arial" w:cs="Arial"/>
                <w:bCs/>
                <w:sz w:val="24"/>
                <w:szCs w:val="24"/>
              </w:rPr>
              <w:t>.339030.15.000.000.000</w:t>
            </w:r>
          </w:p>
        </w:tc>
        <w:tc>
          <w:tcPr>
            <w:tcW w:w="3105" w:type="dxa"/>
          </w:tcPr>
          <w:p w14:paraId="4244CCFB">
            <w:pPr>
              <w:tabs>
                <w:tab w:val="left" w:pos="220"/>
              </w:tabs>
              <w:contextualSpacing/>
              <w:rPr>
                <w:rFonts w:ascii="Arial" w:hAnsi="Arial" w:cs="Arial"/>
                <w:bCs/>
                <w:lang w:val="pt-BR"/>
              </w:rPr>
            </w:pPr>
            <w:r>
              <w:rPr>
                <w:rFonts w:ascii="Arial" w:hAnsi="Arial" w:cs="Arial"/>
                <w:bCs/>
                <w:lang w:val="pt-BR"/>
              </w:rPr>
              <w:t>PRÓPRIO</w:t>
            </w:r>
          </w:p>
          <w:p w14:paraId="64788F46">
            <w:pPr>
              <w:tabs>
                <w:tab w:val="left" w:pos="220"/>
              </w:tabs>
              <w:contextualSpacing/>
              <w:rPr>
                <w:rFonts w:ascii="Arial" w:hAnsi="Arial" w:cs="Arial"/>
                <w:bCs/>
                <w:lang w:val="pt-BR"/>
              </w:rPr>
            </w:pPr>
          </w:p>
        </w:tc>
      </w:tr>
      <w:tr w14:paraId="67A9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421" w:type="dxa"/>
            <w:vAlign w:val="center"/>
          </w:tcPr>
          <w:p w14:paraId="02C4BC0E">
            <w:pPr>
              <w:widowControl w:val="0"/>
              <w:tabs>
                <w:tab w:val="left" w:pos="567"/>
                <w:tab w:val="left" w:pos="8647"/>
              </w:tabs>
              <w:adjustRightInd w:val="0"/>
              <w:spacing w:before="100" w:beforeAutospacing="1" w:after="100" w:afterAutospacing="1"/>
              <w:ind w:right="-1"/>
              <w:jc w:val="center"/>
              <w:textAlignment w:val="baseline"/>
              <w:rPr>
                <w:rFonts w:ascii="Arial" w:hAnsi="Arial" w:eastAsia="Times New Roman" w:cs="Arial"/>
                <w:color w:val="000000"/>
                <w:lang w:val="pt-BR" w:eastAsia="en-US"/>
              </w:rPr>
            </w:pPr>
            <w:r>
              <w:rPr>
                <w:rFonts w:ascii="Arial" w:hAnsi="Arial" w:cs="Arial"/>
                <w:color w:val="000000"/>
                <w:lang w:val="pt-BR" w:eastAsia="en-US"/>
              </w:rPr>
              <w:t>EDUCAÇÃO</w:t>
            </w:r>
          </w:p>
        </w:tc>
        <w:tc>
          <w:tcPr>
            <w:tcW w:w="3353" w:type="dxa"/>
          </w:tcPr>
          <w:p w14:paraId="506F2094">
            <w:pPr>
              <w:pStyle w:val="12"/>
              <w:widowControl/>
              <w:adjustRightInd w:val="0"/>
              <w:spacing w:line="30" w:lineRule="atLeast"/>
              <w:jc w:val="left"/>
              <w:rPr>
                <w:rFonts w:ascii="Arial" w:hAnsi="Arial" w:eastAsia="SimSun" w:cs="Arial"/>
                <w:lang w:bidi="ar"/>
              </w:rPr>
            </w:pPr>
            <w:r>
              <w:rPr>
                <w:rFonts w:ascii="Arial" w:hAnsi="Arial" w:eastAsia="SimSun" w:cs="Arial"/>
                <w:lang w:bidi="ar"/>
              </w:rPr>
              <w:t>2053.3390300000.15001001000</w:t>
            </w:r>
          </w:p>
          <w:p w14:paraId="5241BE85">
            <w:pPr>
              <w:pStyle w:val="12"/>
              <w:widowControl/>
              <w:adjustRightInd w:val="0"/>
              <w:spacing w:line="30" w:lineRule="atLeast"/>
              <w:jc w:val="left"/>
              <w:rPr>
                <w:rFonts w:ascii="Arial" w:hAnsi="Arial" w:eastAsia="SimSun" w:cs="Arial"/>
                <w:lang w:bidi="ar"/>
              </w:rPr>
            </w:pPr>
            <w:r>
              <w:rPr>
                <w:rFonts w:ascii="Arial" w:hAnsi="Arial" w:eastAsia="SimSun" w:cs="Arial"/>
                <w:lang w:bidi="ar"/>
              </w:rPr>
              <w:t>2053.3390300000.15500000000</w:t>
            </w:r>
          </w:p>
          <w:p w14:paraId="3F36DC64">
            <w:pPr>
              <w:pStyle w:val="12"/>
              <w:widowControl/>
              <w:adjustRightInd w:val="0"/>
              <w:spacing w:line="30" w:lineRule="atLeast"/>
              <w:jc w:val="left"/>
              <w:rPr>
                <w:rFonts w:ascii="Arial" w:hAnsi="Arial" w:eastAsia="SimSun" w:cs="Arial"/>
                <w:lang w:bidi="ar"/>
              </w:rPr>
            </w:pPr>
            <w:r>
              <w:rPr>
                <w:rFonts w:ascii="Arial" w:hAnsi="Arial" w:eastAsia="SimSun" w:cs="Arial"/>
                <w:lang w:bidi="ar"/>
              </w:rPr>
              <w:t>2055.3390300000.15001001000</w:t>
            </w:r>
          </w:p>
          <w:p w14:paraId="36B1CDA2">
            <w:pPr>
              <w:pStyle w:val="12"/>
              <w:widowControl/>
              <w:adjustRightInd w:val="0"/>
              <w:spacing w:line="30" w:lineRule="atLeast"/>
              <w:jc w:val="left"/>
              <w:rPr>
                <w:rFonts w:ascii="Arial" w:hAnsi="Arial" w:eastAsia="SimSun" w:cs="Arial"/>
                <w:lang w:bidi="ar"/>
              </w:rPr>
            </w:pPr>
            <w:r>
              <w:rPr>
                <w:rFonts w:ascii="Arial" w:hAnsi="Arial" w:eastAsia="SimSun" w:cs="Arial"/>
                <w:lang w:bidi="ar"/>
              </w:rPr>
              <w:t>2055.3390300000.15500000000</w:t>
            </w:r>
          </w:p>
          <w:p w14:paraId="5E2A8981">
            <w:pPr>
              <w:pStyle w:val="12"/>
              <w:widowControl/>
              <w:adjustRightInd w:val="0"/>
              <w:spacing w:line="30" w:lineRule="atLeast"/>
              <w:jc w:val="left"/>
              <w:rPr>
                <w:rFonts w:ascii="Arial" w:hAnsi="Arial" w:eastAsia="SimSun" w:cs="Arial"/>
                <w:lang w:bidi="ar"/>
              </w:rPr>
            </w:pPr>
            <w:r>
              <w:rPr>
                <w:rFonts w:ascii="Arial" w:hAnsi="Arial" w:eastAsia="SimSun" w:cs="Arial"/>
                <w:lang w:bidi="ar"/>
              </w:rPr>
              <w:t>2056.3390300000.15001001000</w:t>
            </w:r>
          </w:p>
          <w:p w14:paraId="20EA08E9">
            <w:pPr>
              <w:pStyle w:val="12"/>
              <w:widowControl/>
              <w:adjustRightInd w:val="0"/>
              <w:spacing w:line="30" w:lineRule="atLeast"/>
              <w:jc w:val="left"/>
              <w:rPr>
                <w:rFonts w:ascii="Arial" w:hAnsi="Arial" w:eastAsia="SimSun" w:cs="Arial"/>
                <w:lang w:bidi="ar"/>
              </w:rPr>
            </w:pPr>
            <w:r>
              <w:rPr>
                <w:rFonts w:ascii="Arial" w:hAnsi="Arial" w:eastAsia="SimSun" w:cs="Arial"/>
                <w:lang w:bidi="ar"/>
              </w:rPr>
              <w:t>2056.3390300000.15500000000</w:t>
            </w:r>
          </w:p>
          <w:p w14:paraId="4D648D76">
            <w:pPr>
              <w:pStyle w:val="12"/>
              <w:widowControl/>
              <w:adjustRightInd w:val="0"/>
              <w:spacing w:line="30" w:lineRule="atLeast"/>
              <w:jc w:val="left"/>
              <w:rPr>
                <w:rFonts w:ascii="Arial" w:hAnsi="Arial" w:eastAsia="SimSun" w:cs="Arial"/>
                <w:lang w:bidi="ar"/>
              </w:rPr>
            </w:pPr>
            <w:r>
              <w:rPr>
                <w:rFonts w:ascii="Arial" w:hAnsi="Arial" w:eastAsia="SimSun" w:cs="Arial"/>
                <w:lang w:bidi="ar"/>
              </w:rPr>
              <w:t>2057.3390300000.15001001000</w:t>
            </w:r>
          </w:p>
          <w:p w14:paraId="2593D843">
            <w:pPr>
              <w:pStyle w:val="12"/>
              <w:widowControl/>
              <w:adjustRightInd w:val="0"/>
              <w:spacing w:line="30" w:lineRule="atLeast"/>
              <w:jc w:val="left"/>
              <w:rPr>
                <w:rFonts w:ascii="Arial" w:hAnsi="Arial" w:eastAsia="SimSun" w:cs="Arial"/>
                <w:lang w:bidi="ar"/>
              </w:rPr>
            </w:pPr>
            <w:r>
              <w:rPr>
                <w:rFonts w:ascii="Arial" w:hAnsi="Arial" w:eastAsia="SimSun" w:cs="Arial"/>
                <w:lang w:bidi="ar"/>
              </w:rPr>
              <w:t>2058.3390300000.15001001000</w:t>
            </w:r>
          </w:p>
          <w:p w14:paraId="33DC4780">
            <w:pPr>
              <w:pStyle w:val="12"/>
              <w:widowControl/>
              <w:adjustRightInd w:val="0"/>
              <w:spacing w:line="30" w:lineRule="atLeast"/>
              <w:jc w:val="left"/>
              <w:rPr>
                <w:rFonts w:ascii="Arial" w:hAnsi="Arial" w:eastAsia="SimSun" w:cs="Arial"/>
                <w:lang w:bidi="ar"/>
              </w:rPr>
            </w:pPr>
            <w:r>
              <w:rPr>
                <w:rFonts w:ascii="Arial" w:hAnsi="Arial" w:eastAsia="SimSun" w:cs="Arial"/>
                <w:lang w:bidi="ar"/>
              </w:rPr>
              <w:t>2065.3390300000.15001001000</w:t>
            </w:r>
          </w:p>
          <w:p w14:paraId="24AFC614">
            <w:pPr>
              <w:pStyle w:val="12"/>
              <w:widowControl/>
              <w:adjustRightInd w:val="0"/>
              <w:spacing w:line="30" w:lineRule="atLeast"/>
              <w:jc w:val="left"/>
              <w:rPr>
                <w:rFonts w:ascii="Arial" w:hAnsi="Arial" w:eastAsia="SimSun" w:cs="Arial"/>
                <w:lang w:val="pt-BR" w:bidi="ar"/>
              </w:rPr>
            </w:pPr>
            <w:r>
              <w:rPr>
                <w:rFonts w:ascii="Arial" w:hAnsi="Arial" w:eastAsia="SimSun" w:cs="Arial"/>
                <w:lang w:bidi="ar"/>
              </w:rPr>
              <w:t>2066.3390300000.15001001000</w:t>
            </w:r>
          </w:p>
        </w:tc>
        <w:tc>
          <w:tcPr>
            <w:tcW w:w="3105" w:type="dxa"/>
            <w:vAlign w:val="center"/>
          </w:tcPr>
          <w:p w14:paraId="064EB92C">
            <w:pPr>
              <w:tabs>
                <w:tab w:val="left" w:pos="220"/>
              </w:tabs>
              <w:contextualSpacing/>
              <w:rPr>
                <w:rFonts w:ascii="Arial" w:hAnsi="Arial" w:cs="Arial"/>
                <w:bCs/>
                <w:color w:val="212121"/>
              </w:rPr>
            </w:pPr>
            <w:r>
              <w:rPr>
                <w:rFonts w:ascii="Arial" w:hAnsi="Arial" w:cs="Arial"/>
                <w:bCs/>
                <w:color w:val="212121"/>
              </w:rPr>
              <w:t>Recurso Próprio - FME</w:t>
            </w:r>
          </w:p>
          <w:p w14:paraId="1522808A">
            <w:pPr>
              <w:tabs>
                <w:tab w:val="left" w:pos="220"/>
              </w:tabs>
              <w:contextualSpacing/>
              <w:rPr>
                <w:rFonts w:ascii="Arial" w:hAnsi="Arial" w:cs="Arial"/>
                <w:bCs/>
                <w:color w:val="212121"/>
              </w:rPr>
            </w:pPr>
          </w:p>
        </w:tc>
      </w:tr>
      <w:tr w14:paraId="798A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2421" w:type="dxa"/>
            <w:vMerge w:val="restart"/>
            <w:vAlign w:val="center"/>
          </w:tcPr>
          <w:p w14:paraId="7B12F169">
            <w:pPr>
              <w:jc w:val="center"/>
              <w:rPr>
                <w:rFonts w:ascii="Arial" w:hAnsi="Arial" w:eastAsia="Times New Roman" w:cs="Arial"/>
                <w:lang w:val="pt-BR" w:eastAsia="en-US"/>
              </w:rPr>
            </w:pPr>
            <w:r>
              <w:rPr>
                <w:rFonts w:ascii="Arial" w:hAnsi="Arial" w:cs="Arial"/>
                <w:lang w:val="pt-BR" w:eastAsia="en-US"/>
              </w:rPr>
              <w:t>ASSISTÊNCIA SOCIAL</w:t>
            </w:r>
          </w:p>
        </w:tc>
        <w:tc>
          <w:tcPr>
            <w:tcW w:w="3353" w:type="dxa"/>
            <w:vAlign w:val="center"/>
          </w:tcPr>
          <w:p w14:paraId="20C43E1C">
            <w:pPr>
              <w:rPr>
                <w:rFonts w:ascii="Arial" w:hAnsi="Arial" w:eastAsia="Times New Roman" w:cs="Arial"/>
                <w:bCs/>
                <w:lang w:eastAsia="pt-BR"/>
              </w:rPr>
            </w:pPr>
            <w:r>
              <w:rPr>
                <w:rFonts w:ascii="Arial" w:hAnsi="Arial" w:eastAsia="Times New Roman" w:cs="Arial"/>
                <w:bCs/>
                <w:lang w:eastAsia="pt-BR"/>
              </w:rPr>
              <w:t>12.002.08.244.0007.2079.33.90.30.0000.150.000.000.00</w:t>
            </w:r>
          </w:p>
          <w:p w14:paraId="238F807B">
            <w:pPr>
              <w:rPr>
                <w:rFonts w:ascii="Arial" w:hAnsi="Arial" w:eastAsia="Times New Roman" w:cs="Arial"/>
                <w:bCs/>
                <w:lang w:eastAsia="pt-BR"/>
              </w:rPr>
            </w:pPr>
            <w:r>
              <w:rPr>
                <w:rFonts w:ascii="Arial" w:hAnsi="Arial" w:eastAsia="Times New Roman" w:cs="Arial"/>
                <w:bCs/>
                <w:lang w:eastAsia="pt-BR"/>
              </w:rPr>
              <w:t>12.002.08.245.0016.2077.33.90.30.0000.150.000.000.00</w:t>
            </w:r>
          </w:p>
          <w:p w14:paraId="5340AD06">
            <w:pPr>
              <w:rPr>
                <w:rFonts w:ascii="Arial" w:hAnsi="Arial" w:eastAsia="Times New Roman" w:cs="Arial"/>
                <w:bCs/>
                <w:lang w:eastAsia="pt-BR"/>
              </w:rPr>
            </w:pPr>
            <w:r>
              <w:rPr>
                <w:rFonts w:ascii="Arial" w:hAnsi="Arial" w:eastAsia="Times New Roman" w:cs="Arial"/>
                <w:bCs/>
                <w:lang w:eastAsia="pt-BR"/>
              </w:rPr>
              <w:t>12.002.08.245.0007.2073.33.90.30.0000.150.000.000.00</w:t>
            </w:r>
          </w:p>
          <w:p w14:paraId="733A9DD0">
            <w:pPr>
              <w:rPr>
                <w:rFonts w:ascii="Arial" w:hAnsi="Arial" w:eastAsia="Times New Roman" w:cs="Arial"/>
                <w:bCs/>
                <w:lang w:eastAsia="pt-BR"/>
              </w:rPr>
            </w:pPr>
            <w:r>
              <w:rPr>
                <w:rFonts w:ascii="Arial" w:hAnsi="Arial" w:eastAsia="Times New Roman" w:cs="Arial"/>
                <w:bCs/>
                <w:lang w:eastAsia="pt-BR"/>
              </w:rPr>
              <w:t>12.002.08.245.0016.2075.33.90.30.0000.150.000.000.00</w:t>
            </w:r>
          </w:p>
          <w:p w14:paraId="2AC51E37">
            <w:pPr>
              <w:rPr>
                <w:rFonts w:ascii="Arial" w:hAnsi="Arial" w:eastAsia="Times New Roman" w:cs="Arial"/>
                <w:bCs/>
                <w:lang w:eastAsia="pt-BR"/>
              </w:rPr>
            </w:pPr>
            <w:r>
              <w:rPr>
                <w:rFonts w:ascii="Arial" w:hAnsi="Arial" w:eastAsia="Times New Roman" w:cs="Arial"/>
                <w:bCs/>
                <w:lang w:eastAsia="pt-BR"/>
              </w:rPr>
              <w:t>12.001.04.112.0019.2071.33.90.30.0000.150.000.000.00</w:t>
            </w:r>
          </w:p>
          <w:p w14:paraId="6724DBF3">
            <w:pPr>
              <w:rPr>
                <w:rFonts w:ascii="Arial" w:hAnsi="Arial" w:cs="Arial"/>
                <w:bCs/>
                <w:lang w:val="pt-BR"/>
              </w:rPr>
            </w:pPr>
            <w:r>
              <w:rPr>
                <w:rFonts w:ascii="Arial" w:hAnsi="Arial" w:eastAsia="Times New Roman" w:cs="Arial"/>
                <w:bCs/>
                <w:lang w:eastAsia="pt-BR"/>
              </w:rPr>
              <w:t>12.001.08.122.0019.2086.33.90.30.0000.150.000.000.00</w:t>
            </w:r>
          </w:p>
        </w:tc>
        <w:tc>
          <w:tcPr>
            <w:tcW w:w="3105" w:type="dxa"/>
            <w:vAlign w:val="center"/>
          </w:tcPr>
          <w:p w14:paraId="0C16ED6B">
            <w:pPr>
              <w:rPr>
                <w:rFonts w:ascii="Times New Roman" w:hAnsi="Times New Roman" w:cs="Times New Roman"/>
                <w:bCs/>
                <w:sz w:val="22"/>
                <w:szCs w:val="22"/>
              </w:rPr>
            </w:pPr>
            <w:r>
              <w:rPr>
                <w:rFonts w:ascii="Times New Roman" w:hAnsi="Times New Roman" w:cs="Times New Roman"/>
                <w:bCs/>
                <w:sz w:val="22"/>
                <w:szCs w:val="22"/>
              </w:rPr>
              <w:t>RECURSOS PRÓPRIOS</w:t>
            </w:r>
          </w:p>
          <w:p w14:paraId="669EEA2D">
            <w:pPr>
              <w:tabs>
                <w:tab w:val="left" w:pos="220"/>
              </w:tabs>
              <w:contextualSpacing/>
              <w:rPr>
                <w:rFonts w:ascii="Arial" w:hAnsi="Arial" w:cs="Arial"/>
                <w:bCs/>
                <w:lang w:val="pt-BR"/>
              </w:rPr>
            </w:pPr>
          </w:p>
        </w:tc>
      </w:tr>
      <w:tr w14:paraId="2C2A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2421" w:type="dxa"/>
            <w:vMerge w:val="continue"/>
            <w:vAlign w:val="center"/>
          </w:tcPr>
          <w:p w14:paraId="56EAC25B">
            <w:pPr>
              <w:jc w:val="center"/>
              <w:rPr>
                <w:rFonts w:ascii="Arial" w:hAnsi="Arial" w:cs="Arial"/>
                <w:lang w:val="pt-BR" w:eastAsia="en-US"/>
              </w:rPr>
            </w:pPr>
          </w:p>
        </w:tc>
        <w:tc>
          <w:tcPr>
            <w:tcW w:w="3353" w:type="dxa"/>
            <w:vAlign w:val="center"/>
          </w:tcPr>
          <w:p w14:paraId="072F06C9">
            <w:pPr>
              <w:rPr>
                <w:rFonts w:ascii="Arial" w:hAnsi="Arial" w:eastAsia="Times New Roman" w:cs="Arial"/>
                <w:bCs/>
                <w:lang w:eastAsia="pt-BR"/>
              </w:rPr>
            </w:pPr>
            <w:r>
              <w:rPr>
                <w:rFonts w:ascii="Arial" w:hAnsi="Arial" w:eastAsia="Times New Roman" w:cs="Arial"/>
                <w:bCs/>
                <w:lang w:eastAsia="pt-BR"/>
              </w:rPr>
              <w:t>245.0007.2073.33.90.30.0000.166.100.000.00</w:t>
            </w:r>
          </w:p>
          <w:p w14:paraId="32240BD0">
            <w:pPr>
              <w:rPr>
                <w:rFonts w:ascii="Arial" w:hAnsi="Arial" w:eastAsia="Times New Roman" w:cs="Arial"/>
                <w:bCs/>
                <w:lang w:eastAsia="pt-BR"/>
              </w:rPr>
            </w:pPr>
            <w:r>
              <w:rPr>
                <w:rFonts w:ascii="Arial" w:hAnsi="Arial" w:eastAsia="Times New Roman" w:cs="Arial"/>
                <w:bCs/>
                <w:lang w:eastAsia="pt-BR"/>
              </w:rPr>
              <w:t>.245.0016.2075.33.90.30.0000.166.100.000.00</w:t>
            </w:r>
          </w:p>
          <w:p w14:paraId="2BE5E648">
            <w:pPr>
              <w:rPr>
                <w:rFonts w:ascii="Arial" w:hAnsi="Arial" w:eastAsia="Times New Roman" w:cs="Arial"/>
                <w:bCs/>
                <w:lang w:eastAsia="pt-BR"/>
              </w:rPr>
            </w:pPr>
          </w:p>
        </w:tc>
        <w:tc>
          <w:tcPr>
            <w:tcW w:w="3105" w:type="dxa"/>
            <w:vAlign w:val="center"/>
          </w:tcPr>
          <w:p w14:paraId="2DC02915">
            <w:pPr>
              <w:rPr>
                <w:rFonts w:ascii="Times New Roman" w:hAnsi="Times New Roman" w:cs="Times New Roman"/>
                <w:bCs/>
                <w:sz w:val="22"/>
                <w:szCs w:val="22"/>
                <w:lang w:val="pt-BR"/>
              </w:rPr>
            </w:pPr>
            <w:r>
              <w:rPr>
                <w:rFonts w:ascii="Times New Roman" w:hAnsi="Times New Roman" w:cs="Times New Roman"/>
                <w:bCs/>
                <w:sz w:val="22"/>
                <w:szCs w:val="22"/>
              </w:rPr>
              <w:t xml:space="preserve">RECURSOS </w:t>
            </w:r>
            <w:r>
              <w:rPr>
                <w:rFonts w:ascii="Times New Roman" w:hAnsi="Times New Roman" w:cs="Times New Roman"/>
                <w:bCs/>
                <w:sz w:val="22"/>
                <w:szCs w:val="22"/>
                <w:lang w:val="pt-BR"/>
              </w:rPr>
              <w:t>ESTADUAL</w:t>
            </w:r>
          </w:p>
          <w:p w14:paraId="3FF4C4B3">
            <w:pPr>
              <w:tabs>
                <w:tab w:val="left" w:pos="220"/>
              </w:tabs>
              <w:contextualSpacing/>
              <w:rPr>
                <w:rFonts w:ascii="Arial" w:hAnsi="Arial" w:cs="Arial"/>
                <w:bCs/>
                <w:lang w:val="pt-BR"/>
              </w:rPr>
            </w:pPr>
          </w:p>
        </w:tc>
      </w:tr>
      <w:tr w14:paraId="45A5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2421" w:type="dxa"/>
            <w:vMerge w:val="continue"/>
            <w:vAlign w:val="center"/>
          </w:tcPr>
          <w:p w14:paraId="02B12575">
            <w:pPr>
              <w:jc w:val="center"/>
              <w:rPr>
                <w:rFonts w:ascii="Arial" w:hAnsi="Arial" w:cs="Arial"/>
                <w:lang w:val="pt-BR" w:eastAsia="en-US"/>
              </w:rPr>
            </w:pPr>
          </w:p>
        </w:tc>
        <w:tc>
          <w:tcPr>
            <w:tcW w:w="3353" w:type="dxa"/>
            <w:vAlign w:val="center"/>
          </w:tcPr>
          <w:p w14:paraId="60F69BF8">
            <w:pPr>
              <w:rPr>
                <w:rFonts w:ascii="Arial" w:hAnsi="Arial" w:eastAsia="Times New Roman" w:cs="Arial"/>
                <w:bCs/>
                <w:lang w:eastAsia="pt-BR"/>
              </w:rPr>
            </w:pPr>
            <w:r>
              <w:rPr>
                <w:rFonts w:ascii="Arial" w:hAnsi="Arial" w:eastAsia="Times New Roman" w:cs="Arial"/>
                <w:bCs/>
                <w:lang w:eastAsia="pt-BR"/>
              </w:rPr>
              <w:t>12.002.08.244.0007.2055.33.90.30.0000.166.000.000.00</w:t>
            </w:r>
          </w:p>
          <w:p w14:paraId="6FCA6836">
            <w:pPr>
              <w:rPr>
                <w:rFonts w:ascii="Arial" w:hAnsi="Arial" w:eastAsia="Times New Roman" w:cs="Arial"/>
                <w:bCs/>
                <w:lang w:eastAsia="pt-BR"/>
              </w:rPr>
            </w:pPr>
            <w:r>
              <w:rPr>
                <w:rFonts w:ascii="Arial" w:hAnsi="Arial" w:eastAsia="Times New Roman" w:cs="Arial"/>
                <w:bCs/>
                <w:lang w:eastAsia="pt-BR"/>
              </w:rPr>
              <w:t>12.002.08.245.0007.2077.33.90.30.0000.166.000.000.00</w:t>
            </w:r>
          </w:p>
          <w:p w14:paraId="430CDEC5">
            <w:pPr>
              <w:rPr>
                <w:rFonts w:ascii="Arial" w:hAnsi="Arial" w:eastAsia="Times New Roman" w:cs="Arial"/>
                <w:bCs/>
                <w:lang w:eastAsia="pt-BR"/>
              </w:rPr>
            </w:pPr>
            <w:r>
              <w:rPr>
                <w:rFonts w:ascii="Arial" w:hAnsi="Arial" w:eastAsia="Times New Roman" w:cs="Arial"/>
                <w:bCs/>
                <w:lang w:eastAsia="pt-BR"/>
              </w:rPr>
              <w:t>12.002.08.245.0016.2073.33.90.30.0000.166.000.000.00</w:t>
            </w:r>
          </w:p>
          <w:p w14:paraId="5FCB0ED8">
            <w:pPr>
              <w:rPr>
                <w:rFonts w:ascii="Arial" w:hAnsi="Arial" w:eastAsia="Times New Roman" w:cs="Arial"/>
                <w:bCs/>
                <w:lang w:eastAsia="pt-BR"/>
              </w:rPr>
            </w:pPr>
            <w:r>
              <w:rPr>
                <w:rFonts w:ascii="Arial" w:hAnsi="Arial" w:eastAsia="Times New Roman" w:cs="Arial"/>
                <w:bCs/>
                <w:lang w:eastAsia="pt-BR"/>
              </w:rPr>
              <w:t>12.001.04.112.0019.2086.33.90.30.0000.166.000.000.00</w:t>
            </w:r>
          </w:p>
        </w:tc>
        <w:tc>
          <w:tcPr>
            <w:tcW w:w="3105" w:type="dxa"/>
            <w:vAlign w:val="center"/>
          </w:tcPr>
          <w:p w14:paraId="0C056829">
            <w:pPr>
              <w:rPr>
                <w:rFonts w:ascii="Times New Roman" w:hAnsi="Times New Roman" w:cs="Times New Roman"/>
                <w:bCs/>
                <w:sz w:val="22"/>
                <w:szCs w:val="22"/>
                <w:lang w:val="pt-BR"/>
              </w:rPr>
            </w:pPr>
            <w:r>
              <w:rPr>
                <w:rFonts w:ascii="Times New Roman" w:hAnsi="Times New Roman" w:cs="Times New Roman"/>
                <w:bCs/>
                <w:sz w:val="22"/>
                <w:szCs w:val="22"/>
              </w:rPr>
              <w:t xml:space="preserve">RECURSOS </w:t>
            </w:r>
            <w:r>
              <w:rPr>
                <w:rFonts w:ascii="Times New Roman" w:hAnsi="Times New Roman" w:cs="Times New Roman"/>
                <w:bCs/>
                <w:sz w:val="22"/>
                <w:szCs w:val="22"/>
                <w:lang w:val="pt-BR"/>
              </w:rPr>
              <w:t>FEDERAL</w:t>
            </w:r>
          </w:p>
          <w:p w14:paraId="4679B1C1">
            <w:pPr>
              <w:tabs>
                <w:tab w:val="left" w:pos="220"/>
              </w:tabs>
              <w:contextualSpacing/>
              <w:rPr>
                <w:rFonts w:ascii="Arial" w:hAnsi="Arial" w:cs="Arial"/>
                <w:bCs/>
                <w:lang w:val="pt-BR"/>
              </w:rPr>
            </w:pPr>
          </w:p>
        </w:tc>
      </w:tr>
      <w:tr w14:paraId="2CA4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421" w:type="dxa"/>
            <w:vAlign w:val="center"/>
          </w:tcPr>
          <w:p w14:paraId="686A9118">
            <w:pPr>
              <w:pStyle w:val="9"/>
              <w:spacing w:before="47"/>
              <w:jc w:val="center"/>
              <w:rPr>
                <w:rFonts w:ascii="Arial" w:hAnsi="Arial" w:cs="Arial"/>
                <w:bCs/>
                <w:sz w:val="20"/>
                <w:szCs w:val="20"/>
                <w:lang w:val="pt-BR"/>
              </w:rPr>
            </w:pPr>
            <w:r>
              <w:rPr>
                <w:rFonts w:ascii="Arial" w:hAnsi="Arial" w:cs="Arial"/>
                <w:bCs/>
                <w:sz w:val="20"/>
                <w:szCs w:val="20"/>
                <w:lang w:val="pt-BR"/>
              </w:rPr>
              <w:t>SAÚDE</w:t>
            </w:r>
          </w:p>
        </w:tc>
        <w:tc>
          <w:tcPr>
            <w:tcW w:w="3353" w:type="dxa"/>
            <w:vAlign w:val="center"/>
          </w:tcPr>
          <w:p w14:paraId="5B4D447F">
            <w:pPr>
              <w:jc w:val="center"/>
              <w:rPr>
                <w:rFonts w:ascii="Arial" w:hAnsi="Arial" w:eastAsia="Times New Roman" w:cs="Arial"/>
                <w:kern w:val="2"/>
                <w14:ligatures w14:val="standardContextual"/>
              </w:rPr>
            </w:pPr>
            <w:r>
              <w:rPr>
                <w:rFonts w:ascii="Arial" w:hAnsi="Arial" w:eastAsia="Times New Roman" w:cs="Arial"/>
                <w:kern w:val="2"/>
                <w14:ligatures w14:val="standardContextual"/>
              </w:rPr>
              <w:t>1046.339030.15.001.002.000</w:t>
            </w:r>
          </w:p>
          <w:p w14:paraId="3E49A2DD">
            <w:pPr>
              <w:jc w:val="center"/>
              <w:rPr>
                <w:rFonts w:ascii="Arial" w:hAnsi="Arial" w:eastAsia="Times New Roman" w:cs="Arial"/>
                <w:kern w:val="2"/>
                <w14:ligatures w14:val="standardContextual"/>
              </w:rPr>
            </w:pPr>
            <w:r>
              <w:rPr>
                <w:rFonts w:ascii="Arial" w:hAnsi="Arial" w:eastAsia="Times New Roman" w:cs="Arial"/>
                <w:kern w:val="2"/>
                <w14:ligatures w14:val="standardContextual"/>
              </w:rPr>
              <w:t>2104.339030.15.001.002.000</w:t>
            </w:r>
          </w:p>
          <w:p w14:paraId="29F9D340">
            <w:pPr>
              <w:jc w:val="center"/>
              <w:rPr>
                <w:rFonts w:ascii="Arial" w:hAnsi="Arial" w:eastAsia="Times New Roman" w:cs="Arial"/>
                <w:kern w:val="2"/>
                <w14:ligatures w14:val="standardContextual"/>
              </w:rPr>
            </w:pPr>
            <w:r>
              <w:rPr>
                <w:rFonts w:ascii="Arial" w:hAnsi="Arial" w:eastAsia="Times New Roman" w:cs="Arial"/>
                <w:kern w:val="2"/>
                <w14:ligatures w14:val="standardContextual"/>
              </w:rPr>
              <w:t>2105.339030.15.001.002.000</w:t>
            </w:r>
          </w:p>
          <w:p w14:paraId="702A055B">
            <w:pPr>
              <w:jc w:val="center"/>
              <w:rPr>
                <w:rFonts w:ascii="Arial" w:hAnsi="Arial" w:eastAsia="Times New Roman" w:cs="Arial"/>
                <w:kern w:val="2"/>
                <w14:ligatures w14:val="standardContextual"/>
              </w:rPr>
            </w:pPr>
            <w:r>
              <w:rPr>
                <w:rFonts w:ascii="Arial" w:hAnsi="Arial" w:eastAsia="Times New Roman" w:cs="Arial"/>
                <w:kern w:val="2"/>
                <w14:ligatures w14:val="standardContextual"/>
              </w:rPr>
              <w:t>1043.339030.15.001.002.000</w:t>
            </w:r>
          </w:p>
          <w:p w14:paraId="171C5C5D">
            <w:pPr>
              <w:rPr>
                <w:rFonts w:ascii="Arial" w:hAnsi="Arial" w:eastAsia="Times New Roman" w:cs="Arial"/>
                <w:kern w:val="2"/>
                <w14:ligatures w14:val="standardContextual"/>
              </w:rPr>
            </w:pPr>
            <w:r>
              <w:rPr>
                <w:rFonts w:ascii="Arial" w:hAnsi="Arial" w:eastAsia="Times New Roman" w:cs="Arial"/>
                <w:kern w:val="2"/>
                <w14:ligatures w14:val="standardContextual"/>
              </w:rPr>
              <w:t>2103.339030.15.001.002.000</w:t>
            </w:r>
          </w:p>
          <w:p w14:paraId="36100944">
            <w:pPr>
              <w:rPr>
                <w:rFonts w:ascii="Arial" w:hAnsi="Arial" w:eastAsia="Times New Roman" w:cs="Arial"/>
                <w:kern w:val="2"/>
                <w14:ligatures w14:val="standardContextual"/>
              </w:rPr>
            </w:pPr>
            <w:r>
              <w:rPr>
                <w:rFonts w:ascii="Arial" w:hAnsi="Arial" w:eastAsia="Times New Roman" w:cs="Arial"/>
                <w:kern w:val="2"/>
                <w14:ligatures w14:val="standardContextual"/>
              </w:rPr>
              <w:t>2111.339030.15.001.002.000</w:t>
            </w:r>
          </w:p>
          <w:p w14:paraId="2040595C">
            <w:pPr>
              <w:rPr>
                <w:rFonts w:ascii="Arial" w:hAnsi="Arial" w:eastAsia="Times New Roman" w:cs="Arial"/>
                <w:kern w:val="2"/>
                <w14:ligatures w14:val="standardContextual"/>
              </w:rPr>
            </w:pPr>
            <w:r>
              <w:rPr>
                <w:rFonts w:ascii="Arial" w:hAnsi="Arial" w:eastAsia="Times New Roman" w:cs="Arial"/>
                <w:kern w:val="2"/>
                <w14:ligatures w14:val="standardContextual"/>
              </w:rPr>
              <w:t>2113.339030.15.001.002.000</w:t>
            </w:r>
          </w:p>
          <w:p w14:paraId="5FB0E83A">
            <w:pPr>
              <w:rPr>
                <w:rFonts w:ascii="Arial" w:hAnsi="Arial" w:eastAsia="Times New Roman" w:cs="Arial"/>
                <w:kern w:val="2"/>
                <w14:ligatures w14:val="standardContextual"/>
              </w:rPr>
            </w:pPr>
            <w:r>
              <w:rPr>
                <w:rFonts w:ascii="Arial" w:hAnsi="Arial" w:eastAsia="Times New Roman" w:cs="Arial"/>
                <w:kern w:val="2"/>
                <w14:ligatures w14:val="standardContextual"/>
              </w:rPr>
              <w:t>2114.339030.15.001.002.750</w:t>
            </w:r>
          </w:p>
          <w:p w14:paraId="20C9CFB1">
            <w:pPr>
              <w:rPr>
                <w:rFonts w:ascii="Arial" w:hAnsi="Arial" w:eastAsia="Times New Roman" w:cs="Arial"/>
                <w:kern w:val="2"/>
                <w14:ligatures w14:val="standardContextual"/>
              </w:rPr>
            </w:pPr>
            <w:r>
              <w:rPr>
                <w:rFonts w:ascii="Arial" w:hAnsi="Arial" w:eastAsia="Times New Roman" w:cs="Arial"/>
                <w:kern w:val="2"/>
                <w14:ligatures w14:val="standardContextual"/>
              </w:rPr>
              <w:t>2115.339030.15.001.002.000</w:t>
            </w:r>
          </w:p>
          <w:p w14:paraId="79316BE0">
            <w:pPr>
              <w:rPr>
                <w:rFonts w:ascii="Arial" w:hAnsi="Arial" w:eastAsia="Times New Roman" w:cs="Arial"/>
                <w:kern w:val="2"/>
                <w14:ligatures w14:val="standardContextual"/>
              </w:rPr>
            </w:pPr>
            <w:r>
              <w:rPr>
                <w:rFonts w:ascii="Arial" w:hAnsi="Arial" w:eastAsia="Times New Roman" w:cs="Arial"/>
                <w:kern w:val="2"/>
                <w14:ligatures w14:val="standardContextual"/>
              </w:rPr>
              <w:t>2116.339030.15.001.002.000</w:t>
            </w:r>
          </w:p>
          <w:p w14:paraId="78046183">
            <w:pPr>
              <w:rPr>
                <w:rFonts w:ascii="Arial" w:hAnsi="Arial" w:eastAsia="Times New Roman" w:cs="Arial"/>
                <w:kern w:val="2"/>
                <w14:ligatures w14:val="standardContextual"/>
              </w:rPr>
            </w:pPr>
            <w:r>
              <w:rPr>
                <w:rFonts w:ascii="Arial" w:hAnsi="Arial" w:eastAsia="Times New Roman" w:cs="Arial"/>
                <w:kern w:val="2"/>
                <w14:ligatures w14:val="standardContextual"/>
              </w:rPr>
              <w:t>2121.339030.15.001.002.000</w:t>
            </w:r>
          </w:p>
          <w:p w14:paraId="5B1DE995">
            <w:pPr>
              <w:rPr>
                <w:rFonts w:ascii="Arial" w:hAnsi="Arial" w:eastAsia="Times New Roman" w:cs="Arial"/>
                <w:kern w:val="2"/>
                <w14:ligatures w14:val="standardContextual"/>
              </w:rPr>
            </w:pPr>
            <w:r>
              <w:rPr>
                <w:rFonts w:ascii="Arial" w:hAnsi="Arial" w:eastAsia="Times New Roman" w:cs="Arial"/>
                <w:kern w:val="2"/>
                <w14:ligatures w14:val="standardContextual"/>
              </w:rPr>
              <w:t>2128.339030.15.001.002.000</w:t>
            </w:r>
          </w:p>
          <w:p w14:paraId="2596D0DF">
            <w:pPr>
              <w:rPr>
                <w:rFonts w:ascii="Arial" w:hAnsi="Arial" w:eastAsia="Times New Roman" w:cs="Arial"/>
                <w:kern w:val="2"/>
                <w14:ligatures w14:val="standardContextual"/>
              </w:rPr>
            </w:pPr>
            <w:r>
              <w:rPr>
                <w:rFonts w:ascii="Arial" w:hAnsi="Arial" w:eastAsia="Times New Roman" w:cs="Arial"/>
                <w:kern w:val="2"/>
                <w14:ligatures w14:val="standardContextual"/>
              </w:rPr>
              <w:t>2108.339030.15.001.002.000</w:t>
            </w:r>
          </w:p>
          <w:p w14:paraId="25D7C963">
            <w:pPr>
              <w:rPr>
                <w:rFonts w:ascii="Arial" w:hAnsi="Arial" w:eastAsia="Times New Roman" w:cs="Arial"/>
                <w:kern w:val="2"/>
                <w14:ligatures w14:val="standardContextual"/>
              </w:rPr>
            </w:pPr>
            <w:r>
              <w:rPr>
                <w:rFonts w:ascii="Arial" w:hAnsi="Arial" w:eastAsia="Times New Roman" w:cs="Arial"/>
                <w:kern w:val="2"/>
                <w14:ligatures w14:val="standardContextual"/>
              </w:rPr>
              <w:t>2109.339030.15.001.002.000</w:t>
            </w:r>
          </w:p>
          <w:p w14:paraId="6255B4A7">
            <w:pPr>
              <w:rPr>
                <w:rFonts w:ascii="Arial" w:hAnsi="Arial" w:eastAsia="Times New Roman" w:cs="Arial"/>
                <w:kern w:val="2"/>
                <w14:ligatures w14:val="standardContextual"/>
              </w:rPr>
            </w:pPr>
            <w:r>
              <w:rPr>
                <w:rFonts w:ascii="Arial" w:hAnsi="Arial" w:eastAsia="Times New Roman" w:cs="Arial"/>
                <w:kern w:val="2"/>
                <w14:ligatures w14:val="standardContextual"/>
              </w:rPr>
              <w:t>2118.339030.15.001.002.000</w:t>
            </w:r>
          </w:p>
          <w:p w14:paraId="0D0054C5">
            <w:pPr>
              <w:rPr>
                <w:rFonts w:ascii="Arial" w:hAnsi="Arial" w:eastAsia="Times New Roman" w:cs="Arial"/>
                <w:kern w:val="2"/>
                <w14:ligatures w14:val="standardContextual"/>
              </w:rPr>
            </w:pPr>
            <w:r>
              <w:rPr>
                <w:rFonts w:ascii="Arial" w:hAnsi="Arial" w:eastAsia="Times New Roman" w:cs="Arial"/>
                <w:kern w:val="2"/>
                <w14:ligatures w14:val="standardContextual"/>
              </w:rPr>
              <w:t>2126.339030.15.001.002.000</w:t>
            </w:r>
          </w:p>
          <w:p w14:paraId="60C0C4D5">
            <w:pPr>
              <w:rPr>
                <w:rFonts w:ascii="Arial" w:hAnsi="Arial" w:eastAsia="Times New Roman" w:cs="Arial"/>
                <w:kern w:val="2"/>
                <w14:ligatures w14:val="standardContextual"/>
              </w:rPr>
            </w:pPr>
            <w:r>
              <w:rPr>
                <w:rFonts w:ascii="Arial" w:hAnsi="Arial" w:eastAsia="Times New Roman" w:cs="Arial"/>
                <w:kern w:val="2"/>
                <w14:ligatures w14:val="standardContextual"/>
              </w:rPr>
              <w:t>2107.339030.15.001.002.000</w:t>
            </w:r>
          </w:p>
          <w:p w14:paraId="5E4C1337">
            <w:pPr>
              <w:rPr>
                <w:rFonts w:ascii="Arial" w:hAnsi="Arial" w:eastAsia="Times New Roman" w:cs="Arial"/>
                <w:kern w:val="2"/>
                <w14:ligatures w14:val="standardContextual"/>
              </w:rPr>
            </w:pPr>
            <w:r>
              <w:rPr>
                <w:rFonts w:ascii="Arial" w:hAnsi="Arial" w:eastAsia="Times New Roman" w:cs="Arial"/>
                <w:kern w:val="2"/>
                <w14:ligatures w14:val="standardContextual"/>
              </w:rPr>
              <w:t>2117.339030.15.001.002.000</w:t>
            </w:r>
          </w:p>
          <w:p w14:paraId="278A1E24">
            <w:pPr>
              <w:rPr>
                <w:rFonts w:ascii="Arial" w:hAnsi="Arial" w:eastAsia="Times New Roman" w:cs="Arial"/>
                <w:bCs/>
                <w:kern w:val="2"/>
                <w14:ligatures w14:val="standardContextual"/>
              </w:rPr>
            </w:pPr>
            <w:r>
              <w:rPr>
                <w:rFonts w:ascii="Arial" w:hAnsi="Arial" w:eastAsia="Times New Roman" w:cs="Arial"/>
                <w:kern w:val="2"/>
                <w14:ligatures w14:val="standardContextual"/>
              </w:rPr>
              <w:t>2127.339030.15.001.002.000</w:t>
            </w:r>
          </w:p>
        </w:tc>
        <w:tc>
          <w:tcPr>
            <w:tcW w:w="3105" w:type="dxa"/>
            <w:vAlign w:val="center"/>
          </w:tcPr>
          <w:p w14:paraId="78B319E6">
            <w:pPr>
              <w:tabs>
                <w:tab w:val="left" w:pos="220"/>
              </w:tabs>
              <w:contextualSpacing/>
              <w:rPr>
                <w:rFonts w:ascii="Arial" w:hAnsi="Arial" w:cs="Arial"/>
                <w:bCs/>
                <w:lang w:val="pt-BR"/>
              </w:rPr>
            </w:pPr>
            <w:r>
              <w:rPr>
                <w:rFonts w:ascii="Arial" w:hAnsi="Arial" w:cs="Arial"/>
                <w:bCs/>
                <w:lang w:val="pt-BR"/>
              </w:rPr>
              <w:t>PRÓPRIO</w:t>
            </w:r>
          </w:p>
          <w:p w14:paraId="09F5900F">
            <w:pPr>
              <w:tabs>
                <w:tab w:val="left" w:pos="220"/>
              </w:tabs>
              <w:contextualSpacing/>
              <w:rPr>
                <w:rFonts w:ascii="Arial" w:hAnsi="Arial" w:cs="Arial"/>
                <w:bCs/>
                <w:lang w:val="pt-BR"/>
              </w:rPr>
            </w:pPr>
            <w:r>
              <w:rPr>
                <w:rFonts w:ascii="Arial" w:hAnsi="Arial" w:eastAsia="Times New Roman" w:cs="Arial"/>
                <w:bCs/>
                <w:kern w:val="2"/>
                <w14:ligatures w14:val="standardContextual"/>
              </w:rPr>
              <w:t xml:space="preserve"> </w:t>
            </w:r>
          </w:p>
        </w:tc>
      </w:tr>
      <w:tr w14:paraId="46F3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421" w:type="dxa"/>
            <w:vAlign w:val="center"/>
          </w:tcPr>
          <w:p w14:paraId="33665E41">
            <w:pPr>
              <w:pStyle w:val="9"/>
              <w:spacing w:before="47"/>
              <w:jc w:val="center"/>
              <w:rPr>
                <w:rFonts w:ascii="Arial" w:hAnsi="Arial" w:cs="Arial"/>
                <w:bCs/>
                <w:sz w:val="20"/>
                <w:szCs w:val="20"/>
                <w:lang w:val="pt-BR"/>
              </w:rPr>
            </w:pPr>
            <w:r>
              <w:rPr>
                <w:rFonts w:ascii="Arial" w:hAnsi="Arial" w:cs="Arial"/>
                <w:bCs/>
                <w:sz w:val="20"/>
                <w:szCs w:val="20"/>
                <w:lang w:val="pt-BR"/>
              </w:rPr>
              <w:t>SAÚDE</w:t>
            </w:r>
          </w:p>
        </w:tc>
        <w:tc>
          <w:tcPr>
            <w:tcW w:w="3353" w:type="dxa"/>
            <w:vAlign w:val="center"/>
          </w:tcPr>
          <w:p w14:paraId="793ABE33">
            <w:pPr>
              <w:rPr>
                <w:rFonts w:ascii="Arial" w:hAnsi="Arial" w:eastAsia="Times New Roman" w:cs="Arial"/>
                <w:kern w:val="2"/>
                <w14:ligatures w14:val="standardContextual"/>
              </w:rPr>
            </w:pPr>
            <w:r>
              <w:rPr>
                <w:rFonts w:ascii="Arial" w:hAnsi="Arial" w:eastAsia="Times New Roman" w:cs="Arial"/>
                <w:kern w:val="2"/>
                <w14:ligatures w14:val="standardContextual"/>
              </w:rPr>
              <w:t>2104.339030.16.000.000.000</w:t>
            </w:r>
          </w:p>
          <w:p w14:paraId="5D9F9B85">
            <w:pPr>
              <w:rPr>
                <w:rFonts w:ascii="Arial" w:hAnsi="Arial" w:eastAsia="Times New Roman" w:cs="Arial"/>
                <w:kern w:val="2"/>
                <w14:ligatures w14:val="standardContextual"/>
              </w:rPr>
            </w:pPr>
            <w:r>
              <w:rPr>
                <w:rFonts w:ascii="Arial" w:hAnsi="Arial" w:eastAsia="Times New Roman" w:cs="Arial"/>
                <w:kern w:val="2"/>
                <w14:ligatures w14:val="standardContextual"/>
              </w:rPr>
              <w:t>2106.339030.16.000.000.600</w:t>
            </w:r>
          </w:p>
          <w:p w14:paraId="4F1E13DC">
            <w:pPr>
              <w:rPr>
                <w:rFonts w:ascii="Arial" w:hAnsi="Arial" w:eastAsia="Times New Roman" w:cs="Arial"/>
                <w:kern w:val="2"/>
                <w14:ligatures w14:val="standardContextual"/>
              </w:rPr>
            </w:pPr>
            <w:r>
              <w:rPr>
                <w:rFonts w:ascii="Arial" w:hAnsi="Arial" w:eastAsia="Times New Roman" w:cs="Arial"/>
                <w:kern w:val="2"/>
                <w14:ligatures w14:val="standardContextual"/>
              </w:rPr>
              <w:t>2105.339030.16.000.000.600</w:t>
            </w:r>
          </w:p>
          <w:p w14:paraId="4FECB0E5">
            <w:pPr>
              <w:rPr>
                <w:rFonts w:ascii="Arial" w:hAnsi="Arial" w:eastAsia="Times New Roman" w:cs="Arial"/>
                <w:kern w:val="2"/>
                <w14:ligatures w14:val="standardContextual"/>
              </w:rPr>
            </w:pPr>
            <w:r>
              <w:rPr>
                <w:rFonts w:ascii="Arial" w:hAnsi="Arial" w:eastAsia="Times New Roman" w:cs="Arial"/>
                <w:kern w:val="2"/>
                <w14:ligatures w14:val="standardContextual"/>
              </w:rPr>
              <w:t>2110.339030.16.000.000.600</w:t>
            </w:r>
          </w:p>
          <w:p w14:paraId="464B1017">
            <w:pPr>
              <w:rPr>
                <w:rFonts w:ascii="Arial" w:hAnsi="Arial" w:eastAsia="Times New Roman" w:cs="Arial"/>
                <w:kern w:val="2"/>
                <w14:ligatures w14:val="standardContextual"/>
              </w:rPr>
            </w:pPr>
            <w:r>
              <w:rPr>
                <w:rFonts w:ascii="Arial" w:hAnsi="Arial" w:eastAsia="Times New Roman" w:cs="Arial"/>
                <w:kern w:val="2"/>
                <w14:ligatures w14:val="standardContextual"/>
              </w:rPr>
              <w:t>2103.339030.16.000.000.603</w:t>
            </w:r>
          </w:p>
          <w:p w14:paraId="48B52676">
            <w:pPr>
              <w:rPr>
                <w:rFonts w:ascii="Arial" w:hAnsi="Arial" w:eastAsia="Times New Roman" w:cs="Arial"/>
                <w:kern w:val="2"/>
                <w14:ligatures w14:val="standardContextual"/>
              </w:rPr>
            </w:pPr>
            <w:r>
              <w:rPr>
                <w:rFonts w:ascii="Arial" w:hAnsi="Arial" w:eastAsia="Times New Roman" w:cs="Arial"/>
                <w:kern w:val="2"/>
                <w14:ligatures w14:val="standardContextual"/>
              </w:rPr>
              <w:t>2111.339030.16.210.000.600</w:t>
            </w:r>
          </w:p>
          <w:p w14:paraId="68914A1E">
            <w:pPr>
              <w:rPr>
                <w:rFonts w:ascii="Arial" w:hAnsi="Arial" w:eastAsia="Times New Roman" w:cs="Arial"/>
                <w:kern w:val="2"/>
                <w14:ligatures w14:val="standardContextual"/>
              </w:rPr>
            </w:pPr>
            <w:r>
              <w:rPr>
                <w:rFonts w:ascii="Arial" w:hAnsi="Arial" w:eastAsia="Times New Roman" w:cs="Arial"/>
                <w:kern w:val="2"/>
                <w14:ligatures w14:val="standardContextual"/>
              </w:rPr>
              <w:t>2113.339030.16.000.000.603</w:t>
            </w:r>
          </w:p>
          <w:p w14:paraId="28D54527">
            <w:pPr>
              <w:rPr>
                <w:rFonts w:ascii="Arial" w:hAnsi="Arial" w:eastAsia="Times New Roman" w:cs="Arial"/>
                <w:kern w:val="2"/>
                <w14:ligatures w14:val="standardContextual"/>
              </w:rPr>
            </w:pPr>
            <w:r>
              <w:rPr>
                <w:rFonts w:ascii="Arial" w:hAnsi="Arial" w:eastAsia="Times New Roman" w:cs="Arial"/>
                <w:kern w:val="2"/>
                <w14:ligatures w14:val="standardContextual"/>
              </w:rPr>
              <w:t>2114.339030.16.000.000.603</w:t>
            </w:r>
          </w:p>
          <w:p w14:paraId="18CAC45C">
            <w:pPr>
              <w:rPr>
                <w:rFonts w:ascii="Arial" w:hAnsi="Arial" w:eastAsia="Times New Roman" w:cs="Arial"/>
                <w:kern w:val="2"/>
                <w14:ligatures w14:val="standardContextual"/>
              </w:rPr>
            </w:pPr>
            <w:r>
              <w:rPr>
                <w:rFonts w:ascii="Arial" w:hAnsi="Arial" w:eastAsia="Times New Roman" w:cs="Arial"/>
                <w:kern w:val="2"/>
                <w14:ligatures w14:val="standardContextual"/>
              </w:rPr>
              <w:t>2115.339030.16.000.000.603</w:t>
            </w:r>
          </w:p>
          <w:p w14:paraId="35DBB312">
            <w:pPr>
              <w:rPr>
                <w:rFonts w:ascii="Arial" w:hAnsi="Arial" w:eastAsia="Times New Roman" w:cs="Arial"/>
                <w:kern w:val="2"/>
                <w14:ligatures w14:val="standardContextual"/>
              </w:rPr>
            </w:pPr>
            <w:r>
              <w:rPr>
                <w:rFonts w:ascii="Arial" w:hAnsi="Arial" w:eastAsia="Times New Roman" w:cs="Arial"/>
                <w:kern w:val="2"/>
                <w14:ligatures w14:val="standardContextual"/>
              </w:rPr>
              <w:t>2116.339030.16.000.000.603</w:t>
            </w:r>
          </w:p>
          <w:p w14:paraId="4871957A">
            <w:pPr>
              <w:rPr>
                <w:rFonts w:ascii="Arial" w:hAnsi="Arial" w:eastAsia="Times New Roman" w:cs="Arial"/>
                <w:kern w:val="2"/>
                <w14:ligatures w14:val="standardContextual"/>
              </w:rPr>
            </w:pPr>
            <w:r>
              <w:rPr>
                <w:rFonts w:ascii="Arial" w:hAnsi="Arial" w:eastAsia="Times New Roman" w:cs="Arial"/>
                <w:kern w:val="2"/>
                <w14:ligatures w14:val="standardContextual"/>
              </w:rPr>
              <w:t>2120.339030.16.000.000.603</w:t>
            </w:r>
          </w:p>
          <w:p w14:paraId="48803E4A">
            <w:pPr>
              <w:rPr>
                <w:rFonts w:ascii="Arial" w:hAnsi="Arial" w:eastAsia="Times New Roman" w:cs="Arial"/>
                <w:kern w:val="2"/>
                <w14:ligatures w14:val="standardContextual"/>
              </w:rPr>
            </w:pPr>
            <w:r>
              <w:rPr>
                <w:rFonts w:ascii="Arial" w:hAnsi="Arial" w:eastAsia="Times New Roman" w:cs="Arial"/>
                <w:kern w:val="2"/>
                <w14:ligatures w14:val="standardContextual"/>
              </w:rPr>
              <w:t>2128.339030.16.000.000.603</w:t>
            </w:r>
          </w:p>
          <w:p w14:paraId="7AE275F8">
            <w:pPr>
              <w:rPr>
                <w:rFonts w:ascii="Arial" w:hAnsi="Arial" w:eastAsia="Times New Roman" w:cs="Arial"/>
                <w:kern w:val="2"/>
                <w14:ligatures w14:val="standardContextual"/>
              </w:rPr>
            </w:pPr>
            <w:r>
              <w:rPr>
                <w:rFonts w:ascii="Arial" w:hAnsi="Arial" w:eastAsia="Times New Roman" w:cs="Arial"/>
                <w:kern w:val="2"/>
                <w14:ligatures w14:val="standardContextual"/>
              </w:rPr>
              <w:t>2108.339030.16.000.000.605</w:t>
            </w:r>
          </w:p>
          <w:p w14:paraId="5CD4AA2C">
            <w:pPr>
              <w:rPr>
                <w:rFonts w:ascii="Arial" w:hAnsi="Arial" w:eastAsia="Times New Roman" w:cs="Arial"/>
                <w:kern w:val="2"/>
                <w14:ligatures w14:val="standardContextual"/>
              </w:rPr>
            </w:pPr>
            <w:r>
              <w:rPr>
                <w:rFonts w:ascii="Arial" w:hAnsi="Arial" w:eastAsia="Times New Roman" w:cs="Arial"/>
                <w:kern w:val="2"/>
                <w14:ligatures w14:val="standardContextual"/>
              </w:rPr>
              <w:t>2118.339030.16.000.000.605</w:t>
            </w:r>
          </w:p>
          <w:p w14:paraId="65913638">
            <w:pPr>
              <w:rPr>
                <w:rFonts w:ascii="Arial" w:hAnsi="Arial" w:eastAsia="Times New Roman" w:cs="Arial"/>
                <w:kern w:val="2"/>
                <w14:ligatures w14:val="standardContextual"/>
              </w:rPr>
            </w:pPr>
            <w:r>
              <w:rPr>
                <w:rFonts w:ascii="Arial" w:hAnsi="Arial" w:eastAsia="Times New Roman" w:cs="Arial"/>
                <w:kern w:val="2"/>
                <w14:ligatures w14:val="standardContextual"/>
              </w:rPr>
              <w:t>2119.339030.16.590.000.000</w:t>
            </w:r>
          </w:p>
          <w:p w14:paraId="0ED9F330">
            <w:pPr>
              <w:rPr>
                <w:rFonts w:ascii="Arial" w:hAnsi="Arial" w:eastAsia="Times New Roman" w:cs="Arial"/>
                <w:kern w:val="2"/>
                <w14:ligatures w14:val="standardContextual"/>
              </w:rPr>
            </w:pPr>
            <w:r>
              <w:rPr>
                <w:rFonts w:ascii="Arial" w:hAnsi="Arial" w:eastAsia="Times New Roman" w:cs="Arial"/>
                <w:kern w:val="2"/>
                <w14:ligatures w14:val="standardContextual"/>
              </w:rPr>
              <w:t>2126.339030.16.000.000.600</w:t>
            </w:r>
          </w:p>
        </w:tc>
        <w:tc>
          <w:tcPr>
            <w:tcW w:w="3105" w:type="dxa"/>
            <w:vAlign w:val="center"/>
          </w:tcPr>
          <w:p w14:paraId="5A53410B">
            <w:pPr>
              <w:tabs>
                <w:tab w:val="left" w:pos="220"/>
              </w:tabs>
              <w:contextualSpacing/>
              <w:rPr>
                <w:rFonts w:ascii="Arial" w:hAnsi="Arial" w:eastAsia="Times New Roman" w:cs="Arial"/>
                <w:bCs/>
                <w:kern w:val="2"/>
                <w14:ligatures w14:val="standardContextual"/>
              </w:rPr>
            </w:pPr>
            <w:r>
              <w:rPr>
                <w:rFonts w:ascii="Arial" w:hAnsi="Arial" w:eastAsia="Times New Roman" w:cs="Arial"/>
                <w:kern w:val="2"/>
                <w14:ligatures w14:val="standardContextual"/>
              </w:rPr>
              <w:t>CUSTEIO SUS (UNIÃO)</w:t>
            </w:r>
          </w:p>
        </w:tc>
      </w:tr>
      <w:tr w14:paraId="4B9A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421" w:type="dxa"/>
          </w:tcPr>
          <w:p w14:paraId="77B46EC4">
            <w:pPr>
              <w:pStyle w:val="9"/>
              <w:spacing w:before="47"/>
              <w:jc w:val="center"/>
              <w:rPr>
                <w:rFonts w:ascii="Arial" w:hAnsi="Arial" w:cs="Arial"/>
                <w:bCs/>
                <w:sz w:val="20"/>
                <w:szCs w:val="20"/>
                <w:lang w:val="pt-BR"/>
              </w:rPr>
            </w:pPr>
            <w:r>
              <w:rPr>
                <w:rFonts w:ascii="Arial" w:hAnsi="Arial" w:cs="Arial"/>
                <w:bCs/>
                <w:sz w:val="20"/>
                <w:szCs w:val="20"/>
                <w:lang w:val="pt-BR"/>
              </w:rPr>
              <w:t>GOVERNO E PLAN. ESTRATÉGICOS</w:t>
            </w:r>
          </w:p>
        </w:tc>
        <w:tc>
          <w:tcPr>
            <w:tcW w:w="3353" w:type="dxa"/>
            <w:vAlign w:val="center"/>
          </w:tcPr>
          <w:p w14:paraId="600A4059">
            <w:pPr>
              <w:spacing w:line="254" w:lineRule="auto"/>
              <w:rPr>
                <w:bCs/>
              </w:rPr>
            </w:pPr>
            <w:r>
              <w:rPr>
                <w:bCs/>
              </w:rPr>
              <w:t>2131.339030.0000.15000000000</w:t>
            </w:r>
          </w:p>
          <w:p w14:paraId="04538CF3">
            <w:pPr>
              <w:spacing w:line="254" w:lineRule="auto"/>
              <w:rPr>
                <w:rFonts w:ascii="Arial" w:hAnsi="Arial" w:eastAsia="Arial Unicode MS" w:cs="Arial"/>
                <w:bCs/>
                <w:lang w:val="pt" w:eastAsia="en-US"/>
              </w:rPr>
            </w:pPr>
            <w:r>
              <w:rPr>
                <w:bCs/>
              </w:rPr>
              <w:t>2132.339030.0000.15000000000</w:t>
            </w:r>
          </w:p>
        </w:tc>
        <w:tc>
          <w:tcPr>
            <w:tcW w:w="3105" w:type="dxa"/>
            <w:vAlign w:val="center"/>
          </w:tcPr>
          <w:p w14:paraId="1452E800">
            <w:pPr>
              <w:tabs>
                <w:tab w:val="left" w:pos="220"/>
              </w:tabs>
              <w:contextualSpacing/>
              <w:rPr>
                <w:rFonts w:ascii="Arial" w:hAnsi="Arial" w:cs="Arial"/>
                <w:bCs/>
                <w:lang w:val="pt-BR"/>
              </w:rPr>
            </w:pPr>
            <w:r>
              <w:rPr>
                <w:rFonts w:ascii="Arial" w:hAnsi="Arial" w:cs="Arial"/>
                <w:bCs/>
                <w:lang w:val="pt-BR"/>
              </w:rPr>
              <w:t>FONTE LIVRE</w:t>
            </w:r>
          </w:p>
        </w:tc>
      </w:tr>
      <w:tr w14:paraId="317B9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421" w:type="dxa"/>
          </w:tcPr>
          <w:p w14:paraId="122D1A53">
            <w:pPr>
              <w:pStyle w:val="9"/>
              <w:spacing w:before="47"/>
              <w:jc w:val="center"/>
              <w:rPr>
                <w:rFonts w:ascii="Arial" w:hAnsi="Arial" w:cs="Arial"/>
                <w:bCs/>
                <w:sz w:val="20"/>
                <w:szCs w:val="20"/>
                <w:lang w:val="pt-BR"/>
              </w:rPr>
            </w:pPr>
            <w:r>
              <w:rPr>
                <w:rFonts w:ascii="Arial" w:hAnsi="Arial" w:cs="Arial"/>
                <w:bCs/>
                <w:sz w:val="20"/>
                <w:szCs w:val="20"/>
                <w:lang w:val="pt-BR"/>
              </w:rPr>
              <w:t>CULTURA, ESPORTE E TURISMO</w:t>
            </w:r>
          </w:p>
        </w:tc>
        <w:tc>
          <w:tcPr>
            <w:tcW w:w="3353" w:type="dxa"/>
          </w:tcPr>
          <w:p w14:paraId="6757A450">
            <w:pPr>
              <w:rPr>
                <w:rFonts w:ascii="Times New Roman" w:hAnsi="Times New Roman" w:eastAsia="Times New Roman" w:cs="Times New Roman"/>
              </w:rPr>
            </w:pPr>
            <w:r>
              <w:rPr>
                <w:rFonts w:ascii="Times New Roman" w:hAnsi="Times New Roman" w:eastAsia="Times New Roman" w:cs="Times New Roman"/>
              </w:rPr>
              <w:t>2137.3390300000.15000000000</w:t>
            </w:r>
          </w:p>
          <w:p w14:paraId="284779D0">
            <w:pPr>
              <w:rPr>
                <w:rFonts w:ascii="Times New Roman" w:hAnsi="Times New Roman" w:eastAsia="Times New Roman" w:cs="Times New Roman"/>
              </w:rPr>
            </w:pPr>
            <w:r>
              <w:rPr>
                <w:rFonts w:ascii="Times New Roman" w:hAnsi="Times New Roman" w:eastAsia="Times New Roman" w:cs="Times New Roman"/>
              </w:rPr>
              <w:t>2139.3390300000.15000000000</w:t>
            </w:r>
          </w:p>
          <w:p w14:paraId="5918F7DA">
            <w:pPr>
              <w:rPr>
                <w:rFonts w:ascii="Times New Roman" w:hAnsi="Times New Roman" w:eastAsia="Times New Roman" w:cs="Times New Roman"/>
              </w:rPr>
            </w:pPr>
            <w:r>
              <w:rPr>
                <w:rFonts w:ascii="Times New Roman" w:hAnsi="Times New Roman" w:eastAsia="Times New Roman" w:cs="Times New Roman"/>
              </w:rPr>
              <w:t>2140.3390300000.15000000000</w:t>
            </w:r>
          </w:p>
          <w:p w14:paraId="2DE9577D">
            <w:pPr>
              <w:rPr>
                <w:rFonts w:ascii="Times New Roman" w:hAnsi="Times New Roman" w:eastAsia="Times New Roman" w:cs="Times New Roman"/>
              </w:rPr>
            </w:pPr>
            <w:r>
              <w:rPr>
                <w:rFonts w:ascii="Times New Roman" w:hAnsi="Times New Roman" w:eastAsia="Times New Roman" w:cs="Times New Roman"/>
              </w:rPr>
              <w:t>2142.3390300000.15000000000</w:t>
            </w:r>
          </w:p>
          <w:p w14:paraId="6BCE2276">
            <w:pPr>
              <w:rPr>
                <w:rFonts w:ascii="Arial" w:hAnsi="Arial" w:cs="Arial"/>
                <w:bCs/>
                <w:lang w:val="pt-BR"/>
              </w:rPr>
            </w:pPr>
            <w:r>
              <w:rPr>
                <w:rFonts w:ascii="Times New Roman" w:hAnsi="Times New Roman" w:eastAsia="Times New Roman" w:cs="Times New Roman"/>
              </w:rPr>
              <w:t>2143.3390300000.15000000000</w:t>
            </w:r>
          </w:p>
        </w:tc>
        <w:tc>
          <w:tcPr>
            <w:tcW w:w="3105" w:type="dxa"/>
            <w:vAlign w:val="center"/>
          </w:tcPr>
          <w:p w14:paraId="5E0CF0B7">
            <w:pPr>
              <w:rPr>
                <w:rFonts w:ascii="Arial" w:hAnsi="Arial" w:cs="Arial"/>
                <w:bCs/>
                <w:lang w:val="pt-BR"/>
              </w:rPr>
            </w:pPr>
            <w:r>
              <w:rPr>
                <w:rFonts w:ascii="Arial" w:hAnsi="Arial" w:cs="Arial"/>
                <w:bCs/>
                <w:lang w:val="pt-BR"/>
              </w:rPr>
              <w:t>FONTE LIVRE</w:t>
            </w:r>
          </w:p>
        </w:tc>
      </w:tr>
      <w:tr w14:paraId="61C4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421" w:type="dxa"/>
          </w:tcPr>
          <w:p w14:paraId="6CD24748">
            <w:pPr>
              <w:pStyle w:val="9"/>
              <w:spacing w:before="47"/>
              <w:jc w:val="center"/>
              <w:rPr>
                <w:rFonts w:ascii="Arial" w:hAnsi="Arial" w:cs="Arial"/>
                <w:bCs/>
                <w:sz w:val="20"/>
                <w:szCs w:val="20"/>
                <w:lang w:val="pt-BR"/>
              </w:rPr>
            </w:pPr>
            <w:r>
              <w:rPr>
                <w:rFonts w:ascii="Arial" w:hAnsi="Arial" w:cs="Arial"/>
                <w:sz w:val="20"/>
                <w:szCs w:val="20"/>
              </w:rPr>
              <w:t>PROCURADORIA GERAL DO MUNICIPIO</w:t>
            </w:r>
          </w:p>
        </w:tc>
        <w:tc>
          <w:tcPr>
            <w:tcW w:w="3353" w:type="dxa"/>
          </w:tcPr>
          <w:p w14:paraId="5A057AD5">
            <w:pPr>
              <w:rPr>
                <w:rFonts w:ascii="Times New Roman" w:hAnsi="Times New Roman" w:eastAsia="Times New Roman" w:cs="Times New Roman"/>
              </w:rPr>
            </w:pPr>
            <w:r>
              <w:rPr>
                <w:bCs/>
              </w:rPr>
              <w:t>2149.339030.0000.15000000000</w:t>
            </w:r>
          </w:p>
        </w:tc>
        <w:tc>
          <w:tcPr>
            <w:tcW w:w="3105" w:type="dxa"/>
            <w:vAlign w:val="center"/>
          </w:tcPr>
          <w:p w14:paraId="1F4629F4">
            <w:pPr>
              <w:rPr>
                <w:rFonts w:ascii="Arial" w:hAnsi="Arial" w:cs="Arial"/>
                <w:bCs/>
                <w:lang w:val="pt-BR"/>
              </w:rPr>
            </w:pPr>
            <w:r>
              <w:rPr>
                <w:rFonts w:ascii="Arial" w:hAnsi="Arial" w:cs="Arial"/>
                <w:bCs/>
                <w:lang w:val="pt-BR"/>
              </w:rPr>
              <w:t>FONTE LIVRE</w:t>
            </w:r>
          </w:p>
        </w:tc>
      </w:tr>
      <w:tr w14:paraId="0EE4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421" w:type="dxa"/>
          </w:tcPr>
          <w:p w14:paraId="3E8C8882">
            <w:pPr>
              <w:pStyle w:val="9"/>
              <w:spacing w:before="47"/>
              <w:jc w:val="center"/>
              <w:rPr>
                <w:rFonts w:ascii="Arial" w:hAnsi="Arial" w:cs="Arial"/>
                <w:bCs/>
                <w:sz w:val="20"/>
                <w:szCs w:val="20"/>
                <w:lang w:val="pt-BR"/>
              </w:rPr>
            </w:pPr>
            <w:r>
              <w:rPr>
                <w:rFonts w:ascii="Arial" w:hAnsi="Arial" w:cs="Arial"/>
                <w:sz w:val="20"/>
                <w:szCs w:val="20"/>
              </w:rPr>
              <w:t xml:space="preserve"> Desenvolvimento Econômico</w:t>
            </w:r>
          </w:p>
        </w:tc>
        <w:tc>
          <w:tcPr>
            <w:tcW w:w="3353" w:type="dxa"/>
          </w:tcPr>
          <w:p w14:paraId="305DC263">
            <w:pPr>
              <w:rPr>
                <w:rFonts w:ascii="Times New Roman" w:hAnsi="Times New Roman" w:eastAsia="Times New Roman" w:cs="Times New Roman"/>
              </w:rPr>
            </w:pPr>
            <w:r>
              <w:rPr>
                <w:rFonts w:ascii="Times New Roman" w:hAnsi="Times New Roman" w:eastAsia="Times New Roman" w:cs="Times New Roman"/>
              </w:rPr>
              <w:t>2091.3.3.90.30.00.00.1.500.0000000</w:t>
            </w:r>
          </w:p>
          <w:p w14:paraId="17F71DAB">
            <w:pPr>
              <w:rPr>
                <w:rFonts w:ascii="Times New Roman" w:hAnsi="Times New Roman" w:eastAsia="Times New Roman" w:cs="Times New Roman"/>
                <w:b/>
                <w:bCs/>
              </w:rPr>
            </w:pPr>
            <w:r>
              <w:rPr>
                <w:rFonts w:ascii="Times New Roman" w:hAnsi="Times New Roman" w:eastAsia="Times New Roman" w:cs="Times New Roman"/>
              </w:rPr>
              <w:t>2093.3.3.90.30.00.00.1.500.0000000</w:t>
            </w:r>
          </w:p>
        </w:tc>
        <w:tc>
          <w:tcPr>
            <w:tcW w:w="3105" w:type="dxa"/>
            <w:vAlign w:val="center"/>
          </w:tcPr>
          <w:p w14:paraId="7E39EA75">
            <w:pPr>
              <w:rPr>
                <w:rFonts w:ascii="Arial" w:hAnsi="Arial" w:cs="Arial"/>
                <w:bCs/>
                <w:lang w:val="pt-BR"/>
              </w:rPr>
            </w:pPr>
            <w:r>
              <w:rPr>
                <w:rFonts w:ascii="Arial" w:hAnsi="Arial" w:cs="Arial"/>
                <w:bCs/>
                <w:lang w:val="pt-BR"/>
              </w:rPr>
              <w:t>FONTE LIVRE</w:t>
            </w:r>
          </w:p>
        </w:tc>
      </w:tr>
      <w:tr w14:paraId="5F5F6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421" w:type="dxa"/>
          </w:tcPr>
          <w:p w14:paraId="6D293BD9">
            <w:pPr>
              <w:pStyle w:val="9"/>
              <w:spacing w:before="47"/>
              <w:jc w:val="center"/>
              <w:rPr>
                <w:rFonts w:ascii="Arial" w:hAnsi="Arial" w:cs="Arial"/>
                <w:bCs/>
                <w:sz w:val="20"/>
                <w:szCs w:val="20"/>
                <w:lang w:val="pt-BR"/>
              </w:rPr>
            </w:pPr>
            <w:r>
              <w:rPr>
                <w:rFonts w:ascii="Arial" w:hAnsi="Arial" w:cs="Arial"/>
                <w:bCs/>
                <w:sz w:val="20"/>
                <w:szCs w:val="20"/>
              </w:rPr>
              <w:t xml:space="preserve"> </w:t>
            </w:r>
            <w:r>
              <w:rPr>
                <w:rFonts w:ascii="Arial" w:hAnsi="Arial" w:cs="Arial"/>
                <w:bCs/>
                <w:sz w:val="20"/>
                <w:szCs w:val="20"/>
                <w:lang w:val="pt-BR"/>
              </w:rPr>
              <w:t>Planejamento Urbano e Habitação</w:t>
            </w:r>
          </w:p>
        </w:tc>
        <w:tc>
          <w:tcPr>
            <w:tcW w:w="3353" w:type="dxa"/>
          </w:tcPr>
          <w:p w14:paraId="61E9E7F8">
            <w:pPr>
              <w:rPr>
                <w:rFonts w:ascii="Times New Roman" w:hAnsi="Times New Roman" w:eastAsia="Times New Roman" w:cs="Times New Roman"/>
              </w:rPr>
            </w:pPr>
            <w:r>
              <w:rPr>
                <w:sz w:val="18"/>
                <w:szCs w:val="18"/>
                <w:lang w:val="pt-BR"/>
              </w:rPr>
              <w:t>2146.3.3.90.30.00.00.1.500.0000000</w:t>
            </w:r>
          </w:p>
        </w:tc>
        <w:tc>
          <w:tcPr>
            <w:tcW w:w="3105" w:type="dxa"/>
            <w:vAlign w:val="center"/>
          </w:tcPr>
          <w:p w14:paraId="657503E9">
            <w:pPr>
              <w:tabs>
                <w:tab w:val="left" w:pos="220"/>
              </w:tabs>
              <w:contextualSpacing/>
              <w:rPr>
                <w:rFonts w:ascii="Arial" w:hAnsi="Arial" w:cs="Arial"/>
                <w:bCs/>
                <w:lang w:val="pt-BR"/>
              </w:rPr>
            </w:pPr>
            <w:r>
              <w:rPr>
                <w:rFonts w:ascii="Arial" w:hAnsi="Arial" w:cs="Arial"/>
                <w:bCs/>
                <w:lang w:val="pt-BR"/>
              </w:rPr>
              <w:t>PRÓPRIO</w:t>
            </w:r>
          </w:p>
          <w:p w14:paraId="5523F449">
            <w:pPr>
              <w:tabs>
                <w:tab w:val="left" w:pos="220"/>
              </w:tabs>
              <w:contextualSpacing/>
              <w:rPr>
                <w:rFonts w:ascii="Arial" w:hAnsi="Arial" w:cs="Arial"/>
                <w:bCs/>
                <w:lang w:val="pt-BR"/>
              </w:rPr>
            </w:pPr>
            <w:r>
              <w:rPr>
                <w:rFonts w:ascii="Arial" w:hAnsi="Arial" w:eastAsia="Times New Roman" w:cs="Arial"/>
                <w:bCs/>
                <w:kern w:val="2"/>
                <w14:ligatures w14:val="standardContextual"/>
              </w:rPr>
              <w:t xml:space="preserve"> </w:t>
            </w:r>
          </w:p>
        </w:tc>
      </w:tr>
    </w:tbl>
    <w:p w14:paraId="6A95570A">
      <w:pPr>
        <w:tabs>
          <w:tab w:val="left" w:pos="220"/>
        </w:tabs>
        <w:spacing w:line="360" w:lineRule="auto"/>
        <w:contextualSpacing/>
        <w:jc w:val="both"/>
        <w:rPr>
          <w:rFonts w:ascii="Arial" w:hAnsi="Arial" w:cs="Arial"/>
          <w:sz w:val="22"/>
          <w:szCs w:val="22"/>
        </w:rPr>
      </w:pPr>
    </w:p>
    <w:p w14:paraId="7E391822">
      <w:pPr>
        <w:numPr>
          <w:ilvl w:val="0"/>
          <w:numId w:val="2"/>
        </w:numPr>
        <w:shd w:val="clear" w:color="auto" w:fill="D7D7D7" w:themeFill="background1" w:themeFillShade="D8"/>
        <w:tabs>
          <w:tab w:val="left" w:pos="220"/>
        </w:tabs>
        <w:spacing w:line="360" w:lineRule="auto"/>
        <w:contextualSpacing/>
        <w:jc w:val="center"/>
        <w:rPr>
          <w:rFonts w:ascii="Arial" w:hAnsi="Arial" w:cs="Arial"/>
          <w:sz w:val="22"/>
          <w:szCs w:val="22"/>
        </w:rPr>
      </w:pPr>
      <w:r>
        <w:rPr>
          <w:rFonts w:ascii="Arial" w:hAnsi="Arial" w:cs="Arial"/>
          <w:b/>
          <w:sz w:val="24"/>
          <w:szCs w:val="24"/>
        </w:rPr>
        <w:t>DEMAIS</w:t>
      </w:r>
      <w:r>
        <w:rPr>
          <w:rFonts w:ascii="Arial" w:hAnsi="Arial" w:cs="Arial"/>
          <w:b/>
          <w:spacing w:val="-1"/>
          <w:sz w:val="24"/>
          <w:szCs w:val="24"/>
        </w:rPr>
        <w:t xml:space="preserve"> </w:t>
      </w:r>
      <w:r>
        <w:rPr>
          <w:rFonts w:ascii="Arial" w:hAnsi="Arial" w:cs="Arial"/>
          <w:b/>
          <w:sz w:val="24"/>
          <w:szCs w:val="24"/>
        </w:rPr>
        <w:t>INFORMAÇÕES</w:t>
      </w:r>
      <w:r>
        <w:rPr>
          <w:rFonts w:ascii="Arial" w:hAnsi="Arial" w:cs="Arial"/>
          <w:b/>
          <w:spacing w:val="-1"/>
          <w:sz w:val="24"/>
          <w:szCs w:val="24"/>
        </w:rPr>
        <w:t xml:space="preserve"> </w:t>
      </w:r>
      <w:r>
        <w:rPr>
          <w:rFonts w:ascii="Arial" w:hAnsi="Arial" w:cs="Arial"/>
          <w:b/>
          <w:sz w:val="24"/>
          <w:szCs w:val="24"/>
        </w:rPr>
        <w:t>ESPECÍFICAS</w:t>
      </w:r>
      <w:r>
        <w:rPr>
          <w:rFonts w:ascii="Arial" w:hAnsi="Arial" w:cs="Arial"/>
          <w:b/>
          <w:spacing w:val="-1"/>
          <w:sz w:val="24"/>
          <w:szCs w:val="24"/>
        </w:rPr>
        <w:t xml:space="preserve"> </w:t>
      </w:r>
      <w:r>
        <w:rPr>
          <w:rFonts w:ascii="Arial" w:hAnsi="Arial" w:cs="Arial"/>
          <w:b/>
          <w:sz w:val="24"/>
          <w:szCs w:val="24"/>
        </w:rPr>
        <w:t>DO</w:t>
      </w:r>
      <w:r>
        <w:rPr>
          <w:rFonts w:ascii="Arial" w:hAnsi="Arial" w:cs="Arial"/>
          <w:b/>
          <w:spacing w:val="-1"/>
          <w:sz w:val="24"/>
          <w:szCs w:val="24"/>
        </w:rPr>
        <w:t xml:space="preserve"> </w:t>
      </w:r>
      <w:r>
        <w:rPr>
          <w:rFonts w:ascii="Arial" w:hAnsi="Arial" w:cs="Arial"/>
          <w:b/>
          <w:sz w:val="24"/>
          <w:szCs w:val="24"/>
        </w:rPr>
        <w:t>PROJETO</w:t>
      </w:r>
      <w:r>
        <w:rPr>
          <w:rFonts w:ascii="Arial" w:hAnsi="Arial" w:cs="Arial"/>
          <w:b/>
          <w:spacing w:val="-1"/>
          <w:sz w:val="24"/>
          <w:szCs w:val="24"/>
        </w:rPr>
        <w:t xml:space="preserve"> </w:t>
      </w:r>
      <w:r>
        <w:rPr>
          <w:rFonts w:ascii="Arial" w:hAnsi="Arial" w:cs="Arial"/>
          <w:b/>
          <w:spacing w:val="-2"/>
          <w:sz w:val="24"/>
          <w:szCs w:val="24"/>
        </w:rPr>
        <w:t>BÁSICO</w:t>
      </w:r>
    </w:p>
    <w:p w14:paraId="6F5FDA11">
      <w:pPr>
        <w:spacing w:line="360" w:lineRule="auto"/>
        <w:contextualSpacing/>
        <w:jc w:val="both"/>
        <w:rPr>
          <w:rFonts w:ascii="Arial" w:hAnsi="Arial" w:cs="Arial"/>
          <w:bCs/>
          <w:color w:val="000000"/>
          <w:sz w:val="22"/>
          <w:szCs w:val="22"/>
          <w:lang w:eastAsia="pt-BR"/>
        </w:rPr>
      </w:pPr>
      <w:r>
        <w:rPr>
          <w:rFonts w:ascii="Arial" w:hAnsi="Arial" w:cs="Arial"/>
          <w:sz w:val="22"/>
          <w:szCs w:val="22"/>
          <w:lang w:val="pt-BR"/>
        </w:rPr>
        <w:t>(Não se aplica).</w:t>
      </w:r>
    </w:p>
    <w:p w14:paraId="4B3DB8FC">
      <w:pPr>
        <w:spacing w:line="360" w:lineRule="auto"/>
        <w:contextualSpacing/>
        <w:jc w:val="both"/>
        <w:rPr>
          <w:rFonts w:ascii="Arial" w:hAnsi="Arial" w:cs="Arial"/>
          <w:bCs/>
          <w:color w:val="000000"/>
          <w:sz w:val="22"/>
          <w:szCs w:val="22"/>
          <w:lang w:eastAsia="pt-BR"/>
        </w:rPr>
      </w:pPr>
    </w:p>
    <w:p w14:paraId="19EE6A4D">
      <w:pPr>
        <w:spacing w:line="360" w:lineRule="auto"/>
        <w:contextualSpacing/>
        <w:jc w:val="both"/>
        <w:rPr>
          <w:rFonts w:ascii="Arial" w:hAnsi="Arial" w:cs="Arial"/>
          <w:bCs/>
          <w:color w:val="000000"/>
          <w:sz w:val="22"/>
          <w:szCs w:val="22"/>
          <w:lang w:eastAsia="pt-BR"/>
        </w:rPr>
      </w:pPr>
      <w:r>
        <w:rPr>
          <w:rFonts w:ascii="Arial" w:hAnsi="Arial" w:cs="Arial"/>
          <w:bCs/>
          <w:color w:val="000000"/>
          <w:sz w:val="22"/>
          <w:szCs w:val="22"/>
          <w:lang w:eastAsia="pt-BR"/>
        </w:rPr>
        <w:t>Sinop/MT, 05 de maio de 2026.</w:t>
      </w:r>
    </w:p>
    <w:p w14:paraId="6A70BBC6">
      <w:pPr>
        <w:spacing w:line="360" w:lineRule="auto"/>
        <w:contextualSpacing/>
        <w:jc w:val="both"/>
        <w:rPr>
          <w:rFonts w:ascii="Arial" w:hAnsi="Arial" w:cs="Arial"/>
          <w:bCs/>
          <w:color w:val="000000"/>
          <w:sz w:val="24"/>
          <w:szCs w:val="24"/>
          <w:lang w:eastAsia="pt-BR"/>
        </w:rPr>
      </w:pPr>
    </w:p>
    <w:p w14:paraId="01E096CA">
      <w:pPr>
        <w:spacing w:line="360" w:lineRule="auto"/>
        <w:contextualSpacing/>
        <w:jc w:val="both"/>
        <w:rPr>
          <w:rFonts w:ascii="Arial" w:hAnsi="Arial" w:cs="Arial"/>
          <w:bCs/>
          <w:color w:val="000000"/>
          <w:sz w:val="24"/>
          <w:szCs w:val="24"/>
          <w:lang w:eastAsia="pt-BR"/>
        </w:rPr>
      </w:pPr>
    </w:p>
    <w:p w14:paraId="20058087">
      <w:pPr>
        <w:spacing w:line="360" w:lineRule="auto"/>
        <w:contextualSpacing/>
        <w:jc w:val="both"/>
        <w:rPr>
          <w:rFonts w:ascii="Arial" w:hAnsi="Arial" w:cs="Arial"/>
          <w:bCs/>
          <w:color w:val="000000"/>
          <w:sz w:val="24"/>
          <w:szCs w:val="24"/>
          <w:lang w:eastAsia="pt-BR"/>
        </w:rPr>
      </w:pPr>
    </w:p>
    <w:p w14:paraId="0E2076EB">
      <w:pPr>
        <w:spacing w:line="360" w:lineRule="auto"/>
        <w:contextualSpacing/>
        <w:jc w:val="both"/>
        <w:rPr>
          <w:rFonts w:ascii="Arial" w:hAnsi="Arial" w:cs="Arial"/>
          <w:bCs/>
          <w:color w:val="000000"/>
          <w:sz w:val="24"/>
          <w:szCs w:val="24"/>
          <w:lang w:eastAsia="pt-BR"/>
        </w:rPr>
      </w:pPr>
    </w:p>
    <w:p w14:paraId="0E7EBE83">
      <w:pPr>
        <w:spacing w:line="360" w:lineRule="auto"/>
        <w:contextualSpacing/>
        <w:jc w:val="both"/>
        <w:rPr>
          <w:rFonts w:ascii="Arial" w:hAnsi="Arial" w:cs="Arial"/>
          <w:bCs/>
          <w:color w:val="000000"/>
          <w:sz w:val="24"/>
          <w:szCs w:val="24"/>
          <w:lang w:eastAsia="pt-BR"/>
        </w:rPr>
      </w:pPr>
    </w:p>
    <w:p w14:paraId="2F5F505A">
      <w:pPr>
        <w:spacing w:line="360" w:lineRule="auto"/>
        <w:contextualSpacing/>
        <w:jc w:val="both"/>
        <w:rPr>
          <w:rFonts w:ascii="Arial" w:hAnsi="Arial" w:cs="Arial"/>
          <w:bCs/>
          <w:color w:val="000000"/>
          <w:sz w:val="24"/>
          <w:szCs w:val="24"/>
          <w:lang w:eastAsia="pt-BR"/>
        </w:rPr>
      </w:pPr>
    </w:p>
    <w:p w14:paraId="769A5F57">
      <w:pPr>
        <w:pStyle w:val="4"/>
      </w:pPr>
      <w:r>
        <w:t>SIDELINA RODRIGUES DOS SANTOS</w:t>
      </w:r>
    </w:p>
    <w:p w14:paraId="1B4873DC">
      <w:pPr>
        <w:autoSpaceDE w:val="0"/>
        <w:autoSpaceDN w:val="0"/>
        <w:adjustRightInd w:val="0"/>
        <w:contextualSpacing/>
        <w:jc w:val="center"/>
        <w:rPr>
          <w:rFonts w:ascii="Arial" w:hAnsi="Arial" w:cs="Arial"/>
          <w:sz w:val="22"/>
          <w:szCs w:val="22"/>
        </w:rPr>
      </w:pPr>
      <w:r>
        <w:rPr>
          <w:rFonts w:ascii="Arial" w:hAnsi="Arial" w:cs="Arial"/>
          <w:sz w:val="22"/>
          <w:szCs w:val="22"/>
        </w:rPr>
        <w:t>Responsável pela elaboração do Termo de Referência</w:t>
      </w:r>
    </w:p>
    <w:p w14:paraId="45917E16">
      <w:pPr>
        <w:autoSpaceDE w:val="0"/>
        <w:autoSpaceDN w:val="0"/>
        <w:adjustRightInd w:val="0"/>
        <w:contextualSpacing/>
        <w:jc w:val="center"/>
        <w:rPr>
          <w:rFonts w:ascii="Arial" w:hAnsi="Arial" w:cs="Arial"/>
          <w:sz w:val="22"/>
          <w:szCs w:val="22"/>
        </w:rPr>
      </w:pPr>
      <w:r>
        <w:rPr>
          <w:rFonts w:ascii="Arial" w:hAnsi="Arial" w:cs="Arial"/>
          <w:sz w:val="22"/>
          <w:szCs w:val="22"/>
        </w:rPr>
        <w:t>Portaria 1578/2025</w:t>
      </w:r>
    </w:p>
    <w:p w14:paraId="799EF08C">
      <w:pPr>
        <w:autoSpaceDE w:val="0"/>
        <w:autoSpaceDN w:val="0"/>
        <w:adjustRightInd w:val="0"/>
        <w:contextualSpacing/>
        <w:jc w:val="center"/>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7F70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17F33E7">
            <w:pPr>
              <w:numPr>
                <w:ilvl w:val="0"/>
                <w:numId w:val="8"/>
              </w:numPr>
              <w:jc w:val="center"/>
              <w:rPr>
                <w:rFonts w:ascii="Arial" w:hAnsi="Arial" w:cs="Arial"/>
                <w:b/>
                <w:sz w:val="24"/>
                <w:szCs w:val="24"/>
                <w:lang w:val="pt-BR"/>
              </w:rPr>
            </w:pPr>
            <w:r>
              <w:rPr>
                <w:rFonts w:ascii="Arial" w:hAnsi="Arial" w:cs="Arial"/>
                <w:b/>
                <w:sz w:val="24"/>
                <w:szCs w:val="24"/>
              </w:rPr>
              <w:t>CIÊNCIA</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z w:val="24"/>
                <w:szCs w:val="24"/>
              </w:rPr>
              <w:t xml:space="preserve">AUTORIDADE </w:t>
            </w:r>
            <w:r>
              <w:rPr>
                <w:rFonts w:ascii="Arial" w:hAnsi="Arial" w:cs="Arial"/>
                <w:b/>
                <w:spacing w:val="-2"/>
                <w:sz w:val="24"/>
                <w:szCs w:val="24"/>
              </w:rPr>
              <w:t>COMPETENTE</w:t>
            </w:r>
          </w:p>
        </w:tc>
      </w:tr>
    </w:tbl>
    <w:p w14:paraId="0ADFDB69">
      <w:pPr>
        <w:pStyle w:val="9"/>
        <w:ind w:left="572" w:right="563"/>
        <w:jc w:val="center"/>
        <w:rPr>
          <w:rFonts w:ascii="Arial" w:hAnsi="Arial" w:cs="Arial"/>
          <w:spacing w:val="-2"/>
        </w:rPr>
      </w:pPr>
    </w:p>
    <w:p w14:paraId="48F0F4BB">
      <w:pPr>
        <w:pStyle w:val="18"/>
        <w:tabs>
          <w:tab w:val="left" w:pos="407"/>
        </w:tabs>
        <w:ind w:left="107" w:right="103"/>
        <w:rPr>
          <w:rFonts w:ascii="Arial" w:hAnsi="Arial" w:cs="Arial"/>
          <w:sz w:val="22"/>
          <w:szCs w:val="22"/>
        </w:rPr>
      </w:pPr>
      <w:r>
        <w:rPr>
          <w:rFonts w:ascii="Arial" w:hAnsi="Arial" w:cs="Arial"/>
          <w:spacing w:val="-10"/>
          <w:sz w:val="22"/>
          <w:szCs w:val="22"/>
        </w:rPr>
        <w:t>(</w:t>
      </w:r>
      <w:r>
        <w:rPr>
          <w:rFonts w:ascii="Arial" w:hAnsi="Arial" w:cs="Arial"/>
          <w:spacing w:val="-10"/>
          <w:sz w:val="22"/>
          <w:szCs w:val="22"/>
          <w:lang w:val="pt-BR"/>
        </w:rPr>
        <w:t>X</w:t>
      </w:r>
      <w:r>
        <w:rPr>
          <w:rFonts w:ascii="Arial" w:hAnsi="Arial" w:cs="Arial"/>
          <w:sz w:val="22"/>
          <w:szCs w:val="22"/>
        </w:rPr>
        <w:t>)</w:t>
      </w:r>
      <w:r>
        <w:rPr>
          <w:rFonts w:ascii="Arial" w:hAnsi="Arial" w:cs="Arial"/>
          <w:spacing w:val="-10"/>
          <w:sz w:val="22"/>
          <w:szCs w:val="22"/>
        </w:rPr>
        <w:t xml:space="preserve"> </w:t>
      </w:r>
      <w:r>
        <w:rPr>
          <w:rFonts w:ascii="Arial" w:hAnsi="Arial" w:cs="Arial"/>
          <w:sz w:val="22"/>
          <w:szCs w:val="22"/>
        </w:rPr>
        <w:t>Concordo</w:t>
      </w:r>
      <w:r>
        <w:rPr>
          <w:rFonts w:ascii="Arial" w:hAnsi="Arial" w:cs="Arial"/>
          <w:spacing w:val="-10"/>
          <w:sz w:val="22"/>
          <w:szCs w:val="22"/>
        </w:rPr>
        <w:t xml:space="preserve"> </w:t>
      </w:r>
      <w:r>
        <w:rPr>
          <w:rFonts w:ascii="Arial" w:hAnsi="Arial" w:cs="Arial"/>
          <w:sz w:val="22"/>
          <w:szCs w:val="22"/>
        </w:rPr>
        <w:t>com</w:t>
      </w:r>
      <w:r>
        <w:rPr>
          <w:rFonts w:ascii="Arial" w:hAnsi="Arial" w:cs="Arial"/>
          <w:spacing w:val="-9"/>
          <w:sz w:val="22"/>
          <w:szCs w:val="22"/>
        </w:rPr>
        <w:t xml:space="preserve"> </w:t>
      </w:r>
      <w:r>
        <w:rPr>
          <w:rFonts w:ascii="Arial" w:hAnsi="Arial" w:cs="Arial"/>
          <w:sz w:val="22"/>
          <w:szCs w:val="22"/>
        </w:rPr>
        <w:t>o</w:t>
      </w:r>
      <w:r>
        <w:rPr>
          <w:rFonts w:ascii="Arial" w:hAnsi="Arial" w:cs="Arial"/>
          <w:spacing w:val="-9"/>
          <w:sz w:val="22"/>
          <w:szCs w:val="22"/>
        </w:rPr>
        <w:t xml:space="preserve"> </w:t>
      </w:r>
      <w:r>
        <w:rPr>
          <w:rFonts w:ascii="Arial" w:hAnsi="Arial" w:cs="Arial"/>
          <w:sz w:val="22"/>
          <w:szCs w:val="22"/>
        </w:rPr>
        <w:t>Termo</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z w:val="22"/>
          <w:szCs w:val="22"/>
        </w:rPr>
        <w:t>Referência/Projeto</w:t>
      </w:r>
      <w:r>
        <w:rPr>
          <w:rFonts w:ascii="Arial" w:hAnsi="Arial" w:cs="Arial"/>
          <w:spacing w:val="-7"/>
          <w:sz w:val="22"/>
          <w:szCs w:val="22"/>
        </w:rPr>
        <w:t xml:space="preserve"> </w:t>
      </w:r>
      <w:r>
        <w:rPr>
          <w:rFonts w:ascii="Arial" w:hAnsi="Arial" w:cs="Arial"/>
          <w:sz w:val="22"/>
          <w:szCs w:val="22"/>
        </w:rPr>
        <w:t>Básico</w:t>
      </w:r>
      <w:r>
        <w:rPr>
          <w:rFonts w:ascii="Arial" w:hAnsi="Arial" w:cs="Arial"/>
          <w:spacing w:val="-10"/>
          <w:sz w:val="22"/>
          <w:szCs w:val="22"/>
        </w:rPr>
        <w:t xml:space="preserve"> </w:t>
      </w:r>
      <w:r>
        <w:rPr>
          <w:rFonts w:ascii="Arial" w:hAnsi="Arial" w:cs="Arial"/>
          <w:sz w:val="22"/>
          <w:szCs w:val="22"/>
        </w:rPr>
        <w:t>realizado</w:t>
      </w:r>
      <w:r>
        <w:rPr>
          <w:rFonts w:ascii="Arial" w:hAnsi="Arial" w:cs="Arial"/>
          <w:spacing w:val="-7"/>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autorizo</w:t>
      </w:r>
      <w:r>
        <w:rPr>
          <w:rFonts w:ascii="Arial" w:hAnsi="Arial" w:cs="Arial"/>
          <w:spacing w:val="-9"/>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contratação nos termos da Lei 14.133/2021.</w:t>
      </w:r>
    </w:p>
    <w:p w14:paraId="5EE97C81">
      <w:pPr>
        <w:pStyle w:val="18"/>
        <w:tabs>
          <w:tab w:val="left" w:pos="407"/>
        </w:tabs>
        <w:ind w:left="107" w:right="103"/>
        <w:rPr>
          <w:rFonts w:ascii="Arial" w:hAnsi="Arial" w:cs="Arial"/>
          <w:sz w:val="22"/>
          <w:szCs w:val="22"/>
        </w:rPr>
      </w:pPr>
    </w:p>
    <w:p w14:paraId="3E5A4126">
      <w:pPr>
        <w:pStyle w:val="18"/>
        <w:ind w:left="107"/>
        <w:rPr>
          <w:rFonts w:ascii="Arial" w:hAnsi="Arial" w:cs="Arial"/>
          <w:spacing w:val="-2"/>
          <w:sz w:val="22"/>
          <w:szCs w:val="22"/>
          <w:lang w:val="pt-BR"/>
        </w:rPr>
      </w:pPr>
      <w:r>
        <w:rPr>
          <w:rFonts w:ascii="Arial" w:hAnsi="Arial" w:cs="Arial"/>
          <w:sz w:val="22"/>
          <w:szCs w:val="22"/>
          <w:lang w:val="pt-BR"/>
        </w:rPr>
        <w:t>Sinop</w:t>
      </w:r>
      <w:r>
        <w:rPr>
          <w:rFonts w:ascii="Arial" w:hAnsi="Arial" w:cs="Arial"/>
          <w:sz w:val="22"/>
          <w:szCs w:val="22"/>
        </w:rPr>
        <w:t>/MT,</w:t>
      </w:r>
      <w:r>
        <w:rPr>
          <w:rFonts w:ascii="Arial" w:hAnsi="Arial" w:cs="Arial"/>
          <w:spacing w:val="-1"/>
          <w:sz w:val="22"/>
          <w:szCs w:val="22"/>
        </w:rPr>
        <w:t xml:space="preserve"> </w:t>
      </w:r>
      <w:r>
        <w:rPr>
          <w:rFonts w:ascii="Arial" w:hAnsi="Arial" w:cs="Arial"/>
          <w:spacing w:val="-1"/>
          <w:sz w:val="22"/>
          <w:szCs w:val="22"/>
          <w:lang w:val="pt-BR"/>
        </w:rPr>
        <w:t xml:space="preserve">       </w:t>
      </w:r>
      <w:r>
        <w:rPr>
          <w:rFonts w:ascii="Arial" w:hAnsi="Arial" w:cs="Arial"/>
          <w:sz w:val="22"/>
          <w:szCs w:val="22"/>
        </w:rPr>
        <w:t>, de</w:t>
      </w:r>
      <w:r>
        <w:rPr>
          <w:rFonts w:ascii="Arial" w:hAnsi="Arial" w:cs="Arial"/>
          <w:sz w:val="22"/>
          <w:szCs w:val="22"/>
          <w:lang w:val="pt-BR"/>
        </w:rPr>
        <w:t xml:space="preserve"> maio</w:t>
      </w:r>
      <w:r>
        <w:rPr>
          <w:rFonts w:ascii="Arial" w:hAnsi="Arial" w:cs="Arial"/>
          <w:spacing w:val="-1"/>
          <w:sz w:val="22"/>
          <w:szCs w:val="22"/>
          <w:lang w:val="pt-BR"/>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pacing w:val="-2"/>
          <w:sz w:val="22"/>
          <w:szCs w:val="22"/>
          <w:lang w:val="pt-BR"/>
        </w:rPr>
        <w:t>2026.</w:t>
      </w:r>
    </w:p>
    <w:p w14:paraId="278211F1">
      <w:pPr>
        <w:pStyle w:val="18"/>
        <w:ind w:left="107"/>
        <w:rPr>
          <w:rFonts w:ascii="Arial" w:hAnsi="Arial" w:cs="Arial"/>
          <w:spacing w:val="-2"/>
          <w:sz w:val="24"/>
          <w:lang w:val="pt-BR"/>
        </w:rPr>
      </w:pPr>
    </w:p>
    <w:p w14:paraId="43F71ACD">
      <w:pPr>
        <w:pStyle w:val="18"/>
        <w:ind w:left="107"/>
        <w:rPr>
          <w:rFonts w:ascii="Arial" w:hAnsi="Arial" w:cs="Arial"/>
          <w:spacing w:val="-2"/>
          <w:sz w:val="24"/>
          <w:lang w:val="pt-BR"/>
        </w:rPr>
      </w:pPr>
    </w:p>
    <w:p w14:paraId="79CBF28D">
      <w:pPr>
        <w:pStyle w:val="18"/>
        <w:rPr>
          <w:rFonts w:ascii="Arial" w:hAnsi="Arial" w:cs="Arial"/>
          <w:spacing w:val="-2"/>
          <w:sz w:val="24"/>
          <w:lang w:val="pt-BR"/>
        </w:rPr>
      </w:pPr>
    </w:p>
    <w:p w14:paraId="20250163">
      <w:pPr>
        <w:pStyle w:val="18"/>
        <w:ind w:left="107"/>
        <w:rPr>
          <w:rFonts w:ascii="Arial" w:hAnsi="Arial" w:cs="Arial"/>
          <w:spacing w:val="-2"/>
          <w:sz w:val="24"/>
          <w:lang w:val="pt-BR"/>
        </w:rPr>
      </w:pPr>
    </w:p>
    <w:p w14:paraId="46B2F7AD">
      <w:pPr>
        <w:pStyle w:val="18"/>
        <w:ind w:left="107"/>
        <w:rPr>
          <w:rFonts w:ascii="Arial" w:hAnsi="Arial" w:cs="Arial"/>
          <w:spacing w:val="-2"/>
          <w:sz w:val="24"/>
          <w:lang w:val="pt-BR"/>
        </w:rPr>
      </w:pPr>
    </w:p>
    <w:p w14:paraId="5AD470FA">
      <w:pPr>
        <w:pStyle w:val="18"/>
        <w:ind w:left="107"/>
        <w:rPr>
          <w:rFonts w:ascii="Arial" w:hAnsi="Arial" w:cs="Arial"/>
          <w:spacing w:val="-2"/>
          <w:sz w:val="24"/>
          <w:lang w:val="pt-BR"/>
        </w:rPr>
      </w:pPr>
    </w:p>
    <w:p w14:paraId="22FF0B73">
      <w:pPr>
        <w:contextualSpacing/>
        <w:jc w:val="center"/>
        <w:rPr>
          <w:rFonts w:ascii="Arial" w:hAnsi="Arial" w:cs="Arial"/>
          <w:b/>
          <w:sz w:val="22"/>
          <w:szCs w:val="22"/>
        </w:rPr>
      </w:pPr>
      <w:r>
        <w:rPr>
          <w:rFonts w:ascii="Arial" w:hAnsi="Arial" w:cs="Arial"/>
          <w:b/>
          <w:spacing w:val="-2"/>
          <w:sz w:val="22"/>
          <w:szCs w:val="22"/>
        </w:rPr>
        <w:t>Elizabete Cilião Guilherme</w:t>
      </w:r>
      <w:r>
        <w:rPr>
          <w:rFonts w:ascii="Arial" w:hAnsi="Arial" w:cs="Arial"/>
          <w:b/>
          <w:sz w:val="22"/>
          <w:szCs w:val="22"/>
        </w:rPr>
        <w:t xml:space="preserve"> </w:t>
      </w:r>
    </w:p>
    <w:p w14:paraId="2D671272">
      <w:pPr>
        <w:contextualSpacing/>
        <w:jc w:val="center"/>
        <w:rPr>
          <w:rFonts w:ascii="Arial" w:hAnsi="Arial" w:cs="Arial"/>
          <w:b/>
          <w:sz w:val="22"/>
          <w:szCs w:val="22"/>
        </w:rPr>
      </w:pPr>
      <w:r>
        <w:rPr>
          <w:rFonts w:ascii="Arial" w:hAnsi="Arial" w:cs="Arial"/>
          <w:b/>
          <w:sz w:val="22"/>
          <w:szCs w:val="22"/>
        </w:rPr>
        <w:t>Portaria n° 1195/2025</w:t>
      </w:r>
    </w:p>
    <w:p w14:paraId="663B66D2">
      <w:pPr>
        <w:contextualSpacing/>
        <w:jc w:val="center"/>
        <w:rPr>
          <w:rFonts w:ascii="Arial" w:hAnsi="Arial" w:cs="Arial"/>
          <w:bCs/>
          <w:sz w:val="22"/>
          <w:szCs w:val="22"/>
        </w:rPr>
      </w:pPr>
      <w:r>
        <w:rPr>
          <w:rFonts w:ascii="Arial" w:hAnsi="Arial" w:cs="Arial"/>
          <w:bCs/>
          <w:sz w:val="22"/>
          <w:szCs w:val="22"/>
        </w:rPr>
        <w:t>Secretário Municipal de Administração e Modernização</w:t>
      </w:r>
    </w:p>
    <w:p w14:paraId="0FE4641A">
      <w:pPr>
        <w:contextualSpacing/>
        <w:jc w:val="center"/>
        <w:rPr>
          <w:rFonts w:ascii="Arial" w:hAnsi="Arial" w:cs="Arial"/>
          <w:color w:val="000000"/>
          <w:sz w:val="22"/>
          <w:szCs w:val="22"/>
          <w:lang w:val="pt-BR"/>
        </w:rPr>
      </w:pPr>
      <w:r>
        <w:rPr>
          <w:rFonts w:ascii="Arial" w:hAnsi="Arial" w:cs="Arial"/>
          <w:sz w:val="22"/>
          <w:szCs w:val="22"/>
        </w:rPr>
        <w:t>Sinop/MT</w:t>
      </w:r>
    </w:p>
    <w:sectPr>
      <w:headerReference r:id="rId3" w:type="default"/>
      <w:footerReference r:id="rId4" w:type="default"/>
      <w:pgSz w:w="11906" w:h="16838"/>
      <w:pgMar w:top="1440" w:right="1699"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oudy Old Style">
    <w:panose1 w:val="02020502050305020303"/>
    <w:charset w:val="00"/>
    <w:family w:val="roman"/>
    <w:pitch w:val="default"/>
    <w:sig w:usb0="00000003" w:usb1="00000000" w:usb2="00000000" w:usb3="00000000" w:csb0="20000001" w:csb1="00000000"/>
  </w:font>
  <w:font w:name="Garamond">
    <w:panose1 w:val="02020404030301010803"/>
    <w:charset w:val="00"/>
    <w:family w:val="roman"/>
    <w:pitch w:val="default"/>
    <w:sig w:usb0="00000287" w:usb1="00000000" w:usb2="00000000" w:usb3="00000000" w:csb0="0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Wingdings">
    <w:panose1 w:val="05000000000000000000"/>
    <w:charset w:val="02"/>
    <w:family w:val="auto"/>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589E7">
    <w:pPr>
      <w:pStyle w:val="21"/>
      <w:jc w:val="center"/>
      <w:rPr>
        <w:bCs/>
      </w:rPr>
    </w:pPr>
    <w:r>
      <w:rPr>
        <w:bCs/>
      </w:rPr>
      <w:t>Av. das Embaúbas, nº 1386, Setor Comercial, Sinop/MT, CEP 78550-206, Caixa Postal 500</w:t>
    </w:r>
  </w:p>
  <w:p w14:paraId="5D48417A">
    <w:pPr>
      <w:pStyle w:val="21"/>
      <w:jc w:val="center"/>
      <w:rPr>
        <w:bCs/>
      </w:rPr>
    </w:pPr>
    <w:r>
      <w:rPr>
        <w:bCs/>
      </w:rPr>
      <w:t>Telefones: (066)3520-7272/3520-7523/3520-7267</w:t>
    </w:r>
  </w:p>
  <w:p w14:paraId="3804C800">
    <w:pPr>
      <w:pStyle w:val="21"/>
      <w:jc w:val="center"/>
      <w:rPr>
        <w:bCs/>
      </w:rPr>
    </w:pPr>
    <w:r>
      <w:rPr>
        <w:bCs/>
      </w:rPr>
      <w:t xml:space="preserve">E-mail: </w:t>
    </w:r>
    <w:r>
      <w:fldChar w:fldCharType="begin"/>
    </w:r>
    <w:r>
      <w:instrText xml:space="preserve"> HYPERLINK "mailto:licitacao@sinop.mt.gov.br" </w:instrText>
    </w:r>
    <w:r>
      <w:fldChar w:fldCharType="separate"/>
    </w:r>
    <w:r>
      <w:rPr>
        <w:rStyle w:val="8"/>
        <w:rFonts w:ascii="Arial" w:hAnsi="Arial" w:cs="Arial"/>
        <w:bCs/>
        <w:sz w:val="20"/>
        <w:szCs w:val="20"/>
      </w:rPr>
      <w:t>licitacao@sinop.mt.gov.br</w:t>
    </w:r>
    <w:r>
      <w:rPr>
        <w:rStyle w:val="8"/>
        <w:rFonts w:ascii="Arial" w:hAnsi="Arial" w:cs="Arial"/>
        <w:bCs/>
        <w:sz w:val="20"/>
        <w:szCs w:val="20"/>
      </w:rPr>
      <w:fldChar w:fldCharType="end"/>
    </w:r>
  </w:p>
  <w:p w14:paraId="2A798A4F">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682FE">
    <w:pPr>
      <w:pStyle w:val="13"/>
      <w:jc w:val="center"/>
      <w:rPr>
        <w:lang w:val="pt-BR"/>
      </w:rPr>
    </w:pPr>
    <w:r>
      <w:rPr>
        <w:lang w:val="pt-BR"/>
      </w:rPr>
      <w:drawing>
        <wp:inline distT="0" distB="0" distL="114300" distR="114300">
          <wp:extent cx="956310" cy="875665"/>
          <wp:effectExtent l="0" t="0" r="15240" b="635"/>
          <wp:docPr id="1" name="Imagem 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agem1"/>
                  <pic:cNvPicPr>
                    <a:picLocks noChangeAspect="1"/>
                  </pic:cNvPicPr>
                </pic:nvPicPr>
                <pic:blipFill>
                  <a:blip r:embed="rId1"/>
                  <a:stretch>
                    <a:fillRect/>
                  </a:stretch>
                </pic:blipFill>
                <pic:spPr>
                  <a:xfrm>
                    <a:off x="0" y="0"/>
                    <a:ext cx="956310" cy="87566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68CB4"/>
    <w:multiLevelType w:val="singleLevel"/>
    <w:tmpl w:val="BB368CB4"/>
    <w:lvl w:ilvl="0" w:tentative="0">
      <w:start w:val="1"/>
      <w:numFmt w:val="upperRoman"/>
      <w:lvlText w:val="%1."/>
      <w:lvlJc w:val="left"/>
      <w:pPr>
        <w:tabs>
          <w:tab w:val="left" w:pos="425"/>
        </w:tabs>
        <w:ind w:left="425" w:hanging="425"/>
      </w:pPr>
      <w:rPr>
        <w:rFonts w:hint="default"/>
        <w:b/>
        <w:bCs/>
      </w:rPr>
    </w:lvl>
  </w:abstractNum>
  <w:abstractNum w:abstractNumId="1">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2">
    <w:nsid w:val="188B76D7"/>
    <w:multiLevelType w:val="multilevel"/>
    <w:tmpl w:val="188B76D7"/>
    <w:lvl w:ilvl="0" w:tentative="0">
      <w:start w:val="1"/>
      <w:numFmt w:val="decimal"/>
      <w:suff w:val="space"/>
      <w:lvlText w:val="%1."/>
      <w:lvlJc w:val="left"/>
      <w:rPr>
        <w:rFonts w:hint="default" w:ascii="Arial" w:hAnsi="Arial" w:cs="Arial"/>
        <w:sz w:val="24"/>
        <w:szCs w:val="24"/>
      </w:rPr>
    </w:lvl>
    <w:lvl w:ilvl="1" w:tentative="0">
      <w:start w:val="1"/>
      <w:numFmt w:val="decimal"/>
      <w:suff w:val="space"/>
      <w:lvlText w:val="%1.%2."/>
      <w:lvlJc w:val="left"/>
      <w:pPr>
        <w:ind w:left="0" w:firstLine="0"/>
      </w:pPr>
      <w:rPr>
        <w:rFonts w:hint="default" w:ascii="Arial" w:hAnsi="Arial" w:cs="Arial"/>
        <w:b/>
        <w:bCs/>
        <w:color w:val="auto"/>
        <w:sz w:val="22"/>
        <w:szCs w:val="22"/>
      </w:rPr>
    </w:lvl>
    <w:lvl w:ilvl="2" w:tentative="0">
      <w:start w:val="1"/>
      <w:numFmt w:val="decimal"/>
      <w:suff w:val="space"/>
      <w:lvlText w:val="%1.%2.%3."/>
      <w:lvlJc w:val="left"/>
      <w:pPr>
        <w:ind w:left="0" w:firstLine="0"/>
      </w:pPr>
      <w:rPr>
        <w:rFonts w:hint="default" w:ascii="Arial" w:hAnsi="Arial" w:cs="Arial"/>
        <w:b/>
        <w:bCs/>
        <w:sz w:val="22"/>
        <w:szCs w:val="22"/>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1D5C100D"/>
    <w:multiLevelType w:val="multilevel"/>
    <w:tmpl w:val="1D5C100D"/>
    <w:lvl w:ilvl="0" w:tentative="0">
      <w:start w:val="1"/>
      <w:numFmt w:val="decimal"/>
      <w:pStyle w:val="33"/>
      <w:lvlText w:val="%1."/>
      <w:lvlJc w:val="left"/>
      <w:pPr>
        <w:ind w:left="360" w:hanging="360"/>
      </w:pPr>
      <w:rPr>
        <w:b/>
      </w:rPr>
    </w:lvl>
    <w:lvl w:ilvl="1" w:tentative="0">
      <w:start w:val="1"/>
      <w:numFmt w:val="decimal"/>
      <w:pStyle w:val="29"/>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8"/>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5">
    <w:nsid w:val="310131C1"/>
    <w:multiLevelType w:val="multilevel"/>
    <w:tmpl w:val="310131C1"/>
    <w:lvl w:ilvl="0" w:tentative="0">
      <w:start w:val="1"/>
      <w:numFmt w:val="decimal"/>
      <w:suff w:val="space"/>
      <w:lvlText w:val="%1."/>
      <w:lvlJc w:val="left"/>
      <w:rPr>
        <w:rFonts w:hint="default"/>
        <w:b/>
        <w:bCs/>
        <w:i w:val="0"/>
        <w:iCs w:val="0"/>
        <w:color w:val="auto"/>
        <w:highlight w:val="none"/>
      </w:rPr>
    </w:lvl>
    <w:lvl w:ilvl="1" w:tentative="0">
      <w:start w:val="1"/>
      <w:numFmt w:val="decimal"/>
      <w:suff w:val="space"/>
      <w:lvlText w:val="%1.%2."/>
      <w:lvlJc w:val="left"/>
      <w:pPr>
        <w:ind w:left="0" w:firstLine="0"/>
      </w:pPr>
      <w:rPr>
        <w:rFonts w:hint="default"/>
        <w:b/>
        <w:bCs/>
        <w:color w:val="000000" w:themeColor="text1"/>
        <w14:textFill>
          <w14:solidFill>
            <w14:schemeClr w14:val="tx1"/>
          </w14:solidFill>
        </w14:textFill>
      </w:rPr>
    </w:lvl>
    <w:lvl w:ilvl="2" w:tentative="0">
      <w:start w:val="1"/>
      <w:numFmt w:val="decimal"/>
      <w:suff w:val="space"/>
      <w:lvlText w:val="%1.%2.%3."/>
      <w:lvlJc w:val="left"/>
      <w:pPr>
        <w:ind w:left="0" w:firstLine="0"/>
      </w:pPr>
      <w:rPr>
        <w:rFonts w:hint="default"/>
        <w:b/>
        <w:bCs/>
      </w:rPr>
    </w:lvl>
    <w:lvl w:ilvl="3" w:tentative="0">
      <w:start w:val="1"/>
      <w:numFmt w:val="decimal"/>
      <w:suff w:val="space"/>
      <w:lvlText w:val="%1.%2.%3.%4."/>
      <w:lvlJc w:val="left"/>
      <w:pPr>
        <w:ind w:left="0" w:firstLine="0"/>
      </w:pPr>
      <w:rPr>
        <w:rFonts w:hint="default"/>
        <w:b/>
        <w:bCs/>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33485971"/>
    <w:multiLevelType w:val="singleLevel"/>
    <w:tmpl w:val="33485971"/>
    <w:lvl w:ilvl="0" w:tentative="0">
      <w:start w:val="1"/>
      <w:numFmt w:val="bullet"/>
      <w:lvlText w:val=""/>
      <w:lvlJc w:val="left"/>
      <w:pPr>
        <w:tabs>
          <w:tab w:val="left" w:pos="420"/>
        </w:tabs>
        <w:ind w:left="420" w:hanging="420"/>
      </w:pPr>
      <w:rPr>
        <w:rFonts w:hint="default" w:ascii="Wingdings" w:hAnsi="Wingdings"/>
      </w:rPr>
    </w:lvl>
  </w:abstractNum>
  <w:abstractNum w:abstractNumId="7">
    <w:nsid w:val="42F001E7"/>
    <w:multiLevelType w:val="singleLevel"/>
    <w:tmpl w:val="42F001E7"/>
    <w:lvl w:ilvl="0" w:tentative="0">
      <w:start w:val="1"/>
      <w:numFmt w:val="lowerLetter"/>
      <w:lvlText w:val="%1)"/>
      <w:lvlJc w:val="left"/>
      <w:pPr>
        <w:tabs>
          <w:tab w:val="left" w:pos="425"/>
        </w:tabs>
        <w:ind w:left="425" w:hanging="425"/>
      </w:pPr>
      <w:rPr>
        <w:rFonts w:hint="default"/>
      </w:rPr>
    </w:lvl>
  </w:abstractNum>
  <w:num w:numId="1">
    <w:abstractNumId w:val="3"/>
  </w:num>
  <w:num w:numId="2">
    <w:abstractNumId w:val="5"/>
  </w:num>
  <w:num w:numId="3">
    <w:abstractNumId w:val="6"/>
  </w:num>
  <w:num w:numId="4">
    <w:abstractNumId w:val="7"/>
  </w:num>
  <w:num w:numId="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6">
    <w:abstractNumId w:val="1"/>
  </w:num>
  <w:num w:numId="7">
    <w:abstractNumId w:val="0"/>
    <w:lvlOverride w:ilvl="0">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707"/>
  <w:hyphenationZone w:val="425"/>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B01B1"/>
    <w:rsid w:val="00020092"/>
    <w:rsid w:val="0005238E"/>
    <w:rsid w:val="000A3236"/>
    <w:rsid w:val="000B0628"/>
    <w:rsid w:val="000C72BA"/>
    <w:rsid w:val="000F1926"/>
    <w:rsid w:val="00184DB2"/>
    <w:rsid w:val="00291F72"/>
    <w:rsid w:val="003B44E3"/>
    <w:rsid w:val="005159FE"/>
    <w:rsid w:val="00626DE8"/>
    <w:rsid w:val="0063154A"/>
    <w:rsid w:val="006B09BB"/>
    <w:rsid w:val="00761C29"/>
    <w:rsid w:val="00766502"/>
    <w:rsid w:val="007D2D10"/>
    <w:rsid w:val="00813A0D"/>
    <w:rsid w:val="00831F65"/>
    <w:rsid w:val="00854DE8"/>
    <w:rsid w:val="00977723"/>
    <w:rsid w:val="009A150A"/>
    <w:rsid w:val="00A91B25"/>
    <w:rsid w:val="00B86196"/>
    <w:rsid w:val="00BC0406"/>
    <w:rsid w:val="00C030F9"/>
    <w:rsid w:val="00C143D3"/>
    <w:rsid w:val="00C94CF7"/>
    <w:rsid w:val="00CF4A23"/>
    <w:rsid w:val="00D71BD4"/>
    <w:rsid w:val="00DC17C0"/>
    <w:rsid w:val="00E15DB9"/>
    <w:rsid w:val="00EC428B"/>
    <w:rsid w:val="00EC4862"/>
    <w:rsid w:val="00F73E22"/>
    <w:rsid w:val="00FC6392"/>
    <w:rsid w:val="0103059E"/>
    <w:rsid w:val="011149CC"/>
    <w:rsid w:val="011422B5"/>
    <w:rsid w:val="01277D48"/>
    <w:rsid w:val="016E2B68"/>
    <w:rsid w:val="01941722"/>
    <w:rsid w:val="01A60743"/>
    <w:rsid w:val="01BD5476"/>
    <w:rsid w:val="01DB0E3F"/>
    <w:rsid w:val="01E65CA9"/>
    <w:rsid w:val="01ED504D"/>
    <w:rsid w:val="01F11AB6"/>
    <w:rsid w:val="01F82835"/>
    <w:rsid w:val="02017B58"/>
    <w:rsid w:val="02054BE1"/>
    <w:rsid w:val="02410942"/>
    <w:rsid w:val="025C0067"/>
    <w:rsid w:val="02636AFA"/>
    <w:rsid w:val="028F0B41"/>
    <w:rsid w:val="029525CA"/>
    <w:rsid w:val="029A22D5"/>
    <w:rsid w:val="02D60E35"/>
    <w:rsid w:val="02DD03EB"/>
    <w:rsid w:val="02EC2FD9"/>
    <w:rsid w:val="02F403E5"/>
    <w:rsid w:val="03001C79"/>
    <w:rsid w:val="03043F03"/>
    <w:rsid w:val="03056101"/>
    <w:rsid w:val="03125417"/>
    <w:rsid w:val="032234B3"/>
    <w:rsid w:val="032356B1"/>
    <w:rsid w:val="032B2606"/>
    <w:rsid w:val="032E14C4"/>
    <w:rsid w:val="032E6D77"/>
    <w:rsid w:val="03541703"/>
    <w:rsid w:val="03633F1C"/>
    <w:rsid w:val="036B50F4"/>
    <w:rsid w:val="0374345B"/>
    <w:rsid w:val="038369CF"/>
    <w:rsid w:val="0388408C"/>
    <w:rsid w:val="03991C00"/>
    <w:rsid w:val="03A56FFF"/>
    <w:rsid w:val="03BE2D4E"/>
    <w:rsid w:val="03BF6459"/>
    <w:rsid w:val="03C255BA"/>
    <w:rsid w:val="03C71A42"/>
    <w:rsid w:val="03CB2F44"/>
    <w:rsid w:val="03DE3866"/>
    <w:rsid w:val="03F42F91"/>
    <w:rsid w:val="03FF761E"/>
    <w:rsid w:val="040B3430"/>
    <w:rsid w:val="040F1E36"/>
    <w:rsid w:val="042E509B"/>
    <w:rsid w:val="042E6E68"/>
    <w:rsid w:val="04307DED"/>
    <w:rsid w:val="04490D17"/>
    <w:rsid w:val="044A0997"/>
    <w:rsid w:val="048D2705"/>
    <w:rsid w:val="049D3E9B"/>
    <w:rsid w:val="049F325C"/>
    <w:rsid w:val="04A503F1"/>
    <w:rsid w:val="04B06EC0"/>
    <w:rsid w:val="04B654FF"/>
    <w:rsid w:val="04C560E2"/>
    <w:rsid w:val="04E7163B"/>
    <w:rsid w:val="04E8759B"/>
    <w:rsid w:val="0506335A"/>
    <w:rsid w:val="05097AD0"/>
    <w:rsid w:val="05152510"/>
    <w:rsid w:val="05195B6C"/>
    <w:rsid w:val="05233C40"/>
    <w:rsid w:val="052F7D10"/>
    <w:rsid w:val="05336716"/>
    <w:rsid w:val="0537511C"/>
    <w:rsid w:val="05387D1F"/>
    <w:rsid w:val="05451EB3"/>
    <w:rsid w:val="054D72C0"/>
    <w:rsid w:val="05503AC8"/>
    <w:rsid w:val="055E4FDC"/>
    <w:rsid w:val="05642768"/>
    <w:rsid w:val="056B197B"/>
    <w:rsid w:val="057D200D"/>
    <w:rsid w:val="0586071E"/>
    <w:rsid w:val="0592672F"/>
    <w:rsid w:val="05B24A66"/>
    <w:rsid w:val="05C521FC"/>
    <w:rsid w:val="05CA569E"/>
    <w:rsid w:val="05CC628E"/>
    <w:rsid w:val="05D05E09"/>
    <w:rsid w:val="05ED35C6"/>
    <w:rsid w:val="05FB615F"/>
    <w:rsid w:val="05FF4B65"/>
    <w:rsid w:val="060F4DFF"/>
    <w:rsid w:val="06182A54"/>
    <w:rsid w:val="06223E20"/>
    <w:rsid w:val="06443FD4"/>
    <w:rsid w:val="06451A56"/>
    <w:rsid w:val="06512346"/>
    <w:rsid w:val="06623584"/>
    <w:rsid w:val="06644D8B"/>
    <w:rsid w:val="066D64CA"/>
    <w:rsid w:val="067370A2"/>
    <w:rsid w:val="06776C4C"/>
    <w:rsid w:val="069375D7"/>
    <w:rsid w:val="06942E5A"/>
    <w:rsid w:val="069A27E5"/>
    <w:rsid w:val="06A35673"/>
    <w:rsid w:val="06AE5FCC"/>
    <w:rsid w:val="06B16B87"/>
    <w:rsid w:val="06BF3139"/>
    <w:rsid w:val="06C248A3"/>
    <w:rsid w:val="06CB49BC"/>
    <w:rsid w:val="06D2293F"/>
    <w:rsid w:val="06E15158"/>
    <w:rsid w:val="06EB12EA"/>
    <w:rsid w:val="06ED1AF9"/>
    <w:rsid w:val="06F20C75"/>
    <w:rsid w:val="06FB084F"/>
    <w:rsid w:val="070D64A5"/>
    <w:rsid w:val="07187830"/>
    <w:rsid w:val="071B07B5"/>
    <w:rsid w:val="072E19D4"/>
    <w:rsid w:val="07471B4A"/>
    <w:rsid w:val="078C55F0"/>
    <w:rsid w:val="07991332"/>
    <w:rsid w:val="07C025C7"/>
    <w:rsid w:val="07C115F6"/>
    <w:rsid w:val="07CB0CF1"/>
    <w:rsid w:val="07D956F0"/>
    <w:rsid w:val="07DD40F6"/>
    <w:rsid w:val="07E74A05"/>
    <w:rsid w:val="07EC33BA"/>
    <w:rsid w:val="07F20818"/>
    <w:rsid w:val="07FF7B2E"/>
    <w:rsid w:val="08183BAA"/>
    <w:rsid w:val="081A1ACF"/>
    <w:rsid w:val="081B3BDB"/>
    <w:rsid w:val="08201354"/>
    <w:rsid w:val="082422EC"/>
    <w:rsid w:val="08352586"/>
    <w:rsid w:val="08945E23"/>
    <w:rsid w:val="08961326"/>
    <w:rsid w:val="08A10313"/>
    <w:rsid w:val="08A17F9B"/>
    <w:rsid w:val="08B65FD7"/>
    <w:rsid w:val="08BB245F"/>
    <w:rsid w:val="08BB5CE2"/>
    <w:rsid w:val="08D731EF"/>
    <w:rsid w:val="08E41E5B"/>
    <w:rsid w:val="08E8202A"/>
    <w:rsid w:val="08ED18A6"/>
    <w:rsid w:val="090C47E8"/>
    <w:rsid w:val="092E279E"/>
    <w:rsid w:val="093E2A38"/>
    <w:rsid w:val="09483348"/>
    <w:rsid w:val="095274E0"/>
    <w:rsid w:val="09544A32"/>
    <w:rsid w:val="095A2369"/>
    <w:rsid w:val="09606CDD"/>
    <w:rsid w:val="09627775"/>
    <w:rsid w:val="096351F6"/>
    <w:rsid w:val="09697100"/>
    <w:rsid w:val="09830C64"/>
    <w:rsid w:val="09965645"/>
    <w:rsid w:val="09A47E92"/>
    <w:rsid w:val="09AD2669"/>
    <w:rsid w:val="09BB165C"/>
    <w:rsid w:val="09C1778E"/>
    <w:rsid w:val="09D74EF0"/>
    <w:rsid w:val="09EA20E3"/>
    <w:rsid w:val="0A100F9A"/>
    <w:rsid w:val="0A286239"/>
    <w:rsid w:val="0A596A08"/>
    <w:rsid w:val="0A637B5A"/>
    <w:rsid w:val="0A676A2C"/>
    <w:rsid w:val="0A6B6AF9"/>
    <w:rsid w:val="0A95686D"/>
    <w:rsid w:val="0AA53721"/>
    <w:rsid w:val="0AB3259A"/>
    <w:rsid w:val="0ABE41AE"/>
    <w:rsid w:val="0AC138A2"/>
    <w:rsid w:val="0ACB718E"/>
    <w:rsid w:val="0ACF1ECA"/>
    <w:rsid w:val="0AD927DA"/>
    <w:rsid w:val="0ADB5134"/>
    <w:rsid w:val="0AEE023D"/>
    <w:rsid w:val="0AF116D3"/>
    <w:rsid w:val="0B061E03"/>
    <w:rsid w:val="0B1D41C8"/>
    <w:rsid w:val="0B2C47E2"/>
    <w:rsid w:val="0B331BEE"/>
    <w:rsid w:val="0B4A78C2"/>
    <w:rsid w:val="0B5D0834"/>
    <w:rsid w:val="0B952B8D"/>
    <w:rsid w:val="0BB2024E"/>
    <w:rsid w:val="0BDD028D"/>
    <w:rsid w:val="0BF05687"/>
    <w:rsid w:val="0BF1691A"/>
    <w:rsid w:val="0BF32F26"/>
    <w:rsid w:val="0C0A63CF"/>
    <w:rsid w:val="0C1B1EEC"/>
    <w:rsid w:val="0C223A75"/>
    <w:rsid w:val="0C2B2187"/>
    <w:rsid w:val="0C411B55"/>
    <w:rsid w:val="0C591283"/>
    <w:rsid w:val="0C751E24"/>
    <w:rsid w:val="0C7E418F"/>
    <w:rsid w:val="0C832815"/>
    <w:rsid w:val="0C8B34A5"/>
    <w:rsid w:val="0C961836"/>
    <w:rsid w:val="0C965FB3"/>
    <w:rsid w:val="0C9A48B6"/>
    <w:rsid w:val="0CA02145"/>
    <w:rsid w:val="0CAC0156"/>
    <w:rsid w:val="0CBB48EB"/>
    <w:rsid w:val="0CC6517C"/>
    <w:rsid w:val="0CCF7411"/>
    <w:rsid w:val="0CD2267A"/>
    <w:rsid w:val="0CE87FD7"/>
    <w:rsid w:val="0CF47651"/>
    <w:rsid w:val="0D026967"/>
    <w:rsid w:val="0D041E6A"/>
    <w:rsid w:val="0D0C799C"/>
    <w:rsid w:val="0D277AA0"/>
    <w:rsid w:val="0D2A0A24"/>
    <w:rsid w:val="0D2F728D"/>
    <w:rsid w:val="0D4D20B9"/>
    <w:rsid w:val="0D51389D"/>
    <w:rsid w:val="0D604947"/>
    <w:rsid w:val="0D6E47BA"/>
    <w:rsid w:val="0D7F17B3"/>
    <w:rsid w:val="0D9A3CF3"/>
    <w:rsid w:val="0DC30FA3"/>
    <w:rsid w:val="0DCA63AF"/>
    <w:rsid w:val="0DD35E2C"/>
    <w:rsid w:val="0DFE7B03"/>
    <w:rsid w:val="0E0D5C25"/>
    <w:rsid w:val="0E1032A1"/>
    <w:rsid w:val="0E3C75E8"/>
    <w:rsid w:val="0E534CB5"/>
    <w:rsid w:val="0E787F5E"/>
    <w:rsid w:val="0E8A06E1"/>
    <w:rsid w:val="0E960F7B"/>
    <w:rsid w:val="0EB949B3"/>
    <w:rsid w:val="0EDE11C9"/>
    <w:rsid w:val="0EE77EB9"/>
    <w:rsid w:val="0F133DC8"/>
    <w:rsid w:val="0F23153B"/>
    <w:rsid w:val="0F4D48B7"/>
    <w:rsid w:val="0F671654"/>
    <w:rsid w:val="0F79690D"/>
    <w:rsid w:val="0F7B1543"/>
    <w:rsid w:val="0F845381"/>
    <w:rsid w:val="0F8C16F4"/>
    <w:rsid w:val="0FA7030F"/>
    <w:rsid w:val="0FAE784A"/>
    <w:rsid w:val="0FCB5BA1"/>
    <w:rsid w:val="0FE80928"/>
    <w:rsid w:val="10024F58"/>
    <w:rsid w:val="10324220"/>
    <w:rsid w:val="103F4BD9"/>
    <w:rsid w:val="10505480"/>
    <w:rsid w:val="10560F5C"/>
    <w:rsid w:val="10580BDC"/>
    <w:rsid w:val="105B1B61"/>
    <w:rsid w:val="105C4770"/>
    <w:rsid w:val="10717588"/>
    <w:rsid w:val="10856228"/>
    <w:rsid w:val="10A77A62"/>
    <w:rsid w:val="10B310F1"/>
    <w:rsid w:val="10D009F8"/>
    <w:rsid w:val="10D33DA9"/>
    <w:rsid w:val="10DB11B5"/>
    <w:rsid w:val="10DF343F"/>
    <w:rsid w:val="10E34306"/>
    <w:rsid w:val="10EA39CE"/>
    <w:rsid w:val="10F26BDC"/>
    <w:rsid w:val="10F52B7E"/>
    <w:rsid w:val="10FA1A6A"/>
    <w:rsid w:val="10FA61E7"/>
    <w:rsid w:val="11060153"/>
    <w:rsid w:val="11114540"/>
    <w:rsid w:val="111E5162"/>
    <w:rsid w:val="11290F19"/>
    <w:rsid w:val="11337646"/>
    <w:rsid w:val="11384D47"/>
    <w:rsid w:val="113A2B5E"/>
    <w:rsid w:val="113B4A52"/>
    <w:rsid w:val="114E14F4"/>
    <w:rsid w:val="11577D43"/>
    <w:rsid w:val="115B4F87"/>
    <w:rsid w:val="115F216D"/>
    <w:rsid w:val="11684477"/>
    <w:rsid w:val="117F7FFE"/>
    <w:rsid w:val="11840349"/>
    <w:rsid w:val="11842F8A"/>
    <w:rsid w:val="118E00AC"/>
    <w:rsid w:val="1193235B"/>
    <w:rsid w:val="11962B50"/>
    <w:rsid w:val="11B94C5A"/>
    <w:rsid w:val="11CB6A1B"/>
    <w:rsid w:val="11CE73E9"/>
    <w:rsid w:val="11D72352"/>
    <w:rsid w:val="11F5093B"/>
    <w:rsid w:val="121F3DCB"/>
    <w:rsid w:val="12240138"/>
    <w:rsid w:val="122A435A"/>
    <w:rsid w:val="122E0BD5"/>
    <w:rsid w:val="12386EF3"/>
    <w:rsid w:val="12500D17"/>
    <w:rsid w:val="12971E98"/>
    <w:rsid w:val="12A2529E"/>
    <w:rsid w:val="12A623AF"/>
    <w:rsid w:val="12A87EC1"/>
    <w:rsid w:val="12AD71D4"/>
    <w:rsid w:val="12B72988"/>
    <w:rsid w:val="12C17D51"/>
    <w:rsid w:val="12CA7538"/>
    <w:rsid w:val="12E85A12"/>
    <w:rsid w:val="12F7022B"/>
    <w:rsid w:val="130762C7"/>
    <w:rsid w:val="13095F47"/>
    <w:rsid w:val="131B4080"/>
    <w:rsid w:val="132D2C84"/>
    <w:rsid w:val="1330168A"/>
    <w:rsid w:val="133A279F"/>
    <w:rsid w:val="133C40E3"/>
    <w:rsid w:val="13496F8C"/>
    <w:rsid w:val="134C478E"/>
    <w:rsid w:val="13641B1C"/>
    <w:rsid w:val="13642DDD"/>
    <w:rsid w:val="13890627"/>
    <w:rsid w:val="13962F1C"/>
    <w:rsid w:val="13A74B4C"/>
    <w:rsid w:val="13B80669"/>
    <w:rsid w:val="13BF5A76"/>
    <w:rsid w:val="13C04818"/>
    <w:rsid w:val="13D449BF"/>
    <w:rsid w:val="13E66AE1"/>
    <w:rsid w:val="13EB653A"/>
    <w:rsid w:val="14044EE5"/>
    <w:rsid w:val="1409136D"/>
    <w:rsid w:val="141518CB"/>
    <w:rsid w:val="141A70D8"/>
    <w:rsid w:val="141C258C"/>
    <w:rsid w:val="1428639F"/>
    <w:rsid w:val="144E07DC"/>
    <w:rsid w:val="147409B1"/>
    <w:rsid w:val="14781496"/>
    <w:rsid w:val="147A2925"/>
    <w:rsid w:val="14962256"/>
    <w:rsid w:val="14AC3033"/>
    <w:rsid w:val="14B20501"/>
    <w:rsid w:val="14B92075"/>
    <w:rsid w:val="14C10B1B"/>
    <w:rsid w:val="14E960AD"/>
    <w:rsid w:val="14F63574"/>
    <w:rsid w:val="150E0C1B"/>
    <w:rsid w:val="15200B35"/>
    <w:rsid w:val="15353059"/>
    <w:rsid w:val="153A3533"/>
    <w:rsid w:val="154609C0"/>
    <w:rsid w:val="157348D9"/>
    <w:rsid w:val="157902CA"/>
    <w:rsid w:val="157C124F"/>
    <w:rsid w:val="15830BD9"/>
    <w:rsid w:val="1584665B"/>
    <w:rsid w:val="158D6F6A"/>
    <w:rsid w:val="15965AD1"/>
    <w:rsid w:val="15B57B89"/>
    <w:rsid w:val="15BA32B2"/>
    <w:rsid w:val="15C11704"/>
    <w:rsid w:val="15D547B9"/>
    <w:rsid w:val="15D64DE0"/>
    <w:rsid w:val="163D7F5F"/>
    <w:rsid w:val="16404810"/>
    <w:rsid w:val="16445414"/>
    <w:rsid w:val="167417E7"/>
    <w:rsid w:val="167D0FD7"/>
    <w:rsid w:val="168A398A"/>
    <w:rsid w:val="168E2390"/>
    <w:rsid w:val="168E59CB"/>
    <w:rsid w:val="168E5D92"/>
    <w:rsid w:val="16907953"/>
    <w:rsid w:val="16A21031"/>
    <w:rsid w:val="16A34076"/>
    <w:rsid w:val="16A51FB6"/>
    <w:rsid w:val="16AF6B4D"/>
    <w:rsid w:val="16BA7D5A"/>
    <w:rsid w:val="16CD2B4E"/>
    <w:rsid w:val="16D87685"/>
    <w:rsid w:val="16D96F8D"/>
    <w:rsid w:val="16E47590"/>
    <w:rsid w:val="16EF4BC4"/>
    <w:rsid w:val="16F37733"/>
    <w:rsid w:val="16F60ABB"/>
    <w:rsid w:val="170B2A00"/>
    <w:rsid w:val="17301B9A"/>
    <w:rsid w:val="17481711"/>
    <w:rsid w:val="174C5C47"/>
    <w:rsid w:val="174D36C8"/>
    <w:rsid w:val="17621828"/>
    <w:rsid w:val="17737884"/>
    <w:rsid w:val="17802C1E"/>
    <w:rsid w:val="17936FAB"/>
    <w:rsid w:val="17A93DE2"/>
    <w:rsid w:val="17AD27E8"/>
    <w:rsid w:val="17AE49E6"/>
    <w:rsid w:val="17E32CAF"/>
    <w:rsid w:val="17EB6A4A"/>
    <w:rsid w:val="18187C96"/>
    <w:rsid w:val="18360EB3"/>
    <w:rsid w:val="183D6854"/>
    <w:rsid w:val="1841525A"/>
    <w:rsid w:val="184D106D"/>
    <w:rsid w:val="18546479"/>
    <w:rsid w:val="18671C16"/>
    <w:rsid w:val="18787932"/>
    <w:rsid w:val="187B08B7"/>
    <w:rsid w:val="18824FD9"/>
    <w:rsid w:val="18831547"/>
    <w:rsid w:val="1889564E"/>
    <w:rsid w:val="189307F6"/>
    <w:rsid w:val="189823E5"/>
    <w:rsid w:val="189B0DEC"/>
    <w:rsid w:val="18A11732"/>
    <w:rsid w:val="18A474FD"/>
    <w:rsid w:val="18AD7C0E"/>
    <w:rsid w:val="18BA03EC"/>
    <w:rsid w:val="18BD266E"/>
    <w:rsid w:val="18C50FDE"/>
    <w:rsid w:val="18D44B92"/>
    <w:rsid w:val="18F275FC"/>
    <w:rsid w:val="18F44CFE"/>
    <w:rsid w:val="1908399E"/>
    <w:rsid w:val="190A59E2"/>
    <w:rsid w:val="191C09E5"/>
    <w:rsid w:val="193E3E78"/>
    <w:rsid w:val="193F4FA4"/>
    <w:rsid w:val="194D2CE1"/>
    <w:rsid w:val="195F43AD"/>
    <w:rsid w:val="19601E2E"/>
    <w:rsid w:val="196231B7"/>
    <w:rsid w:val="196F4647"/>
    <w:rsid w:val="19885571"/>
    <w:rsid w:val="19954887"/>
    <w:rsid w:val="199A17B0"/>
    <w:rsid w:val="19A70024"/>
    <w:rsid w:val="19B10934"/>
    <w:rsid w:val="19B6063F"/>
    <w:rsid w:val="19C00F4E"/>
    <w:rsid w:val="19C608D9"/>
    <w:rsid w:val="19D90800"/>
    <w:rsid w:val="19DD4C7B"/>
    <w:rsid w:val="19E72796"/>
    <w:rsid w:val="19EA1D92"/>
    <w:rsid w:val="19F86B2A"/>
    <w:rsid w:val="1A042476"/>
    <w:rsid w:val="1A20226D"/>
    <w:rsid w:val="1A2069E9"/>
    <w:rsid w:val="1A4127A1"/>
    <w:rsid w:val="1A555BBE"/>
    <w:rsid w:val="1A7F220D"/>
    <w:rsid w:val="1A872F16"/>
    <w:rsid w:val="1A922009"/>
    <w:rsid w:val="1A9966B3"/>
    <w:rsid w:val="1AAB21A4"/>
    <w:rsid w:val="1AB104D7"/>
    <w:rsid w:val="1ABA6BE8"/>
    <w:rsid w:val="1AD55213"/>
    <w:rsid w:val="1AD66518"/>
    <w:rsid w:val="1AF87EDA"/>
    <w:rsid w:val="1B034A5E"/>
    <w:rsid w:val="1B1D5607"/>
    <w:rsid w:val="1B223E15"/>
    <w:rsid w:val="1B243B54"/>
    <w:rsid w:val="1B254A71"/>
    <w:rsid w:val="1B3E4C43"/>
    <w:rsid w:val="1B5F5177"/>
    <w:rsid w:val="1B761D62"/>
    <w:rsid w:val="1BA36333"/>
    <w:rsid w:val="1BAC19F3"/>
    <w:rsid w:val="1BAE077A"/>
    <w:rsid w:val="1BEF11E3"/>
    <w:rsid w:val="1BF21057"/>
    <w:rsid w:val="1BF4566B"/>
    <w:rsid w:val="1BF96C36"/>
    <w:rsid w:val="1BFB4FF6"/>
    <w:rsid w:val="1BFC2375"/>
    <w:rsid w:val="1C166EA4"/>
    <w:rsid w:val="1C1B552A"/>
    <w:rsid w:val="1C1F033C"/>
    <w:rsid w:val="1C2638BB"/>
    <w:rsid w:val="1C294840"/>
    <w:rsid w:val="1C2D1A96"/>
    <w:rsid w:val="1C3D5C2B"/>
    <w:rsid w:val="1C3D6D64"/>
    <w:rsid w:val="1C4107C0"/>
    <w:rsid w:val="1C43383B"/>
    <w:rsid w:val="1C7E26AA"/>
    <w:rsid w:val="1C993BFA"/>
    <w:rsid w:val="1CEE1106"/>
    <w:rsid w:val="1CF3300F"/>
    <w:rsid w:val="1D143544"/>
    <w:rsid w:val="1D1F3AD3"/>
    <w:rsid w:val="1D333E86"/>
    <w:rsid w:val="1D45178A"/>
    <w:rsid w:val="1D482959"/>
    <w:rsid w:val="1D4B149F"/>
    <w:rsid w:val="1D4D49A3"/>
    <w:rsid w:val="1D822302"/>
    <w:rsid w:val="1D996B0A"/>
    <w:rsid w:val="1DAF11C4"/>
    <w:rsid w:val="1DB75870"/>
    <w:rsid w:val="1DC323E3"/>
    <w:rsid w:val="1DC42063"/>
    <w:rsid w:val="1DC80A69"/>
    <w:rsid w:val="1DD03AEA"/>
    <w:rsid w:val="1DD46A7D"/>
    <w:rsid w:val="1DE8351C"/>
    <w:rsid w:val="1DE86D9F"/>
    <w:rsid w:val="1DEC1F22"/>
    <w:rsid w:val="1DED79A4"/>
    <w:rsid w:val="1E0C718E"/>
    <w:rsid w:val="1E0E6FDF"/>
    <w:rsid w:val="1E1131C3"/>
    <w:rsid w:val="1E3C2FA6"/>
    <w:rsid w:val="1E4922BC"/>
    <w:rsid w:val="1E5673D3"/>
    <w:rsid w:val="1E5933CF"/>
    <w:rsid w:val="1E5954C9"/>
    <w:rsid w:val="1E5D6D5E"/>
    <w:rsid w:val="1E6A5E28"/>
    <w:rsid w:val="1E6D5F06"/>
    <w:rsid w:val="1E741B48"/>
    <w:rsid w:val="1E757C88"/>
    <w:rsid w:val="1EA1074C"/>
    <w:rsid w:val="1EAF0D67"/>
    <w:rsid w:val="1EB92499"/>
    <w:rsid w:val="1EC32418"/>
    <w:rsid w:val="1ECB4E14"/>
    <w:rsid w:val="1ECD0317"/>
    <w:rsid w:val="1EE7095C"/>
    <w:rsid w:val="1EEA1E45"/>
    <w:rsid w:val="1EF0755B"/>
    <w:rsid w:val="1F14009C"/>
    <w:rsid w:val="1F165B61"/>
    <w:rsid w:val="1F181690"/>
    <w:rsid w:val="1F1A0416"/>
    <w:rsid w:val="1F4A0F65"/>
    <w:rsid w:val="1F734328"/>
    <w:rsid w:val="1F8964CB"/>
    <w:rsid w:val="1F906AC3"/>
    <w:rsid w:val="1F9459EA"/>
    <w:rsid w:val="1FA13B72"/>
    <w:rsid w:val="1FAF158C"/>
    <w:rsid w:val="1FB10150"/>
    <w:rsid w:val="1FB35FD6"/>
    <w:rsid w:val="1FB37745"/>
    <w:rsid w:val="1FC26E60"/>
    <w:rsid w:val="1FC353AC"/>
    <w:rsid w:val="1FC5183D"/>
    <w:rsid w:val="1FFD0A09"/>
    <w:rsid w:val="20251C34"/>
    <w:rsid w:val="203A086E"/>
    <w:rsid w:val="20457F00"/>
    <w:rsid w:val="20566CBF"/>
    <w:rsid w:val="206F54C4"/>
    <w:rsid w:val="20932201"/>
    <w:rsid w:val="209550E4"/>
    <w:rsid w:val="20963186"/>
    <w:rsid w:val="20A66477"/>
    <w:rsid w:val="20AF071C"/>
    <w:rsid w:val="20AF0969"/>
    <w:rsid w:val="20B736BA"/>
    <w:rsid w:val="20BB66DD"/>
    <w:rsid w:val="20BD3045"/>
    <w:rsid w:val="20D77EB9"/>
    <w:rsid w:val="20E83C71"/>
    <w:rsid w:val="20EE3814"/>
    <w:rsid w:val="21035D38"/>
    <w:rsid w:val="2113274F"/>
    <w:rsid w:val="21191420"/>
    <w:rsid w:val="21207866"/>
    <w:rsid w:val="2124626D"/>
    <w:rsid w:val="212C10D9"/>
    <w:rsid w:val="212C3E5C"/>
    <w:rsid w:val="213D2871"/>
    <w:rsid w:val="214E7AC8"/>
    <w:rsid w:val="215E101A"/>
    <w:rsid w:val="2181419D"/>
    <w:rsid w:val="21885F91"/>
    <w:rsid w:val="2198622B"/>
    <w:rsid w:val="21A52C05"/>
    <w:rsid w:val="21AB744A"/>
    <w:rsid w:val="21B17E1E"/>
    <w:rsid w:val="21C03B6C"/>
    <w:rsid w:val="21CA7CFF"/>
    <w:rsid w:val="21F912DC"/>
    <w:rsid w:val="21F94FCB"/>
    <w:rsid w:val="21FE1453"/>
    <w:rsid w:val="21FF7BDF"/>
    <w:rsid w:val="220855E6"/>
    <w:rsid w:val="220C2760"/>
    <w:rsid w:val="2215163D"/>
    <w:rsid w:val="221648FB"/>
    <w:rsid w:val="221B6805"/>
    <w:rsid w:val="224D640A"/>
    <w:rsid w:val="2264467A"/>
    <w:rsid w:val="22677320"/>
    <w:rsid w:val="22765C1A"/>
    <w:rsid w:val="2278331B"/>
    <w:rsid w:val="227C480F"/>
    <w:rsid w:val="22861C04"/>
    <w:rsid w:val="228A48BA"/>
    <w:rsid w:val="22960146"/>
    <w:rsid w:val="22AC29A7"/>
    <w:rsid w:val="22B306EB"/>
    <w:rsid w:val="22BB5334"/>
    <w:rsid w:val="22C87ABA"/>
    <w:rsid w:val="22CC3602"/>
    <w:rsid w:val="22DA1D47"/>
    <w:rsid w:val="22EF67DD"/>
    <w:rsid w:val="22F42950"/>
    <w:rsid w:val="23154B39"/>
    <w:rsid w:val="23175147"/>
    <w:rsid w:val="23284CA7"/>
    <w:rsid w:val="23353C2D"/>
    <w:rsid w:val="234165E7"/>
    <w:rsid w:val="23424069"/>
    <w:rsid w:val="234826EF"/>
    <w:rsid w:val="235234DF"/>
    <w:rsid w:val="235F5B97"/>
    <w:rsid w:val="2378543C"/>
    <w:rsid w:val="237E2B95"/>
    <w:rsid w:val="23834AD2"/>
    <w:rsid w:val="239E1CFC"/>
    <w:rsid w:val="239E30FD"/>
    <w:rsid w:val="23A1253C"/>
    <w:rsid w:val="23A8783E"/>
    <w:rsid w:val="23B0550D"/>
    <w:rsid w:val="23C27E3A"/>
    <w:rsid w:val="23DE0664"/>
    <w:rsid w:val="242023D2"/>
    <w:rsid w:val="2420680B"/>
    <w:rsid w:val="24276EB2"/>
    <w:rsid w:val="244A5795"/>
    <w:rsid w:val="245628AC"/>
    <w:rsid w:val="248C779C"/>
    <w:rsid w:val="248F0487"/>
    <w:rsid w:val="249E0AA2"/>
    <w:rsid w:val="24B009BC"/>
    <w:rsid w:val="24B23EBF"/>
    <w:rsid w:val="24CF4AF4"/>
    <w:rsid w:val="24D8014D"/>
    <w:rsid w:val="24D870D7"/>
    <w:rsid w:val="24DA3497"/>
    <w:rsid w:val="24F07227"/>
    <w:rsid w:val="24F45C2D"/>
    <w:rsid w:val="25036248"/>
    <w:rsid w:val="25047D75"/>
    <w:rsid w:val="250F7E07"/>
    <w:rsid w:val="251519E5"/>
    <w:rsid w:val="25251C80"/>
    <w:rsid w:val="25465A38"/>
    <w:rsid w:val="254D53C2"/>
    <w:rsid w:val="25560250"/>
    <w:rsid w:val="25610C5E"/>
    <w:rsid w:val="2563757E"/>
    <w:rsid w:val="256E7AF5"/>
    <w:rsid w:val="256F5577"/>
    <w:rsid w:val="25824749"/>
    <w:rsid w:val="258D2929"/>
    <w:rsid w:val="25C4079A"/>
    <w:rsid w:val="25C96113"/>
    <w:rsid w:val="25CC3712"/>
    <w:rsid w:val="25D226D8"/>
    <w:rsid w:val="25E37AB4"/>
    <w:rsid w:val="25E642BC"/>
    <w:rsid w:val="25F068FA"/>
    <w:rsid w:val="2604386C"/>
    <w:rsid w:val="260949D9"/>
    <w:rsid w:val="260E6796"/>
    <w:rsid w:val="262A1649"/>
    <w:rsid w:val="26405C4F"/>
    <w:rsid w:val="266F6330"/>
    <w:rsid w:val="26723EA0"/>
    <w:rsid w:val="267F73B4"/>
    <w:rsid w:val="268A0BC6"/>
    <w:rsid w:val="26A9589C"/>
    <w:rsid w:val="26B77110"/>
    <w:rsid w:val="26CB79A8"/>
    <w:rsid w:val="26EA74B3"/>
    <w:rsid w:val="26F740F9"/>
    <w:rsid w:val="270E70EE"/>
    <w:rsid w:val="271D0FFA"/>
    <w:rsid w:val="2728014B"/>
    <w:rsid w:val="27385C41"/>
    <w:rsid w:val="273E5B72"/>
    <w:rsid w:val="27493F03"/>
    <w:rsid w:val="276B793B"/>
    <w:rsid w:val="276E503D"/>
    <w:rsid w:val="27723A43"/>
    <w:rsid w:val="277274F6"/>
    <w:rsid w:val="279859EC"/>
    <w:rsid w:val="279F594C"/>
    <w:rsid w:val="27AA30CA"/>
    <w:rsid w:val="27CF3DDC"/>
    <w:rsid w:val="27D44592"/>
    <w:rsid w:val="27E5763E"/>
    <w:rsid w:val="27EE4691"/>
    <w:rsid w:val="28167DD4"/>
    <w:rsid w:val="28207838"/>
    <w:rsid w:val="28275AF0"/>
    <w:rsid w:val="282B44F6"/>
    <w:rsid w:val="282E547B"/>
    <w:rsid w:val="28370309"/>
    <w:rsid w:val="284105E4"/>
    <w:rsid w:val="28541E37"/>
    <w:rsid w:val="2857083D"/>
    <w:rsid w:val="28594B9B"/>
    <w:rsid w:val="28703966"/>
    <w:rsid w:val="28714BD7"/>
    <w:rsid w:val="287A7AF8"/>
    <w:rsid w:val="28867B66"/>
    <w:rsid w:val="2892608A"/>
    <w:rsid w:val="289870A9"/>
    <w:rsid w:val="28AD37CB"/>
    <w:rsid w:val="28C13CF8"/>
    <w:rsid w:val="28C85F02"/>
    <w:rsid w:val="28D25F89"/>
    <w:rsid w:val="28DF1A1B"/>
    <w:rsid w:val="28ED2118"/>
    <w:rsid w:val="28F925C5"/>
    <w:rsid w:val="29053E59"/>
    <w:rsid w:val="29105A6E"/>
    <w:rsid w:val="29167EE8"/>
    <w:rsid w:val="29346F27"/>
    <w:rsid w:val="293D5638"/>
    <w:rsid w:val="294F5552"/>
    <w:rsid w:val="29574D19"/>
    <w:rsid w:val="29611613"/>
    <w:rsid w:val="296C00BA"/>
    <w:rsid w:val="296C6F3E"/>
    <w:rsid w:val="29760C95"/>
    <w:rsid w:val="29A078DB"/>
    <w:rsid w:val="29AA321C"/>
    <w:rsid w:val="29AF65AB"/>
    <w:rsid w:val="29C50A14"/>
    <w:rsid w:val="29C64297"/>
    <w:rsid w:val="29C9741A"/>
    <w:rsid w:val="29CF4BA7"/>
    <w:rsid w:val="29E647CC"/>
    <w:rsid w:val="29EE4183"/>
    <w:rsid w:val="29F70B66"/>
    <w:rsid w:val="2A113092"/>
    <w:rsid w:val="2A2420B3"/>
    <w:rsid w:val="2A2777B4"/>
    <w:rsid w:val="2A2D4F40"/>
    <w:rsid w:val="2A365850"/>
    <w:rsid w:val="2A391237"/>
    <w:rsid w:val="2A392F51"/>
    <w:rsid w:val="2A3B1722"/>
    <w:rsid w:val="2A3B6454"/>
    <w:rsid w:val="2A66059D"/>
    <w:rsid w:val="2A6D37AC"/>
    <w:rsid w:val="2A75186F"/>
    <w:rsid w:val="2A7B47A7"/>
    <w:rsid w:val="2A8C07DD"/>
    <w:rsid w:val="2ABE32E0"/>
    <w:rsid w:val="2ACB5D43"/>
    <w:rsid w:val="2ACE6CC8"/>
    <w:rsid w:val="2AD17796"/>
    <w:rsid w:val="2AD20F52"/>
    <w:rsid w:val="2AE546EF"/>
    <w:rsid w:val="2AF51106"/>
    <w:rsid w:val="2AF8590E"/>
    <w:rsid w:val="2B102FB5"/>
    <w:rsid w:val="2B1D391C"/>
    <w:rsid w:val="2B20324F"/>
    <w:rsid w:val="2B2A5D40"/>
    <w:rsid w:val="2B2F386A"/>
    <w:rsid w:val="2B31489B"/>
    <w:rsid w:val="2B341190"/>
    <w:rsid w:val="2B355773"/>
    <w:rsid w:val="2B3653F3"/>
    <w:rsid w:val="2B490B90"/>
    <w:rsid w:val="2B514BAE"/>
    <w:rsid w:val="2B696C8F"/>
    <w:rsid w:val="2B6A6B46"/>
    <w:rsid w:val="2B723BF9"/>
    <w:rsid w:val="2B790377"/>
    <w:rsid w:val="2BA769AB"/>
    <w:rsid w:val="2BA95732"/>
    <w:rsid w:val="2BAA1C91"/>
    <w:rsid w:val="2BCA23E3"/>
    <w:rsid w:val="2BD01D6E"/>
    <w:rsid w:val="2BD40774"/>
    <w:rsid w:val="2BE47945"/>
    <w:rsid w:val="2BEC169E"/>
    <w:rsid w:val="2BEC4909"/>
    <w:rsid w:val="2C090FCE"/>
    <w:rsid w:val="2C0C4151"/>
    <w:rsid w:val="2C2118CA"/>
    <w:rsid w:val="2C580717"/>
    <w:rsid w:val="2C587860"/>
    <w:rsid w:val="2C6425E2"/>
    <w:rsid w:val="2C6B1F6C"/>
    <w:rsid w:val="2C732BFC"/>
    <w:rsid w:val="2C7B4809"/>
    <w:rsid w:val="2C7E7127"/>
    <w:rsid w:val="2C8573E5"/>
    <w:rsid w:val="2C9D47A4"/>
    <w:rsid w:val="2CA002BF"/>
    <w:rsid w:val="2CEA3B3F"/>
    <w:rsid w:val="2D0B0FF5"/>
    <w:rsid w:val="2D327144"/>
    <w:rsid w:val="2D3661BD"/>
    <w:rsid w:val="2D4D4C7B"/>
    <w:rsid w:val="2D4D5DE2"/>
    <w:rsid w:val="2D5531EF"/>
    <w:rsid w:val="2D69660C"/>
    <w:rsid w:val="2D7E65B1"/>
    <w:rsid w:val="2D940F75"/>
    <w:rsid w:val="2D974F5D"/>
    <w:rsid w:val="2DA2331A"/>
    <w:rsid w:val="2DAB617C"/>
    <w:rsid w:val="2DB135A3"/>
    <w:rsid w:val="2DC25DA1"/>
    <w:rsid w:val="2DC43540"/>
    <w:rsid w:val="2DC72229"/>
    <w:rsid w:val="2DC866EF"/>
    <w:rsid w:val="2DD64B53"/>
    <w:rsid w:val="2DDD6BFF"/>
    <w:rsid w:val="2DF829F8"/>
    <w:rsid w:val="2E003688"/>
    <w:rsid w:val="2E2B414C"/>
    <w:rsid w:val="2E3473BE"/>
    <w:rsid w:val="2E3C43E6"/>
    <w:rsid w:val="2E3E78E9"/>
    <w:rsid w:val="2E4F0E88"/>
    <w:rsid w:val="2E5121F0"/>
    <w:rsid w:val="2E7126C2"/>
    <w:rsid w:val="2E7161D6"/>
    <w:rsid w:val="2E78204D"/>
    <w:rsid w:val="2E7A774E"/>
    <w:rsid w:val="2E7B2FD1"/>
    <w:rsid w:val="2E8617AA"/>
    <w:rsid w:val="2E8A5A52"/>
    <w:rsid w:val="2E9637FB"/>
    <w:rsid w:val="2EA373B9"/>
    <w:rsid w:val="2EB72036"/>
    <w:rsid w:val="2EC622BA"/>
    <w:rsid w:val="2EC84C63"/>
    <w:rsid w:val="2ECE4FDA"/>
    <w:rsid w:val="2EEE1C8B"/>
    <w:rsid w:val="2EF47418"/>
    <w:rsid w:val="2F2052EF"/>
    <w:rsid w:val="2F324CFE"/>
    <w:rsid w:val="2F46399F"/>
    <w:rsid w:val="2F475F5D"/>
    <w:rsid w:val="2F537431"/>
    <w:rsid w:val="2F597F13"/>
    <w:rsid w:val="2F5F6AC7"/>
    <w:rsid w:val="2F6241C8"/>
    <w:rsid w:val="2F6F6D61"/>
    <w:rsid w:val="2F7431E9"/>
    <w:rsid w:val="2F874408"/>
    <w:rsid w:val="2F8C6BD7"/>
    <w:rsid w:val="2F9C320D"/>
    <w:rsid w:val="2FA81DA8"/>
    <w:rsid w:val="2FB36551"/>
    <w:rsid w:val="2FEF2C1A"/>
    <w:rsid w:val="30045404"/>
    <w:rsid w:val="30047255"/>
    <w:rsid w:val="30054CD6"/>
    <w:rsid w:val="300C2463"/>
    <w:rsid w:val="301A71FA"/>
    <w:rsid w:val="301E1DC8"/>
    <w:rsid w:val="303A3EAC"/>
    <w:rsid w:val="3044003E"/>
    <w:rsid w:val="305F11FB"/>
    <w:rsid w:val="306515C4"/>
    <w:rsid w:val="30665FF5"/>
    <w:rsid w:val="306F6904"/>
    <w:rsid w:val="30711E07"/>
    <w:rsid w:val="308A103C"/>
    <w:rsid w:val="30933641"/>
    <w:rsid w:val="30960D42"/>
    <w:rsid w:val="30A371B5"/>
    <w:rsid w:val="30B43B75"/>
    <w:rsid w:val="30C3638E"/>
    <w:rsid w:val="30D02CC9"/>
    <w:rsid w:val="30E1593E"/>
    <w:rsid w:val="30E84403"/>
    <w:rsid w:val="30EA07CC"/>
    <w:rsid w:val="30ED1DCC"/>
    <w:rsid w:val="3100289C"/>
    <w:rsid w:val="3124002E"/>
    <w:rsid w:val="313169C2"/>
    <w:rsid w:val="31414A5E"/>
    <w:rsid w:val="31421846"/>
    <w:rsid w:val="31445F0A"/>
    <w:rsid w:val="314C4FED"/>
    <w:rsid w:val="316D0DA5"/>
    <w:rsid w:val="31703F28"/>
    <w:rsid w:val="31832F49"/>
    <w:rsid w:val="31B7469D"/>
    <w:rsid w:val="31D077C5"/>
    <w:rsid w:val="320C542C"/>
    <w:rsid w:val="321118B3"/>
    <w:rsid w:val="321E0511"/>
    <w:rsid w:val="32250554"/>
    <w:rsid w:val="32491A0D"/>
    <w:rsid w:val="324A223F"/>
    <w:rsid w:val="32645ABA"/>
    <w:rsid w:val="32870875"/>
    <w:rsid w:val="328B7EF8"/>
    <w:rsid w:val="328C48C5"/>
    <w:rsid w:val="32A233A1"/>
    <w:rsid w:val="32B2363B"/>
    <w:rsid w:val="32BE744E"/>
    <w:rsid w:val="32C4038E"/>
    <w:rsid w:val="32DB7D38"/>
    <w:rsid w:val="32DC69FE"/>
    <w:rsid w:val="32ED5FD4"/>
    <w:rsid w:val="3309404A"/>
    <w:rsid w:val="330F5F53"/>
    <w:rsid w:val="332C4F64"/>
    <w:rsid w:val="3331778D"/>
    <w:rsid w:val="33350391"/>
    <w:rsid w:val="335714F6"/>
    <w:rsid w:val="33706779"/>
    <w:rsid w:val="337D6587"/>
    <w:rsid w:val="337F6044"/>
    <w:rsid w:val="33837785"/>
    <w:rsid w:val="339077A6"/>
    <w:rsid w:val="33A53EC8"/>
    <w:rsid w:val="33AD3470"/>
    <w:rsid w:val="33B36A61"/>
    <w:rsid w:val="33B71AF2"/>
    <w:rsid w:val="33C55D04"/>
    <w:rsid w:val="33CB4108"/>
    <w:rsid w:val="33E02639"/>
    <w:rsid w:val="33EA4801"/>
    <w:rsid w:val="33FC48D7"/>
    <w:rsid w:val="33FF585B"/>
    <w:rsid w:val="34103577"/>
    <w:rsid w:val="3411487C"/>
    <w:rsid w:val="341D288D"/>
    <w:rsid w:val="342844A1"/>
    <w:rsid w:val="342B1BA3"/>
    <w:rsid w:val="342B7EEA"/>
    <w:rsid w:val="343011E9"/>
    <w:rsid w:val="3430602A"/>
    <w:rsid w:val="34373437"/>
    <w:rsid w:val="343D3142"/>
    <w:rsid w:val="345F1D80"/>
    <w:rsid w:val="346D3911"/>
    <w:rsid w:val="34824AF3"/>
    <w:rsid w:val="34B13101"/>
    <w:rsid w:val="34C2779C"/>
    <w:rsid w:val="34D10E96"/>
    <w:rsid w:val="34EA455F"/>
    <w:rsid w:val="35045109"/>
    <w:rsid w:val="350B49A3"/>
    <w:rsid w:val="352F39CF"/>
    <w:rsid w:val="3535199B"/>
    <w:rsid w:val="353C5263"/>
    <w:rsid w:val="35462304"/>
    <w:rsid w:val="354876CE"/>
    <w:rsid w:val="3554618D"/>
    <w:rsid w:val="356773AC"/>
    <w:rsid w:val="358259D7"/>
    <w:rsid w:val="358E09C3"/>
    <w:rsid w:val="35925C72"/>
    <w:rsid w:val="359B6F08"/>
    <w:rsid w:val="35A079C5"/>
    <w:rsid w:val="35A2048B"/>
    <w:rsid w:val="35B07EF8"/>
    <w:rsid w:val="35B7606C"/>
    <w:rsid w:val="35E70C5F"/>
    <w:rsid w:val="3634327D"/>
    <w:rsid w:val="36385A86"/>
    <w:rsid w:val="366175C4"/>
    <w:rsid w:val="36690254"/>
    <w:rsid w:val="36701DDD"/>
    <w:rsid w:val="36787E34"/>
    <w:rsid w:val="36A31332"/>
    <w:rsid w:val="36A3681C"/>
    <w:rsid w:val="36AD568C"/>
    <w:rsid w:val="36B02BC6"/>
    <w:rsid w:val="36B73858"/>
    <w:rsid w:val="36DF65E1"/>
    <w:rsid w:val="36E865A3"/>
    <w:rsid w:val="36F52036"/>
    <w:rsid w:val="36FA124C"/>
    <w:rsid w:val="36FD4EC4"/>
    <w:rsid w:val="370B7A5D"/>
    <w:rsid w:val="371611DB"/>
    <w:rsid w:val="373B27AA"/>
    <w:rsid w:val="373D6984"/>
    <w:rsid w:val="37473EC7"/>
    <w:rsid w:val="375842D9"/>
    <w:rsid w:val="3764396F"/>
    <w:rsid w:val="37754B2D"/>
    <w:rsid w:val="379C66BA"/>
    <w:rsid w:val="37B75977"/>
    <w:rsid w:val="37BE04AA"/>
    <w:rsid w:val="37C56E8B"/>
    <w:rsid w:val="37E502E2"/>
    <w:rsid w:val="38037FF5"/>
    <w:rsid w:val="38081A00"/>
    <w:rsid w:val="38145D11"/>
    <w:rsid w:val="38432FDD"/>
    <w:rsid w:val="38474CB9"/>
    <w:rsid w:val="384A4E91"/>
    <w:rsid w:val="384C5E6B"/>
    <w:rsid w:val="385E093C"/>
    <w:rsid w:val="3869321C"/>
    <w:rsid w:val="38712827"/>
    <w:rsid w:val="38762883"/>
    <w:rsid w:val="387A229D"/>
    <w:rsid w:val="388E76AD"/>
    <w:rsid w:val="388F6901"/>
    <w:rsid w:val="389B146D"/>
    <w:rsid w:val="38B13611"/>
    <w:rsid w:val="38C34BB0"/>
    <w:rsid w:val="38C83236"/>
    <w:rsid w:val="38CF033F"/>
    <w:rsid w:val="38E6379C"/>
    <w:rsid w:val="38E860C6"/>
    <w:rsid w:val="38EC7F72"/>
    <w:rsid w:val="38F165F8"/>
    <w:rsid w:val="38F90328"/>
    <w:rsid w:val="38FA1486"/>
    <w:rsid w:val="39153335"/>
    <w:rsid w:val="39237687"/>
    <w:rsid w:val="39475EE5"/>
    <w:rsid w:val="39706EC7"/>
    <w:rsid w:val="39941685"/>
    <w:rsid w:val="399F6187"/>
    <w:rsid w:val="39A47721"/>
    <w:rsid w:val="39AB70AC"/>
    <w:rsid w:val="39AF280F"/>
    <w:rsid w:val="39B750BD"/>
    <w:rsid w:val="39BC1544"/>
    <w:rsid w:val="39BE045B"/>
    <w:rsid w:val="39BE4A47"/>
    <w:rsid w:val="39CE4CE2"/>
    <w:rsid w:val="39D114EA"/>
    <w:rsid w:val="39DB08CE"/>
    <w:rsid w:val="39E96B90"/>
    <w:rsid w:val="39F17820"/>
    <w:rsid w:val="39F80919"/>
    <w:rsid w:val="39FD3633"/>
    <w:rsid w:val="39FE10B4"/>
    <w:rsid w:val="3A0045B7"/>
    <w:rsid w:val="3A062B6B"/>
    <w:rsid w:val="3A0E134F"/>
    <w:rsid w:val="3A1D5E7F"/>
    <w:rsid w:val="3A1E5D66"/>
    <w:rsid w:val="3A22476C"/>
    <w:rsid w:val="3A3F1B1E"/>
    <w:rsid w:val="3A430524"/>
    <w:rsid w:val="3A56145D"/>
    <w:rsid w:val="3A584C46"/>
    <w:rsid w:val="3A617AD4"/>
    <w:rsid w:val="3A6A03E3"/>
    <w:rsid w:val="3A83350C"/>
    <w:rsid w:val="3A9479BF"/>
    <w:rsid w:val="3AB14ECC"/>
    <w:rsid w:val="3AB265D9"/>
    <w:rsid w:val="3AC9192B"/>
    <w:rsid w:val="3AE85878"/>
    <w:rsid w:val="3AEF5213"/>
    <w:rsid w:val="3AF027CA"/>
    <w:rsid w:val="3AF834CA"/>
    <w:rsid w:val="3B06334B"/>
    <w:rsid w:val="3B083765"/>
    <w:rsid w:val="3B1F0759"/>
    <w:rsid w:val="3B266598"/>
    <w:rsid w:val="3B3D61BD"/>
    <w:rsid w:val="3B3E74C2"/>
    <w:rsid w:val="3B4D6458"/>
    <w:rsid w:val="3B5B1F42"/>
    <w:rsid w:val="3B617677"/>
    <w:rsid w:val="3B653AFE"/>
    <w:rsid w:val="3B6F03C1"/>
    <w:rsid w:val="3B753ABB"/>
    <w:rsid w:val="3B882013"/>
    <w:rsid w:val="3B8E1964"/>
    <w:rsid w:val="3B907E6D"/>
    <w:rsid w:val="3B9F0ED7"/>
    <w:rsid w:val="3BA13CE3"/>
    <w:rsid w:val="3BA932EE"/>
    <w:rsid w:val="3BB70085"/>
    <w:rsid w:val="3BC80320"/>
    <w:rsid w:val="3BCF352E"/>
    <w:rsid w:val="3BD031AE"/>
    <w:rsid w:val="3BD40D74"/>
    <w:rsid w:val="3BDD4542"/>
    <w:rsid w:val="3BE14825"/>
    <w:rsid w:val="3BF5376E"/>
    <w:rsid w:val="3C050185"/>
    <w:rsid w:val="3C0A208E"/>
    <w:rsid w:val="3C13079F"/>
    <w:rsid w:val="3C217AB5"/>
    <w:rsid w:val="3C240FC3"/>
    <w:rsid w:val="3C2970C0"/>
    <w:rsid w:val="3C33495D"/>
    <w:rsid w:val="3C3E7065"/>
    <w:rsid w:val="3C456A27"/>
    <w:rsid w:val="3C4953F6"/>
    <w:rsid w:val="3C5A0F14"/>
    <w:rsid w:val="3C691BCE"/>
    <w:rsid w:val="3C6A55BE"/>
    <w:rsid w:val="3C6E4331"/>
    <w:rsid w:val="3C7207B9"/>
    <w:rsid w:val="3C75173D"/>
    <w:rsid w:val="3C812767"/>
    <w:rsid w:val="3C826855"/>
    <w:rsid w:val="3C841D58"/>
    <w:rsid w:val="3C8619D8"/>
    <w:rsid w:val="3C8903DE"/>
    <w:rsid w:val="3CAA0C2A"/>
    <w:rsid w:val="3CC372BE"/>
    <w:rsid w:val="3CD02AD3"/>
    <w:rsid w:val="3CE638AB"/>
    <w:rsid w:val="3D07322A"/>
    <w:rsid w:val="3D0A7A32"/>
    <w:rsid w:val="3D1616C0"/>
    <w:rsid w:val="3D1C31D0"/>
    <w:rsid w:val="3D2405DC"/>
    <w:rsid w:val="3D284A64"/>
    <w:rsid w:val="3D3D5AFB"/>
    <w:rsid w:val="3D5672A1"/>
    <w:rsid w:val="3D5855ED"/>
    <w:rsid w:val="3D5A694B"/>
    <w:rsid w:val="3DA678B1"/>
    <w:rsid w:val="3DB16160"/>
    <w:rsid w:val="3DDB546B"/>
    <w:rsid w:val="3DF95F4A"/>
    <w:rsid w:val="3E0277F5"/>
    <w:rsid w:val="3E143768"/>
    <w:rsid w:val="3E2B338D"/>
    <w:rsid w:val="3E2E6510"/>
    <w:rsid w:val="3E324F16"/>
    <w:rsid w:val="3E47743A"/>
    <w:rsid w:val="3E5F209C"/>
    <w:rsid w:val="3E6B1BF8"/>
    <w:rsid w:val="3E6C3DF6"/>
    <w:rsid w:val="3E737005"/>
    <w:rsid w:val="3E814C00"/>
    <w:rsid w:val="3E88222C"/>
    <w:rsid w:val="3E9A3641"/>
    <w:rsid w:val="3EC11302"/>
    <w:rsid w:val="3EDB1EAC"/>
    <w:rsid w:val="3EE10474"/>
    <w:rsid w:val="3EE811C2"/>
    <w:rsid w:val="3EF44FD4"/>
    <w:rsid w:val="3EF604D7"/>
    <w:rsid w:val="3EFE1167"/>
    <w:rsid w:val="3F00466A"/>
    <w:rsid w:val="3F040AF2"/>
    <w:rsid w:val="3F0840B9"/>
    <w:rsid w:val="3F14330B"/>
    <w:rsid w:val="3F197792"/>
    <w:rsid w:val="3F266AA8"/>
    <w:rsid w:val="3F470339"/>
    <w:rsid w:val="3F4C6CE8"/>
    <w:rsid w:val="3F794352"/>
    <w:rsid w:val="3F8D5553"/>
    <w:rsid w:val="3F970061"/>
    <w:rsid w:val="3FA54DF8"/>
    <w:rsid w:val="3FAF514A"/>
    <w:rsid w:val="3FB06A0C"/>
    <w:rsid w:val="3FB125DC"/>
    <w:rsid w:val="3FB37991"/>
    <w:rsid w:val="3FB60916"/>
    <w:rsid w:val="3FB63871"/>
    <w:rsid w:val="3FCE5FBC"/>
    <w:rsid w:val="3FDB78BF"/>
    <w:rsid w:val="3FF32979"/>
    <w:rsid w:val="40053F18"/>
    <w:rsid w:val="401A4DB7"/>
    <w:rsid w:val="401A7300"/>
    <w:rsid w:val="40227C45"/>
    <w:rsid w:val="40250BC9"/>
    <w:rsid w:val="402B2AD3"/>
    <w:rsid w:val="402B6356"/>
    <w:rsid w:val="40313B2F"/>
    <w:rsid w:val="4033018B"/>
    <w:rsid w:val="403346A2"/>
    <w:rsid w:val="4037567F"/>
    <w:rsid w:val="403C3DFE"/>
    <w:rsid w:val="403E0B1C"/>
    <w:rsid w:val="403F5AFA"/>
    <w:rsid w:val="40400A68"/>
    <w:rsid w:val="406D0BF6"/>
    <w:rsid w:val="40786455"/>
    <w:rsid w:val="408E74F7"/>
    <w:rsid w:val="40923EF0"/>
    <w:rsid w:val="409B660A"/>
    <w:rsid w:val="409F54BB"/>
    <w:rsid w:val="40A73081"/>
    <w:rsid w:val="40AE1E03"/>
    <w:rsid w:val="40B21AB2"/>
    <w:rsid w:val="40E43586"/>
    <w:rsid w:val="40E55B37"/>
    <w:rsid w:val="40EC3E5E"/>
    <w:rsid w:val="40F3251B"/>
    <w:rsid w:val="40FB141E"/>
    <w:rsid w:val="41034D34"/>
    <w:rsid w:val="41163A71"/>
    <w:rsid w:val="4124436F"/>
    <w:rsid w:val="413E1696"/>
    <w:rsid w:val="413E4F19"/>
    <w:rsid w:val="414A67AD"/>
    <w:rsid w:val="414F18C3"/>
    <w:rsid w:val="4169503B"/>
    <w:rsid w:val="416E29A7"/>
    <w:rsid w:val="41834389"/>
    <w:rsid w:val="41980AAB"/>
    <w:rsid w:val="41AB1CCA"/>
    <w:rsid w:val="41B71360"/>
    <w:rsid w:val="41BB44E3"/>
    <w:rsid w:val="41BE0CEB"/>
    <w:rsid w:val="41C75D77"/>
    <w:rsid w:val="41C9127A"/>
    <w:rsid w:val="41D0149B"/>
    <w:rsid w:val="41F613C1"/>
    <w:rsid w:val="41FB4946"/>
    <w:rsid w:val="42050454"/>
    <w:rsid w:val="420B0DEA"/>
    <w:rsid w:val="42522455"/>
    <w:rsid w:val="42557F64"/>
    <w:rsid w:val="425659E6"/>
    <w:rsid w:val="426217F9"/>
    <w:rsid w:val="427D62A8"/>
    <w:rsid w:val="42860734"/>
    <w:rsid w:val="428A301F"/>
    <w:rsid w:val="42B1321C"/>
    <w:rsid w:val="42B3339C"/>
    <w:rsid w:val="42B52489"/>
    <w:rsid w:val="42D42A31"/>
    <w:rsid w:val="42F0008E"/>
    <w:rsid w:val="42F04887"/>
    <w:rsid w:val="42F609E7"/>
    <w:rsid w:val="430961C9"/>
    <w:rsid w:val="430B4D45"/>
    <w:rsid w:val="431A50E0"/>
    <w:rsid w:val="434C241E"/>
    <w:rsid w:val="4380094B"/>
    <w:rsid w:val="43866AE4"/>
    <w:rsid w:val="43891A08"/>
    <w:rsid w:val="438A4ADE"/>
    <w:rsid w:val="43A97591"/>
    <w:rsid w:val="43D53265"/>
    <w:rsid w:val="43EE12FB"/>
    <w:rsid w:val="43F87AE4"/>
    <w:rsid w:val="43FF7365"/>
    <w:rsid w:val="440F64F1"/>
    <w:rsid w:val="441F4FD2"/>
    <w:rsid w:val="443F7E5A"/>
    <w:rsid w:val="446266BB"/>
    <w:rsid w:val="447A1E68"/>
    <w:rsid w:val="448B0017"/>
    <w:rsid w:val="448C1D82"/>
    <w:rsid w:val="449B239D"/>
    <w:rsid w:val="44A761AF"/>
    <w:rsid w:val="44B22FFE"/>
    <w:rsid w:val="44C2225C"/>
    <w:rsid w:val="44C35AE0"/>
    <w:rsid w:val="44D9497C"/>
    <w:rsid w:val="44F45817"/>
    <w:rsid w:val="450E5246"/>
    <w:rsid w:val="452654A7"/>
    <w:rsid w:val="45320E81"/>
    <w:rsid w:val="45334437"/>
    <w:rsid w:val="456A415D"/>
    <w:rsid w:val="456D739D"/>
    <w:rsid w:val="45783591"/>
    <w:rsid w:val="458845A4"/>
    <w:rsid w:val="458D0A2C"/>
    <w:rsid w:val="459C3244"/>
    <w:rsid w:val="459E2EC4"/>
    <w:rsid w:val="45A11D71"/>
    <w:rsid w:val="45AF0BE0"/>
    <w:rsid w:val="45AF69E2"/>
    <w:rsid w:val="45B06662"/>
    <w:rsid w:val="45C168FC"/>
    <w:rsid w:val="45C218BE"/>
    <w:rsid w:val="45C27C01"/>
    <w:rsid w:val="46096058"/>
    <w:rsid w:val="460C6534"/>
    <w:rsid w:val="460F447D"/>
    <w:rsid w:val="464E6942"/>
    <w:rsid w:val="46553BCC"/>
    <w:rsid w:val="467C28B2"/>
    <w:rsid w:val="467F3837"/>
    <w:rsid w:val="468B1848"/>
    <w:rsid w:val="4699199D"/>
    <w:rsid w:val="46A96664"/>
    <w:rsid w:val="46C146A3"/>
    <w:rsid w:val="46C76F99"/>
    <w:rsid w:val="46CD35B6"/>
    <w:rsid w:val="46CE35EC"/>
    <w:rsid w:val="46D303D0"/>
    <w:rsid w:val="46DA5DF7"/>
    <w:rsid w:val="46DE3850"/>
    <w:rsid w:val="46E7518B"/>
    <w:rsid w:val="46EE3AEB"/>
    <w:rsid w:val="470C4652"/>
    <w:rsid w:val="47384833"/>
    <w:rsid w:val="473A67BC"/>
    <w:rsid w:val="477C263C"/>
    <w:rsid w:val="478168DD"/>
    <w:rsid w:val="47987D7C"/>
    <w:rsid w:val="47990ADF"/>
    <w:rsid w:val="479D298A"/>
    <w:rsid w:val="47A224DB"/>
    <w:rsid w:val="47A55818"/>
    <w:rsid w:val="47B0742C"/>
    <w:rsid w:val="47CF53F1"/>
    <w:rsid w:val="47D17961"/>
    <w:rsid w:val="47D772EC"/>
    <w:rsid w:val="47E56601"/>
    <w:rsid w:val="47E71B04"/>
    <w:rsid w:val="47EF1727"/>
    <w:rsid w:val="47F50C90"/>
    <w:rsid w:val="47F952A2"/>
    <w:rsid w:val="4816017C"/>
    <w:rsid w:val="481E2C56"/>
    <w:rsid w:val="4838060A"/>
    <w:rsid w:val="484A2ECD"/>
    <w:rsid w:val="48552138"/>
    <w:rsid w:val="486139CD"/>
    <w:rsid w:val="486523D3"/>
    <w:rsid w:val="48774F00"/>
    <w:rsid w:val="48791073"/>
    <w:rsid w:val="48991BE8"/>
    <w:rsid w:val="48A81511"/>
    <w:rsid w:val="48C01B16"/>
    <w:rsid w:val="48C920F7"/>
    <w:rsid w:val="48C9597A"/>
    <w:rsid w:val="48D31753"/>
    <w:rsid w:val="48DB40B9"/>
    <w:rsid w:val="48E20AA3"/>
    <w:rsid w:val="48E36524"/>
    <w:rsid w:val="49275D14"/>
    <w:rsid w:val="492F531F"/>
    <w:rsid w:val="493C6BB3"/>
    <w:rsid w:val="494A174C"/>
    <w:rsid w:val="49582C60"/>
    <w:rsid w:val="49584F98"/>
    <w:rsid w:val="495A3BE4"/>
    <w:rsid w:val="498F443F"/>
    <w:rsid w:val="49921B40"/>
    <w:rsid w:val="49994D4E"/>
    <w:rsid w:val="499E33D4"/>
    <w:rsid w:val="49A10C72"/>
    <w:rsid w:val="49A21DDA"/>
    <w:rsid w:val="49B91E77"/>
    <w:rsid w:val="49E22908"/>
    <w:rsid w:val="4A315965"/>
    <w:rsid w:val="4A33351F"/>
    <w:rsid w:val="4A375B51"/>
    <w:rsid w:val="4A45195C"/>
    <w:rsid w:val="4A49386D"/>
    <w:rsid w:val="4A4A4B72"/>
    <w:rsid w:val="4A573E87"/>
    <w:rsid w:val="4A5E15F2"/>
    <w:rsid w:val="4A622219"/>
    <w:rsid w:val="4A937164"/>
    <w:rsid w:val="4A9500E9"/>
    <w:rsid w:val="4A96396C"/>
    <w:rsid w:val="4A9D7E2D"/>
    <w:rsid w:val="4A9E6C55"/>
    <w:rsid w:val="4AB851A6"/>
    <w:rsid w:val="4ABB0329"/>
    <w:rsid w:val="4AC103CF"/>
    <w:rsid w:val="4AC92EC2"/>
    <w:rsid w:val="4ACD18C8"/>
    <w:rsid w:val="4AD124CC"/>
    <w:rsid w:val="4AD24069"/>
    <w:rsid w:val="4AE97B73"/>
    <w:rsid w:val="4AF52C80"/>
    <w:rsid w:val="4AF7270C"/>
    <w:rsid w:val="4AFF5009"/>
    <w:rsid w:val="4AFF7B18"/>
    <w:rsid w:val="4B1E03CD"/>
    <w:rsid w:val="4B236A53"/>
    <w:rsid w:val="4B33126C"/>
    <w:rsid w:val="4B4314B3"/>
    <w:rsid w:val="4B4B6913"/>
    <w:rsid w:val="4B554CA4"/>
    <w:rsid w:val="4B55697C"/>
    <w:rsid w:val="4B5C462F"/>
    <w:rsid w:val="4B610285"/>
    <w:rsid w:val="4B804BEF"/>
    <w:rsid w:val="4B83018C"/>
    <w:rsid w:val="4B863275"/>
    <w:rsid w:val="4BA402A6"/>
    <w:rsid w:val="4BA63BD9"/>
    <w:rsid w:val="4BAD69B7"/>
    <w:rsid w:val="4BAE244A"/>
    <w:rsid w:val="4BB00AF6"/>
    <w:rsid w:val="4BC41546"/>
    <w:rsid w:val="4BE87A96"/>
    <w:rsid w:val="4BEF4EA2"/>
    <w:rsid w:val="4C00513D"/>
    <w:rsid w:val="4C251A45"/>
    <w:rsid w:val="4C357B95"/>
    <w:rsid w:val="4C3A2596"/>
    <w:rsid w:val="4C3A401D"/>
    <w:rsid w:val="4C480DB4"/>
    <w:rsid w:val="4C486BB6"/>
    <w:rsid w:val="4C750C01"/>
    <w:rsid w:val="4C812213"/>
    <w:rsid w:val="4C9D5A7F"/>
    <w:rsid w:val="4CA76BCF"/>
    <w:rsid w:val="4CA84651"/>
    <w:rsid w:val="4CCD4891"/>
    <w:rsid w:val="4CD906A3"/>
    <w:rsid w:val="4CD930DB"/>
    <w:rsid w:val="4CE444B6"/>
    <w:rsid w:val="4CE950BA"/>
    <w:rsid w:val="4CED3A14"/>
    <w:rsid w:val="4CF32CD9"/>
    <w:rsid w:val="4D0C2A20"/>
    <w:rsid w:val="4D131782"/>
    <w:rsid w:val="4D235B6D"/>
    <w:rsid w:val="4D28231B"/>
    <w:rsid w:val="4D3806BD"/>
    <w:rsid w:val="4D472ED5"/>
    <w:rsid w:val="4D652511"/>
    <w:rsid w:val="4D7C5DE7"/>
    <w:rsid w:val="4D81395E"/>
    <w:rsid w:val="4D86623D"/>
    <w:rsid w:val="4D8F10CB"/>
    <w:rsid w:val="4D9E1AAF"/>
    <w:rsid w:val="4DA76772"/>
    <w:rsid w:val="4DB06571"/>
    <w:rsid w:val="4DBF4CBE"/>
    <w:rsid w:val="4DD672C1"/>
    <w:rsid w:val="4DD95058"/>
    <w:rsid w:val="4DE67291"/>
    <w:rsid w:val="4DE80860"/>
    <w:rsid w:val="4DFB61FC"/>
    <w:rsid w:val="4DFC333C"/>
    <w:rsid w:val="4E1103A0"/>
    <w:rsid w:val="4E2C7458"/>
    <w:rsid w:val="4E376061"/>
    <w:rsid w:val="4E5F17A4"/>
    <w:rsid w:val="4E62272A"/>
    <w:rsid w:val="4EA31857"/>
    <w:rsid w:val="4EA734BD"/>
    <w:rsid w:val="4EBA2B3A"/>
    <w:rsid w:val="4EBB4E83"/>
    <w:rsid w:val="4F043A3C"/>
    <w:rsid w:val="4F1158EF"/>
    <w:rsid w:val="4F1634D1"/>
    <w:rsid w:val="4F1A6654"/>
    <w:rsid w:val="4F234D65"/>
    <w:rsid w:val="4F297952"/>
    <w:rsid w:val="4F2C1DF1"/>
    <w:rsid w:val="4F30407B"/>
    <w:rsid w:val="4F3B2459"/>
    <w:rsid w:val="4F427818"/>
    <w:rsid w:val="4F453B86"/>
    <w:rsid w:val="4F4642C2"/>
    <w:rsid w:val="4F4F10AC"/>
    <w:rsid w:val="4F5225B3"/>
    <w:rsid w:val="4F5F284A"/>
    <w:rsid w:val="4F691FBD"/>
    <w:rsid w:val="4F7132FA"/>
    <w:rsid w:val="4F9D6C2D"/>
    <w:rsid w:val="4FA32D35"/>
    <w:rsid w:val="4FAD56E1"/>
    <w:rsid w:val="4FBB01B1"/>
    <w:rsid w:val="4FD028FF"/>
    <w:rsid w:val="4FD33884"/>
    <w:rsid w:val="4FE33B1E"/>
    <w:rsid w:val="4FF523D6"/>
    <w:rsid w:val="4FFF255B"/>
    <w:rsid w:val="500243D3"/>
    <w:rsid w:val="501677F0"/>
    <w:rsid w:val="501D6F9B"/>
    <w:rsid w:val="50221084"/>
    <w:rsid w:val="502D2D51"/>
    <w:rsid w:val="5039139F"/>
    <w:rsid w:val="50423D1B"/>
    <w:rsid w:val="5045033F"/>
    <w:rsid w:val="506E1504"/>
    <w:rsid w:val="507652D7"/>
    <w:rsid w:val="50863327"/>
    <w:rsid w:val="50897B2F"/>
    <w:rsid w:val="508B0096"/>
    <w:rsid w:val="509748C6"/>
    <w:rsid w:val="50A61D48"/>
    <w:rsid w:val="50C8299F"/>
    <w:rsid w:val="51085264"/>
    <w:rsid w:val="511149D6"/>
    <w:rsid w:val="51337FC8"/>
    <w:rsid w:val="513656C9"/>
    <w:rsid w:val="51522E2C"/>
    <w:rsid w:val="517F4BC4"/>
    <w:rsid w:val="51881C50"/>
    <w:rsid w:val="518B2BD5"/>
    <w:rsid w:val="51932DBC"/>
    <w:rsid w:val="51A02F3C"/>
    <w:rsid w:val="51BE212A"/>
    <w:rsid w:val="51BF3DEF"/>
    <w:rsid w:val="51C51AB5"/>
    <w:rsid w:val="51DC65C5"/>
    <w:rsid w:val="51E603A3"/>
    <w:rsid w:val="522B4CDD"/>
    <w:rsid w:val="52436F68"/>
    <w:rsid w:val="524E7CC8"/>
    <w:rsid w:val="525A582C"/>
    <w:rsid w:val="525F3E0F"/>
    <w:rsid w:val="52744C15"/>
    <w:rsid w:val="52906C00"/>
    <w:rsid w:val="52917F04"/>
    <w:rsid w:val="52AA4FA6"/>
    <w:rsid w:val="52B13D26"/>
    <w:rsid w:val="52C12C52"/>
    <w:rsid w:val="52C703DE"/>
    <w:rsid w:val="52FC0C63"/>
    <w:rsid w:val="52FC75B4"/>
    <w:rsid w:val="530F22F4"/>
    <w:rsid w:val="531603B6"/>
    <w:rsid w:val="53183661"/>
    <w:rsid w:val="53275E79"/>
    <w:rsid w:val="533D001D"/>
    <w:rsid w:val="53466622"/>
    <w:rsid w:val="535321C1"/>
    <w:rsid w:val="536D6591"/>
    <w:rsid w:val="53A4063A"/>
    <w:rsid w:val="53B97CC4"/>
    <w:rsid w:val="54252EB9"/>
    <w:rsid w:val="544D1B39"/>
    <w:rsid w:val="546D5BD9"/>
    <w:rsid w:val="546F3C12"/>
    <w:rsid w:val="547B54A6"/>
    <w:rsid w:val="547C2F28"/>
    <w:rsid w:val="548B66B0"/>
    <w:rsid w:val="5492094F"/>
    <w:rsid w:val="54AF027F"/>
    <w:rsid w:val="54BA7B42"/>
    <w:rsid w:val="54C67EA4"/>
    <w:rsid w:val="54CB1DAD"/>
    <w:rsid w:val="54D648BB"/>
    <w:rsid w:val="54DB601C"/>
    <w:rsid w:val="54DE3A93"/>
    <w:rsid w:val="54E570D4"/>
    <w:rsid w:val="54ED7D64"/>
    <w:rsid w:val="54F902CA"/>
    <w:rsid w:val="54FA15F8"/>
    <w:rsid w:val="550715E8"/>
    <w:rsid w:val="5523023E"/>
    <w:rsid w:val="552733C1"/>
    <w:rsid w:val="553B6573"/>
    <w:rsid w:val="554E76C6"/>
    <w:rsid w:val="555303FC"/>
    <w:rsid w:val="55540A0D"/>
    <w:rsid w:val="555B7871"/>
    <w:rsid w:val="555E131C"/>
    <w:rsid w:val="556A2BB0"/>
    <w:rsid w:val="55937AC1"/>
    <w:rsid w:val="559E3D94"/>
    <w:rsid w:val="55B72CB0"/>
    <w:rsid w:val="55B9292F"/>
    <w:rsid w:val="55C1287F"/>
    <w:rsid w:val="55C51FC5"/>
    <w:rsid w:val="55E66EA9"/>
    <w:rsid w:val="55EA4783"/>
    <w:rsid w:val="55EB46D9"/>
    <w:rsid w:val="55EC7C86"/>
    <w:rsid w:val="55F041B2"/>
    <w:rsid w:val="55F76F37"/>
    <w:rsid w:val="55FA274D"/>
    <w:rsid w:val="55FA2E24"/>
    <w:rsid w:val="560165A7"/>
    <w:rsid w:val="5605175F"/>
    <w:rsid w:val="56073D33"/>
    <w:rsid w:val="5635357E"/>
    <w:rsid w:val="56355AFC"/>
    <w:rsid w:val="564332CB"/>
    <w:rsid w:val="5647129A"/>
    <w:rsid w:val="564D42E4"/>
    <w:rsid w:val="565A24B9"/>
    <w:rsid w:val="566540CD"/>
    <w:rsid w:val="567C3CF2"/>
    <w:rsid w:val="567F6C7B"/>
    <w:rsid w:val="56A02C2D"/>
    <w:rsid w:val="56B00CC9"/>
    <w:rsid w:val="56B241CC"/>
    <w:rsid w:val="56B816B7"/>
    <w:rsid w:val="56C24467"/>
    <w:rsid w:val="56DE4C90"/>
    <w:rsid w:val="56E968A5"/>
    <w:rsid w:val="56ED52AB"/>
    <w:rsid w:val="570E0C93"/>
    <w:rsid w:val="571171A4"/>
    <w:rsid w:val="57153EE5"/>
    <w:rsid w:val="57235785"/>
    <w:rsid w:val="57402CD2"/>
    <w:rsid w:val="574F42D0"/>
    <w:rsid w:val="5750174C"/>
    <w:rsid w:val="576F3A9C"/>
    <w:rsid w:val="5776778D"/>
    <w:rsid w:val="577A3C15"/>
    <w:rsid w:val="57A46FD8"/>
    <w:rsid w:val="57AE3855"/>
    <w:rsid w:val="57AF67C2"/>
    <w:rsid w:val="57BD7FA6"/>
    <w:rsid w:val="57DB4F33"/>
    <w:rsid w:val="57DF393A"/>
    <w:rsid w:val="57EF0C91"/>
    <w:rsid w:val="57F13854"/>
    <w:rsid w:val="57F7217B"/>
    <w:rsid w:val="58200B20"/>
    <w:rsid w:val="5825082B"/>
    <w:rsid w:val="58272FE8"/>
    <w:rsid w:val="582777B7"/>
    <w:rsid w:val="5830463D"/>
    <w:rsid w:val="583B29CE"/>
    <w:rsid w:val="5846665A"/>
    <w:rsid w:val="584B64EC"/>
    <w:rsid w:val="58573496"/>
    <w:rsid w:val="585A54CA"/>
    <w:rsid w:val="585A5B2C"/>
    <w:rsid w:val="585E3E88"/>
    <w:rsid w:val="58676D16"/>
    <w:rsid w:val="58836646"/>
    <w:rsid w:val="58850CFC"/>
    <w:rsid w:val="58A8608D"/>
    <w:rsid w:val="58B46E15"/>
    <w:rsid w:val="58C8600F"/>
    <w:rsid w:val="58C87B8B"/>
    <w:rsid w:val="58D41F9B"/>
    <w:rsid w:val="58DB2FEF"/>
    <w:rsid w:val="58DC2558"/>
    <w:rsid w:val="58EA72EF"/>
    <w:rsid w:val="58FC25E3"/>
    <w:rsid w:val="59145F35"/>
    <w:rsid w:val="5916031E"/>
    <w:rsid w:val="592A3F67"/>
    <w:rsid w:val="59342BE6"/>
    <w:rsid w:val="593B5DF4"/>
    <w:rsid w:val="595A2E26"/>
    <w:rsid w:val="595C452F"/>
    <w:rsid w:val="59812CE5"/>
    <w:rsid w:val="598D237B"/>
    <w:rsid w:val="59974E89"/>
    <w:rsid w:val="599C0197"/>
    <w:rsid w:val="599D6D92"/>
    <w:rsid w:val="59AB192B"/>
    <w:rsid w:val="59BB6342"/>
    <w:rsid w:val="59C04084"/>
    <w:rsid w:val="59C21551"/>
    <w:rsid w:val="59CE19F4"/>
    <w:rsid w:val="59F93C29"/>
    <w:rsid w:val="59FA4F2E"/>
    <w:rsid w:val="5A097BEB"/>
    <w:rsid w:val="5A0B2C4A"/>
    <w:rsid w:val="5A1B5462"/>
    <w:rsid w:val="5A2F1D3F"/>
    <w:rsid w:val="5A323E69"/>
    <w:rsid w:val="5A35600C"/>
    <w:rsid w:val="5A363A8E"/>
    <w:rsid w:val="5A4675AB"/>
    <w:rsid w:val="5A5C5ECC"/>
    <w:rsid w:val="5A72006F"/>
    <w:rsid w:val="5A7957D3"/>
    <w:rsid w:val="5A82348E"/>
    <w:rsid w:val="5A8C2F05"/>
    <w:rsid w:val="5AAF3178"/>
    <w:rsid w:val="5AD1390C"/>
    <w:rsid w:val="5AE462FB"/>
    <w:rsid w:val="5AE50025"/>
    <w:rsid w:val="5B212792"/>
    <w:rsid w:val="5B2432AE"/>
    <w:rsid w:val="5B28211D"/>
    <w:rsid w:val="5B2E7D72"/>
    <w:rsid w:val="5B3806AD"/>
    <w:rsid w:val="5B412CC6"/>
    <w:rsid w:val="5B5154DF"/>
    <w:rsid w:val="5B665F9C"/>
    <w:rsid w:val="5B827B5F"/>
    <w:rsid w:val="5BAC6BB2"/>
    <w:rsid w:val="5BD90221"/>
    <w:rsid w:val="5BE9558E"/>
    <w:rsid w:val="5BF96BF2"/>
    <w:rsid w:val="5C057DA4"/>
    <w:rsid w:val="5C060486"/>
    <w:rsid w:val="5C11209A"/>
    <w:rsid w:val="5C21613C"/>
    <w:rsid w:val="5C60569C"/>
    <w:rsid w:val="5C7A3CC8"/>
    <w:rsid w:val="5C852059"/>
    <w:rsid w:val="5C9B1220"/>
    <w:rsid w:val="5C9C1C7E"/>
    <w:rsid w:val="5CA12CB0"/>
    <w:rsid w:val="5CC93A47"/>
    <w:rsid w:val="5CCA14C8"/>
    <w:rsid w:val="5CCF11D3"/>
    <w:rsid w:val="5CD57859"/>
    <w:rsid w:val="5CDC4C66"/>
    <w:rsid w:val="5CE16EEF"/>
    <w:rsid w:val="5CEA0218"/>
    <w:rsid w:val="5CF1718A"/>
    <w:rsid w:val="5D0A5639"/>
    <w:rsid w:val="5D140643"/>
    <w:rsid w:val="5D194ACB"/>
    <w:rsid w:val="5D2968B0"/>
    <w:rsid w:val="5D2B27E7"/>
    <w:rsid w:val="5D3173C8"/>
    <w:rsid w:val="5D3665F9"/>
    <w:rsid w:val="5D3C530E"/>
    <w:rsid w:val="5D3D0964"/>
    <w:rsid w:val="5D455E1C"/>
    <w:rsid w:val="5D4A309B"/>
    <w:rsid w:val="5D667DE3"/>
    <w:rsid w:val="5D744CB8"/>
    <w:rsid w:val="5D7E2271"/>
    <w:rsid w:val="5D7F4A99"/>
    <w:rsid w:val="5D803576"/>
    <w:rsid w:val="5DB13D45"/>
    <w:rsid w:val="5DB75774"/>
    <w:rsid w:val="5DCC430A"/>
    <w:rsid w:val="5E0324CA"/>
    <w:rsid w:val="5E047F4B"/>
    <w:rsid w:val="5E077B83"/>
    <w:rsid w:val="5E1117E0"/>
    <w:rsid w:val="5E133B2D"/>
    <w:rsid w:val="5E4512CB"/>
    <w:rsid w:val="5E470FFF"/>
    <w:rsid w:val="5E5C450C"/>
    <w:rsid w:val="5E6C6676"/>
    <w:rsid w:val="5E9A3CC2"/>
    <w:rsid w:val="5E9A6EFF"/>
    <w:rsid w:val="5E9F7435"/>
    <w:rsid w:val="5EB016E9"/>
    <w:rsid w:val="5EB138E7"/>
    <w:rsid w:val="5EBB5BE6"/>
    <w:rsid w:val="5ECD7994"/>
    <w:rsid w:val="5ED0419C"/>
    <w:rsid w:val="5ED64757"/>
    <w:rsid w:val="5EE7291C"/>
    <w:rsid w:val="5EFE39E7"/>
    <w:rsid w:val="5F125F0A"/>
    <w:rsid w:val="5F1B63BD"/>
    <w:rsid w:val="5F4A27E1"/>
    <w:rsid w:val="5F4C1567"/>
    <w:rsid w:val="5F5D1CEF"/>
    <w:rsid w:val="5F7D4C7F"/>
    <w:rsid w:val="5F8853B2"/>
    <w:rsid w:val="5F9E5AEE"/>
    <w:rsid w:val="5FA805FC"/>
    <w:rsid w:val="5FE377F5"/>
    <w:rsid w:val="5FEE1049"/>
    <w:rsid w:val="60056797"/>
    <w:rsid w:val="601125AA"/>
    <w:rsid w:val="604F5B66"/>
    <w:rsid w:val="608E53F7"/>
    <w:rsid w:val="609F6996"/>
    <w:rsid w:val="60A972A5"/>
    <w:rsid w:val="60AA46EF"/>
    <w:rsid w:val="60B24332"/>
    <w:rsid w:val="60D300EA"/>
    <w:rsid w:val="60E72DBA"/>
    <w:rsid w:val="611340C2"/>
    <w:rsid w:val="61165BE8"/>
    <w:rsid w:val="611A085E"/>
    <w:rsid w:val="612855F5"/>
    <w:rsid w:val="613F2531"/>
    <w:rsid w:val="614375F4"/>
    <w:rsid w:val="61495B2A"/>
    <w:rsid w:val="614D672E"/>
    <w:rsid w:val="61564BE3"/>
    <w:rsid w:val="616A3AE0"/>
    <w:rsid w:val="619117A1"/>
    <w:rsid w:val="61BC0D8B"/>
    <w:rsid w:val="61C45474"/>
    <w:rsid w:val="61DC2B1A"/>
    <w:rsid w:val="61E16FA2"/>
    <w:rsid w:val="61E24A24"/>
    <w:rsid w:val="61FD14EE"/>
    <w:rsid w:val="62024F58"/>
    <w:rsid w:val="62126170"/>
    <w:rsid w:val="62333529"/>
    <w:rsid w:val="62475A4D"/>
    <w:rsid w:val="624D40D3"/>
    <w:rsid w:val="625D1449"/>
    <w:rsid w:val="6265177A"/>
    <w:rsid w:val="62740B7D"/>
    <w:rsid w:val="627E7362"/>
    <w:rsid w:val="62B71584"/>
    <w:rsid w:val="62BE0F0F"/>
    <w:rsid w:val="62CB3F5A"/>
    <w:rsid w:val="62E358CB"/>
    <w:rsid w:val="62F66AEA"/>
    <w:rsid w:val="63072608"/>
    <w:rsid w:val="630D3645"/>
    <w:rsid w:val="63107694"/>
    <w:rsid w:val="63244136"/>
    <w:rsid w:val="63371AD2"/>
    <w:rsid w:val="634136E6"/>
    <w:rsid w:val="63456869"/>
    <w:rsid w:val="634F29FC"/>
    <w:rsid w:val="63523981"/>
    <w:rsid w:val="635C3496"/>
    <w:rsid w:val="635F2C96"/>
    <w:rsid w:val="636071F4"/>
    <w:rsid w:val="637813ED"/>
    <w:rsid w:val="63AD4F94"/>
    <w:rsid w:val="63B2141C"/>
    <w:rsid w:val="63C24F39"/>
    <w:rsid w:val="63C96D02"/>
    <w:rsid w:val="63DB0061"/>
    <w:rsid w:val="63E022EB"/>
    <w:rsid w:val="63E30CF1"/>
    <w:rsid w:val="63E3546E"/>
    <w:rsid w:val="63E43C2B"/>
    <w:rsid w:val="63E753EE"/>
    <w:rsid w:val="63E85DAB"/>
    <w:rsid w:val="63EF4B04"/>
    <w:rsid w:val="63FA7073"/>
    <w:rsid w:val="63FD6018"/>
    <w:rsid w:val="641C4927"/>
    <w:rsid w:val="643B2D2B"/>
    <w:rsid w:val="64407D86"/>
    <w:rsid w:val="644B3B98"/>
    <w:rsid w:val="644F5E22"/>
    <w:rsid w:val="6452209F"/>
    <w:rsid w:val="6452680B"/>
    <w:rsid w:val="645C76B6"/>
    <w:rsid w:val="646E4D8C"/>
    <w:rsid w:val="648A5A75"/>
    <w:rsid w:val="648D6789"/>
    <w:rsid w:val="6490029A"/>
    <w:rsid w:val="64931B5A"/>
    <w:rsid w:val="64931D8E"/>
    <w:rsid w:val="64B31691"/>
    <w:rsid w:val="64B63248"/>
    <w:rsid w:val="64D32A49"/>
    <w:rsid w:val="64D87899"/>
    <w:rsid w:val="64DE0B89"/>
    <w:rsid w:val="64E84D1C"/>
    <w:rsid w:val="65135AE5"/>
    <w:rsid w:val="651F2C77"/>
    <w:rsid w:val="65240B51"/>
    <w:rsid w:val="653F64F9"/>
    <w:rsid w:val="654129E9"/>
    <w:rsid w:val="65616AF3"/>
    <w:rsid w:val="656D35FB"/>
    <w:rsid w:val="657E36D4"/>
    <w:rsid w:val="65B73F5A"/>
    <w:rsid w:val="65CE67DE"/>
    <w:rsid w:val="65D84624"/>
    <w:rsid w:val="660B02F6"/>
    <w:rsid w:val="660F2580"/>
    <w:rsid w:val="66254723"/>
    <w:rsid w:val="66310536"/>
    <w:rsid w:val="66333A39"/>
    <w:rsid w:val="666004F6"/>
    <w:rsid w:val="6663200A"/>
    <w:rsid w:val="66936382"/>
    <w:rsid w:val="669B2164"/>
    <w:rsid w:val="66AD1184"/>
    <w:rsid w:val="66D222BD"/>
    <w:rsid w:val="66DD3ED2"/>
    <w:rsid w:val="6700790A"/>
    <w:rsid w:val="67220BBC"/>
    <w:rsid w:val="672777C9"/>
    <w:rsid w:val="67323E04"/>
    <w:rsid w:val="67381DF6"/>
    <w:rsid w:val="673D196D"/>
    <w:rsid w:val="674370F9"/>
    <w:rsid w:val="67521B64"/>
    <w:rsid w:val="675F31A6"/>
    <w:rsid w:val="676C4A3A"/>
    <w:rsid w:val="676D24BC"/>
    <w:rsid w:val="677178B2"/>
    <w:rsid w:val="6781115C"/>
    <w:rsid w:val="678C23E0"/>
    <w:rsid w:val="678E4256"/>
    <w:rsid w:val="679079AF"/>
    <w:rsid w:val="679B3C14"/>
    <w:rsid w:val="67A6391B"/>
    <w:rsid w:val="67A7359A"/>
    <w:rsid w:val="67AC61F9"/>
    <w:rsid w:val="67BD3540"/>
    <w:rsid w:val="67CE125C"/>
    <w:rsid w:val="68064C39"/>
    <w:rsid w:val="680D67C2"/>
    <w:rsid w:val="680D6D32"/>
    <w:rsid w:val="681151C8"/>
    <w:rsid w:val="681803D6"/>
    <w:rsid w:val="683F6403"/>
    <w:rsid w:val="68511835"/>
    <w:rsid w:val="68523A33"/>
    <w:rsid w:val="686950D4"/>
    <w:rsid w:val="68916089"/>
    <w:rsid w:val="689A52B4"/>
    <w:rsid w:val="689A76AB"/>
    <w:rsid w:val="68A55A3C"/>
    <w:rsid w:val="68B24D52"/>
    <w:rsid w:val="68B327D3"/>
    <w:rsid w:val="68B627E0"/>
    <w:rsid w:val="68BB794E"/>
    <w:rsid w:val="68BC0EE4"/>
    <w:rsid w:val="68CD6C0E"/>
    <w:rsid w:val="68D5400D"/>
    <w:rsid w:val="68E662A1"/>
    <w:rsid w:val="69445AFD"/>
    <w:rsid w:val="695D66FF"/>
    <w:rsid w:val="696F3BC7"/>
    <w:rsid w:val="697A259C"/>
    <w:rsid w:val="698D0267"/>
    <w:rsid w:val="699F0107"/>
    <w:rsid w:val="69A51603"/>
    <w:rsid w:val="69BA5584"/>
    <w:rsid w:val="69E92850"/>
    <w:rsid w:val="69F543AD"/>
    <w:rsid w:val="6A0F01DB"/>
    <w:rsid w:val="6A166B97"/>
    <w:rsid w:val="6A2A10BB"/>
    <w:rsid w:val="6A3D4A2F"/>
    <w:rsid w:val="6A401060"/>
    <w:rsid w:val="6A477B1C"/>
    <w:rsid w:val="6A572F89"/>
    <w:rsid w:val="6A5F0290"/>
    <w:rsid w:val="6A6E2AA9"/>
    <w:rsid w:val="6A72597E"/>
    <w:rsid w:val="6AAD5175"/>
    <w:rsid w:val="6AB1009A"/>
    <w:rsid w:val="6AC92A61"/>
    <w:rsid w:val="6AD97F5A"/>
    <w:rsid w:val="6ADE4B7F"/>
    <w:rsid w:val="6AE24226"/>
    <w:rsid w:val="6AE54422"/>
    <w:rsid w:val="6AF91E1C"/>
    <w:rsid w:val="6B0C2303"/>
    <w:rsid w:val="6B133E0D"/>
    <w:rsid w:val="6B1732C2"/>
    <w:rsid w:val="6B180D44"/>
    <w:rsid w:val="6B186825"/>
    <w:rsid w:val="6B1967C5"/>
    <w:rsid w:val="6B1E73CA"/>
    <w:rsid w:val="6B4118B7"/>
    <w:rsid w:val="6B5B4CB0"/>
    <w:rsid w:val="6B5D4AE2"/>
    <w:rsid w:val="6B6E5B53"/>
    <w:rsid w:val="6B8F1C6F"/>
    <w:rsid w:val="6B9C2EFD"/>
    <w:rsid w:val="6B9D0F9D"/>
    <w:rsid w:val="6BA01F21"/>
    <w:rsid w:val="6BA17AD6"/>
    <w:rsid w:val="6BB33140"/>
    <w:rsid w:val="6BD20172"/>
    <w:rsid w:val="6BDF13D7"/>
    <w:rsid w:val="6BE51916"/>
    <w:rsid w:val="6BE76837"/>
    <w:rsid w:val="6BEC459F"/>
    <w:rsid w:val="6BF803B2"/>
    <w:rsid w:val="6C193591"/>
    <w:rsid w:val="6C196368"/>
    <w:rsid w:val="6C1F461E"/>
    <w:rsid w:val="6C213256"/>
    <w:rsid w:val="6C262F0D"/>
    <w:rsid w:val="6C267BFC"/>
    <w:rsid w:val="6C271726"/>
    <w:rsid w:val="6C377D3B"/>
    <w:rsid w:val="6C42752C"/>
    <w:rsid w:val="6C542CCA"/>
    <w:rsid w:val="6C6B706C"/>
    <w:rsid w:val="6C6D4E92"/>
    <w:rsid w:val="6C705F6D"/>
    <w:rsid w:val="6C75797B"/>
    <w:rsid w:val="6C837F96"/>
    <w:rsid w:val="6C8C2E23"/>
    <w:rsid w:val="6CBF05E3"/>
    <w:rsid w:val="6CC52217"/>
    <w:rsid w:val="6CCC2D6F"/>
    <w:rsid w:val="6CE04AAC"/>
    <w:rsid w:val="6CF02B48"/>
    <w:rsid w:val="6CF4154E"/>
    <w:rsid w:val="6D007715"/>
    <w:rsid w:val="6D0D4676"/>
    <w:rsid w:val="6D0F33FD"/>
    <w:rsid w:val="6D3A4BBD"/>
    <w:rsid w:val="6D5B6B16"/>
    <w:rsid w:val="6D62473E"/>
    <w:rsid w:val="6D696F8E"/>
    <w:rsid w:val="6D6F471B"/>
    <w:rsid w:val="6D7821C3"/>
    <w:rsid w:val="6D7B7CDA"/>
    <w:rsid w:val="6D7F5DB1"/>
    <w:rsid w:val="6D8A1D92"/>
    <w:rsid w:val="6D8A74C3"/>
    <w:rsid w:val="6D8D7BEF"/>
    <w:rsid w:val="6D970D57"/>
    <w:rsid w:val="6D9A775D"/>
    <w:rsid w:val="6D9B2FE1"/>
    <w:rsid w:val="6D9B51DF"/>
    <w:rsid w:val="6D9E3F65"/>
    <w:rsid w:val="6DA55AEF"/>
    <w:rsid w:val="6DAF1C81"/>
    <w:rsid w:val="6DB22C06"/>
    <w:rsid w:val="6DB62FD3"/>
    <w:rsid w:val="6DD30BBC"/>
    <w:rsid w:val="6DD67943"/>
    <w:rsid w:val="6DDF49CF"/>
    <w:rsid w:val="6DE035C6"/>
    <w:rsid w:val="6DE468C8"/>
    <w:rsid w:val="6DE568D8"/>
    <w:rsid w:val="6DFA687D"/>
    <w:rsid w:val="6E0A3294"/>
    <w:rsid w:val="6E0A6B18"/>
    <w:rsid w:val="6E0F771C"/>
    <w:rsid w:val="6E1F57B8"/>
    <w:rsid w:val="6E4E6307"/>
    <w:rsid w:val="6E5D529D"/>
    <w:rsid w:val="6E671430"/>
    <w:rsid w:val="6E7D6E74"/>
    <w:rsid w:val="6E971A53"/>
    <w:rsid w:val="6EB64A32"/>
    <w:rsid w:val="6EBA3438"/>
    <w:rsid w:val="6EC04A87"/>
    <w:rsid w:val="6ECD0DD4"/>
    <w:rsid w:val="6ED52B8A"/>
    <w:rsid w:val="6F03473E"/>
    <w:rsid w:val="6F0425B3"/>
    <w:rsid w:val="6F0E2EC2"/>
    <w:rsid w:val="6F10774F"/>
    <w:rsid w:val="6F1E315D"/>
    <w:rsid w:val="6F221B63"/>
    <w:rsid w:val="6F4D7177"/>
    <w:rsid w:val="6F7118E2"/>
    <w:rsid w:val="6F9305F1"/>
    <w:rsid w:val="6FA02431"/>
    <w:rsid w:val="6FB049CA"/>
    <w:rsid w:val="6FB639C6"/>
    <w:rsid w:val="6FD83F2B"/>
    <w:rsid w:val="70026C53"/>
    <w:rsid w:val="700F2BF4"/>
    <w:rsid w:val="70240FAC"/>
    <w:rsid w:val="70253370"/>
    <w:rsid w:val="70315B5A"/>
    <w:rsid w:val="70354DEE"/>
    <w:rsid w:val="70411FBB"/>
    <w:rsid w:val="70416737"/>
    <w:rsid w:val="704C7AF8"/>
    <w:rsid w:val="705F577A"/>
    <w:rsid w:val="706059C1"/>
    <w:rsid w:val="706C4FFD"/>
    <w:rsid w:val="707305D1"/>
    <w:rsid w:val="70833D8C"/>
    <w:rsid w:val="709F4552"/>
    <w:rsid w:val="70A74497"/>
    <w:rsid w:val="70A906E5"/>
    <w:rsid w:val="70A9323B"/>
    <w:rsid w:val="70AF25EE"/>
    <w:rsid w:val="70B24803"/>
    <w:rsid w:val="70BB05FF"/>
    <w:rsid w:val="70C27F8A"/>
    <w:rsid w:val="70CC62E0"/>
    <w:rsid w:val="70D26674"/>
    <w:rsid w:val="70DB6936"/>
    <w:rsid w:val="70F76D5A"/>
    <w:rsid w:val="710A7485"/>
    <w:rsid w:val="710B1683"/>
    <w:rsid w:val="711C739F"/>
    <w:rsid w:val="712D7C03"/>
    <w:rsid w:val="71312E46"/>
    <w:rsid w:val="713E0BD9"/>
    <w:rsid w:val="7166431B"/>
    <w:rsid w:val="716770DC"/>
    <w:rsid w:val="71875218"/>
    <w:rsid w:val="718764F1"/>
    <w:rsid w:val="71A52B5D"/>
    <w:rsid w:val="71A67303"/>
    <w:rsid w:val="71B5409B"/>
    <w:rsid w:val="71CE1B57"/>
    <w:rsid w:val="71E25E63"/>
    <w:rsid w:val="71E41366"/>
    <w:rsid w:val="71EB4575"/>
    <w:rsid w:val="71F62EC0"/>
    <w:rsid w:val="71F72585"/>
    <w:rsid w:val="71FC2290"/>
    <w:rsid w:val="71FE1F10"/>
    <w:rsid w:val="72015611"/>
    <w:rsid w:val="72064D9E"/>
    <w:rsid w:val="721B16E4"/>
    <w:rsid w:val="723066BD"/>
    <w:rsid w:val="72311466"/>
    <w:rsid w:val="72472DC3"/>
    <w:rsid w:val="72694E43"/>
    <w:rsid w:val="72737951"/>
    <w:rsid w:val="72740C55"/>
    <w:rsid w:val="72772E18"/>
    <w:rsid w:val="727E7AB9"/>
    <w:rsid w:val="729A1B21"/>
    <w:rsid w:val="729D6597"/>
    <w:rsid w:val="72B22190"/>
    <w:rsid w:val="72B23BEE"/>
    <w:rsid w:val="72C05852"/>
    <w:rsid w:val="72C1582B"/>
    <w:rsid w:val="72C3291A"/>
    <w:rsid w:val="72D10229"/>
    <w:rsid w:val="72E41AF4"/>
    <w:rsid w:val="72F3558C"/>
    <w:rsid w:val="7306216E"/>
    <w:rsid w:val="732032ED"/>
    <w:rsid w:val="73376754"/>
    <w:rsid w:val="73441F01"/>
    <w:rsid w:val="734960FF"/>
    <w:rsid w:val="734F3E3C"/>
    <w:rsid w:val="73571248"/>
    <w:rsid w:val="73601B58"/>
    <w:rsid w:val="736130A0"/>
    <w:rsid w:val="738618FF"/>
    <w:rsid w:val="7386626F"/>
    <w:rsid w:val="738C3CA1"/>
    <w:rsid w:val="739D19BD"/>
    <w:rsid w:val="73CF3490"/>
    <w:rsid w:val="73DF7EA7"/>
    <w:rsid w:val="73E27CE7"/>
    <w:rsid w:val="73F863E7"/>
    <w:rsid w:val="740C7A72"/>
    <w:rsid w:val="74245119"/>
    <w:rsid w:val="742E34AA"/>
    <w:rsid w:val="743A060E"/>
    <w:rsid w:val="743D6B11"/>
    <w:rsid w:val="744B2DDA"/>
    <w:rsid w:val="744F39DE"/>
    <w:rsid w:val="7453597B"/>
    <w:rsid w:val="74686B07"/>
    <w:rsid w:val="747A0A35"/>
    <w:rsid w:val="748E25CA"/>
    <w:rsid w:val="748F03B0"/>
    <w:rsid w:val="74CB0B2C"/>
    <w:rsid w:val="74D474BB"/>
    <w:rsid w:val="74EE7C94"/>
    <w:rsid w:val="74F72EF3"/>
    <w:rsid w:val="74F91C79"/>
    <w:rsid w:val="75096AA6"/>
    <w:rsid w:val="752B39AF"/>
    <w:rsid w:val="754045EC"/>
    <w:rsid w:val="754E6E79"/>
    <w:rsid w:val="7552141E"/>
    <w:rsid w:val="7553580B"/>
    <w:rsid w:val="756735A4"/>
    <w:rsid w:val="75701376"/>
    <w:rsid w:val="75724F0B"/>
    <w:rsid w:val="75761557"/>
    <w:rsid w:val="75781FCC"/>
    <w:rsid w:val="757A61FB"/>
    <w:rsid w:val="75937428"/>
    <w:rsid w:val="75BA0EB5"/>
    <w:rsid w:val="75C21594"/>
    <w:rsid w:val="75D528E1"/>
    <w:rsid w:val="75E7607E"/>
    <w:rsid w:val="75EB6C83"/>
    <w:rsid w:val="75F220E9"/>
    <w:rsid w:val="76041DAB"/>
    <w:rsid w:val="7605782D"/>
    <w:rsid w:val="76164E95"/>
    <w:rsid w:val="76365DFD"/>
    <w:rsid w:val="76396D82"/>
    <w:rsid w:val="76427692"/>
    <w:rsid w:val="764A5B65"/>
    <w:rsid w:val="765776D9"/>
    <w:rsid w:val="765E373E"/>
    <w:rsid w:val="76714F8D"/>
    <w:rsid w:val="768B0D8B"/>
    <w:rsid w:val="769900A0"/>
    <w:rsid w:val="76A673B6"/>
    <w:rsid w:val="76CB7E2E"/>
    <w:rsid w:val="76D0171F"/>
    <w:rsid w:val="76D75987"/>
    <w:rsid w:val="76EE065D"/>
    <w:rsid w:val="770A1659"/>
    <w:rsid w:val="770D005F"/>
    <w:rsid w:val="77396925"/>
    <w:rsid w:val="77487F87"/>
    <w:rsid w:val="774B33D4"/>
    <w:rsid w:val="77510BE7"/>
    <w:rsid w:val="77682CF7"/>
    <w:rsid w:val="777F6D57"/>
    <w:rsid w:val="778B672F"/>
    <w:rsid w:val="77A22AD1"/>
    <w:rsid w:val="77B265EF"/>
    <w:rsid w:val="77BF1882"/>
    <w:rsid w:val="77C20E07"/>
    <w:rsid w:val="77CA3C95"/>
    <w:rsid w:val="77CC4F9A"/>
    <w:rsid w:val="77E522C1"/>
    <w:rsid w:val="77EF2BD0"/>
    <w:rsid w:val="78271E31"/>
    <w:rsid w:val="784513E1"/>
    <w:rsid w:val="78667397"/>
    <w:rsid w:val="786B0DBF"/>
    <w:rsid w:val="788B62D2"/>
    <w:rsid w:val="78AA04EB"/>
    <w:rsid w:val="78AE558D"/>
    <w:rsid w:val="78AF520D"/>
    <w:rsid w:val="78C12F29"/>
    <w:rsid w:val="78D51BC9"/>
    <w:rsid w:val="78D832A3"/>
    <w:rsid w:val="78E34762"/>
    <w:rsid w:val="78F70F09"/>
    <w:rsid w:val="78F92189"/>
    <w:rsid w:val="7904051A"/>
    <w:rsid w:val="790C3225"/>
    <w:rsid w:val="790C7B25"/>
    <w:rsid w:val="790E3028"/>
    <w:rsid w:val="79156236"/>
    <w:rsid w:val="79216FB6"/>
    <w:rsid w:val="792D38DD"/>
    <w:rsid w:val="793344AC"/>
    <w:rsid w:val="793B078E"/>
    <w:rsid w:val="7941257D"/>
    <w:rsid w:val="7955121E"/>
    <w:rsid w:val="797307CE"/>
    <w:rsid w:val="79833AE6"/>
    <w:rsid w:val="798778C7"/>
    <w:rsid w:val="79880773"/>
    <w:rsid w:val="79992C0C"/>
    <w:rsid w:val="799D7414"/>
    <w:rsid w:val="799F61BC"/>
    <w:rsid w:val="79B00633"/>
    <w:rsid w:val="79D06969"/>
    <w:rsid w:val="79F72FA5"/>
    <w:rsid w:val="7A1A4A75"/>
    <w:rsid w:val="7A2405F1"/>
    <w:rsid w:val="7A2A6967"/>
    <w:rsid w:val="7A401713"/>
    <w:rsid w:val="7A4B4237"/>
    <w:rsid w:val="7A4D5F33"/>
    <w:rsid w:val="7A5358BD"/>
    <w:rsid w:val="7A66488F"/>
    <w:rsid w:val="7A712C6F"/>
    <w:rsid w:val="7A730D24"/>
    <w:rsid w:val="7A790901"/>
    <w:rsid w:val="7A8F5AA2"/>
    <w:rsid w:val="7A910FA6"/>
    <w:rsid w:val="7AA159BD"/>
    <w:rsid w:val="7AA36941"/>
    <w:rsid w:val="7AAD2F1B"/>
    <w:rsid w:val="7AE067A6"/>
    <w:rsid w:val="7AE44FEB"/>
    <w:rsid w:val="7AF91F25"/>
    <w:rsid w:val="7B0F3A72"/>
    <w:rsid w:val="7B3455A5"/>
    <w:rsid w:val="7B364826"/>
    <w:rsid w:val="7B384C36"/>
    <w:rsid w:val="7B5F5163"/>
    <w:rsid w:val="7B651154"/>
    <w:rsid w:val="7B687984"/>
    <w:rsid w:val="7B6F730F"/>
    <w:rsid w:val="7B76471B"/>
    <w:rsid w:val="7B9613B8"/>
    <w:rsid w:val="7B9637CA"/>
    <w:rsid w:val="7B981499"/>
    <w:rsid w:val="7B9D6B59"/>
    <w:rsid w:val="7BA13A94"/>
    <w:rsid w:val="7BA47E64"/>
    <w:rsid w:val="7BA72CEC"/>
    <w:rsid w:val="7BBC5914"/>
    <w:rsid w:val="7BC35038"/>
    <w:rsid w:val="7BCA41A5"/>
    <w:rsid w:val="7BD314D6"/>
    <w:rsid w:val="7BE13C0C"/>
    <w:rsid w:val="7BE350CF"/>
    <w:rsid w:val="7BE42B51"/>
    <w:rsid w:val="7BF9611A"/>
    <w:rsid w:val="7BFF125C"/>
    <w:rsid w:val="7C0E3995"/>
    <w:rsid w:val="7C2F194B"/>
    <w:rsid w:val="7C3E25A2"/>
    <w:rsid w:val="7C4C3F18"/>
    <w:rsid w:val="7C613154"/>
    <w:rsid w:val="7C6678A7"/>
    <w:rsid w:val="7C8A7E45"/>
    <w:rsid w:val="7C8B4760"/>
    <w:rsid w:val="7C9106EB"/>
    <w:rsid w:val="7CA52C0F"/>
    <w:rsid w:val="7CC51E3F"/>
    <w:rsid w:val="7CCF3A53"/>
    <w:rsid w:val="7CD249D8"/>
    <w:rsid w:val="7CF65E91"/>
    <w:rsid w:val="7D042C28"/>
    <w:rsid w:val="7D0564AB"/>
    <w:rsid w:val="7D260BDE"/>
    <w:rsid w:val="7D2840E2"/>
    <w:rsid w:val="7D3263EB"/>
    <w:rsid w:val="7D345976"/>
    <w:rsid w:val="7D360E79"/>
    <w:rsid w:val="7D3B0B84"/>
    <w:rsid w:val="7D3C13A4"/>
    <w:rsid w:val="7D3E1B08"/>
    <w:rsid w:val="7D4E4321"/>
    <w:rsid w:val="7D541AAE"/>
    <w:rsid w:val="7D5C10B9"/>
    <w:rsid w:val="7D7654E6"/>
    <w:rsid w:val="7D7D207C"/>
    <w:rsid w:val="7D805C4B"/>
    <w:rsid w:val="7D85447B"/>
    <w:rsid w:val="7DD91D07"/>
    <w:rsid w:val="7E0427CB"/>
    <w:rsid w:val="7E071551"/>
    <w:rsid w:val="7E3552D5"/>
    <w:rsid w:val="7E437A5F"/>
    <w:rsid w:val="7E4A016B"/>
    <w:rsid w:val="7E6F3A1F"/>
    <w:rsid w:val="7E9136B4"/>
    <w:rsid w:val="7E9C61ED"/>
    <w:rsid w:val="7EB470EC"/>
    <w:rsid w:val="7EC06781"/>
    <w:rsid w:val="7ECE7C95"/>
    <w:rsid w:val="7EED054A"/>
    <w:rsid w:val="7EF73FE8"/>
    <w:rsid w:val="7EF97BE0"/>
    <w:rsid w:val="7F086E90"/>
    <w:rsid w:val="7F097E7A"/>
    <w:rsid w:val="7F14620B"/>
    <w:rsid w:val="7F16390D"/>
    <w:rsid w:val="7F5524F8"/>
    <w:rsid w:val="7F660214"/>
    <w:rsid w:val="7F73698A"/>
    <w:rsid w:val="7F781100"/>
    <w:rsid w:val="7F9057D5"/>
    <w:rsid w:val="7F9069BB"/>
    <w:rsid w:val="7F9A4C74"/>
    <w:rsid w:val="7FBD1E4D"/>
    <w:rsid w:val="7FC65CAF"/>
    <w:rsid w:val="7FC75086"/>
    <w:rsid w:val="7FCC2CA7"/>
    <w:rsid w:val="7FF66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
    <w:pPr>
      <w:keepNext/>
      <w:jc w:val="center"/>
      <w:outlineLvl w:val="0"/>
    </w:pPr>
    <w:rPr>
      <w:rFonts w:ascii="Arial" w:hAnsi="Arial"/>
      <w:color w:val="000080"/>
      <w:sz w:val="28"/>
    </w:rPr>
  </w:style>
  <w:style w:type="paragraph" w:styleId="3">
    <w:name w:val="heading 2"/>
    <w:basedOn w:val="1"/>
    <w:next w:val="1"/>
    <w:qFormat/>
    <w:uiPriority w:val="0"/>
    <w:pPr>
      <w:ind w:left="3260"/>
      <w:jc w:val="both"/>
      <w:outlineLvl w:val="1"/>
    </w:pPr>
    <w:rPr>
      <w:rFonts w:ascii="Arial" w:hAnsi="Arial" w:eastAsia="Arial" w:cs="Arial"/>
      <w:b/>
      <w:bCs/>
      <w:i/>
      <w:iCs/>
      <w:sz w:val="22"/>
      <w:szCs w:val="22"/>
    </w:rPr>
  </w:style>
  <w:style w:type="paragraph" w:styleId="4">
    <w:name w:val="heading 5"/>
    <w:basedOn w:val="1"/>
    <w:next w:val="1"/>
    <w:unhideWhenUsed/>
    <w:qFormat/>
    <w:uiPriority w:val="0"/>
    <w:pPr>
      <w:keepNext/>
      <w:tabs>
        <w:tab w:val="left" w:pos="284"/>
      </w:tabs>
      <w:spacing w:line="276" w:lineRule="auto"/>
      <w:contextualSpacing/>
      <w:jc w:val="center"/>
      <w:outlineLvl w:val="4"/>
    </w:pPr>
    <w:rPr>
      <w:rFonts w:ascii="Arial" w:hAnsi="Arial" w:cs="Arial"/>
      <w:b/>
      <w:sz w:val="22"/>
      <w:szCs w:val="2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Strong"/>
    <w:basedOn w:val="5"/>
    <w:qFormat/>
    <w:uiPriority w:val="0"/>
    <w:rPr>
      <w:b/>
      <w:bCs/>
    </w:rPr>
  </w:style>
  <w:style w:type="character" w:styleId="8">
    <w:name w:val="Hyperlink"/>
    <w:basedOn w:val="5"/>
    <w:qFormat/>
    <w:uiPriority w:val="99"/>
    <w:rPr>
      <w:color w:val="0000FF"/>
      <w:u w:val="single"/>
    </w:rPr>
  </w:style>
  <w:style w:type="paragraph" w:styleId="9">
    <w:name w:val="Body Text"/>
    <w:basedOn w:val="1"/>
    <w:qFormat/>
    <w:uiPriority w:val="1"/>
    <w:pPr>
      <w:ind w:left="118"/>
    </w:pPr>
    <w:rPr>
      <w:rFonts w:ascii="Times New Roman" w:hAnsi="Times New Roman" w:eastAsia="Times New Roman" w:cs="Times New Roman"/>
      <w:sz w:val="24"/>
      <w:szCs w:val="24"/>
      <w:lang w:val="pt-PT" w:eastAsia="en-US"/>
    </w:rPr>
  </w:style>
  <w:style w:type="paragraph" w:styleId="10">
    <w:name w:val="annotation text"/>
    <w:basedOn w:val="1"/>
    <w:qFormat/>
    <w:uiPriority w:val="0"/>
  </w:style>
  <w:style w:type="paragraph" w:styleId="11">
    <w:name w:val="Normal (Web)"/>
    <w:basedOn w:val="1"/>
    <w:unhideWhenUsed/>
    <w:qFormat/>
    <w:uiPriority w:val="99"/>
    <w:pPr>
      <w:spacing w:before="100" w:beforeAutospacing="1" w:after="100" w:afterAutospacing="1"/>
    </w:pPr>
    <w:rPr>
      <w:rFonts w:ascii="Times New Roman" w:hAnsi="Times New Roman" w:eastAsia="Times New Roman" w:cs="Times New Roman"/>
      <w:sz w:val="24"/>
      <w:szCs w:val="24"/>
      <w:lang w:eastAsia="pt-BR"/>
    </w:rPr>
  </w:style>
  <w:style w:type="paragraph" w:styleId="12">
    <w:name w:val="Body Text 2"/>
    <w:basedOn w:val="1"/>
    <w:qFormat/>
    <w:uiPriority w:val="0"/>
    <w:pPr>
      <w:widowControl w:val="0"/>
      <w:autoSpaceDE w:val="0"/>
      <w:autoSpaceDN w:val="0"/>
      <w:jc w:val="both"/>
    </w:pPr>
    <w:rPr>
      <w:rFonts w:ascii="Courier New" w:hAnsi="Courier New" w:eastAsia="Times New Roman" w:cs="Goudy Old Style"/>
      <w:snapToGrid w:val="0"/>
      <w:color w:val="000000"/>
    </w:rPr>
  </w:style>
  <w:style w:type="paragraph" w:styleId="13">
    <w:name w:val="header"/>
    <w:basedOn w:val="1"/>
    <w:qFormat/>
    <w:uiPriority w:val="0"/>
    <w:pPr>
      <w:tabs>
        <w:tab w:val="center" w:pos="4252"/>
        <w:tab w:val="right" w:pos="8504"/>
      </w:tabs>
    </w:pPr>
  </w:style>
  <w:style w:type="paragraph" w:styleId="14">
    <w:name w:val="footer"/>
    <w:basedOn w:val="1"/>
    <w:qFormat/>
    <w:uiPriority w:val="0"/>
    <w:pPr>
      <w:tabs>
        <w:tab w:val="center" w:pos="4252"/>
        <w:tab w:val="right" w:pos="8504"/>
      </w:tabs>
    </w:pPr>
  </w:style>
  <w:style w:type="paragraph" w:styleId="15">
    <w:name w:val="Body Text Indent 3"/>
    <w:basedOn w:val="1"/>
    <w:qFormat/>
    <w:uiPriority w:val="0"/>
    <w:pPr>
      <w:ind w:firstLine="1418"/>
      <w:jc w:val="both"/>
    </w:pPr>
  </w:style>
  <w:style w:type="paragraph" w:styleId="16">
    <w:name w:val="Body Text Indent"/>
    <w:basedOn w:val="1"/>
    <w:qFormat/>
    <w:uiPriority w:val="99"/>
    <w:pPr>
      <w:ind w:left="708"/>
      <w:jc w:val="both"/>
    </w:pPr>
    <w:rPr>
      <w:sz w:val="22"/>
    </w:rPr>
  </w:style>
  <w:style w:type="table" w:styleId="1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Table Paragraph"/>
    <w:basedOn w:val="1"/>
    <w:qFormat/>
    <w:uiPriority w:val="1"/>
    <w:rPr>
      <w:rFonts w:ascii="Times New Roman" w:hAnsi="Times New Roman" w:eastAsia="Times New Roman" w:cs="Times New Roman"/>
      <w:lang w:val="pt-PT" w:eastAsia="en-US"/>
    </w:rPr>
  </w:style>
  <w:style w:type="paragraph" w:styleId="19">
    <w:name w:val="List Paragraph"/>
    <w:basedOn w:val="1"/>
    <w:qFormat/>
    <w:uiPriority w:val="1"/>
    <w:pPr>
      <w:ind w:left="118" w:firstLine="2834"/>
    </w:pPr>
    <w:rPr>
      <w:rFonts w:ascii="Times New Roman" w:hAnsi="Times New Roman" w:eastAsia="Times New Roman" w:cs="Times New Roman"/>
      <w:lang w:val="pt-PT" w:eastAsia="en-US"/>
    </w:rPr>
  </w:style>
  <w:style w:type="character" w:customStyle="1" w:styleId="20">
    <w:name w:val="Fonte parág. padrão6"/>
    <w:qFormat/>
    <w:uiPriority w:val="0"/>
  </w:style>
  <w:style w:type="paragraph" w:styleId="21">
    <w:name w:val="No Spacing"/>
    <w:qFormat/>
    <w:uiPriority w:val="1"/>
    <w:rPr>
      <w:rFonts w:ascii="Times New Roman" w:hAnsi="Times New Roman" w:eastAsia="SimSun" w:cs="Times New Roman"/>
      <w:sz w:val="22"/>
      <w:szCs w:val="22"/>
      <w:lang w:val="pt-BR" w:eastAsia="en-US" w:bidi="ar-SA"/>
    </w:rPr>
  </w:style>
  <w:style w:type="character" w:customStyle="1" w:styleId="22">
    <w:name w:val="font31"/>
    <w:qFormat/>
    <w:uiPriority w:val="0"/>
    <w:rPr>
      <w:rFonts w:ascii="Arial" w:hAnsi="Arial" w:cs="Arial"/>
      <w:color w:val="000000"/>
      <w:u w:val="none"/>
    </w:rPr>
  </w:style>
  <w:style w:type="character" w:customStyle="1" w:styleId="23">
    <w:name w:val="font11"/>
    <w:qFormat/>
    <w:uiPriority w:val="0"/>
    <w:rPr>
      <w:rFonts w:hint="default" w:ascii="Times New Roman" w:hAnsi="Times New Roman" w:cs="Times New Roman"/>
      <w:color w:val="000000"/>
      <w:u w:val="none"/>
    </w:rPr>
  </w:style>
  <w:style w:type="character" w:customStyle="1" w:styleId="24">
    <w:name w:val="markedcontent"/>
    <w:basedOn w:val="5"/>
    <w:qFormat/>
    <w:uiPriority w:val="0"/>
  </w:style>
  <w:style w:type="character" w:customStyle="1" w:styleId="25">
    <w:name w:val="font41"/>
    <w:qFormat/>
    <w:uiPriority w:val="0"/>
    <w:rPr>
      <w:rFonts w:ascii="SimSun" w:hAnsi="SimSun" w:eastAsia="SimSun" w:cs="SimSun"/>
      <w:color w:val="000000"/>
      <w:u w:val="none"/>
    </w:rPr>
  </w:style>
  <w:style w:type="character" w:customStyle="1" w:styleId="26">
    <w:name w:val="font21"/>
    <w:qFormat/>
    <w:uiPriority w:val="0"/>
    <w:rPr>
      <w:rFonts w:hint="default" w:ascii="Arial" w:hAnsi="Arial" w:cs="Arial"/>
      <w:color w:val="000000"/>
      <w:u w:val="none"/>
    </w:rPr>
  </w:style>
  <w:style w:type="character" w:customStyle="1" w:styleId="27">
    <w:name w:val="font51"/>
    <w:qFormat/>
    <w:uiPriority w:val="0"/>
    <w:rPr>
      <w:rFonts w:ascii="SimSun" w:hAnsi="SimSun" w:eastAsia="SimSun" w:cs="SimSun"/>
      <w:color w:val="000000"/>
      <w:u w:val="none"/>
    </w:rPr>
  </w:style>
  <w:style w:type="paragraph" w:customStyle="1" w:styleId="28">
    <w:name w:val="Nivel 3"/>
    <w:basedOn w:val="1"/>
    <w:qFormat/>
    <w:uiPriority w:val="0"/>
    <w:pPr>
      <w:numPr>
        <w:ilvl w:val="2"/>
        <w:numId w:val="1"/>
      </w:numPr>
      <w:spacing w:before="120" w:after="120" w:line="276" w:lineRule="auto"/>
      <w:ind w:left="284" w:firstLine="0"/>
      <w:jc w:val="both"/>
    </w:pPr>
    <w:rPr>
      <w:rFonts w:ascii="Arial" w:hAnsi="Arial" w:cs="Arial"/>
      <w:color w:val="000000"/>
    </w:rPr>
  </w:style>
  <w:style w:type="paragraph" w:customStyle="1" w:styleId="29">
    <w:name w:val="Nivel 2"/>
    <w:basedOn w:val="1"/>
    <w:qFormat/>
    <w:uiPriority w:val="0"/>
    <w:pPr>
      <w:numPr>
        <w:ilvl w:val="1"/>
        <w:numId w:val="1"/>
      </w:numPr>
      <w:spacing w:before="120" w:after="120" w:line="276" w:lineRule="auto"/>
      <w:ind w:left="0" w:firstLine="0"/>
      <w:jc w:val="both"/>
    </w:pPr>
    <w:rPr>
      <w:rFonts w:ascii="Arial" w:hAnsi="Arial" w:cs="Arial"/>
      <w:color w:val="000000"/>
    </w:rPr>
  </w:style>
  <w:style w:type="paragraph" w:customStyle="1" w:styleId="30">
    <w:name w:val="Nível 3-R"/>
    <w:basedOn w:val="28"/>
    <w:qFormat/>
    <w:uiPriority w:val="0"/>
    <w:rPr>
      <w:i/>
      <w:iCs/>
      <w:color w:val="FF0000"/>
    </w:rPr>
  </w:style>
  <w:style w:type="paragraph" w:customStyle="1" w:styleId="31">
    <w:name w:val="Nível 1-Sem Num Preto"/>
    <w:basedOn w:val="32"/>
    <w:qFormat/>
    <w:uiPriority w:val="0"/>
    <w:pPr>
      <w:tabs>
        <w:tab w:val="left" w:pos="567"/>
      </w:tabs>
    </w:pPr>
    <w:rPr>
      <w:color w:val="auto"/>
      <w:lang w:bidi="hi-IN"/>
    </w:rPr>
  </w:style>
  <w:style w:type="paragraph" w:customStyle="1" w:styleId="32">
    <w:name w:val="Nível 1-Sem Num"/>
    <w:basedOn w:val="33"/>
    <w:qFormat/>
    <w:uiPriority w:val="0"/>
    <w:pPr>
      <w:numPr>
        <w:numId w:val="0"/>
      </w:numPr>
      <w:tabs>
        <w:tab w:val="left" w:pos="567"/>
      </w:tabs>
      <w:outlineLvl w:val="1"/>
    </w:pPr>
    <w:rPr>
      <w:color w:val="FF0000"/>
    </w:rPr>
  </w:style>
  <w:style w:type="paragraph" w:customStyle="1" w:styleId="33">
    <w:name w:val="Nivel 01"/>
    <w:basedOn w:val="2"/>
    <w:next w:val="1"/>
    <w:qFormat/>
    <w:uiPriority w:val="0"/>
    <w:pPr>
      <w:numPr>
        <w:ilvl w:val="0"/>
        <w:numId w:val="1"/>
      </w:numPr>
      <w:tabs>
        <w:tab w:val="left" w:pos="567"/>
      </w:tabs>
      <w:spacing w:before="288" w:beforeLines="120" w:after="288" w:afterLines="120" w:line="312" w:lineRule="auto"/>
      <w:jc w:val="both"/>
    </w:pPr>
    <w:rPr>
      <w:rFonts w:cs="Arial"/>
      <w:color w:val="auto"/>
      <w:sz w:val="20"/>
    </w:rPr>
  </w:style>
  <w:style w:type="paragraph" w:customStyle="1" w:styleId="34">
    <w:name w:val="Nível 2 -Red"/>
    <w:basedOn w:val="29"/>
    <w:qFormat/>
    <w:uiPriority w:val="0"/>
    <w:rPr>
      <w:i/>
      <w:iCs/>
      <w:color w:val="FF0000"/>
    </w:rPr>
  </w:style>
  <w:style w:type="paragraph" w:customStyle="1" w:styleId="35">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paragraph" w:customStyle="1" w:styleId="36">
    <w:name w:val="Normal (Web)1"/>
    <w:unhideWhenUsed/>
    <w:qFormat/>
    <w:uiPriority w:val="99"/>
    <w:pPr>
      <w:widowControl w:val="0"/>
      <w:pBdr>
        <w:top w:val="none" w:color="000000" w:sz="0" w:space="0"/>
        <w:left w:val="none" w:color="000000" w:sz="0" w:space="0"/>
        <w:bottom w:val="none" w:color="000000" w:sz="0" w:space="0"/>
        <w:right w:val="none" w:color="000000" w:sz="0" w:space="0"/>
        <w:between w:val="none" w:color="000000" w:sz="0" w:space="0"/>
      </w:pBdr>
      <w:spacing w:before="100" w:beforeAutospacing="1" w:after="100" w:afterAutospacing="1"/>
    </w:pPr>
    <w:rPr>
      <w:rFonts w:ascii="Times New Roman" w:hAnsi="Times New Roman" w:eastAsia="Times New Roman" w:cs="Times New Roman"/>
      <w:sz w:val="24"/>
      <w:szCs w:val="24"/>
      <w:lang w:val="pt-PT" w:eastAsia="en-US" w:bidi="ar-SA"/>
    </w:rPr>
  </w:style>
  <w:style w:type="table" w:customStyle="1" w:styleId="37">
    <w:name w:val="_Style 19"/>
    <w:basedOn w:val="38"/>
    <w:qFormat/>
    <w:uiPriority w:val="0"/>
    <w:tblPr>
      <w:tblCellMar>
        <w:top w:w="0" w:type="dxa"/>
        <w:left w:w="115" w:type="dxa"/>
        <w:bottom w:w="0" w:type="dxa"/>
        <w:right w:w="115" w:type="dxa"/>
      </w:tblCellMar>
    </w:tblPr>
  </w:style>
  <w:style w:type="table" w:customStyle="1" w:styleId="38">
    <w:name w:val="TableNormal"/>
    <w:qFormat/>
    <w:uiPriority w:val="0"/>
    <w:tblPr>
      <w:tblCellMar>
        <w:top w:w="100" w:type="dxa"/>
        <w:left w:w="100" w:type="dxa"/>
        <w:bottom w:w="100" w:type="dxa"/>
        <w:right w:w="100" w:type="dxa"/>
      </w:tblCellMar>
    </w:tblPr>
  </w:style>
  <w:style w:type="character" w:customStyle="1" w:styleId="39">
    <w:name w:val="font131"/>
    <w:qFormat/>
    <w:uiPriority w:val="0"/>
    <w:rPr>
      <w:rFonts w:hint="default" w:ascii="Arial" w:hAnsi="Arial" w:cs="Arial"/>
      <w:color w:val="FF99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173</Pages>
  <Words>4693</Words>
  <Characters>25073</Characters>
  <Lines>2608</Lines>
  <Paragraphs>740</Paragraphs>
  <TotalTime>530</TotalTime>
  <ScaleCrop>false</ScaleCrop>
  <LinksUpToDate>false</LinksUpToDate>
  <CharactersWithSpaces>29333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2024-01-22T14:49:00Z</dcterms:created>
  <dc:creator>eder.cruz</dc:creator>
  <cp:lastModifiedBy>VANUSA.SERPA</cp:lastModifiedBy>
  <cp:lastPrinted>2026-05-08T17:10:00Z</cp:lastPrinted>
  <dcterms:modified xsi:type="dcterms:W3CDTF">2026-05-27T16:26:33Z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16BE7B7DFD9C4AED890674B73B52FF5A_13</vt:lpwstr>
  </property>
  <property fmtid="{D5CDD505-2E9C-101B-9397-08002B2CF9AE}" pid="4" name="KSOTemplateDocerSaveRecord">
    <vt:lpwstr>eyJoZGlkIjoiMGY3ZWViMjUxNTAzN2U1M2VlMmYzYTEyNTE4OGRkM2MifQ==</vt:lpwstr>
  </property>
</Properties>
</file>