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85E5EE" w14:textId="77777777" w:rsidR="009F3386" w:rsidRPr="00B56A6B" w:rsidRDefault="009F3386" w:rsidP="00B56A6B">
      <w:pPr>
        <w:spacing w:line="240" w:lineRule="auto"/>
        <w:jc w:val="center"/>
        <w:rPr>
          <w:rFonts w:ascii="Arial" w:hAnsi="Arial" w:cs="Arial"/>
          <w:b/>
        </w:rPr>
      </w:pPr>
      <w:bookmarkStart w:id="0" w:name="_GoBack"/>
      <w:bookmarkEnd w:id="0"/>
      <w:r w:rsidRPr="00B56A6B">
        <w:rPr>
          <w:rFonts w:ascii="Arial" w:hAnsi="Arial" w:cs="Arial"/>
          <w:b/>
        </w:rPr>
        <w:t>TERMO DE REFERÊNCIA</w:t>
      </w:r>
    </w:p>
    <w:p w14:paraId="14D2D36D" w14:textId="77777777" w:rsidR="009F3386" w:rsidRPr="00B56A6B" w:rsidRDefault="009F3386" w:rsidP="00B56A6B">
      <w:pPr>
        <w:keepNext/>
        <w:shd w:val="clear" w:color="auto" w:fill="BFBFBF" w:themeFill="background1" w:themeFillShade="BF"/>
        <w:overflowPunct w:val="0"/>
        <w:autoSpaceDE w:val="0"/>
        <w:autoSpaceDN w:val="0"/>
        <w:adjustRightInd w:val="0"/>
        <w:spacing w:line="240" w:lineRule="auto"/>
        <w:jc w:val="both"/>
        <w:textAlignment w:val="baseline"/>
        <w:outlineLvl w:val="0"/>
        <w:rPr>
          <w:rFonts w:ascii="Arial" w:hAnsi="Arial" w:cs="Arial"/>
          <w:b/>
        </w:rPr>
      </w:pPr>
      <w:r w:rsidRPr="00B56A6B">
        <w:rPr>
          <w:rFonts w:ascii="Arial" w:hAnsi="Arial" w:cs="Arial"/>
          <w:b/>
        </w:rPr>
        <w:t>OBJETO:</w:t>
      </w:r>
    </w:p>
    <w:p w14:paraId="593ED083" w14:textId="5C0CEA0B" w:rsidR="001745C8" w:rsidRPr="00B56A6B" w:rsidRDefault="001745C8" w:rsidP="00B56A6B">
      <w:pPr>
        <w:spacing w:after="120" w:line="240" w:lineRule="auto"/>
        <w:jc w:val="both"/>
        <w:rPr>
          <w:rFonts w:ascii="Arial" w:hAnsi="Arial" w:cs="Arial"/>
          <w:lang w:eastAsia="en-US"/>
        </w:rPr>
      </w:pPr>
      <w:r w:rsidRPr="00B56A6B">
        <w:rPr>
          <w:rFonts w:ascii="Arial" w:hAnsi="Arial" w:cs="Arial"/>
          <w:lang w:eastAsia="en-US"/>
        </w:rPr>
        <w:t>Co</w:t>
      </w:r>
      <w:r w:rsidR="008B0972" w:rsidRPr="00B56A6B">
        <w:rPr>
          <w:rFonts w:ascii="Arial" w:hAnsi="Arial" w:cs="Arial"/>
          <w:lang w:eastAsia="en-US"/>
        </w:rPr>
        <w:t xml:space="preserve">ntratação de empresa para </w:t>
      </w:r>
      <w:r w:rsidR="008B0972" w:rsidRPr="00B56A6B">
        <w:rPr>
          <w:rFonts w:ascii="Arial" w:hAnsi="Arial" w:cs="Arial"/>
        </w:rPr>
        <w:t>execução de bancada/ soleira e peitoril em mármore, para atendimento a obra de reforma e ampliação ao CIBARC</w:t>
      </w:r>
      <w:r w:rsidRPr="00B56A6B">
        <w:rPr>
          <w:rFonts w:ascii="Arial" w:hAnsi="Arial" w:cs="Arial"/>
          <w:lang w:eastAsia="en-US"/>
        </w:rPr>
        <w:t xml:space="preserve">, </w:t>
      </w:r>
      <w:r w:rsidRPr="00B56A6B">
        <w:rPr>
          <w:rStyle w:val="markedcontent"/>
          <w:rFonts w:ascii="Arial" w:hAnsi="Arial" w:cs="Arial"/>
        </w:rPr>
        <w:t>conforme anexos</w:t>
      </w:r>
      <w:r w:rsidRPr="00B56A6B">
        <w:rPr>
          <w:rFonts w:ascii="Arial" w:hAnsi="Arial" w:cs="Arial"/>
          <w:lang w:eastAsia="en-US"/>
        </w:rPr>
        <w:t>, condições e especificações constantes neste Termo de Referência.</w:t>
      </w:r>
    </w:p>
    <w:p w14:paraId="767B80B5" w14:textId="77777777" w:rsidR="008B0972" w:rsidRPr="00B56A6B" w:rsidRDefault="008B0972" w:rsidP="00B56A6B">
      <w:pPr>
        <w:spacing w:after="120" w:line="240" w:lineRule="auto"/>
        <w:jc w:val="both"/>
        <w:rPr>
          <w:rFonts w:ascii="Arial" w:hAnsi="Arial" w:cs="Arial"/>
          <w:lang w:eastAsia="en-US"/>
        </w:rPr>
      </w:pPr>
    </w:p>
    <w:p w14:paraId="5ACD6878" w14:textId="77777777" w:rsidR="00177066" w:rsidRPr="00B56A6B" w:rsidRDefault="00177066" w:rsidP="00B56A6B">
      <w:pPr>
        <w:keepNext/>
        <w:shd w:val="clear" w:color="auto" w:fill="BFBFBF" w:themeFill="background1" w:themeFillShade="BF"/>
        <w:overflowPunct w:val="0"/>
        <w:autoSpaceDE w:val="0"/>
        <w:autoSpaceDN w:val="0"/>
        <w:adjustRightInd w:val="0"/>
        <w:spacing w:line="240" w:lineRule="auto"/>
        <w:jc w:val="both"/>
        <w:textAlignment w:val="baseline"/>
        <w:outlineLvl w:val="0"/>
        <w:rPr>
          <w:rFonts w:ascii="Arial" w:hAnsi="Arial" w:cs="Arial"/>
          <w:b/>
        </w:rPr>
      </w:pPr>
      <w:r w:rsidRPr="00B56A6B">
        <w:rPr>
          <w:rFonts w:ascii="Arial" w:hAnsi="Arial" w:cs="Arial"/>
          <w:b/>
        </w:rPr>
        <w:t>JUSTIFICATIVA:</w:t>
      </w:r>
    </w:p>
    <w:p w14:paraId="152DA035" w14:textId="0A3A03E6" w:rsidR="00177066" w:rsidRPr="00B56A6B" w:rsidRDefault="00E945AD" w:rsidP="00B56A6B">
      <w:pPr>
        <w:spacing w:line="240" w:lineRule="auto"/>
        <w:jc w:val="both"/>
        <w:rPr>
          <w:rFonts w:ascii="Arial" w:hAnsi="Arial" w:cs="Arial"/>
        </w:rPr>
      </w:pPr>
      <w:r w:rsidRPr="00B56A6B">
        <w:rPr>
          <w:rFonts w:ascii="Arial" w:hAnsi="Arial" w:cs="Arial"/>
        </w:rPr>
        <w:t>O CIBARC está reformado um escritório na Cidade de Santa Maria da Vitória, para abrigar as instalações definitivas deste Consórcio Público e no cronograma da execução das etapas dos serviços</w:t>
      </w:r>
      <w:r w:rsidR="00177066" w:rsidRPr="00B56A6B">
        <w:rPr>
          <w:rFonts w:ascii="Arial" w:hAnsi="Arial" w:cs="Arial"/>
        </w:rPr>
        <w:t xml:space="preserve">, faz se necessário o fornecimento de </w:t>
      </w:r>
      <w:r w:rsidRPr="00B56A6B">
        <w:rPr>
          <w:rFonts w:ascii="Arial" w:hAnsi="Arial" w:cs="Arial"/>
        </w:rPr>
        <w:t>materiais de</w:t>
      </w:r>
      <w:r w:rsidR="00E30270" w:rsidRPr="00B56A6B">
        <w:rPr>
          <w:rFonts w:ascii="Arial" w:hAnsi="Arial" w:cs="Arial"/>
        </w:rPr>
        <w:t xml:space="preserve"> mármore</w:t>
      </w:r>
      <w:r w:rsidR="00177066" w:rsidRPr="00B56A6B">
        <w:rPr>
          <w:rFonts w:ascii="Arial" w:hAnsi="Arial" w:cs="Arial"/>
        </w:rPr>
        <w:t xml:space="preserve">. </w:t>
      </w:r>
    </w:p>
    <w:p w14:paraId="421C6AF3" w14:textId="5D9F6FED" w:rsidR="00107F95" w:rsidRPr="00B56A6B" w:rsidRDefault="00107F95" w:rsidP="00B56A6B">
      <w:pPr>
        <w:pStyle w:val="Nivel01"/>
        <w:rPr>
          <w:sz w:val="22"/>
          <w:szCs w:val="22"/>
        </w:rPr>
      </w:pPr>
      <w:r w:rsidRPr="00B56A6B">
        <w:rPr>
          <w:sz w:val="22"/>
          <w:szCs w:val="22"/>
        </w:rPr>
        <w:t xml:space="preserve">DAS ESPECIFICAÇÕES, QUANTIDADES E ESTIMATIVA DO VALOR DA </w:t>
      </w:r>
      <w:proofErr w:type="gramStart"/>
      <w:r w:rsidRPr="00B56A6B">
        <w:rPr>
          <w:sz w:val="22"/>
          <w:szCs w:val="22"/>
        </w:rPr>
        <w:t>CONTRATAÇÃO</w:t>
      </w:r>
      <w:proofErr w:type="gramEnd"/>
    </w:p>
    <w:p w14:paraId="071490E2" w14:textId="10E1401B" w:rsidR="009F3386" w:rsidRPr="00B56A6B" w:rsidRDefault="00107F95" w:rsidP="00B56A6B">
      <w:p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B56A6B">
        <w:rPr>
          <w:rFonts w:ascii="Arial" w:hAnsi="Arial" w:cs="Arial"/>
          <w:bCs/>
        </w:rPr>
        <w:t xml:space="preserve">O custo estimado total da contratação é de </w:t>
      </w:r>
      <w:r w:rsidR="00E945AD" w:rsidRPr="00B56A6B">
        <w:rPr>
          <w:rFonts w:ascii="Arial" w:hAnsi="Arial" w:cs="Arial"/>
          <w:b/>
          <w:color w:val="000000" w:themeColor="text1"/>
        </w:rPr>
        <w:t>R$</w:t>
      </w:r>
      <w:r w:rsidR="00E30270" w:rsidRPr="00B56A6B">
        <w:rPr>
          <w:rFonts w:ascii="Arial" w:hAnsi="Arial" w:cs="Arial"/>
          <w:b/>
          <w:bCs/>
          <w:color w:val="000000"/>
        </w:rPr>
        <w:t xml:space="preserve"> </w:t>
      </w:r>
      <w:r w:rsidR="00E30270" w:rsidRPr="00B56A6B">
        <w:rPr>
          <w:rFonts w:ascii="Arial" w:hAnsi="Arial" w:cs="Arial"/>
          <w:b/>
          <w:bCs/>
        </w:rPr>
        <w:t>5.555,94</w:t>
      </w:r>
      <w:r w:rsidR="00E30270" w:rsidRPr="00B56A6B">
        <w:rPr>
          <w:rFonts w:ascii="Arial" w:hAnsi="Arial" w:cs="Arial"/>
          <w:b/>
          <w:bCs/>
        </w:rPr>
        <w:t xml:space="preserve"> </w:t>
      </w:r>
      <w:r w:rsidR="00E945AD" w:rsidRPr="00B56A6B">
        <w:rPr>
          <w:rFonts w:ascii="Arial" w:hAnsi="Arial" w:cs="Arial"/>
          <w:bCs/>
          <w:color w:val="000000"/>
        </w:rPr>
        <w:t>(</w:t>
      </w:r>
      <w:r w:rsidR="00E30270" w:rsidRPr="00B56A6B">
        <w:rPr>
          <w:rFonts w:ascii="Arial" w:hAnsi="Arial" w:cs="Arial"/>
          <w:bCs/>
          <w:color w:val="000000"/>
        </w:rPr>
        <w:t>cinco mil, quinhentos e cinquenta e cinco reais e noventa e quatro</w:t>
      </w:r>
      <w:r w:rsidR="00E945AD" w:rsidRPr="00B56A6B">
        <w:rPr>
          <w:rFonts w:ascii="Arial" w:hAnsi="Arial" w:cs="Arial"/>
          <w:bCs/>
          <w:color w:val="000000"/>
        </w:rPr>
        <w:t xml:space="preserve"> centavos</w:t>
      </w:r>
      <w:r w:rsidR="00E945AD" w:rsidRPr="00B56A6B">
        <w:rPr>
          <w:rFonts w:ascii="Arial" w:hAnsi="Arial" w:cs="Arial"/>
          <w:color w:val="000000" w:themeColor="text1"/>
        </w:rPr>
        <w:t>)</w:t>
      </w:r>
      <w:r w:rsidRPr="00B56A6B">
        <w:rPr>
          <w:rFonts w:ascii="Arial" w:hAnsi="Arial" w:cs="Arial"/>
          <w:bCs/>
        </w:rPr>
        <w:t xml:space="preserve">, conforme custos unitários apostos na tabela </w:t>
      </w:r>
      <w:r w:rsidR="004E7311" w:rsidRPr="00B56A6B">
        <w:rPr>
          <w:rFonts w:ascii="Arial" w:hAnsi="Arial" w:cs="Arial"/>
          <w:bCs/>
        </w:rPr>
        <w:t>abaixo</w:t>
      </w:r>
      <w:r w:rsidR="00CC6214" w:rsidRPr="00B56A6B">
        <w:rPr>
          <w:rFonts w:ascii="Arial" w:hAnsi="Arial" w:cs="Arial"/>
          <w:bCs/>
        </w:rPr>
        <w:t>.</w:t>
      </w:r>
    </w:p>
    <w:tbl>
      <w:tblPr>
        <w:tblW w:w="9547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19"/>
        <w:gridCol w:w="3520"/>
        <w:gridCol w:w="1181"/>
        <w:gridCol w:w="1016"/>
        <w:gridCol w:w="1312"/>
        <w:gridCol w:w="1399"/>
      </w:tblGrid>
      <w:tr w:rsidR="00E945AD" w:rsidRPr="00B56A6B" w14:paraId="08E388F7" w14:textId="77777777" w:rsidTr="00B5191A">
        <w:trPr>
          <w:trHeight w:val="346"/>
        </w:trPr>
        <w:tc>
          <w:tcPr>
            <w:tcW w:w="9547" w:type="dxa"/>
            <w:gridSpan w:val="6"/>
            <w:shd w:val="clear" w:color="auto" w:fill="auto"/>
            <w:vAlign w:val="center"/>
          </w:tcPr>
          <w:p w14:paraId="45FFFEEC" w14:textId="77777777" w:rsidR="00E945AD" w:rsidRPr="00B56A6B" w:rsidRDefault="00E945AD" w:rsidP="00B56A6B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B56A6B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LOTE ÚNICO</w:t>
            </w:r>
          </w:p>
        </w:tc>
      </w:tr>
      <w:tr w:rsidR="00E945AD" w:rsidRPr="00B56A6B" w14:paraId="2E2883C7" w14:textId="77777777" w:rsidTr="00B5191A">
        <w:trPr>
          <w:trHeight w:val="600"/>
        </w:trPr>
        <w:tc>
          <w:tcPr>
            <w:tcW w:w="690" w:type="dxa"/>
            <w:shd w:val="clear" w:color="auto" w:fill="auto"/>
            <w:vAlign w:val="center"/>
          </w:tcPr>
          <w:p w14:paraId="1C0A2E6B" w14:textId="77777777" w:rsidR="00E945AD" w:rsidRPr="00B56A6B" w:rsidRDefault="00E945AD" w:rsidP="00B56A6B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B56A6B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ITEM</w:t>
            </w:r>
          </w:p>
        </w:tc>
        <w:tc>
          <w:tcPr>
            <w:tcW w:w="3861" w:type="dxa"/>
            <w:shd w:val="clear" w:color="auto" w:fill="auto"/>
            <w:vAlign w:val="center"/>
          </w:tcPr>
          <w:p w14:paraId="4DA38BAC" w14:textId="77777777" w:rsidR="00E945AD" w:rsidRPr="00B56A6B" w:rsidRDefault="00E945AD" w:rsidP="00B56A6B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B56A6B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DESCRIÇÃO</w:t>
            </w:r>
          </w:p>
        </w:tc>
        <w:tc>
          <w:tcPr>
            <w:tcW w:w="1188" w:type="dxa"/>
            <w:shd w:val="clear" w:color="auto" w:fill="auto"/>
            <w:vAlign w:val="center"/>
          </w:tcPr>
          <w:p w14:paraId="1632264B" w14:textId="77777777" w:rsidR="00E945AD" w:rsidRPr="00B56A6B" w:rsidRDefault="00E945AD" w:rsidP="00B56A6B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B56A6B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UNIDADE</w:t>
            </w:r>
          </w:p>
        </w:tc>
        <w:tc>
          <w:tcPr>
            <w:tcW w:w="1022" w:type="dxa"/>
            <w:shd w:val="clear" w:color="auto" w:fill="auto"/>
            <w:vAlign w:val="center"/>
          </w:tcPr>
          <w:p w14:paraId="1CF3D8CD" w14:textId="77777777" w:rsidR="00E945AD" w:rsidRPr="00B56A6B" w:rsidRDefault="00E945AD" w:rsidP="00B56A6B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B56A6B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QUANT.</w:t>
            </w:r>
          </w:p>
        </w:tc>
        <w:tc>
          <w:tcPr>
            <w:tcW w:w="1333" w:type="dxa"/>
            <w:shd w:val="clear" w:color="auto" w:fill="auto"/>
            <w:vAlign w:val="center"/>
          </w:tcPr>
          <w:p w14:paraId="51D0E3DF" w14:textId="77777777" w:rsidR="00E945AD" w:rsidRPr="00B56A6B" w:rsidRDefault="00E945AD" w:rsidP="00B56A6B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B56A6B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VALOR UNITÁRIO</w:t>
            </w:r>
          </w:p>
        </w:tc>
        <w:tc>
          <w:tcPr>
            <w:tcW w:w="1453" w:type="dxa"/>
            <w:shd w:val="clear" w:color="auto" w:fill="auto"/>
            <w:vAlign w:val="center"/>
          </w:tcPr>
          <w:p w14:paraId="55C2D314" w14:textId="77777777" w:rsidR="00E945AD" w:rsidRPr="00B56A6B" w:rsidRDefault="00E945AD" w:rsidP="00B56A6B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B56A6B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VALOR TOTAL</w:t>
            </w:r>
          </w:p>
        </w:tc>
      </w:tr>
      <w:tr w:rsidR="00E30270" w:rsidRPr="00B56A6B" w14:paraId="614DFDB9" w14:textId="77777777" w:rsidTr="00E30270">
        <w:trPr>
          <w:trHeight w:val="600"/>
        </w:trPr>
        <w:tc>
          <w:tcPr>
            <w:tcW w:w="690" w:type="dxa"/>
            <w:shd w:val="clear" w:color="auto" w:fill="auto"/>
            <w:vAlign w:val="center"/>
            <w:hideMark/>
          </w:tcPr>
          <w:p w14:paraId="19ABFF4B" w14:textId="77777777" w:rsidR="00E30270" w:rsidRPr="00B56A6B" w:rsidRDefault="00E30270" w:rsidP="00B56A6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gramStart"/>
            <w:r w:rsidRPr="00B56A6B">
              <w:rPr>
                <w:rFonts w:ascii="Arial" w:hAnsi="Arial" w:cs="Arial"/>
              </w:rPr>
              <w:t>1</w:t>
            </w:r>
            <w:proofErr w:type="gramEnd"/>
          </w:p>
          <w:p w14:paraId="766DA075" w14:textId="77777777" w:rsidR="00E30270" w:rsidRPr="00B56A6B" w:rsidRDefault="00E30270" w:rsidP="00B56A6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56A6B">
              <w:rPr>
                <w:rFonts w:ascii="Arial" w:hAnsi="Arial" w:cs="Arial"/>
              </w:rPr>
              <w:t>CPOS</w:t>
            </w:r>
          </w:p>
          <w:p w14:paraId="63543724" w14:textId="66B19BE4" w:rsidR="00E30270" w:rsidRPr="00B56A6B" w:rsidRDefault="00E30270" w:rsidP="00B56A6B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B56A6B">
              <w:rPr>
                <w:rFonts w:ascii="Arial" w:hAnsi="Arial" w:cs="Arial"/>
              </w:rPr>
              <w:t>44.02.062</w:t>
            </w:r>
          </w:p>
        </w:tc>
        <w:tc>
          <w:tcPr>
            <w:tcW w:w="3861" w:type="dxa"/>
            <w:shd w:val="clear" w:color="auto" w:fill="auto"/>
            <w:vAlign w:val="center"/>
          </w:tcPr>
          <w:p w14:paraId="46B66F8A" w14:textId="77777777" w:rsidR="00E30270" w:rsidRPr="00B56A6B" w:rsidRDefault="00E30270" w:rsidP="00B56A6B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B56A6B">
              <w:rPr>
                <w:rFonts w:ascii="Arial" w:hAnsi="Arial" w:cs="Arial"/>
                <w:b/>
                <w:bCs/>
              </w:rPr>
              <w:t xml:space="preserve">BANCADA – </w:t>
            </w:r>
            <w:r w:rsidRPr="00B56A6B">
              <w:rPr>
                <w:rFonts w:ascii="Arial" w:hAnsi="Arial" w:cs="Arial"/>
              </w:rPr>
              <w:t>Execução de bancada</w:t>
            </w:r>
            <w:proofErr w:type="gramStart"/>
            <w:r w:rsidRPr="00B56A6B">
              <w:rPr>
                <w:rFonts w:ascii="Arial" w:hAnsi="Arial" w:cs="Arial"/>
              </w:rPr>
              <w:t xml:space="preserve">  </w:t>
            </w:r>
            <w:proofErr w:type="gramEnd"/>
            <w:r w:rsidRPr="00B56A6B">
              <w:rPr>
                <w:rFonts w:ascii="Arial" w:hAnsi="Arial" w:cs="Arial"/>
              </w:rPr>
              <w:t xml:space="preserve">em mármore cor bege Bahia, com abertura para cubas oval de embutir. </w:t>
            </w:r>
          </w:p>
          <w:p w14:paraId="5FE1E8AF" w14:textId="77777777" w:rsidR="00E30270" w:rsidRPr="00B56A6B" w:rsidRDefault="00E30270" w:rsidP="00B56A6B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proofErr w:type="spellStart"/>
            <w:r w:rsidRPr="00B56A6B">
              <w:rPr>
                <w:rFonts w:ascii="Arial" w:hAnsi="Arial" w:cs="Arial"/>
              </w:rPr>
              <w:t>Obs</w:t>
            </w:r>
            <w:proofErr w:type="spellEnd"/>
            <w:r w:rsidRPr="00B56A6B">
              <w:rPr>
                <w:rFonts w:ascii="Arial" w:hAnsi="Arial" w:cs="Arial"/>
              </w:rPr>
              <w:t xml:space="preserve">: Com </w:t>
            </w:r>
            <w:proofErr w:type="spellStart"/>
            <w:r w:rsidRPr="00B56A6B">
              <w:rPr>
                <w:rFonts w:ascii="Arial" w:hAnsi="Arial" w:cs="Arial"/>
              </w:rPr>
              <w:t>rodobanca</w:t>
            </w:r>
            <w:proofErr w:type="spellEnd"/>
            <w:r w:rsidRPr="00B56A6B">
              <w:rPr>
                <w:rFonts w:ascii="Arial" w:hAnsi="Arial" w:cs="Arial"/>
              </w:rPr>
              <w:t xml:space="preserve"> de 10 cm.</w:t>
            </w:r>
          </w:p>
          <w:p w14:paraId="78A85C76" w14:textId="77777777" w:rsidR="00E30270" w:rsidRPr="00B56A6B" w:rsidRDefault="00E30270" w:rsidP="00B56A6B">
            <w:pPr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B56A6B">
              <w:rPr>
                <w:rFonts w:ascii="Arial" w:hAnsi="Arial" w:cs="Arial"/>
                <w:b/>
                <w:bCs/>
              </w:rPr>
              <w:t xml:space="preserve">01 bancada </w:t>
            </w:r>
            <w:r w:rsidRPr="00B56A6B">
              <w:rPr>
                <w:rFonts w:ascii="Arial" w:hAnsi="Arial" w:cs="Arial"/>
                <w:color w:val="000000"/>
              </w:rPr>
              <w:t>50X150CM com duas aberturas</w:t>
            </w:r>
          </w:p>
          <w:p w14:paraId="6DF0015E" w14:textId="77777777" w:rsidR="00E30270" w:rsidRPr="00B56A6B" w:rsidRDefault="00E30270" w:rsidP="00B56A6B">
            <w:pPr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B56A6B">
              <w:rPr>
                <w:rFonts w:ascii="Arial" w:hAnsi="Arial" w:cs="Arial"/>
                <w:b/>
                <w:bCs/>
              </w:rPr>
              <w:t>03 bancadas</w:t>
            </w:r>
            <w:proofErr w:type="gramStart"/>
            <w:r w:rsidRPr="00B56A6B">
              <w:rPr>
                <w:rFonts w:ascii="Arial" w:hAnsi="Arial" w:cs="Arial"/>
                <w:color w:val="000000"/>
              </w:rPr>
              <w:t xml:space="preserve">  </w:t>
            </w:r>
            <w:proofErr w:type="gramEnd"/>
            <w:r w:rsidRPr="00B56A6B">
              <w:rPr>
                <w:rFonts w:ascii="Arial" w:hAnsi="Arial" w:cs="Arial"/>
                <w:color w:val="000000"/>
              </w:rPr>
              <w:t>50X60CM com uma abertura cada.</w:t>
            </w:r>
          </w:p>
          <w:p w14:paraId="30D455B7" w14:textId="2B715F92" w:rsidR="00E30270" w:rsidRPr="00B56A6B" w:rsidRDefault="00E30270" w:rsidP="00B56A6B">
            <w:pPr>
              <w:suppressAutoHyphens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pt-BR"/>
              </w:rPr>
            </w:pPr>
            <w:proofErr w:type="spellStart"/>
            <w:r w:rsidRPr="00B56A6B">
              <w:rPr>
                <w:rFonts w:ascii="Arial" w:hAnsi="Arial" w:cs="Arial"/>
              </w:rPr>
              <w:t>Obs</w:t>
            </w:r>
            <w:proofErr w:type="spellEnd"/>
            <w:r w:rsidRPr="00B56A6B">
              <w:rPr>
                <w:rFonts w:ascii="Arial" w:hAnsi="Arial" w:cs="Arial"/>
              </w:rPr>
              <w:t xml:space="preserve">: Com </w:t>
            </w:r>
            <w:proofErr w:type="spellStart"/>
            <w:r w:rsidRPr="00B56A6B">
              <w:rPr>
                <w:rFonts w:ascii="Arial" w:hAnsi="Arial" w:cs="Arial"/>
              </w:rPr>
              <w:t>rodobanca</w:t>
            </w:r>
            <w:proofErr w:type="spellEnd"/>
            <w:r w:rsidRPr="00B56A6B">
              <w:rPr>
                <w:rFonts w:ascii="Arial" w:hAnsi="Arial" w:cs="Arial"/>
              </w:rPr>
              <w:t xml:space="preserve"> de 10 cm.</w:t>
            </w:r>
          </w:p>
        </w:tc>
        <w:tc>
          <w:tcPr>
            <w:tcW w:w="1188" w:type="dxa"/>
            <w:shd w:val="clear" w:color="auto" w:fill="auto"/>
            <w:vAlign w:val="center"/>
          </w:tcPr>
          <w:p w14:paraId="5CE92E10" w14:textId="376C3796" w:rsidR="00E30270" w:rsidRPr="00B56A6B" w:rsidRDefault="00E30270" w:rsidP="00B56A6B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B56A6B">
              <w:rPr>
                <w:rFonts w:ascii="Arial" w:hAnsi="Arial" w:cs="Arial"/>
              </w:rPr>
              <w:t>M²</w:t>
            </w:r>
          </w:p>
        </w:tc>
        <w:tc>
          <w:tcPr>
            <w:tcW w:w="1022" w:type="dxa"/>
            <w:shd w:val="clear" w:color="auto" w:fill="auto"/>
            <w:vAlign w:val="center"/>
          </w:tcPr>
          <w:p w14:paraId="7898FAD2" w14:textId="4D9D3D46" w:rsidR="00E30270" w:rsidRPr="00B56A6B" w:rsidRDefault="00E30270" w:rsidP="00B56A6B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B56A6B">
              <w:rPr>
                <w:rFonts w:ascii="Arial" w:hAnsi="Arial" w:cs="Arial"/>
              </w:rPr>
              <w:t>1,98</w:t>
            </w:r>
          </w:p>
        </w:tc>
        <w:tc>
          <w:tcPr>
            <w:tcW w:w="1333" w:type="dxa"/>
            <w:shd w:val="clear" w:color="auto" w:fill="auto"/>
            <w:vAlign w:val="center"/>
          </w:tcPr>
          <w:p w14:paraId="1FDB306B" w14:textId="0FB29AEA" w:rsidR="00E30270" w:rsidRPr="00B56A6B" w:rsidRDefault="00E30270" w:rsidP="00B56A6B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B56A6B">
              <w:rPr>
                <w:rFonts w:ascii="Arial" w:hAnsi="Arial" w:cs="Arial"/>
              </w:rPr>
              <w:t>R$ 841,98</w:t>
            </w:r>
          </w:p>
        </w:tc>
        <w:tc>
          <w:tcPr>
            <w:tcW w:w="1453" w:type="dxa"/>
            <w:shd w:val="clear" w:color="auto" w:fill="auto"/>
            <w:vAlign w:val="center"/>
          </w:tcPr>
          <w:p w14:paraId="36DD4287" w14:textId="730AE7F6" w:rsidR="00E30270" w:rsidRPr="00B56A6B" w:rsidRDefault="00E30270" w:rsidP="00B56A6B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B56A6B">
              <w:rPr>
                <w:rFonts w:ascii="Arial" w:hAnsi="Arial" w:cs="Arial"/>
              </w:rPr>
              <w:t>R$: 1.667,12</w:t>
            </w:r>
          </w:p>
        </w:tc>
      </w:tr>
      <w:tr w:rsidR="00E30270" w:rsidRPr="00B56A6B" w14:paraId="69E9748E" w14:textId="77777777" w:rsidTr="00E30270">
        <w:trPr>
          <w:trHeight w:val="600"/>
        </w:trPr>
        <w:tc>
          <w:tcPr>
            <w:tcW w:w="690" w:type="dxa"/>
            <w:shd w:val="clear" w:color="auto" w:fill="auto"/>
            <w:vAlign w:val="center"/>
            <w:hideMark/>
          </w:tcPr>
          <w:p w14:paraId="1862863E" w14:textId="77777777" w:rsidR="00E30270" w:rsidRPr="00B56A6B" w:rsidRDefault="00E30270" w:rsidP="00B56A6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proofErr w:type="gramStart"/>
            <w:r w:rsidRPr="00B56A6B">
              <w:rPr>
                <w:rFonts w:ascii="Arial" w:hAnsi="Arial" w:cs="Arial"/>
              </w:rPr>
              <w:t>2</w:t>
            </w:r>
            <w:proofErr w:type="gramEnd"/>
          </w:p>
          <w:p w14:paraId="080B8365" w14:textId="16C4B61E" w:rsidR="00E30270" w:rsidRPr="00B56A6B" w:rsidRDefault="00E30270" w:rsidP="00B56A6B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B56A6B">
              <w:rPr>
                <w:rFonts w:ascii="Arial" w:hAnsi="Arial" w:cs="Arial"/>
              </w:rPr>
              <w:t>AGETOP CIVIL 100320</w:t>
            </w:r>
          </w:p>
        </w:tc>
        <w:tc>
          <w:tcPr>
            <w:tcW w:w="3861" w:type="dxa"/>
            <w:shd w:val="clear" w:color="auto" w:fill="auto"/>
            <w:vAlign w:val="center"/>
          </w:tcPr>
          <w:p w14:paraId="138B5C37" w14:textId="77777777" w:rsidR="00E30270" w:rsidRPr="00B56A6B" w:rsidRDefault="00E30270" w:rsidP="00B56A6B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B56A6B">
              <w:rPr>
                <w:rFonts w:ascii="Arial" w:hAnsi="Arial" w:cs="Arial"/>
                <w:b/>
                <w:bCs/>
              </w:rPr>
              <w:t xml:space="preserve">SOLEIRA E PEITORIL – </w:t>
            </w:r>
            <w:r w:rsidRPr="00B56A6B">
              <w:rPr>
                <w:rFonts w:ascii="Arial" w:hAnsi="Arial" w:cs="Arial"/>
              </w:rPr>
              <w:t>Execução de soleira e peitoril sendo:</w:t>
            </w:r>
          </w:p>
          <w:p w14:paraId="645D701D" w14:textId="77777777" w:rsidR="00E30270" w:rsidRPr="00B56A6B" w:rsidRDefault="00E30270" w:rsidP="00B56A6B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B56A6B">
              <w:rPr>
                <w:rFonts w:ascii="Arial" w:hAnsi="Arial" w:cs="Arial"/>
              </w:rPr>
              <w:t xml:space="preserve">02 PEITORIL 0,25 X </w:t>
            </w:r>
            <w:proofErr w:type="gramStart"/>
            <w:r w:rsidRPr="00B56A6B">
              <w:rPr>
                <w:rFonts w:ascii="Arial" w:hAnsi="Arial" w:cs="Arial"/>
              </w:rPr>
              <w:t>1 M</w:t>
            </w:r>
            <w:proofErr w:type="gramEnd"/>
            <w:r w:rsidRPr="00B56A6B">
              <w:rPr>
                <w:rFonts w:ascii="Arial" w:hAnsi="Arial" w:cs="Arial"/>
              </w:rPr>
              <w:t xml:space="preserve"> (ACABAMENTO DE UM LADO) </w:t>
            </w:r>
          </w:p>
          <w:p w14:paraId="6FA2E2F9" w14:textId="77777777" w:rsidR="00E30270" w:rsidRPr="00B56A6B" w:rsidRDefault="00E30270" w:rsidP="00B56A6B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56EA4D83" w14:textId="77777777" w:rsidR="00E30270" w:rsidRPr="00B56A6B" w:rsidRDefault="00E30270" w:rsidP="00B56A6B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proofErr w:type="gramStart"/>
            <w:r w:rsidRPr="00B56A6B">
              <w:rPr>
                <w:rFonts w:ascii="Arial" w:hAnsi="Arial" w:cs="Arial"/>
              </w:rPr>
              <w:t>02 SOLEIRA 0,26</w:t>
            </w:r>
            <w:proofErr w:type="gramEnd"/>
            <w:r w:rsidRPr="00B56A6B">
              <w:rPr>
                <w:rFonts w:ascii="Arial" w:hAnsi="Arial" w:cs="Arial"/>
              </w:rPr>
              <w:t xml:space="preserve"> X 0,90 M (ACABAMENTO DE UM LADO)</w:t>
            </w:r>
          </w:p>
          <w:p w14:paraId="75AC7985" w14:textId="77777777" w:rsidR="00E30270" w:rsidRPr="00B56A6B" w:rsidRDefault="00E30270" w:rsidP="00B56A6B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74BEE8D6" w14:textId="77777777" w:rsidR="00E30270" w:rsidRPr="00B56A6B" w:rsidRDefault="00E30270" w:rsidP="00B56A6B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B56A6B">
              <w:rPr>
                <w:rFonts w:ascii="Arial" w:hAnsi="Arial" w:cs="Arial"/>
              </w:rPr>
              <w:t>01 SOLEIRA 0,26 X 2,50 M (ACABAMENTO DE UM LADO)</w:t>
            </w:r>
          </w:p>
          <w:p w14:paraId="5AF74DF4" w14:textId="77777777" w:rsidR="00E30270" w:rsidRPr="00B56A6B" w:rsidRDefault="00E30270" w:rsidP="00B56A6B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14:paraId="5C767F5A" w14:textId="77777777" w:rsidR="00E30270" w:rsidRPr="00B56A6B" w:rsidRDefault="00E30270" w:rsidP="00B56A6B">
            <w:pPr>
              <w:spacing w:after="0" w:line="240" w:lineRule="auto"/>
              <w:rPr>
                <w:rFonts w:ascii="Arial" w:hAnsi="Arial" w:cs="Arial"/>
              </w:rPr>
            </w:pPr>
            <w:r w:rsidRPr="00B56A6B">
              <w:rPr>
                <w:rFonts w:ascii="Arial" w:hAnsi="Arial" w:cs="Arial"/>
              </w:rPr>
              <w:t>01 SOLEIRA 0,26 X 1,00 M (ACABAMENTO DE UM LADO)</w:t>
            </w:r>
          </w:p>
          <w:p w14:paraId="4900873F" w14:textId="77777777" w:rsidR="00E30270" w:rsidRPr="00B56A6B" w:rsidRDefault="00E30270" w:rsidP="00B56A6B">
            <w:pPr>
              <w:spacing w:after="0" w:line="240" w:lineRule="auto"/>
              <w:rPr>
                <w:rFonts w:ascii="Arial" w:hAnsi="Arial" w:cs="Arial"/>
              </w:rPr>
            </w:pPr>
          </w:p>
          <w:p w14:paraId="345156C7" w14:textId="77777777" w:rsidR="00E30270" w:rsidRPr="00B56A6B" w:rsidRDefault="00E30270" w:rsidP="00B56A6B">
            <w:pPr>
              <w:spacing w:after="0" w:line="240" w:lineRule="auto"/>
              <w:rPr>
                <w:rFonts w:ascii="Arial" w:hAnsi="Arial" w:cs="Arial"/>
              </w:rPr>
            </w:pPr>
            <w:proofErr w:type="gramStart"/>
            <w:r w:rsidRPr="00B56A6B">
              <w:rPr>
                <w:rFonts w:ascii="Arial" w:hAnsi="Arial" w:cs="Arial"/>
              </w:rPr>
              <w:t>02 PEITORIL 0,60</w:t>
            </w:r>
            <w:proofErr w:type="gramEnd"/>
            <w:r w:rsidRPr="00B56A6B">
              <w:rPr>
                <w:rFonts w:ascii="Arial" w:hAnsi="Arial" w:cs="Arial"/>
              </w:rPr>
              <w:t xml:space="preserve"> X 0,27 M (ACABAMENTO DE 02 LADOS)</w:t>
            </w:r>
          </w:p>
          <w:p w14:paraId="2F7AD06F" w14:textId="77777777" w:rsidR="00E30270" w:rsidRPr="00B56A6B" w:rsidRDefault="00E30270" w:rsidP="00B56A6B">
            <w:pPr>
              <w:spacing w:after="0" w:line="240" w:lineRule="auto"/>
              <w:rPr>
                <w:rFonts w:ascii="Arial" w:hAnsi="Arial" w:cs="Arial"/>
              </w:rPr>
            </w:pPr>
          </w:p>
          <w:p w14:paraId="159AF863" w14:textId="77777777" w:rsidR="00E30270" w:rsidRPr="00B56A6B" w:rsidRDefault="00E30270" w:rsidP="00B56A6B">
            <w:pPr>
              <w:spacing w:after="0" w:line="240" w:lineRule="auto"/>
              <w:rPr>
                <w:rFonts w:ascii="Arial" w:hAnsi="Arial" w:cs="Arial"/>
              </w:rPr>
            </w:pPr>
            <w:proofErr w:type="gramStart"/>
            <w:r w:rsidRPr="00B56A6B">
              <w:rPr>
                <w:rFonts w:ascii="Arial" w:hAnsi="Arial" w:cs="Arial"/>
              </w:rPr>
              <w:t>01PEITORIL</w:t>
            </w:r>
            <w:proofErr w:type="gramEnd"/>
            <w:r w:rsidRPr="00B56A6B">
              <w:rPr>
                <w:rFonts w:ascii="Arial" w:hAnsi="Arial" w:cs="Arial"/>
              </w:rPr>
              <w:t xml:space="preserve"> 1,20 X 0,30 M (ACABAMENTO DE 01 LADO)</w:t>
            </w:r>
          </w:p>
          <w:p w14:paraId="75379B12" w14:textId="77777777" w:rsidR="00E30270" w:rsidRPr="00B56A6B" w:rsidRDefault="00E30270" w:rsidP="00B56A6B">
            <w:pPr>
              <w:spacing w:after="0" w:line="240" w:lineRule="auto"/>
              <w:rPr>
                <w:rFonts w:ascii="Arial" w:hAnsi="Arial" w:cs="Arial"/>
              </w:rPr>
            </w:pPr>
          </w:p>
          <w:p w14:paraId="7144E8B6" w14:textId="77777777" w:rsidR="00E30270" w:rsidRPr="00B56A6B" w:rsidRDefault="00E30270" w:rsidP="00B56A6B">
            <w:pPr>
              <w:spacing w:after="0" w:line="240" w:lineRule="auto"/>
              <w:rPr>
                <w:rFonts w:ascii="Arial" w:hAnsi="Arial" w:cs="Arial"/>
              </w:rPr>
            </w:pPr>
            <w:r w:rsidRPr="00B56A6B">
              <w:rPr>
                <w:rFonts w:ascii="Arial" w:hAnsi="Arial" w:cs="Arial"/>
              </w:rPr>
              <w:lastRenderedPageBreak/>
              <w:t>02 PEITORIL 0,80</w:t>
            </w:r>
            <w:proofErr w:type="gramStart"/>
            <w:r w:rsidRPr="00B56A6B">
              <w:rPr>
                <w:rFonts w:ascii="Arial" w:hAnsi="Arial" w:cs="Arial"/>
              </w:rPr>
              <w:t>x0,</w:t>
            </w:r>
            <w:proofErr w:type="gramEnd"/>
            <w:r w:rsidRPr="00B56A6B">
              <w:rPr>
                <w:rFonts w:ascii="Arial" w:hAnsi="Arial" w:cs="Arial"/>
              </w:rPr>
              <w:t>16M (ACABAMENTO DE 01 LADO)</w:t>
            </w:r>
          </w:p>
          <w:p w14:paraId="7BA092F6" w14:textId="77777777" w:rsidR="00E30270" w:rsidRPr="00B56A6B" w:rsidRDefault="00E30270" w:rsidP="00B56A6B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  <w:p w14:paraId="5A32E984" w14:textId="77777777" w:rsidR="00E30270" w:rsidRPr="00B56A6B" w:rsidRDefault="00E30270" w:rsidP="00B56A6B">
            <w:pPr>
              <w:spacing w:line="240" w:lineRule="auto"/>
              <w:ind w:left="14"/>
              <w:rPr>
                <w:rFonts w:ascii="Arial" w:hAnsi="Arial" w:cs="Arial"/>
                <w:color w:val="000000"/>
              </w:rPr>
            </w:pPr>
            <w:r w:rsidRPr="00B56A6B">
              <w:rPr>
                <w:rFonts w:ascii="Arial" w:hAnsi="Arial" w:cs="Arial"/>
                <w:color w:val="000000"/>
              </w:rPr>
              <w:t>DIVISÓRIA EM GRANITO 1,03 X 2,00M (ACABAMENTO DE 02 LADOS)</w:t>
            </w:r>
          </w:p>
          <w:p w14:paraId="6E355A6C" w14:textId="77777777" w:rsidR="00E30270" w:rsidRPr="00B56A6B" w:rsidRDefault="00E30270" w:rsidP="00B56A6B">
            <w:pPr>
              <w:spacing w:line="240" w:lineRule="auto"/>
              <w:ind w:left="14"/>
              <w:rPr>
                <w:rFonts w:ascii="Arial" w:hAnsi="Arial" w:cs="Arial"/>
                <w:color w:val="000000"/>
              </w:rPr>
            </w:pPr>
            <w:r w:rsidRPr="00B56A6B">
              <w:rPr>
                <w:rFonts w:ascii="Arial" w:hAnsi="Arial" w:cs="Arial"/>
                <w:color w:val="000000"/>
              </w:rPr>
              <w:t>DIVISÓRIA EM GRANITO 0,56 X 2,00M (ACABAMENTO DE 02 LADOS)</w:t>
            </w:r>
          </w:p>
          <w:p w14:paraId="3CBC5D5C" w14:textId="28BADE29" w:rsidR="00E30270" w:rsidRPr="00B56A6B" w:rsidRDefault="00E30270" w:rsidP="00B56A6B">
            <w:pPr>
              <w:suppressAutoHyphens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eastAsia="pt-BR"/>
              </w:rPr>
            </w:pPr>
          </w:p>
        </w:tc>
        <w:tc>
          <w:tcPr>
            <w:tcW w:w="1188" w:type="dxa"/>
            <w:shd w:val="clear" w:color="auto" w:fill="auto"/>
            <w:vAlign w:val="center"/>
          </w:tcPr>
          <w:p w14:paraId="21565795" w14:textId="0FDAC98A" w:rsidR="00E30270" w:rsidRPr="00B56A6B" w:rsidRDefault="00E30270" w:rsidP="00B56A6B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B56A6B">
              <w:rPr>
                <w:rFonts w:ascii="Arial" w:hAnsi="Arial" w:cs="Arial"/>
              </w:rPr>
              <w:lastRenderedPageBreak/>
              <w:t>M²</w:t>
            </w:r>
          </w:p>
        </w:tc>
        <w:tc>
          <w:tcPr>
            <w:tcW w:w="1022" w:type="dxa"/>
            <w:shd w:val="clear" w:color="auto" w:fill="auto"/>
            <w:vAlign w:val="center"/>
          </w:tcPr>
          <w:p w14:paraId="086ABBB6" w14:textId="5772609D" w:rsidR="00E30270" w:rsidRPr="00B56A6B" w:rsidRDefault="00E30270" w:rsidP="00B56A6B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B56A6B">
              <w:rPr>
                <w:rFonts w:ascii="Arial" w:hAnsi="Arial" w:cs="Arial"/>
              </w:rPr>
              <w:t>8,716</w:t>
            </w:r>
          </w:p>
        </w:tc>
        <w:tc>
          <w:tcPr>
            <w:tcW w:w="1333" w:type="dxa"/>
            <w:shd w:val="clear" w:color="auto" w:fill="auto"/>
            <w:vAlign w:val="center"/>
          </w:tcPr>
          <w:p w14:paraId="01AFDAA9" w14:textId="66C51CB5" w:rsidR="00E30270" w:rsidRPr="00B56A6B" w:rsidRDefault="00E30270" w:rsidP="00B56A6B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B56A6B">
              <w:rPr>
                <w:rFonts w:ascii="Arial" w:hAnsi="Arial" w:cs="Arial"/>
              </w:rPr>
              <w:t>R$ 446,17</w:t>
            </w:r>
          </w:p>
        </w:tc>
        <w:tc>
          <w:tcPr>
            <w:tcW w:w="1453" w:type="dxa"/>
            <w:shd w:val="clear" w:color="auto" w:fill="auto"/>
            <w:vAlign w:val="center"/>
          </w:tcPr>
          <w:p w14:paraId="526438F2" w14:textId="18CB321C" w:rsidR="00E30270" w:rsidRPr="00B56A6B" w:rsidRDefault="00E30270" w:rsidP="00B56A6B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B56A6B">
              <w:rPr>
                <w:rFonts w:ascii="Arial" w:hAnsi="Arial" w:cs="Arial"/>
              </w:rPr>
              <w:t>R$: 3.888,817</w:t>
            </w:r>
          </w:p>
        </w:tc>
      </w:tr>
      <w:tr w:rsidR="00E945AD" w:rsidRPr="00B56A6B" w14:paraId="3D4AD5EA" w14:textId="77777777" w:rsidTr="00B5191A">
        <w:trPr>
          <w:trHeight w:val="300"/>
        </w:trPr>
        <w:tc>
          <w:tcPr>
            <w:tcW w:w="8094" w:type="dxa"/>
            <w:gridSpan w:val="5"/>
            <w:shd w:val="clear" w:color="auto" w:fill="auto"/>
            <w:vAlign w:val="center"/>
            <w:hideMark/>
          </w:tcPr>
          <w:p w14:paraId="5533138B" w14:textId="77777777" w:rsidR="00E945AD" w:rsidRPr="00B56A6B" w:rsidRDefault="00E945AD" w:rsidP="00B56A6B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B56A6B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lastRenderedPageBreak/>
              <w:t>VALOR TOTAL ESTIMADO</w:t>
            </w:r>
          </w:p>
        </w:tc>
        <w:tc>
          <w:tcPr>
            <w:tcW w:w="1453" w:type="dxa"/>
            <w:shd w:val="clear" w:color="auto" w:fill="auto"/>
            <w:vAlign w:val="center"/>
            <w:hideMark/>
          </w:tcPr>
          <w:p w14:paraId="23819556" w14:textId="463A772A" w:rsidR="00E945AD" w:rsidRPr="00B56A6B" w:rsidRDefault="00E945AD" w:rsidP="00B56A6B">
            <w:pPr>
              <w:suppressAutoHyphens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  <w:r w:rsidRPr="00B56A6B"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 xml:space="preserve">R$ </w:t>
            </w:r>
            <w:r w:rsidR="00E30270" w:rsidRPr="00B56A6B">
              <w:rPr>
                <w:rFonts w:ascii="Arial" w:hAnsi="Arial" w:cs="Arial"/>
                <w:b/>
                <w:bCs/>
              </w:rPr>
              <w:t>5.555,94</w:t>
            </w:r>
          </w:p>
        </w:tc>
      </w:tr>
    </w:tbl>
    <w:p w14:paraId="14A40F6E" w14:textId="4D5B2275" w:rsidR="00BD4019" w:rsidRPr="00B56A6B" w:rsidRDefault="00BD4019" w:rsidP="00B56A6B">
      <w:pPr>
        <w:pStyle w:val="Nivel2"/>
        <w:rPr>
          <w:sz w:val="22"/>
          <w:szCs w:val="22"/>
        </w:rPr>
      </w:pPr>
      <w:r w:rsidRPr="00B56A6B">
        <w:rPr>
          <w:sz w:val="22"/>
          <w:szCs w:val="22"/>
        </w:rPr>
        <w:t xml:space="preserve">Os </w:t>
      </w:r>
      <w:r w:rsidRPr="00B56A6B">
        <w:rPr>
          <w:sz w:val="22"/>
          <w:szCs w:val="22"/>
          <w:lang w:eastAsia="en-US"/>
        </w:rPr>
        <w:t>produtos</w:t>
      </w:r>
      <w:r w:rsidRPr="00B56A6B">
        <w:rPr>
          <w:sz w:val="22"/>
          <w:szCs w:val="22"/>
        </w:rPr>
        <w:t xml:space="preserve"> a serem adquiridos enquadram-se na classificação de bens/serviços comuns, nos termos dos incisos XIII e XLI do Art. 6º, Lei nº 14.133/2021.</w:t>
      </w:r>
    </w:p>
    <w:p w14:paraId="0B7BEBF1" w14:textId="77777777" w:rsidR="00E945AD" w:rsidRPr="00B56A6B" w:rsidRDefault="00E945AD" w:rsidP="00B56A6B">
      <w:pPr>
        <w:pStyle w:val="Nivel2"/>
        <w:rPr>
          <w:sz w:val="22"/>
          <w:szCs w:val="22"/>
        </w:rPr>
      </w:pPr>
    </w:p>
    <w:p w14:paraId="6FEDFB23" w14:textId="77777777" w:rsidR="00E945AD" w:rsidRPr="00B56A6B" w:rsidRDefault="00E945AD" w:rsidP="00B56A6B">
      <w:pPr>
        <w:keepNext/>
        <w:shd w:val="clear" w:color="auto" w:fill="BFBFBF" w:themeFill="background1" w:themeFillShade="BF"/>
        <w:overflowPunct w:val="0"/>
        <w:autoSpaceDE w:val="0"/>
        <w:autoSpaceDN w:val="0"/>
        <w:adjustRightInd w:val="0"/>
        <w:spacing w:after="120" w:line="240" w:lineRule="auto"/>
        <w:jc w:val="both"/>
        <w:textAlignment w:val="baseline"/>
        <w:outlineLvl w:val="0"/>
        <w:rPr>
          <w:rFonts w:ascii="Arial" w:hAnsi="Arial" w:cs="Arial"/>
          <w:b/>
        </w:rPr>
      </w:pPr>
      <w:r w:rsidRPr="00B56A6B">
        <w:rPr>
          <w:rFonts w:ascii="Arial" w:hAnsi="Arial" w:cs="Arial"/>
          <w:b/>
          <w:color w:val="000000"/>
        </w:rPr>
        <w:t>JUSTIFICATIVA</w:t>
      </w:r>
      <w:r w:rsidRPr="00B56A6B">
        <w:rPr>
          <w:rFonts w:ascii="Arial" w:hAnsi="Arial" w:cs="Arial"/>
          <w:b/>
          <w:color w:val="000000" w:themeColor="text1"/>
        </w:rPr>
        <w:t xml:space="preserve"> PARA O PARCELAMENTO OU NÃO DA SOLUÇÃO (PREENCHIMENTO OBRIGATÓRIO)</w:t>
      </w:r>
    </w:p>
    <w:p w14:paraId="17C859D7" w14:textId="5FFA9F9C" w:rsidR="00E945AD" w:rsidRPr="00B56A6B" w:rsidRDefault="00E945AD" w:rsidP="00B56A6B">
      <w:pPr>
        <w:widowControl w:val="0"/>
        <w:spacing w:line="240" w:lineRule="auto"/>
        <w:jc w:val="both"/>
        <w:rPr>
          <w:rFonts w:ascii="Arial" w:hAnsi="Arial" w:cs="Arial"/>
        </w:rPr>
      </w:pPr>
      <w:r w:rsidRPr="00B56A6B">
        <w:rPr>
          <w:rFonts w:ascii="Arial" w:hAnsi="Arial" w:cs="Arial"/>
        </w:rPr>
        <w:t xml:space="preserve">O parcelamento da solução não é recomendável, devendo optar-se pela via alternativa, por ser o ideal no caso em tela, do ponto de vista da eficiência técnica, haja vista que assim a confecção dos materiais por uma única empresa garante maior qualidade na confecção das peças </w:t>
      </w:r>
      <w:proofErr w:type="gramStart"/>
      <w:r w:rsidRPr="00B56A6B">
        <w:rPr>
          <w:rFonts w:ascii="Arial" w:hAnsi="Arial" w:cs="Arial"/>
        </w:rPr>
        <w:t>sob medida</w:t>
      </w:r>
      <w:proofErr w:type="gramEnd"/>
      <w:r w:rsidRPr="00B56A6B">
        <w:rPr>
          <w:rFonts w:ascii="Arial" w:hAnsi="Arial" w:cs="Arial"/>
        </w:rPr>
        <w:t>, harmonização das cores empregas nos materiais impressos, alé</w:t>
      </w:r>
      <w:r w:rsidR="00E30270" w:rsidRPr="00B56A6B">
        <w:rPr>
          <w:rFonts w:ascii="Arial" w:hAnsi="Arial" w:cs="Arial"/>
        </w:rPr>
        <w:t>m</w:t>
      </w:r>
      <w:r w:rsidRPr="00B56A6B">
        <w:rPr>
          <w:rFonts w:ascii="Arial" w:hAnsi="Arial" w:cs="Arial"/>
        </w:rPr>
        <w:t xml:space="preserve"> de melhor gerenciamento dos fornecimentos a cargo de um único contratado, resultando num maior nível de controle da execução dos recebimentos dos materiais por parte da administração, concentrando a responsabilidade da construção e a garantia dos resultados numa única pessoa jurídica.</w:t>
      </w:r>
    </w:p>
    <w:p w14:paraId="7C2B44C6" w14:textId="77777777" w:rsidR="00E945AD" w:rsidRPr="00B56A6B" w:rsidRDefault="00E945AD" w:rsidP="00B56A6B">
      <w:pPr>
        <w:widowControl w:val="0"/>
        <w:spacing w:line="240" w:lineRule="auto"/>
        <w:jc w:val="both"/>
        <w:rPr>
          <w:rFonts w:ascii="Arial" w:hAnsi="Arial" w:cs="Arial"/>
        </w:rPr>
      </w:pPr>
      <w:r w:rsidRPr="00B56A6B">
        <w:rPr>
          <w:rFonts w:ascii="Arial" w:hAnsi="Arial" w:cs="Arial"/>
        </w:rPr>
        <w:t xml:space="preserve">Ressalte-se que em obras com serviços inter-relacionados, o atraso em uma etapa construtiva implica em atraso nas demais etapas, ocasionando aumento de custo e comprometimento dos </w:t>
      </w:r>
      <w:proofErr w:type="gramStart"/>
      <w:r w:rsidRPr="00B56A6B">
        <w:rPr>
          <w:rFonts w:ascii="Arial" w:hAnsi="Arial" w:cs="Arial"/>
        </w:rPr>
        <w:t>marcos intermediários</w:t>
      </w:r>
      <w:proofErr w:type="gramEnd"/>
      <w:r w:rsidRPr="00B56A6B">
        <w:rPr>
          <w:rFonts w:ascii="Arial" w:hAnsi="Arial" w:cs="Arial"/>
        </w:rPr>
        <w:t xml:space="preserve"> e da entrega da obra.</w:t>
      </w:r>
    </w:p>
    <w:p w14:paraId="22FA5E90" w14:textId="7A3D632D" w:rsidR="00E945AD" w:rsidRPr="00B56A6B" w:rsidRDefault="00E945AD" w:rsidP="00B56A6B">
      <w:pPr>
        <w:widowControl w:val="0"/>
        <w:spacing w:line="240" w:lineRule="auto"/>
        <w:jc w:val="both"/>
        <w:rPr>
          <w:rFonts w:ascii="Arial" w:hAnsi="Arial" w:cs="Arial"/>
        </w:rPr>
      </w:pPr>
      <w:r w:rsidRPr="00B56A6B">
        <w:rPr>
          <w:rFonts w:ascii="Arial" w:hAnsi="Arial" w:cs="Arial"/>
        </w:rPr>
        <w:t>Assim, para execução de obras de reforma de edifícios, não há viabilidade técnica na divisão dos serviços</w:t>
      </w:r>
      <w:r w:rsidR="00E07665" w:rsidRPr="00B56A6B">
        <w:rPr>
          <w:rFonts w:ascii="Arial" w:hAnsi="Arial" w:cs="Arial"/>
        </w:rPr>
        <w:t xml:space="preserve"> da mesma natureza</w:t>
      </w:r>
      <w:r w:rsidRPr="00B56A6B">
        <w:rPr>
          <w:rFonts w:ascii="Arial" w:hAnsi="Arial" w:cs="Arial"/>
        </w:rPr>
        <w:t xml:space="preserve">, que em sua grande maioria são interdependentes, devendo ser executados por uma mesma empresa para garantir a responsabilidade técnica dos serviços. Também não há viabilidade econômica, pois a tendência é que o custo seja reduzido para </w:t>
      </w:r>
      <w:r w:rsidR="00E07665" w:rsidRPr="00B56A6B">
        <w:rPr>
          <w:rFonts w:ascii="Arial" w:hAnsi="Arial" w:cs="Arial"/>
        </w:rPr>
        <w:t>materiais do mesmo segmento,</w:t>
      </w:r>
      <w:r w:rsidRPr="00B56A6B">
        <w:rPr>
          <w:rFonts w:ascii="Arial" w:hAnsi="Arial" w:cs="Arial"/>
        </w:rPr>
        <w:t xml:space="preserve"> em função da diluição dos custos administrativos e lucro. A divisão gera perda de escala, não amplia a competitividade e não melhora o aproveitamento do mercado, pois os serviços são executados por empresas de mesmo ramo de atividade.</w:t>
      </w:r>
    </w:p>
    <w:p w14:paraId="7A0A6CE3" w14:textId="77777777" w:rsidR="00E945AD" w:rsidRPr="00B56A6B" w:rsidRDefault="00E945AD" w:rsidP="00B56A6B">
      <w:pPr>
        <w:widowControl w:val="0"/>
        <w:spacing w:line="240" w:lineRule="auto"/>
        <w:jc w:val="both"/>
        <w:rPr>
          <w:rFonts w:ascii="Arial" w:hAnsi="Arial" w:cs="Arial"/>
        </w:rPr>
      </w:pPr>
      <w:r w:rsidRPr="00B56A6B">
        <w:rPr>
          <w:rFonts w:ascii="Arial" w:hAnsi="Arial" w:cs="Arial"/>
        </w:rPr>
        <w:t xml:space="preserve">Então, pelas razões expostas, </w:t>
      </w:r>
      <w:r w:rsidRPr="00B56A6B">
        <w:rPr>
          <w:rFonts w:ascii="Arial" w:hAnsi="Arial" w:cs="Arial"/>
          <w:b/>
        </w:rPr>
        <w:t>recomendamos que a contratação</w:t>
      </w:r>
      <w:r w:rsidRPr="00B56A6B">
        <w:rPr>
          <w:rFonts w:ascii="Arial" w:hAnsi="Arial" w:cs="Arial"/>
        </w:rPr>
        <w:t xml:space="preserve"> não seja parcelada, por não ser vantajoso para a administração ou por representar possível prejuízo ao conjunto do objeto a ser contratado.</w:t>
      </w:r>
    </w:p>
    <w:p w14:paraId="4FD027BB" w14:textId="71A607F2" w:rsidR="004E7311" w:rsidRPr="00B56A6B" w:rsidRDefault="00E945AD" w:rsidP="00B56A6B">
      <w:pPr>
        <w:widowControl w:val="0"/>
        <w:spacing w:line="240" w:lineRule="auto"/>
        <w:jc w:val="both"/>
        <w:rPr>
          <w:rFonts w:ascii="Arial" w:hAnsi="Arial" w:cs="Arial"/>
          <w:color w:val="FF0000"/>
        </w:rPr>
      </w:pPr>
      <w:r w:rsidRPr="00B56A6B">
        <w:rPr>
          <w:rFonts w:ascii="Arial" w:hAnsi="Arial" w:cs="Arial"/>
          <w:color w:val="000000" w:themeColor="text1"/>
        </w:rPr>
        <w:t xml:space="preserve">Nesse caso, </w:t>
      </w:r>
      <w:r w:rsidRPr="00B56A6B">
        <w:rPr>
          <w:rFonts w:ascii="Arial" w:hAnsi="Arial" w:cs="Arial"/>
          <w:b/>
          <w:color w:val="000000" w:themeColor="text1"/>
          <w:u w:val="single"/>
        </w:rPr>
        <w:t xml:space="preserve">sugerimos a </w:t>
      </w:r>
      <w:r w:rsidR="00E07665" w:rsidRPr="00B56A6B">
        <w:rPr>
          <w:rFonts w:ascii="Arial" w:hAnsi="Arial" w:cs="Arial"/>
          <w:b/>
          <w:color w:val="000000" w:themeColor="text1"/>
          <w:u w:val="single"/>
        </w:rPr>
        <w:t xml:space="preserve">contratação </w:t>
      </w:r>
      <w:r w:rsidRPr="00B56A6B">
        <w:rPr>
          <w:rFonts w:ascii="Arial" w:hAnsi="Arial" w:cs="Arial"/>
          <w:b/>
          <w:color w:val="000000" w:themeColor="text1"/>
          <w:u w:val="single"/>
        </w:rPr>
        <w:t>por grupo/lote</w:t>
      </w:r>
      <w:r w:rsidRPr="00B56A6B">
        <w:rPr>
          <w:rFonts w:ascii="Arial" w:hAnsi="Arial" w:cs="Arial"/>
          <w:color w:val="000000" w:themeColor="text1"/>
        </w:rPr>
        <w:t xml:space="preserve">, onde o objeto é agrupado em grupo/lote único, visando um aumento da competitividade do certame, pois possibilita a participação de vários fornecedores, os quais deverão </w:t>
      </w:r>
      <w:r w:rsidRPr="00B56A6B">
        <w:rPr>
          <w:rFonts w:ascii="Arial" w:hAnsi="Arial" w:cs="Arial"/>
        </w:rPr>
        <w:t>ofertar proposta para todos os itens que o compõe.</w:t>
      </w:r>
    </w:p>
    <w:p w14:paraId="372E062B" w14:textId="77777777" w:rsidR="00F230F6" w:rsidRPr="00B56A6B" w:rsidRDefault="00F230F6" w:rsidP="00B56A6B">
      <w:pPr>
        <w:keepNext/>
        <w:shd w:val="clear" w:color="auto" w:fill="BFBFBF" w:themeFill="background1" w:themeFillShade="BF"/>
        <w:overflowPunct w:val="0"/>
        <w:autoSpaceDE w:val="0"/>
        <w:autoSpaceDN w:val="0"/>
        <w:adjustRightInd w:val="0"/>
        <w:spacing w:line="240" w:lineRule="auto"/>
        <w:jc w:val="both"/>
        <w:textAlignment w:val="baseline"/>
        <w:outlineLvl w:val="0"/>
        <w:rPr>
          <w:rFonts w:ascii="Arial" w:hAnsi="Arial" w:cs="Arial"/>
          <w:b/>
        </w:rPr>
      </w:pPr>
      <w:r w:rsidRPr="00B56A6B">
        <w:rPr>
          <w:rFonts w:ascii="Arial" w:hAnsi="Arial" w:cs="Arial"/>
          <w:b/>
          <w:highlight w:val="lightGray"/>
        </w:rPr>
        <w:t>DO PRAZO, FORMA E CONDIÇÕES DE FORNECIMENTO:</w:t>
      </w:r>
    </w:p>
    <w:p w14:paraId="08853D90" w14:textId="417AAAED" w:rsidR="00DD7E6A" w:rsidRPr="00B56A6B" w:rsidRDefault="00DD7E6A" w:rsidP="00B56A6B">
      <w:pPr>
        <w:spacing w:after="0" w:line="240" w:lineRule="auto"/>
        <w:jc w:val="both"/>
        <w:rPr>
          <w:rFonts w:ascii="Arial" w:hAnsi="Arial" w:cs="Arial"/>
        </w:rPr>
      </w:pPr>
      <w:r w:rsidRPr="00B56A6B">
        <w:rPr>
          <w:rFonts w:ascii="Arial" w:hAnsi="Arial" w:cs="Arial"/>
        </w:rPr>
        <w:t xml:space="preserve">O prazo para inicio do serviço é imediato, tendo em vista sua finalização </w:t>
      </w:r>
      <w:r w:rsidR="00E30270" w:rsidRPr="00B56A6B">
        <w:rPr>
          <w:rFonts w:ascii="Arial" w:hAnsi="Arial" w:cs="Arial"/>
        </w:rPr>
        <w:t>1</w:t>
      </w:r>
      <w:r w:rsidRPr="00B56A6B">
        <w:rPr>
          <w:rFonts w:ascii="Arial" w:hAnsi="Arial" w:cs="Arial"/>
        </w:rPr>
        <w:t>0</w:t>
      </w:r>
      <w:r w:rsidR="00680387" w:rsidRPr="00B56A6B">
        <w:rPr>
          <w:rFonts w:ascii="Arial" w:hAnsi="Arial" w:cs="Arial"/>
        </w:rPr>
        <w:t xml:space="preserve"> (</w:t>
      </w:r>
      <w:r w:rsidR="00E30270" w:rsidRPr="00B56A6B">
        <w:rPr>
          <w:rFonts w:ascii="Arial" w:hAnsi="Arial" w:cs="Arial"/>
        </w:rPr>
        <w:t>d</w:t>
      </w:r>
      <w:r w:rsidR="00680387" w:rsidRPr="00B56A6B">
        <w:rPr>
          <w:rFonts w:ascii="Arial" w:hAnsi="Arial" w:cs="Arial"/>
        </w:rPr>
        <w:t>e</w:t>
      </w:r>
      <w:r w:rsidR="00E30270" w:rsidRPr="00B56A6B">
        <w:rPr>
          <w:rFonts w:ascii="Arial" w:hAnsi="Arial" w:cs="Arial"/>
        </w:rPr>
        <w:t>z</w:t>
      </w:r>
      <w:r w:rsidR="00680387" w:rsidRPr="00B56A6B">
        <w:rPr>
          <w:rFonts w:ascii="Arial" w:hAnsi="Arial" w:cs="Arial"/>
        </w:rPr>
        <w:t>)</w:t>
      </w:r>
      <w:r w:rsidRPr="00B56A6B">
        <w:rPr>
          <w:rFonts w:ascii="Arial" w:hAnsi="Arial" w:cs="Arial"/>
        </w:rPr>
        <w:t xml:space="preserve"> dias após </w:t>
      </w:r>
      <w:r w:rsidR="00680387" w:rsidRPr="00B56A6B">
        <w:rPr>
          <w:rFonts w:ascii="Arial" w:hAnsi="Arial" w:cs="Arial"/>
        </w:rPr>
        <w:t>a emissão da Ordem de Fornecimento</w:t>
      </w:r>
      <w:r w:rsidRPr="00B56A6B">
        <w:rPr>
          <w:rFonts w:ascii="Arial" w:hAnsi="Arial" w:cs="Arial"/>
        </w:rPr>
        <w:t xml:space="preserve">. </w:t>
      </w:r>
    </w:p>
    <w:p w14:paraId="7A9783F7" w14:textId="7AF38CB4" w:rsidR="00DD7E6A" w:rsidRPr="00B56A6B" w:rsidRDefault="00DD7E6A" w:rsidP="00B56A6B">
      <w:pPr>
        <w:suppressAutoHyphens w:val="0"/>
        <w:spacing w:after="0" w:line="240" w:lineRule="auto"/>
        <w:jc w:val="both"/>
        <w:rPr>
          <w:rFonts w:ascii="Arial" w:hAnsi="Arial" w:cs="Arial"/>
        </w:rPr>
      </w:pPr>
      <w:r w:rsidRPr="00B56A6B">
        <w:rPr>
          <w:rFonts w:ascii="Arial" w:hAnsi="Arial" w:cs="Arial"/>
        </w:rPr>
        <w:t>As atividades realizad</w:t>
      </w:r>
      <w:r w:rsidR="00E30270" w:rsidRPr="00B56A6B">
        <w:rPr>
          <w:rFonts w:ascii="Arial" w:hAnsi="Arial" w:cs="Arial"/>
        </w:rPr>
        <w:t>as pela empresa de instalação das pedras</w:t>
      </w:r>
      <w:r w:rsidRPr="00B56A6B">
        <w:rPr>
          <w:rFonts w:ascii="Arial" w:hAnsi="Arial" w:cs="Arial"/>
        </w:rPr>
        <w:t> </w:t>
      </w:r>
      <w:proofErr w:type="gramStart"/>
      <w:r w:rsidRPr="00B56A6B">
        <w:rPr>
          <w:rFonts w:ascii="Arial" w:hAnsi="Arial" w:cs="Arial"/>
        </w:rPr>
        <w:t>é dividida</w:t>
      </w:r>
      <w:proofErr w:type="gramEnd"/>
      <w:r w:rsidRPr="00B56A6B">
        <w:rPr>
          <w:rFonts w:ascii="Arial" w:hAnsi="Arial" w:cs="Arial"/>
        </w:rPr>
        <w:t xml:space="preserve"> em duas etapas distintas:</w:t>
      </w:r>
    </w:p>
    <w:p w14:paraId="21AEA5F3" w14:textId="77777777" w:rsidR="00DD7E6A" w:rsidRPr="00B56A6B" w:rsidRDefault="00DD7E6A" w:rsidP="00B56A6B">
      <w:pPr>
        <w:suppressAutoHyphens w:val="0"/>
        <w:spacing w:after="0" w:line="240" w:lineRule="auto"/>
        <w:jc w:val="both"/>
        <w:rPr>
          <w:rFonts w:ascii="Arial" w:hAnsi="Arial" w:cs="Arial"/>
        </w:rPr>
      </w:pPr>
      <w:r w:rsidRPr="00B56A6B">
        <w:rPr>
          <w:rFonts w:ascii="Arial" w:hAnsi="Arial" w:cs="Arial"/>
        </w:rPr>
        <w:lastRenderedPageBreak/>
        <w:t>Planejamento: essa etapa a empresa planeja como o serviço deve ser feito. Realiza a conferência das medidas e do espaço físico no local a serem instaladas as peças.</w:t>
      </w:r>
    </w:p>
    <w:p w14:paraId="442121A3" w14:textId="77777777" w:rsidR="00DD7E6A" w:rsidRPr="00B56A6B" w:rsidRDefault="00DD7E6A" w:rsidP="00B56A6B">
      <w:pPr>
        <w:suppressAutoHyphens w:val="0"/>
        <w:spacing w:before="75" w:after="75" w:line="240" w:lineRule="auto"/>
        <w:jc w:val="both"/>
        <w:rPr>
          <w:rFonts w:ascii="Arial" w:hAnsi="Arial" w:cs="Arial"/>
        </w:rPr>
      </w:pPr>
      <w:r w:rsidRPr="00B56A6B">
        <w:rPr>
          <w:rFonts w:ascii="Arial" w:hAnsi="Arial" w:cs="Arial"/>
        </w:rPr>
        <w:t xml:space="preserve">Produção: Após conferência de medidas in loco, a produção das peças </w:t>
      </w:r>
      <w:proofErr w:type="gramStart"/>
      <w:r w:rsidRPr="00B56A6B">
        <w:rPr>
          <w:rFonts w:ascii="Arial" w:hAnsi="Arial" w:cs="Arial"/>
        </w:rPr>
        <w:t>devem ser iniciadas</w:t>
      </w:r>
      <w:proofErr w:type="gramEnd"/>
      <w:r w:rsidRPr="00B56A6B">
        <w:rPr>
          <w:rFonts w:ascii="Arial" w:hAnsi="Arial" w:cs="Arial"/>
        </w:rPr>
        <w:t>, devendo a contratada dispor de forma imediata dos materiais e ferramentas para a produção dos materiais área de instalação;</w:t>
      </w:r>
    </w:p>
    <w:p w14:paraId="1285855F" w14:textId="42385BC6" w:rsidR="00DD7E6A" w:rsidRPr="00B56A6B" w:rsidRDefault="00DD7E6A" w:rsidP="00B56A6B">
      <w:pPr>
        <w:spacing w:line="240" w:lineRule="auto"/>
        <w:jc w:val="both"/>
        <w:rPr>
          <w:rFonts w:ascii="Arial" w:hAnsi="Arial" w:cs="Arial"/>
        </w:rPr>
      </w:pPr>
      <w:r w:rsidRPr="00B56A6B">
        <w:rPr>
          <w:rFonts w:ascii="Arial" w:hAnsi="Arial" w:cs="Arial"/>
        </w:rPr>
        <w:t xml:space="preserve">Montagem: essa é a fase de instalação e colocação das peças, no local indicado pelo responsável pela fiscalização da execução da reforma predial, na sede do Escritório do CIBARC, sito à Avenida Governador Roberto Santos, </w:t>
      </w:r>
      <w:proofErr w:type="gramStart"/>
      <w:r w:rsidRPr="00B56A6B">
        <w:rPr>
          <w:rFonts w:ascii="Arial" w:hAnsi="Arial" w:cs="Arial"/>
        </w:rPr>
        <w:t>S/N,</w:t>
      </w:r>
      <w:proofErr w:type="gramEnd"/>
      <w:r w:rsidRPr="00B56A6B">
        <w:rPr>
          <w:rFonts w:ascii="Arial" w:hAnsi="Arial" w:cs="Arial"/>
        </w:rPr>
        <w:t>(Antigo DERBA), Sambaíba, CEP: 47.640.000 - Santa Maria da Vitória - BA.</w:t>
      </w:r>
    </w:p>
    <w:p w14:paraId="0FFCDBDC" w14:textId="1FD73793" w:rsidR="00DD7E6A" w:rsidRPr="00B56A6B" w:rsidRDefault="00DD7E6A" w:rsidP="00B56A6B">
      <w:pPr>
        <w:suppressAutoHyphens w:val="0"/>
        <w:spacing w:before="75" w:after="75" w:line="240" w:lineRule="auto"/>
        <w:jc w:val="both"/>
        <w:rPr>
          <w:rFonts w:ascii="Arial" w:hAnsi="Arial" w:cs="Arial"/>
        </w:rPr>
      </w:pPr>
      <w:r w:rsidRPr="00B56A6B">
        <w:rPr>
          <w:rFonts w:ascii="Arial" w:hAnsi="Arial" w:cs="Arial"/>
        </w:rPr>
        <w:t>A empresa prestadora do serviço se responsabiliza por quaisquer danos de terceiros, proveniente do exercício de suas atividades diretamente.</w:t>
      </w:r>
    </w:p>
    <w:p w14:paraId="728B4077" w14:textId="77777777" w:rsidR="00DD7E6A" w:rsidRPr="00B56A6B" w:rsidRDefault="00DD7E6A" w:rsidP="00B56A6B">
      <w:pPr>
        <w:spacing w:after="0" w:line="240" w:lineRule="auto"/>
        <w:jc w:val="both"/>
        <w:rPr>
          <w:rFonts w:ascii="Arial" w:hAnsi="Arial" w:cs="Arial"/>
        </w:rPr>
      </w:pPr>
    </w:p>
    <w:p w14:paraId="63350240" w14:textId="77777777" w:rsidR="00DD7E6A" w:rsidRPr="00B56A6B" w:rsidRDefault="00DD7E6A" w:rsidP="00B56A6B">
      <w:pPr>
        <w:pStyle w:val="Corpodetexto3"/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B56A6B">
        <w:rPr>
          <w:rFonts w:ascii="Arial" w:hAnsi="Arial" w:cs="Arial"/>
          <w:sz w:val="22"/>
          <w:szCs w:val="22"/>
        </w:rPr>
        <w:t>O material, equipamentos, funcionários, quaisquer outras despesas fica por responsabilidade da CONTRATADA.</w:t>
      </w:r>
    </w:p>
    <w:p w14:paraId="629B6613" w14:textId="77777777" w:rsidR="00DD7E6A" w:rsidRPr="00B56A6B" w:rsidRDefault="00DD7E6A" w:rsidP="00B56A6B">
      <w:pPr>
        <w:spacing w:line="240" w:lineRule="auto"/>
        <w:jc w:val="both"/>
        <w:rPr>
          <w:rFonts w:ascii="Arial" w:hAnsi="Arial" w:cs="Arial"/>
        </w:rPr>
      </w:pPr>
    </w:p>
    <w:p w14:paraId="4EFFEE48" w14:textId="77777777" w:rsidR="00F230F6" w:rsidRPr="00B56A6B" w:rsidRDefault="00F230F6" w:rsidP="00B56A6B">
      <w:pPr>
        <w:keepNext/>
        <w:shd w:val="clear" w:color="auto" w:fill="BFBFBF" w:themeFill="background1" w:themeFillShade="BF"/>
        <w:tabs>
          <w:tab w:val="right" w:pos="9466"/>
        </w:tabs>
        <w:overflowPunct w:val="0"/>
        <w:autoSpaceDE w:val="0"/>
        <w:autoSpaceDN w:val="0"/>
        <w:adjustRightInd w:val="0"/>
        <w:spacing w:line="240" w:lineRule="auto"/>
        <w:jc w:val="both"/>
        <w:textAlignment w:val="baseline"/>
        <w:outlineLvl w:val="0"/>
        <w:rPr>
          <w:rFonts w:ascii="Arial" w:hAnsi="Arial" w:cs="Arial"/>
          <w:b/>
        </w:rPr>
      </w:pPr>
      <w:r w:rsidRPr="00B56A6B">
        <w:rPr>
          <w:rFonts w:ascii="Arial" w:hAnsi="Arial" w:cs="Arial"/>
          <w:b/>
          <w:highlight w:val="lightGray"/>
        </w:rPr>
        <w:t>FISCALIZAÇÃO E RECEBIMENTO DO OBJETO:</w:t>
      </w:r>
      <w:r w:rsidRPr="00B56A6B">
        <w:rPr>
          <w:rFonts w:ascii="Arial" w:hAnsi="Arial" w:cs="Arial"/>
          <w:b/>
        </w:rPr>
        <w:tab/>
      </w:r>
    </w:p>
    <w:p w14:paraId="4C7EF780" w14:textId="7A2DC91A" w:rsidR="005F39C6" w:rsidRPr="00B56A6B" w:rsidRDefault="00F230F6" w:rsidP="00B56A6B">
      <w:pPr>
        <w:spacing w:line="240" w:lineRule="auto"/>
        <w:jc w:val="both"/>
        <w:rPr>
          <w:rFonts w:ascii="Arial" w:hAnsi="Arial" w:cs="Arial"/>
        </w:rPr>
      </w:pPr>
      <w:r w:rsidRPr="00B56A6B">
        <w:rPr>
          <w:rFonts w:ascii="Arial" w:hAnsi="Arial" w:cs="Arial"/>
        </w:rPr>
        <w:t xml:space="preserve">O </w:t>
      </w:r>
      <w:r w:rsidRPr="00B56A6B">
        <w:rPr>
          <w:rFonts w:ascii="Arial" w:hAnsi="Arial" w:cs="Arial"/>
          <w:iCs/>
        </w:rPr>
        <w:t>recebimento</w:t>
      </w:r>
      <w:r w:rsidRPr="00B56A6B">
        <w:rPr>
          <w:rFonts w:ascii="Arial" w:hAnsi="Arial" w:cs="Arial"/>
        </w:rPr>
        <w:t xml:space="preserve"> e a fiscal</w:t>
      </w:r>
      <w:r w:rsidR="00683B14" w:rsidRPr="00B56A6B">
        <w:rPr>
          <w:rFonts w:ascii="Arial" w:hAnsi="Arial" w:cs="Arial"/>
        </w:rPr>
        <w:t>ização da execução do objeto</w:t>
      </w:r>
      <w:proofErr w:type="gramStart"/>
      <w:r w:rsidR="00683B14" w:rsidRPr="00B56A6B">
        <w:rPr>
          <w:rFonts w:ascii="Arial" w:hAnsi="Arial" w:cs="Arial"/>
        </w:rPr>
        <w:t>, será</w:t>
      </w:r>
      <w:proofErr w:type="gramEnd"/>
      <w:r w:rsidRPr="00B56A6B">
        <w:rPr>
          <w:rFonts w:ascii="Arial" w:hAnsi="Arial" w:cs="Arial"/>
        </w:rPr>
        <w:t xml:space="preserve"> de responsabilidade do Sr. </w:t>
      </w:r>
      <w:proofErr w:type="spellStart"/>
      <w:r w:rsidRPr="00B56A6B">
        <w:rPr>
          <w:rFonts w:ascii="Arial" w:hAnsi="Arial" w:cs="Arial"/>
        </w:rPr>
        <w:t>Geicel</w:t>
      </w:r>
      <w:proofErr w:type="spellEnd"/>
      <w:r w:rsidRPr="00B56A6B">
        <w:rPr>
          <w:rFonts w:ascii="Arial" w:hAnsi="Arial" w:cs="Arial"/>
        </w:rPr>
        <w:t xml:space="preserve"> </w:t>
      </w:r>
      <w:proofErr w:type="spellStart"/>
      <w:r w:rsidRPr="00B56A6B">
        <w:rPr>
          <w:rFonts w:ascii="Arial" w:hAnsi="Arial" w:cs="Arial"/>
        </w:rPr>
        <w:t>Atiene</w:t>
      </w:r>
      <w:proofErr w:type="spellEnd"/>
      <w:r w:rsidRPr="00B56A6B">
        <w:rPr>
          <w:rFonts w:ascii="Arial" w:hAnsi="Arial" w:cs="Arial"/>
        </w:rPr>
        <w:t xml:space="preserve"> Frota Rosa, Portaria nº 002/2023, no CIBARC – Consórcio Intermunicipal Bacia do Rio Corrente, horário de 08:00 às 14:00. </w:t>
      </w:r>
      <w:proofErr w:type="gramStart"/>
      <w:r w:rsidR="001A0D9E" w:rsidRPr="00B56A6B">
        <w:rPr>
          <w:rFonts w:ascii="Arial" w:hAnsi="Arial" w:cs="Arial"/>
        </w:rPr>
        <w:t>n</w:t>
      </w:r>
      <w:r w:rsidR="005F39C6" w:rsidRPr="00B56A6B">
        <w:rPr>
          <w:rFonts w:ascii="Arial" w:hAnsi="Arial" w:cs="Arial"/>
        </w:rPr>
        <w:t>a</w:t>
      </w:r>
      <w:proofErr w:type="gramEnd"/>
      <w:r w:rsidR="005F39C6" w:rsidRPr="00B56A6B">
        <w:rPr>
          <w:rFonts w:ascii="Arial" w:hAnsi="Arial" w:cs="Arial"/>
        </w:rPr>
        <w:t xml:space="preserve"> </w:t>
      </w:r>
      <w:r w:rsidR="00DD7E6A" w:rsidRPr="00B56A6B">
        <w:rPr>
          <w:rFonts w:ascii="Arial" w:hAnsi="Arial" w:cs="Arial"/>
        </w:rPr>
        <w:t>A</w:t>
      </w:r>
      <w:r w:rsidR="005F39C6" w:rsidRPr="00B56A6B">
        <w:rPr>
          <w:rFonts w:ascii="Arial" w:hAnsi="Arial" w:cs="Arial"/>
        </w:rPr>
        <w:t>venida Governador Roberto Santos, S/N,(Antigo DERBA), Sambaíba, CEP: 47.640.000 - Santa Maria da Vitória</w:t>
      </w:r>
      <w:r w:rsidR="00CC6214" w:rsidRPr="00B56A6B">
        <w:rPr>
          <w:rFonts w:ascii="Arial" w:hAnsi="Arial" w:cs="Arial"/>
        </w:rPr>
        <w:t xml:space="preserve"> </w:t>
      </w:r>
      <w:r w:rsidR="005F39C6" w:rsidRPr="00B56A6B">
        <w:rPr>
          <w:rFonts w:ascii="Arial" w:hAnsi="Arial" w:cs="Arial"/>
        </w:rPr>
        <w:t>-</w:t>
      </w:r>
      <w:r w:rsidR="00CC6214" w:rsidRPr="00B56A6B">
        <w:rPr>
          <w:rFonts w:ascii="Arial" w:hAnsi="Arial" w:cs="Arial"/>
        </w:rPr>
        <w:t xml:space="preserve"> </w:t>
      </w:r>
      <w:r w:rsidR="005F39C6" w:rsidRPr="00B56A6B">
        <w:rPr>
          <w:rFonts w:ascii="Arial" w:hAnsi="Arial" w:cs="Arial"/>
        </w:rPr>
        <w:t xml:space="preserve">BA. </w:t>
      </w:r>
    </w:p>
    <w:p w14:paraId="0077FF41" w14:textId="7E318317" w:rsidR="00F230F6" w:rsidRPr="00B56A6B" w:rsidRDefault="00F230F6" w:rsidP="00B56A6B">
      <w:pPr>
        <w:spacing w:line="240" w:lineRule="auto"/>
        <w:jc w:val="both"/>
        <w:rPr>
          <w:rFonts w:ascii="Arial" w:hAnsi="Arial" w:cs="Arial"/>
        </w:rPr>
      </w:pPr>
      <w:r w:rsidRPr="00B56A6B">
        <w:rPr>
          <w:rFonts w:ascii="Arial" w:hAnsi="Arial" w:cs="Arial"/>
        </w:rPr>
        <w:t>A fornecedora deverá prestar esclarecimentos solicitados e atender às reclamações formuladas, sujeitando-se a mais ampla e irrestrita fiscalização, acompanhamento, controle e avaliação desta Gestão, através do fiscal responsável, conforme item anterior.</w:t>
      </w:r>
    </w:p>
    <w:p w14:paraId="168804BB" w14:textId="77777777" w:rsidR="00F230F6" w:rsidRPr="00B56A6B" w:rsidRDefault="00F230F6" w:rsidP="00B56A6B">
      <w:pPr>
        <w:spacing w:line="240" w:lineRule="auto"/>
        <w:jc w:val="both"/>
        <w:rPr>
          <w:rFonts w:ascii="Arial" w:hAnsi="Arial" w:cs="Arial"/>
        </w:rPr>
      </w:pPr>
      <w:r w:rsidRPr="00B56A6B">
        <w:rPr>
          <w:rFonts w:ascii="Arial" w:hAnsi="Arial" w:cs="Arial"/>
        </w:rPr>
        <w:t xml:space="preserve">A Fiscalização é exercida no interesse da Gestão não exclui, nem reduz a responsabilidade do </w:t>
      </w:r>
      <w:r w:rsidRPr="00B56A6B">
        <w:rPr>
          <w:rFonts w:ascii="Arial" w:hAnsi="Arial" w:cs="Arial"/>
          <w:iCs/>
        </w:rPr>
        <w:t>fornecedor</w:t>
      </w:r>
      <w:r w:rsidRPr="00B56A6B">
        <w:rPr>
          <w:rFonts w:ascii="Arial" w:hAnsi="Arial" w:cs="Arial"/>
        </w:rPr>
        <w:t>, inclusive perante terceiros, por qualquer irregularidade, e, na sua ocorrência, não implica corresponsabilidade do Poder Público ou de seus agentes e prepostos.</w:t>
      </w:r>
    </w:p>
    <w:p w14:paraId="7B2A4289" w14:textId="77777777" w:rsidR="00F230F6" w:rsidRPr="00B56A6B" w:rsidRDefault="00F230F6" w:rsidP="00B56A6B">
      <w:pPr>
        <w:spacing w:line="240" w:lineRule="auto"/>
        <w:jc w:val="both"/>
        <w:rPr>
          <w:rFonts w:ascii="Arial" w:hAnsi="Arial" w:cs="Arial"/>
        </w:rPr>
      </w:pPr>
      <w:r w:rsidRPr="00B56A6B">
        <w:rPr>
          <w:rFonts w:ascii="Arial" w:hAnsi="Arial" w:cs="Arial"/>
          <w:bCs/>
        </w:rPr>
        <w:t>Quaisquer</w:t>
      </w:r>
      <w:r w:rsidRPr="00B56A6B">
        <w:rPr>
          <w:rFonts w:ascii="Arial" w:hAnsi="Arial" w:cs="Arial"/>
        </w:rPr>
        <w:t xml:space="preserve"> exigências da Fiscalização, inerentes ao fornecimento do objeto, deverão ser prontamente atendidas pela fornecedora sem ônus para a solicitante.</w:t>
      </w:r>
    </w:p>
    <w:p w14:paraId="1F478DDA" w14:textId="77777777" w:rsidR="00F230F6" w:rsidRPr="00B56A6B" w:rsidRDefault="00F230F6" w:rsidP="00B56A6B">
      <w:pPr>
        <w:pStyle w:val="Corpodetexto3"/>
        <w:spacing w:after="200" w:line="240" w:lineRule="auto"/>
        <w:rPr>
          <w:rFonts w:ascii="Arial" w:hAnsi="Arial" w:cs="Arial"/>
          <w:sz w:val="22"/>
          <w:szCs w:val="22"/>
        </w:rPr>
      </w:pPr>
      <w:r w:rsidRPr="00B56A6B">
        <w:rPr>
          <w:rFonts w:ascii="Arial" w:hAnsi="Arial" w:cs="Arial"/>
          <w:sz w:val="22"/>
          <w:szCs w:val="22"/>
        </w:rPr>
        <w:t>Os produtos deverão atender a Lei nº 8078/90 (Código de Defesa do Consumidor) e demais legislações pertinentes.</w:t>
      </w:r>
    </w:p>
    <w:p w14:paraId="4C4F6DFC" w14:textId="77777777" w:rsidR="00F230F6" w:rsidRPr="00B56A6B" w:rsidRDefault="00F230F6" w:rsidP="00B56A6B">
      <w:pPr>
        <w:keepNext/>
        <w:shd w:val="clear" w:color="auto" w:fill="BFBFBF" w:themeFill="background1" w:themeFillShade="BF"/>
        <w:overflowPunct w:val="0"/>
        <w:autoSpaceDE w:val="0"/>
        <w:autoSpaceDN w:val="0"/>
        <w:adjustRightInd w:val="0"/>
        <w:spacing w:line="240" w:lineRule="auto"/>
        <w:jc w:val="both"/>
        <w:textAlignment w:val="baseline"/>
        <w:outlineLvl w:val="0"/>
        <w:rPr>
          <w:rFonts w:ascii="Arial" w:hAnsi="Arial" w:cs="Arial"/>
          <w:b/>
        </w:rPr>
      </w:pPr>
      <w:r w:rsidRPr="00B56A6B">
        <w:rPr>
          <w:rFonts w:ascii="Arial" w:hAnsi="Arial" w:cs="Arial"/>
          <w:b/>
        </w:rPr>
        <w:t>DA FORMA DE PAGAMENTO:</w:t>
      </w:r>
    </w:p>
    <w:p w14:paraId="5A7BB4CA" w14:textId="77777777" w:rsidR="00DD7E6A" w:rsidRPr="00B56A6B" w:rsidRDefault="00DD7E6A" w:rsidP="00B56A6B">
      <w:pPr>
        <w:spacing w:after="0" w:line="240" w:lineRule="auto"/>
        <w:jc w:val="both"/>
        <w:rPr>
          <w:rFonts w:ascii="Arial" w:hAnsi="Arial" w:cs="Arial"/>
          <w:bCs/>
        </w:rPr>
      </w:pPr>
      <w:r w:rsidRPr="00B56A6B">
        <w:rPr>
          <w:rFonts w:ascii="Arial" w:hAnsi="Arial" w:cs="Arial"/>
          <w:bCs/>
        </w:rPr>
        <w:t xml:space="preserve">Os pagamentos serão efetuados através de Ordem Bancária na conta corrente da fornecedora, após a emissão da Nota </w:t>
      </w:r>
      <w:r w:rsidRPr="00B56A6B">
        <w:rPr>
          <w:rFonts w:ascii="Arial" w:hAnsi="Arial" w:cs="Arial"/>
        </w:rPr>
        <w:t>Fiscal</w:t>
      </w:r>
      <w:r w:rsidRPr="00B56A6B">
        <w:rPr>
          <w:rFonts w:ascii="Arial" w:hAnsi="Arial" w:cs="Arial"/>
          <w:bCs/>
        </w:rPr>
        <w:t xml:space="preserve">, desde que não haja fator impeditivo imputável à Fornecedora, e será efetuado em até </w:t>
      </w:r>
      <w:r w:rsidRPr="00B56A6B">
        <w:rPr>
          <w:rFonts w:ascii="Arial" w:hAnsi="Arial" w:cs="Arial"/>
          <w:bCs/>
          <w:color w:val="0D0D0D" w:themeColor="text1" w:themeTint="F2"/>
        </w:rPr>
        <w:t xml:space="preserve">15 (quinze) </w:t>
      </w:r>
      <w:r w:rsidRPr="00B56A6B">
        <w:rPr>
          <w:rFonts w:ascii="Arial" w:hAnsi="Arial" w:cs="Arial"/>
          <w:bCs/>
        </w:rPr>
        <w:t>dias após o atesto de recebimento do objeto.</w:t>
      </w:r>
    </w:p>
    <w:p w14:paraId="56D39833" w14:textId="77777777" w:rsidR="00DD7E6A" w:rsidRPr="00B56A6B" w:rsidRDefault="00DD7E6A" w:rsidP="00B56A6B">
      <w:pPr>
        <w:spacing w:after="0" w:line="240" w:lineRule="auto"/>
        <w:jc w:val="both"/>
        <w:rPr>
          <w:rFonts w:ascii="Arial" w:hAnsi="Arial" w:cs="Arial"/>
          <w:bCs/>
        </w:rPr>
      </w:pPr>
      <w:r w:rsidRPr="00B56A6B">
        <w:rPr>
          <w:rFonts w:ascii="Arial" w:hAnsi="Arial" w:cs="Arial"/>
          <w:bCs/>
        </w:rPr>
        <w:t xml:space="preserve">Ao emitir Nota Fiscal eletrônica </w:t>
      </w:r>
      <w:proofErr w:type="gramStart"/>
      <w:r w:rsidRPr="00B56A6B">
        <w:rPr>
          <w:rFonts w:ascii="Arial" w:hAnsi="Arial" w:cs="Arial"/>
          <w:bCs/>
        </w:rPr>
        <w:t>será</w:t>
      </w:r>
      <w:proofErr w:type="gramEnd"/>
      <w:r w:rsidRPr="00B56A6B">
        <w:rPr>
          <w:rFonts w:ascii="Arial" w:hAnsi="Arial" w:cs="Arial"/>
          <w:bCs/>
        </w:rPr>
        <w:t xml:space="preserve"> correspondente ao objeto fornecido, sem rasuras, </w:t>
      </w:r>
      <w:r w:rsidRPr="00B56A6B">
        <w:rPr>
          <w:rFonts w:ascii="Arial" w:hAnsi="Arial" w:cs="Arial"/>
        </w:rPr>
        <w:t>fazendo</w:t>
      </w:r>
      <w:r w:rsidRPr="00B56A6B">
        <w:rPr>
          <w:rFonts w:ascii="Arial" w:hAnsi="Arial" w:cs="Arial"/>
          <w:bCs/>
        </w:rPr>
        <w:t xml:space="preserve"> constar na mesma as informações bancárias tais como, o número de sua conta, o nome do Banco e respectiva Agência.</w:t>
      </w:r>
    </w:p>
    <w:p w14:paraId="0E82CF2C" w14:textId="77777777" w:rsidR="00DD7E6A" w:rsidRPr="00B56A6B" w:rsidRDefault="00DD7E6A" w:rsidP="00B56A6B">
      <w:pPr>
        <w:spacing w:after="0" w:line="240" w:lineRule="auto"/>
        <w:jc w:val="both"/>
        <w:rPr>
          <w:rFonts w:ascii="Arial" w:hAnsi="Arial" w:cs="Arial"/>
          <w:bCs/>
        </w:rPr>
      </w:pPr>
      <w:r w:rsidRPr="00B56A6B">
        <w:rPr>
          <w:rFonts w:ascii="Arial" w:hAnsi="Arial" w:cs="Arial"/>
          <w:bCs/>
        </w:rPr>
        <w:t xml:space="preserve">A Nota Fiscal deverá conter, em local de fácil visualização, a indicação do nº do Processo </w:t>
      </w:r>
      <w:r w:rsidRPr="00B56A6B">
        <w:rPr>
          <w:rFonts w:ascii="Arial" w:hAnsi="Arial" w:cs="Arial"/>
        </w:rPr>
        <w:t>Licitatório</w:t>
      </w:r>
      <w:r w:rsidRPr="00B56A6B">
        <w:rPr>
          <w:rFonts w:ascii="Arial" w:hAnsi="Arial" w:cs="Arial"/>
          <w:bCs/>
        </w:rPr>
        <w:t xml:space="preserve">, a fim de </w:t>
      </w:r>
      <w:proofErr w:type="gramStart"/>
      <w:r w:rsidRPr="00B56A6B">
        <w:rPr>
          <w:rFonts w:ascii="Arial" w:hAnsi="Arial" w:cs="Arial"/>
          <w:bCs/>
        </w:rPr>
        <w:t>agilizar</w:t>
      </w:r>
      <w:proofErr w:type="gramEnd"/>
      <w:r w:rsidRPr="00B56A6B">
        <w:rPr>
          <w:rFonts w:ascii="Arial" w:hAnsi="Arial" w:cs="Arial"/>
          <w:bCs/>
        </w:rPr>
        <w:t xml:space="preserve"> o trâmite de recebimento e fornecimento do objeto e posterior liberação do documento fiscal para pagamento.</w:t>
      </w:r>
    </w:p>
    <w:p w14:paraId="4B527B03" w14:textId="77777777" w:rsidR="00DD7E6A" w:rsidRPr="00B56A6B" w:rsidRDefault="00DD7E6A" w:rsidP="00B56A6B">
      <w:pPr>
        <w:spacing w:after="0" w:line="240" w:lineRule="auto"/>
        <w:jc w:val="both"/>
        <w:rPr>
          <w:rFonts w:ascii="Arial" w:hAnsi="Arial" w:cs="Arial"/>
          <w:bCs/>
        </w:rPr>
      </w:pPr>
      <w:r w:rsidRPr="00B56A6B">
        <w:rPr>
          <w:rFonts w:ascii="Arial" w:hAnsi="Arial" w:cs="Arial"/>
          <w:bCs/>
        </w:rPr>
        <w:t xml:space="preserve">A Nota </w:t>
      </w:r>
      <w:r w:rsidRPr="00B56A6B">
        <w:rPr>
          <w:rFonts w:ascii="Arial" w:hAnsi="Arial" w:cs="Arial"/>
        </w:rPr>
        <w:t>Fiscal</w:t>
      </w:r>
      <w:r w:rsidRPr="00B56A6B">
        <w:rPr>
          <w:rFonts w:ascii="Arial" w:hAnsi="Arial" w:cs="Arial"/>
          <w:bCs/>
        </w:rPr>
        <w:t xml:space="preserve"> deverá ser conferida e atestada por servidor e deverá estar acompanhada da(s) autorizações de fornecimentos, emitidas pelo Órgão Requisitante, devidamente assinada por quem autorizado para tal.</w:t>
      </w:r>
    </w:p>
    <w:p w14:paraId="36460C7D" w14:textId="77777777" w:rsidR="00DD7E6A" w:rsidRPr="00B56A6B" w:rsidRDefault="00DD7E6A" w:rsidP="00B56A6B">
      <w:pPr>
        <w:spacing w:after="0" w:line="240" w:lineRule="auto"/>
        <w:jc w:val="both"/>
        <w:rPr>
          <w:rFonts w:ascii="Arial" w:hAnsi="Arial" w:cs="Arial"/>
          <w:bCs/>
        </w:rPr>
      </w:pPr>
      <w:r w:rsidRPr="00B56A6B">
        <w:rPr>
          <w:rFonts w:ascii="Arial" w:hAnsi="Arial" w:cs="Arial"/>
          <w:bCs/>
        </w:rPr>
        <w:t xml:space="preserve">É condição para o pagamento a apresentação de prova de regularidade de Débitos Relativos aos Tributos Federais e à Dívida Ativa da União; Débitos Estaduais; Débito Municipal; Prova de </w:t>
      </w:r>
      <w:r w:rsidRPr="00B56A6B">
        <w:rPr>
          <w:rFonts w:ascii="Arial" w:hAnsi="Arial" w:cs="Arial"/>
          <w:bCs/>
        </w:rPr>
        <w:lastRenderedPageBreak/>
        <w:t xml:space="preserve">regularidade relativa à Seguridade Social e ao Fundo de Garantia por Tempo de Serviço- FGTS; Certidão Negativa de Débitos </w:t>
      </w:r>
      <w:r w:rsidRPr="00B56A6B">
        <w:rPr>
          <w:rFonts w:ascii="Arial" w:hAnsi="Arial" w:cs="Arial"/>
        </w:rPr>
        <w:t>Trabalhistas</w:t>
      </w:r>
      <w:r w:rsidRPr="00B56A6B">
        <w:rPr>
          <w:rFonts w:ascii="Arial" w:hAnsi="Arial" w:cs="Arial"/>
          <w:bCs/>
        </w:rPr>
        <w:t xml:space="preserve"> – CNDT.</w:t>
      </w:r>
    </w:p>
    <w:p w14:paraId="2B379A89" w14:textId="77777777" w:rsidR="00DD7E6A" w:rsidRPr="00B56A6B" w:rsidRDefault="00DD7E6A" w:rsidP="00B56A6B">
      <w:pPr>
        <w:spacing w:after="0" w:line="240" w:lineRule="auto"/>
        <w:jc w:val="both"/>
        <w:rPr>
          <w:rFonts w:ascii="Arial" w:hAnsi="Arial" w:cs="Arial"/>
          <w:bCs/>
        </w:rPr>
      </w:pPr>
    </w:p>
    <w:p w14:paraId="6A6C2F82" w14:textId="77777777" w:rsidR="00F230F6" w:rsidRPr="00B56A6B" w:rsidRDefault="00F230F6" w:rsidP="00B56A6B">
      <w:pPr>
        <w:keepNext/>
        <w:shd w:val="clear" w:color="auto" w:fill="BFBFBF" w:themeFill="background1" w:themeFillShade="BF"/>
        <w:overflowPunct w:val="0"/>
        <w:autoSpaceDE w:val="0"/>
        <w:autoSpaceDN w:val="0"/>
        <w:adjustRightInd w:val="0"/>
        <w:spacing w:line="240" w:lineRule="auto"/>
        <w:jc w:val="both"/>
        <w:textAlignment w:val="baseline"/>
        <w:outlineLvl w:val="0"/>
        <w:rPr>
          <w:rFonts w:ascii="Arial" w:hAnsi="Arial" w:cs="Arial"/>
          <w:b/>
        </w:rPr>
      </w:pPr>
      <w:r w:rsidRPr="00B56A6B">
        <w:rPr>
          <w:rFonts w:ascii="Arial" w:hAnsi="Arial" w:cs="Arial"/>
          <w:b/>
        </w:rPr>
        <w:t>DA VIGÊNCIA CONTRATUAL:</w:t>
      </w:r>
    </w:p>
    <w:p w14:paraId="0547BA3D" w14:textId="52C9FD79" w:rsidR="00BD0F5D" w:rsidRPr="00B56A6B" w:rsidRDefault="00BD0F5D" w:rsidP="00B56A6B">
      <w:pPr>
        <w:pStyle w:val="Nvel2-Red"/>
        <w:rPr>
          <w:b w:val="0"/>
          <w:color w:val="000000" w:themeColor="text1"/>
          <w:sz w:val="22"/>
          <w:szCs w:val="22"/>
          <w:u w:val="none"/>
        </w:rPr>
      </w:pPr>
      <w:r w:rsidRPr="00B56A6B">
        <w:rPr>
          <w:b w:val="0"/>
          <w:color w:val="000000" w:themeColor="text1"/>
          <w:sz w:val="22"/>
          <w:szCs w:val="22"/>
          <w:u w:val="none"/>
        </w:rPr>
        <w:t xml:space="preserve">O prazo de vigência da contratação é de </w:t>
      </w:r>
      <w:r w:rsidR="00E30270" w:rsidRPr="00B56A6B">
        <w:rPr>
          <w:b w:val="0"/>
          <w:i/>
          <w:color w:val="000000" w:themeColor="text1"/>
          <w:sz w:val="22"/>
          <w:szCs w:val="22"/>
          <w:u w:val="none"/>
        </w:rPr>
        <w:t>3</w:t>
      </w:r>
      <w:r w:rsidR="00DD7E6A" w:rsidRPr="00B56A6B">
        <w:rPr>
          <w:b w:val="0"/>
          <w:color w:val="000000" w:themeColor="text1"/>
          <w:sz w:val="22"/>
          <w:szCs w:val="22"/>
          <w:u w:val="none"/>
        </w:rPr>
        <w:t>0</w:t>
      </w:r>
      <w:r w:rsidRPr="00B56A6B">
        <w:rPr>
          <w:b w:val="0"/>
          <w:color w:val="000000" w:themeColor="text1"/>
          <w:sz w:val="22"/>
          <w:szCs w:val="22"/>
          <w:u w:val="none"/>
        </w:rPr>
        <w:t xml:space="preserve"> (</w:t>
      </w:r>
      <w:r w:rsidR="00E30270" w:rsidRPr="00B56A6B">
        <w:rPr>
          <w:b w:val="0"/>
          <w:i/>
          <w:color w:val="000000" w:themeColor="text1"/>
          <w:sz w:val="22"/>
          <w:szCs w:val="22"/>
          <w:u w:val="none"/>
        </w:rPr>
        <w:t>trinta</w:t>
      </w:r>
      <w:r w:rsidRPr="00B56A6B">
        <w:rPr>
          <w:b w:val="0"/>
          <w:color w:val="000000" w:themeColor="text1"/>
          <w:sz w:val="22"/>
          <w:szCs w:val="22"/>
          <w:u w:val="none"/>
        </w:rPr>
        <w:t xml:space="preserve">) </w:t>
      </w:r>
      <w:r w:rsidR="00DD7E6A" w:rsidRPr="00B56A6B">
        <w:rPr>
          <w:b w:val="0"/>
          <w:color w:val="000000" w:themeColor="text1"/>
          <w:sz w:val="22"/>
          <w:szCs w:val="22"/>
          <w:u w:val="none"/>
        </w:rPr>
        <w:t>dias</w:t>
      </w:r>
      <w:r w:rsidRPr="00B56A6B">
        <w:rPr>
          <w:b w:val="0"/>
          <w:color w:val="000000" w:themeColor="text1"/>
          <w:sz w:val="22"/>
          <w:szCs w:val="22"/>
          <w:u w:val="none"/>
        </w:rPr>
        <w:t xml:space="preserve"> contados da </w:t>
      </w:r>
      <w:r w:rsidR="00E30270" w:rsidRPr="00B56A6B">
        <w:rPr>
          <w:b w:val="0"/>
          <w:i/>
          <w:color w:val="000000" w:themeColor="text1"/>
          <w:sz w:val="22"/>
          <w:szCs w:val="22"/>
          <w:u w:val="none"/>
        </w:rPr>
        <w:t>emissão do empenho.</w:t>
      </w:r>
    </w:p>
    <w:p w14:paraId="2BC05C60" w14:textId="77777777" w:rsidR="00BD0F5D" w:rsidRPr="00B56A6B" w:rsidRDefault="00BD0F5D" w:rsidP="00B56A6B">
      <w:pPr>
        <w:pStyle w:val="Nvel2-Red"/>
        <w:rPr>
          <w:b w:val="0"/>
          <w:i/>
          <w:color w:val="000000" w:themeColor="text1"/>
          <w:sz w:val="22"/>
          <w:szCs w:val="22"/>
          <w:u w:val="none"/>
        </w:rPr>
      </w:pPr>
      <w:r w:rsidRPr="00B56A6B">
        <w:rPr>
          <w:b w:val="0"/>
          <w:color w:val="000000" w:themeColor="text1"/>
          <w:sz w:val="22"/>
          <w:szCs w:val="22"/>
          <w:u w:val="none"/>
        </w:rPr>
        <w:t>O contratado não tem direito subjetivo à prorrogação contratual.</w:t>
      </w:r>
    </w:p>
    <w:p w14:paraId="31254BFE" w14:textId="77777777" w:rsidR="00BD0F5D" w:rsidRPr="00B56A6B" w:rsidRDefault="00BD0F5D" w:rsidP="00B56A6B">
      <w:pPr>
        <w:pStyle w:val="Nivel2"/>
        <w:rPr>
          <w:sz w:val="22"/>
          <w:szCs w:val="22"/>
        </w:rPr>
      </w:pPr>
    </w:p>
    <w:p w14:paraId="55A3A378" w14:textId="77777777" w:rsidR="00F230F6" w:rsidRPr="00B56A6B" w:rsidRDefault="00F230F6" w:rsidP="00B56A6B">
      <w:pPr>
        <w:keepNext/>
        <w:shd w:val="clear" w:color="auto" w:fill="BFBFBF" w:themeFill="background1" w:themeFillShade="BF"/>
        <w:overflowPunct w:val="0"/>
        <w:autoSpaceDE w:val="0"/>
        <w:autoSpaceDN w:val="0"/>
        <w:adjustRightInd w:val="0"/>
        <w:spacing w:line="240" w:lineRule="auto"/>
        <w:jc w:val="both"/>
        <w:textAlignment w:val="baseline"/>
        <w:outlineLvl w:val="0"/>
        <w:rPr>
          <w:rFonts w:ascii="Arial" w:hAnsi="Arial" w:cs="Arial"/>
          <w:b/>
        </w:rPr>
      </w:pPr>
      <w:r w:rsidRPr="00B56A6B">
        <w:rPr>
          <w:rFonts w:ascii="Arial" w:hAnsi="Arial" w:cs="Arial"/>
          <w:b/>
        </w:rPr>
        <w:t>DA FORMALIZAÇÃO DO CONTRATO OU EMISSÃO DA NOTA DE EMPENHO:</w:t>
      </w:r>
    </w:p>
    <w:p w14:paraId="36F6BF80" w14:textId="77777777" w:rsidR="00F230F6" w:rsidRPr="00B56A6B" w:rsidRDefault="00F230F6" w:rsidP="00B56A6B">
      <w:pPr>
        <w:spacing w:line="240" w:lineRule="auto"/>
        <w:jc w:val="both"/>
        <w:rPr>
          <w:rFonts w:ascii="Arial" w:hAnsi="Arial" w:cs="Arial"/>
        </w:rPr>
      </w:pPr>
      <w:r w:rsidRPr="00B56A6B">
        <w:rPr>
          <w:rFonts w:ascii="Arial" w:hAnsi="Arial" w:cs="Arial"/>
          <w:bCs/>
        </w:rPr>
        <w:t>Com</w:t>
      </w:r>
      <w:r w:rsidRPr="00B56A6B">
        <w:rPr>
          <w:rFonts w:ascii="Arial" w:hAnsi="Arial" w:cs="Arial"/>
        </w:rPr>
        <w:t xml:space="preserve"> base </w:t>
      </w:r>
      <w:r w:rsidRPr="00B56A6B">
        <w:rPr>
          <w:rFonts w:ascii="Arial" w:hAnsi="Arial" w:cs="Arial"/>
          <w:bCs/>
        </w:rPr>
        <w:t>art. 95, da Lei nº 14.133/2021</w:t>
      </w:r>
      <w:r w:rsidRPr="00B56A6B">
        <w:rPr>
          <w:rFonts w:ascii="Arial" w:hAnsi="Arial" w:cs="Arial"/>
        </w:rPr>
        <w:t xml:space="preserve">, poderá ser dispensado o Termo de Contrato, sendo </w:t>
      </w:r>
      <w:proofErr w:type="gramStart"/>
      <w:r w:rsidRPr="00B56A6B">
        <w:rPr>
          <w:rFonts w:ascii="Arial" w:hAnsi="Arial" w:cs="Arial"/>
        </w:rPr>
        <w:t>o mesmo substituído por Notas de Empenho da Despesa, Autorização</w:t>
      </w:r>
      <w:proofErr w:type="gramEnd"/>
      <w:r w:rsidRPr="00B56A6B">
        <w:rPr>
          <w:rFonts w:ascii="Arial" w:hAnsi="Arial" w:cs="Arial"/>
        </w:rPr>
        <w:t xml:space="preserve"> de Compra ou Ordem de Execução de Serviços.</w:t>
      </w:r>
    </w:p>
    <w:p w14:paraId="331D6007" w14:textId="77777777" w:rsidR="00F230F6" w:rsidRPr="00B56A6B" w:rsidRDefault="00F230F6" w:rsidP="00B56A6B">
      <w:pPr>
        <w:keepNext/>
        <w:shd w:val="clear" w:color="auto" w:fill="BFBFBF" w:themeFill="background1" w:themeFillShade="BF"/>
        <w:overflowPunct w:val="0"/>
        <w:autoSpaceDE w:val="0"/>
        <w:autoSpaceDN w:val="0"/>
        <w:adjustRightInd w:val="0"/>
        <w:spacing w:line="240" w:lineRule="auto"/>
        <w:jc w:val="both"/>
        <w:textAlignment w:val="baseline"/>
        <w:outlineLvl w:val="0"/>
        <w:rPr>
          <w:rFonts w:ascii="Arial" w:hAnsi="Arial" w:cs="Arial"/>
          <w:b/>
        </w:rPr>
      </w:pPr>
      <w:r w:rsidRPr="00B56A6B">
        <w:rPr>
          <w:rFonts w:ascii="Arial" w:hAnsi="Arial" w:cs="Arial"/>
          <w:b/>
        </w:rPr>
        <w:t>DAS OBRIGAÇÕES DAS PARTES:</w:t>
      </w:r>
    </w:p>
    <w:p w14:paraId="08F9C4D0" w14:textId="77777777" w:rsidR="00F230F6" w:rsidRPr="00B56A6B" w:rsidRDefault="00F230F6" w:rsidP="00B56A6B">
      <w:pPr>
        <w:spacing w:line="240" w:lineRule="auto"/>
        <w:jc w:val="both"/>
        <w:rPr>
          <w:rFonts w:ascii="Arial" w:hAnsi="Arial" w:cs="Arial"/>
        </w:rPr>
      </w:pPr>
      <w:r w:rsidRPr="00B56A6B">
        <w:rPr>
          <w:rFonts w:ascii="Arial" w:hAnsi="Arial" w:cs="Arial"/>
          <w:bCs/>
        </w:rPr>
        <w:t>Além das obrigaç</w:t>
      </w:r>
      <w:r w:rsidRPr="00B56A6B">
        <w:rPr>
          <w:rFonts w:ascii="Arial" w:hAnsi="Arial" w:cs="Arial"/>
        </w:rPr>
        <w:t>ões resultantes da observância da Lei nº 14.133/2021, são obrigações das partes:</w:t>
      </w:r>
    </w:p>
    <w:p w14:paraId="710011FD" w14:textId="77777777" w:rsidR="00F230F6" w:rsidRPr="00B56A6B" w:rsidRDefault="00F230F6" w:rsidP="00B56A6B">
      <w:pPr>
        <w:spacing w:line="240" w:lineRule="auto"/>
        <w:jc w:val="both"/>
        <w:rPr>
          <w:rFonts w:ascii="Arial" w:hAnsi="Arial" w:cs="Arial"/>
          <w:b/>
          <w:u w:val="single"/>
        </w:rPr>
      </w:pPr>
      <w:r w:rsidRPr="00B56A6B">
        <w:rPr>
          <w:rFonts w:ascii="Arial" w:hAnsi="Arial" w:cs="Arial"/>
          <w:b/>
          <w:u w:val="single"/>
        </w:rPr>
        <w:t>Do Fornecedor:</w:t>
      </w:r>
    </w:p>
    <w:p w14:paraId="7046C8A8" w14:textId="77777777" w:rsidR="00AD5604" w:rsidRPr="00B56A6B" w:rsidRDefault="00AD5604" w:rsidP="00B56A6B">
      <w:pPr>
        <w:spacing w:after="0" w:line="240" w:lineRule="auto"/>
        <w:jc w:val="both"/>
        <w:rPr>
          <w:rFonts w:ascii="Arial" w:hAnsi="Arial" w:cs="Arial"/>
          <w:b/>
        </w:rPr>
      </w:pPr>
      <w:r w:rsidRPr="00B56A6B">
        <w:rPr>
          <w:rFonts w:ascii="Arial" w:hAnsi="Arial" w:cs="Arial"/>
          <w:b/>
        </w:rPr>
        <w:t>Do Fornecedor:</w:t>
      </w:r>
    </w:p>
    <w:p w14:paraId="668CC3C6" w14:textId="77777777" w:rsidR="00AD5604" w:rsidRPr="00B56A6B" w:rsidRDefault="00AD5604" w:rsidP="00B56A6B">
      <w:pPr>
        <w:pStyle w:val="PargrafodaLista"/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Arial" w:hAnsi="Arial" w:cs="Arial"/>
        </w:rPr>
      </w:pPr>
      <w:r w:rsidRPr="00B56A6B">
        <w:rPr>
          <w:rFonts w:ascii="Arial" w:hAnsi="Arial" w:cs="Arial"/>
        </w:rPr>
        <w:t>Cumprir integralmente o Termo de Referência, a legislação vigente, a proposta, os critérios de sustentabilidade ambiental, bem como, todas as orientações do fornecedor;</w:t>
      </w:r>
    </w:p>
    <w:p w14:paraId="413F6EC0" w14:textId="77777777" w:rsidR="00AD5604" w:rsidRPr="00B56A6B" w:rsidRDefault="00AD5604" w:rsidP="00B56A6B">
      <w:pPr>
        <w:numPr>
          <w:ilvl w:val="0"/>
          <w:numId w:val="9"/>
        </w:numPr>
        <w:suppressAutoHyphens w:val="0"/>
        <w:spacing w:after="0" w:line="240" w:lineRule="auto"/>
        <w:ind w:left="0" w:firstLine="0"/>
        <w:jc w:val="both"/>
        <w:rPr>
          <w:rFonts w:ascii="Arial" w:hAnsi="Arial" w:cs="Arial"/>
        </w:rPr>
      </w:pPr>
      <w:r w:rsidRPr="00B56A6B">
        <w:rPr>
          <w:rFonts w:ascii="Arial" w:hAnsi="Arial" w:cs="Arial"/>
        </w:rPr>
        <w:t>Fornecer produtos de primeira linha;</w:t>
      </w:r>
    </w:p>
    <w:p w14:paraId="3988A433" w14:textId="77777777" w:rsidR="00AD5604" w:rsidRPr="00B56A6B" w:rsidRDefault="00AD5604" w:rsidP="00B56A6B">
      <w:pPr>
        <w:numPr>
          <w:ilvl w:val="0"/>
          <w:numId w:val="9"/>
        </w:numPr>
        <w:suppressAutoHyphens w:val="0"/>
        <w:spacing w:after="0" w:line="240" w:lineRule="auto"/>
        <w:ind w:left="0" w:firstLine="0"/>
        <w:jc w:val="both"/>
        <w:rPr>
          <w:rFonts w:ascii="Arial" w:hAnsi="Arial" w:cs="Arial"/>
          <w:lang w:eastAsia="en-US"/>
        </w:rPr>
      </w:pPr>
      <w:r w:rsidRPr="00B56A6B">
        <w:rPr>
          <w:rFonts w:ascii="Arial" w:hAnsi="Arial" w:cs="Arial"/>
          <w:iCs/>
        </w:rPr>
        <w:t>Trocar/substituir, reparar/corrigir, no prazo estipulado neste Termo de Referência, caso os produtos objeto deste Termo, venham a ser recusados no ato de recebimento;</w:t>
      </w:r>
    </w:p>
    <w:p w14:paraId="4A101A4F" w14:textId="77777777" w:rsidR="00AD5604" w:rsidRPr="00B56A6B" w:rsidRDefault="00AD5604" w:rsidP="00B56A6B">
      <w:pPr>
        <w:numPr>
          <w:ilvl w:val="0"/>
          <w:numId w:val="9"/>
        </w:numPr>
        <w:suppressAutoHyphens w:val="0"/>
        <w:spacing w:after="0" w:line="240" w:lineRule="auto"/>
        <w:ind w:left="0" w:firstLine="0"/>
        <w:jc w:val="both"/>
        <w:rPr>
          <w:rFonts w:ascii="Arial" w:hAnsi="Arial" w:cs="Arial"/>
        </w:rPr>
      </w:pPr>
      <w:r w:rsidRPr="00B56A6B">
        <w:rPr>
          <w:rFonts w:ascii="Arial" w:hAnsi="Arial" w:cs="Arial"/>
          <w:iCs/>
        </w:rPr>
        <w:t>Atender</w:t>
      </w:r>
      <w:r w:rsidRPr="00B56A6B">
        <w:rPr>
          <w:rFonts w:ascii="Arial" w:hAnsi="Arial" w:cs="Arial"/>
        </w:rPr>
        <w:t xml:space="preserve"> com prontidão às reclamações por parte do recebedor do objeto;</w:t>
      </w:r>
    </w:p>
    <w:p w14:paraId="66CE241C" w14:textId="77777777" w:rsidR="00AD5604" w:rsidRPr="00B56A6B" w:rsidRDefault="00AD5604" w:rsidP="00B56A6B">
      <w:pPr>
        <w:numPr>
          <w:ilvl w:val="0"/>
          <w:numId w:val="9"/>
        </w:numPr>
        <w:suppressAutoHyphens w:val="0"/>
        <w:spacing w:after="0" w:line="240" w:lineRule="auto"/>
        <w:ind w:left="0" w:firstLine="0"/>
        <w:jc w:val="both"/>
        <w:rPr>
          <w:rFonts w:ascii="Arial" w:hAnsi="Arial" w:cs="Arial"/>
        </w:rPr>
      </w:pPr>
      <w:r w:rsidRPr="00B56A6B">
        <w:rPr>
          <w:rFonts w:ascii="Arial" w:hAnsi="Arial" w:cs="Arial"/>
          <w:iCs/>
        </w:rPr>
        <w:t>Manter</w:t>
      </w:r>
      <w:r w:rsidRPr="00B56A6B">
        <w:rPr>
          <w:rFonts w:ascii="Arial" w:hAnsi="Arial" w:cs="Arial"/>
        </w:rPr>
        <w:t xml:space="preserve"> todas as condições de habilitação exigidas no Edital do certame;</w:t>
      </w:r>
    </w:p>
    <w:p w14:paraId="0D4C3718" w14:textId="1B53DFB0" w:rsidR="00AD5604" w:rsidRPr="00B56A6B" w:rsidRDefault="00AD5604" w:rsidP="00B56A6B">
      <w:pPr>
        <w:numPr>
          <w:ilvl w:val="0"/>
          <w:numId w:val="9"/>
        </w:numPr>
        <w:suppressAutoHyphens w:val="0"/>
        <w:spacing w:after="0" w:line="240" w:lineRule="auto"/>
        <w:ind w:left="0" w:firstLine="0"/>
        <w:jc w:val="both"/>
        <w:rPr>
          <w:rFonts w:ascii="Arial" w:hAnsi="Arial" w:cs="Arial"/>
        </w:rPr>
      </w:pPr>
      <w:r w:rsidRPr="00B56A6B">
        <w:rPr>
          <w:rFonts w:ascii="Arial" w:hAnsi="Arial" w:cs="Arial"/>
          <w:iCs/>
        </w:rPr>
        <w:t>Constatadas</w:t>
      </w:r>
      <w:r w:rsidRPr="00B56A6B">
        <w:rPr>
          <w:rFonts w:ascii="Arial" w:hAnsi="Arial" w:cs="Arial"/>
        </w:rPr>
        <w:t xml:space="preserve"> irregularidades a respeito da especificação: rejeitá-lo no todo ou em parte, determinando sua substituição ou </w:t>
      </w:r>
      <w:r w:rsidR="0060269A" w:rsidRPr="00B56A6B">
        <w:rPr>
          <w:rFonts w:ascii="Arial" w:hAnsi="Arial" w:cs="Arial"/>
        </w:rPr>
        <w:t>cancelamento do empenho</w:t>
      </w:r>
      <w:r w:rsidRPr="00B56A6B">
        <w:rPr>
          <w:rFonts w:ascii="Arial" w:hAnsi="Arial" w:cs="Arial"/>
        </w:rPr>
        <w:t>, sem prejuízo das penalidades cabíveis;</w:t>
      </w:r>
    </w:p>
    <w:p w14:paraId="3FEA3CEE" w14:textId="39147179" w:rsidR="00AD5604" w:rsidRPr="00B56A6B" w:rsidRDefault="00AD5604" w:rsidP="00B56A6B">
      <w:pPr>
        <w:numPr>
          <w:ilvl w:val="0"/>
          <w:numId w:val="9"/>
        </w:numPr>
        <w:suppressAutoHyphens w:val="0"/>
        <w:spacing w:after="0" w:line="240" w:lineRule="auto"/>
        <w:ind w:left="0" w:firstLine="0"/>
        <w:jc w:val="both"/>
        <w:rPr>
          <w:rFonts w:ascii="Arial" w:hAnsi="Arial" w:cs="Arial"/>
        </w:rPr>
      </w:pPr>
      <w:r w:rsidRPr="00B56A6B">
        <w:rPr>
          <w:rFonts w:ascii="Arial" w:hAnsi="Arial" w:cs="Arial"/>
          <w:iCs/>
        </w:rPr>
        <w:t>Comunicar</w:t>
      </w:r>
      <w:r w:rsidRPr="00B56A6B">
        <w:rPr>
          <w:rFonts w:ascii="Arial" w:hAnsi="Arial" w:cs="Arial"/>
          <w:bCs/>
        </w:rPr>
        <w:t xml:space="preserve"> ao órgão contratante modificação em seu endereço ou informações de contato, </w:t>
      </w:r>
      <w:proofErr w:type="gramStart"/>
      <w:r w:rsidRPr="00B56A6B">
        <w:rPr>
          <w:rFonts w:ascii="Arial" w:hAnsi="Arial" w:cs="Arial"/>
          <w:bCs/>
        </w:rPr>
        <w:t>sob pena</w:t>
      </w:r>
      <w:proofErr w:type="gramEnd"/>
      <w:r w:rsidRPr="00B56A6B">
        <w:rPr>
          <w:rFonts w:ascii="Arial" w:hAnsi="Arial" w:cs="Arial"/>
          <w:bCs/>
        </w:rPr>
        <w:t xml:space="preserve"> de se considerar inteirada eventuais notificações rea</w:t>
      </w:r>
      <w:r w:rsidR="0060269A" w:rsidRPr="00B56A6B">
        <w:rPr>
          <w:rFonts w:ascii="Arial" w:hAnsi="Arial" w:cs="Arial"/>
          <w:bCs/>
        </w:rPr>
        <w:t>lizadas no endereço constante nos documentos apresentados no processo de contratação</w:t>
      </w:r>
      <w:r w:rsidRPr="00B56A6B">
        <w:rPr>
          <w:rFonts w:ascii="Arial" w:hAnsi="Arial" w:cs="Arial"/>
          <w:bCs/>
        </w:rPr>
        <w:t>;</w:t>
      </w:r>
    </w:p>
    <w:p w14:paraId="18304C8E" w14:textId="77777777" w:rsidR="00AD5604" w:rsidRPr="00B56A6B" w:rsidRDefault="00AD5604" w:rsidP="00B56A6B">
      <w:pPr>
        <w:numPr>
          <w:ilvl w:val="0"/>
          <w:numId w:val="9"/>
        </w:numPr>
        <w:suppressAutoHyphens w:val="0"/>
        <w:spacing w:after="0" w:line="240" w:lineRule="auto"/>
        <w:ind w:left="0" w:firstLine="0"/>
        <w:jc w:val="both"/>
        <w:rPr>
          <w:rFonts w:ascii="Arial" w:hAnsi="Arial" w:cs="Arial"/>
        </w:rPr>
      </w:pPr>
      <w:proofErr w:type="gramStart"/>
      <w:r w:rsidRPr="00B56A6B">
        <w:rPr>
          <w:rFonts w:ascii="Arial" w:hAnsi="Arial" w:cs="Arial"/>
        </w:rPr>
        <w:t>Responsabilizar-se</w:t>
      </w:r>
      <w:proofErr w:type="gramEnd"/>
      <w:r w:rsidRPr="00B56A6B">
        <w:rPr>
          <w:rFonts w:ascii="Arial" w:hAnsi="Arial" w:cs="Arial"/>
        </w:rPr>
        <w:t xml:space="preserve"> por todos os impostos, taxas, fretes, seguros e encargos sociais e trabalhistas, que incidam ou venham a incidir sobre o presente instrumento contratual ou decorrentes de sua execução;</w:t>
      </w:r>
    </w:p>
    <w:p w14:paraId="0FF5B21D" w14:textId="77777777" w:rsidR="00AD5604" w:rsidRPr="00B56A6B" w:rsidRDefault="00AD5604" w:rsidP="00B56A6B">
      <w:pPr>
        <w:numPr>
          <w:ilvl w:val="0"/>
          <w:numId w:val="9"/>
        </w:numPr>
        <w:suppressAutoHyphens w:val="0"/>
        <w:spacing w:after="0" w:line="240" w:lineRule="auto"/>
        <w:ind w:left="0" w:firstLine="0"/>
        <w:jc w:val="both"/>
        <w:rPr>
          <w:rFonts w:ascii="Arial" w:hAnsi="Arial" w:cs="Arial"/>
        </w:rPr>
      </w:pPr>
      <w:r w:rsidRPr="00B56A6B">
        <w:rPr>
          <w:rFonts w:ascii="Arial" w:hAnsi="Arial" w:cs="Arial"/>
          <w:bCs/>
        </w:rPr>
        <w:t xml:space="preserve">Cumprir fielmente o disposto no Edital que originou a contratação bem como as obrigações assumidas. </w:t>
      </w:r>
    </w:p>
    <w:p w14:paraId="5FBEC3CC" w14:textId="77777777" w:rsidR="00AD5604" w:rsidRPr="00B56A6B" w:rsidRDefault="00AD5604" w:rsidP="00B56A6B">
      <w:pPr>
        <w:spacing w:after="0" w:line="240" w:lineRule="auto"/>
        <w:jc w:val="both"/>
        <w:rPr>
          <w:rFonts w:ascii="Arial" w:hAnsi="Arial" w:cs="Arial"/>
        </w:rPr>
      </w:pPr>
    </w:p>
    <w:p w14:paraId="346A4AF7" w14:textId="77777777" w:rsidR="00AD5604" w:rsidRPr="00B56A6B" w:rsidRDefault="00AD5604" w:rsidP="00B56A6B">
      <w:pPr>
        <w:keepNext/>
        <w:shd w:val="clear" w:color="auto" w:fill="BFBFBF" w:themeFill="background1" w:themeFillShade="BF"/>
        <w:spacing w:after="0" w:line="240" w:lineRule="auto"/>
        <w:jc w:val="both"/>
        <w:outlineLvl w:val="0"/>
        <w:rPr>
          <w:rFonts w:ascii="Arial" w:hAnsi="Arial" w:cs="Arial"/>
          <w:b/>
        </w:rPr>
      </w:pPr>
      <w:r w:rsidRPr="00B56A6B">
        <w:rPr>
          <w:rFonts w:ascii="Arial" w:hAnsi="Arial" w:cs="Arial"/>
          <w:b/>
        </w:rPr>
        <w:t xml:space="preserve">Do Órgão Contratante: </w:t>
      </w:r>
    </w:p>
    <w:p w14:paraId="6CCAC81C" w14:textId="77777777" w:rsidR="00AD5604" w:rsidRPr="00B56A6B" w:rsidRDefault="00AD5604" w:rsidP="00B56A6B">
      <w:pPr>
        <w:numPr>
          <w:ilvl w:val="0"/>
          <w:numId w:val="10"/>
        </w:numPr>
        <w:suppressAutoHyphens w:val="0"/>
        <w:spacing w:after="0" w:line="240" w:lineRule="auto"/>
        <w:ind w:left="0" w:firstLine="0"/>
        <w:jc w:val="both"/>
        <w:rPr>
          <w:rFonts w:ascii="Arial" w:hAnsi="Arial" w:cs="Arial"/>
        </w:rPr>
      </w:pPr>
      <w:r w:rsidRPr="00B56A6B">
        <w:rPr>
          <w:rFonts w:ascii="Arial" w:hAnsi="Arial" w:cs="Arial"/>
        </w:rPr>
        <w:t>Comunicar à vencedora, por escrito e tempestivamente, qualquer mudança de administração ou do endereço de cobrança;</w:t>
      </w:r>
    </w:p>
    <w:p w14:paraId="3A6BC6F8" w14:textId="77777777" w:rsidR="00AD5604" w:rsidRPr="00B56A6B" w:rsidRDefault="00AD5604" w:rsidP="00B56A6B">
      <w:pPr>
        <w:numPr>
          <w:ilvl w:val="0"/>
          <w:numId w:val="10"/>
        </w:numPr>
        <w:suppressAutoHyphens w:val="0"/>
        <w:spacing w:after="0" w:line="240" w:lineRule="auto"/>
        <w:ind w:left="0" w:firstLine="0"/>
        <w:jc w:val="both"/>
        <w:rPr>
          <w:rFonts w:ascii="Arial" w:hAnsi="Arial" w:cs="Arial"/>
        </w:rPr>
      </w:pPr>
      <w:r w:rsidRPr="00B56A6B">
        <w:rPr>
          <w:rFonts w:ascii="Arial" w:hAnsi="Arial" w:cs="Arial"/>
        </w:rPr>
        <w:t>Relacionar-se com a fornecedora exclusivamente através de pessoa por ela credenciada (preposto);</w:t>
      </w:r>
    </w:p>
    <w:p w14:paraId="53BCE80B" w14:textId="77777777" w:rsidR="00AD5604" w:rsidRPr="00B56A6B" w:rsidRDefault="00AD5604" w:rsidP="00B56A6B">
      <w:pPr>
        <w:numPr>
          <w:ilvl w:val="0"/>
          <w:numId w:val="10"/>
        </w:numPr>
        <w:suppressAutoHyphens w:val="0"/>
        <w:spacing w:after="0" w:line="240" w:lineRule="auto"/>
        <w:ind w:left="0" w:firstLine="0"/>
        <w:jc w:val="both"/>
        <w:rPr>
          <w:rFonts w:ascii="Arial" w:hAnsi="Arial" w:cs="Arial"/>
        </w:rPr>
      </w:pPr>
      <w:r w:rsidRPr="00B56A6B">
        <w:rPr>
          <w:rFonts w:ascii="Arial" w:hAnsi="Arial" w:cs="Arial"/>
        </w:rPr>
        <w:t>Comunicar à vencedora qualquer descumprimento de obrigações e responsabilidades previstas nesse Termo de Referência, determinando as medidas necessárias à sua imediata regularização;</w:t>
      </w:r>
    </w:p>
    <w:p w14:paraId="111EC092" w14:textId="77777777" w:rsidR="00AD5604" w:rsidRPr="00B56A6B" w:rsidRDefault="00AD5604" w:rsidP="00B56A6B">
      <w:pPr>
        <w:numPr>
          <w:ilvl w:val="0"/>
          <w:numId w:val="10"/>
        </w:numPr>
        <w:suppressAutoHyphens w:val="0"/>
        <w:spacing w:after="0" w:line="240" w:lineRule="auto"/>
        <w:ind w:left="0" w:firstLine="0"/>
        <w:jc w:val="both"/>
        <w:rPr>
          <w:rFonts w:ascii="Arial" w:hAnsi="Arial" w:cs="Arial"/>
        </w:rPr>
      </w:pPr>
      <w:r w:rsidRPr="00B56A6B">
        <w:rPr>
          <w:rFonts w:ascii="Arial" w:hAnsi="Arial" w:cs="Arial"/>
        </w:rPr>
        <w:t xml:space="preserve">Aplicar, por atraso ou inexecução parcial ou total do objeto contratado, as sanções administrativas previstas neste Termo e fundamentadas nos </w:t>
      </w:r>
      <w:proofErr w:type="spellStart"/>
      <w:r w:rsidRPr="00B56A6B">
        <w:rPr>
          <w:rFonts w:ascii="Arial" w:hAnsi="Arial" w:cs="Arial"/>
        </w:rPr>
        <w:t>arts</w:t>
      </w:r>
      <w:proofErr w:type="spellEnd"/>
      <w:r w:rsidRPr="00B56A6B">
        <w:rPr>
          <w:rFonts w:ascii="Arial" w:hAnsi="Arial" w:cs="Arial"/>
        </w:rPr>
        <w:t xml:space="preserve">. </w:t>
      </w:r>
      <w:proofErr w:type="gramStart"/>
      <w:r w:rsidRPr="00B56A6B">
        <w:rPr>
          <w:rFonts w:ascii="Arial" w:hAnsi="Arial" w:cs="Arial"/>
        </w:rPr>
        <w:t>115 a 123 da Lei nº</w:t>
      </w:r>
      <w:proofErr w:type="gramEnd"/>
      <w:r w:rsidRPr="00B56A6B">
        <w:rPr>
          <w:rFonts w:ascii="Arial" w:hAnsi="Arial" w:cs="Arial"/>
        </w:rPr>
        <w:t xml:space="preserve"> 14.133/2021, sem prejuízo das responsabilidades civil, criminal e outras previstas na legislação em vigor;</w:t>
      </w:r>
    </w:p>
    <w:p w14:paraId="63CE5AF5" w14:textId="77777777" w:rsidR="00AD5604" w:rsidRPr="00B56A6B" w:rsidRDefault="00AD5604" w:rsidP="00B56A6B">
      <w:pPr>
        <w:numPr>
          <w:ilvl w:val="0"/>
          <w:numId w:val="10"/>
        </w:numPr>
        <w:suppressAutoHyphens w:val="0"/>
        <w:spacing w:after="0" w:line="240" w:lineRule="auto"/>
        <w:ind w:left="0" w:firstLine="0"/>
        <w:jc w:val="both"/>
        <w:rPr>
          <w:rFonts w:ascii="Arial" w:hAnsi="Arial" w:cs="Arial"/>
        </w:rPr>
      </w:pPr>
      <w:r w:rsidRPr="00B56A6B">
        <w:rPr>
          <w:rFonts w:ascii="Arial" w:hAnsi="Arial" w:cs="Arial"/>
        </w:rPr>
        <w:lastRenderedPageBreak/>
        <w:t>Efetuar os pagamentos na forma estabelecida no processo, devendo verificar a regularidade do recolhimento dos encargos sociais antes de efetuar o pagamento;</w:t>
      </w:r>
    </w:p>
    <w:p w14:paraId="7E845280" w14:textId="77777777" w:rsidR="00AD5604" w:rsidRPr="00B56A6B" w:rsidRDefault="00AD5604" w:rsidP="00B56A6B">
      <w:pPr>
        <w:numPr>
          <w:ilvl w:val="0"/>
          <w:numId w:val="10"/>
        </w:numPr>
        <w:suppressAutoHyphens w:val="0"/>
        <w:spacing w:after="0" w:line="240" w:lineRule="auto"/>
        <w:ind w:left="0" w:firstLine="0"/>
        <w:jc w:val="both"/>
        <w:rPr>
          <w:rFonts w:ascii="Arial" w:hAnsi="Arial" w:cs="Arial"/>
        </w:rPr>
      </w:pPr>
      <w:r w:rsidRPr="00B56A6B">
        <w:rPr>
          <w:rFonts w:ascii="Arial" w:hAnsi="Arial" w:cs="Arial"/>
          <w:bCs/>
        </w:rPr>
        <w:t xml:space="preserve">Conduzir </w:t>
      </w:r>
      <w:r w:rsidRPr="00B56A6B">
        <w:rPr>
          <w:rFonts w:ascii="Arial" w:hAnsi="Arial" w:cs="Arial"/>
        </w:rPr>
        <w:t>eventuais</w:t>
      </w:r>
      <w:r w:rsidRPr="00B56A6B">
        <w:rPr>
          <w:rFonts w:ascii="Arial" w:hAnsi="Arial" w:cs="Arial"/>
          <w:bCs/>
        </w:rPr>
        <w:t xml:space="preserve"> procedimentos administrativos de renegociação de preços, para fins de adequação as novas condições de mercado, e de aplicação de penalidades;</w:t>
      </w:r>
    </w:p>
    <w:p w14:paraId="355DEF1D" w14:textId="77777777" w:rsidR="00AD5604" w:rsidRPr="00B56A6B" w:rsidRDefault="00AD5604" w:rsidP="00B56A6B">
      <w:pPr>
        <w:numPr>
          <w:ilvl w:val="0"/>
          <w:numId w:val="10"/>
        </w:numPr>
        <w:suppressAutoHyphens w:val="0"/>
        <w:spacing w:after="0" w:line="240" w:lineRule="auto"/>
        <w:ind w:left="0" w:firstLine="0"/>
        <w:jc w:val="both"/>
        <w:rPr>
          <w:rFonts w:ascii="Arial" w:hAnsi="Arial" w:cs="Arial"/>
        </w:rPr>
      </w:pPr>
      <w:r w:rsidRPr="00B56A6B">
        <w:rPr>
          <w:rFonts w:ascii="Arial" w:hAnsi="Arial" w:cs="Arial"/>
          <w:bCs/>
        </w:rPr>
        <w:t xml:space="preserve">Observar o </w:t>
      </w:r>
      <w:r w:rsidRPr="00B56A6B">
        <w:rPr>
          <w:rFonts w:ascii="Arial" w:hAnsi="Arial" w:cs="Arial"/>
        </w:rPr>
        <w:t>cumprimento</w:t>
      </w:r>
      <w:r w:rsidRPr="00B56A6B">
        <w:rPr>
          <w:rFonts w:ascii="Arial" w:hAnsi="Arial" w:cs="Arial"/>
          <w:bCs/>
        </w:rPr>
        <w:t xml:space="preserve"> das condições de habilitação e qualificação exigidas na licitação;</w:t>
      </w:r>
    </w:p>
    <w:p w14:paraId="6FAAF3B0" w14:textId="77777777" w:rsidR="00AD5604" w:rsidRPr="00B56A6B" w:rsidRDefault="00AD5604" w:rsidP="00B56A6B">
      <w:pPr>
        <w:numPr>
          <w:ilvl w:val="0"/>
          <w:numId w:val="10"/>
        </w:numPr>
        <w:suppressAutoHyphens w:val="0"/>
        <w:spacing w:after="0" w:line="240" w:lineRule="auto"/>
        <w:ind w:left="0" w:firstLine="0"/>
        <w:jc w:val="both"/>
        <w:rPr>
          <w:rFonts w:ascii="Arial" w:hAnsi="Arial" w:cs="Arial"/>
        </w:rPr>
      </w:pPr>
      <w:r w:rsidRPr="00B56A6B">
        <w:rPr>
          <w:rFonts w:ascii="Arial" w:hAnsi="Arial" w:cs="Arial"/>
        </w:rPr>
        <w:t xml:space="preserve">Aplicar, garantida a ampla defesa e o contraditório, as penalidades decorrentes de infrações no procedimento licitatório; </w:t>
      </w:r>
    </w:p>
    <w:p w14:paraId="0C53A412" w14:textId="77777777" w:rsidR="00AD5604" w:rsidRPr="00B56A6B" w:rsidRDefault="00AD5604" w:rsidP="00B56A6B">
      <w:pPr>
        <w:numPr>
          <w:ilvl w:val="0"/>
          <w:numId w:val="10"/>
        </w:numPr>
        <w:suppressAutoHyphens w:val="0"/>
        <w:spacing w:after="0" w:line="240" w:lineRule="auto"/>
        <w:ind w:left="0" w:firstLine="0"/>
        <w:jc w:val="both"/>
        <w:rPr>
          <w:rFonts w:ascii="Arial" w:hAnsi="Arial" w:cs="Arial"/>
        </w:rPr>
      </w:pPr>
      <w:r w:rsidRPr="00B56A6B">
        <w:rPr>
          <w:rFonts w:ascii="Arial" w:hAnsi="Arial" w:cs="Arial"/>
        </w:rPr>
        <w:t>Aplicar, garantida a ampla defesa e o contraditório, as penalidades decorrentes do descumprimento do pactuado nas obrigações contratuais;</w:t>
      </w:r>
    </w:p>
    <w:p w14:paraId="7FCA0733" w14:textId="77777777" w:rsidR="00AD5604" w:rsidRPr="00B56A6B" w:rsidRDefault="00AD5604" w:rsidP="00B56A6B">
      <w:pPr>
        <w:numPr>
          <w:ilvl w:val="0"/>
          <w:numId w:val="10"/>
        </w:numPr>
        <w:suppressAutoHyphens w:val="0"/>
        <w:spacing w:after="0" w:line="240" w:lineRule="auto"/>
        <w:ind w:left="0" w:firstLine="0"/>
        <w:jc w:val="both"/>
        <w:rPr>
          <w:rFonts w:ascii="Arial" w:hAnsi="Arial" w:cs="Arial"/>
        </w:rPr>
      </w:pPr>
      <w:r w:rsidRPr="00B56A6B">
        <w:rPr>
          <w:rFonts w:ascii="Arial" w:hAnsi="Arial" w:cs="Arial"/>
        </w:rPr>
        <w:t>Notificar ao fornecedor por escrito e com antecedência, sobre multas, penalidades e quaisquer débitos de sua responsabilidade;</w:t>
      </w:r>
    </w:p>
    <w:p w14:paraId="0483265E" w14:textId="77777777" w:rsidR="00AD5604" w:rsidRPr="00B56A6B" w:rsidRDefault="00AD5604" w:rsidP="00B56A6B">
      <w:pPr>
        <w:numPr>
          <w:ilvl w:val="0"/>
          <w:numId w:val="10"/>
        </w:numPr>
        <w:suppressAutoHyphens w:val="0"/>
        <w:spacing w:after="0" w:line="240" w:lineRule="auto"/>
        <w:ind w:left="0" w:firstLine="0"/>
        <w:jc w:val="both"/>
        <w:rPr>
          <w:rFonts w:ascii="Arial" w:hAnsi="Arial" w:cs="Arial"/>
        </w:rPr>
      </w:pPr>
      <w:r w:rsidRPr="00B56A6B">
        <w:rPr>
          <w:rFonts w:ascii="Arial" w:hAnsi="Arial" w:cs="Arial"/>
        </w:rPr>
        <w:t>Cumprir todos os compromissos financeiros assumidos com a fornecedora, desde que não haja impedimento legal para o ato.</w:t>
      </w:r>
    </w:p>
    <w:p w14:paraId="6BDC921C" w14:textId="77777777" w:rsidR="00AD5604" w:rsidRPr="00B56A6B" w:rsidRDefault="00AD5604" w:rsidP="00B56A6B">
      <w:pPr>
        <w:spacing w:line="240" w:lineRule="auto"/>
        <w:jc w:val="both"/>
        <w:rPr>
          <w:rFonts w:ascii="Arial" w:hAnsi="Arial" w:cs="Arial"/>
          <w:b/>
          <w:u w:val="single"/>
        </w:rPr>
      </w:pPr>
    </w:p>
    <w:p w14:paraId="39A3C811" w14:textId="77777777" w:rsidR="00F230F6" w:rsidRPr="00B56A6B" w:rsidRDefault="00F230F6" w:rsidP="00B56A6B">
      <w:pPr>
        <w:keepNext/>
        <w:shd w:val="clear" w:color="auto" w:fill="BFBFBF" w:themeFill="background1" w:themeFillShade="BF"/>
        <w:overflowPunct w:val="0"/>
        <w:autoSpaceDE w:val="0"/>
        <w:autoSpaceDN w:val="0"/>
        <w:adjustRightInd w:val="0"/>
        <w:spacing w:line="240" w:lineRule="auto"/>
        <w:jc w:val="both"/>
        <w:textAlignment w:val="baseline"/>
        <w:outlineLvl w:val="0"/>
        <w:rPr>
          <w:rFonts w:ascii="Arial" w:hAnsi="Arial" w:cs="Arial"/>
          <w:b/>
        </w:rPr>
      </w:pPr>
      <w:r w:rsidRPr="00B56A6B">
        <w:rPr>
          <w:rFonts w:ascii="Arial" w:hAnsi="Arial" w:cs="Arial"/>
          <w:b/>
        </w:rPr>
        <w:t>DAS SANÇÕES ADMINISTRATIVAS:</w:t>
      </w:r>
    </w:p>
    <w:p w14:paraId="5B3F09BE" w14:textId="77777777" w:rsidR="00F230F6" w:rsidRPr="00B56A6B" w:rsidRDefault="00F230F6" w:rsidP="00B56A6B">
      <w:pPr>
        <w:spacing w:line="240" w:lineRule="auto"/>
        <w:jc w:val="both"/>
        <w:rPr>
          <w:rFonts w:ascii="Arial" w:hAnsi="Arial" w:cs="Arial"/>
        </w:rPr>
      </w:pPr>
      <w:r w:rsidRPr="00B56A6B">
        <w:rPr>
          <w:rFonts w:ascii="Arial" w:hAnsi="Arial" w:cs="Arial"/>
        </w:rPr>
        <w:t xml:space="preserve">Aos Licitantes poderão ser aplicadas as sanções adiante, além das responsabilidades por perdas e danos, devendo observar rigorosamente as condições estabelecidas no Edital e sujeitando-se as sanções constantes da Lei nº 14.133/2021, compreendendo que: </w:t>
      </w:r>
    </w:p>
    <w:p w14:paraId="1C65A880" w14:textId="77777777" w:rsidR="00F230F6" w:rsidRPr="00B56A6B" w:rsidRDefault="00F230F6" w:rsidP="00B56A6B">
      <w:pPr>
        <w:pStyle w:val="NormalWeb"/>
        <w:spacing w:before="0" w:beforeAutospacing="0" w:after="200" w:afterAutospacing="0"/>
        <w:jc w:val="both"/>
        <w:rPr>
          <w:rFonts w:ascii="Arial" w:hAnsi="Arial" w:cs="Arial"/>
          <w:color w:val="auto"/>
          <w:sz w:val="22"/>
          <w:szCs w:val="22"/>
        </w:rPr>
      </w:pPr>
      <w:r w:rsidRPr="00B56A6B">
        <w:rPr>
          <w:rFonts w:ascii="Arial" w:hAnsi="Arial" w:cs="Arial"/>
          <w:color w:val="auto"/>
          <w:sz w:val="22"/>
          <w:szCs w:val="22"/>
        </w:rPr>
        <w:t>O licitante ou o contratado será responsabilizado administrativamente pelas seguintes infrações:</w:t>
      </w:r>
    </w:p>
    <w:p w14:paraId="02FDEE40" w14:textId="77777777" w:rsidR="00F230F6" w:rsidRPr="00B56A6B" w:rsidRDefault="00F230F6" w:rsidP="00B56A6B">
      <w:pPr>
        <w:pStyle w:val="NormalWeb"/>
        <w:spacing w:before="0" w:beforeAutospacing="0" w:after="200" w:afterAutospacing="0"/>
        <w:jc w:val="both"/>
        <w:rPr>
          <w:rFonts w:ascii="Arial" w:hAnsi="Arial" w:cs="Arial"/>
          <w:color w:val="auto"/>
          <w:sz w:val="22"/>
          <w:szCs w:val="22"/>
        </w:rPr>
      </w:pPr>
      <w:bookmarkStart w:id="1" w:name="art155i"/>
      <w:bookmarkEnd w:id="1"/>
      <w:r w:rsidRPr="00B56A6B">
        <w:rPr>
          <w:rFonts w:ascii="Arial" w:hAnsi="Arial" w:cs="Arial"/>
          <w:color w:val="auto"/>
          <w:sz w:val="22"/>
          <w:szCs w:val="22"/>
        </w:rPr>
        <w:t>I - dar causa à inexecução parcial do contrato;</w:t>
      </w:r>
    </w:p>
    <w:p w14:paraId="62A9C61E" w14:textId="77777777" w:rsidR="00F230F6" w:rsidRPr="00B56A6B" w:rsidRDefault="00F230F6" w:rsidP="00B56A6B">
      <w:pPr>
        <w:pStyle w:val="NormalWeb"/>
        <w:spacing w:before="0" w:beforeAutospacing="0" w:after="200" w:afterAutospacing="0"/>
        <w:jc w:val="both"/>
        <w:rPr>
          <w:rFonts w:ascii="Arial" w:hAnsi="Arial" w:cs="Arial"/>
          <w:color w:val="auto"/>
          <w:sz w:val="22"/>
          <w:szCs w:val="22"/>
        </w:rPr>
      </w:pPr>
      <w:bookmarkStart w:id="2" w:name="art155ii"/>
      <w:bookmarkEnd w:id="2"/>
      <w:r w:rsidRPr="00B56A6B">
        <w:rPr>
          <w:rFonts w:ascii="Arial" w:hAnsi="Arial" w:cs="Arial"/>
          <w:color w:val="auto"/>
          <w:sz w:val="22"/>
          <w:szCs w:val="22"/>
        </w:rPr>
        <w:t>II - dar causa à inexecução parcial do contrato que cause grave dano à Administração, ao funcionamento dos serviços públicos ou ao interesse coletivo;</w:t>
      </w:r>
    </w:p>
    <w:p w14:paraId="262267EF" w14:textId="77777777" w:rsidR="00F230F6" w:rsidRPr="00B56A6B" w:rsidRDefault="00F230F6" w:rsidP="00B56A6B">
      <w:pPr>
        <w:pStyle w:val="NormalWeb"/>
        <w:spacing w:before="0" w:beforeAutospacing="0" w:after="200" w:afterAutospacing="0"/>
        <w:jc w:val="both"/>
        <w:rPr>
          <w:rFonts w:ascii="Arial" w:hAnsi="Arial" w:cs="Arial"/>
          <w:color w:val="auto"/>
          <w:sz w:val="22"/>
          <w:szCs w:val="22"/>
        </w:rPr>
      </w:pPr>
      <w:bookmarkStart w:id="3" w:name="art155iii"/>
      <w:bookmarkEnd w:id="3"/>
      <w:r w:rsidRPr="00B56A6B">
        <w:rPr>
          <w:rFonts w:ascii="Arial" w:hAnsi="Arial" w:cs="Arial"/>
          <w:color w:val="auto"/>
          <w:sz w:val="22"/>
          <w:szCs w:val="22"/>
        </w:rPr>
        <w:t>III - dar causa à inexecução total do contrato;</w:t>
      </w:r>
    </w:p>
    <w:p w14:paraId="10FA100C" w14:textId="77777777" w:rsidR="00F230F6" w:rsidRPr="00B56A6B" w:rsidRDefault="00F230F6" w:rsidP="00B56A6B">
      <w:pPr>
        <w:pStyle w:val="NormalWeb"/>
        <w:spacing w:before="0" w:beforeAutospacing="0" w:after="200" w:afterAutospacing="0"/>
        <w:jc w:val="both"/>
        <w:rPr>
          <w:rFonts w:ascii="Arial" w:hAnsi="Arial" w:cs="Arial"/>
          <w:color w:val="auto"/>
          <w:sz w:val="22"/>
          <w:szCs w:val="22"/>
        </w:rPr>
      </w:pPr>
      <w:bookmarkStart w:id="4" w:name="art155iv"/>
      <w:bookmarkEnd w:id="4"/>
      <w:r w:rsidRPr="00B56A6B">
        <w:rPr>
          <w:rFonts w:ascii="Arial" w:hAnsi="Arial" w:cs="Arial"/>
          <w:color w:val="auto"/>
          <w:sz w:val="22"/>
          <w:szCs w:val="22"/>
        </w:rPr>
        <w:t>IV - deixar de entregar a documentação exigida para o certame;</w:t>
      </w:r>
    </w:p>
    <w:p w14:paraId="64465621" w14:textId="77777777" w:rsidR="00F230F6" w:rsidRPr="00B56A6B" w:rsidRDefault="00F230F6" w:rsidP="00B56A6B">
      <w:pPr>
        <w:pStyle w:val="NormalWeb"/>
        <w:spacing w:before="0" w:beforeAutospacing="0" w:after="200" w:afterAutospacing="0"/>
        <w:jc w:val="both"/>
        <w:rPr>
          <w:rFonts w:ascii="Arial" w:hAnsi="Arial" w:cs="Arial"/>
          <w:color w:val="auto"/>
          <w:sz w:val="22"/>
          <w:szCs w:val="22"/>
        </w:rPr>
      </w:pPr>
      <w:bookmarkStart w:id="5" w:name="art155v"/>
      <w:bookmarkEnd w:id="5"/>
      <w:r w:rsidRPr="00B56A6B">
        <w:rPr>
          <w:rFonts w:ascii="Arial" w:hAnsi="Arial" w:cs="Arial"/>
          <w:color w:val="auto"/>
          <w:sz w:val="22"/>
          <w:szCs w:val="22"/>
        </w:rPr>
        <w:t>V - não manter a proposta, salvo em decorrência de fato superveniente devidamente justificado;</w:t>
      </w:r>
    </w:p>
    <w:p w14:paraId="79630B8C" w14:textId="34C500E2" w:rsidR="00F230F6" w:rsidRPr="00B56A6B" w:rsidRDefault="00F230F6" w:rsidP="00B56A6B">
      <w:pPr>
        <w:pStyle w:val="NormalWeb"/>
        <w:spacing w:before="0" w:beforeAutospacing="0" w:after="200" w:afterAutospacing="0"/>
        <w:jc w:val="both"/>
        <w:rPr>
          <w:rFonts w:ascii="Arial" w:hAnsi="Arial" w:cs="Arial"/>
          <w:color w:val="auto"/>
          <w:sz w:val="22"/>
          <w:szCs w:val="22"/>
        </w:rPr>
      </w:pPr>
      <w:bookmarkStart w:id="6" w:name="art155vi"/>
      <w:bookmarkEnd w:id="6"/>
      <w:r w:rsidRPr="00B56A6B">
        <w:rPr>
          <w:rFonts w:ascii="Arial" w:hAnsi="Arial" w:cs="Arial"/>
          <w:color w:val="auto"/>
          <w:sz w:val="22"/>
          <w:szCs w:val="22"/>
        </w:rPr>
        <w:t>VI - não celebrar o contrato</w:t>
      </w:r>
      <w:r w:rsidR="0060269A" w:rsidRPr="00B56A6B">
        <w:rPr>
          <w:rFonts w:ascii="Arial" w:hAnsi="Arial" w:cs="Arial"/>
          <w:color w:val="auto"/>
          <w:sz w:val="22"/>
          <w:szCs w:val="22"/>
        </w:rPr>
        <w:t>, não retirar a Nota de Empenho</w:t>
      </w:r>
      <w:r w:rsidRPr="00B56A6B">
        <w:rPr>
          <w:rFonts w:ascii="Arial" w:hAnsi="Arial" w:cs="Arial"/>
          <w:color w:val="auto"/>
          <w:sz w:val="22"/>
          <w:szCs w:val="22"/>
        </w:rPr>
        <w:t xml:space="preserve"> ou não entregar a documentação exigida para a contratação, quando convocado dentro do prazo de validade de sua proposta;</w:t>
      </w:r>
    </w:p>
    <w:p w14:paraId="67BEF8B6" w14:textId="77777777" w:rsidR="00F230F6" w:rsidRPr="00B56A6B" w:rsidRDefault="00F230F6" w:rsidP="00B56A6B">
      <w:pPr>
        <w:pStyle w:val="NormalWeb"/>
        <w:spacing w:before="0" w:beforeAutospacing="0" w:after="200" w:afterAutospacing="0"/>
        <w:jc w:val="both"/>
        <w:rPr>
          <w:rFonts w:ascii="Arial" w:hAnsi="Arial" w:cs="Arial"/>
          <w:color w:val="auto"/>
          <w:sz w:val="22"/>
          <w:szCs w:val="22"/>
        </w:rPr>
      </w:pPr>
      <w:bookmarkStart w:id="7" w:name="art155vii"/>
      <w:bookmarkEnd w:id="7"/>
      <w:r w:rsidRPr="00B56A6B">
        <w:rPr>
          <w:rFonts w:ascii="Arial" w:hAnsi="Arial" w:cs="Arial"/>
          <w:color w:val="auto"/>
          <w:sz w:val="22"/>
          <w:szCs w:val="22"/>
        </w:rPr>
        <w:t>VII - ensejar o retardamento da execução ou da entrega do objeto da licitação sem motivo justificado;</w:t>
      </w:r>
    </w:p>
    <w:p w14:paraId="24584BE4" w14:textId="77777777" w:rsidR="00F230F6" w:rsidRPr="00B56A6B" w:rsidRDefault="00F230F6" w:rsidP="00B56A6B">
      <w:pPr>
        <w:pStyle w:val="NormalWeb"/>
        <w:spacing w:before="0" w:beforeAutospacing="0" w:after="200" w:afterAutospacing="0"/>
        <w:jc w:val="both"/>
        <w:rPr>
          <w:rFonts w:ascii="Arial" w:hAnsi="Arial" w:cs="Arial"/>
          <w:color w:val="auto"/>
          <w:sz w:val="22"/>
          <w:szCs w:val="22"/>
        </w:rPr>
      </w:pPr>
      <w:bookmarkStart w:id="8" w:name="art155viii"/>
      <w:bookmarkEnd w:id="8"/>
      <w:r w:rsidRPr="00B56A6B">
        <w:rPr>
          <w:rFonts w:ascii="Arial" w:hAnsi="Arial" w:cs="Arial"/>
          <w:color w:val="auto"/>
          <w:sz w:val="22"/>
          <w:szCs w:val="22"/>
        </w:rPr>
        <w:t>VIII - apresentar declaração ou documentação falsa exigida para o certame ou prestar declaração falsa durante a licitação ou a execução do contrato;</w:t>
      </w:r>
    </w:p>
    <w:p w14:paraId="6A642146" w14:textId="77777777" w:rsidR="00F230F6" w:rsidRPr="00B56A6B" w:rsidRDefault="00F230F6" w:rsidP="00B56A6B">
      <w:pPr>
        <w:pStyle w:val="NormalWeb"/>
        <w:spacing w:before="0" w:beforeAutospacing="0" w:after="200" w:afterAutospacing="0"/>
        <w:jc w:val="both"/>
        <w:rPr>
          <w:rFonts w:ascii="Arial" w:hAnsi="Arial" w:cs="Arial"/>
          <w:color w:val="auto"/>
          <w:sz w:val="22"/>
          <w:szCs w:val="22"/>
        </w:rPr>
      </w:pPr>
      <w:bookmarkStart w:id="9" w:name="art155ix"/>
      <w:bookmarkEnd w:id="9"/>
      <w:r w:rsidRPr="00B56A6B">
        <w:rPr>
          <w:rFonts w:ascii="Arial" w:hAnsi="Arial" w:cs="Arial"/>
          <w:color w:val="auto"/>
          <w:sz w:val="22"/>
          <w:szCs w:val="22"/>
        </w:rPr>
        <w:t>IX - fraudar a licitação ou praticar ato fraudulento na execução do contrato;</w:t>
      </w:r>
    </w:p>
    <w:p w14:paraId="1E5D6428" w14:textId="77777777" w:rsidR="00F230F6" w:rsidRPr="00B56A6B" w:rsidRDefault="00F230F6" w:rsidP="00B56A6B">
      <w:pPr>
        <w:pStyle w:val="NormalWeb"/>
        <w:spacing w:before="0" w:beforeAutospacing="0" w:after="200" w:afterAutospacing="0"/>
        <w:jc w:val="both"/>
        <w:rPr>
          <w:rFonts w:ascii="Arial" w:hAnsi="Arial" w:cs="Arial"/>
          <w:color w:val="auto"/>
          <w:sz w:val="22"/>
          <w:szCs w:val="22"/>
        </w:rPr>
      </w:pPr>
      <w:bookmarkStart w:id="10" w:name="art155x"/>
      <w:bookmarkEnd w:id="10"/>
      <w:r w:rsidRPr="00B56A6B">
        <w:rPr>
          <w:rFonts w:ascii="Arial" w:hAnsi="Arial" w:cs="Arial"/>
          <w:color w:val="auto"/>
          <w:sz w:val="22"/>
          <w:szCs w:val="22"/>
        </w:rPr>
        <w:t>X - comportar-se de modo inidôneo ou cometer fraude de qualquer natureza;</w:t>
      </w:r>
    </w:p>
    <w:p w14:paraId="7FD81151" w14:textId="77777777" w:rsidR="00F230F6" w:rsidRPr="00B56A6B" w:rsidRDefault="00F230F6" w:rsidP="00B56A6B">
      <w:pPr>
        <w:pStyle w:val="NormalWeb"/>
        <w:spacing w:before="0" w:beforeAutospacing="0" w:after="200" w:afterAutospacing="0"/>
        <w:jc w:val="both"/>
        <w:rPr>
          <w:rFonts w:ascii="Arial" w:hAnsi="Arial" w:cs="Arial"/>
          <w:color w:val="auto"/>
          <w:sz w:val="22"/>
          <w:szCs w:val="22"/>
        </w:rPr>
      </w:pPr>
      <w:bookmarkStart w:id="11" w:name="art155xi"/>
      <w:bookmarkEnd w:id="11"/>
      <w:r w:rsidRPr="00B56A6B">
        <w:rPr>
          <w:rFonts w:ascii="Arial" w:hAnsi="Arial" w:cs="Arial"/>
          <w:color w:val="auto"/>
          <w:sz w:val="22"/>
          <w:szCs w:val="22"/>
        </w:rPr>
        <w:t>XI - praticar atos ilícitos com vistas a frustrar os objetivos da licitação;</w:t>
      </w:r>
    </w:p>
    <w:p w14:paraId="1F1D58DF" w14:textId="77777777" w:rsidR="00F230F6" w:rsidRPr="00B56A6B" w:rsidRDefault="00F230F6" w:rsidP="00B56A6B">
      <w:pPr>
        <w:pStyle w:val="NormalWeb"/>
        <w:spacing w:before="0" w:beforeAutospacing="0" w:after="200" w:afterAutospacing="0"/>
        <w:jc w:val="both"/>
        <w:rPr>
          <w:rFonts w:ascii="Arial" w:hAnsi="Arial" w:cs="Arial"/>
          <w:color w:val="auto"/>
          <w:sz w:val="22"/>
          <w:szCs w:val="22"/>
        </w:rPr>
      </w:pPr>
      <w:bookmarkStart w:id="12" w:name="art155xii"/>
      <w:bookmarkEnd w:id="12"/>
      <w:r w:rsidRPr="00B56A6B">
        <w:rPr>
          <w:rFonts w:ascii="Arial" w:hAnsi="Arial" w:cs="Arial"/>
          <w:color w:val="auto"/>
          <w:sz w:val="22"/>
          <w:szCs w:val="22"/>
        </w:rPr>
        <w:t xml:space="preserve">XII - praticar ato lesivo previsto no </w:t>
      </w:r>
      <w:hyperlink r:id="rId9" w:anchor="art5" w:history="1">
        <w:r w:rsidRPr="00B56A6B">
          <w:rPr>
            <w:rStyle w:val="Hyperlink"/>
            <w:rFonts w:ascii="Arial" w:hAnsi="Arial" w:cs="Arial"/>
            <w:color w:val="auto"/>
            <w:sz w:val="22"/>
            <w:szCs w:val="22"/>
          </w:rPr>
          <w:t xml:space="preserve">art. 5º da Lei nº 12.846, de 1º de agosto de 2013. </w:t>
        </w:r>
      </w:hyperlink>
    </w:p>
    <w:p w14:paraId="43E73402" w14:textId="77777777" w:rsidR="00F230F6" w:rsidRPr="00B56A6B" w:rsidRDefault="00F230F6" w:rsidP="00B56A6B">
      <w:pPr>
        <w:pStyle w:val="NormalWeb"/>
        <w:spacing w:before="0" w:beforeAutospacing="0" w:after="200" w:afterAutospacing="0"/>
        <w:jc w:val="both"/>
        <w:rPr>
          <w:rFonts w:ascii="Arial" w:hAnsi="Arial" w:cs="Arial"/>
          <w:color w:val="auto"/>
          <w:sz w:val="22"/>
          <w:szCs w:val="22"/>
        </w:rPr>
      </w:pPr>
      <w:bookmarkStart w:id="13" w:name="art156"/>
      <w:bookmarkEnd w:id="13"/>
      <w:r w:rsidRPr="00B56A6B">
        <w:rPr>
          <w:rFonts w:ascii="Arial" w:hAnsi="Arial" w:cs="Arial"/>
          <w:color w:val="auto"/>
          <w:sz w:val="22"/>
          <w:szCs w:val="22"/>
        </w:rPr>
        <w:t>Aos responsáveis pelas infrações administrativas previstas nesta Lei as seguintes sanções:</w:t>
      </w:r>
    </w:p>
    <w:p w14:paraId="17C31821" w14:textId="77777777" w:rsidR="00F230F6" w:rsidRPr="00B56A6B" w:rsidRDefault="00F230F6" w:rsidP="00B56A6B">
      <w:pPr>
        <w:pStyle w:val="NormalWeb"/>
        <w:spacing w:before="0" w:beforeAutospacing="0" w:after="200" w:afterAutospacing="0"/>
        <w:jc w:val="both"/>
        <w:rPr>
          <w:rFonts w:ascii="Arial" w:hAnsi="Arial" w:cs="Arial"/>
          <w:color w:val="auto"/>
          <w:sz w:val="22"/>
          <w:szCs w:val="22"/>
        </w:rPr>
      </w:pPr>
      <w:bookmarkStart w:id="14" w:name="art156i"/>
      <w:bookmarkEnd w:id="14"/>
      <w:r w:rsidRPr="00B56A6B">
        <w:rPr>
          <w:rFonts w:ascii="Arial" w:hAnsi="Arial" w:cs="Arial"/>
          <w:color w:val="auto"/>
          <w:sz w:val="22"/>
          <w:szCs w:val="22"/>
        </w:rPr>
        <w:t>I - advertência;</w:t>
      </w:r>
    </w:p>
    <w:p w14:paraId="328176F1" w14:textId="77777777" w:rsidR="00F230F6" w:rsidRPr="00B56A6B" w:rsidRDefault="00F230F6" w:rsidP="00B56A6B">
      <w:pPr>
        <w:pStyle w:val="NormalWeb"/>
        <w:spacing w:before="0" w:beforeAutospacing="0" w:after="200" w:afterAutospacing="0"/>
        <w:jc w:val="both"/>
        <w:rPr>
          <w:rFonts w:ascii="Arial" w:hAnsi="Arial" w:cs="Arial"/>
          <w:color w:val="auto"/>
          <w:sz w:val="22"/>
          <w:szCs w:val="22"/>
        </w:rPr>
      </w:pPr>
      <w:r w:rsidRPr="00B56A6B">
        <w:rPr>
          <w:rFonts w:ascii="Arial" w:hAnsi="Arial" w:cs="Arial"/>
          <w:color w:val="auto"/>
          <w:sz w:val="22"/>
          <w:szCs w:val="22"/>
        </w:rPr>
        <w:t>II - multa;</w:t>
      </w:r>
    </w:p>
    <w:p w14:paraId="2BBCC3EF" w14:textId="77777777" w:rsidR="00F230F6" w:rsidRPr="00B56A6B" w:rsidRDefault="00F230F6" w:rsidP="00B56A6B">
      <w:pPr>
        <w:pStyle w:val="NormalWeb"/>
        <w:spacing w:before="0" w:beforeAutospacing="0" w:after="200" w:afterAutospacing="0"/>
        <w:jc w:val="both"/>
        <w:rPr>
          <w:rFonts w:ascii="Arial" w:hAnsi="Arial" w:cs="Arial"/>
          <w:color w:val="auto"/>
          <w:sz w:val="22"/>
          <w:szCs w:val="22"/>
        </w:rPr>
      </w:pPr>
      <w:r w:rsidRPr="00B56A6B">
        <w:rPr>
          <w:rFonts w:ascii="Arial" w:hAnsi="Arial" w:cs="Arial"/>
          <w:color w:val="auto"/>
          <w:sz w:val="22"/>
          <w:szCs w:val="22"/>
        </w:rPr>
        <w:lastRenderedPageBreak/>
        <w:t>III - impedimento de licitar e contratar;</w:t>
      </w:r>
    </w:p>
    <w:p w14:paraId="03B56D23" w14:textId="77777777" w:rsidR="00F230F6" w:rsidRPr="00B56A6B" w:rsidRDefault="00F230F6" w:rsidP="00B56A6B">
      <w:pPr>
        <w:pStyle w:val="NormalWeb"/>
        <w:spacing w:before="0" w:beforeAutospacing="0" w:after="200" w:afterAutospacing="0"/>
        <w:jc w:val="both"/>
        <w:rPr>
          <w:rFonts w:ascii="Arial" w:hAnsi="Arial" w:cs="Arial"/>
          <w:color w:val="auto"/>
          <w:sz w:val="22"/>
          <w:szCs w:val="22"/>
        </w:rPr>
      </w:pPr>
      <w:r w:rsidRPr="00B56A6B">
        <w:rPr>
          <w:rFonts w:ascii="Arial" w:hAnsi="Arial" w:cs="Arial"/>
          <w:color w:val="auto"/>
          <w:sz w:val="22"/>
          <w:szCs w:val="22"/>
        </w:rPr>
        <w:t>IV - declaração de inidoneidade para licitar ou contratar.</w:t>
      </w:r>
    </w:p>
    <w:p w14:paraId="62288BDD" w14:textId="77777777" w:rsidR="00F230F6" w:rsidRPr="00B56A6B" w:rsidRDefault="00F230F6" w:rsidP="00B56A6B">
      <w:pPr>
        <w:pStyle w:val="NormalWeb"/>
        <w:spacing w:before="0" w:beforeAutospacing="0" w:after="200" w:afterAutospacing="0"/>
        <w:jc w:val="both"/>
        <w:rPr>
          <w:rFonts w:ascii="Arial" w:hAnsi="Arial" w:cs="Arial"/>
          <w:color w:val="auto"/>
          <w:sz w:val="22"/>
          <w:szCs w:val="22"/>
        </w:rPr>
      </w:pPr>
      <w:bookmarkStart w:id="15" w:name="art156§1"/>
      <w:bookmarkEnd w:id="15"/>
      <w:r w:rsidRPr="00B56A6B">
        <w:rPr>
          <w:rFonts w:ascii="Arial" w:hAnsi="Arial" w:cs="Arial"/>
          <w:color w:val="auto"/>
          <w:sz w:val="22"/>
          <w:szCs w:val="22"/>
        </w:rPr>
        <w:t>Na aplicação das sanções serão considerados:</w:t>
      </w:r>
    </w:p>
    <w:p w14:paraId="488A874F" w14:textId="77777777" w:rsidR="00F230F6" w:rsidRPr="00B56A6B" w:rsidRDefault="00F230F6" w:rsidP="00B56A6B">
      <w:pPr>
        <w:pStyle w:val="NormalWeb"/>
        <w:spacing w:before="0" w:beforeAutospacing="0" w:after="200" w:afterAutospacing="0"/>
        <w:jc w:val="both"/>
        <w:rPr>
          <w:rFonts w:ascii="Arial" w:hAnsi="Arial" w:cs="Arial"/>
          <w:color w:val="auto"/>
          <w:sz w:val="22"/>
          <w:szCs w:val="22"/>
        </w:rPr>
      </w:pPr>
      <w:bookmarkStart w:id="16" w:name="art156§1i"/>
      <w:bookmarkEnd w:id="16"/>
      <w:r w:rsidRPr="00B56A6B">
        <w:rPr>
          <w:rFonts w:ascii="Arial" w:hAnsi="Arial" w:cs="Arial"/>
          <w:color w:val="auto"/>
          <w:sz w:val="22"/>
          <w:szCs w:val="22"/>
        </w:rPr>
        <w:t>I - a natureza e a gravidade da infração cometida;</w:t>
      </w:r>
    </w:p>
    <w:p w14:paraId="0575BC5E" w14:textId="77777777" w:rsidR="00F230F6" w:rsidRPr="00B56A6B" w:rsidRDefault="00F230F6" w:rsidP="00B56A6B">
      <w:pPr>
        <w:pStyle w:val="NormalWeb"/>
        <w:spacing w:before="0" w:beforeAutospacing="0" w:after="200" w:afterAutospacing="0"/>
        <w:jc w:val="both"/>
        <w:rPr>
          <w:rFonts w:ascii="Arial" w:hAnsi="Arial" w:cs="Arial"/>
          <w:color w:val="auto"/>
          <w:sz w:val="22"/>
          <w:szCs w:val="22"/>
        </w:rPr>
      </w:pPr>
      <w:bookmarkStart w:id="17" w:name="art156§1ii"/>
      <w:bookmarkEnd w:id="17"/>
      <w:r w:rsidRPr="00B56A6B">
        <w:rPr>
          <w:rFonts w:ascii="Arial" w:hAnsi="Arial" w:cs="Arial"/>
          <w:color w:val="auto"/>
          <w:sz w:val="22"/>
          <w:szCs w:val="22"/>
        </w:rPr>
        <w:t>II - as peculiaridades do caso concreto;</w:t>
      </w:r>
    </w:p>
    <w:p w14:paraId="10C80D63" w14:textId="77777777" w:rsidR="00F230F6" w:rsidRPr="00B56A6B" w:rsidRDefault="00F230F6" w:rsidP="00B56A6B">
      <w:pPr>
        <w:pStyle w:val="NormalWeb"/>
        <w:spacing w:before="0" w:beforeAutospacing="0" w:after="200" w:afterAutospacing="0"/>
        <w:jc w:val="both"/>
        <w:rPr>
          <w:rFonts w:ascii="Arial" w:hAnsi="Arial" w:cs="Arial"/>
          <w:color w:val="auto"/>
          <w:sz w:val="22"/>
          <w:szCs w:val="22"/>
        </w:rPr>
      </w:pPr>
      <w:bookmarkStart w:id="18" w:name="art156§1iii"/>
      <w:bookmarkEnd w:id="18"/>
      <w:r w:rsidRPr="00B56A6B">
        <w:rPr>
          <w:rFonts w:ascii="Arial" w:hAnsi="Arial" w:cs="Arial"/>
          <w:color w:val="auto"/>
          <w:sz w:val="22"/>
          <w:szCs w:val="22"/>
        </w:rPr>
        <w:t>III - as circunstâncias agravantes ou atenuantes;</w:t>
      </w:r>
    </w:p>
    <w:p w14:paraId="65B63B05" w14:textId="77777777" w:rsidR="00F230F6" w:rsidRPr="00B56A6B" w:rsidRDefault="00F230F6" w:rsidP="00B56A6B">
      <w:pPr>
        <w:pStyle w:val="NormalWeb"/>
        <w:spacing w:before="0" w:beforeAutospacing="0" w:after="200" w:afterAutospacing="0"/>
        <w:jc w:val="both"/>
        <w:rPr>
          <w:rFonts w:ascii="Arial" w:hAnsi="Arial" w:cs="Arial"/>
          <w:color w:val="auto"/>
          <w:sz w:val="22"/>
          <w:szCs w:val="22"/>
        </w:rPr>
      </w:pPr>
      <w:bookmarkStart w:id="19" w:name="art156§1iv"/>
      <w:bookmarkEnd w:id="19"/>
      <w:r w:rsidRPr="00B56A6B">
        <w:rPr>
          <w:rFonts w:ascii="Arial" w:hAnsi="Arial" w:cs="Arial"/>
          <w:color w:val="auto"/>
          <w:sz w:val="22"/>
          <w:szCs w:val="22"/>
        </w:rPr>
        <w:t>IV - os danos que dela provierem para a Administração Pública;</w:t>
      </w:r>
    </w:p>
    <w:p w14:paraId="1B032787" w14:textId="77777777" w:rsidR="00F230F6" w:rsidRPr="00B56A6B" w:rsidRDefault="00F230F6" w:rsidP="00B56A6B">
      <w:pPr>
        <w:pStyle w:val="NormalWeb"/>
        <w:spacing w:before="0" w:beforeAutospacing="0" w:after="200" w:afterAutospacing="0"/>
        <w:jc w:val="both"/>
        <w:rPr>
          <w:rFonts w:ascii="Arial" w:hAnsi="Arial" w:cs="Arial"/>
          <w:color w:val="auto"/>
          <w:sz w:val="22"/>
          <w:szCs w:val="22"/>
        </w:rPr>
      </w:pPr>
      <w:bookmarkStart w:id="20" w:name="art156§1v"/>
      <w:bookmarkEnd w:id="20"/>
      <w:r w:rsidRPr="00B56A6B">
        <w:rPr>
          <w:rFonts w:ascii="Arial" w:hAnsi="Arial" w:cs="Arial"/>
          <w:color w:val="auto"/>
          <w:sz w:val="22"/>
          <w:szCs w:val="22"/>
        </w:rPr>
        <w:t>V - a implantação ou o aperfeiçoamento de programa de integridade, conforme normas e orientações dos órgãos de controle.</w:t>
      </w:r>
    </w:p>
    <w:p w14:paraId="6310316B" w14:textId="77777777" w:rsidR="00F230F6" w:rsidRPr="00B56A6B" w:rsidRDefault="00F230F6" w:rsidP="00B56A6B">
      <w:pPr>
        <w:spacing w:line="240" w:lineRule="auto"/>
        <w:jc w:val="both"/>
        <w:rPr>
          <w:rFonts w:ascii="Arial" w:hAnsi="Arial" w:cs="Arial"/>
        </w:rPr>
      </w:pPr>
      <w:r w:rsidRPr="00B56A6B">
        <w:rPr>
          <w:rFonts w:ascii="Arial" w:hAnsi="Arial" w:cs="Arial"/>
        </w:rPr>
        <w:t xml:space="preserve">As sanções serão aplicadas nos casos cabíveis, com observação no constante dos </w:t>
      </w:r>
      <w:proofErr w:type="spellStart"/>
      <w:r w:rsidRPr="00B56A6B">
        <w:rPr>
          <w:rFonts w:ascii="Arial" w:hAnsi="Arial" w:cs="Arial"/>
        </w:rPr>
        <w:t>Arts</w:t>
      </w:r>
      <w:proofErr w:type="spellEnd"/>
      <w:r w:rsidRPr="00B56A6B">
        <w:rPr>
          <w:rFonts w:ascii="Arial" w:hAnsi="Arial" w:cs="Arial"/>
        </w:rPr>
        <w:t xml:space="preserve">. 155 </w:t>
      </w:r>
      <w:proofErr w:type="gramStart"/>
      <w:r w:rsidRPr="00B56A6B">
        <w:rPr>
          <w:rFonts w:ascii="Arial" w:hAnsi="Arial" w:cs="Arial"/>
        </w:rPr>
        <w:t>ao 163</w:t>
      </w:r>
      <w:proofErr w:type="gramEnd"/>
      <w:r w:rsidRPr="00B56A6B">
        <w:rPr>
          <w:rFonts w:ascii="Arial" w:hAnsi="Arial" w:cs="Arial"/>
        </w:rPr>
        <w:t xml:space="preserve"> da Lei Federal nº 14.133/2021.</w:t>
      </w:r>
    </w:p>
    <w:p w14:paraId="1A3B498F" w14:textId="77777777" w:rsidR="00BD4019" w:rsidRPr="00B56A6B" w:rsidRDefault="00BD4019" w:rsidP="00B56A6B">
      <w:pPr>
        <w:pStyle w:val="Nivel01"/>
        <w:rPr>
          <w:rFonts w:eastAsia="Calibri"/>
          <w:sz w:val="22"/>
          <w:szCs w:val="22"/>
        </w:rPr>
      </w:pPr>
      <w:r w:rsidRPr="00B56A6B">
        <w:rPr>
          <w:rFonts w:eastAsia="Calibri"/>
          <w:sz w:val="22"/>
          <w:szCs w:val="22"/>
        </w:rPr>
        <w:t>FORMA E CRITÉRIOS DE SELEÇÃO DO FORNECEDOR E FORMA DE FORNECIMENTO</w:t>
      </w:r>
    </w:p>
    <w:p w14:paraId="6F81AB5E" w14:textId="77777777" w:rsidR="00BD4019" w:rsidRPr="00B56A6B" w:rsidRDefault="00BD4019" w:rsidP="00B56A6B">
      <w:pPr>
        <w:pStyle w:val="Nvel1-SemNumPreto"/>
        <w:spacing w:line="240" w:lineRule="auto"/>
        <w:rPr>
          <w:rFonts w:eastAsia="Calibri"/>
          <w:bCs w:val="0"/>
          <w:sz w:val="22"/>
          <w:szCs w:val="22"/>
          <w:lang w:eastAsia="ar-SA" w:bidi="ar-SA"/>
        </w:rPr>
      </w:pPr>
      <w:r w:rsidRPr="00B56A6B">
        <w:rPr>
          <w:rFonts w:eastAsia="Calibri"/>
          <w:bCs w:val="0"/>
          <w:sz w:val="22"/>
          <w:szCs w:val="22"/>
          <w:lang w:eastAsia="ar-SA" w:bidi="ar-SA"/>
        </w:rPr>
        <w:t>Forma de seleção e critério de julgamento da proposta</w:t>
      </w:r>
    </w:p>
    <w:p w14:paraId="5C982CBC" w14:textId="4571ECB0" w:rsidR="00BD4019" w:rsidRPr="00B56A6B" w:rsidRDefault="00BD4019" w:rsidP="00B56A6B">
      <w:pPr>
        <w:pStyle w:val="Nivel2"/>
        <w:rPr>
          <w:sz w:val="22"/>
          <w:szCs w:val="22"/>
        </w:rPr>
      </w:pPr>
      <w:r w:rsidRPr="00B56A6B">
        <w:rPr>
          <w:sz w:val="22"/>
          <w:szCs w:val="22"/>
        </w:rPr>
        <w:t>O fornecedor será selecionado por meio da realização de procedimento de DISPENSA DE LICITAÇÃO, sob a forma ELETRÔNICA, com adoção do critério de julgamento pelo MENOR PREÇO</w:t>
      </w:r>
      <w:r w:rsidR="00AD5604" w:rsidRPr="00B56A6B">
        <w:rPr>
          <w:sz w:val="22"/>
          <w:szCs w:val="22"/>
        </w:rPr>
        <w:t xml:space="preserve"> POR LOTE</w:t>
      </w:r>
      <w:r w:rsidRPr="00B56A6B">
        <w:rPr>
          <w:sz w:val="22"/>
          <w:szCs w:val="22"/>
        </w:rPr>
        <w:t>.</w:t>
      </w:r>
    </w:p>
    <w:p w14:paraId="54F8FE3D" w14:textId="77777777" w:rsidR="00BD4019" w:rsidRPr="00B56A6B" w:rsidRDefault="00BD4019" w:rsidP="00B56A6B">
      <w:pPr>
        <w:pStyle w:val="Nvel1-SemNumPreto"/>
        <w:spacing w:line="240" w:lineRule="auto"/>
        <w:rPr>
          <w:sz w:val="22"/>
          <w:szCs w:val="22"/>
        </w:rPr>
      </w:pPr>
      <w:r w:rsidRPr="00B56A6B">
        <w:rPr>
          <w:sz w:val="22"/>
          <w:szCs w:val="22"/>
        </w:rPr>
        <w:t>Forma de fornecimento</w:t>
      </w:r>
    </w:p>
    <w:p w14:paraId="6F3E511C" w14:textId="5213B23E" w:rsidR="00BD4019" w:rsidRPr="00B56A6B" w:rsidRDefault="00BD4019" w:rsidP="00B56A6B">
      <w:pPr>
        <w:pStyle w:val="Nivel2"/>
        <w:rPr>
          <w:sz w:val="22"/>
          <w:szCs w:val="22"/>
        </w:rPr>
      </w:pPr>
      <w:r w:rsidRPr="00B56A6B">
        <w:rPr>
          <w:sz w:val="22"/>
          <w:szCs w:val="22"/>
        </w:rPr>
        <w:t xml:space="preserve">O </w:t>
      </w:r>
      <w:r w:rsidR="00D82855" w:rsidRPr="00B56A6B">
        <w:rPr>
          <w:sz w:val="22"/>
          <w:szCs w:val="22"/>
        </w:rPr>
        <w:t xml:space="preserve">fornecimento </w:t>
      </w:r>
      <w:r w:rsidRPr="00B56A6B">
        <w:rPr>
          <w:sz w:val="22"/>
          <w:szCs w:val="22"/>
        </w:rPr>
        <w:t>será</w:t>
      </w:r>
      <w:r w:rsidR="00AD5604" w:rsidRPr="00B56A6B">
        <w:rPr>
          <w:sz w:val="22"/>
          <w:szCs w:val="22"/>
        </w:rPr>
        <w:t xml:space="preserve"> EM PARCELA ÚNICA</w:t>
      </w:r>
      <w:r w:rsidR="00BB633F" w:rsidRPr="00B56A6B">
        <w:rPr>
          <w:sz w:val="22"/>
          <w:szCs w:val="22"/>
        </w:rPr>
        <w:t xml:space="preserve">, </w:t>
      </w:r>
      <w:r w:rsidR="00AD5604" w:rsidRPr="00B56A6B">
        <w:rPr>
          <w:sz w:val="22"/>
          <w:szCs w:val="22"/>
        </w:rPr>
        <w:t>na totalidade dos quantitativos estabelecidos neste Termo de Referência.</w:t>
      </w:r>
    </w:p>
    <w:p w14:paraId="44BA8F0A" w14:textId="77777777" w:rsidR="00BD4019" w:rsidRPr="00B56A6B" w:rsidRDefault="00BD4019" w:rsidP="00B56A6B">
      <w:pPr>
        <w:pStyle w:val="Nvel1-SemNumPreto"/>
        <w:spacing w:line="240" w:lineRule="auto"/>
        <w:rPr>
          <w:sz w:val="22"/>
          <w:szCs w:val="22"/>
        </w:rPr>
      </w:pPr>
      <w:r w:rsidRPr="00B56A6B">
        <w:rPr>
          <w:sz w:val="22"/>
          <w:szCs w:val="22"/>
        </w:rPr>
        <w:t>Exigências de habilitação</w:t>
      </w:r>
    </w:p>
    <w:p w14:paraId="440E53D1" w14:textId="77777777" w:rsidR="00BD4019" w:rsidRPr="00B56A6B" w:rsidRDefault="00BD4019" w:rsidP="00B56A6B">
      <w:pPr>
        <w:pStyle w:val="Nivel2"/>
        <w:rPr>
          <w:sz w:val="22"/>
          <w:szCs w:val="22"/>
          <w:lang w:eastAsia="ar-SA"/>
        </w:rPr>
      </w:pPr>
      <w:r w:rsidRPr="00B56A6B">
        <w:rPr>
          <w:sz w:val="22"/>
          <w:szCs w:val="22"/>
        </w:rPr>
        <w:t xml:space="preserve">Tendo em vista a necessidade de lançamentos futuros no Sistema SIGA do </w:t>
      </w:r>
      <w:r w:rsidRPr="00B56A6B">
        <w:rPr>
          <w:rStyle w:val="normaltextrun"/>
          <w:b w:val="0"/>
          <w:sz w:val="22"/>
          <w:szCs w:val="22"/>
          <w:shd w:val="clear" w:color="auto" w:fill="FFFFFF"/>
        </w:rPr>
        <w:t>TCM</w:t>
      </w:r>
      <w:r w:rsidRPr="00B56A6B">
        <w:rPr>
          <w:sz w:val="22"/>
          <w:szCs w:val="22"/>
        </w:rPr>
        <w:t xml:space="preserve">/BA, </w:t>
      </w:r>
      <w:proofErr w:type="gramStart"/>
      <w:r w:rsidRPr="00B56A6B">
        <w:rPr>
          <w:sz w:val="22"/>
          <w:szCs w:val="22"/>
        </w:rPr>
        <w:t>faz-se</w:t>
      </w:r>
      <w:proofErr w:type="gramEnd"/>
      <w:r w:rsidRPr="00B56A6B">
        <w:rPr>
          <w:sz w:val="22"/>
          <w:szCs w:val="22"/>
        </w:rPr>
        <w:t xml:space="preserve"> necessários o envio de certidões de regularidade fiscal e trabalhista pela vencedora, devendo a mesma deverá encaminhar, também, os seguintes documentos.</w:t>
      </w:r>
    </w:p>
    <w:p w14:paraId="4C3E047B" w14:textId="77777777" w:rsidR="00BB633F" w:rsidRPr="00B56A6B" w:rsidRDefault="00BB633F" w:rsidP="00B56A6B">
      <w:pPr>
        <w:pStyle w:val="Nivel2"/>
        <w:rPr>
          <w:sz w:val="22"/>
          <w:szCs w:val="22"/>
        </w:rPr>
      </w:pPr>
    </w:p>
    <w:p w14:paraId="74B242F4" w14:textId="77777777" w:rsidR="00BD4019" w:rsidRPr="00B56A6B" w:rsidRDefault="00BD4019" w:rsidP="00B56A6B">
      <w:pPr>
        <w:pStyle w:val="Nivel2"/>
        <w:rPr>
          <w:sz w:val="22"/>
          <w:szCs w:val="22"/>
        </w:rPr>
      </w:pPr>
      <w:r w:rsidRPr="00B56A6B">
        <w:rPr>
          <w:sz w:val="22"/>
          <w:szCs w:val="22"/>
        </w:rPr>
        <w:t>Para fins de habilitação, deverá a vencedora comprovar os seguintes requisitos:</w:t>
      </w:r>
    </w:p>
    <w:p w14:paraId="0ADB64AF" w14:textId="77777777" w:rsidR="0060269A" w:rsidRPr="00B56A6B" w:rsidRDefault="0060269A" w:rsidP="00B56A6B">
      <w:pPr>
        <w:pStyle w:val="Nivel2"/>
        <w:rPr>
          <w:sz w:val="22"/>
          <w:szCs w:val="22"/>
        </w:rPr>
      </w:pPr>
    </w:p>
    <w:p w14:paraId="4D24F5E9" w14:textId="77777777" w:rsidR="00BD4019" w:rsidRPr="00B56A6B" w:rsidRDefault="00BD4019" w:rsidP="00B56A6B">
      <w:pPr>
        <w:pStyle w:val="Nivel2"/>
        <w:rPr>
          <w:sz w:val="22"/>
          <w:szCs w:val="22"/>
        </w:rPr>
      </w:pPr>
      <w:r w:rsidRPr="00B56A6B">
        <w:rPr>
          <w:sz w:val="22"/>
          <w:szCs w:val="22"/>
        </w:rPr>
        <w:t xml:space="preserve">RELATIVO </w:t>
      </w:r>
      <w:proofErr w:type="gramStart"/>
      <w:r w:rsidRPr="00B56A6B">
        <w:rPr>
          <w:sz w:val="22"/>
          <w:szCs w:val="22"/>
        </w:rPr>
        <w:t>A</w:t>
      </w:r>
      <w:proofErr w:type="gramEnd"/>
      <w:r w:rsidRPr="00B56A6B">
        <w:rPr>
          <w:sz w:val="22"/>
          <w:szCs w:val="22"/>
        </w:rPr>
        <w:t xml:space="preserve"> HABILITAÇÃO JURÍDICA</w:t>
      </w:r>
    </w:p>
    <w:p w14:paraId="1DFABE98" w14:textId="77777777" w:rsidR="00BD4019" w:rsidRPr="00B56A6B" w:rsidRDefault="00BD4019" w:rsidP="00B56A6B">
      <w:pPr>
        <w:pStyle w:val="Nivel3"/>
        <w:numPr>
          <w:ilvl w:val="0"/>
          <w:numId w:val="0"/>
        </w:numPr>
        <w:spacing w:line="240" w:lineRule="auto"/>
        <w:rPr>
          <w:bCs/>
          <w:color w:val="auto"/>
          <w:sz w:val="22"/>
          <w:szCs w:val="22"/>
        </w:rPr>
      </w:pPr>
      <w:r w:rsidRPr="00B56A6B">
        <w:rPr>
          <w:bCs/>
          <w:color w:val="auto"/>
          <w:sz w:val="22"/>
          <w:szCs w:val="22"/>
        </w:rPr>
        <w:t>No caso de EMPRESÁRIO INDIVIDUAL: inscrição no Registro Público de Empresas Mercantis, a cargo da Junta Comercial da respectiva sede.</w:t>
      </w:r>
    </w:p>
    <w:p w14:paraId="376E839E" w14:textId="77777777" w:rsidR="00BD4019" w:rsidRPr="00B56A6B" w:rsidRDefault="00BD4019" w:rsidP="00B56A6B">
      <w:pPr>
        <w:pStyle w:val="Nivel3"/>
        <w:numPr>
          <w:ilvl w:val="0"/>
          <w:numId w:val="0"/>
        </w:numPr>
        <w:spacing w:line="240" w:lineRule="auto"/>
        <w:rPr>
          <w:bCs/>
          <w:color w:val="auto"/>
          <w:sz w:val="22"/>
          <w:szCs w:val="22"/>
        </w:rPr>
      </w:pPr>
      <w:r w:rsidRPr="00B56A6B">
        <w:rPr>
          <w:bCs/>
          <w:color w:val="auto"/>
          <w:sz w:val="22"/>
          <w:szCs w:val="22"/>
        </w:rPr>
        <w:t xml:space="preserve">Em se tratando de MEI - Microempreendedor Individual: Certificado da Condição de Microempreendedor Individual - CCMEI, na forma da Resolução CGSIM nº 16, de 2009, cuja aceitação ficará condicionada à verificação da autenticidade no sítio </w:t>
      </w:r>
      <w:hyperlink r:id="rId10" w:history="1">
        <w:r w:rsidRPr="00B56A6B">
          <w:rPr>
            <w:bCs/>
            <w:color w:val="auto"/>
            <w:sz w:val="22"/>
            <w:szCs w:val="22"/>
          </w:rPr>
          <w:t>www.portaldoempreendedor.gov.br</w:t>
        </w:r>
      </w:hyperlink>
      <w:r w:rsidRPr="00B56A6B">
        <w:rPr>
          <w:bCs/>
          <w:color w:val="auto"/>
          <w:sz w:val="22"/>
          <w:szCs w:val="22"/>
        </w:rPr>
        <w:t>.</w:t>
      </w:r>
    </w:p>
    <w:p w14:paraId="25BC194B" w14:textId="77777777" w:rsidR="00BD4019" w:rsidRPr="00B56A6B" w:rsidRDefault="00BD4019" w:rsidP="00B56A6B">
      <w:pPr>
        <w:pStyle w:val="Nivel3"/>
        <w:numPr>
          <w:ilvl w:val="0"/>
          <w:numId w:val="0"/>
        </w:numPr>
        <w:spacing w:line="240" w:lineRule="auto"/>
        <w:rPr>
          <w:bCs/>
          <w:color w:val="auto"/>
          <w:sz w:val="22"/>
          <w:szCs w:val="22"/>
        </w:rPr>
      </w:pPr>
      <w:r w:rsidRPr="00B56A6B">
        <w:rPr>
          <w:bCs/>
          <w:color w:val="auto"/>
          <w:sz w:val="22"/>
          <w:szCs w:val="22"/>
        </w:rPr>
        <w:t>No caso de sociedade empresária ou empresa individual de responsabilidade limitada - EIRELI: ato constitutivo, estatuto ou contrato social em vigor, devidamente registrado na Junta Comercial da respectiva sede, acompanhado de documento comprobatório de seus administradores.</w:t>
      </w:r>
    </w:p>
    <w:p w14:paraId="3C23245E" w14:textId="77777777" w:rsidR="00BD4019" w:rsidRPr="00B56A6B" w:rsidRDefault="00BD4019" w:rsidP="00B56A6B">
      <w:pPr>
        <w:pStyle w:val="Nivel3"/>
        <w:numPr>
          <w:ilvl w:val="0"/>
          <w:numId w:val="0"/>
        </w:numPr>
        <w:spacing w:line="240" w:lineRule="auto"/>
        <w:rPr>
          <w:bCs/>
          <w:color w:val="auto"/>
          <w:sz w:val="22"/>
          <w:szCs w:val="22"/>
        </w:rPr>
      </w:pPr>
      <w:r w:rsidRPr="00B56A6B">
        <w:rPr>
          <w:bCs/>
          <w:color w:val="auto"/>
          <w:sz w:val="22"/>
          <w:szCs w:val="22"/>
        </w:rPr>
        <w:t>No caso de sociedade simples: inscrição do ato constitutivo no Registro Civil das Pessoas Jurídicas do local de sua sede, acompanhada de prova da indicação dos seus administradores.</w:t>
      </w:r>
    </w:p>
    <w:p w14:paraId="2B3706FC" w14:textId="77777777" w:rsidR="00BD4019" w:rsidRPr="00B56A6B" w:rsidRDefault="00BD4019" w:rsidP="00B56A6B">
      <w:pPr>
        <w:pStyle w:val="Nivel3"/>
        <w:numPr>
          <w:ilvl w:val="0"/>
          <w:numId w:val="0"/>
        </w:numPr>
        <w:spacing w:line="240" w:lineRule="auto"/>
        <w:rPr>
          <w:bCs/>
          <w:color w:val="auto"/>
          <w:sz w:val="22"/>
          <w:szCs w:val="22"/>
        </w:rPr>
      </w:pPr>
      <w:r w:rsidRPr="00B56A6B">
        <w:rPr>
          <w:bCs/>
          <w:color w:val="auto"/>
          <w:sz w:val="22"/>
          <w:szCs w:val="22"/>
        </w:rPr>
        <w:lastRenderedPageBreak/>
        <w:t>No caso de Firma Individual: Registro comercial do Requerimento de Empresário.</w:t>
      </w:r>
    </w:p>
    <w:p w14:paraId="7913CD68" w14:textId="77777777" w:rsidR="00BD4019" w:rsidRPr="00B56A6B" w:rsidRDefault="00BD4019" w:rsidP="00B56A6B">
      <w:pPr>
        <w:pStyle w:val="Nivel3"/>
        <w:numPr>
          <w:ilvl w:val="0"/>
          <w:numId w:val="0"/>
        </w:numPr>
        <w:spacing w:line="240" w:lineRule="auto"/>
        <w:rPr>
          <w:bCs/>
          <w:color w:val="auto"/>
          <w:sz w:val="22"/>
          <w:szCs w:val="22"/>
        </w:rPr>
      </w:pPr>
      <w:r w:rsidRPr="00B56A6B">
        <w:rPr>
          <w:bCs/>
          <w:color w:val="auto"/>
          <w:sz w:val="22"/>
          <w:szCs w:val="22"/>
        </w:rPr>
        <w:t>Em se tratando de Sociedade Comercial: Ato Constitutivo, Estatuto ou Contrato Social em vigor e alterações subsequentes devidamente registradas, e tratando-se de Sociedade por Ações, acrescentar os documentos de eleição de seus Administradores, dispensados caso estes já tenham sido apresentados na fase de credenciamento.</w:t>
      </w:r>
    </w:p>
    <w:p w14:paraId="07BC0326" w14:textId="77777777" w:rsidR="00BD4019" w:rsidRPr="00B56A6B" w:rsidRDefault="00BD4019" w:rsidP="00B56A6B">
      <w:pPr>
        <w:pStyle w:val="Nivel3"/>
        <w:numPr>
          <w:ilvl w:val="0"/>
          <w:numId w:val="0"/>
        </w:numPr>
        <w:spacing w:line="240" w:lineRule="auto"/>
        <w:rPr>
          <w:bCs/>
          <w:color w:val="auto"/>
          <w:sz w:val="22"/>
          <w:szCs w:val="22"/>
        </w:rPr>
      </w:pPr>
      <w:r w:rsidRPr="00B56A6B">
        <w:rPr>
          <w:bCs/>
          <w:color w:val="auto"/>
          <w:sz w:val="22"/>
          <w:szCs w:val="22"/>
        </w:rPr>
        <w:t>Em se tratando de Sociedades Civis ou Associações Privadas, com o sem fins lucrativos: Estatuto Social devidamente registrado acompanhado a última ata de eleição de seus dirigentes devidamente registrados.</w:t>
      </w:r>
    </w:p>
    <w:p w14:paraId="52D17FBA" w14:textId="77777777" w:rsidR="00BD4019" w:rsidRPr="00B56A6B" w:rsidRDefault="00BD4019" w:rsidP="00B56A6B">
      <w:pPr>
        <w:pStyle w:val="Nivel3"/>
        <w:numPr>
          <w:ilvl w:val="0"/>
          <w:numId w:val="0"/>
        </w:numPr>
        <w:spacing w:line="240" w:lineRule="auto"/>
        <w:rPr>
          <w:bCs/>
          <w:color w:val="auto"/>
          <w:sz w:val="22"/>
          <w:szCs w:val="22"/>
        </w:rPr>
      </w:pPr>
      <w:r w:rsidRPr="00B56A6B">
        <w:rPr>
          <w:bCs/>
          <w:color w:val="auto"/>
          <w:sz w:val="22"/>
          <w:szCs w:val="22"/>
        </w:rPr>
        <w:t>Em se tratando de empresa ou sociedade estrangeira em funcionamento no País: Decreto de autorização, e Ato de Registro ou autorização para funcionamento expedido pelo órgão competente, quando a atividade assim o exigir.</w:t>
      </w:r>
    </w:p>
    <w:p w14:paraId="4A1DE1E1" w14:textId="77777777" w:rsidR="00BD4019" w:rsidRPr="00B56A6B" w:rsidRDefault="00BD4019" w:rsidP="00B56A6B">
      <w:pPr>
        <w:pStyle w:val="Nivel2"/>
        <w:rPr>
          <w:sz w:val="22"/>
          <w:szCs w:val="22"/>
        </w:rPr>
      </w:pPr>
      <w:r w:rsidRPr="00B56A6B">
        <w:rPr>
          <w:sz w:val="22"/>
          <w:szCs w:val="22"/>
        </w:rPr>
        <w:t>RELATIVOSÀ REGULARIDADE FISCAL E TRABALHISTA:</w:t>
      </w:r>
    </w:p>
    <w:p w14:paraId="776F505F" w14:textId="77777777" w:rsidR="00BD4019" w:rsidRPr="00B56A6B" w:rsidRDefault="00BD4019" w:rsidP="00B56A6B">
      <w:pPr>
        <w:pStyle w:val="Nivel3"/>
        <w:numPr>
          <w:ilvl w:val="0"/>
          <w:numId w:val="0"/>
        </w:numPr>
        <w:spacing w:line="240" w:lineRule="auto"/>
        <w:rPr>
          <w:bCs/>
          <w:color w:val="auto"/>
          <w:sz w:val="22"/>
          <w:szCs w:val="22"/>
        </w:rPr>
      </w:pPr>
      <w:r w:rsidRPr="00B56A6B">
        <w:rPr>
          <w:bCs/>
          <w:color w:val="auto"/>
          <w:sz w:val="22"/>
          <w:szCs w:val="22"/>
        </w:rPr>
        <w:t>Prova de inscrição no Cadastro Nacional de Pessoas Jurídicas - CNPJ;</w:t>
      </w:r>
    </w:p>
    <w:p w14:paraId="046B5256" w14:textId="77777777" w:rsidR="00BD4019" w:rsidRPr="00B56A6B" w:rsidRDefault="00BD4019" w:rsidP="00B56A6B">
      <w:pPr>
        <w:pStyle w:val="Nivel3"/>
        <w:numPr>
          <w:ilvl w:val="0"/>
          <w:numId w:val="0"/>
        </w:numPr>
        <w:spacing w:line="240" w:lineRule="auto"/>
        <w:rPr>
          <w:bCs/>
          <w:color w:val="auto"/>
          <w:sz w:val="22"/>
          <w:szCs w:val="22"/>
        </w:rPr>
      </w:pPr>
      <w:r w:rsidRPr="00B56A6B">
        <w:rPr>
          <w:bCs/>
          <w:color w:val="auto"/>
          <w:sz w:val="22"/>
          <w:szCs w:val="22"/>
        </w:rPr>
        <w:t xml:space="preserve">Prova de inscrição no cadastro de Contribuintes Municipal e/ou Estadual, relativo </w:t>
      </w:r>
      <w:proofErr w:type="gramStart"/>
      <w:r w:rsidRPr="00B56A6B">
        <w:rPr>
          <w:bCs/>
          <w:color w:val="auto"/>
          <w:sz w:val="22"/>
          <w:szCs w:val="22"/>
        </w:rPr>
        <w:t>a</w:t>
      </w:r>
      <w:proofErr w:type="gramEnd"/>
      <w:r w:rsidRPr="00B56A6B">
        <w:rPr>
          <w:bCs/>
          <w:color w:val="auto"/>
          <w:sz w:val="22"/>
          <w:szCs w:val="22"/>
        </w:rPr>
        <w:t xml:space="preserve"> sede do licitante, pertinente ao seu ramo de atividade e compatível com o objeto contratual;</w:t>
      </w:r>
    </w:p>
    <w:p w14:paraId="2442709B" w14:textId="77777777" w:rsidR="00BD4019" w:rsidRPr="00B56A6B" w:rsidRDefault="00BD4019" w:rsidP="00B56A6B">
      <w:pPr>
        <w:pStyle w:val="Nivel4"/>
        <w:numPr>
          <w:ilvl w:val="0"/>
          <w:numId w:val="0"/>
        </w:numPr>
        <w:spacing w:line="240" w:lineRule="auto"/>
        <w:rPr>
          <w:bCs/>
          <w:sz w:val="22"/>
          <w:szCs w:val="22"/>
        </w:rPr>
      </w:pPr>
      <w:r w:rsidRPr="00B56A6B">
        <w:rPr>
          <w:sz w:val="22"/>
          <w:szCs w:val="22"/>
        </w:rPr>
        <w:t xml:space="preserve">O fornecedor enquadrado como microempreendedor individual que pretenda auferir os benefícios do tratamento diferenciado previstos na </w:t>
      </w:r>
      <w:hyperlink r:id="rId11" w:history="1">
        <w:r w:rsidRPr="00B56A6B">
          <w:rPr>
            <w:rStyle w:val="Hyperlink"/>
            <w:bCs/>
            <w:color w:val="auto"/>
            <w:sz w:val="22"/>
            <w:szCs w:val="22"/>
          </w:rPr>
          <w:t>Lei Complementar n. 123, de 2006</w:t>
        </w:r>
      </w:hyperlink>
      <w:r w:rsidRPr="00B56A6B">
        <w:rPr>
          <w:sz w:val="22"/>
          <w:szCs w:val="22"/>
        </w:rPr>
        <w:t xml:space="preserve">, estará dispensado da prova de inscrição nos cadastros de contribuintes </w:t>
      </w:r>
      <w:r w:rsidRPr="00B56A6B">
        <w:rPr>
          <w:bCs/>
          <w:sz w:val="22"/>
          <w:szCs w:val="22"/>
        </w:rPr>
        <w:t>estadual e municipal.</w:t>
      </w:r>
    </w:p>
    <w:p w14:paraId="23E6A91A" w14:textId="77777777" w:rsidR="00BD4019" w:rsidRPr="00B56A6B" w:rsidRDefault="00BD4019" w:rsidP="00B56A6B">
      <w:pPr>
        <w:pStyle w:val="Nivel3"/>
        <w:numPr>
          <w:ilvl w:val="0"/>
          <w:numId w:val="0"/>
        </w:numPr>
        <w:spacing w:line="240" w:lineRule="auto"/>
        <w:rPr>
          <w:bCs/>
          <w:color w:val="auto"/>
          <w:sz w:val="22"/>
          <w:szCs w:val="22"/>
        </w:rPr>
      </w:pPr>
      <w:r w:rsidRPr="00B56A6B">
        <w:rPr>
          <w:bCs/>
          <w:color w:val="auto"/>
          <w:sz w:val="22"/>
          <w:szCs w:val="22"/>
        </w:rPr>
        <w:t xml:space="preserve">Prova de regularidade com a Fazenda Nacional, com a apresentação da Certidão Negativa de Débitos da Fazenda Nacional, conforme unificação prevista na Portaria do Ministério da Fazenda, n.º 358 de 05 de setembro de 2014, que engloba </w:t>
      </w:r>
      <w:proofErr w:type="gramStart"/>
      <w:r w:rsidRPr="00B56A6B">
        <w:rPr>
          <w:bCs/>
          <w:color w:val="auto"/>
          <w:sz w:val="22"/>
          <w:szCs w:val="22"/>
        </w:rPr>
        <w:t>as Certidão</w:t>
      </w:r>
      <w:proofErr w:type="gramEnd"/>
      <w:r w:rsidRPr="00B56A6B">
        <w:rPr>
          <w:bCs/>
          <w:color w:val="auto"/>
          <w:sz w:val="22"/>
          <w:szCs w:val="22"/>
        </w:rPr>
        <w:t xml:space="preserve"> Conjunta Negativa de Débitos, ou positiva com efeitos de negativa, relativos aos tributos federais e à Dívida Ativa da União e Prova de regularidade relativa à Seguridade Social;</w:t>
      </w:r>
    </w:p>
    <w:p w14:paraId="62F20629" w14:textId="77777777" w:rsidR="00BD4019" w:rsidRPr="00B56A6B" w:rsidRDefault="00BD4019" w:rsidP="00B56A6B">
      <w:pPr>
        <w:pStyle w:val="Nivel3"/>
        <w:numPr>
          <w:ilvl w:val="0"/>
          <w:numId w:val="0"/>
        </w:numPr>
        <w:spacing w:line="240" w:lineRule="auto"/>
        <w:rPr>
          <w:bCs/>
          <w:color w:val="auto"/>
          <w:sz w:val="22"/>
          <w:szCs w:val="22"/>
        </w:rPr>
      </w:pPr>
      <w:r w:rsidRPr="00B56A6B">
        <w:rPr>
          <w:bCs/>
          <w:color w:val="auto"/>
          <w:sz w:val="22"/>
          <w:szCs w:val="22"/>
        </w:rPr>
        <w:t>Prova de regularidade para com a Fazenda Estadual por meio da apresentação de Certidão Negativa ou Positiva, com efeito de Negativa, expedida pela Secretaria Estadual da Fazenda do domicílio tributário da licitante.</w:t>
      </w:r>
    </w:p>
    <w:p w14:paraId="79E34A2D" w14:textId="77777777" w:rsidR="00BD4019" w:rsidRPr="00B56A6B" w:rsidRDefault="00BD4019" w:rsidP="00B56A6B">
      <w:pPr>
        <w:pStyle w:val="Nivel3"/>
        <w:numPr>
          <w:ilvl w:val="0"/>
          <w:numId w:val="0"/>
        </w:numPr>
        <w:spacing w:line="240" w:lineRule="auto"/>
        <w:rPr>
          <w:bCs/>
          <w:color w:val="auto"/>
          <w:sz w:val="22"/>
          <w:szCs w:val="22"/>
        </w:rPr>
      </w:pPr>
      <w:r w:rsidRPr="00B56A6B">
        <w:rPr>
          <w:bCs/>
          <w:color w:val="auto"/>
          <w:sz w:val="22"/>
          <w:szCs w:val="22"/>
        </w:rPr>
        <w:t>Prova de regularidade para com a Fazenda Municipal por meio da apresentação de certidão negativa ou positiva com efeito de negativa, relativa aos tributos municipais, expedida pela Secretaria Municipal sede da licitante.</w:t>
      </w:r>
    </w:p>
    <w:p w14:paraId="1FA1A725" w14:textId="77777777" w:rsidR="00BD4019" w:rsidRPr="00B56A6B" w:rsidRDefault="00BD4019" w:rsidP="00B56A6B">
      <w:pPr>
        <w:pStyle w:val="Nivel3"/>
        <w:numPr>
          <w:ilvl w:val="0"/>
          <w:numId w:val="0"/>
        </w:numPr>
        <w:spacing w:line="240" w:lineRule="auto"/>
        <w:rPr>
          <w:bCs/>
          <w:color w:val="auto"/>
          <w:sz w:val="22"/>
          <w:szCs w:val="22"/>
        </w:rPr>
      </w:pPr>
      <w:r w:rsidRPr="00B56A6B">
        <w:rPr>
          <w:bCs/>
          <w:color w:val="auto"/>
          <w:sz w:val="22"/>
          <w:szCs w:val="22"/>
        </w:rPr>
        <w:t>Prova de regularidade com o Fundo de Garantia do Tempo de Serviço por meio da apresentação do Certificado de Regularidade do FGTS (CRF).</w:t>
      </w:r>
    </w:p>
    <w:p w14:paraId="17960797" w14:textId="77777777" w:rsidR="00BD4019" w:rsidRPr="00B56A6B" w:rsidRDefault="00BD4019" w:rsidP="00B56A6B">
      <w:pPr>
        <w:pStyle w:val="Nivel3"/>
        <w:numPr>
          <w:ilvl w:val="0"/>
          <w:numId w:val="0"/>
        </w:numPr>
        <w:spacing w:line="240" w:lineRule="auto"/>
        <w:rPr>
          <w:bCs/>
          <w:color w:val="auto"/>
          <w:sz w:val="22"/>
          <w:szCs w:val="22"/>
        </w:rPr>
      </w:pPr>
      <w:r w:rsidRPr="00B56A6B">
        <w:rPr>
          <w:bCs/>
          <w:color w:val="auto"/>
          <w:sz w:val="22"/>
          <w:szCs w:val="22"/>
        </w:rPr>
        <w:t xml:space="preserve">Prova de inexistência de débitos inadimplidos perante a Justiça do Trabalho, mediante a apresentação de certidão negativa (CNDT), nos termos do Título VII-A da Consolidação das Leis do Trabalho, aprovada pelo Decreto-Lei nº. 5.452, de 1º. </w:t>
      </w:r>
      <w:proofErr w:type="gramStart"/>
      <w:r w:rsidRPr="00B56A6B">
        <w:rPr>
          <w:bCs/>
          <w:color w:val="auto"/>
          <w:sz w:val="22"/>
          <w:szCs w:val="22"/>
        </w:rPr>
        <w:t>de</w:t>
      </w:r>
      <w:proofErr w:type="gramEnd"/>
      <w:r w:rsidRPr="00B56A6B">
        <w:rPr>
          <w:bCs/>
          <w:color w:val="auto"/>
          <w:sz w:val="22"/>
          <w:szCs w:val="22"/>
        </w:rPr>
        <w:t xml:space="preserve"> maio de 1943 (</w:t>
      </w:r>
      <w:hyperlink r:id="rId12" w:history="1">
        <w:r w:rsidRPr="00B56A6B">
          <w:rPr>
            <w:bCs/>
            <w:color w:val="auto"/>
            <w:sz w:val="22"/>
            <w:szCs w:val="22"/>
          </w:rPr>
          <w:t>www.tst.jus.br/certidão</w:t>
        </w:r>
      </w:hyperlink>
      <w:r w:rsidRPr="00B56A6B">
        <w:rPr>
          <w:bCs/>
          <w:color w:val="auto"/>
          <w:sz w:val="22"/>
          <w:szCs w:val="22"/>
        </w:rPr>
        <w:t>).</w:t>
      </w:r>
    </w:p>
    <w:p w14:paraId="71ADFAD4" w14:textId="77777777" w:rsidR="00BD4019" w:rsidRPr="00B56A6B" w:rsidRDefault="00BD4019" w:rsidP="00B56A6B">
      <w:pPr>
        <w:pStyle w:val="Nivel3"/>
        <w:numPr>
          <w:ilvl w:val="0"/>
          <w:numId w:val="0"/>
        </w:numPr>
        <w:spacing w:line="240" w:lineRule="auto"/>
        <w:rPr>
          <w:bCs/>
          <w:color w:val="auto"/>
          <w:sz w:val="22"/>
          <w:szCs w:val="22"/>
        </w:rPr>
      </w:pPr>
      <w:r w:rsidRPr="00B56A6B">
        <w:rPr>
          <w:bCs/>
          <w:color w:val="auto"/>
          <w:sz w:val="22"/>
          <w:szCs w:val="22"/>
        </w:rPr>
        <w:t xml:space="preserve">Em se tratando de microempresa ou empresa de pequeno porte, havendo alguma restrição na comprovação de regularidade fiscal, será assegurado o prazo de </w:t>
      </w:r>
      <w:proofErr w:type="gramStart"/>
      <w:r w:rsidRPr="00B56A6B">
        <w:rPr>
          <w:bCs/>
          <w:color w:val="auto"/>
          <w:sz w:val="22"/>
          <w:szCs w:val="22"/>
        </w:rPr>
        <w:t>5</w:t>
      </w:r>
      <w:proofErr w:type="gramEnd"/>
      <w:r w:rsidRPr="00B56A6B">
        <w:rPr>
          <w:bCs/>
          <w:color w:val="auto"/>
          <w:sz w:val="22"/>
          <w:szCs w:val="22"/>
        </w:rPr>
        <w:t xml:space="preserve"> (cinco) dias úteis, prorrogável por igual período, para a regularização da documentação, a realização do pagamento ou parcelamento do débito e a emissão de eventuais certidões negativas ou positivas com efeito de certidão negativa.</w:t>
      </w:r>
    </w:p>
    <w:p w14:paraId="3A7C8217" w14:textId="77777777" w:rsidR="00BD4019" w:rsidRPr="00B56A6B" w:rsidRDefault="00BD4019" w:rsidP="00B56A6B">
      <w:pPr>
        <w:pStyle w:val="Nivel4"/>
        <w:numPr>
          <w:ilvl w:val="0"/>
          <w:numId w:val="0"/>
        </w:numPr>
        <w:spacing w:line="240" w:lineRule="auto"/>
        <w:rPr>
          <w:sz w:val="22"/>
          <w:szCs w:val="22"/>
        </w:rPr>
      </w:pPr>
      <w:r w:rsidRPr="00B56A6B">
        <w:rPr>
          <w:sz w:val="22"/>
          <w:szCs w:val="22"/>
        </w:rPr>
        <w:t>O prazo para regularização fiscal será contado a partir da divulgação do resultado da fase de habilitação.</w:t>
      </w:r>
    </w:p>
    <w:p w14:paraId="5597758F" w14:textId="77777777" w:rsidR="00BD4019" w:rsidRPr="00B56A6B" w:rsidRDefault="00BD4019" w:rsidP="00B56A6B">
      <w:pPr>
        <w:pStyle w:val="Nivel4"/>
        <w:numPr>
          <w:ilvl w:val="0"/>
          <w:numId w:val="0"/>
        </w:numPr>
        <w:spacing w:line="240" w:lineRule="auto"/>
        <w:rPr>
          <w:sz w:val="22"/>
          <w:szCs w:val="22"/>
        </w:rPr>
      </w:pPr>
      <w:r w:rsidRPr="00B56A6B">
        <w:rPr>
          <w:sz w:val="22"/>
          <w:szCs w:val="22"/>
        </w:rPr>
        <w:t>A prorrogação do prazo previsto poderá ser concedida, a critério da administração pública, quando requerida pela licitante, mediante apresentação de justificativa.</w:t>
      </w:r>
    </w:p>
    <w:p w14:paraId="2E85DA8C" w14:textId="77777777" w:rsidR="00BD4019" w:rsidRPr="00B56A6B" w:rsidRDefault="00BD4019" w:rsidP="00B56A6B">
      <w:pPr>
        <w:pStyle w:val="Nivel4"/>
        <w:numPr>
          <w:ilvl w:val="0"/>
          <w:numId w:val="0"/>
        </w:numPr>
        <w:spacing w:line="240" w:lineRule="auto"/>
        <w:rPr>
          <w:sz w:val="22"/>
          <w:szCs w:val="22"/>
        </w:rPr>
      </w:pPr>
      <w:r w:rsidRPr="00B56A6B">
        <w:rPr>
          <w:sz w:val="22"/>
          <w:szCs w:val="22"/>
        </w:rPr>
        <w:t xml:space="preserve">A não regularização da documentação, no prazo previsto na </w:t>
      </w:r>
      <w:proofErr w:type="spellStart"/>
      <w:r w:rsidRPr="00B56A6B">
        <w:rPr>
          <w:sz w:val="22"/>
          <w:szCs w:val="22"/>
        </w:rPr>
        <w:t>subcondição</w:t>
      </w:r>
      <w:proofErr w:type="spellEnd"/>
      <w:r w:rsidRPr="00B56A6B">
        <w:rPr>
          <w:sz w:val="22"/>
          <w:szCs w:val="22"/>
        </w:rPr>
        <w:t xml:space="preserve"> anterior, implicará decadência do direito à contratação, sem prejuízo das sanções previstas neste Aviso de Dispensa </w:t>
      </w:r>
      <w:r w:rsidRPr="00B56A6B">
        <w:rPr>
          <w:sz w:val="22"/>
          <w:szCs w:val="22"/>
        </w:rPr>
        <w:lastRenderedPageBreak/>
        <w:t>de Licitação, e facultará ao Agente de Contratação convocar as licitantes remanescentes, na ordem de classificação.</w:t>
      </w:r>
    </w:p>
    <w:p w14:paraId="5973AD08" w14:textId="77777777" w:rsidR="0060269A" w:rsidRPr="00B56A6B" w:rsidRDefault="0060269A" w:rsidP="00B56A6B">
      <w:pPr>
        <w:pStyle w:val="Nivel4"/>
        <w:numPr>
          <w:ilvl w:val="0"/>
          <w:numId w:val="0"/>
        </w:numPr>
        <w:spacing w:line="240" w:lineRule="auto"/>
        <w:rPr>
          <w:b/>
          <w:sz w:val="22"/>
          <w:szCs w:val="22"/>
        </w:rPr>
      </w:pPr>
    </w:p>
    <w:p w14:paraId="47CC379A" w14:textId="77777777" w:rsidR="00BD4019" w:rsidRPr="00B56A6B" w:rsidRDefault="00BD4019" w:rsidP="00B56A6B">
      <w:pPr>
        <w:pStyle w:val="Nivel2"/>
        <w:rPr>
          <w:iCs/>
          <w:sz w:val="22"/>
          <w:szCs w:val="22"/>
        </w:rPr>
      </w:pPr>
      <w:r w:rsidRPr="00B56A6B">
        <w:rPr>
          <w:sz w:val="22"/>
          <w:szCs w:val="22"/>
        </w:rPr>
        <w:t xml:space="preserve">QUALIFICAÇÃO </w:t>
      </w:r>
      <w:proofErr w:type="gramStart"/>
      <w:r w:rsidRPr="00B56A6B">
        <w:rPr>
          <w:sz w:val="22"/>
          <w:szCs w:val="22"/>
        </w:rPr>
        <w:t>ECONÔMICA-FINANCEIRA</w:t>
      </w:r>
      <w:proofErr w:type="gramEnd"/>
      <w:r w:rsidRPr="00B56A6B">
        <w:rPr>
          <w:sz w:val="22"/>
          <w:szCs w:val="22"/>
        </w:rPr>
        <w:t>:</w:t>
      </w:r>
    </w:p>
    <w:p w14:paraId="007DE425" w14:textId="77777777" w:rsidR="00BD4019" w:rsidRPr="00B56A6B" w:rsidRDefault="00BD4019" w:rsidP="00B56A6B">
      <w:pPr>
        <w:pStyle w:val="Nivel3"/>
        <w:numPr>
          <w:ilvl w:val="0"/>
          <w:numId w:val="0"/>
        </w:numPr>
        <w:spacing w:line="240" w:lineRule="auto"/>
        <w:rPr>
          <w:bCs/>
          <w:color w:val="auto"/>
          <w:sz w:val="22"/>
          <w:szCs w:val="22"/>
        </w:rPr>
      </w:pPr>
      <w:r w:rsidRPr="00B56A6B">
        <w:rPr>
          <w:bCs/>
          <w:color w:val="auto"/>
          <w:sz w:val="22"/>
          <w:szCs w:val="22"/>
        </w:rPr>
        <w:t>Certidão negativa de falência expedida pelo distribuidor da sede do fornecedor – (</w:t>
      </w:r>
      <w:hyperlink r:id="rId13" w:anchor="art69">
        <w:r w:rsidRPr="00B56A6B">
          <w:rPr>
            <w:bCs/>
            <w:color w:val="auto"/>
            <w:sz w:val="22"/>
            <w:szCs w:val="22"/>
          </w:rPr>
          <w:t>Lei nº 14.133, de 2021, art. 69, caput, inciso II</w:t>
        </w:r>
      </w:hyperlink>
      <w:r w:rsidRPr="00B56A6B">
        <w:rPr>
          <w:bCs/>
          <w:color w:val="auto"/>
          <w:sz w:val="22"/>
          <w:szCs w:val="22"/>
        </w:rPr>
        <w:t>), dentro do prazo de validade previsto na própria certidão, ou, na omissão desta, expedida a menos de 30 (trinta) dias contados da data da sua apresentação;</w:t>
      </w:r>
    </w:p>
    <w:p w14:paraId="530A3476" w14:textId="77777777" w:rsidR="0060269A" w:rsidRPr="00B56A6B" w:rsidRDefault="0060269A" w:rsidP="00B56A6B">
      <w:pPr>
        <w:pStyle w:val="Nivel2"/>
        <w:rPr>
          <w:sz w:val="22"/>
          <w:szCs w:val="22"/>
        </w:rPr>
      </w:pPr>
    </w:p>
    <w:p w14:paraId="75458C58" w14:textId="77777777" w:rsidR="00BD4019" w:rsidRPr="00B56A6B" w:rsidRDefault="00BD4019" w:rsidP="00B56A6B">
      <w:pPr>
        <w:pStyle w:val="Nivel2"/>
        <w:rPr>
          <w:iCs/>
          <w:sz w:val="22"/>
          <w:szCs w:val="22"/>
        </w:rPr>
      </w:pPr>
      <w:r w:rsidRPr="00B56A6B">
        <w:rPr>
          <w:sz w:val="22"/>
          <w:szCs w:val="22"/>
        </w:rPr>
        <w:t>QUALIFICAÇÃO TÉCNICA-OPERACIONAL:</w:t>
      </w:r>
    </w:p>
    <w:p w14:paraId="2F71F158" w14:textId="612A059D" w:rsidR="00107F95" w:rsidRPr="00B56A6B" w:rsidRDefault="00107F95" w:rsidP="00B56A6B">
      <w:pPr>
        <w:spacing w:before="120" w:after="120" w:line="240" w:lineRule="auto"/>
        <w:jc w:val="both"/>
        <w:rPr>
          <w:rFonts w:ascii="Arial" w:hAnsi="Arial" w:cs="Arial"/>
          <w:bCs/>
        </w:rPr>
      </w:pPr>
      <w:r w:rsidRPr="00B56A6B">
        <w:rPr>
          <w:rFonts w:ascii="Arial" w:hAnsi="Arial" w:cs="Arial"/>
          <w:bCs/>
        </w:rPr>
        <w:t xml:space="preserve">Comprovação de aptidão para o fornecimento de </w:t>
      </w:r>
      <w:r w:rsidR="0060269A" w:rsidRPr="00B56A6B">
        <w:rPr>
          <w:rFonts w:ascii="Arial" w:hAnsi="Arial" w:cs="Arial"/>
          <w:b/>
          <w:bCs/>
        </w:rPr>
        <w:t>materiais tipo pedras de mármore,</w:t>
      </w:r>
      <w:r w:rsidRPr="00B56A6B">
        <w:rPr>
          <w:rFonts w:ascii="Arial" w:hAnsi="Arial" w:cs="Arial"/>
          <w:bCs/>
        </w:rPr>
        <w:t xml:space="preserve"> de complexidade tecnológica e operacional equivalente ou superior com o objeto desta contratação, ou com o item pertinente, por meio da apresentação de certidões ou atestados, </w:t>
      </w:r>
      <w:proofErr w:type="gramStart"/>
      <w:r w:rsidRPr="00B56A6B">
        <w:rPr>
          <w:rFonts w:ascii="Arial" w:hAnsi="Arial" w:cs="Arial"/>
          <w:bCs/>
        </w:rPr>
        <w:t>por pessoas jurídicas de direito público ou privado, ou regularmente emitido(s) pelo conselho profissional competente</w:t>
      </w:r>
      <w:proofErr w:type="gramEnd"/>
      <w:r w:rsidRPr="00B56A6B">
        <w:rPr>
          <w:rFonts w:ascii="Arial" w:hAnsi="Arial" w:cs="Arial"/>
          <w:bCs/>
        </w:rPr>
        <w:t>, quando for o caso.</w:t>
      </w:r>
    </w:p>
    <w:p w14:paraId="414478FD" w14:textId="77777777" w:rsidR="00107F95" w:rsidRPr="00B56A6B" w:rsidRDefault="00107F95" w:rsidP="00B56A6B">
      <w:pPr>
        <w:pStyle w:val="Nvel4-R"/>
        <w:tabs>
          <w:tab w:val="clear" w:pos="1494"/>
        </w:tabs>
        <w:spacing w:line="240" w:lineRule="auto"/>
        <w:ind w:left="0" w:firstLine="0"/>
        <w:rPr>
          <w:i w:val="0"/>
          <w:color w:val="auto"/>
          <w:sz w:val="22"/>
          <w:szCs w:val="22"/>
        </w:rPr>
      </w:pPr>
      <w:r w:rsidRPr="00B56A6B">
        <w:rPr>
          <w:i w:val="0"/>
          <w:color w:val="auto"/>
          <w:sz w:val="22"/>
          <w:szCs w:val="22"/>
        </w:rPr>
        <w:t>Para fins da comprovação de que trata este subitem, os atestados deverão dizer respeito a contratos executados com as seguintes características mínimas:</w:t>
      </w:r>
    </w:p>
    <w:p w14:paraId="7AE24857" w14:textId="77777777" w:rsidR="00107F95" w:rsidRPr="00B56A6B" w:rsidRDefault="00107F95" w:rsidP="00B56A6B">
      <w:pPr>
        <w:pStyle w:val="Nvel4-R"/>
        <w:numPr>
          <w:ilvl w:val="0"/>
          <w:numId w:val="23"/>
        </w:numPr>
        <w:spacing w:line="240" w:lineRule="auto"/>
        <w:ind w:left="0" w:firstLine="0"/>
        <w:rPr>
          <w:i w:val="0"/>
          <w:color w:val="auto"/>
          <w:sz w:val="22"/>
          <w:szCs w:val="22"/>
        </w:rPr>
      </w:pPr>
      <w:proofErr w:type="gramStart"/>
      <w:r w:rsidRPr="00B56A6B">
        <w:rPr>
          <w:bCs/>
          <w:i w:val="0"/>
          <w:color w:val="auto"/>
          <w:sz w:val="22"/>
          <w:szCs w:val="22"/>
        </w:rPr>
        <w:t>Nome empresarial e dados de identificação da instituição emitente</w:t>
      </w:r>
      <w:proofErr w:type="gramEnd"/>
      <w:r w:rsidRPr="00B56A6B">
        <w:rPr>
          <w:bCs/>
          <w:i w:val="0"/>
          <w:color w:val="auto"/>
          <w:sz w:val="22"/>
          <w:szCs w:val="22"/>
        </w:rPr>
        <w:t xml:space="preserve"> (CNPJ, endereço, telefone).</w:t>
      </w:r>
    </w:p>
    <w:p w14:paraId="55FE27EB" w14:textId="77777777" w:rsidR="00107F95" w:rsidRPr="00B56A6B" w:rsidRDefault="00107F95" w:rsidP="00B56A6B">
      <w:pPr>
        <w:pStyle w:val="Nvel4-R"/>
        <w:numPr>
          <w:ilvl w:val="0"/>
          <w:numId w:val="23"/>
        </w:numPr>
        <w:spacing w:line="240" w:lineRule="auto"/>
        <w:ind w:left="0" w:firstLine="0"/>
        <w:rPr>
          <w:i w:val="0"/>
          <w:color w:val="auto"/>
          <w:sz w:val="22"/>
          <w:szCs w:val="22"/>
        </w:rPr>
      </w:pPr>
      <w:r w:rsidRPr="00B56A6B">
        <w:rPr>
          <w:bCs/>
          <w:i w:val="0"/>
          <w:color w:val="auto"/>
          <w:sz w:val="22"/>
          <w:szCs w:val="22"/>
        </w:rPr>
        <w:t>Local e data de emissão.</w:t>
      </w:r>
    </w:p>
    <w:p w14:paraId="124E3505" w14:textId="77777777" w:rsidR="00107F95" w:rsidRPr="00B56A6B" w:rsidRDefault="00107F95" w:rsidP="00B56A6B">
      <w:pPr>
        <w:pStyle w:val="Nvel4-R"/>
        <w:numPr>
          <w:ilvl w:val="0"/>
          <w:numId w:val="23"/>
        </w:numPr>
        <w:spacing w:line="240" w:lineRule="auto"/>
        <w:ind w:left="0" w:firstLine="0"/>
        <w:rPr>
          <w:i w:val="0"/>
          <w:color w:val="auto"/>
          <w:sz w:val="22"/>
          <w:szCs w:val="22"/>
        </w:rPr>
      </w:pPr>
      <w:r w:rsidRPr="00B56A6B">
        <w:rPr>
          <w:bCs/>
          <w:i w:val="0"/>
          <w:color w:val="auto"/>
          <w:sz w:val="22"/>
          <w:szCs w:val="22"/>
        </w:rPr>
        <w:t>Nome, cargo, telefone, e-mail e a assinatura do responsável pela veracidade das informações.</w:t>
      </w:r>
    </w:p>
    <w:p w14:paraId="5D54C1B4" w14:textId="77777777" w:rsidR="00107F95" w:rsidRPr="00B56A6B" w:rsidRDefault="00107F95" w:rsidP="00B56A6B">
      <w:pPr>
        <w:pStyle w:val="Nvel4-R"/>
        <w:numPr>
          <w:ilvl w:val="0"/>
          <w:numId w:val="23"/>
        </w:numPr>
        <w:spacing w:line="240" w:lineRule="auto"/>
        <w:ind w:left="0" w:firstLine="0"/>
        <w:rPr>
          <w:i w:val="0"/>
          <w:color w:val="auto"/>
          <w:sz w:val="22"/>
          <w:szCs w:val="22"/>
        </w:rPr>
      </w:pPr>
      <w:r w:rsidRPr="00B56A6B">
        <w:rPr>
          <w:bCs/>
          <w:i w:val="0"/>
          <w:color w:val="auto"/>
          <w:sz w:val="22"/>
          <w:szCs w:val="22"/>
        </w:rPr>
        <w:t>Período da execução dos fornecimentos.</w:t>
      </w:r>
    </w:p>
    <w:p w14:paraId="1797FBC5" w14:textId="77777777" w:rsidR="00107F95" w:rsidRPr="00B56A6B" w:rsidRDefault="00107F95" w:rsidP="00B56A6B">
      <w:pPr>
        <w:pStyle w:val="Nvel4-R"/>
        <w:tabs>
          <w:tab w:val="clear" w:pos="1494"/>
        </w:tabs>
        <w:spacing w:line="240" w:lineRule="auto"/>
        <w:ind w:left="0" w:firstLine="0"/>
        <w:rPr>
          <w:bCs/>
          <w:i w:val="0"/>
          <w:color w:val="auto"/>
          <w:sz w:val="22"/>
          <w:szCs w:val="22"/>
        </w:rPr>
      </w:pPr>
      <w:r w:rsidRPr="00B56A6B">
        <w:rPr>
          <w:bCs/>
          <w:i w:val="0"/>
          <w:color w:val="auto"/>
          <w:sz w:val="22"/>
          <w:szCs w:val="22"/>
        </w:rPr>
        <w:t>Os atestados de capacidade técnica poderão ser apresentados em nome da matriz ou da filial do fornecedor;</w:t>
      </w:r>
    </w:p>
    <w:p w14:paraId="3CA28531" w14:textId="77777777" w:rsidR="00107F95" w:rsidRPr="00B56A6B" w:rsidRDefault="00107F95" w:rsidP="00B56A6B">
      <w:pPr>
        <w:pStyle w:val="Nvel4-R"/>
        <w:tabs>
          <w:tab w:val="clear" w:pos="1494"/>
        </w:tabs>
        <w:spacing w:line="240" w:lineRule="auto"/>
        <w:ind w:left="0" w:firstLine="0"/>
        <w:rPr>
          <w:bCs/>
          <w:i w:val="0"/>
          <w:color w:val="auto"/>
          <w:sz w:val="22"/>
          <w:szCs w:val="22"/>
        </w:rPr>
      </w:pPr>
      <w:r w:rsidRPr="00B56A6B">
        <w:rPr>
          <w:bCs/>
          <w:i w:val="0"/>
          <w:color w:val="auto"/>
          <w:sz w:val="22"/>
          <w:szCs w:val="22"/>
        </w:rPr>
        <w:t>O fornecedor disponibilizará todas as informações necessárias à comprovação da legitimidade dos atestados, apresentando, quando solicitado pela Administração, cópia do contrato que deu suporte à contratação, endereço atual da contratante e local em que foi executado o objeto contratado, dentre outros documentos.</w:t>
      </w:r>
    </w:p>
    <w:p w14:paraId="4EB0B7D2" w14:textId="77777777" w:rsidR="00BD4019" w:rsidRPr="00B56A6B" w:rsidRDefault="00BD4019" w:rsidP="00B56A6B">
      <w:pPr>
        <w:pStyle w:val="Nivel01"/>
        <w:rPr>
          <w:sz w:val="22"/>
          <w:szCs w:val="22"/>
        </w:rPr>
      </w:pPr>
      <w:r w:rsidRPr="00B56A6B">
        <w:rPr>
          <w:sz w:val="22"/>
          <w:szCs w:val="22"/>
        </w:rPr>
        <w:t>ADEQUAÇÃO ORÇAMENTÁRIA</w:t>
      </w:r>
    </w:p>
    <w:p w14:paraId="18808DE6" w14:textId="663F0975" w:rsidR="004E7311" w:rsidRPr="00B56A6B" w:rsidRDefault="004E7311" w:rsidP="00B56A6B">
      <w:pPr>
        <w:pStyle w:val="Nivel2"/>
        <w:rPr>
          <w:sz w:val="22"/>
          <w:szCs w:val="22"/>
        </w:rPr>
      </w:pPr>
      <w:r w:rsidRPr="00B56A6B">
        <w:rPr>
          <w:sz w:val="22"/>
          <w:szCs w:val="22"/>
        </w:rPr>
        <w:t xml:space="preserve">As despesas decorrentes </w:t>
      </w:r>
      <w:proofErr w:type="gramStart"/>
      <w:r w:rsidRPr="00B56A6B">
        <w:rPr>
          <w:sz w:val="22"/>
          <w:szCs w:val="22"/>
        </w:rPr>
        <w:t>da presente</w:t>
      </w:r>
      <w:proofErr w:type="gramEnd"/>
      <w:r w:rsidRPr="00B56A6B">
        <w:rPr>
          <w:sz w:val="22"/>
          <w:szCs w:val="22"/>
        </w:rPr>
        <w:t xml:space="preserve"> contratação correrão à conta de recursos específicos consignados no Orçamento </w:t>
      </w:r>
      <w:r w:rsidR="00BB633F" w:rsidRPr="00B56A6B">
        <w:rPr>
          <w:sz w:val="22"/>
          <w:szCs w:val="22"/>
        </w:rPr>
        <w:t>do CI</w:t>
      </w:r>
      <w:r w:rsidRPr="00B56A6B">
        <w:rPr>
          <w:sz w:val="22"/>
          <w:szCs w:val="22"/>
        </w:rPr>
        <w:t>BARC para o exercício de 2024, na dotação abaixo discriminada:</w:t>
      </w:r>
    </w:p>
    <w:p w14:paraId="7E87CE68" w14:textId="50D3A7FB" w:rsidR="009E3007" w:rsidRPr="00B56A6B" w:rsidRDefault="004E7311" w:rsidP="00B56A6B">
      <w:pPr>
        <w:spacing w:line="240" w:lineRule="auto"/>
        <w:jc w:val="both"/>
        <w:rPr>
          <w:rFonts w:ascii="Arial" w:hAnsi="Arial" w:cs="Arial"/>
        </w:rPr>
      </w:pPr>
      <w:r w:rsidRPr="00B56A6B">
        <w:rPr>
          <w:rFonts w:ascii="Arial" w:hAnsi="Arial" w:cs="Arial"/>
          <w:color w:val="000000" w:themeColor="text1"/>
        </w:rPr>
        <w:t>Unidade Orçamentária: 01.01.01 – Consórcio Público de Desenvolvimento;</w:t>
      </w:r>
      <w:r w:rsidR="00254209" w:rsidRPr="00B56A6B">
        <w:rPr>
          <w:rFonts w:ascii="Arial" w:hAnsi="Arial" w:cs="Arial"/>
          <w:color w:val="000000" w:themeColor="text1"/>
        </w:rPr>
        <w:br/>
      </w:r>
      <w:r w:rsidRPr="00B56A6B">
        <w:rPr>
          <w:rFonts w:ascii="Arial" w:hAnsi="Arial" w:cs="Arial"/>
          <w:color w:val="000000" w:themeColor="text1"/>
        </w:rPr>
        <w:t xml:space="preserve">Projeto/Atividade: 2.002 – Atividades do </w:t>
      </w:r>
      <w:proofErr w:type="spellStart"/>
      <w:r w:rsidRPr="00B56A6B">
        <w:rPr>
          <w:rFonts w:ascii="Arial" w:hAnsi="Arial" w:cs="Arial"/>
          <w:color w:val="000000" w:themeColor="text1"/>
        </w:rPr>
        <w:t>Cibarc</w:t>
      </w:r>
      <w:proofErr w:type="spellEnd"/>
      <w:r w:rsidRPr="00B56A6B">
        <w:rPr>
          <w:rFonts w:ascii="Arial" w:hAnsi="Arial" w:cs="Arial"/>
          <w:color w:val="000000" w:themeColor="text1"/>
        </w:rPr>
        <w:t>;</w:t>
      </w:r>
      <w:r w:rsidR="00254209" w:rsidRPr="00B56A6B">
        <w:rPr>
          <w:rFonts w:ascii="Arial" w:hAnsi="Arial" w:cs="Arial"/>
          <w:color w:val="000000" w:themeColor="text1"/>
        </w:rPr>
        <w:br/>
      </w:r>
      <w:r w:rsidR="00BB633F" w:rsidRPr="00B56A6B">
        <w:rPr>
          <w:rFonts w:ascii="Arial" w:hAnsi="Arial" w:cs="Arial"/>
          <w:color w:val="000000" w:themeColor="text1"/>
        </w:rPr>
        <w:t>Elemento de Despesa: 3.3.90.30</w:t>
      </w:r>
      <w:r w:rsidRPr="00B56A6B">
        <w:rPr>
          <w:rFonts w:ascii="Arial" w:hAnsi="Arial" w:cs="Arial"/>
          <w:color w:val="000000" w:themeColor="text1"/>
        </w:rPr>
        <w:t xml:space="preserve">.00 – </w:t>
      </w:r>
      <w:r w:rsidR="00BB633F" w:rsidRPr="00B56A6B">
        <w:rPr>
          <w:rFonts w:ascii="Arial" w:hAnsi="Arial" w:cs="Arial"/>
          <w:color w:val="000000" w:themeColor="text1"/>
        </w:rPr>
        <w:t>Material de Consumo</w:t>
      </w:r>
      <w:r w:rsidRPr="00B56A6B">
        <w:rPr>
          <w:rFonts w:ascii="Arial" w:hAnsi="Arial" w:cs="Arial"/>
          <w:color w:val="000000" w:themeColor="text1"/>
        </w:rPr>
        <w:t xml:space="preserve"> </w:t>
      </w:r>
      <w:r w:rsidR="00254209" w:rsidRPr="00B56A6B">
        <w:rPr>
          <w:rFonts w:ascii="Arial" w:hAnsi="Arial" w:cs="Arial"/>
          <w:color w:val="000000" w:themeColor="text1"/>
        </w:rPr>
        <w:br/>
      </w:r>
      <w:r w:rsidRPr="00B56A6B">
        <w:rPr>
          <w:rFonts w:ascii="Arial" w:hAnsi="Arial" w:cs="Arial"/>
          <w:color w:val="000000" w:themeColor="text1"/>
        </w:rPr>
        <w:t xml:space="preserve">Fontes: 1880. </w:t>
      </w:r>
    </w:p>
    <w:p w14:paraId="79B88034" w14:textId="77777777" w:rsidR="0060269A" w:rsidRPr="00B56A6B" w:rsidRDefault="0060269A" w:rsidP="00B56A6B">
      <w:pPr>
        <w:spacing w:line="240" w:lineRule="auto"/>
        <w:jc w:val="right"/>
        <w:rPr>
          <w:rFonts w:ascii="Arial" w:hAnsi="Arial" w:cs="Arial"/>
        </w:rPr>
      </w:pPr>
    </w:p>
    <w:p w14:paraId="432CC298" w14:textId="085D6087" w:rsidR="005F6BC6" w:rsidRPr="00B56A6B" w:rsidRDefault="00BB633F" w:rsidP="00B56A6B">
      <w:pPr>
        <w:spacing w:line="240" w:lineRule="auto"/>
        <w:jc w:val="right"/>
        <w:rPr>
          <w:rFonts w:ascii="Arial" w:hAnsi="Arial" w:cs="Arial"/>
        </w:rPr>
      </w:pPr>
      <w:r w:rsidRPr="00B56A6B">
        <w:rPr>
          <w:rFonts w:ascii="Arial" w:hAnsi="Arial" w:cs="Arial"/>
        </w:rPr>
        <w:t>São Félix do Coribe -</w:t>
      </w:r>
      <w:r w:rsidR="005F6BC6" w:rsidRPr="00B56A6B">
        <w:rPr>
          <w:rFonts w:ascii="Arial" w:hAnsi="Arial" w:cs="Arial"/>
        </w:rPr>
        <w:t xml:space="preserve"> Bahia, </w:t>
      </w:r>
      <w:r w:rsidR="00AD5604" w:rsidRPr="00B56A6B">
        <w:rPr>
          <w:rFonts w:ascii="Arial" w:hAnsi="Arial" w:cs="Arial"/>
        </w:rPr>
        <w:t>1</w:t>
      </w:r>
      <w:r w:rsidR="0060269A" w:rsidRPr="00B56A6B">
        <w:rPr>
          <w:rFonts w:ascii="Arial" w:hAnsi="Arial" w:cs="Arial"/>
        </w:rPr>
        <w:t>º</w:t>
      </w:r>
      <w:r w:rsidR="005F6BC6" w:rsidRPr="00B56A6B">
        <w:rPr>
          <w:rFonts w:ascii="Arial" w:hAnsi="Arial" w:cs="Arial"/>
        </w:rPr>
        <w:t xml:space="preserve"> de </w:t>
      </w:r>
      <w:r w:rsidR="0060269A" w:rsidRPr="00B56A6B">
        <w:rPr>
          <w:rFonts w:ascii="Arial" w:hAnsi="Arial" w:cs="Arial"/>
        </w:rPr>
        <w:t>abril</w:t>
      </w:r>
      <w:r w:rsidR="005F6BC6" w:rsidRPr="00B56A6B">
        <w:rPr>
          <w:rFonts w:ascii="Arial" w:hAnsi="Arial" w:cs="Arial"/>
        </w:rPr>
        <w:t xml:space="preserve"> de 2024.</w:t>
      </w:r>
    </w:p>
    <w:p w14:paraId="37A381AF" w14:textId="77777777" w:rsidR="003E4093" w:rsidRPr="00B56A6B" w:rsidRDefault="003E4093" w:rsidP="00B56A6B">
      <w:pPr>
        <w:suppressAutoHyphens w:val="0"/>
        <w:spacing w:line="240" w:lineRule="auto"/>
        <w:jc w:val="both"/>
        <w:rPr>
          <w:rFonts w:ascii="Arial" w:hAnsi="Arial" w:cs="Arial"/>
        </w:rPr>
      </w:pPr>
    </w:p>
    <w:p w14:paraId="361B36F0" w14:textId="77777777" w:rsidR="0060269A" w:rsidRPr="00B56A6B" w:rsidRDefault="0060269A" w:rsidP="00B56A6B">
      <w:pPr>
        <w:suppressAutoHyphens w:val="0"/>
        <w:spacing w:line="240" w:lineRule="auto"/>
        <w:jc w:val="both"/>
        <w:rPr>
          <w:rFonts w:ascii="Arial" w:hAnsi="Arial" w:cs="Arial"/>
        </w:rPr>
      </w:pPr>
    </w:p>
    <w:p w14:paraId="298E98D9" w14:textId="77777777" w:rsidR="00B5191A" w:rsidRPr="00B56A6B" w:rsidRDefault="00B5191A" w:rsidP="00B56A6B">
      <w:pPr>
        <w:spacing w:line="240" w:lineRule="auto"/>
        <w:jc w:val="center"/>
        <w:rPr>
          <w:rFonts w:ascii="Arial" w:hAnsi="Arial" w:cs="Arial"/>
        </w:rPr>
      </w:pPr>
    </w:p>
    <w:p w14:paraId="47FBC4BE" w14:textId="26C3319E" w:rsidR="001F2CA1" w:rsidRPr="00B56A6B" w:rsidRDefault="00B16B27" w:rsidP="00B56A6B">
      <w:pPr>
        <w:spacing w:line="240" w:lineRule="auto"/>
        <w:jc w:val="center"/>
        <w:rPr>
          <w:rFonts w:ascii="Arial" w:hAnsi="Arial" w:cs="Arial"/>
        </w:rPr>
      </w:pPr>
      <w:proofErr w:type="spellStart"/>
      <w:r w:rsidRPr="00B56A6B">
        <w:rPr>
          <w:rFonts w:ascii="Arial" w:hAnsi="Arial" w:cs="Arial"/>
        </w:rPr>
        <w:lastRenderedPageBreak/>
        <w:t>Geicel</w:t>
      </w:r>
      <w:proofErr w:type="spellEnd"/>
      <w:r w:rsidRPr="00B56A6B">
        <w:rPr>
          <w:rFonts w:ascii="Arial" w:hAnsi="Arial" w:cs="Arial"/>
        </w:rPr>
        <w:t xml:space="preserve"> </w:t>
      </w:r>
      <w:proofErr w:type="spellStart"/>
      <w:r w:rsidRPr="00B56A6B">
        <w:rPr>
          <w:rFonts w:ascii="Arial" w:hAnsi="Arial" w:cs="Arial"/>
        </w:rPr>
        <w:t>Atiene</w:t>
      </w:r>
      <w:proofErr w:type="spellEnd"/>
      <w:r w:rsidRPr="00B56A6B">
        <w:rPr>
          <w:rFonts w:ascii="Arial" w:hAnsi="Arial" w:cs="Arial"/>
        </w:rPr>
        <w:t xml:space="preserve"> Frota Rosa</w:t>
      </w:r>
      <w:r w:rsidR="00254209" w:rsidRPr="00B56A6B">
        <w:rPr>
          <w:rFonts w:ascii="Arial" w:hAnsi="Arial" w:cs="Arial"/>
        </w:rPr>
        <w:br/>
      </w:r>
      <w:r w:rsidRPr="00B56A6B">
        <w:rPr>
          <w:rFonts w:ascii="Arial" w:hAnsi="Arial" w:cs="Arial"/>
        </w:rPr>
        <w:t>Diretor Executivo</w:t>
      </w:r>
    </w:p>
    <w:p w14:paraId="2CE22509" w14:textId="77777777" w:rsidR="00BD0F5D" w:rsidRPr="00B56A6B" w:rsidRDefault="00BD0F5D" w:rsidP="00B56A6B">
      <w:pPr>
        <w:spacing w:line="240" w:lineRule="auto"/>
        <w:rPr>
          <w:rFonts w:ascii="Arial" w:hAnsi="Arial" w:cs="Arial"/>
        </w:rPr>
      </w:pPr>
    </w:p>
    <w:p w14:paraId="750E8EEA" w14:textId="77777777" w:rsidR="009E3007" w:rsidRPr="00B56A6B" w:rsidRDefault="009E3007" w:rsidP="00B56A6B">
      <w:pPr>
        <w:spacing w:line="240" w:lineRule="auto"/>
        <w:rPr>
          <w:rFonts w:ascii="Arial" w:hAnsi="Arial" w:cs="Arial"/>
        </w:rPr>
      </w:pPr>
    </w:p>
    <w:sectPr w:rsidR="009E3007" w:rsidRPr="00B56A6B" w:rsidSect="00254209">
      <w:headerReference w:type="default" r:id="rId14"/>
      <w:footerReference w:type="default" r:id="rId15"/>
      <w:footnotePr>
        <w:pos w:val="beneathText"/>
      </w:footnotePr>
      <w:pgSz w:w="11905" w:h="16837"/>
      <w:pgMar w:top="1985" w:right="848" w:bottom="1276" w:left="1418" w:header="709" w:footer="7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BC040D" w14:textId="77777777" w:rsidR="009859EB" w:rsidRDefault="009859EB">
      <w:r>
        <w:separator/>
      </w:r>
    </w:p>
  </w:endnote>
  <w:endnote w:type="continuationSeparator" w:id="0">
    <w:p w14:paraId="4240E747" w14:textId="77777777" w:rsidR="009859EB" w:rsidRDefault="009859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Times New Roman"/>
    <w:charset w:val="00"/>
    <w:family w:val="auto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CC6309" w14:textId="77777777" w:rsidR="00CC0A43" w:rsidRPr="00C2395D" w:rsidRDefault="00CC0A43" w:rsidP="007C3079">
    <w:pPr>
      <w:pStyle w:val="SemEspaamento"/>
      <w:pBdr>
        <w:top w:val="single" w:sz="4" w:space="1" w:color="auto"/>
      </w:pBdr>
      <w:jc w:val="center"/>
      <w:rPr>
        <w:rFonts w:cs="Calibri"/>
        <w:b/>
        <w:sz w:val="20"/>
      </w:rPr>
    </w:pPr>
    <w:r w:rsidRPr="00C2395D">
      <w:rPr>
        <w:rFonts w:cs="Calibri"/>
        <w:b/>
        <w:sz w:val="20"/>
      </w:rPr>
      <w:t>CIBARC – Consórcio Intermunicipal Bacia do Rio Corrente</w:t>
    </w:r>
  </w:p>
  <w:p w14:paraId="5D0015A7" w14:textId="77777777" w:rsidR="00CC0A43" w:rsidRPr="00C2395D" w:rsidRDefault="00CC0A43" w:rsidP="007C3079">
    <w:pPr>
      <w:pStyle w:val="SemEspaamento"/>
      <w:jc w:val="center"/>
      <w:rPr>
        <w:rFonts w:cs="Calibri"/>
        <w:sz w:val="20"/>
      </w:rPr>
    </w:pPr>
    <w:r w:rsidRPr="00C2395D">
      <w:rPr>
        <w:rFonts w:cs="Calibri"/>
        <w:sz w:val="20"/>
      </w:rPr>
      <w:t xml:space="preserve">Rua </w:t>
    </w:r>
    <w:proofErr w:type="spellStart"/>
    <w:r w:rsidRPr="00C2395D">
      <w:rPr>
        <w:rFonts w:cs="Calibri"/>
        <w:sz w:val="20"/>
      </w:rPr>
      <w:t>Gerulino</w:t>
    </w:r>
    <w:proofErr w:type="spellEnd"/>
    <w:r w:rsidRPr="00C2395D">
      <w:rPr>
        <w:rFonts w:cs="Calibri"/>
        <w:sz w:val="20"/>
      </w:rPr>
      <w:t xml:space="preserve"> Alves Pereira, Bairro Bela Vista, São Félix do Coribe-BA, CEP: 47.665-000</w:t>
    </w:r>
  </w:p>
  <w:p w14:paraId="674B8926" w14:textId="77777777" w:rsidR="00CC0A43" w:rsidRDefault="00CC0A43" w:rsidP="007C3079">
    <w:pPr>
      <w:pStyle w:val="Rodap"/>
      <w:jc w:val="center"/>
    </w:pPr>
    <w:r w:rsidRPr="00C2395D">
      <w:rPr>
        <w:sz w:val="20"/>
      </w:rPr>
      <w:t>CNPJ sob nº 15.122.475/0001-28</w:t>
    </w:r>
  </w:p>
  <w:p w14:paraId="57D95CB5" w14:textId="77777777" w:rsidR="00CC0A43" w:rsidRDefault="00CC0A4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5AB78D" w14:textId="77777777" w:rsidR="009859EB" w:rsidRDefault="009859EB">
      <w:r>
        <w:separator/>
      </w:r>
    </w:p>
  </w:footnote>
  <w:footnote w:type="continuationSeparator" w:id="0">
    <w:p w14:paraId="3139F03D" w14:textId="77777777" w:rsidR="009859EB" w:rsidRDefault="009859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1E1877" w14:textId="5C9D753B" w:rsidR="00BD4019" w:rsidRDefault="00BD4019">
    <w:pPr>
      <w:pStyle w:val="Cabealho"/>
      <w:rPr>
        <w:noProof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FA736C5" wp14:editId="114CB336">
          <wp:simplePos x="0" y="0"/>
          <wp:positionH relativeFrom="margin">
            <wp:posOffset>1414145</wp:posOffset>
          </wp:positionH>
          <wp:positionV relativeFrom="margin">
            <wp:posOffset>-895985</wp:posOffset>
          </wp:positionV>
          <wp:extent cx="2980690" cy="688975"/>
          <wp:effectExtent l="0" t="0" r="0" b="0"/>
          <wp:wrapSquare wrapText="bothSides"/>
          <wp:docPr id="1747278138" name="Imagem 1747278138" descr="Descrição: Desenho de um círculo&#10;&#10;Descrição gerada automaticamente com confiança baix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Desenho de um círculo&#10;&#10;Descrição gerada automaticamente com confiança baixa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80690" cy="688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3AEDFF1" w14:textId="77777777" w:rsidR="00CC0A43" w:rsidRDefault="00CC0A43">
    <w:pPr>
      <w:pStyle w:val="Cabealho"/>
    </w:pPr>
  </w:p>
  <w:p w14:paraId="1CF1131A" w14:textId="77777777" w:rsidR="00BD4019" w:rsidRDefault="00BD4019">
    <w:pPr>
      <w:pStyle w:val="Cabealho"/>
    </w:pPr>
  </w:p>
  <w:p w14:paraId="67769E7D" w14:textId="77777777" w:rsidR="00BD4019" w:rsidRDefault="00BD401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1"/>
    <w:lvl w:ilvl="0">
      <w:start w:val="1"/>
      <w:numFmt w:val="lowerLetter"/>
      <w:lvlText w:val="%1)"/>
      <w:lvlJc w:val="left"/>
      <w:pPr>
        <w:tabs>
          <w:tab w:val="num" w:pos="1494"/>
        </w:tabs>
        <w:ind w:left="1494" w:hanging="360"/>
      </w:pPr>
    </w:lvl>
  </w:abstractNum>
  <w:abstractNum w:abstractNumId="1">
    <w:nsid w:val="00000003"/>
    <w:multiLevelType w:val="singleLevel"/>
    <w:tmpl w:val="00000003"/>
    <w:name w:val="WW8Num2"/>
    <w:lvl w:ilvl="0">
      <w:start w:val="1"/>
      <w:numFmt w:val="lowerLetter"/>
      <w:lvlText w:val="%1)"/>
      <w:lvlJc w:val="left"/>
      <w:pPr>
        <w:tabs>
          <w:tab w:val="num" w:pos="1494"/>
        </w:tabs>
        <w:ind w:left="1494" w:hanging="360"/>
      </w:pPr>
    </w:lvl>
  </w:abstractNum>
  <w:abstractNum w:abstractNumId="2">
    <w:nsid w:val="006316A3"/>
    <w:multiLevelType w:val="hybridMultilevel"/>
    <w:tmpl w:val="539E4A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B3419D"/>
    <w:multiLevelType w:val="hybridMultilevel"/>
    <w:tmpl w:val="AB5EA8F8"/>
    <w:lvl w:ilvl="0" w:tplc="0416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>
    <w:nsid w:val="0F9336BB"/>
    <w:multiLevelType w:val="multilevel"/>
    <w:tmpl w:val="EA66FA68"/>
    <w:lvl w:ilvl="0">
      <w:start w:val="1"/>
      <w:numFmt w:val="upperRoman"/>
      <w:lvlText w:val="%1."/>
      <w:lvlJc w:val="left"/>
      <w:pPr>
        <w:tabs>
          <w:tab w:val="num" w:pos="1854"/>
        </w:tabs>
        <w:ind w:left="1854" w:hanging="180"/>
      </w:pPr>
    </w:lvl>
    <w:lvl w:ilvl="1">
      <w:start w:val="1"/>
      <w:numFmt w:val="decimal"/>
      <w:isLgl/>
      <w:lvlText w:val="%1.%2"/>
      <w:lvlJc w:val="left"/>
      <w:pPr>
        <w:tabs>
          <w:tab w:val="num" w:pos="2034"/>
        </w:tabs>
        <w:ind w:left="2034" w:hanging="360"/>
      </w:pPr>
      <w:rPr>
        <w:rFonts w:ascii="Times New Roman" w:hAnsi="Times New Roman" w:cs="Times New Roman" w:hint="default"/>
        <w:b w:val="0"/>
        <w:sz w:val="24"/>
      </w:rPr>
    </w:lvl>
    <w:lvl w:ilvl="2">
      <w:start w:val="1"/>
      <w:numFmt w:val="decimal"/>
      <w:isLgl/>
      <w:lvlText w:val="%1.%2.%3"/>
      <w:lvlJc w:val="left"/>
      <w:pPr>
        <w:tabs>
          <w:tab w:val="num" w:pos="2394"/>
        </w:tabs>
        <w:ind w:left="2394" w:hanging="720"/>
      </w:pPr>
      <w:rPr>
        <w:rFonts w:ascii="Times New Roman" w:hAnsi="Times New Roman" w:cs="Times New Roman" w:hint="default"/>
        <w:b w:val="0"/>
        <w:sz w:val="24"/>
      </w:rPr>
    </w:lvl>
    <w:lvl w:ilvl="3">
      <w:start w:val="1"/>
      <w:numFmt w:val="decimal"/>
      <w:isLgl/>
      <w:lvlText w:val="%1.%2.%3.%4"/>
      <w:lvlJc w:val="left"/>
      <w:pPr>
        <w:tabs>
          <w:tab w:val="num" w:pos="2394"/>
        </w:tabs>
        <w:ind w:left="2394" w:hanging="720"/>
      </w:pPr>
      <w:rPr>
        <w:rFonts w:ascii="Times New Roman" w:hAnsi="Times New Roman" w:cs="Times New Roman" w:hint="default"/>
        <w:b w:val="0"/>
        <w:sz w:val="24"/>
      </w:rPr>
    </w:lvl>
    <w:lvl w:ilvl="4">
      <w:start w:val="1"/>
      <w:numFmt w:val="decimal"/>
      <w:isLgl/>
      <w:lvlText w:val="%1.%2.%3.%4.%5"/>
      <w:lvlJc w:val="left"/>
      <w:pPr>
        <w:tabs>
          <w:tab w:val="num" w:pos="2754"/>
        </w:tabs>
        <w:ind w:left="2754" w:hanging="1080"/>
      </w:pPr>
      <w:rPr>
        <w:rFonts w:ascii="Times New Roman" w:hAnsi="Times New Roman" w:cs="Times New Roman" w:hint="default"/>
        <w:b w:val="0"/>
        <w:sz w:val="24"/>
      </w:rPr>
    </w:lvl>
    <w:lvl w:ilvl="5">
      <w:start w:val="1"/>
      <w:numFmt w:val="decimal"/>
      <w:isLgl/>
      <w:lvlText w:val="%1.%2.%3.%4.%5.%6"/>
      <w:lvlJc w:val="left"/>
      <w:pPr>
        <w:tabs>
          <w:tab w:val="num" w:pos="2754"/>
        </w:tabs>
        <w:ind w:left="2754" w:hanging="1080"/>
      </w:pPr>
      <w:rPr>
        <w:rFonts w:ascii="Times New Roman" w:hAnsi="Times New Roman" w:cs="Times New Roman" w:hint="default"/>
        <w:b w:val="0"/>
        <w:sz w:val="24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14"/>
        </w:tabs>
        <w:ind w:left="3114" w:hanging="1440"/>
      </w:pPr>
      <w:rPr>
        <w:rFonts w:ascii="Times New Roman" w:hAnsi="Times New Roman" w:cs="Times New Roman" w:hint="default"/>
        <w:b w:val="0"/>
        <w:sz w:val="24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114"/>
        </w:tabs>
        <w:ind w:left="3114" w:hanging="1440"/>
      </w:pPr>
      <w:rPr>
        <w:rFonts w:ascii="Times New Roman" w:hAnsi="Times New Roman" w:cs="Times New Roman" w:hint="default"/>
        <w:b w:val="0"/>
        <w:sz w:val="24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3474"/>
        </w:tabs>
        <w:ind w:left="3474" w:hanging="1800"/>
      </w:pPr>
      <w:rPr>
        <w:rFonts w:ascii="Times New Roman" w:hAnsi="Times New Roman" w:cs="Times New Roman" w:hint="default"/>
        <w:b w:val="0"/>
        <w:sz w:val="24"/>
      </w:rPr>
    </w:lvl>
  </w:abstractNum>
  <w:abstractNum w:abstractNumId="5">
    <w:nsid w:val="1D5C100D"/>
    <w:multiLevelType w:val="multilevel"/>
    <w:tmpl w:val="E3DAB21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/>
        <w:i w:val="0"/>
        <w:strike w:val="0"/>
        <w:color w:val="auto"/>
        <w:sz w:val="23"/>
        <w:szCs w:val="23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781" w:hanging="504"/>
      </w:pPr>
      <w:rPr>
        <w:rFonts w:ascii="Arial" w:hAnsi="Arial" w:hint="default"/>
        <w:b w:val="0"/>
        <w:i w:val="0"/>
        <w:strike w:val="0"/>
        <w:color w:val="auto"/>
        <w:sz w:val="23"/>
        <w:szCs w:val="23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23AF20E0"/>
    <w:multiLevelType w:val="multilevel"/>
    <w:tmpl w:val="DCEC0950"/>
    <w:lvl w:ilvl="0">
      <w:start w:val="2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28F9115D"/>
    <w:multiLevelType w:val="hybridMultilevel"/>
    <w:tmpl w:val="2C9A6CFC"/>
    <w:lvl w:ilvl="0" w:tplc="04160017">
      <w:start w:val="1"/>
      <w:numFmt w:val="lowerLetter"/>
      <w:lvlText w:val="%1)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3632072"/>
    <w:multiLevelType w:val="multilevel"/>
    <w:tmpl w:val="B9E2C60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-142"/>
        </w:tabs>
        <w:ind w:left="716" w:hanging="432"/>
      </w:pPr>
      <w:rPr>
        <w:b w:val="0"/>
        <w:i w:val="0"/>
        <w:iCs/>
        <w:color w:val="000000" w:themeColor="text1"/>
        <w:sz w:val="23"/>
        <w:szCs w:val="23"/>
      </w:rPr>
    </w:lvl>
    <w:lvl w:ilvl="2">
      <w:start w:val="1"/>
      <w:numFmt w:val="decimal"/>
      <w:lvlText w:val="%1.%2.%3."/>
      <w:lvlJc w:val="left"/>
      <w:pPr>
        <w:tabs>
          <w:tab w:val="num" w:pos="415"/>
        </w:tabs>
        <w:ind w:left="1639" w:hanging="504"/>
      </w:pPr>
      <w:rPr>
        <w:rFonts w:ascii="Arial" w:hAnsi="Arial" w:cs="Arial" w:hint="default"/>
        <w:b w:val="0"/>
        <w:i w:val="0"/>
        <w:iCs/>
        <w:color w:val="auto"/>
        <w:sz w:val="23"/>
        <w:szCs w:val="23"/>
      </w:rPr>
    </w:lvl>
    <w:lvl w:ilvl="3">
      <w:start w:val="1"/>
      <w:numFmt w:val="decimal"/>
      <w:lvlText w:val="%1.%2.%3.%4."/>
      <w:lvlJc w:val="left"/>
      <w:pPr>
        <w:tabs>
          <w:tab w:val="num" w:pos="1331"/>
        </w:tabs>
        <w:ind w:left="3059" w:hanging="648"/>
      </w:pPr>
      <w:rPr>
        <w:rFonts w:ascii="Arial" w:hAnsi="Arial" w:cs="Arial" w:hint="default"/>
        <w:b w:val="0"/>
        <w:color w:val="000000" w:themeColor="text1"/>
        <w:sz w:val="23"/>
        <w:szCs w:val="23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>
    <w:nsid w:val="38251704"/>
    <w:multiLevelType w:val="multilevel"/>
    <w:tmpl w:val="039025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72" w:hanging="372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/>
        <w:color w:val="auto"/>
      </w:rPr>
    </w:lvl>
  </w:abstractNum>
  <w:abstractNum w:abstractNumId="10">
    <w:nsid w:val="38A5544F"/>
    <w:multiLevelType w:val="multilevel"/>
    <w:tmpl w:val="BA9A2A6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3ADA0EF9"/>
    <w:multiLevelType w:val="hybridMultilevel"/>
    <w:tmpl w:val="E2241E04"/>
    <w:lvl w:ilvl="0" w:tplc="F6804A76">
      <w:start w:val="1"/>
      <w:numFmt w:val="lowerLetter"/>
      <w:lvlText w:val="%1)"/>
      <w:lvlJc w:val="left"/>
      <w:pPr>
        <w:ind w:left="786" w:hanging="360"/>
      </w:pPr>
      <w:rPr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1" w:hanging="360"/>
      </w:pPr>
    </w:lvl>
    <w:lvl w:ilvl="2" w:tplc="0416001B" w:tentative="1">
      <w:start w:val="1"/>
      <w:numFmt w:val="lowerRoman"/>
      <w:lvlText w:val="%3."/>
      <w:lvlJc w:val="right"/>
      <w:pPr>
        <w:ind w:left="2161" w:hanging="180"/>
      </w:pPr>
    </w:lvl>
    <w:lvl w:ilvl="3" w:tplc="0416000F" w:tentative="1">
      <w:start w:val="1"/>
      <w:numFmt w:val="decimal"/>
      <w:lvlText w:val="%4."/>
      <w:lvlJc w:val="left"/>
      <w:pPr>
        <w:ind w:left="2881" w:hanging="360"/>
      </w:pPr>
    </w:lvl>
    <w:lvl w:ilvl="4" w:tplc="04160019" w:tentative="1">
      <w:start w:val="1"/>
      <w:numFmt w:val="lowerLetter"/>
      <w:lvlText w:val="%5."/>
      <w:lvlJc w:val="left"/>
      <w:pPr>
        <w:ind w:left="3601" w:hanging="360"/>
      </w:pPr>
    </w:lvl>
    <w:lvl w:ilvl="5" w:tplc="0416001B" w:tentative="1">
      <w:start w:val="1"/>
      <w:numFmt w:val="lowerRoman"/>
      <w:lvlText w:val="%6."/>
      <w:lvlJc w:val="right"/>
      <w:pPr>
        <w:ind w:left="4321" w:hanging="180"/>
      </w:pPr>
    </w:lvl>
    <w:lvl w:ilvl="6" w:tplc="0416000F" w:tentative="1">
      <w:start w:val="1"/>
      <w:numFmt w:val="decimal"/>
      <w:lvlText w:val="%7."/>
      <w:lvlJc w:val="left"/>
      <w:pPr>
        <w:ind w:left="5041" w:hanging="360"/>
      </w:pPr>
    </w:lvl>
    <w:lvl w:ilvl="7" w:tplc="04160019" w:tentative="1">
      <w:start w:val="1"/>
      <w:numFmt w:val="lowerLetter"/>
      <w:lvlText w:val="%8."/>
      <w:lvlJc w:val="left"/>
      <w:pPr>
        <w:ind w:left="5761" w:hanging="360"/>
      </w:pPr>
    </w:lvl>
    <w:lvl w:ilvl="8" w:tplc="0416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2">
    <w:nsid w:val="3DB338AE"/>
    <w:multiLevelType w:val="multilevel"/>
    <w:tmpl w:val="625CC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1D01752"/>
    <w:multiLevelType w:val="hybridMultilevel"/>
    <w:tmpl w:val="E2241E04"/>
    <w:lvl w:ilvl="0" w:tplc="F6804A76">
      <w:start w:val="1"/>
      <w:numFmt w:val="lowerLetter"/>
      <w:lvlText w:val="%1)"/>
      <w:lvlJc w:val="left"/>
      <w:pPr>
        <w:ind w:left="786" w:hanging="360"/>
      </w:pPr>
      <w:rPr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1" w:hanging="360"/>
      </w:pPr>
    </w:lvl>
    <w:lvl w:ilvl="2" w:tplc="0416001B" w:tentative="1">
      <w:start w:val="1"/>
      <w:numFmt w:val="lowerRoman"/>
      <w:lvlText w:val="%3."/>
      <w:lvlJc w:val="right"/>
      <w:pPr>
        <w:ind w:left="2161" w:hanging="180"/>
      </w:pPr>
    </w:lvl>
    <w:lvl w:ilvl="3" w:tplc="0416000F" w:tentative="1">
      <w:start w:val="1"/>
      <w:numFmt w:val="decimal"/>
      <w:lvlText w:val="%4."/>
      <w:lvlJc w:val="left"/>
      <w:pPr>
        <w:ind w:left="2881" w:hanging="360"/>
      </w:pPr>
    </w:lvl>
    <w:lvl w:ilvl="4" w:tplc="04160019" w:tentative="1">
      <w:start w:val="1"/>
      <w:numFmt w:val="lowerLetter"/>
      <w:lvlText w:val="%5."/>
      <w:lvlJc w:val="left"/>
      <w:pPr>
        <w:ind w:left="3601" w:hanging="360"/>
      </w:pPr>
    </w:lvl>
    <w:lvl w:ilvl="5" w:tplc="0416001B" w:tentative="1">
      <w:start w:val="1"/>
      <w:numFmt w:val="lowerRoman"/>
      <w:lvlText w:val="%6."/>
      <w:lvlJc w:val="right"/>
      <w:pPr>
        <w:ind w:left="4321" w:hanging="180"/>
      </w:pPr>
    </w:lvl>
    <w:lvl w:ilvl="6" w:tplc="0416000F" w:tentative="1">
      <w:start w:val="1"/>
      <w:numFmt w:val="decimal"/>
      <w:lvlText w:val="%7."/>
      <w:lvlJc w:val="left"/>
      <w:pPr>
        <w:ind w:left="5041" w:hanging="360"/>
      </w:pPr>
    </w:lvl>
    <w:lvl w:ilvl="7" w:tplc="04160019" w:tentative="1">
      <w:start w:val="1"/>
      <w:numFmt w:val="lowerLetter"/>
      <w:lvlText w:val="%8."/>
      <w:lvlJc w:val="left"/>
      <w:pPr>
        <w:ind w:left="5761" w:hanging="360"/>
      </w:pPr>
    </w:lvl>
    <w:lvl w:ilvl="8" w:tplc="0416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4">
    <w:nsid w:val="46F55E68"/>
    <w:multiLevelType w:val="hybridMultilevel"/>
    <w:tmpl w:val="85A0DD8E"/>
    <w:lvl w:ilvl="0" w:tplc="73840A4C">
      <w:start w:val="1"/>
      <w:numFmt w:val="lowerLetter"/>
      <w:lvlText w:val="%1)"/>
      <w:lvlJc w:val="left"/>
      <w:pPr>
        <w:ind w:left="248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7" w:hanging="360"/>
      </w:pPr>
    </w:lvl>
    <w:lvl w:ilvl="2" w:tplc="0416001B" w:tentative="1">
      <w:start w:val="1"/>
      <w:numFmt w:val="lowerRoman"/>
      <w:lvlText w:val="%3."/>
      <w:lvlJc w:val="right"/>
      <w:pPr>
        <w:ind w:left="3927" w:hanging="180"/>
      </w:pPr>
    </w:lvl>
    <w:lvl w:ilvl="3" w:tplc="0416000F" w:tentative="1">
      <w:start w:val="1"/>
      <w:numFmt w:val="decimal"/>
      <w:lvlText w:val="%4."/>
      <w:lvlJc w:val="left"/>
      <w:pPr>
        <w:ind w:left="4647" w:hanging="360"/>
      </w:pPr>
    </w:lvl>
    <w:lvl w:ilvl="4" w:tplc="04160019" w:tentative="1">
      <w:start w:val="1"/>
      <w:numFmt w:val="lowerLetter"/>
      <w:lvlText w:val="%5."/>
      <w:lvlJc w:val="left"/>
      <w:pPr>
        <w:ind w:left="5367" w:hanging="360"/>
      </w:pPr>
    </w:lvl>
    <w:lvl w:ilvl="5" w:tplc="0416001B" w:tentative="1">
      <w:start w:val="1"/>
      <w:numFmt w:val="lowerRoman"/>
      <w:lvlText w:val="%6."/>
      <w:lvlJc w:val="right"/>
      <w:pPr>
        <w:ind w:left="6087" w:hanging="180"/>
      </w:pPr>
    </w:lvl>
    <w:lvl w:ilvl="6" w:tplc="0416000F" w:tentative="1">
      <w:start w:val="1"/>
      <w:numFmt w:val="decimal"/>
      <w:lvlText w:val="%7."/>
      <w:lvlJc w:val="left"/>
      <w:pPr>
        <w:ind w:left="6807" w:hanging="360"/>
      </w:pPr>
    </w:lvl>
    <w:lvl w:ilvl="7" w:tplc="04160019" w:tentative="1">
      <w:start w:val="1"/>
      <w:numFmt w:val="lowerLetter"/>
      <w:lvlText w:val="%8."/>
      <w:lvlJc w:val="left"/>
      <w:pPr>
        <w:ind w:left="7527" w:hanging="360"/>
      </w:pPr>
    </w:lvl>
    <w:lvl w:ilvl="8" w:tplc="0416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5">
    <w:nsid w:val="49157CC2"/>
    <w:multiLevelType w:val="multilevel"/>
    <w:tmpl w:val="C5AE4B18"/>
    <w:lvl w:ilvl="0">
      <w:start w:val="13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6">
    <w:nsid w:val="565D7C29"/>
    <w:multiLevelType w:val="hybridMultilevel"/>
    <w:tmpl w:val="4280928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6C21EC2"/>
    <w:multiLevelType w:val="hybridMultilevel"/>
    <w:tmpl w:val="95742BBE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>
    <w:nsid w:val="61F53D19"/>
    <w:multiLevelType w:val="hybridMultilevel"/>
    <w:tmpl w:val="4CACE3BA"/>
    <w:lvl w:ilvl="0" w:tplc="6DEA19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4A426F2"/>
    <w:multiLevelType w:val="hybridMultilevel"/>
    <w:tmpl w:val="A1166AA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4DE52C1"/>
    <w:multiLevelType w:val="hybridMultilevel"/>
    <w:tmpl w:val="568EEF18"/>
    <w:lvl w:ilvl="0" w:tplc="2DD0F84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6A797C3C"/>
    <w:multiLevelType w:val="hybridMultilevel"/>
    <w:tmpl w:val="A88CB53A"/>
    <w:lvl w:ilvl="0" w:tplc="A3300AB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6CB4720F"/>
    <w:multiLevelType w:val="hybridMultilevel"/>
    <w:tmpl w:val="339445D0"/>
    <w:lvl w:ilvl="0" w:tplc="CAE40B2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1662967"/>
    <w:multiLevelType w:val="hybridMultilevel"/>
    <w:tmpl w:val="5E78A08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2"/>
  </w:num>
  <w:num w:numId="4">
    <w:abstractNumId w:val="18"/>
  </w:num>
  <w:num w:numId="5">
    <w:abstractNumId w:val="2"/>
  </w:num>
  <w:num w:numId="6">
    <w:abstractNumId w:val="17"/>
  </w:num>
  <w:num w:numId="7">
    <w:abstractNumId w:val="9"/>
  </w:num>
  <w:num w:numId="8">
    <w:abstractNumId w:val="19"/>
  </w:num>
  <w:num w:numId="9">
    <w:abstractNumId w:val="11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15"/>
  </w:num>
  <w:num w:numId="15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</w:num>
  <w:num w:numId="18">
    <w:abstractNumId w:val="3"/>
  </w:num>
  <w:num w:numId="19">
    <w:abstractNumId w:val="10"/>
  </w:num>
  <w:num w:numId="20">
    <w:abstractNumId w:val="6"/>
  </w:num>
  <w:num w:numId="21">
    <w:abstractNumId w:val="12"/>
  </w:num>
  <w:num w:numId="22">
    <w:abstractNumId w:val="5"/>
  </w:num>
  <w:num w:numId="23">
    <w:abstractNumId w:val="14"/>
  </w:num>
  <w:num w:numId="24">
    <w:abstractNumId w:val="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65E0"/>
    <w:rsid w:val="00000024"/>
    <w:rsid w:val="0000003A"/>
    <w:rsid w:val="00000083"/>
    <w:rsid w:val="00000097"/>
    <w:rsid w:val="00000824"/>
    <w:rsid w:val="00001601"/>
    <w:rsid w:val="0000223A"/>
    <w:rsid w:val="0000233C"/>
    <w:rsid w:val="000023A1"/>
    <w:rsid w:val="00002642"/>
    <w:rsid w:val="000027E5"/>
    <w:rsid w:val="000028B0"/>
    <w:rsid w:val="00002CDC"/>
    <w:rsid w:val="00003689"/>
    <w:rsid w:val="0000391E"/>
    <w:rsid w:val="00003974"/>
    <w:rsid w:val="00003CEE"/>
    <w:rsid w:val="0000408E"/>
    <w:rsid w:val="000044A9"/>
    <w:rsid w:val="000049E5"/>
    <w:rsid w:val="00004C9C"/>
    <w:rsid w:val="0000573F"/>
    <w:rsid w:val="00006671"/>
    <w:rsid w:val="00006C4E"/>
    <w:rsid w:val="00006D85"/>
    <w:rsid w:val="0000783B"/>
    <w:rsid w:val="000100FB"/>
    <w:rsid w:val="000106DF"/>
    <w:rsid w:val="00010E0B"/>
    <w:rsid w:val="00011A0C"/>
    <w:rsid w:val="0001292C"/>
    <w:rsid w:val="00012D55"/>
    <w:rsid w:val="00012ED9"/>
    <w:rsid w:val="00013527"/>
    <w:rsid w:val="000138EE"/>
    <w:rsid w:val="00014135"/>
    <w:rsid w:val="00015DD9"/>
    <w:rsid w:val="0001638C"/>
    <w:rsid w:val="00016DB0"/>
    <w:rsid w:val="00017367"/>
    <w:rsid w:val="00017897"/>
    <w:rsid w:val="00017F27"/>
    <w:rsid w:val="000204F8"/>
    <w:rsid w:val="000214C2"/>
    <w:rsid w:val="00021671"/>
    <w:rsid w:val="00021D56"/>
    <w:rsid w:val="00022115"/>
    <w:rsid w:val="00022138"/>
    <w:rsid w:val="000228E5"/>
    <w:rsid w:val="00022FB1"/>
    <w:rsid w:val="0002305D"/>
    <w:rsid w:val="00023981"/>
    <w:rsid w:val="00023D56"/>
    <w:rsid w:val="000245E9"/>
    <w:rsid w:val="00025765"/>
    <w:rsid w:val="00025A64"/>
    <w:rsid w:val="00026A4B"/>
    <w:rsid w:val="00026E2E"/>
    <w:rsid w:val="00027952"/>
    <w:rsid w:val="00027EED"/>
    <w:rsid w:val="00031642"/>
    <w:rsid w:val="00032196"/>
    <w:rsid w:val="000325ED"/>
    <w:rsid w:val="000330EA"/>
    <w:rsid w:val="000336EA"/>
    <w:rsid w:val="00034A00"/>
    <w:rsid w:val="00034B17"/>
    <w:rsid w:val="00034F5F"/>
    <w:rsid w:val="00035691"/>
    <w:rsid w:val="00036023"/>
    <w:rsid w:val="0003702C"/>
    <w:rsid w:val="000376F5"/>
    <w:rsid w:val="00037A67"/>
    <w:rsid w:val="000401E0"/>
    <w:rsid w:val="00041C96"/>
    <w:rsid w:val="00041EF9"/>
    <w:rsid w:val="0004223E"/>
    <w:rsid w:val="000422E2"/>
    <w:rsid w:val="000426D8"/>
    <w:rsid w:val="0004278B"/>
    <w:rsid w:val="00042D39"/>
    <w:rsid w:val="00043464"/>
    <w:rsid w:val="00043526"/>
    <w:rsid w:val="00043BE3"/>
    <w:rsid w:val="00043F5A"/>
    <w:rsid w:val="000440DA"/>
    <w:rsid w:val="000442BA"/>
    <w:rsid w:val="00044332"/>
    <w:rsid w:val="000443AE"/>
    <w:rsid w:val="00045875"/>
    <w:rsid w:val="00045882"/>
    <w:rsid w:val="000458DC"/>
    <w:rsid w:val="000459D6"/>
    <w:rsid w:val="00045B19"/>
    <w:rsid w:val="0004630E"/>
    <w:rsid w:val="0004697C"/>
    <w:rsid w:val="00046C37"/>
    <w:rsid w:val="00046FCF"/>
    <w:rsid w:val="00047278"/>
    <w:rsid w:val="00047F44"/>
    <w:rsid w:val="000503DC"/>
    <w:rsid w:val="0005082D"/>
    <w:rsid w:val="000512ED"/>
    <w:rsid w:val="00051A3C"/>
    <w:rsid w:val="0005202D"/>
    <w:rsid w:val="000526E9"/>
    <w:rsid w:val="00052D35"/>
    <w:rsid w:val="00052EA4"/>
    <w:rsid w:val="00053049"/>
    <w:rsid w:val="000534CC"/>
    <w:rsid w:val="00053803"/>
    <w:rsid w:val="00053C35"/>
    <w:rsid w:val="00055B58"/>
    <w:rsid w:val="00055CFB"/>
    <w:rsid w:val="00056026"/>
    <w:rsid w:val="00056A07"/>
    <w:rsid w:val="00056C39"/>
    <w:rsid w:val="00057786"/>
    <w:rsid w:val="000577C2"/>
    <w:rsid w:val="00061287"/>
    <w:rsid w:val="00062CEB"/>
    <w:rsid w:val="00063121"/>
    <w:rsid w:val="00063388"/>
    <w:rsid w:val="00063DE0"/>
    <w:rsid w:val="000642EE"/>
    <w:rsid w:val="0006470A"/>
    <w:rsid w:val="000647A3"/>
    <w:rsid w:val="00065D86"/>
    <w:rsid w:val="00065E5B"/>
    <w:rsid w:val="00065F36"/>
    <w:rsid w:val="000676BC"/>
    <w:rsid w:val="000676BF"/>
    <w:rsid w:val="00067CFA"/>
    <w:rsid w:val="00067DE7"/>
    <w:rsid w:val="000706A9"/>
    <w:rsid w:val="00071053"/>
    <w:rsid w:val="00071D45"/>
    <w:rsid w:val="00071D7B"/>
    <w:rsid w:val="000725B7"/>
    <w:rsid w:val="000727D2"/>
    <w:rsid w:val="000729F9"/>
    <w:rsid w:val="00072CD5"/>
    <w:rsid w:val="0007373A"/>
    <w:rsid w:val="00074451"/>
    <w:rsid w:val="0007612C"/>
    <w:rsid w:val="000764D6"/>
    <w:rsid w:val="00076D01"/>
    <w:rsid w:val="00077158"/>
    <w:rsid w:val="00081C25"/>
    <w:rsid w:val="00081D99"/>
    <w:rsid w:val="000824D9"/>
    <w:rsid w:val="0008258E"/>
    <w:rsid w:val="00082EC9"/>
    <w:rsid w:val="00083469"/>
    <w:rsid w:val="000838EF"/>
    <w:rsid w:val="00083D57"/>
    <w:rsid w:val="0008439C"/>
    <w:rsid w:val="00085F5D"/>
    <w:rsid w:val="000865EF"/>
    <w:rsid w:val="00087D83"/>
    <w:rsid w:val="0009039E"/>
    <w:rsid w:val="000903D7"/>
    <w:rsid w:val="00090463"/>
    <w:rsid w:val="000908E8"/>
    <w:rsid w:val="00090E60"/>
    <w:rsid w:val="000918DE"/>
    <w:rsid w:val="00092064"/>
    <w:rsid w:val="0009231B"/>
    <w:rsid w:val="0009296D"/>
    <w:rsid w:val="00093070"/>
    <w:rsid w:val="000934BC"/>
    <w:rsid w:val="00093553"/>
    <w:rsid w:val="00093B28"/>
    <w:rsid w:val="00093BBB"/>
    <w:rsid w:val="0009526A"/>
    <w:rsid w:val="00095756"/>
    <w:rsid w:val="0009592D"/>
    <w:rsid w:val="00095A88"/>
    <w:rsid w:val="0009638E"/>
    <w:rsid w:val="000967D9"/>
    <w:rsid w:val="00096902"/>
    <w:rsid w:val="00096A1D"/>
    <w:rsid w:val="00096FE8"/>
    <w:rsid w:val="000976B7"/>
    <w:rsid w:val="000A04E6"/>
    <w:rsid w:val="000A05C5"/>
    <w:rsid w:val="000A0A6F"/>
    <w:rsid w:val="000A1856"/>
    <w:rsid w:val="000A32AC"/>
    <w:rsid w:val="000A3702"/>
    <w:rsid w:val="000A3C3C"/>
    <w:rsid w:val="000A5C8F"/>
    <w:rsid w:val="000A6E2A"/>
    <w:rsid w:val="000A7471"/>
    <w:rsid w:val="000B0C18"/>
    <w:rsid w:val="000B0C6F"/>
    <w:rsid w:val="000B12C3"/>
    <w:rsid w:val="000B1AFC"/>
    <w:rsid w:val="000B1DCE"/>
    <w:rsid w:val="000B1F8A"/>
    <w:rsid w:val="000B2B46"/>
    <w:rsid w:val="000B2EF3"/>
    <w:rsid w:val="000B397A"/>
    <w:rsid w:val="000B4D50"/>
    <w:rsid w:val="000B52AF"/>
    <w:rsid w:val="000B5426"/>
    <w:rsid w:val="000B56E0"/>
    <w:rsid w:val="000B5B7D"/>
    <w:rsid w:val="000B7366"/>
    <w:rsid w:val="000B76F5"/>
    <w:rsid w:val="000B7854"/>
    <w:rsid w:val="000C05AD"/>
    <w:rsid w:val="000C115F"/>
    <w:rsid w:val="000C1313"/>
    <w:rsid w:val="000C1383"/>
    <w:rsid w:val="000C170F"/>
    <w:rsid w:val="000C199E"/>
    <w:rsid w:val="000C218A"/>
    <w:rsid w:val="000C22A6"/>
    <w:rsid w:val="000C2852"/>
    <w:rsid w:val="000C3506"/>
    <w:rsid w:val="000C3FB1"/>
    <w:rsid w:val="000C4DA1"/>
    <w:rsid w:val="000C5E2F"/>
    <w:rsid w:val="000C61E4"/>
    <w:rsid w:val="000C65B5"/>
    <w:rsid w:val="000C6681"/>
    <w:rsid w:val="000C6EE2"/>
    <w:rsid w:val="000C765E"/>
    <w:rsid w:val="000D060E"/>
    <w:rsid w:val="000D23DA"/>
    <w:rsid w:val="000D242E"/>
    <w:rsid w:val="000D31DE"/>
    <w:rsid w:val="000D42B7"/>
    <w:rsid w:val="000D5DEA"/>
    <w:rsid w:val="000D5EFE"/>
    <w:rsid w:val="000D6457"/>
    <w:rsid w:val="000D693B"/>
    <w:rsid w:val="000D6AE1"/>
    <w:rsid w:val="000D7B4D"/>
    <w:rsid w:val="000E0793"/>
    <w:rsid w:val="000E0BBF"/>
    <w:rsid w:val="000E0F0F"/>
    <w:rsid w:val="000E1CCF"/>
    <w:rsid w:val="000E1ED6"/>
    <w:rsid w:val="000E1F48"/>
    <w:rsid w:val="000E2017"/>
    <w:rsid w:val="000E2595"/>
    <w:rsid w:val="000E3155"/>
    <w:rsid w:val="000E3C97"/>
    <w:rsid w:val="000E3D49"/>
    <w:rsid w:val="000E3E14"/>
    <w:rsid w:val="000E4F73"/>
    <w:rsid w:val="000E5727"/>
    <w:rsid w:val="000E573F"/>
    <w:rsid w:val="000E5C34"/>
    <w:rsid w:val="000E6FF2"/>
    <w:rsid w:val="000E7543"/>
    <w:rsid w:val="000E7546"/>
    <w:rsid w:val="000E7644"/>
    <w:rsid w:val="000F055C"/>
    <w:rsid w:val="000F0BED"/>
    <w:rsid w:val="000F0C8D"/>
    <w:rsid w:val="000F11FA"/>
    <w:rsid w:val="000F26A9"/>
    <w:rsid w:val="000F29EB"/>
    <w:rsid w:val="000F2DBE"/>
    <w:rsid w:val="000F3024"/>
    <w:rsid w:val="000F36FF"/>
    <w:rsid w:val="000F4424"/>
    <w:rsid w:val="000F4B3F"/>
    <w:rsid w:val="000F7481"/>
    <w:rsid w:val="001007EC"/>
    <w:rsid w:val="00100BD2"/>
    <w:rsid w:val="00100DD9"/>
    <w:rsid w:val="001010DC"/>
    <w:rsid w:val="001017EA"/>
    <w:rsid w:val="00102872"/>
    <w:rsid w:val="001030F6"/>
    <w:rsid w:val="00103F7C"/>
    <w:rsid w:val="00104527"/>
    <w:rsid w:val="00104929"/>
    <w:rsid w:val="001056F5"/>
    <w:rsid w:val="00105C94"/>
    <w:rsid w:val="001063DA"/>
    <w:rsid w:val="00106765"/>
    <w:rsid w:val="0010716B"/>
    <w:rsid w:val="001072BC"/>
    <w:rsid w:val="00107CD4"/>
    <w:rsid w:val="00107F95"/>
    <w:rsid w:val="0011012E"/>
    <w:rsid w:val="00110EC1"/>
    <w:rsid w:val="00111AF2"/>
    <w:rsid w:val="0011216D"/>
    <w:rsid w:val="001126C0"/>
    <w:rsid w:val="00112866"/>
    <w:rsid w:val="00112AEC"/>
    <w:rsid w:val="00113052"/>
    <w:rsid w:val="00113137"/>
    <w:rsid w:val="001141DA"/>
    <w:rsid w:val="00114850"/>
    <w:rsid w:val="0011509C"/>
    <w:rsid w:val="0011529B"/>
    <w:rsid w:val="00116E43"/>
    <w:rsid w:val="001171BF"/>
    <w:rsid w:val="00117DB1"/>
    <w:rsid w:val="001203FE"/>
    <w:rsid w:val="00120855"/>
    <w:rsid w:val="001215D3"/>
    <w:rsid w:val="001225DE"/>
    <w:rsid w:val="00122879"/>
    <w:rsid w:val="00122AE5"/>
    <w:rsid w:val="00122B43"/>
    <w:rsid w:val="00122FAC"/>
    <w:rsid w:val="0012365B"/>
    <w:rsid w:val="00123856"/>
    <w:rsid w:val="00124338"/>
    <w:rsid w:val="00124547"/>
    <w:rsid w:val="00124562"/>
    <w:rsid w:val="00124822"/>
    <w:rsid w:val="0012494F"/>
    <w:rsid w:val="0012525B"/>
    <w:rsid w:val="001259DE"/>
    <w:rsid w:val="00125A58"/>
    <w:rsid w:val="00125B2C"/>
    <w:rsid w:val="00126270"/>
    <w:rsid w:val="001267DA"/>
    <w:rsid w:val="00126B90"/>
    <w:rsid w:val="0013017F"/>
    <w:rsid w:val="00131325"/>
    <w:rsid w:val="00131341"/>
    <w:rsid w:val="001315BD"/>
    <w:rsid w:val="00131802"/>
    <w:rsid w:val="001319DA"/>
    <w:rsid w:val="00131D6C"/>
    <w:rsid w:val="00131FEA"/>
    <w:rsid w:val="001323B7"/>
    <w:rsid w:val="001325E1"/>
    <w:rsid w:val="001349C5"/>
    <w:rsid w:val="00134F3F"/>
    <w:rsid w:val="001358F8"/>
    <w:rsid w:val="00135A3A"/>
    <w:rsid w:val="00135ADE"/>
    <w:rsid w:val="00135F05"/>
    <w:rsid w:val="00136F6F"/>
    <w:rsid w:val="001376C0"/>
    <w:rsid w:val="00137C21"/>
    <w:rsid w:val="00137DF8"/>
    <w:rsid w:val="001404B7"/>
    <w:rsid w:val="0014054B"/>
    <w:rsid w:val="00141078"/>
    <w:rsid w:val="001436A2"/>
    <w:rsid w:val="00143A7A"/>
    <w:rsid w:val="00143C72"/>
    <w:rsid w:val="00143D94"/>
    <w:rsid w:val="00143EB6"/>
    <w:rsid w:val="00143F50"/>
    <w:rsid w:val="00145040"/>
    <w:rsid w:val="00145680"/>
    <w:rsid w:val="00145E12"/>
    <w:rsid w:val="0014654C"/>
    <w:rsid w:val="00147354"/>
    <w:rsid w:val="001474DF"/>
    <w:rsid w:val="00147794"/>
    <w:rsid w:val="00147BD8"/>
    <w:rsid w:val="00147EA2"/>
    <w:rsid w:val="001500AE"/>
    <w:rsid w:val="0015105D"/>
    <w:rsid w:val="0015116B"/>
    <w:rsid w:val="001512A5"/>
    <w:rsid w:val="00151BC6"/>
    <w:rsid w:val="00152C0B"/>
    <w:rsid w:val="00152F5C"/>
    <w:rsid w:val="001536F0"/>
    <w:rsid w:val="00153E1D"/>
    <w:rsid w:val="00153E50"/>
    <w:rsid w:val="001547C6"/>
    <w:rsid w:val="00154895"/>
    <w:rsid w:val="0015559C"/>
    <w:rsid w:val="00155A57"/>
    <w:rsid w:val="00155AD2"/>
    <w:rsid w:val="001564BB"/>
    <w:rsid w:val="0015738E"/>
    <w:rsid w:val="001575C1"/>
    <w:rsid w:val="001579B2"/>
    <w:rsid w:val="00160443"/>
    <w:rsid w:val="001606EA"/>
    <w:rsid w:val="00160777"/>
    <w:rsid w:val="00161720"/>
    <w:rsid w:val="00162031"/>
    <w:rsid w:val="00162712"/>
    <w:rsid w:val="0016276D"/>
    <w:rsid w:val="00162D41"/>
    <w:rsid w:val="00162D42"/>
    <w:rsid w:val="00163E08"/>
    <w:rsid w:val="0016415C"/>
    <w:rsid w:val="00164E74"/>
    <w:rsid w:val="001651D4"/>
    <w:rsid w:val="0016531B"/>
    <w:rsid w:val="001658EC"/>
    <w:rsid w:val="00165ECD"/>
    <w:rsid w:val="00165F8C"/>
    <w:rsid w:val="00167D05"/>
    <w:rsid w:val="00171E40"/>
    <w:rsid w:val="00172027"/>
    <w:rsid w:val="00172261"/>
    <w:rsid w:val="00172C7D"/>
    <w:rsid w:val="00173AE8"/>
    <w:rsid w:val="00173BE6"/>
    <w:rsid w:val="001745C8"/>
    <w:rsid w:val="001745F2"/>
    <w:rsid w:val="00174763"/>
    <w:rsid w:val="00174F00"/>
    <w:rsid w:val="0017535B"/>
    <w:rsid w:val="00175872"/>
    <w:rsid w:val="00175B10"/>
    <w:rsid w:val="001766FB"/>
    <w:rsid w:val="001767B8"/>
    <w:rsid w:val="00176A83"/>
    <w:rsid w:val="00176E4F"/>
    <w:rsid w:val="00176E87"/>
    <w:rsid w:val="00177066"/>
    <w:rsid w:val="001777E4"/>
    <w:rsid w:val="00177F48"/>
    <w:rsid w:val="00180303"/>
    <w:rsid w:val="001827E2"/>
    <w:rsid w:val="00182ADE"/>
    <w:rsid w:val="0018315F"/>
    <w:rsid w:val="00183209"/>
    <w:rsid w:val="00184CDF"/>
    <w:rsid w:val="00184F1D"/>
    <w:rsid w:val="00184F21"/>
    <w:rsid w:val="001852AD"/>
    <w:rsid w:val="00185529"/>
    <w:rsid w:val="00185EA7"/>
    <w:rsid w:val="0018748A"/>
    <w:rsid w:val="001877B3"/>
    <w:rsid w:val="001907E8"/>
    <w:rsid w:val="00190C60"/>
    <w:rsid w:val="0019193C"/>
    <w:rsid w:val="0019293D"/>
    <w:rsid w:val="00192AA9"/>
    <w:rsid w:val="00192B76"/>
    <w:rsid w:val="00192C88"/>
    <w:rsid w:val="001930CF"/>
    <w:rsid w:val="001934DE"/>
    <w:rsid w:val="001936CC"/>
    <w:rsid w:val="00193FD6"/>
    <w:rsid w:val="001951B9"/>
    <w:rsid w:val="00195874"/>
    <w:rsid w:val="00195CE0"/>
    <w:rsid w:val="0019629D"/>
    <w:rsid w:val="001972FA"/>
    <w:rsid w:val="0019779C"/>
    <w:rsid w:val="00197C08"/>
    <w:rsid w:val="00197F5A"/>
    <w:rsid w:val="001A0809"/>
    <w:rsid w:val="001A0D9E"/>
    <w:rsid w:val="001A0E83"/>
    <w:rsid w:val="001A0F6D"/>
    <w:rsid w:val="001A1323"/>
    <w:rsid w:val="001A1FF8"/>
    <w:rsid w:val="001A2551"/>
    <w:rsid w:val="001A2E38"/>
    <w:rsid w:val="001A36FA"/>
    <w:rsid w:val="001A3951"/>
    <w:rsid w:val="001A5D7C"/>
    <w:rsid w:val="001A6BDB"/>
    <w:rsid w:val="001A71DB"/>
    <w:rsid w:val="001A7540"/>
    <w:rsid w:val="001B0726"/>
    <w:rsid w:val="001B142C"/>
    <w:rsid w:val="001B1EFC"/>
    <w:rsid w:val="001B2146"/>
    <w:rsid w:val="001B27C1"/>
    <w:rsid w:val="001B2FB8"/>
    <w:rsid w:val="001B34BD"/>
    <w:rsid w:val="001B367C"/>
    <w:rsid w:val="001B46D4"/>
    <w:rsid w:val="001B4FA4"/>
    <w:rsid w:val="001B53F0"/>
    <w:rsid w:val="001B7A0F"/>
    <w:rsid w:val="001C06B6"/>
    <w:rsid w:val="001C0A0F"/>
    <w:rsid w:val="001C3A5D"/>
    <w:rsid w:val="001C4859"/>
    <w:rsid w:val="001C5109"/>
    <w:rsid w:val="001C516F"/>
    <w:rsid w:val="001C5E05"/>
    <w:rsid w:val="001C62BB"/>
    <w:rsid w:val="001C6827"/>
    <w:rsid w:val="001C6AAC"/>
    <w:rsid w:val="001C7C74"/>
    <w:rsid w:val="001D0E65"/>
    <w:rsid w:val="001D12DD"/>
    <w:rsid w:val="001D1371"/>
    <w:rsid w:val="001D225E"/>
    <w:rsid w:val="001D2FC0"/>
    <w:rsid w:val="001D41C8"/>
    <w:rsid w:val="001D5208"/>
    <w:rsid w:val="001D58CC"/>
    <w:rsid w:val="001D6EC3"/>
    <w:rsid w:val="001D74B8"/>
    <w:rsid w:val="001D79A8"/>
    <w:rsid w:val="001D7E96"/>
    <w:rsid w:val="001E0752"/>
    <w:rsid w:val="001E07EF"/>
    <w:rsid w:val="001E0A27"/>
    <w:rsid w:val="001E15B6"/>
    <w:rsid w:val="001E1E90"/>
    <w:rsid w:val="001E229C"/>
    <w:rsid w:val="001E2C46"/>
    <w:rsid w:val="001E4017"/>
    <w:rsid w:val="001E5778"/>
    <w:rsid w:val="001E5D31"/>
    <w:rsid w:val="001E6398"/>
    <w:rsid w:val="001E7433"/>
    <w:rsid w:val="001E7CE1"/>
    <w:rsid w:val="001F0491"/>
    <w:rsid w:val="001F0646"/>
    <w:rsid w:val="001F0F3F"/>
    <w:rsid w:val="001F1023"/>
    <w:rsid w:val="001F111A"/>
    <w:rsid w:val="001F1425"/>
    <w:rsid w:val="001F2CA1"/>
    <w:rsid w:val="001F2E90"/>
    <w:rsid w:val="001F3CFD"/>
    <w:rsid w:val="001F44B6"/>
    <w:rsid w:val="001F44D8"/>
    <w:rsid w:val="001F47A1"/>
    <w:rsid w:val="001F4E2E"/>
    <w:rsid w:val="001F5ACD"/>
    <w:rsid w:val="001F61B3"/>
    <w:rsid w:val="001F6318"/>
    <w:rsid w:val="0020018A"/>
    <w:rsid w:val="00200699"/>
    <w:rsid w:val="00200795"/>
    <w:rsid w:val="00200D67"/>
    <w:rsid w:val="00201312"/>
    <w:rsid w:val="00202C88"/>
    <w:rsid w:val="00202F41"/>
    <w:rsid w:val="00203504"/>
    <w:rsid w:val="002044D0"/>
    <w:rsid w:val="0020632C"/>
    <w:rsid w:val="002069C1"/>
    <w:rsid w:val="002075CE"/>
    <w:rsid w:val="00207A4E"/>
    <w:rsid w:val="0021057A"/>
    <w:rsid w:val="00212925"/>
    <w:rsid w:val="00212A91"/>
    <w:rsid w:val="00212AD5"/>
    <w:rsid w:val="00212D54"/>
    <w:rsid w:val="00212F27"/>
    <w:rsid w:val="00213D63"/>
    <w:rsid w:val="00213DA4"/>
    <w:rsid w:val="002144BD"/>
    <w:rsid w:val="00214D58"/>
    <w:rsid w:val="002150C7"/>
    <w:rsid w:val="002152D5"/>
    <w:rsid w:val="00215C34"/>
    <w:rsid w:val="00215CA4"/>
    <w:rsid w:val="00215EF6"/>
    <w:rsid w:val="00216799"/>
    <w:rsid w:val="00217798"/>
    <w:rsid w:val="00220886"/>
    <w:rsid w:val="00221AA3"/>
    <w:rsid w:val="00221BFA"/>
    <w:rsid w:val="002221B8"/>
    <w:rsid w:val="002222CD"/>
    <w:rsid w:val="002225AE"/>
    <w:rsid w:val="002239F2"/>
    <w:rsid w:val="00223AE2"/>
    <w:rsid w:val="00223B95"/>
    <w:rsid w:val="00223F70"/>
    <w:rsid w:val="002242E8"/>
    <w:rsid w:val="002243AC"/>
    <w:rsid w:val="0022482D"/>
    <w:rsid w:val="00224CEB"/>
    <w:rsid w:val="00225C8F"/>
    <w:rsid w:val="00225FAD"/>
    <w:rsid w:val="002278B1"/>
    <w:rsid w:val="00230802"/>
    <w:rsid w:val="00230DBE"/>
    <w:rsid w:val="00230E0D"/>
    <w:rsid w:val="002310C9"/>
    <w:rsid w:val="0023125C"/>
    <w:rsid w:val="00231A3D"/>
    <w:rsid w:val="00231B44"/>
    <w:rsid w:val="00232A92"/>
    <w:rsid w:val="002330B1"/>
    <w:rsid w:val="002331B1"/>
    <w:rsid w:val="00233706"/>
    <w:rsid w:val="002337A4"/>
    <w:rsid w:val="0023387B"/>
    <w:rsid w:val="00233C22"/>
    <w:rsid w:val="00233D40"/>
    <w:rsid w:val="00235CBD"/>
    <w:rsid w:val="00235D2C"/>
    <w:rsid w:val="0023688E"/>
    <w:rsid w:val="0023730D"/>
    <w:rsid w:val="00237322"/>
    <w:rsid w:val="0024089D"/>
    <w:rsid w:val="002410AB"/>
    <w:rsid w:val="00241655"/>
    <w:rsid w:val="002418A0"/>
    <w:rsid w:val="00241AA0"/>
    <w:rsid w:val="002425DD"/>
    <w:rsid w:val="002437B3"/>
    <w:rsid w:val="00244193"/>
    <w:rsid w:val="00244E35"/>
    <w:rsid w:val="0024685C"/>
    <w:rsid w:val="002468C6"/>
    <w:rsid w:val="002471B8"/>
    <w:rsid w:val="0024726B"/>
    <w:rsid w:val="00247782"/>
    <w:rsid w:val="00247D6B"/>
    <w:rsid w:val="00251D95"/>
    <w:rsid w:val="00251E3B"/>
    <w:rsid w:val="002520FD"/>
    <w:rsid w:val="00252E13"/>
    <w:rsid w:val="00252E5B"/>
    <w:rsid w:val="002533A4"/>
    <w:rsid w:val="00253982"/>
    <w:rsid w:val="00253C43"/>
    <w:rsid w:val="00253DEA"/>
    <w:rsid w:val="00254209"/>
    <w:rsid w:val="00254989"/>
    <w:rsid w:val="00255402"/>
    <w:rsid w:val="00255D78"/>
    <w:rsid w:val="00255FD8"/>
    <w:rsid w:val="0025684B"/>
    <w:rsid w:val="002575FE"/>
    <w:rsid w:val="00260279"/>
    <w:rsid w:val="00260769"/>
    <w:rsid w:val="002609E6"/>
    <w:rsid w:val="00261091"/>
    <w:rsid w:val="00261141"/>
    <w:rsid w:val="00261B25"/>
    <w:rsid w:val="00261B53"/>
    <w:rsid w:val="00261B99"/>
    <w:rsid w:val="002623DE"/>
    <w:rsid w:val="0026274B"/>
    <w:rsid w:val="00262FC6"/>
    <w:rsid w:val="00263004"/>
    <w:rsid w:val="00263050"/>
    <w:rsid w:val="00263568"/>
    <w:rsid w:val="00264621"/>
    <w:rsid w:val="00264DA9"/>
    <w:rsid w:val="00264E2F"/>
    <w:rsid w:val="0026508D"/>
    <w:rsid w:val="0026557E"/>
    <w:rsid w:val="00265A67"/>
    <w:rsid w:val="00265CD6"/>
    <w:rsid w:val="002669FD"/>
    <w:rsid w:val="00266B7B"/>
    <w:rsid w:val="002675B3"/>
    <w:rsid w:val="00267A13"/>
    <w:rsid w:val="00267B6B"/>
    <w:rsid w:val="00267F0E"/>
    <w:rsid w:val="00270DE8"/>
    <w:rsid w:val="00273530"/>
    <w:rsid w:val="00274D37"/>
    <w:rsid w:val="00274DEE"/>
    <w:rsid w:val="002758B0"/>
    <w:rsid w:val="0027698D"/>
    <w:rsid w:val="00276A00"/>
    <w:rsid w:val="00276ACE"/>
    <w:rsid w:val="00276F93"/>
    <w:rsid w:val="002772A0"/>
    <w:rsid w:val="00277720"/>
    <w:rsid w:val="002800DF"/>
    <w:rsid w:val="002801FA"/>
    <w:rsid w:val="00280460"/>
    <w:rsid w:val="00280C51"/>
    <w:rsid w:val="002810B6"/>
    <w:rsid w:val="00281114"/>
    <w:rsid w:val="00281581"/>
    <w:rsid w:val="00281AC4"/>
    <w:rsid w:val="002820C6"/>
    <w:rsid w:val="0028233C"/>
    <w:rsid w:val="0028285C"/>
    <w:rsid w:val="00282978"/>
    <w:rsid w:val="00282B09"/>
    <w:rsid w:val="002839D4"/>
    <w:rsid w:val="002850F8"/>
    <w:rsid w:val="00285C33"/>
    <w:rsid w:val="00285CA3"/>
    <w:rsid w:val="00286831"/>
    <w:rsid w:val="00287230"/>
    <w:rsid w:val="002927A1"/>
    <w:rsid w:val="00292B0C"/>
    <w:rsid w:val="00292D1E"/>
    <w:rsid w:val="00293A25"/>
    <w:rsid w:val="00293AE9"/>
    <w:rsid w:val="002954CB"/>
    <w:rsid w:val="00295A23"/>
    <w:rsid w:val="0029640F"/>
    <w:rsid w:val="0029790C"/>
    <w:rsid w:val="00297CA5"/>
    <w:rsid w:val="002A0144"/>
    <w:rsid w:val="002A1025"/>
    <w:rsid w:val="002A11CB"/>
    <w:rsid w:val="002A2515"/>
    <w:rsid w:val="002A25E0"/>
    <w:rsid w:val="002A530A"/>
    <w:rsid w:val="002A5FFD"/>
    <w:rsid w:val="002A6F85"/>
    <w:rsid w:val="002A76FD"/>
    <w:rsid w:val="002B00DE"/>
    <w:rsid w:val="002B067E"/>
    <w:rsid w:val="002B0DB7"/>
    <w:rsid w:val="002B1185"/>
    <w:rsid w:val="002B1CEA"/>
    <w:rsid w:val="002B249B"/>
    <w:rsid w:val="002B2C75"/>
    <w:rsid w:val="002B2D44"/>
    <w:rsid w:val="002B330A"/>
    <w:rsid w:val="002B38CB"/>
    <w:rsid w:val="002B3CBC"/>
    <w:rsid w:val="002B484A"/>
    <w:rsid w:val="002B5A10"/>
    <w:rsid w:val="002B5A39"/>
    <w:rsid w:val="002B5FB5"/>
    <w:rsid w:val="002B6572"/>
    <w:rsid w:val="002B6D01"/>
    <w:rsid w:val="002C098B"/>
    <w:rsid w:val="002C0AAD"/>
    <w:rsid w:val="002C1301"/>
    <w:rsid w:val="002C1C50"/>
    <w:rsid w:val="002C252A"/>
    <w:rsid w:val="002C3126"/>
    <w:rsid w:val="002C3512"/>
    <w:rsid w:val="002C374A"/>
    <w:rsid w:val="002C45AB"/>
    <w:rsid w:val="002C47D6"/>
    <w:rsid w:val="002C4A91"/>
    <w:rsid w:val="002C5440"/>
    <w:rsid w:val="002C555E"/>
    <w:rsid w:val="002C5D5E"/>
    <w:rsid w:val="002C6A5D"/>
    <w:rsid w:val="002C7432"/>
    <w:rsid w:val="002D0C69"/>
    <w:rsid w:val="002D11DF"/>
    <w:rsid w:val="002D2449"/>
    <w:rsid w:val="002D2A51"/>
    <w:rsid w:val="002D33AD"/>
    <w:rsid w:val="002D3A69"/>
    <w:rsid w:val="002D3D34"/>
    <w:rsid w:val="002D4685"/>
    <w:rsid w:val="002D46BB"/>
    <w:rsid w:val="002D4E27"/>
    <w:rsid w:val="002D5DC5"/>
    <w:rsid w:val="002D6103"/>
    <w:rsid w:val="002D6C62"/>
    <w:rsid w:val="002D77F6"/>
    <w:rsid w:val="002D7974"/>
    <w:rsid w:val="002D7CE3"/>
    <w:rsid w:val="002E04EF"/>
    <w:rsid w:val="002E0A10"/>
    <w:rsid w:val="002E0D8B"/>
    <w:rsid w:val="002E0F38"/>
    <w:rsid w:val="002E11F1"/>
    <w:rsid w:val="002E1535"/>
    <w:rsid w:val="002E16D9"/>
    <w:rsid w:val="002E1770"/>
    <w:rsid w:val="002E1BDA"/>
    <w:rsid w:val="002E1C75"/>
    <w:rsid w:val="002E2F83"/>
    <w:rsid w:val="002E52F4"/>
    <w:rsid w:val="002E626A"/>
    <w:rsid w:val="002E633D"/>
    <w:rsid w:val="002E64F1"/>
    <w:rsid w:val="002E759C"/>
    <w:rsid w:val="002E78BB"/>
    <w:rsid w:val="002E7CEC"/>
    <w:rsid w:val="002F0507"/>
    <w:rsid w:val="002F051E"/>
    <w:rsid w:val="002F0752"/>
    <w:rsid w:val="002F0961"/>
    <w:rsid w:val="002F0B24"/>
    <w:rsid w:val="002F0F57"/>
    <w:rsid w:val="002F1236"/>
    <w:rsid w:val="002F1D8C"/>
    <w:rsid w:val="002F25A8"/>
    <w:rsid w:val="002F2731"/>
    <w:rsid w:val="002F2CC0"/>
    <w:rsid w:val="002F2EF3"/>
    <w:rsid w:val="002F2F3B"/>
    <w:rsid w:val="002F348E"/>
    <w:rsid w:val="002F378C"/>
    <w:rsid w:val="002F4E0B"/>
    <w:rsid w:val="002F501D"/>
    <w:rsid w:val="002F5184"/>
    <w:rsid w:val="002F5695"/>
    <w:rsid w:val="002F58CA"/>
    <w:rsid w:val="002F67A2"/>
    <w:rsid w:val="002F67E1"/>
    <w:rsid w:val="002F756D"/>
    <w:rsid w:val="003002DC"/>
    <w:rsid w:val="00301F14"/>
    <w:rsid w:val="0030213E"/>
    <w:rsid w:val="003021BD"/>
    <w:rsid w:val="0030264C"/>
    <w:rsid w:val="003026E3"/>
    <w:rsid w:val="00303C65"/>
    <w:rsid w:val="003046E9"/>
    <w:rsid w:val="00304B1F"/>
    <w:rsid w:val="00304B51"/>
    <w:rsid w:val="003056BF"/>
    <w:rsid w:val="00305AFA"/>
    <w:rsid w:val="0030627B"/>
    <w:rsid w:val="003064FB"/>
    <w:rsid w:val="0030663E"/>
    <w:rsid w:val="003100C0"/>
    <w:rsid w:val="003105DA"/>
    <w:rsid w:val="00310F7F"/>
    <w:rsid w:val="003116F0"/>
    <w:rsid w:val="00311B17"/>
    <w:rsid w:val="00312B1C"/>
    <w:rsid w:val="0031350E"/>
    <w:rsid w:val="00313AC6"/>
    <w:rsid w:val="00313F43"/>
    <w:rsid w:val="003144C2"/>
    <w:rsid w:val="0031494A"/>
    <w:rsid w:val="003150F3"/>
    <w:rsid w:val="0031536E"/>
    <w:rsid w:val="0031587A"/>
    <w:rsid w:val="00315C7E"/>
    <w:rsid w:val="003169A1"/>
    <w:rsid w:val="00321FDA"/>
    <w:rsid w:val="00322BD6"/>
    <w:rsid w:val="0032335E"/>
    <w:rsid w:val="0032348D"/>
    <w:rsid w:val="00324217"/>
    <w:rsid w:val="00324C50"/>
    <w:rsid w:val="00324DFD"/>
    <w:rsid w:val="003251B9"/>
    <w:rsid w:val="00325342"/>
    <w:rsid w:val="00325DCA"/>
    <w:rsid w:val="00325F21"/>
    <w:rsid w:val="00326520"/>
    <w:rsid w:val="00326546"/>
    <w:rsid w:val="003266B1"/>
    <w:rsid w:val="00326B09"/>
    <w:rsid w:val="00326BA5"/>
    <w:rsid w:val="00326DA1"/>
    <w:rsid w:val="00326EAF"/>
    <w:rsid w:val="00327BD7"/>
    <w:rsid w:val="00327E37"/>
    <w:rsid w:val="00330107"/>
    <w:rsid w:val="00330C77"/>
    <w:rsid w:val="003324CD"/>
    <w:rsid w:val="0033380C"/>
    <w:rsid w:val="00333D5F"/>
    <w:rsid w:val="00334240"/>
    <w:rsid w:val="00334D58"/>
    <w:rsid w:val="00334E9B"/>
    <w:rsid w:val="00335D08"/>
    <w:rsid w:val="00337A92"/>
    <w:rsid w:val="00337ABD"/>
    <w:rsid w:val="003403B9"/>
    <w:rsid w:val="00340CFD"/>
    <w:rsid w:val="00341FE6"/>
    <w:rsid w:val="00342BA8"/>
    <w:rsid w:val="00342DDF"/>
    <w:rsid w:val="003436C1"/>
    <w:rsid w:val="003437EA"/>
    <w:rsid w:val="00343859"/>
    <w:rsid w:val="00343BA3"/>
    <w:rsid w:val="00343FE4"/>
    <w:rsid w:val="0034434E"/>
    <w:rsid w:val="0034691C"/>
    <w:rsid w:val="00346DED"/>
    <w:rsid w:val="003472C6"/>
    <w:rsid w:val="0034793B"/>
    <w:rsid w:val="00350EA4"/>
    <w:rsid w:val="003525A3"/>
    <w:rsid w:val="00352656"/>
    <w:rsid w:val="00352A6A"/>
    <w:rsid w:val="003539A2"/>
    <w:rsid w:val="00354733"/>
    <w:rsid w:val="00354DA9"/>
    <w:rsid w:val="00354F83"/>
    <w:rsid w:val="0035525B"/>
    <w:rsid w:val="003560A9"/>
    <w:rsid w:val="0035665F"/>
    <w:rsid w:val="00356BA3"/>
    <w:rsid w:val="00356BE8"/>
    <w:rsid w:val="00356E2B"/>
    <w:rsid w:val="00357D28"/>
    <w:rsid w:val="00357F39"/>
    <w:rsid w:val="00357F92"/>
    <w:rsid w:val="00360164"/>
    <w:rsid w:val="0036132A"/>
    <w:rsid w:val="003618A0"/>
    <w:rsid w:val="00361C90"/>
    <w:rsid w:val="00361D67"/>
    <w:rsid w:val="00362A80"/>
    <w:rsid w:val="00362B53"/>
    <w:rsid w:val="00362EE4"/>
    <w:rsid w:val="00363C14"/>
    <w:rsid w:val="00363D15"/>
    <w:rsid w:val="00364ECC"/>
    <w:rsid w:val="003654B2"/>
    <w:rsid w:val="00366161"/>
    <w:rsid w:val="00366522"/>
    <w:rsid w:val="003672D3"/>
    <w:rsid w:val="00370376"/>
    <w:rsid w:val="00370DB2"/>
    <w:rsid w:val="00371244"/>
    <w:rsid w:val="00371EB6"/>
    <w:rsid w:val="00371F60"/>
    <w:rsid w:val="003723AC"/>
    <w:rsid w:val="003728BD"/>
    <w:rsid w:val="00372AB1"/>
    <w:rsid w:val="00373483"/>
    <w:rsid w:val="003738AF"/>
    <w:rsid w:val="00373B47"/>
    <w:rsid w:val="00374520"/>
    <w:rsid w:val="00374734"/>
    <w:rsid w:val="0037477F"/>
    <w:rsid w:val="00374D5D"/>
    <w:rsid w:val="00375305"/>
    <w:rsid w:val="00375C83"/>
    <w:rsid w:val="00375EA2"/>
    <w:rsid w:val="00375F3E"/>
    <w:rsid w:val="003760FB"/>
    <w:rsid w:val="00377540"/>
    <w:rsid w:val="003800D5"/>
    <w:rsid w:val="00380711"/>
    <w:rsid w:val="0038074D"/>
    <w:rsid w:val="00380EED"/>
    <w:rsid w:val="003814B7"/>
    <w:rsid w:val="00381A34"/>
    <w:rsid w:val="00381B22"/>
    <w:rsid w:val="0038251C"/>
    <w:rsid w:val="00382AAD"/>
    <w:rsid w:val="003836A2"/>
    <w:rsid w:val="00383AB9"/>
    <w:rsid w:val="003845ED"/>
    <w:rsid w:val="00384B0E"/>
    <w:rsid w:val="00385B4F"/>
    <w:rsid w:val="003868EB"/>
    <w:rsid w:val="00386C06"/>
    <w:rsid w:val="00386EF3"/>
    <w:rsid w:val="00387648"/>
    <w:rsid w:val="00392642"/>
    <w:rsid w:val="00392DAB"/>
    <w:rsid w:val="00393239"/>
    <w:rsid w:val="00393366"/>
    <w:rsid w:val="00393B1B"/>
    <w:rsid w:val="00394418"/>
    <w:rsid w:val="0039497C"/>
    <w:rsid w:val="003949FB"/>
    <w:rsid w:val="00395992"/>
    <w:rsid w:val="0039650B"/>
    <w:rsid w:val="003965F4"/>
    <w:rsid w:val="0039661A"/>
    <w:rsid w:val="00396789"/>
    <w:rsid w:val="003976E3"/>
    <w:rsid w:val="003A0356"/>
    <w:rsid w:val="003A0C14"/>
    <w:rsid w:val="003A151F"/>
    <w:rsid w:val="003A19C5"/>
    <w:rsid w:val="003A1B17"/>
    <w:rsid w:val="003A22C9"/>
    <w:rsid w:val="003A2473"/>
    <w:rsid w:val="003A2AE4"/>
    <w:rsid w:val="003A32A0"/>
    <w:rsid w:val="003A3F71"/>
    <w:rsid w:val="003A4405"/>
    <w:rsid w:val="003A5009"/>
    <w:rsid w:val="003A61F4"/>
    <w:rsid w:val="003A6226"/>
    <w:rsid w:val="003A6C26"/>
    <w:rsid w:val="003A6FD4"/>
    <w:rsid w:val="003A72FA"/>
    <w:rsid w:val="003B04FE"/>
    <w:rsid w:val="003B15CE"/>
    <w:rsid w:val="003B2E6F"/>
    <w:rsid w:val="003B44D1"/>
    <w:rsid w:val="003B4B35"/>
    <w:rsid w:val="003B53DA"/>
    <w:rsid w:val="003B571E"/>
    <w:rsid w:val="003B6015"/>
    <w:rsid w:val="003B6177"/>
    <w:rsid w:val="003B68C8"/>
    <w:rsid w:val="003B7060"/>
    <w:rsid w:val="003B7627"/>
    <w:rsid w:val="003C021C"/>
    <w:rsid w:val="003C05C8"/>
    <w:rsid w:val="003C09B3"/>
    <w:rsid w:val="003C0C4A"/>
    <w:rsid w:val="003C0D5B"/>
    <w:rsid w:val="003C178A"/>
    <w:rsid w:val="003C1B9F"/>
    <w:rsid w:val="003C1C80"/>
    <w:rsid w:val="003C248A"/>
    <w:rsid w:val="003C3582"/>
    <w:rsid w:val="003C3D60"/>
    <w:rsid w:val="003C408E"/>
    <w:rsid w:val="003C4625"/>
    <w:rsid w:val="003C46A1"/>
    <w:rsid w:val="003C5ADE"/>
    <w:rsid w:val="003C5F84"/>
    <w:rsid w:val="003C6071"/>
    <w:rsid w:val="003C7850"/>
    <w:rsid w:val="003C791B"/>
    <w:rsid w:val="003C7EA1"/>
    <w:rsid w:val="003D0070"/>
    <w:rsid w:val="003D05F7"/>
    <w:rsid w:val="003D090A"/>
    <w:rsid w:val="003D0C44"/>
    <w:rsid w:val="003D13E3"/>
    <w:rsid w:val="003D1E2B"/>
    <w:rsid w:val="003D2366"/>
    <w:rsid w:val="003D2AC9"/>
    <w:rsid w:val="003D3BD3"/>
    <w:rsid w:val="003D40DE"/>
    <w:rsid w:val="003D449A"/>
    <w:rsid w:val="003D449B"/>
    <w:rsid w:val="003D46D7"/>
    <w:rsid w:val="003D47AD"/>
    <w:rsid w:val="003D47B4"/>
    <w:rsid w:val="003D5596"/>
    <w:rsid w:val="003D6C8D"/>
    <w:rsid w:val="003D7628"/>
    <w:rsid w:val="003D7A43"/>
    <w:rsid w:val="003E0188"/>
    <w:rsid w:val="003E0668"/>
    <w:rsid w:val="003E0936"/>
    <w:rsid w:val="003E2FED"/>
    <w:rsid w:val="003E3494"/>
    <w:rsid w:val="003E4093"/>
    <w:rsid w:val="003E4554"/>
    <w:rsid w:val="003E4943"/>
    <w:rsid w:val="003E5603"/>
    <w:rsid w:val="003E5958"/>
    <w:rsid w:val="003E608D"/>
    <w:rsid w:val="003E61D1"/>
    <w:rsid w:val="003E63F1"/>
    <w:rsid w:val="003E6521"/>
    <w:rsid w:val="003E668B"/>
    <w:rsid w:val="003E7419"/>
    <w:rsid w:val="003E7A8D"/>
    <w:rsid w:val="003F0444"/>
    <w:rsid w:val="003F1113"/>
    <w:rsid w:val="003F1F4B"/>
    <w:rsid w:val="003F20C3"/>
    <w:rsid w:val="003F2B8C"/>
    <w:rsid w:val="003F339B"/>
    <w:rsid w:val="003F4E28"/>
    <w:rsid w:val="003F4F0B"/>
    <w:rsid w:val="003F5F67"/>
    <w:rsid w:val="003F6209"/>
    <w:rsid w:val="003F6538"/>
    <w:rsid w:val="003F66EF"/>
    <w:rsid w:val="003F68B6"/>
    <w:rsid w:val="003F7BA4"/>
    <w:rsid w:val="003F7D9E"/>
    <w:rsid w:val="003F7EC3"/>
    <w:rsid w:val="00400E6A"/>
    <w:rsid w:val="004016C8"/>
    <w:rsid w:val="0040177D"/>
    <w:rsid w:val="00401AEF"/>
    <w:rsid w:val="00403816"/>
    <w:rsid w:val="0040403A"/>
    <w:rsid w:val="00404336"/>
    <w:rsid w:val="00404EC0"/>
    <w:rsid w:val="004053AC"/>
    <w:rsid w:val="0040546A"/>
    <w:rsid w:val="00406303"/>
    <w:rsid w:val="00406410"/>
    <w:rsid w:val="00406EB3"/>
    <w:rsid w:val="0041190D"/>
    <w:rsid w:val="00411BD2"/>
    <w:rsid w:val="00411C60"/>
    <w:rsid w:val="0041239D"/>
    <w:rsid w:val="004124DF"/>
    <w:rsid w:val="00412C68"/>
    <w:rsid w:val="00413235"/>
    <w:rsid w:val="0041342A"/>
    <w:rsid w:val="00415A24"/>
    <w:rsid w:val="0041759E"/>
    <w:rsid w:val="004178FF"/>
    <w:rsid w:val="00417C59"/>
    <w:rsid w:val="0042017C"/>
    <w:rsid w:val="0042160C"/>
    <w:rsid w:val="00421A68"/>
    <w:rsid w:val="00421BCF"/>
    <w:rsid w:val="0042210B"/>
    <w:rsid w:val="00422822"/>
    <w:rsid w:val="004228C4"/>
    <w:rsid w:val="00422C45"/>
    <w:rsid w:val="0042407C"/>
    <w:rsid w:val="004241D8"/>
    <w:rsid w:val="00424298"/>
    <w:rsid w:val="004242AF"/>
    <w:rsid w:val="00424698"/>
    <w:rsid w:val="0042516A"/>
    <w:rsid w:val="004252EE"/>
    <w:rsid w:val="00425CC0"/>
    <w:rsid w:val="00425EF8"/>
    <w:rsid w:val="00426265"/>
    <w:rsid w:val="00426D48"/>
    <w:rsid w:val="00427861"/>
    <w:rsid w:val="00430317"/>
    <w:rsid w:val="00430852"/>
    <w:rsid w:val="00430F20"/>
    <w:rsid w:val="00430FFB"/>
    <w:rsid w:val="0043149D"/>
    <w:rsid w:val="0043299E"/>
    <w:rsid w:val="00432E69"/>
    <w:rsid w:val="004333C9"/>
    <w:rsid w:val="00433B62"/>
    <w:rsid w:val="00436B7C"/>
    <w:rsid w:val="004373FC"/>
    <w:rsid w:val="00437A1C"/>
    <w:rsid w:val="004408DB"/>
    <w:rsid w:val="00441518"/>
    <w:rsid w:val="00442135"/>
    <w:rsid w:val="00442627"/>
    <w:rsid w:val="004435BC"/>
    <w:rsid w:val="00443764"/>
    <w:rsid w:val="00443EBF"/>
    <w:rsid w:val="004472EF"/>
    <w:rsid w:val="00447ABB"/>
    <w:rsid w:val="00447D33"/>
    <w:rsid w:val="00451235"/>
    <w:rsid w:val="00452F65"/>
    <w:rsid w:val="0045384A"/>
    <w:rsid w:val="00454582"/>
    <w:rsid w:val="00455906"/>
    <w:rsid w:val="00456037"/>
    <w:rsid w:val="00456729"/>
    <w:rsid w:val="004573F4"/>
    <w:rsid w:val="0045790C"/>
    <w:rsid w:val="00457A94"/>
    <w:rsid w:val="00457CF0"/>
    <w:rsid w:val="00460689"/>
    <w:rsid w:val="00460D79"/>
    <w:rsid w:val="004615AF"/>
    <w:rsid w:val="00461668"/>
    <w:rsid w:val="004626F3"/>
    <w:rsid w:val="00462895"/>
    <w:rsid w:val="004628A6"/>
    <w:rsid w:val="00462EF7"/>
    <w:rsid w:val="00462FA5"/>
    <w:rsid w:val="00463027"/>
    <w:rsid w:val="00465819"/>
    <w:rsid w:val="00465DBB"/>
    <w:rsid w:val="00466387"/>
    <w:rsid w:val="00466F34"/>
    <w:rsid w:val="00467AFA"/>
    <w:rsid w:val="00470071"/>
    <w:rsid w:val="00471001"/>
    <w:rsid w:val="00472563"/>
    <w:rsid w:val="00472AD4"/>
    <w:rsid w:val="00472C10"/>
    <w:rsid w:val="00472C41"/>
    <w:rsid w:val="00472DFB"/>
    <w:rsid w:val="00472E66"/>
    <w:rsid w:val="00472FC2"/>
    <w:rsid w:val="00473B1E"/>
    <w:rsid w:val="00475CE0"/>
    <w:rsid w:val="00476DA6"/>
    <w:rsid w:val="004808E1"/>
    <w:rsid w:val="00480F0A"/>
    <w:rsid w:val="00481DB6"/>
    <w:rsid w:val="00482149"/>
    <w:rsid w:val="004831A9"/>
    <w:rsid w:val="00483AA4"/>
    <w:rsid w:val="00483CEF"/>
    <w:rsid w:val="00484888"/>
    <w:rsid w:val="0048504D"/>
    <w:rsid w:val="004850E3"/>
    <w:rsid w:val="00486CCF"/>
    <w:rsid w:val="00487735"/>
    <w:rsid w:val="00490B2B"/>
    <w:rsid w:val="00491945"/>
    <w:rsid w:val="0049201B"/>
    <w:rsid w:val="004923DF"/>
    <w:rsid w:val="00492BBC"/>
    <w:rsid w:val="00492E3C"/>
    <w:rsid w:val="00492F24"/>
    <w:rsid w:val="00494452"/>
    <w:rsid w:val="00494672"/>
    <w:rsid w:val="004948EE"/>
    <w:rsid w:val="00495958"/>
    <w:rsid w:val="00495A9F"/>
    <w:rsid w:val="00495CBE"/>
    <w:rsid w:val="00496485"/>
    <w:rsid w:val="00497696"/>
    <w:rsid w:val="004977F5"/>
    <w:rsid w:val="004A055C"/>
    <w:rsid w:val="004A0D78"/>
    <w:rsid w:val="004A0FB7"/>
    <w:rsid w:val="004A1A19"/>
    <w:rsid w:val="004A2804"/>
    <w:rsid w:val="004A32BE"/>
    <w:rsid w:val="004A49A3"/>
    <w:rsid w:val="004A4D70"/>
    <w:rsid w:val="004A4D93"/>
    <w:rsid w:val="004A537F"/>
    <w:rsid w:val="004A5D18"/>
    <w:rsid w:val="004A60FD"/>
    <w:rsid w:val="004A75FB"/>
    <w:rsid w:val="004A7AAE"/>
    <w:rsid w:val="004B0692"/>
    <w:rsid w:val="004B10AC"/>
    <w:rsid w:val="004B1CBD"/>
    <w:rsid w:val="004B233D"/>
    <w:rsid w:val="004B303C"/>
    <w:rsid w:val="004B34AB"/>
    <w:rsid w:val="004B3DF7"/>
    <w:rsid w:val="004B492B"/>
    <w:rsid w:val="004B4AC5"/>
    <w:rsid w:val="004B4BD3"/>
    <w:rsid w:val="004B5393"/>
    <w:rsid w:val="004B541E"/>
    <w:rsid w:val="004B5963"/>
    <w:rsid w:val="004B6B70"/>
    <w:rsid w:val="004B795B"/>
    <w:rsid w:val="004B7A77"/>
    <w:rsid w:val="004C08DA"/>
    <w:rsid w:val="004C0E32"/>
    <w:rsid w:val="004C1A7D"/>
    <w:rsid w:val="004C1C7B"/>
    <w:rsid w:val="004C2870"/>
    <w:rsid w:val="004C39E8"/>
    <w:rsid w:val="004C3F4E"/>
    <w:rsid w:val="004C6A93"/>
    <w:rsid w:val="004C7517"/>
    <w:rsid w:val="004C7907"/>
    <w:rsid w:val="004C7BF0"/>
    <w:rsid w:val="004D162C"/>
    <w:rsid w:val="004D1BF5"/>
    <w:rsid w:val="004D2611"/>
    <w:rsid w:val="004D2865"/>
    <w:rsid w:val="004D2E96"/>
    <w:rsid w:val="004D5044"/>
    <w:rsid w:val="004D50FF"/>
    <w:rsid w:val="004E039E"/>
    <w:rsid w:val="004E0F19"/>
    <w:rsid w:val="004E0FE1"/>
    <w:rsid w:val="004E1DA3"/>
    <w:rsid w:val="004E1EE2"/>
    <w:rsid w:val="004E220A"/>
    <w:rsid w:val="004E29BD"/>
    <w:rsid w:val="004E29BF"/>
    <w:rsid w:val="004E2A11"/>
    <w:rsid w:val="004E329D"/>
    <w:rsid w:val="004E3332"/>
    <w:rsid w:val="004E5B98"/>
    <w:rsid w:val="004E5CBB"/>
    <w:rsid w:val="004E664E"/>
    <w:rsid w:val="004E684F"/>
    <w:rsid w:val="004E6CA4"/>
    <w:rsid w:val="004E6D4C"/>
    <w:rsid w:val="004E7311"/>
    <w:rsid w:val="004E7D0A"/>
    <w:rsid w:val="004F047B"/>
    <w:rsid w:val="004F056B"/>
    <w:rsid w:val="004F0A98"/>
    <w:rsid w:val="004F0CA8"/>
    <w:rsid w:val="004F0EA1"/>
    <w:rsid w:val="004F2508"/>
    <w:rsid w:val="004F2A0F"/>
    <w:rsid w:val="004F35EA"/>
    <w:rsid w:val="004F4EE9"/>
    <w:rsid w:val="004F52D9"/>
    <w:rsid w:val="004F628D"/>
    <w:rsid w:val="004F6308"/>
    <w:rsid w:val="004F63F7"/>
    <w:rsid w:val="004F6851"/>
    <w:rsid w:val="004F6A43"/>
    <w:rsid w:val="004F79DB"/>
    <w:rsid w:val="004F7D66"/>
    <w:rsid w:val="00500631"/>
    <w:rsid w:val="00500C70"/>
    <w:rsid w:val="005013B3"/>
    <w:rsid w:val="00502E6D"/>
    <w:rsid w:val="00503AAE"/>
    <w:rsid w:val="00504119"/>
    <w:rsid w:val="0050460E"/>
    <w:rsid w:val="00504681"/>
    <w:rsid w:val="00504F09"/>
    <w:rsid w:val="00505041"/>
    <w:rsid w:val="0050535C"/>
    <w:rsid w:val="00505A28"/>
    <w:rsid w:val="00505BB3"/>
    <w:rsid w:val="005065DE"/>
    <w:rsid w:val="00506B41"/>
    <w:rsid w:val="00507B76"/>
    <w:rsid w:val="00510351"/>
    <w:rsid w:val="00510C49"/>
    <w:rsid w:val="005116AC"/>
    <w:rsid w:val="00512AF0"/>
    <w:rsid w:val="00512D71"/>
    <w:rsid w:val="0051326C"/>
    <w:rsid w:val="00513F03"/>
    <w:rsid w:val="005143B1"/>
    <w:rsid w:val="00517834"/>
    <w:rsid w:val="00517A55"/>
    <w:rsid w:val="00517CD2"/>
    <w:rsid w:val="0052029C"/>
    <w:rsid w:val="00521607"/>
    <w:rsid w:val="005217D7"/>
    <w:rsid w:val="00521A22"/>
    <w:rsid w:val="00521BB4"/>
    <w:rsid w:val="00521F2F"/>
    <w:rsid w:val="00522414"/>
    <w:rsid w:val="0052265D"/>
    <w:rsid w:val="005229D4"/>
    <w:rsid w:val="00523C31"/>
    <w:rsid w:val="00523EFC"/>
    <w:rsid w:val="00523FD2"/>
    <w:rsid w:val="00524011"/>
    <w:rsid w:val="00524352"/>
    <w:rsid w:val="00524385"/>
    <w:rsid w:val="0052470A"/>
    <w:rsid w:val="00525399"/>
    <w:rsid w:val="00525461"/>
    <w:rsid w:val="00525484"/>
    <w:rsid w:val="00527730"/>
    <w:rsid w:val="005306CB"/>
    <w:rsid w:val="00530731"/>
    <w:rsid w:val="00530A19"/>
    <w:rsid w:val="00530D0B"/>
    <w:rsid w:val="005310A4"/>
    <w:rsid w:val="00531C75"/>
    <w:rsid w:val="00532B2E"/>
    <w:rsid w:val="00535520"/>
    <w:rsid w:val="00535530"/>
    <w:rsid w:val="005358B9"/>
    <w:rsid w:val="00537E7F"/>
    <w:rsid w:val="00540044"/>
    <w:rsid w:val="00540050"/>
    <w:rsid w:val="00540C36"/>
    <w:rsid w:val="005410D5"/>
    <w:rsid w:val="00541A6F"/>
    <w:rsid w:val="005421A1"/>
    <w:rsid w:val="00543989"/>
    <w:rsid w:val="00543ABD"/>
    <w:rsid w:val="00544063"/>
    <w:rsid w:val="00544677"/>
    <w:rsid w:val="005450CC"/>
    <w:rsid w:val="0054555C"/>
    <w:rsid w:val="005457BF"/>
    <w:rsid w:val="0054580F"/>
    <w:rsid w:val="00545A7D"/>
    <w:rsid w:val="005461ED"/>
    <w:rsid w:val="005473DB"/>
    <w:rsid w:val="00547DBB"/>
    <w:rsid w:val="00547EBE"/>
    <w:rsid w:val="00550392"/>
    <w:rsid w:val="0055046C"/>
    <w:rsid w:val="00550E11"/>
    <w:rsid w:val="00552A40"/>
    <w:rsid w:val="00552E28"/>
    <w:rsid w:val="005530FC"/>
    <w:rsid w:val="005541CE"/>
    <w:rsid w:val="005542BC"/>
    <w:rsid w:val="00554590"/>
    <w:rsid w:val="0055495D"/>
    <w:rsid w:val="00554B0F"/>
    <w:rsid w:val="005550D2"/>
    <w:rsid w:val="005551DC"/>
    <w:rsid w:val="00557398"/>
    <w:rsid w:val="005576AE"/>
    <w:rsid w:val="00557C0D"/>
    <w:rsid w:val="005609D6"/>
    <w:rsid w:val="00560EF9"/>
    <w:rsid w:val="005626AB"/>
    <w:rsid w:val="00562AD2"/>
    <w:rsid w:val="00564F2D"/>
    <w:rsid w:val="00565ABB"/>
    <w:rsid w:val="00567006"/>
    <w:rsid w:val="00567C55"/>
    <w:rsid w:val="00570A35"/>
    <w:rsid w:val="005717C7"/>
    <w:rsid w:val="005718B1"/>
    <w:rsid w:val="00571929"/>
    <w:rsid w:val="00572F27"/>
    <w:rsid w:val="00573394"/>
    <w:rsid w:val="00573532"/>
    <w:rsid w:val="005735F3"/>
    <w:rsid w:val="00573953"/>
    <w:rsid w:val="00573D30"/>
    <w:rsid w:val="0057403F"/>
    <w:rsid w:val="00574D7B"/>
    <w:rsid w:val="0057532B"/>
    <w:rsid w:val="005754B7"/>
    <w:rsid w:val="00575F2B"/>
    <w:rsid w:val="00576AB1"/>
    <w:rsid w:val="0057741D"/>
    <w:rsid w:val="00577FD4"/>
    <w:rsid w:val="00580C38"/>
    <w:rsid w:val="00580F9E"/>
    <w:rsid w:val="005814B7"/>
    <w:rsid w:val="00581696"/>
    <w:rsid w:val="0058182F"/>
    <w:rsid w:val="00581CCA"/>
    <w:rsid w:val="00581E18"/>
    <w:rsid w:val="00582BCA"/>
    <w:rsid w:val="00583694"/>
    <w:rsid w:val="00583A81"/>
    <w:rsid w:val="005845E7"/>
    <w:rsid w:val="005846BE"/>
    <w:rsid w:val="00585A23"/>
    <w:rsid w:val="0058759A"/>
    <w:rsid w:val="00587C4C"/>
    <w:rsid w:val="00590009"/>
    <w:rsid w:val="00590EC3"/>
    <w:rsid w:val="00592AEA"/>
    <w:rsid w:val="00592B97"/>
    <w:rsid w:val="00593078"/>
    <w:rsid w:val="005931A0"/>
    <w:rsid w:val="0059362B"/>
    <w:rsid w:val="00594639"/>
    <w:rsid w:val="00595CE9"/>
    <w:rsid w:val="0059694A"/>
    <w:rsid w:val="00596DDD"/>
    <w:rsid w:val="00597EA1"/>
    <w:rsid w:val="00597FB0"/>
    <w:rsid w:val="005A007A"/>
    <w:rsid w:val="005A0952"/>
    <w:rsid w:val="005A0B85"/>
    <w:rsid w:val="005A1581"/>
    <w:rsid w:val="005A28CC"/>
    <w:rsid w:val="005A2FBF"/>
    <w:rsid w:val="005A3B41"/>
    <w:rsid w:val="005A3C7F"/>
    <w:rsid w:val="005A40E3"/>
    <w:rsid w:val="005A4639"/>
    <w:rsid w:val="005A4B2A"/>
    <w:rsid w:val="005A5ABE"/>
    <w:rsid w:val="005A6ABE"/>
    <w:rsid w:val="005A7DEA"/>
    <w:rsid w:val="005B0A99"/>
    <w:rsid w:val="005B0DC7"/>
    <w:rsid w:val="005B0FF6"/>
    <w:rsid w:val="005B1C73"/>
    <w:rsid w:val="005B28BE"/>
    <w:rsid w:val="005B2AEA"/>
    <w:rsid w:val="005B2B9B"/>
    <w:rsid w:val="005B34E8"/>
    <w:rsid w:val="005B3541"/>
    <w:rsid w:val="005B457A"/>
    <w:rsid w:val="005B4EC1"/>
    <w:rsid w:val="005B5566"/>
    <w:rsid w:val="005B6F06"/>
    <w:rsid w:val="005B70F2"/>
    <w:rsid w:val="005B7D97"/>
    <w:rsid w:val="005B7E98"/>
    <w:rsid w:val="005C0174"/>
    <w:rsid w:val="005C08A4"/>
    <w:rsid w:val="005C0CE1"/>
    <w:rsid w:val="005C1356"/>
    <w:rsid w:val="005C1796"/>
    <w:rsid w:val="005C2AC5"/>
    <w:rsid w:val="005C2AFA"/>
    <w:rsid w:val="005C2EB6"/>
    <w:rsid w:val="005C330D"/>
    <w:rsid w:val="005C3984"/>
    <w:rsid w:val="005C3ED5"/>
    <w:rsid w:val="005C5280"/>
    <w:rsid w:val="005C52CD"/>
    <w:rsid w:val="005C5338"/>
    <w:rsid w:val="005C56B6"/>
    <w:rsid w:val="005C57E9"/>
    <w:rsid w:val="005C6E72"/>
    <w:rsid w:val="005C7059"/>
    <w:rsid w:val="005C7DB3"/>
    <w:rsid w:val="005D00E0"/>
    <w:rsid w:val="005D05A2"/>
    <w:rsid w:val="005D0AD9"/>
    <w:rsid w:val="005D1A20"/>
    <w:rsid w:val="005D1E4D"/>
    <w:rsid w:val="005D1F30"/>
    <w:rsid w:val="005D2703"/>
    <w:rsid w:val="005D2FC7"/>
    <w:rsid w:val="005D39FA"/>
    <w:rsid w:val="005D40AE"/>
    <w:rsid w:val="005D5414"/>
    <w:rsid w:val="005D54EE"/>
    <w:rsid w:val="005D5FFD"/>
    <w:rsid w:val="005D62B2"/>
    <w:rsid w:val="005D6FC2"/>
    <w:rsid w:val="005D6FDA"/>
    <w:rsid w:val="005D7651"/>
    <w:rsid w:val="005E022A"/>
    <w:rsid w:val="005E0247"/>
    <w:rsid w:val="005E068A"/>
    <w:rsid w:val="005E0F99"/>
    <w:rsid w:val="005E12DB"/>
    <w:rsid w:val="005E378C"/>
    <w:rsid w:val="005E39CA"/>
    <w:rsid w:val="005E3A8A"/>
    <w:rsid w:val="005E3E66"/>
    <w:rsid w:val="005E3EF5"/>
    <w:rsid w:val="005E4A1A"/>
    <w:rsid w:val="005E5052"/>
    <w:rsid w:val="005E5443"/>
    <w:rsid w:val="005E603E"/>
    <w:rsid w:val="005E617A"/>
    <w:rsid w:val="005E6482"/>
    <w:rsid w:val="005F08E2"/>
    <w:rsid w:val="005F0F5A"/>
    <w:rsid w:val="005F1442"/>
    <w:rsid w:val="005F21EB"/>
    <w:rsid w:val="005F2EDA"/>
    <w:rsid w:val="005F2FF0"/>
    <w:rsid w:val="005F39C6"/>
    <w:rsid w:val="005F3B1C"/>
    <w:rsid w:val="005F3C89"/>
    <w:rsid w:val="005F479A"/>
    <w:rsid w:val="005F6587"/>
    <w:rsid w:val="005F6BC6"/>
    <w:rsid w:val="005F6F47"/>
    <w:rsid w:val="005F7003"/>
    <w:rsid w:val="005F70E8"/>
    <w:rsid w:val="005F71CC"/>
    <w:rsid w:val="005F7204"/>
    <w:rsid w:val="005F73C1"/>
    <w:rsid w:val="005F7DA5"/>
    <w:rsid w:val="006001BD"/>
    <w:rsid w:val="0060098F"/>
    <w:rsid w:val="006025BE"/>
    <w:rsid w:val="0060269A"/>
    <w:rsid w:val="0060327B"/>
    <w:rsid w:val="00603573"/>
    <w:rsid w:val="00604429"/>
    <w:rsid w:val="00605247"/>
    <w:rsid w:val="006074C0"/>
    <w:rsid w:val="0061086A"/>
    <w:rsid w:val="00610D8D"/>
    <w:rsid w:val="00611068"/>
    <w:rsid w:val="00611BA1"/>
    <w:rsid w:val="0061212C"/>
    <w:rsid w:val="006131DB"/>
    <w:rsid w:val="00614CD0"/>
    <w:rsid w:val="006167AA"/>
    <w:rsid w:val="006200B5"/>
    <w:rsid w:val="00620280"/>
    <w:rsid w:val="0062170E"/>
    <w:rsid w:val="00621D53"/>
    <w:rsid w:val="00622AF1"/>
    <w:rsid w:val="00622FAE"/>
    <w:rsid w:val="00623806"/>
    <w:rsid w:val="00624702"/>
    <w:rsid w:val="00624C3A"/>
    <w:rsid w:val="00624E02"/>
    <w:rsid w:val="006265B8"/>
    <w:rsid w:val="00630A19"/>
    <w:rsid w:val="00630A7D"/>
    <w:rsid w:val="00631A33"/>
    <w:rsid w:val="00631B26"/>
    <w:rsid w:val="00631C97"/>
    <w:rsid w:val="00632638"/>
    <w:rsid w:val="00633E8F"/>
    <w:rsid w:val="006343B1"/>
    <w:rsid w:val="00634D8E"/>
    <w:rsid w:val="00634D99"/>
    <w:rsid w:val="0063511B"/>
    <w:rsid w:val="0063557C"/>
    <w:rsid w:val="00636280"/>
    <w:rsid w:val="00636CAB"/>
    <w:rsid w:val="0063745D"/>
    <w:rsid w:val="00637511"/>
    <w:rsid w:val="0063759C"/>
    <w:rsid w:val="00637A97"/>
    <w:rsid w:val="0064079D"/>
    <w:rsid w:val="006412B5"/>
    <w:rsid w:val="00642B61"/>
    <w:rsid w:val="006434B2"/>
    <w:rsid w:val="00643EA0"/>
    <w:rsid w:val="0064438B"/>
    <w:rsid w:val="006448C1"/>
    <w:rsid w:val="006450A1"/>
    <w:rsid w:val="006459CA"/>
    <w:rsid w:val="00646BA7"/>
    <w:rsid w:val="00647376"/>
    <w:rsid w:val="006476A2"/>
    <w:rsid w:val="00651664"/>
    <w:rsid w:val="00651A61"/>
    <w:rsid w:val="00651FD0"/>
    <w:rsid w:val="00651FD9"/>
    <w:rsid w:val="00652250"/>
    <w:rsid w:val="00652C26"/>
    <w:rsid w:val="00652F17"/>
    <w:rsid w:val="0065303B"/>
    <w:rsid w:val="0065303F"/>
    <w:rsid w:val="00653C48"/>
    <w:rsid w:val="00653C63"/>
    <w:rsid w:val="00654748"/>
    <w:rsid w:val="00654E7B"/>
    <w:rsid w:val="006551AF"/>
    <w:rsid w:val="0065538C"/>
    <w:rsid w:val="00655E79"/>
    <w:rsid w:val="006566BB"/>
    <w:rsid w:val="00656EF1"/>
    <w:rsid w:val="00657C2D"/>
    <w:rsid w:val="0066011E"/>
    <w:rsid w:val="00660BE1"/>
    <w:rsid w:val="006615B0"/>
    <w:rsid w:val="0066322C"/>
    <w:rsid w:val="0066402D"/>
    <w:rsid w:val="006642C2"/>
    <w:rsid w:val="00665A25"/>
    <w:rsid w:val="006663C2"/>
    <w:rsid w:val="00666650"/>
    <w:rsid w:val="0066674F"/>
    <w:rsid w:val="00666C9E"/>
    <w:rsid w:val="00666EFC"/>
    <w:rsid w:val="00667277"/>
    <w:rsid w:val="006677D8"/>
    <w:rsid w:val="00667B17"/>
    <w:rsid w:val="00670172"/>
    <w:rsid w:val="00670190"/>
    <w:rsid w:val="0067055D"/>
    <w:rsid w:val="006708D5"/>
    <w:rsid w:val="00672570"/>
    <w:rsid w:val="00672EE4"/>
    <w:rsid w:val="00673BD9"/>
    <w:rsid w:val="00677922"/>
    <w:rsid w:val="00677C6D"/>
    <w:rsid w:val="00680387"/>
    <w:rsid w:val="006808BA"/>
    <w:rsid w:val="00681428"/>
    <w:rsid w:val="00681472"/>
    <w:rsid w:val="00681AB2"/>
    <w:rsid w:val="00681C4D"/>
    <w:rsid w:val="00682104"/>
    <w:rsid w:val="006821C5"/>
    <w:rsid w:val="00682733"/>
    <w:rsid w:val="00682C08"/>
    <w:rsid w:val="00682EAA"/>
    <w:rsid w:val="0068301A"/>
    <w:rsid w:val="006834F4"/>
    <w:rsid w:val="00683B14"/>
    <w:rsid w:val="0068481E"/>
    <w:rsid w:val="00684A15"/>
    <w:rsid w:val="00684F9E"/>
    <w:rsid w:val="00686ABB"/>
    <w:rsid w:val="00686BB3"/>
    <w:rsid w:val="00686D76"/>
    <w:rsid w:val="0068705A"/>
    <w:rsid w:val="00687621"/>
    <w:rsid w:val="0069119C"/>
    <w:rsid w:val="006916FC"/>
    <w:rsid w:val="006917C9"/>
    <w:rsid w:val="0069387A"/>
    <w:rsid w:val="00694B8E"/>
    <w:rsid w:val="006966E2"/>
    <w:rsid w:val="00696779"/>
    <w:rsid w:val="00696C24"/>
    <w:rsid w:val="00696E5D"/>
    <w:rsid w:val="00697079"/>
    <w:rsid w:val="00697081"/>
    <w:rsid w:val="0069775C"/>
    <w:rsid w:val="006978ED"/>
    <w:rsid w:val="006A0088"/>
    <w:rsid w:val="006A0749"/>
    <w:rsid w:val="006A0F90"/>
    <w:rsid w:val="006A2602"/>
    <w:rsid w:val="006A26E8"/>
    <w:rsid w:val="006A2AB2"/>
    <w:rsid w:val="006A2AC8"/>
    <w:rsid w:val="006A5021"/>
    <w:rsid w:val="006A5867"/>
    <w:rsid w:val="006A5D1E"/>
    <w:rsid w:val="006A5E33"/>
    <w:rsid w:val="006A6ABD"/>
    <w:rsid w:val="006A6C3B"/>
    <w:rsid w:val="006A6DAC"/>
    <w:rsid w:val="006A6FF0"/>
    <w:rsid w:val="006A73D5"/>
    <w:rsid w:val="006A742C"/>
    <w:rsid w:val="006A76B0"/>
    <w:rsid w:val="006B0039"/>
    <w:rsid w:val="006B033C"/>
    <w:rsid w:val="006B0718"/>
    <w:rsid w:val="006B075F"/>
    <w:rsid w:val="006B0A1A"/>
    <w:rsid w:val="006B0CBC"/>
    <w:rsid w:val="006B13F1"/>
    <w:rsid w:val="006B191C"/>
    <w:rsid w:val="006B1B6D"/>
    <w:rsid w:val="006B214D"/>
    <w:rsid w:val="006B3051"/>
    <w:rsid w:val="006B6780"/>
    <w:rsid w:val="006B6A41"/>
    <w:rsid w:val="006B6C73"/>
    <w:rsid w:val="006B7BFC"/>
    <w:rsid w:val="006C0B9E"/>
    <w:rsid w:val="006C10C6"/>
    <w:rsid w:val="006C157C"/>
    <w:rsid w:val="006C25BD"/>
    <w:rsid w:val="006C2763"/>
    <w:rsid w:val="006C2CBC"/>
    <w:rsid w:val="006C4315"/>
    <w:rsid w:val="006C45BF"/>
    <w:rsid w:val="006C4857"/>
    <w:rsid w:val="006C4D40"/>
    <w:rsid w:val="006C5963"/>
    <w:rsid w:val="006C6185"/>
    <w:rsid w:val="006C625A"/>
    <w:rsid w:val="006C6275"/>
    <w:rsid w:val="006D0456"/>
    <w:rsid w:val="006D0535"/>
    <w:rsid w:val="006D1527"/>
    <w:rsid w:val="006D1C74"/>
    <w:rsid w:val="006D1E01"/>
    <w:rsid w:val="006D2761"/>
    <w:rsid w:val="006D28ED"/>
    <w:rsid w:val="006D2C5F"/>
    <w:rsid w:val="006D3125"/>
    <w:rsid w:val="006D3441"/>
    <w:rsid w:val="006D36CA"/>
    <w:rsid w:val="006D3F0C"/>
    <w:rsid w:val="006D519F"/>
    <w:rsid w:val="006D5877"/>
    <w:rsid w:val="006D5CF8"/>
    <w:rsid w:val="006D610F"/>
    <w:rsid w:val="006D63AB"/>
    <w:rsid w:val="006D686E"/>
    <w:rsid w:val="006D6E0F"/>
    <w:rsid w:val="006D6F45"/>
    <w:rsid w:val="006D713E"/>
    <w:rsid w:val="006D723F"/>
    <w:rsid w:val="006E01D6"/>
    <w:rsid w:val="006E02B9"/>
    <w:rsid w:val="006E14B5"/>
    <w:rsid w:val="006E16E3"/>
    <w:rsid w:val="006E1D26"/>
    <w:rsid w:val="006E1E63"/>
    <w:rsid w:val="006E2453"/>
    <w:rsid w:val="006E27FC"/>
    <w:rsid w:val="006E2DC6"/>
    <w:rsid w:val="006E345D"/>
    <w:rsid w:val="006E35DA"/>
    <w:rsid w:val="006E37C0"/>
    <w:rsid w:val="006E5028"/>
    <w:rsid w:val="006E594B"/>
    <w:rsid w:val="006E6369"/>
    <w:rsid w:val="006E6875"/>
    <w:rsid w:val="006E68A8"/>
    <w:rsid w:val="006E6CFF"/>
    <w:rsid w:val="006E6E91"/>
    <w:rsid w:val="006E768F"/>
    <w:rsid w:val="006E7A46"/>
    <w:rsid w:val="006E7C35"/>
    <w:rsid w:val="006F01AF"/>
    <w:rsid w:val="006F0304"/>
    <w:rsid w:val="006F0541"/>
    <w:rsid w:val="006F1142"/>
    <w:rsid w:val="006F13DB"/>
    <w:rsid w:val="006F18E3"/>
    <w:rsid w:val="006F1E1E"/>
    <w:rsid w:val="006F2519"/>
    <w:rsid w:val="006F2724"/>
    <w:rsid w:val="006F2B34"/>
    <w:rsid w:val="006F2BE4"/>
    <w:rsid w:val="006F378E"/>
    <w:rsid w:val="006F415A"/>
    <w:rsid w:val="006F41DD"/>
    <w:rsid w:val="006F446C"/>
    <w:rsid w:val="006F4706"/>
    <w:rsid w:val="006F51A0"/>
    <w:rsid w:val="006F6342"/>
    <w:rsid w:val="006F7242"/>
    <w:rsid w:val="006F7667"/>
    <w:rsid w:val="006F7D6B"/>
    <w:rsid w:val="007005FB"/>
    <w:rsid w:val="0070062B"/>
    <w:rsid w:val="00700E2E"/>
    <w:rsid w:val="00702E56"/>
    <w:rsid w:val="00703889"/>
    <w:rsid w:val="007039D4"/>
    <w:rsid w:val="00704012"/>
    <w:rsid w:val="0070464A"/>
    <w:rsid w:val="00705007"/>
    <w:rsid w:val="00705FDF"/>
    <w:rsid w:val="00707604"/>
    <w:rsid w:val="0071063B"/>
    <w:rsid w:val="00710CD8"/>
    <w:rsid w:val="00711151"/>
    <w:rsid w:val="007112D0"/>
    <w:rsid w:val="00711A10"/>
    <w:rsid w:val="00711B2A"/>
    <w:rsid w:val="00711EA0"/>
    <w:rsid w:val="00712A19"/>
    <w:rsid w:val="00712A58"/>
    <w:rsid w:val="00712F5F"/>
    <w:rsid w:val="00712FCC"/>
    <w:rsid w:val="00713258"/>
    <w:rsid w:val="00713EEB"/>
    <w:rsid w:val="00714F71"/>
    <w:rsid w:val="007150A3"/>
    <w:rsid w:val="007155DA"/>
    <w:rsid w:val="0071699C"/>
    <w:rsid w:val="00717499"/>
    <w:rsid w:val="007178C8"/>
    <w:rsid w:val="00717E75"/>
    <w:rsid w:val="007214D8"/>
    <w:rsid w:val="0072225E"/>
    <w:rsid w:val="00722611"/>
    <w:rsid w:val="00722B8F"/>
    <w:rsid w:val="00722BEA"/>
    <w:rsid w:val="00723B8D"/>
    <w:rsid w:val="00723F34"/>
    <w:rsid w:val="0072589E"/>
    <w:rsid w:val="00725ADF"/>
    <w:rsid w:val="00726EA0"/>
    <w:rsid w:val="00727123"/>
    <w:rsid w:val="0072716E"/>
    <w:rsid w:val="00730BE0"/>
    <w:rsid w:val="00731255"/>
    <w:rsid w:val="00731381"/>
    <w:rsid w:val="0073210B"/>
    <w:rsid w:val="00732418"/>
    <w:rsid w:val="0073303B"/>
    <w:rsid w:val="007342D4"/>
    <w:rsid w:val="007345A3"/>
    <w:rsid w:val="00735366"/>
    <w:rsid w:val="00736159"/>
    <w:rsid w:val="00740B70"/>
    <w:rsid w:val="00741244"/>
    <w:rsid w:val="00741460"/>
    <w:rsid w:val="00741464"/>
    <w:rsid w:val="007416AE"/>
    <w:rsid w:val="00741DE2"/>
    <w:rsid w:val="00742010"/>
    <w:rsid w:val="0074248B"/>
    <w:rsid w:val="007426A8"/>
    <w:rsid w:val="00742786"/>
    <w:rsid w:val="00742C8C"/>
    <w:rsid w:val="00742FB1"/>
    <w:rsid w:val="007438FE"/>
    <w:rsid w:val="00743C82"/>
    <w:rsid w:val="00743F24"/>
    <w:rsid w:val="007456E9"/>
    <w:rsid w:val="00745929"/>
    <w:rsid w:val="00746D50"/>
    <w:rsid w:val="00746D9D"/>
    <w:rsid w:val="00747354"/>
    <w:rsid w:val="00750275"/>
    <w:rsid w:val="00751B5A"/>
    <w:rsid w:val="00751D43"/>
    <w:rsid w:val="007522D2"/>
    <w:rsid w:val="00752A20"/>
    <w:rsid w:val="00752A33"/>
    <w:rsid w:val="00752BFB"/>
    <w:rsid w:val="0075351B"/>
    <w:rsid w:val="00753536"/>
    <w:rsid w:val="007539B5"/>
    <w:rsid w:val="007549A1"/>
    <w:rsid w:val="007549B4"/>
    <w:rsid w:val="0075503C"/>
    <w:rsid w:val="00755B66"/>
    <w:rsid w:val="00755B7A"/>
    <w:rsid w:val="007566E8"/>
    <w:rsid w:val="00756736"/>
    <w:rsid w:val="007573DA"/>
    <w:rsid w:val="00757A18"/>
    <w:rsid w:val="00757C18"/>
    <w:rsid w:val="00760F01"/>
    <w:rsid w:val="00760F5A"/>
    <w:rsid w:val="0076125A"/>
    <w:rsid w:val="007621A3"/>
    <w:rsid w:val="0076231E"/>
    <w:rsid w:val="00762A95"/>
    <w:rsid w:val="00762DF9"/>
    <w:rsid w:val="007637CB"/>
    <w:rsid w:val="0076485E"/>
    <w:rsid w:val="00764D37"/>
    <w:rsid w:val="007654B0"/>
    <w:rsid w:val="007655AE"/>
    <w:rsid w:val="00765E5B"/>
    <w:rsid w:val="0076665C"/>
    <w:rsid w:val="00767A29"/>
    <w:rsid w:val="00771BA3"/>
    <w:rsid w:val="00772077"/>
    <w:rsid w:val="00772480"/>
    <w:rsid w:val="00772BA9"/>
    <w:rsid w:val="0077414E"/>
    <w:rsid w:val="00776A9A"/>
    <w:rsid w:val="00776B2F"/>
    <w:rsid w:val="00777B2C"/>
    <w:rsid w:val="00777FE3"/>
    <w:rsid w:val="00780146"/>
    <w:rsid w:val="00780905"/>
    <w:rsid w:val="00780FC0"/>
    <w:rsid w:val="0078191F"/>
    <w:rsid w:val="00781B0E"/>
    <w:rsid w:val="00781F18"/>
    <w:rsid w:val="00782088"/>
    <w:rsid w:val="00783F48"/>
    <w:rsid w:val="007847C6"/>
    <w:rsid w:val="00784839"/>
    <w:rsid w:val="00784C22"/>
    <w:rsid w:val="00785C72"/>
    <w:rsid w:val="00785ECA"/>
    <w:rsid w:val="00786319"/>
    <w:rsid w:val="0078698D"/>
    <w:rsid w:val="00786C34"/>
    <w:rsid w:val="007915EF"/>
    <w:rsid w:val="00792254"/>
    <w:rsid w:val="00792FB3"/>
    <w:rsid w:val="007937DE"/>
    <w:rsid w:val="007937E8"/>
    <w:rsid w:val="00794697"/>
    <w:rsid w:val="00795544"/>
    <w:rsid w:val="00795DD8"/>
    <w:rsid w:val="00795ED3"/>
    <w:rsid w:val="00796937"/>
    <w:rsid w:val="00796A1F"/>
    <w:rsid w:val="00796AA7"/>
    <w:rsid w:val="00796D5D"/>
    <w:rsid w:val="00797197"/>
    <w:rsid w:val="00797554"/>
    <w:rsid w:val="007978DE"/>
    <w:rsid w:val="00797E64"/>
    <w:rsid w:val="007A063D"/>
    <w:rsid w:val="007A0A82"/>
    <w:rsid w:val="007A11AD"/>
    <w:rsid w:val="007A1372"/>
    <w:rsid w:val="007A1B78"/>
    <w:rsid w:val="007A2397"/>
    <w:rsid w:val="007A249F"/>
    <w:rsid w:val="007A2B12"/>
    <w:rsid w:val="007A2D8D"/>
    <w:rsid w:val="007A2DBA"/>
    <w:rsid w:val="007A34DE"/>
    <w:rsid w:val="007A35E3"/>
    <w:rsid w:val="007A3914"/>
    <w:rsid w:val="007A39B9"/>
    <w:rsid w:val="007A3A22"/>
    <w:rsid w:val="007A3C7C"/>
    <w:rsid w:val="007A431C"/>
    <w:rsid w:val="007A43EC"/>
    <w:rsid w:val="007A45CB"/>
    <w:rsid w:val="007A4A7A"/>
    <w:rsid w:val="007A4F02"/>
    <w:rsid w:val="007A654A"/>
    <w:rsid w:val="007A6B4A"/>
    <w:rsid w:val="007A76C3"/>
    <w:rsid w:val="007A77F9"/>
    <w:rsid w:val="007A786A"/>
    <w:rsid w:val="007B0264"/>
    <w:rsid w:val="007B1164"/>
    <w:rsid w:val="007B17FF"/>
    <w:rsid w:val="007B2164"/>
    <w:rsid w:val="007B32E9"/>
    <w:rsid w:val="007B36CE"/>
    <w:rsid w:val="007B3A51"/>
    <w:rsid w:val="007B43DA"/>
    <w:rsid w:val="007B464B"/>
    <w:rsid w:val="007B5E5C"/>
    <w:rsid w:val="007B612E"/>
    <w:rsid w:val="007B6986"/>
    <w:rsid w:val="007B7760"/>
    <w:rsid w:val="007B7F12"/>
    <w:rsid w:val="007C08B9"/>
    <w:rsid w:val="007C17AF"/>
    <w:rsid w:val="007C3079"/>
    <w:rsid w:val="007C43BF"/>
    <w:rsid w:val="007C4CE3"/>
    <w:rsid w:val="007C4E41"/>
    <w:rsid w:val="007C5282"/>
    <w:rsid w:val="007C5E14"/>
    <w:rsid w:val="007C5FC1"/>
    <w:rsid w:val="007C6C78"/>
    <w:rsid w:val="007C6F03"/>
    <w:rsid w:val="007C6FD5"/>
    <w:rsid w:val="007C7F41"/>
    <w:rsid w:val="007D1097"/>
    <w:rsid w:val="007D1205"/>
    <w:rsid w:val="007D187D"/>
    <w:rsid w:val="007D20F0"/>
    <w:rsid w:val="007D2560"/>
    <w:rsid w:val="007D3676"/>
    <w:rsid w:val="007D4343"/>
    <w:rsid w:val="007D583E"/>
    <w:rsid w:val="007D64C9"/>
    <w:rsid w:val="007D6B3E"/>
    <w:rsid w:val="007D6B65"/>
    <w:rsid w:val="007D7AF6"/>
    <w:rsid w:val="007E042A"/>
    <w:rsid w:val="007E1903"/>
    <w:rsid w:val="007E22FC"/>
    <w:rsid w:val="007E2C1D"/>
    <w:rsid w:val="007E339E"/>
    <w:rsid w:val="007E5079"/>
    <w:rsid w:val="007E6817"/>
    <w:rsid w:val="007E6F09"/>
    <w:rsid w:val="007E70BE"/>
    <w:rsid w:val="007E7A20"/>
    <w:rsid w:val="007E7D12"/>
    <w:rsid w:val="007F0264"/>
    <w:rsid w:val="007F129E"/>
    <w:rsid w:val="007F2241"/>
    <w:rsid w:val="007F2423"/>
    <w:rsid w:val="007F3CF2"/>
    <w:rsid w:val="007F4643"/>
    <w:rsid w:val="007F4785"/>
    <w:rsid w:val="007F4C8B"/>
    <w:rsid w:val="007F5D05"/>
    <w:rsid w:val="007F6A3C"/>
    <w:rsid w:val="007F6CBD"/>
    <w:rsid w:val="007F7811"/>
    <w:rsid w:val="008007B2"/>
    <w:rsid w:val="008007BC"/>
    <w:rsid w:val="00800CB9"/>
    <w:rsid w:val="008014C6"/>
    <w:rsid w:val="008018EE"/>
    <w:rsid w:val="008019C7"/>
    <w:rsid w:val="008021E6"/>
    <w:rsid w:val="00802B89"/>
    <w:rsid w:val="00802BEB"/>
    <w:rsid w:val="00802FE6"/>
    <w:rsid w:val="00803060"/>
    <w:rsid w:val="00803ED8"/>
    <w:rsid w:val="00804B27"/>
    <w:rsid w:val="00805553"/>
    <w:rsid w:val="00805D8F"/>
    <w:rsid w:val="008061E3"/>
    <w:rsid w:val="008062B1"/>
    <w:rsid w:val="0080649C"/>
    <w:rsid w:val="008067F5"/>
    <w:rsid w:val="00806D43"/>
    <w:rsid w:val="00806DE9"/>
    <w:rsid w:val="00807BB3"/>
    <w:rsid w:val="0081014D"/>
    <w:rsid w:val="00810B6D"/>
    <w:rsid w:val="00810B8A"/>
    <w:rsid w:val="00811237"/>
    <w:rsid w:val="00813109"/>
    <w:rsid w:val="00813ED0"/>
    <w:rsid w:val="00813ED1"/>
    <w:rsid w:val="0081418A"/>
    <w:rsid w:val="008143DA"/>
    <w:rsid w:val="008144EB"/>
    <w:rsid w:val="00814AC3"/>
    <w:rsid w:val="00814F69"/>
    <w:rsid w:val="008150DE"/>
    <w:rsid w:val="008150E4"/>
    <w:rsid w:val="00815A73"/>
    <w:rsid w:val="008166DE"/>
    <w:rsid w:val="0081776A"/>
    <w:rsid w:val="0081776C"/>
    <w:rsid w:val="00817D31"/>
    <w:rsid w:val="008206E4"/>
    <w:rsid w:val="00820AD9"/>
    <w:rsid w:val="00820D09"/>
    <w:rsid w:val="00821A8A"/>
    <w:rsid w:val="00821D52"/>
    <w:rsid w:val="00821F06"/>
    <w:rsid w:val="008222B9"/>
    <w:rsid w:val="008229DD"/>
    <w:rsid w:val="00822BBF"/>
    <w:rsid w:val="00822FD7"/>
    <w:rsid w:val="00823403"/>
    <w:rsid w:val="008237CD"/>
    <w:rsid w:val="0082570A"/>
    <w:rsid w:val="0082663B"/>
    <w:rsid w:val="0082670B"/>
    <w:rsid w:val="00826FC5"/>
    <w:rsid w:val="008275D0"/>
    <w:rsid w:val="00827F1E"/>
    <w:rsid w:val="00827F56"/>
    <w:rsid w:val="00830228"/>
    <w:rsid w:val="00830260"/>
    <w:rsid w:val="00830B7A"/>
    <w:rsid w:val="00830D67"/>
    <w:rsid w:val="00830DF0"/>
    <w:rsid w:val="00831A22"/>
    <w:rsid w:val="00832215"/>
    <w:rsid w:val="00832FE2"/>
    <w:rsid w:val="0083386F"/>
    <w:rsid w:val="00833D16"/>
    <w:rsid w:val="00834E7D"/>
    <w:rsid w:val="00834EFD"/>
    <w:rsid w:val="0083577B"/>
    <w:rsid w:val="00835981"/>
    <w:rsid w:val="00835E9D"/>
    <w:rsid w:val="00836042"/>
    <w:rsid w:val="008366FA"/>
    <w:rsid w:val="00836B16"/>
    <w:rsid w:val="00836EBF"/>
    <w:rsid w:val="0083767F"/>
    <w:rsid w:val="00840A52"/>
    <w:rsid w:val="00841FCB"/>
    <w:rsid w:val="008428A3"/>
    <w:rsid w:val="00842BE0"/>
    <w:rsid w:val="008434DA"/>
    <w:rsid w:val="00844013"/>
    <w:rsid w:val="008448EE"/>
    <w:rsid w:val="00845AC1"/>
    <w:rsid w:val="00845F31"/>
    <w:rsid w:val="008473C4"/>
    <w:rsid w:val="00847C2A"/>
    <w:rsid w:val="00847E9D"/>
    <w:rsid w:val="00850E57"/>
    <w:rsid w:val="008517A4"/>
    <w:rsid w:val="00851D8D"/>
    <w:rsid w:val="00852800"/>
    <w:rsid w:val="008542B1"/>
    <w:rsid w:val="00855237"/>
    <w:rsid w:val="0085662D"/>
    <w:rsid w:val="00856915"/>
    <w:rsid w:val="00857E91"/>
    <w:rsid w:val="0086044D"/>
    <w:rsid w:val="0086349C"/>
    <w:rsid w:val="008637B7"/>
    <w:rsid w:val="008645BB"/>
    <w:rsid w:val="0086522C"/>
    <w:rsid w:val="0086526C"/>
    <w:rsid w:val="00865452"/>
    <w:rsid w:val="00865BE3"/>
    <w:rsid w:val="008663B8"/>
    <w:rsid w:val="0086757F"/>
    <w:rsid w:val="008706E2"/>
    <w:rsid w:val="00870A51"/>
    <w:rsid w:val="008712B9"/>
    <w:rsid w:val="00871BC2"/>
    <w:rsid w:val="00872BFD"/>
    <w:rsid w:val="00872F26"/>
    <w:rsid w:val="00873171"/>
    <w:rsid w:val="00873B5C"/>
    <w:rsid w:val="0087422B"/>
    <w:rsid w:val="00874CA0"/>
    <w:rsid w:val="0087546F"/>
    <w:rsid w:val="008759A1"/>
    <w:rsid w:val="008759D6"/>
    <w:rsid w:val="00875DD8"/>
    <w:rsid w:val="008765F5"/>
    <w:rsid w:val="00876680"/>
    <w:rsid w:val="00876754"/>
    <w:rsid w:val="00876822"/>
    <w:rsid w:val="00876841"/>
    <w:rsid w:val="00876955"/>
    <w:rsid w:val="00877640"/>
    <w:rsid w:val="00877DFB"/>
    <w:rsid w:val="0088060C"/>
    <w:rsid w:val="00880970"/>
    <w:rsid w:val="00881653"/>
    <w:rsid w:val="00881687"/>
    <w:rsid w:val="00881F33"/>
    <w:rsid w:val="008826DB"/>
    <w:rsid w:val="00882F65"/>
    <w:rsid w:val="008831EA"/>
    <w:rsid w:val="008833C1"/>
    <w:rsid w:val="0088366C"/>
    <w:rsid w:val="00884AFA"/>
    <w:rsid w:val="00885571"/>
    <w:rsid w:val="0088570D"/>
    <w:rsid w:val="00885E6E"/>
    <w:rsid w:val="008863B3"/>
    <w:rsid w:val="00886B5B"/>
    <w:rsid w:val="0088703E"/>
    <w:rsid w:val="00887B67"/>
    <w:rsid w:val="00887C13"/>
    <w:rsid w:val="00890513"/>
    <w:rsid w:val="00890B59"/>
    <w:rsid w:val="008922FD"/>
    <w:rsid w:val="008924BC"/>
    <w:rsid w:val="00892908"/>
    <w:rsid w:val="00892D2B"/>
    <w:rsid w:val="00892D6A"/>
    <w:rsid w:val="0089389D"/>
    <w:rsid w:val="008947F4"/>
    <w:rsid w:val="00896079"/>
    <w:rsid w:val="0089717B"/>
    <w:rsid w:val="0089799E"/>
    <w:rsid w:val="00897CD0"/>
    <w:rsid w:val="00897FC6"/>
    <w:rsid w:val="008A066F"/>
    <w:rsid w:val="008A073F"/>
    <w:rsid w:val="008A0C9C"/>
    <w:rsid w:val="008A1FBF"/>
    <w:rsid w:val="008A2EF3"/>
    <w:rsid w:val="008A3555"/>
    <w:rsid w:val="008A3D9C"/>
    <w:rsid w:val="008A4907"/>
    <w:rsid w:val="008A49FA"/>
    <w:rsid w:val="008A54E1"/>
    <w:rsid w:val="008A6002"/>
    <w:rsid w:val="008A704E"/>
    <w:rsid w:val="008A72D4"/>
    <w:rsid w:val="008A7735"/>
    <w:rsid w:val="008A7744"/>
    <w:rsid w:val="008B051E"/>
    <w:rsid w:val="008B0972"/>
    <w:rsid w:val="008B0D58"/>
    <w:rsid w:val="008B0E3B"/>
    <w:rsid w:val="008B16EC"/>
    <w:rsid w:val="008B2F71"/>
    <w:rsid w:val="008B618E"/>
    <w:rsid w:val="008B6A65"/>
    <w:rsid w:val="008B6BBE"/>
    <w:rsid w:val="008B7277"/>
    <w:rsid w:val="008B729F"/>
    <w:rsid w:val="008C0AE3"/>
    <w:rsid w:val="008C148B"/>
    <w:rsid w:val="008C1722"/>
    <w:rsid w:val="008C1AF7"/>
    <w:rsid w:val="008C2370"/>
    <w:rsid w:val="008C2BA8"/>
    <w:rsid w:val="008C2C24"/>
    <w:rsid w:val="008C3A07"/>
    <w:rsid w:val="008C4343"/>
    <w:rsid w:val="008C4F93"/>
    <w:rsid w:val="008C5A93"/>
    <w:rsid w:val="008C65E0"/>
    <w:rsid w:val="008C76EA"/>
    <w:rsid w:val="008D0427"/>
    <w:rsid w:val="008D0E17"/>
    <w:rsid w:val="008D2088"/>
    <w:rsid w:val="008D212E"/>
    <w:rsid w:val="008D2166"/>
    <w:rsid w:val="008D3544"/>
    <w:rsid w:val="008D37DC"/>
    <w:rsid w:val="008D5915"/>
    <w:rsid w:val="008D6315"/>
    <w:rsid w:val="008D6B1C"/>
    <w:rsid w:val="008D7506"/>
    <w:rsid w:val="008E06BB"/>
    <w:rsid w:val="008E0C65"/>
    <w:rsid w:val="008E1540"/>
    <w:rsid w:val="008E15D7"/>
    <w:rsid w:val="008E1693"/>
    <w:rsid w:val="008E1A4A"/>
    <w:rsid w:val="008E1B59"/>
    <w:rsid w:val="008E23C1"/>
    <w:rsid w:val="008E2A7D"/>
    <w:rsid w:val="008E2A94"/>
    <w:rsid w:val="008E467E"/>
    <w:rsid w:val="008E4758"/>
    <w:rsid w:val="008E508A"/>
    <w:rsid w:val="008E51BC"/>
    <w:rsid w:val="008E548B"/>
    <w:rsid w:val="008E551A"/>
    <w:rsid w:val="008E69FE"/>
    <w:rsid w:val="008E6BFC"/>
    <w:rsid w:val="008E7A93"/>
    <w:rsid w:val="008F0652"/>
    <w:rsid w:val="008F091C"/>
    <w:rsid w:val="008F10BB"/>
    <w:rsid w:val="008F1E02"/>
    <w:rsid w:val="008F1F0C"/>
    <w:rsid w:val="008F1FD8"/>
    <w:rsid w:val="008F2252"/>
    <w:rsid w:val="008F3791"/>
    <w:rsid w:val="008F51F7"/>
    <w:rsid w:val="008F61C8"/>
    <w:rsid w:val="008F64A5"/>
    <w:rsid w:val="008F70E0"/>
    <w:rsid w:val="008F7976"/>
    <w:rsid w:val="008F7A84"/>
    <w:rsid w:val="008F7F4D"/>
    <w:rsid w:val="009001DB"/>
    <w:rsid w:val="00900FCB"/>
    <w:rsid w:val="00901443"/>
    <w:rsid w:val="00901B3C"/>
    <w:rsid w:val="00902C82"/>
    <w:rsid w:val="00902DBA"/>
    <w:rsid w:val="00903972"/>
    <w:rsid w:val="009040B1"/>
    <w:rsid w:val="00904132"/>
    <w:rsid w:val="0090419C"/>
    <w:rsid w:val="0090478A"/>
    <w:rsid w:val="00904D54"/>
    <w:rsid w:val="00904F4C"/>
    <w:rsid w:val="009060A4"/>
    <w:rsid w:val="009072E6"/>
    <w:rsid w:val="009079F8"/>
    <w:rsid w:val="00907C47"/>
    <w:rsid w:val="00907FE8"/>
    <w:rsid w:val="009105B9"/>
    <w:rsid w:val="00910665"/>
    <w:rsid w:val="00911777"/>
    <w:rsid w:val="00911B52"/>
    <w:rsid w:val="00911EE3"/>
    <w:rsid w:val="00912121"/>
    <w:rsid w:val="00912759"/>
    <w:rsid w:val="00912866"/>
    <w:rsid w:val="009133C3"/>
    <w:rsid w:val="00914025"/>
    <w:rsid w:val="0091433C"/>
    <w:rsid w:val="0091586C"/>
    <w:rsid w:val="0091632C"/>
    <w:rsid w:val="0091675F"/>
    <w:rsid w:val="00916A0D"/>
    <w:rsid w:val="00916A57"/>
    <w:rsid w:val="0091750A"/>
    <w:rsid w:val="0091776D"/>
    <w:rsid w:val="00917F3B"/>
    <w:rsid w:val="00921173"/>
    <w:rsid w:val="00921C76"/>
    <w:rsid w:val="00921E43"/>
    <w:rsid w:val="00922704"/>
    <w:rsid w:val="00923556"/>
    <w:rsid w:val="00923709"/>
    <w:rsid w:val="00924054"/>
    <w:rsid w:val="009243E3"/>
    <w:rsid w:val="00924987"/>
    <w:rsid w:val="0092553C"/>
    <w:rsid w:val="009261FD"/>
    <w:rsid w:val="00926228"/>
    <w:rsid w:val="0092673B"/>
    <w:rsid w:val="009269DF"/>
    <w:rsid w:val="009303E6"/>
    <w:rsid w:val="0093046E"/>
    <w:rsid w:val="00931D2A"/>
    <w:rsid w:val="00931D38"/>
    <w:rsid w:val="00932AAD"/>
    <w:rsid w:val="00932D64"/>
    <w:rsid w:val="00933576"/>
    <w:rsid w:val="00933648"/>
    <w:rsid w:val="00933783"/>
    <w:rsid w:val="00933C61"/>
    <w:rsid w:val="0093454E"/>
    <w:rsid w:val="00934D47"/>
    <w:rsid w:val="00935C94"/>
    <w:rsid w:val="00935D83"/>
    <w:rsid w:val="00935DBC"/>
    <w:rsid w:val="00936363"/>
    <w:rsid w:val="00940629"/>
    <w:rsid w:val="00940F31"/>
    <w:rsid w:val="00941AB3"/>
    <w:rsid w:val="00941AD4"/>
    <w:rsid w:val="00941FA3"/>
    <w:rsid w:val="00943433"/>
    <w:rsid w:val="00944F0D"/>
    <w:rsid w:val="00945CC2"/>
    <w:rsid w:val="009463B6"/>
    <w:rsid w:val="0094677F"/>
    <w:rsid w:val="00946957"/>
    <w:rsid w:val="009470D3"/>
    <w:rsid w:val="009476A9"/>
    <w:rsid w:val="00947ED2"/>
    <w:rsid w:val="00947F30"/>
    <w:rsid w:val="009500D5"/>
    <w:rsid w:val="00950790"/>
    <w:rsid w:val="0095151E"/>
    <w:rsid w:val="00952334"/>
    <w:rsid w:val="00952565"/>
    <w:rsid w:val="00952F1E"/>
    <w:rsid w:val="0095352D"/>
    <w:rsid w:val="00954217"/>
    <w:rsid w:val="00954877"/>
    <w:rsid w:val="009548D3"/>
    <w:rsid w:val="00954D8D"/>
    <w:rsid w:val="009554BE"/>
    <w:rsid w:val="00955B05"/>
    <w:rsid w:val="00955B3A"/>
    <w:rsid w:val="00955D97"/>
    <w:rsid w:val="00960694"/>
    <w:rsid w:val="00960B5B"/>
    <w:rsid w:val="00960F79"/>
    <w:rsid w:val="009611EE"/>
    <w:rsid w:val="00961AA1"/>
    <w:rsid w:val="009620DF"/>
    <w:rsid w:val="009630CC"/>
    <w:rsid w:val="009645F8"/>
    <w:rsid w:val="009647C6"/>
    <w:rsid w:val="00965647"/>
    <w:rsid w:val="0096606F"/>
    <w:rsid w:val="00967B28"/>
    <w:rsid w:val="00970027"/>
    <w:rsid w:val="00970D46"/>
    <w:rsid w:val="00972BC4"/>
    <w:rsid w:val="00974244"/>
    <w:rsid w:val="00974919"/>
    <w:rsid w:val="009750CC"/>
    <w:rsid w:val="00975395"/>
    <w:rsid w:val="00975871"/>
    <w:rsid w:val="00975C49"/>
    <w:rsid w:val="00975DC3"/>
    <w:rsid w:val="009800AB"/>
    <w:rsid w:val="009812BC"/>
    <w:rsid w:val="00981439"/>
    <w:rsid w:val="00981700"/>
    <w:rsid w:val="00981A69"/>
    <w:rsid w:val="00981BBF"/>
    <w:rsid w:val="00981F97"/>
    <w:rsid w:val="0098208C"/>
    <w:rsid w:val="009827AB"/>
    <w:rsid w:val="00982BEB"/>
    <w:rsid w:val="00983A13"/>
    <w:rsid w:val="00983CFB"/>
    <w:rsid w:val="00983F05"/>
    <w:rsid w:val="009845B2"/>
    <w:rsid w:val="00984E94"/>
    <w:rsid w:val="009855B9"/>
    <w:rsid w:val="0098572A"/>
    <w:rsid w:val="009859EB"/>
    <w:rsid w:val="00986260"/>
    <w:rsid w:val="009878A5"/>
    <w:rsid w:val="00990CC1"/>
    <w:rsid w:val="009915D2"/>
    <w:rsid w:val="00991EBD"/>
    <w:rsid w:val="00991FF6"/>
    <w:rsid w:val="00992012"/>
    <w:rsid w:val="00993324"/>
    <w:rsid w:val="00994538"/>
    <w:rsid w:val="0099478D"/>
    <w:rsid w:val="00994A52"/>
    <w:rsid w:val="00994C89"/>
    <w:rsid w:val="00994EE1"/>
    <w:rsid w:val="0099540C"/>
    <w:rsid w:val="0099594B"/>
    <w:rsid w:val="00995BE1"/>
    <w:rsid w:val="00996793"/>
    <w:rsid w:val="00996966"/>
    <w:rsid w:val="009969E0"/>
    <w:rsid w:val="00996D7E"/>
    <w:rsid w:val="00997273"/>
    <w:rsid w:val="009973FD"/>
    <w:rsid w:val="0099794A"/>
    <w:rsid w:val="00997E61"/>
    <w:rsid w:val="009A0686"/>
    <w:rsid w:val="009A17FE"/>
    <w:rsid w:val="009A1902"/>
    <w:rsid w:val="009A19B4"/>
    <w:rsid w:val="009A2889"/>
    <w:rsid w:val="009A2BC9"/>
    <w:rsid w:val="009A2E26"/>
    <w:rsid w:val="009A3F3D"/>
    <w:rsid w:val="009A4054"/>
    <w:rsid w:val="009A4159"/>
    <w:rsid w:val="009A42EE"/>
    <w:rsid w:val="009A5543"/>
    <w:rsid w:val="009A5899"/>
    <w:rsid w:val="009A5ACA"/>
    <w:rsid w:val="009A5DCE"/>
    <w:rsid w:val="009A5E7E"/>
    <w:rsid w:val="009A65AD"/>
    <w:rsid w:val="009A69D6"/>
    <w:rsid w:val="009A72EE"/>
    <w:rsid w:val="009A79B5"/>
    <w:rsid w:val="009A7B7B"/>
    <w:rsid w:val="009B005E"/>
    <w:rsid w:val="009B1539"/>
    <w:rsid w:val="009B18D0"/>
    <w:rsid w:val="009B1F03"/>
    <w:rsid w:val="009B24F8"/>
    <w:rsid w:val="009B2DC0"/>
    <w:rsid w:val="009B320E"/>
    <w:rsid w:val="009B37B9"/>
    <w:rsid w:val="009B4710"/>
    <w:rsid w:val="009B4F5D"/>
    <w:rsid w:val="009B5031"/>
    <w:rsid w:val="009B5B19"/>
    <w:rsid w:val="009B5CEF"/>
    <w:rsid w:val="009B5D66"/>
    <w:rsid w:val="009B62DF"/>
    <w:rsid w:val="009B762A"/>
    <w:rsid w:val="009B7DFA"/>
    <w:rsid w:val="009C0A65"/>
    <w:rsid w:val="009C0AAF"/>
    <w:rsid w:val="009C0C2F"/>
    <w:rsid w:val="009C0F61"/>
    <w:rsid w:val="009C130B"/>
    <w:rsid w:val="009C1375"/>
    <w:rsid w:val="009C17F0"/>
    <w:rsid w:val="009C1F8A"/>
    <w:rsid w:val="009C2015"/>
    <w:rsid w:val="009C2500"/>
    <w:rsid w:val="009C250D"/>
    <w:rsid w:val="009C3884"/>
    <w:rsid w:val="009C38DC"/>
    <w:rsid w:val="009C4019"/>
    <w:rsid w:val="009C5107"/>
    <w:rsid w:val="009C51FA"/>
    <w:rsid w:val="009C520C"/>
    <w:rsid w:val="009C5453"/>
    <w:rsid w:val="009C54EE"/>
    <w:rsid w:val="009C55CA"/>
    <w:rsid w:val="009C57A5"/>
    <w:rsid w:val="009C5B44"/>
    <w:rsid w:val="009C675B"/>
    <w:rsid w:val="009C6CB3"/>
    <w:rsid w:val="009C6D8B"/>
    <w:rsid w:val="009C782F"/>
    <w:rsid w:val="009D10B6"/>
    <w:rsid w:val="009D12BA"/>
    <w:rsid w:val="009D1ED1"/>
    <w:rsid w:val="009D1ED6"/>
    <w:rsid w:val="009D2038"/>
    <w:rsid w:val="009D2975"/>
    <w:rsid w:val="009D2C32"/>
    <w:rsid w:val="009D2D44"/>
    <w:rsid w:val="009D30A2"/>
    <w:rsid w:val="009D419D"/>
    <w:rsid w:val="009D43F9"/>
    <w:rsid w:val="009D4688"/>
    <w:rsid w:val="009D4BBB"/>
    <w:rsid w:val="009D4EAB"/>
    <w:rsid w:val="009D507D"/>
    <w:rsid w:val="009D60FD"/>
    <w:rsid w:val="009D7309"/>
    <w:rsid w:val="009D734D"/>
    <w:rsid w:val="009D77D7"/>
    <w:rsid w:val="009D7B73"/>
    <w:rsid w:val="009E088C"/>
    <w:rsid w:val="009E0B4B"/>
    <w:rsid w:val="009E3007"/>
    <w:rsid w:val="009E3671"/>
    <w:rsid w:val="009E3806"/>
    <w:rsid w:val="009E3C58"/>
    <w:rsid w:val="009E3DA8"/>
    <w:rsid w:val="009E3DF2"/>
    <w:rsid w:val="009E3E4C"/>
    <w:rsid w:val="009E4040"/>
    <w:rsid w:val="009E4983"/>
    <w:rsid w:val="009E4F14"/>
    <w:rsid w:val="009E582A"/>
    <w:rsid w:val="009E6F39"/>
    <w:rsid w:val="009E72B4"/>
    <w:rsid w:val="009E7C01"/>
    <w:rsid w:val="009F0066"/>
    <w:rsid w:val="009F1B21"/>
    <w:rsid w:val="009F1E51"/>
    <w:rsid w:val="009F2A36"/>
    <w:rsid w:val="009F2A6F"/>
    <w:rsid w:val="009F3386"/>
    <w:rsid w:val="009F343E"/>
    <w:rsid w:val="009F3AF8"/>
    <w:rsid w:val="009F3C3C"/>
    <w:rsid w:val="009F3EDE"/>
    <w:rsid w:val="009F3F6B"/>
    <w:rsid w:val="009F43C6"/>
    <w:rsid w:val="009F45E5"/>
    <w:rsid w:val="009F47CB"/>
    <w:rsid w:val="009F4A5F"/>
    <w:rsid w:val="009F6CF6"/>
    <w:rsid w:val="009F743F"/>
    <w:rsid w:val="00A002F5"/>
    <w:rsid w:val="00A0046C"/>
    <w:rsid w:val="00A0064C"/>
    <w:rsid w:val="00A00DF3"/>
    <w:rsid w:val="00A0168A"/>
    <w:rsid w:val="00A018AB"/>
    <w:rsid w:val="00A01DAD"/>
    <w:rsid w:val="00A025AC"/>
    <w:rsid w:val="00A026EF"/>
    <w:rsid w:val="00A028AC"/>
    <w:rsid w:val="00A0333E"/>
    <w:rsid w:val="00A034C6"/>
    <w:rsid w:val="00A035E0"/>
    <w:rsid w:val="00A055B7"/>
    <w:rsid w:val="00A05B2F"/>
    <w:rsid w:val="00A05EC3"/>
    <w:rsid w:val="00A061D2"/>
    <w:rsid w:val="00A06C55"/>
    <w:rsid w:val="00A07827"/>
    <w:rsid w:val="00A10202"/>
    <w:rsid w:val="00A1108B"/>
    <w:rsid w:val="00A12233"/>
    <w:rsid w:val="00A123A0"/>
    <w:rsid w:val="00A12559"/>
    <w:rsid w:val="00A12C50"/>
    <w:rsid w:val="00A12E98"/>
    <w:rsid w:val="00A1305E"/>
    <w:rsid w:val="00A13E3C"/>
    <w:rsid w:val="00A1459C"/>
    <w:rsid w:val="00A147CA"/>
    <w:rsid w:val="00A14D4B"/>
    <w:rsid w:val="00A150B1"/>
    <w:rsid w:val="00A15C4E"/>
    <w:rsid w:val="00A1697D"/>
    <w:rsid w:val="00A16D54"/>
    <w:rsid w:val="00A1742C"/>
    <w:rsid w:val="00A209D3"/>
    <w:rsid w:val="00A20BF0"/>
    <w:rsid w:val="00A21C6C"/>
    <w:rsid w:val="00A223E5"/>
    <w:rsid w:val="00A22514"/>
    <w:rsid w:val="00A22CC8"/>
    <w:rsid w:val="00A23483"/>
    <w:rsid w:val="00A2355C"/>
    <w:rsid w:val="00A23CB5"/>
    <w:rsid w:val="00A2445F"/>
    <w:rsid w:val="00A24A3B"/>
    <w:rsid w:val="00A24E02"/>
    <w:rsid w:val="00A250B6"/>
    <w:rsid w:val="00A25A3B"/>
    <w:rsid w:val="00A25AD6"/>
    <w:rsid w:val="00A25E83"/>
    <w:rsid w:val="00A2721D"/>
    <w:rsid w:val="00A272D9"/>
    <w:rsid w:val="00A27A54"/>
    <w:rsid w:val="00A309EE"/>
    <w:rsid w:val="00A310BD"/>
    <w:rsid w:val="00A31226"/>
    <w:rsid w:val="00A31EAD"/>
    <w:rsid w:val="00A32588"/>
    <w:rsid w:val="00A32BDC"/>
    <w:rsid w:val="00A32FA1"/>
    <w:rsid w:val="00A33BCC"/>
    <w:rsid w:val="00A33FB4"/>
    <w:rsid w:val="00A369E0"/>
    <w:rsid w:val="00A36BE9"/>
    <w:rsid w:val="00A41088"/>
    <w:rsid w:val="00A416FD"/>
    <w:rsid w:val="00A43E2B"/>
    <w:rsid w:val="00A4434F"/>
    <w:rsid w:val="00A45C0C"/>
    <w:rsid w:val="00A46176"/>
    <w:rsid w:val="00A462B8"/>
    <w:rsid w:val="00A47987"/>
    <w:rsid w:val="00A4799A"/>
    <w:rsid w:val="00A47D2D"/>
    <w:rsid w:val="00A47DCC"/>
    <w:rsid w:val="00A5008A"/>
    <w:rsid w:val="00A51FEF"/>
    <w:rsid w:val="00A52A19"/>
    <w:rsid w:val="00A52DD1"/>
    <w:rsid w:val="00A52FEF"/>
    <w:rsid w:val="00A53CCA"/>
    <w:rsid w:val="00A5450E"/>
    <w:rsid w:val="00A54906"/>
    <w:rsid w:val="00A54AE0"/>
    <w:rsid w:val="00A55305"/>
    <w:rsid w:val="00A5553F"/>
    <w:rsid w:val="00A55584"/>
    <w:rsid w:val="00A566E4"/>
    <w:rsid w:val="00A56A57"/>
    <w:rsid w:val="00A57937"/>
    <w:rsid w:val="00A57AB8"/>
    <w:rsid w:val="00A57E74"/>
    <w:rsid w:val="00A62139"/>
    <w:rsid w:val="00A628D1"/>
    <w:rsid w:val="00A63581"/>
    <w:rsid w:val="00A63BC3"/>
    <w:rsid w:val="00A63F52"/>
    <w:rsid w:val="00A649ED"/>
    <w:rsid w:val="00A652A7"/>
    <w:rsid w:val="00A654F6"/>
    <w:rsid w:val="00A65A5F"/>
    <w:rsid w:val="00A65CA0"/>
    <w:rsid w:val="00A665BB"/>
    <w:rsid w:val="00A66B10"/>
    <w:rsid w:val="00A6752C"/>
    <w:rsid w:val="00A6757B"/>
    <w:rsid w:val="00A67AB3"/>
    <w:rsid w:val="00A67E20"/>
    <w:rsid w:val="00A7004E"/>
    <w:rsid w:val="00A70100"/>
    <w:rsid w:val="00A70220"/>
    <w:rsid w:val="00A70A4C"/>
    <w:rsid w:val="00A71F15"/>
    <w:rsid w:val="00A728C2"/>
    <w:rsid w:val="00A72A9D"/>
    <w:rsid w:val="00A74769"/>
    <w:rsid w:val="00A74EC7"/>
    <w:rsid w:val="00A75BC2"/>
    <w:rsid w:val="00A7626E"/>
    <w:rsid w:val="00A76477"/>
    <w:rsid w:val="00A76B17"/>
    <w:rsid w:val="00A76D55"/>
    <w:rsid w:val="00A776DE"/>
    <w:rsid w:val="00A77A75"/>
    <w:rsid w:val="00A77D11"/>
    <w:rsid w:val="00A802E1"/>
    <w:rsid w:val="00A80A6C"/>
    <w:rsid w:val="00A80B06"/>
    <w:rsid w:val="00A819DE"/>
    <w:rsid w:val="00A84802"/>
    <w:rsid w:val="00A857CF"/>
    <w:rsid w:val="00A85CE8"/>
    <w:rsid w:val="00A85F64"/>
    <w:rsid w:val="00A86498"/>
    <w:rsid w:val="00A866BD"/>
    <w:rsid w:val="00A8683F"/>
    <w:rsid w:val="00A91959"/>
    <w:rsid w:val="00A920D8"/>
    <w:rsid w:val="00A921E2"/>
    <w:rsid w:val="00A925BB"/>
    <w:rsid w:val="00A93608"/>
    <w:rsid w:val="00A93ADF"/>
    <w:rsid w:val="00A941A6"/>
    <w:rsid w:val="00A94294"/>
    <w:rsid w:val="00A94370"/>
    <w:rsid w:val="00A9576F"/>
    <w:rsid w:val="00A95FC9"/>
    <w:rsid w:val="00A967A2"/>
    <w:rsid w:val="00A96CDE"/>
    <w:rsid w:val="00A97316"/>
    <w:rsid w:val="00A977F0"/>
    <w:rsid w:val="00AA04D9"/>
    <w:rsid w:val="00AA1F62"/>
    <w:rsid w:val="00AA3189"/>
    <w:rsid w:val="00AA354E"/>
    <w:rsid w:val="00AA448A"/>
    <w:rsid w:val="00AA45A7"/>
    <w:rsid w:val="00AA4973"/>
    <w:rsid w:val="00AA4EFB"/>
    <w:rsid w:val="00AA4F25"/>
    <w:rsid w:val="00AA5859"/>
    <w:rsid w:val="00AA5AD3"/>
    <w:rsid w:val="00AA62A1"/>
    <w:rsid w:val="00AA7627"/>
    <w:rsid w:val="00AA7BF7"/>
    <w:rsid w:val="00AB0FCF"/>
    <w:rsid w:val="00AB1373"/>
    <w:rsid w:val="00AB181B"/>
    <w:rsid w:val="00AB1A10"/>
    <w:rsid w:val="00AB1DCC"/>
    <w:rsid w:val="00AB1DF0"/>
    <w:rsid w:val="00AB21E4"/>
    <w:rsid w:val="00AB24FD"/>
    <w:rsid w:val="00AB2F3E"/>
    <w:rsid w:val="00AB344B"/>
    <w:rsid w:val="00AB351F"/>
    <w:rsid w:val="00AB38D4"/>
    <w:rsid w:val="00AB3BF7"/>
    <w:rsid w:val="00AB44E8"/>
    <w:rsid w:val="00AB5068"/>
    <w:rsid w:val="00AB544C"/>
    <w:rsid w:val="00AB5FF3"/>
    <w:rsid w:val="00AB681E"/>
    <w:rsid w:val="00AB7268"/>
    <w:rsid w:val="00AB796B"/>
    <w:rsid w:val="00AC0210"/>
    <w:rsid w:val="00AC0450"/>
    <w:rsid w:val="00AC0624"/>
    <w:rsid w:val="00AC1D35"/>
    <w:rsid w:val="00AC21DE"/>
    <w:rsid w:val="00AC2492"/>
    <w:rsid w:val="00AC2A1B"/>
    <w:rsid w:val="00AC2B65"/>
    <w:rsid w:val="00AC3880"/>
    <w:rsid w:val="00AC3EB5"/>
    <w:rsid w:val="00AC4032"/>
    <w:rsid w:val="00AC42AB"/>
    <w:rsid w:val="00AC4907"/>
    <w:rsid w:val="00AC4B47"/>
    <w:rsid w:val="00AC552B"/>
    <w:rsid w:val="00AC5F9C"/>
    <w:rsid w:val="00AC7879"/>
    <w:rsid w:val="00AD0ABC"/>
    <w:rsid w:val="00AD0AD9"/>
    <w:rsid w:val="00AD0F1C"/>
    <w:rsid w:val="00AD1738"/>
    <w:rsid w:val="00AD18A0"/>
    <w:rsid w:val="00AD1C22"/>
    <w:rsid w:val="00AD258A"/>
    <w:rsid w:val="00AD36C1"/>
    <w:rsid w:val="00AD4A31"/>
    <w:rsid w:val="00AD534D"/>
    <w:rsid w:val="00AD5604"/>
    <w:rsid w:val="00AD5999"/>
    <w:rsid w:val="00AD5DD7"/>
    <w:rsid w:val="00AD5F80"/>
    <w:rsid w:val="00AD660F"/>
    <w:rsid w:val="00AD6ABF"/>
    <w:rsid w:val="00AD7685"/>
    <w:rsid w:val="00AE0E16"/>
    <w:rsid w:val="00AE13F3"/>
    <w:rsid w:val="00AE1EA4"/>
    <w:rsid w:val="00AE22FF"/>
    <w:rsid w:val="00AE2D2B"/>
    <w:rsid w:val="00AE326E"/>
    <w:rsid w:val="00AE43CE"/>
    <w:rsid w:val="00AE46BD"/>
    <w:rsid w:val="00AE48AC"/>
    <w:rsid w:val="00AE49CC"/>
    <w:rsid w:val="00AE5399"/>
    <w:rsid w:val="00AE5E56"/>
    <w:rsid w:val="00AE6362"/>
    <w:rsid w:val="00AE6B24"/>
    <w:rsid w:val="00AE6C41"/>
    <w:rsid w:val="00AE72F4"/>
    <w:rsid w:val="00AE7B97"/>
    <w:rsid w:val="00AF05F9"/>
    <w:rsid w:val="00AF0605"/>
    <w:rsid w:val="00AF0C9A"/>
    <w:rsid w:val="00AF10BA"/>
    <w:rsid w:val="00AF119C"/>
    <w:rsid w:val="00AF19DD"/>
    <w:rsid w:val="00AF28B5"/>
    <w:rsid w:val="00AF305B"/>
    <w:rsid w:val="00AF306A"/>
    <w:rsid w:val="00AF3D2A"/>
    <w:rsid w:val="00AF4252"/>
    <w:rsid w:val="00AF45C0"/>
    <w:rsid w:val="00AF4A49"/>
    <w:rsid w:val="00AF52D5"/>
    <w:rsid w:val="00AF57D9"/>
    <w:rsid w:val="00AF6B35"/>
    <w:rsid w:val="00AF7539"/>
    <w:rsid w:val="00B00814"/>
    <w:rsid w:val="00B00A13"/>
    <w:rsid w:val="00B00AC6"/>
    <w:rsid w:val="00B01305"/>
    <w:rsid w:val="00B01363"/>
    <w:rsid w:val="00B014DA"/>
    <w:rsid w:val="00B015DD"/>
    <w:rsid w:val="00B03136"/>
    <w:rsid w:val="00B052AB"/>
    <w:rsid w:val="00B05F93"/>
    <w:rsid w:val="00B104BB"/>
    <w:rsid w:val="00B10C46"/>
    <w:rsid w:val="00B1208B"/>
    <w:rsid w:val="00B122E0"/>
    <w:rsid w:val="00B1265E"/>
    <w:rsid w:val="00B126DC"/>
    <w:rsid w:val="00B1297A"/>
    <w:rsid w:val="00B14FE1"/>
    <w:rsid w:val="00B15676"/>
    <w:rsid w:val="00B15F1C"/>
    <w:rsid w:val="00B16313"/>
    <w:rsid w:val="00B16B27"/>
    <w:rsid w:val="00B16D06"/>
    <w:rsid w:val="00B17E5F"/>
    <w:rsid w:val="00B20470"/>
    <w:rsid w:val="00B20C2A"/>
    <w:rsid w:val="00B20F27"/>
    <w:rsid w:val="00B22B35"/>
    <w:rsid w:val="00B22CE3"/>
    <w:rsid w:val="00B23091"/>
    <w:rsid w:val="00B2366D"/>
    <w:rsid w:val="00B249FA"/>
    <w:rsid w:val="00B253C9"/>
    <w:rsid w:val="00B263CF"/>
    <w:rsid w:val="00B276E5"/>
    <w:rsid w:val="00B27E5D"/>
    <w:rsid w:val="00B30373"/>
    <w:rsid w:val="00B304E4"/>
    <w:rsid w:val="00B30A94"/>
    <w:rsid w:val="00B317E6"/>
    <w:rsid w:val="00B32C14"/>
    <w:rsid w:val="00B33005"/>
    <w:rsid w:val="00B33BB5"/>
    <w:rsid w:val="00B341E8"/>
    <w:rsid w:val="00B35486"/>
    <w:rsid w:val="00B364EF"/>
    <w:rsid w:val="00B3655F"/>
    <w:rsid w:val="00B36F1E"/>
    <w:rsid w:val="00B37609"/>
    <w:rsid w:val="00B3787E"/>
    <w:rsid w:val="00B4126F"/>
    <w:rsid w:val="00B4223B"/>
    <w:rsid w:val="00B42792"/>
    <w:rsid w:val="00B428CD"/>
    <w:rsid w:val="00B42D9F"/>
    <w:rsid w:val="00B433B4"/>
    <w:rsid w:val="00B43BE1"/>
    <w:rsid w:val="00B44177"/>
    <w:rsid w:val="00B4488F"/>
    <w:rsid w:val="00B44E81"/>
    <w:rsid w:val="00B45269"/>
    <w:rsid w:val="00B463A0"/>
    <w:rsid w:val="00B46F54"/>
    <w:rsid w:val="00B47776"/>
    <w:rsid w:val="00B477E0"/>
    <w:rsid w:val="00B509A9"/>
    <w:rsid w:val="00B50CF9"/>
    <w:rsid w:val="00B51470"/>
    <w:rsid w:val="00B5161F"/>
    <w:rsid w:val="00B5191A"/>
    <w:rsid w:val="00B52AD6"/>
    <w:rsid w:val="00B52B8D"/>
    <w:rsid w:val="00B5303D"/>
    <w:rsid w:val="00B531C2"/>
    <w:rsid w:val="00B5394F"/>
    <w:rsid w:val="00B53A1B"/>
    <w:rsid w:val="00B541E6"/>
    <w:rsid w:val="00B54A7C"/>
    <w:rsid w:val="00B54BA1"/>
    <w:rsid w:val="00B55946"/>
    <w:rsid w:val="00B568E7"/>
    <w:rsid w:val="00B56A6B"/>
    <w:rsid w:val="00B56EBE"/>
    <w:rsid w:val="00B5707F"/>
    <w:rsid w:val="00B572AD"/>
    <w:rsid w:val="00B576F2"/>
    <w:rsid w:val="00B57D38"/>
    <w:rsid w:val="00B57E4C"/>
    <w:rsid w:val="00B617C7"/>
    <w:rsid w:val="00B61C65"/>
    <w:rsid w:val="00B63467"/>
    <w:rsid w:val="00B6419B"/>
    <w:rsid w:val="00B64224"/>
    <w:rsid w:val="00B64834"/>
    <w:rsid w:val="00B6495A"/>
    <w:rsid w:val="00B657DC"/>
    <w:rsid w:val="00B66AE9"/>
    <w:rsid w:val="00B67027"/>
    <w:rsid w:val="00B6743B"/>
    <w:rsid w:val="00B6771E"/>
    <w:rsid w:val="00B70478"/>
    <w:rsid w:val="00B7099C"/>
    <w:rsid w:val="00B70CEB"/>
    <w:rsid w:val="00B71124"/>
    <w:rsid w:val="00B718F3"/>
    <w:rsid w:val="00B71CC6"/>
    <w:rsid w:val="00B7289E"/>
    <w:rsid w:val="00B72AFB"/>
    <w:rsid w:val="00B72FEF"/>
    <w:rsid w:val="00B73184"/>
    <w:rsid w:val="00B73217"/>
    <w:rsid w:val="00B735EA"/>
    <w:rsid w:val="00B744F8"/>
    <w:rsid w:val="00B75324"/>
    <w:rsid w:val="00B760AB"/>
    <w:rsid w:val="00B76837"/>
    <w:rsid w:val="00B77813"/>
    <w:rsid w:val="00B77E6D"/>
    <w:rsid w:val="00B80CC8"/>
    <w:rsid w:val="00B80FE6"/>
    <w:rsid w:val="00B81262"/>
    <w:rsid w:val="00B81305"/>
    <w:rsid w:val="00B81F31"/>
    <w:rsid w:val="00B82264"/>
    <w:rsid w:val="00B82769"/>
    <w:rsid w:val="00B82B11"/>
    <w:rsid w:val="00B82B75"/>
    <w:rsid w:val="00B83E10"/>
    <w:rsid w:val="00B83E1F"/>
    <w:rsid w:val="00B85255"/>
    <w:rsid w:val="00B853AA"/>
    <w:rsid w:val="00B85AB5"/>
    <w:rsid w:val="00B85B6A"/>
    <w:rsid w:val="00B8637E"/>
    <w:rsid w:val="00B874DD"/>
    <w:rsid w:val="00B87621"/>
    <w:rsid w:val="00B87829"/>
    <w:rsid w:val="00B87E37"/>
    <w:rsid w:val="00B87FF3"/>
    <w:rsid w:val="00B900E8"/>
    <w:rsid w:val="00B9064A"/>
    <w:rsid w:val="00B9065F"/>
    <w:rsid w:val="00B9111C"/>
    <w:rsid w:val="00B91185"/>
    <w:rsid w:val="00B91A24"/>
    <w:rsid w:val="00B91A35"/>
    <w:rsid w:val="00B91DDB"/>
    <w:rsid w:val="00B922B8"/>
    <w:rsid w:val="00B922CC"/>
    <w:rsid w:val="00B92F83"/>
    <w:rsid w:val="00B9607B"/>
    <w:rsid w:val="00B971B2"/>
    <w:rsid w:val="00B972B9"/>
    <w:rsid w:val="00B9747D"/>
    <w:rsid w:val="00BA100F"/>
    <w:rsid w:val="00BA12D0"/>
    <w:rsid w:val="00BA16A5"/>
    <w:rsid w:val="00BA2A8E"/>
    <w:rsid w:val="00BA2E2A"/>
    <w:rsid w:val="00BA3219"/>
    <w:rsid w:val="00BA328B"/>
    <w:rsid w:val="00BA3BF7"/>
    <w:rsid w:val="00BA549E"/>
    <w:rsid w:val="00BA6E5B"/>
    <w:rsid w:val="00BA715B"/>
    <w:rsid w:val="00BA7413"/>
    <w:rsid w:val="00BA7F0A"/>
    <w:rsid w:val="00BB0044"/>
    <w:rsid w:val="00BB0350"/>
    <w:rsid w:val="00BB08CD"/>
    <w:rsid w:val="00BB0ECB"/>
    <w:rsid w:val="00BB1AC6"/>
    <w:rsid w:val="00BB280B"/>
    <w:rsid w:val="00BB2CCA"/>
    <w:rsid w:val="00BB391F"/>
    <w:rsid w:val="00BB4779"/>
    <w:rsid w:val="00BB633F"/>
    <w:rsid w:val="00BB6B12"/>
    <w:rsid w:val="00BB6D15"/>
    <w:rsid w:val="00BB70AC"/>
    <w:rsid w:val="00BB70C7"/>
    <w:rsid w:val="00BB7C20"/>
    <w:rsid w:val="00BC0384"/>
    <w:rsid w:val="00BC0437"/>
    <w:rsid w:val="00BC2F2D"/>
    <w:rsid w:val="00BC4795"/>
    <w:rsid w:val="00BC6115"/>
    <w:rsid w:val="00BC6E68"/>
    <w:rsid w:val="00BC7732"/>
    <w:rsid w:val="00BC7BD5"/>
    <w:rsid w:val="00BC7FEF"/>
    <w:rsid w:val="00BD05D7"/>
    <w:rsid w:val="00BD0811"/>
    <w:rsid w:val="00BD0BBB"/>
    <w:rsid w:val="00BD0F5D"/>
    <w:rsid w:val="00BD0F75"/>
    <w:rsid w:val="00BD1172"/>
    <w:rsid w:val="00BD184F"/>
    <w:rsid w:val="00BD1E9A"/>
    <w:rsid w:val="00BD2478"/>
    <w:rsid w:val="00BD24DC"/>
    <w:rsid w:val="00BD3727"/>
    <w:rsid w:val="00BD376F"/>
    <w:rsid w:val="00BD4019"/>
    <w:rsid w:val="00BD514E"/>
    <w:rsid w:val="00BD5328"/>
    <w:rsid w:val="00BD5A15"/>
    <w:rsid w:val="00BD6347"/>
    <w:rsid w:val="00BD7C54"/>
    <w:rsid w:val="00BE07B4"/>
    <w:rsid w:val="00BE092F"/>
    <w:rsid w:val="00BE0AF1"/>
    <w:rsid w:val="00BE0B85"/>
    <w:rsid w:val="00BE0CDB"/>
    <w:rsid w:val="00BE2B54"/>
    <w:rsid w:val="00BE3024"/>
    <w:rsid w:val="00BE38F6"/>
    <w:rsid w:val="00BE3B20"/>
    <w:rsid w:val="00BE3F90"/>
    <w:rsid w:val="00BE4673"/>
    <w:rsid w:val="00BE4AE8"/>
    <w:rsid w:val="00BE4CC9"/>
    <w:rsid w:val="00BE4D6D"/>
    <w:rsid w:val="00BE4E28"/>
    <w:rsid w:val="00BE5148"/>
    <w:rsid w:val="00BE6024"/>
    <w:rsid w:val="00BE6356"/>
    <w:rsid w:val="00BE6696"/>
    <w:rsid w:val="00BE6C56"/>
    <w:rsid w:val="00BE7FDC"/>
    <w:rsid w:val="00BF0268"/>
    <w:rsid w:val="00BF09C6"/>
    <w:rsid w:val="00BF1985"/>
    <w:rsid w:val="00BF2059"/>
    <w:rsid w:val="00BF3DC6"/>
    <w:rsid w:val="00BF40F8"/>
    <w:rsid w:val="00BF4359"/>
    <w:rsid w:val="00BF553D"/>
    <w:rsid w:val="00BF55D7"/>
    <w:rsid w:val="00BF5857"/>
    <w:rsid w:val="00BF5A6E"/>
    <w:rsid w:val="00BF5C22"/>
    <w:rsid w:val="00BF6547"/>
    <w:rsid w:val="00BF6675"/>
    <w:rsid w:val="00BF68D2"/>
    <w:rsid w:val="00BF7370"/>
    <w:rsid w:val="00BF7492"/>
    <w:rsid w:val="00C00001"/>
    <w:rsid w:val="00C0013D"/>
    <w:rsid w:val="00C00544"/>
    <w:rsid w:val="00C0074F"/>
    <w:rsid w:val="00C01243"/>
    <w:rsid w:val="00C016D4"/>
    <w:rsid w:val="00C01D51"/>
    <w:rsid w:val="00C01E2C"/>
    <w:rsid w:val="00C02B5E"/>
    <w:rsid w:val="00C03425"/>
    <w:rsid w:val="00C03C91"/>
    <w:rsid w:val="00C03FC8"/>
    <w:rsid w:val="00C0428D"/>
    <w:rsid w:val="00C043BB"/>
    <w:rsid w:val="00C04A38"/>
    <w:rsid w:val="00C04D7B"/>
    <w:rsid w:val="00C05115"/>
    <w:rsid w:val="00C05E33"/>
    <w:rsid w:val="00C06C84"/>
    <w:rsid w:val="00C0747D"/>
    <w:rsid w:val="00C077CE"/>
    <w:rsid w:val="00C07E1C"/>
    <w:rsid w:val="00C07FCF"/>
    <w:rsid w:val="00C10746"/>
    <w:rsid w:val="00C10994"/>
    <w:rsid w:val="00C125E4"/>
    <w:rsid w:val="00C13420"/>
    <w:rsid w:val="00C13482"/>
    <w:rsid w:val="00C13C4E"/>
    <w:rsid w:val="00C14E8C"/>
    <w:rsid w:val="00C153EF"/>
    <w:rsid w:val="00C166FC"/>
    <w:rsid w:val="00C17802"/>
    <w:rsid w:val="00C17EC2"/>
    <w:rsid w:val="00C203A5"/>
    <w:rsid w:val="00C20D46"/>
    <w:rsid w:val="00C21C13"/>
    <w:rsid w:val="00C21F41"/>
    <w:rsid w:val="00C22775"/>
    <w:rsid w:val="00C22FA2"/>
    <w:rsid w:val="00C234FD"/>
    <w:rsid w:val="00C237A9"/>
    <w:rsid w:val="00C24AD3"/>
    <w:rsid w:val="00C2524E"/>
    <w:rsid w:val="00C25924"/>
    <w:rsid w:val="00C2595B"/>
    <w:rsid w:val="00C25986"/>
    <w:rsid w:val="00C25AA1"/>
    <w:rsid w:val="00C262C2"/>
    <w:rsid w:val="00C26D06"/>
    <w:rsid w:val="00C277E7"/>
    <w:rsid w:val="00C2789A"/>
    <w:rsid w:val="00C305B9"/>
    <w:rsid w:val="00C3153D"/>
    <w:rsid w:val="00C31754"/>
    <w:rsid w:val="00C31833"/>
    <w:rsid w:val="00C318A3"/>
    <w:rsid w:val="00C32121"/>
    <w:rsid w:val="00C321A3"/>
    <w:rsid w:val="00C321D2"/>
    <w:rsid w:val="00C3228F"/>
    <w:rsid w:val="00C32A1B"/>
    <w:rsid w:val="00C33B69"/>
    <w:rsid w:val="00C34AA0"/>
    <w:rsid w:val="00C34AF3"/>
    <w:rsid w:val="00C34F6F"/>
    <w:rsid w:val="00C350F7"/>
    <w:rsid w:val="00C358CC"/>
    <w:rsid w:val="00C360E6"/>
    <w:rsid w:val="00C36534"/>
    <w:rsid w:val="00C36973"/>
    <w:rsid w:val="00C3794B"/>
    <w:rsid w:val="00C41051"/>
    <w:rsid w:val="00C413EB"/>
    <w:rsid w:val="00C41D91"/>
    <w:rsid w:val="00C41E2D"/>
    <w:rsid w:val="00C4222F"/>
    <w:rsid w:val="00C4296A"/>
    <w:rsid w:val="00C43864"/>
    <w:rsid w:val="00C44252"/>
    <w:rsid w:val="00C445EA"/>
    <w:rsid w:val="00C44838"/>
    <w:rsid w:val="00C44A22"/>
    <w:rsid w:val="00C44CC6"/>
    <w:rsid w:val="00C44D9E"/>
    <w:rsid w:val="00C4512E"/>
    <w:rsid w:val="00C455CB"/>
    <w:rsid w:val="00C45822"/>
    <w:rsid w:val="00C45B1D"/>
    <w:rsid w:val="00C460CB"/>
    <w:rsid w:val="00C465D7"/>
    <w:rsid w:val="00C46A0B"/>
    <w:rsid w:val="00C47115"/>
    <w:rsid w:val="00C50080"/>
    <w:rsid w:val="00C508A0"/>
    <w:rsid w:val="00C51235"/>
    <w:rsid w:val="00C5385D"/>
    <w:rsid w:val="00C54BD9"/>
    <w:rsid w:val="00C5649B"/>
    <w:rsid w:val="00C56932"/>
    <w:rsid w:val="00C56DBB"/>
    <w:rsid w:val="00C576E5"/>
    <w:rsid w:val="00C610B6"/>
    <w:rsid w:val="00C61285"/>
    <w:rsid w:val="00C61569"/>
    <w:rsid w:val="00C61F0A"/>
    <w:rsid w:val="00C620C0"/>
    <w:rsid w:val="00C630B3"/>
    <w:rsid w:val="00C634BA"/>
    <w:rsid w:val="00C63A7A"/>
    <w:rsid w:val="00C64EBB"/>
    <w:rsid w:val="00C6512A"/>
    <w:rsid w:val="00C65EFF"/>
    <w:rsid w:val="00C66BFB"/>
    <w:rsid w:val="00C70741"/>
    <w:rsid w:val="00C70E32"/>
    <w:rsid w:val="00C71F53"/>
    <w:rsid w:val="00C71FDE"/>
    <w:rsid w:val="00C72854"/>
    <w:rsid w:val="00C72EC6"/>
    <w:rsid w:val="00C73404"/>
    <w:rsid w:val="00C7488B"/>
    <w:rsid w:val="00C75CDB"/>
    <w:rsid w:val="00C762F6"/>
    <w:rsid w:val="00C806A7"/>
    <w:rsid w:val="00C80E18"/>
    <w:rsid w:val="00C80E40"/>
    <w:rsid w:val="00C81A39"/>
    <w:rsid w:val="00C81A51"/>
    <w:rsid w:val="00C81E8A"/>
    <w:rsid w:val="00C81EDA"/>
    <w:rsid w:val="00C82107"/>
    <w:rsid w:val="00C822D2"/>
    <w:rsid w:val="00C82B85"/>
    <w:rsid w:val="00C83235"/>
    <w:rsid w:val="00C833CA"/>
    <w:rsid w:val="00C83560"/>
    <w:rsid w:val="00C83BCE"/>
    <w:rsid w:val="00C845D3"/>
    <w:rsid w:val="00C853C7"/>
    <w:rsid w:val="00C85C52"/>
    <w:rsid w:val="00C8620D"/>
    <w:rsid w:val="00C865A2"/>
    <w:rsid w:val="00C8664D"/>
    <w:rsid w:val="00C86FAB"/>
    <w:rsid w:val="00C87517"/>
    <w:rsid w:val="00C875C3"/>
    <w:rsid w:val="00C87ECF"/>
    <w:rsid w:val="00C9078A"/>
    <w:rsid w:val="00C912AC"/>
    <w:rsid w:val="00C91615"/>
    <w:rsid w:val="00C916A7"/>
    <w:rsid w:val="00C92A5B"/>
    <w:rsid w:val="00C9369C"/>
    <w:rsid w:val="00C939CD"/>
    <w:rsid w:val="00C940ED"/>
    <w:rsid w:val="00C959D7"/>
    <w:rsid w:val="00C9669C"/>
    <w:rsid w:val="00C96BDB"/>
    <w:rsid w:val="00C96C38"/>
    <w:rsid w:val="00C96DBA"/>
    <w:rsid w:val="00C97757"/>
    <w:rsid w:val="00C97AE7"/>
    <w:rsid w:val="00CA1287"/>
    <w:rsid w:val="00CA1291"/>
    <w:rsid w:val="00CA168A"/>
    <w:rsid w:val="00CA1B1D"/>
    <w:rsid w:val="00CA1D0B"/>
    <w:rsid w:val="00CA256B"/>
    <w:rsid w:val="00CA27E0"/>
    <w:rsid w:val="00CA2E9A"/>
    <w:rsid w:val="00CA3772"/>
    <w:rsid w:val="00CA382F"/>
    <w:rsid w:val="00CA448E"/>
    <w:rsid w:val="00CA51CB"/>
    <w:rsid w:val="00CA59DF"/>
    <w:rsid w:val="00CA5CAF"/>
    <w:rsid w:val="00CA6304"/>
    <w:rsid w:val="00CA673A"/>
    <w:rsid w:val="00CA67F6"/>
    <w:rsid w:val="00CA7584"/>
    <w:rsid w:val="00CA769E"/>
    <w:rsid w:val="00CA79D0"/>
    <w:rsid w:val="00CB06E0"/>
    <w:rsid w:val="00CB0971"/>
    <w:rsid w:val="00CB2108"/>
    <w:rsid w:val="00CB29D2"/>
    <w:rsid w:val="00CB2FAC"/>
    <w:rsid w:val="00CB33DD"/>
    <w:rsid w:val="00CB3DD7"/>
    <w:rsid w:val="00CB691A"/>
    <w:rsid w:val="00CB69E0"/>
    <w:rsid w:val="00CB6DBA"/>
    <w:rsid w:val="00CB77D8"/>
    <w:rsid w:val="00CB7FCF"/>
    <w:rsid w:val="00CC01F0"/>
    <w:rsid w:val="00CC06A3"/>
    <w:rsid w:val="00CC07D7"/>
    <w:rsid w:val="00CC0A43"/>
    <w:rsid w:val="00CC0B07"/>
    <w:rsid w:val="00CC0F67"/>
    <w:rsid w:val="00CC2046"/>
    <w:rsid w:val="00CC22EE"/>
    <w:rsid w:val="00CC25C7"/>
    <w:rsid w:val="00CC31E8"/>
    <w:rsid w:val="00CC3920"/>
    <w:rsid w:val="00CC3E9F"/>
    <w:rsid w:val="00CC4193"/>
    <w:rsid w:val="00CC44B3"/>
    <w:rsid w:val="00CC4E20"/>
    <w:rsid w:val="00CC5506"/>
    <w:rsid w:val="00CC5959"/>
    <w:rsid w:val="00CC5A06"/>
    <w:rsid w:val="00CC6214"/>
    <w:rsid w:val="00CC696E"/>
    <w:rsid w:val="00CC7074"/>
    <w:rsid w:val="00CC7315"/>
    <w:rsid w:val="00CC7567"/>
    <w:rsid w:val="00CC757C"/>
    <w:rsid w:val="00CC7C96"/>
    <w:rsid w:val="00CD0B74"/>
    <w:rsid w:val="00CD1532"/>
    <w:rsid w:val="00CD2E0E"/>
    <w:rsid w:val="00CD3D48"/>
    <w:rsid w:val="00CD47EB"/>
    <w:rsid w:val="00CD5026"/>
    <w:rsid w:val="00CD52A4"/>
    <w:rsid w:val="00CD5A48"/>
    <w:rsid w:val="00CD6846"/>
    <w:rsid w:val="00CD79E6"/>
    <w:rsid w:val="00CE0108"/>
    <w:rsid w:val="00CE0807"/>
    <w:rsid w:val="00CE148C"/>
    <w:rsid w:val="00CE1559"/>
    <w:rsid w:val="00CE166D"/>
    <w:rsid w:val="00CE16F8"/>
    <w:rsid w:val="00CE1991"/>
    <w:rsid w:val="00CE2175"/>
    <w:rsid w:val="00CE26FB"/>
    <w:rsid w:val="00CE2E6E"/>
    <w:rsid w:val="00CE344A"/>
    <w:rsid w:val="00CE4AF6"/>
    <w:rsid w:val="00CE4BD7"/>
    <w:rsid w:val="00CE63BA"/>
    <w:rsid w:val="00CF0C20"/>
    <w:rsid w:val="00CF23ED"/>
    <w:rsid w:val="00CF2443"/>
    <w:rsid w:val="00CF24CB"/>
    <w:rsid w:val="00CF2864"/>
    <w:rsid w:val="00CF299E"/>
    <w:rsid w:val="00CF456C"/>
    <w:rsid w:val="00CF50E5"/>
    <w:rsid w:val="00CF591A"/>
    <w:rsid w:val="00CF6580"/>
    <w:rsid w:val="00CF7387"/>
    <w:rsid w:val="00CF76E1"/>
    <w:rsid w:val="00CF790C"/>
    <w:rsid w:val="00CF7EDA"/>
    <w:rsid w:val="00CF7F9A"/>
    <w:rsid w:val="00CF7FA8"/>
    <w:rsid w:val="00D001C0"/>
    <w:rsid w:val="00D0033D"/>
    <w:rsid w:val="00D01745"/>
    <w:rsid w:val="00D0259C"/>
    <w:rsid w:val="00D0390F"/>
    <w:rsid w:val="00D05AB2"/>
    <w:rsid w:val="00D066E9"/>
    <w:rsid w:val="00D06BF2"/>
    <w:rsid w:val="00D074AA"/>
    <w:rsid w:val="00D10156"/>
    <w:rsid w:val="00D109A9"/>
    <w:rsid w:val="00D11EE3"/>
    <w:rsid w:val="00D12EC5"/>
    <w:rsid w:val="00D13282"/>
    <w:rsid w:val="00D134C9"/>
    <w:rsid w:val="00D134D3"/>
    <w:rsid w:val="00D13C66"/>
    <w:rsid w:val="00D13E58"/>
    <w:rsid w:val="00D14DD6"/>
    <w:rsid w:val="00D15872"/>
    <w:rsid w:val="00D15FF5"/>
    <w:rsid w:val="00D1638E"/>
    <w:rsid w:val="00D16C4C"/>
    <w:rsid w:val="00D16CAF"/>
    <w:rsid w:val="00D2007B"/>
    <w:rsid w:val="00D2027E"/>
    <w:rsid w:val="00D224A8"/>
    <w:rsid w:val="00D22DCF"/>
    <w:rsid w:val="00D24038"/>
    <w:rsid w:val="00D2428D"/>
    <w:rsid w:val="00D246DE"/>
    <w:rsid w:val="00D24EB5"/>
    <w:rsid w:val="00D24F5B"/>
    <w:rsid w:val="00D250CA"/>
    <w:rsid w:val="00D25AE3"/>
    <w:rsid w:val="00D25D8E"/>
    <w:rsid w:val="00D2627A"/>
    <w:rsid w:val="00D268A1"/>
    <w:rsid w:val="00D270E3"/>
    <w:rsid w:val="00D27C81"/>
    <w:rsid w:val="00D30340"/>
    <w:rsid w:val="00D30936"/>
    <w:rsid w:val="00D30B5B"/>
    <w:rsid w:val="00D30FD5"/>
    <w:rsid w:val="00D31BED"/>
    <w:rsid w:val="00D32161"/>
    <w:rsid w:val="00D32BEE"/>
    <w:rsid w:val="00D33CD8"/>
    <w:rsid w:val="00D33E0F"/>
    <w:rsid w:val="00D3472F"/>
    <w:rsid w:val="00D34A34"/>
    <w:rsid w:val="00D34EB1"/>
    <w:rsid w:val="00D36E6D"/>
    <w:rsid w:val="00D36E72"/>
    <w:rsid w:val="00D40A4F"/>
    <w:rsid w:val="00D41D97"/>
    <w:rsid w:val="00D41F19"/>
    <w:rsid w:val="00D42BAC"/>
    <w:rsid w:val="00D42D8D"/>
    <w:rsid w:val="00D434B7"/>
    <w:rsid w:val="00D43D84"/>
    <w:rsid w:val="00D44B4A"/>
    <w:rsid w:val="00D45133"/>
    <w:rsid w:val="00D45F98"/>
    <w:rsid w:val="00D46D90"/>
    <w:rsid w:val="00D4704E"/>
    <w:rsid w:val="00D47245"/>
    <w:rsid w:val="00D47249"/>
    <w:rsid w:val="00D5032F"/>
    <w:rsid w:val="00D5055E"/>
    <w:rsid w:val="00D50EBF"/>
    <w:rsid w:val="00D51A09"/>
    <w:rsid w:val="00D5212F"/>
    <w:rsid w:val="00D527E1"/>
    <w:rsid w:val="00D53792"/>
    <w:rsid w:val="00D54467"/>
    <w:rsid w:val="00D54AA0"/>
    <w:rsid w:val="00D54DBB"/>
    <w:rsid w:val="00D54DE1"/>
    <w:rsid w:val="00D5502C"/>
    <w:rsid w:val="00D55A6C"/>
    <w:rsid w:val="00D56B18"/>
    <w:rsid w:val="00D57A25"/>
    <w:rsid w:val="00D57B71"/>
    <w:rsid w:val="00D57E43"/>
    <w:rsid w:val="00D60333"/>
    <w:rsid w:val="00D60BD7"/>
    <w:rsid w:val="00D60ED8"/>
    <w:rsid w:val="00D62228"/>
    <w:rsid w:val="00D627D0"/>
    <w:rsid w:val="00D6330C"/>
    <w:rsid w:val="00D636F8"/>
    <w:rsid w:val="00D64092"/>
    <w:rsid w:val="00D64109"/>
    <w:rsid w:val="00D642A8"/>
    <w:rsid w:val="00D64B92"/>
    <w:rsid w:val="00D65CC9"/>
    <w:rsid w:val="00D66280"/>
    <w:rsid w:val="00D663BE"/>
    <w:rsid w:val="00D66739"/>
    <w:rsid w:val="00D6682B"/>
    <w:rsid w:val="00D669D5"/>
    <w:rsid w:val="00D669FE"/>
    <w:rsid w:val="00D66F03"/>
    <w:rsid w:val="00D67B76"/>
    <w:rsid w:val="00D7028C"/>
    <w:rsid w:val="00D71A36"/>
    <w:rsid w:val="00D71CEE"/>
    <w:rsid w:val="00D732EF"/>
    <w:rsid w:val="00D7361F"/>
    <w:rsid w:val="00D73828"/>
    <w:rsid w:val="00D73926"/>
    <w:rsid w:val="00D73DAC"/>
    <w:rsid w:val="00D76365"/>
    <w:rsid w:val="00D770DC"/>
    <w:rsid w:val="00D772A9"/>
    <w:rsid w:val="00D80362"/>
    <w:rsid w:val="00D817A2"/>
    <w:rsid w:val="00D82855"/>
    <w:rsid w:val="00D8346F"/>
    <w:rsid w:val="00D8372C"/>
    <w:rsid w:val="00D8382E"/>
    <w:rsid w:val="00D84937"/>
    <w:rsid w:val="00D854F4"/>
    <w:rsid w:val="00D86907"/>
    <w:rsid w:val="00D86DCA"/>
    <w:rsid w:val="00D86EA7"/>
    <w:rsid w:val="00D87C25"/>
    <w:rsid w:val="00D87D7F"/>
    <w:rsid w:val="00D90A54"/>
    <w:rsid w:val="00D90AFD"/>
    <w:rsid w:val="00D915A6"/>
    <w:rsid w:val="00D91A0C"/>
    <w:rsid w:val="00D922B7"/>
    <w:rsid w:val="00D92D27"/>
    <w:rsid w:val="00D93E8C"/>
    <w:rsid w:val="00D9415E"/>
    <w:rsid w:val="00D944E1"/>
    <w:rsid w:val="00D95D90"/>
    <w:rsid w:val="00D9667F"/>
    <w:rsid w:val="00D96A5F"/>
    <w:rsid w:val="00D96B4F"/>
    <w:rsid w:val="00D96F9E"/>
    <w:rsid w:val="00D977B9"/>
    <w:rsid w:val="00D97A89"/>
    <w:rsid w:val="00DA07E2"/>
    <w:rsid w:val="00DA0863"/>
    <w:rsid w:val="00DA1130"/>
    <w:rsid w:val="00DA1B4C"/>
    <w:rsid w:val="00DA1FCD"/>
    <w:rsid w:val="00DA2624"/>
    <w:rsid w:val="00DA3369"/>
    <w:rsid w:val="00DA349B"/>
    <w:rsid w:val="00DA38B2"/>
    <w:rsid w:val="00DA3A00"/>
    <w:rsid w:val="00DA4744"/>
    <w:rsid w:val="00DA4B90"/>
    <w:rsid w:val="00DA5D92"/>
    <w:rsid w:val="00DA6C2E"/>
    <w:rsid w:val="00DA7C85"/>
    <w:rsid w:val="00DB04EC"/>
    <w:rsid w:val="00DB0569"/>
    <w:rsid w:val="00DB2FE7"/>
    <w:rsid w:val="00DB3E89"/>
    <w:rsid w:val="00DB4561"/>
    <w:rsid w:val="00DB4B19"/>
    <w:rsid w:val="00DB4EE2"/>
    <w:rsid w:val="00DB55F1"/>
    <w:rsid w:val="00DB6499"/>
    <w:rsid w:val="00DB67E7"/>
    <w:rsid w:val="00DB724A"/>
    <w:rsid w:val="00DB75D8"/>
    <w:rsid w:val="00DC0570"/>
    <w:rsid w:val="00DC1856"/>
    <w:rsid w:val="00DC18B0"/>
    <w:rsid w:val="00DC1ECE"/>
    <w:rsid w:val="00DC2F05"/>
    <w:rsid w:val="00DC3D76"/>
    <w:rsid w:val="00DC41D9"/>
    <w:rsid w:val="00DC4CE2"/>
    <w:rsid w:val="00DC516E"/>
    <w:rsid w:val="00DC622F"/>
    <w:rsid w:val="00DC788C"/>
    <w:rsid w:val="00DC7896"/>
    <w:rsid w:val="00DC7C65"/>
    <w:rsid w:val="00DC7FB7"/>
    <w:rsid w:val="00DD07A4"/>
    <w:rsid w:val="00DD07F0"/>
    <w:rsid w:val="00DD0AD5"/>
    <w:rsid w:val="00DD178D"/>
    <w:rsid w:val="00DD1D36"/>
    <w:rsid w:val="00DD2CCC"/>
    <w:rsid w:val="00DD3809"/>
    <w:rsid w:val="00DD3987"/>
    <w:rsid w:val="00DD3F1A"/>
    <w:rsid w:val="00DD411C"/>
    <w:rsid w:val="00DD494B"/>
    <w:rsid w:val="00DD4A11"/>
    <w:rsid w:val="00DD4D69"/>
    <w:rsid w:val="00DD5B0F"/>
    <w:rsid w:val="00DD6564"/>
    <w:rsid w:val="00DD6594"/>
    <w:rsid w:val="00DD6687"/>
    <w:rsid w:val="00DD79F5"/>
    <w:rsid w:val="00DD7E6A"/>
    <w:rsid w:val="00DE0457"/>
    <w:rsid w:val="00DE08D8"/>
    <w:rsid w:val="00DE0CF3"/>
    <w:rsid w:val="00DE244C"/>
    <w:rsid w:val="00DE2771"/>
    <w:rsid w:val="00DE2BF0"/>
    <w:rsid w:val="00DE4F75"/>
    <w:rsid w:val="00DE51AE"/>
    <w:rsid w:val="00DE66FE"/>
    <w:rsid w:val="00DE6F9B"/>
    <w:rsid w:val="00DE76AE"/>
    <w:rsid w:val="00DE772A"/>
    <w:rsid w:val="00DF03EF"/>
    <w:rsid w:val="00DF08BA"/>
    <w:rsid w:val="00DF08F8"/>
    <w:rsid w:val="00DF14DD"/>
    <w:rsid w:val="00DF1933"/>
    <w:rsid w:val="00DF199F"/>
    <w:rsid w:val="00DF204E"/>
    <w:rsid w:val="00DF2274"/>
    <w:rsid w:val="00DF2E37"/>
    <w:rsid w:val="00DF2F47"/>
    <w:rsid w:val="00DF3547"/>
    <w:rsid w:val="00DF3F7B"/>
    <w:rsid w:val="00DF5659"/>
    <w:rsid w:val="00DF6191"/>
    <w:rsid w:val="00DF69BF"/>
    <w:rsid w:val="00DF73F1"/>
    <w:rsid w:val="00DF754F"/>
    <w:rsid w:val="00DF773C"/>
    <w:rsid w:val="00DF7AAE"/>
    <w:rsid w:val="00E007A0"/>
    <w:rsid w:val="00E00B4F"/>
    <w:rsid w:val="00E01BD7"/>
    <w:rsid w:val="00E01C7C"/>
    <w:rsid w:val="00E01DA9"/>
    <w:rsid w:val="00E024F0"/>
    <w:rsid w:val="00E02DFA"/>
    <w:rsid w:val="00E02E75"/>
    <w:rsid w:val="00E02F1D"/>
    <w:rsid w:val="00E02FAA"/>
    <w:rsid w:val="00E037DB"/>
    <w:rsid w:val="00E04184"/>
    <w:rsid w:val="00E04E49"/>
    <w:rsid w:val="00E0515B"/>
    <w:rsid w:val="00E05471"/>
    <w:rsid w:val="00E05ED5"/>
    <w:rsid w:val="00E062F9"/>
    <w:rsid w:val="00E06F37"/>
    <w:rsid w:val="00E07665"/>
    <w:rsid w:val="00E11009"/>
    <w:rsid w:val="00E1115D"/>
    <w:rsid w:val="00E112E1"/>
    <w:rsid w:val="00E117C8"/>
    <w:rsid w:val="00E11C9A"/>
    <w:rsid w:val="00E13A62"/>
    <w:rsid w:val="00E13B1B"/>
    <w:rsid w:val="00E13B50"/>
    <w:rsid w:val="00E13FE5"/>
    <w:rsid w:val="00E13FFF"/>
    <w:rsid w:val="00E147B6"/>
    <w:rsid w:val="00E14BDD"/>
    <w:rsid w:val="00E1598E"/>
    <w:rsid w:val="00E164A0"/>
    <w:rsid w:val="00E16585"/>
    <w:rsid w:val="00E170FD"/>
    <w:rsid w:val="00E205F9"/>
    <w:rsid w:val="00E20658"/>
    <w:rsid w:val="00E21C64"/>
    <w:rsid w:val="00E21D61"/>
    <w:rsid w:val="00E228E3"/>
    <w:rsid w:val="00E22940"/>
    <w:rsid w:val="00E2312F"/>
    <w:rsid w:val="00E23388"/>
    <w:rsid w:val="00E245FF"/>
    <w:rsid w:val="00E24686"/>
    <w:rsid w:val="00E2507F"/>
    <w:rsid w:val="00E2527F"/>
    <w:rsid w:val="00E25A1B"/>
    <w:rsid w:val="00E25D66"/>
    <w:rsid w:val="00E26254"/>
    <w:rsid w:val="00E26405"/>
    <w:rsid w:val="00E26827"/>
    <w:rsid w:val="00E26C6A"/>
    <w:rsid w:val="00E2776D"/>
    <w:rsid w:val="00E27ED9"/>
    <w:rsid w:val="00E30270"/>
    <w:rsid w:val="00E30382"/>
    <w:rsid w:val="00E3076E"/>
    <w:rsid w:val="00E316B6"/>
    <w:rsid w:val="00E31C9A"/>
    <w:rsid w:val="00E339B2"/>
    <w:rsid w:val="00E33D24"/>
    <w:rsid w:val="00E33F75"/>
    <w:rsid w:val="00E342A0"/>
    <w:rsid w:val="00E3499B"/>
    <w:rsid w:val="00E358D7"/>
    <w:rsid w:val="00E35AAF"/>
    <w:rsid w:val="00E35D8F"/>
    <w:rsid w:val="00E36880"/>
    <w:rsid w:val="00E373BD"/>
    <w:rsid w:val="00E40E52"/>
    <w:rsid w:val="00E41013"/>
    <w:rsid w:val="00E41B34"/>
    <w:rsid w:val="00E41D2F"/>
    <w:rsid w:val="00E4207B"/>
    <w:rsid w:val="00E4253F"/>
    <w:rsid w:val="00E42DB9"/>
    <w:rsid w:val="00E43DA3"/>
    <w:rsid w:val="00E44D14"/>
    <w:rsid w:val="00E4584C"/>
    <w:rsid w:val="00E459BF"/>
    <w:rsid w:val="00E45DB1"/>
    <w:rsid w:val="00E463C1"/>
    <w:rsid w:val="00E46D8F"/>
    <w:rsid w:val="00E46DDD"/>
    <w:rsid w:val="00E51195"/>
    <w:rsid w:val="00E51580"/>
    <w:rsid w:val="00E51FF6"/>
    <w:rsid w:val="00E5245D"/>
    <w:rsid w:val="00E532A2"/>
    <w:rsid w:val="00E5395A"/>
    <w:rsid w:val="00E54C6F"/>
    <w:rsid w:val="00E54F84"/>
    <w:rsid w:val="00E55236"/>
    <w:rsid w:val="00E55419"/>
    <w:rsid w:val="00E55EC2"/>
    <w:rsid w:val="00E564F1"/>
    <w:rsid w:val="00E566BE"/>
    <w:rsid w:val="00E56F4B"/>
    <w:rsid w:val="00E57CC2"/>
    <w:rsid w:val="00E606A2"/>
    <w:rsid w:val="00E62082"/>
    <w:rsid w:val="00E62AF6"/>
    <w:rsid w:val="00E62DB4"/>
    <w:rsid w:val="00E62DF1"/>
    <w:rsid w:val="00E63A96"/>
    <w:rsid w:val="00E63B5B"/>
    <w:rsid w:val="00E64D42"/>
    <w:rsid w:val="00E64D8E"/>
    <w:rsid w:val="00E6524F"/>
    <w:rsid w:val="00E65381"/>
    <w:rsid w:val="00E663DF"/>
    <w:rsid w:val="00E66D39"/>
    <w:rsid w:val="00E67398"/>
    <w:rsid w:val="00E67BE6"/>
    <w:rsid w:val="00E707C0"/>
    <w:rsid w:val="00E710F2"/>
    <w:rsid w:val="00E718E6"/>
    <w:rsid w:val="00E72072"/>
    <w:rsid w:val="00E725AB"/>
    <w:rsid w:val="00E73682"/>
    <w:rsid w:val="00E73857"/>
    <w:rsid w:val="00E746F7"/>
    <w:rsid w:val="00E74A28"/>
    <w:rsid w:val="00E74EC5"/>
    <w:rsid w:val="00E75D16"/>
    <w:rsid w:val="00E761E9"/>
    <w:rsid w:val="00E8037B"/>
    <w:rsid w:val="00E809B7"/>
    <w:rsid w:val="00E80BAE"/>
    <w:rsid w:val="00E81595"/>
    <w:rsid w:val="00E818F8"/>
    <w:rsid w:val="00E8251C"/>
    <w:rsid w:val="00E8314F"/>
    <w:rsid w:val="00E83E28"/>
    <w:rsid w:val="00E83F64"/>
    <w:rsid w:val="00E840E8"/>
    <w:rsid w:val="00E8446A"/>
    <w:rsid w:val="00E844D4"/>
    <w:rsid w:val="00E849EC"/>
    <w:rsid w:val="00E85FA3"/>
    <w:rsid w:val="00E86845"/>
    <w:rsid w:val="00E86A99"/>
    <w:rsid w:val="00E86BE0"/>
    <w:rsid w:val="00E91408"/>
    <w:rsid w:val="00E91474"/>
    <w:rsid w:val="00E91532"/>
    <w:rsid w:val="00E916F3"/>
    <w:rsid w:val="00E919B8"/>
    <w:rsid w:val="00E91FE3"/>
    <w:rsid w:val="00E926B7"/>
    <w:rsid w:val="00E92720"/>
    <w:rsid w:val="00E9346C"/>
    <w:rsid w:val="00E93C61"/>
    <w:rsid w:val="00E94108"/>
    <w:rsid w:val="00E945AD"/>
    <w:rsid w:val="00E94B25"/>
    <w:rsid w:val="00E95473"/>
    <w:rsid w:val="00E95ACA"/>
    <w:rsid w:val="00E95C48"/>
    <w:rsid w:val="00E95F4F"/>
    <w:rsid w:val="00E96006"/>
    <w:rsid w:val="00E96706"/>
    <w:rsid w:val="00E97A23"/>
    <w:rsid w:val="00EA0010"/>
    <w:rsid w:val="00EA0962"/>
    <w:rsid w:val="00EA109D"/>
    <w:rsid w:val="00EA2851"/>
    <w:rsid w:val="00EA504B"/>
    <w:rsid w:val="00EA55E5"/>
    <w:rsid w:val="00EA5825"/>
    <w:rsid w:val="00EA64B3"/>
    <w:rsid w:val="00EA6CCB"/>
    <w:rsid w:val="00EA6E63"/>
    <w:rsid w:val="00EA6FC4"/>
    <w:rsid w:val="00EA75EB"/>
    <w:rsid w:val="00EA77EB"/>
    <w:rsid w:val="00EB08DF"/>
    <w:rsid w:val="00EB1032"/>
    <w:rsid w:val="00EB10EC"/>
    <w:rsid w:val="00EB11E5"/>
    <w:rsid w:val="00EB1B7A"/>
    <w:rsid w:val="00EB26FF"/>
    <w:rsid w:val="00EB2802"/>
    <w:rsid w:val="00EB2A65"/>
    <w:rsid w:val="00EB3439"/>
    <w:rsid w:val="00EB3ABC"/>
    <w:rsid w:val="00EB5F69"/>
    <w:rsid w:val="00EB7AA3"/>
    <w:rsid w:val="00EB7FEA"/>
    <w:rsid w:val="00EC0232"/>
    <w:rsid w:val="00EC05DF"/>
    <w:rsid w:val="00EC1151"/>
    <w:rsid w:val="00EC1176"/>
    <w:rsid w:val="00EC11B6"/>
    <w:rsid w:val="00EC1300"/>
    <w:rsid w:val="00EC1934"/>
    <w:rsid w:val="00EC1F8F"/>
    <w:rsid w:val="00EC250C"/>
    <w:rsid w:val="00EC2B62"/>
    <w:rsid w:val="00EC3088"/>
    <w:rsid w:val="00EC3862"/>
    <w:rsid w:val="00EC392B"/>
    <w:rsid w:val="00EC5195"/>
    <w:rsid w:val="00EC5C1F"/>
    <w:rsid w:val="00EC5CC9"/>
    <w:rsid w:val="00EC5FDF"/>
    <w:rsid w:val="00EC6AED"/>
    <w:rsid w:val="00EC6EF6"/>
    <w:rsid w:val="00EC7581"/>
    <w:rsid w:val="00EC78A2"/>
    <w:rsid w:val="00EC7FD2"/>
    <w:rsid w:val="00ED0257"/>
    <w:rsid w:val="00ED0F8D"/>
    <w:rsid w:val="00ED133E"/>
    <w:rsid w:val="00ED1621"/>
    <w:rsid w:val="00ED366D"/>
    <w:rsid w:val="00ED3CFA"/>
    <w:rsid w:val="00ED3F50"/>
    <w:rsid w:val="00ED45E1"/>
    <w:rsid w:val="00ED45F8"/>
    <w:rsid w:val="00ED4EE3"/>
    <w:rsid w:val="00ED6550"/>
    <w:rsid w:val="00ED72D7"/>
    <w:rsid w:val="00ED7A2E"/>
    <w:rsid w:val="00ED7AD7"/>
    <w:rsid w:val="00EE0686"/>
    <w:rsid w:val="00EE0702"/>
    <w:rsid w:val="00EE2721"/>
    <w:rsid w:val="00EE3011"/>
    <w:rsid w:val="00EE3935"/>
    <w:rsid w:val="00EE3F50"/>
    <w:rsid w:val="00EE444D"/>
    <w:rsid w:val="00EE461F"/>
    <w:rsid w:val="00EE4CC3"/>
    <w:rsid w:val="00EE4F00"/>
    <w:rsid w:val="00EE4FA3"/>
    <w:rsid w:val="00EE5537"/>
    <w:rsid w:val="00EE5AAD"/>
    <w:rsid w:val="00EE69B9"/>
    <w:rsid w:val="00EE7D2A"/>
    <w:rsid w:val="00EF0652"/>
    <w:rsid w:val="00EF0767"/>
    <w:rsid w:val="00EF08C2"/>
    <w:rsid w:val="00EF21CC"/>
    <w:rsid w:val="00EF2B5B"/>
    <w:rsid w:val="00EF2CBE"/>
    <w:rsid w:val="00EF320D"/>
    <w:rsid w:val="00EF3725"/>
    <w:rsid w:val="00EF3918"/>
    <w:rsid w:val="00EF53CB"/>
    <w:rsid w:val="00EF564E"/>
    <w:rsid w:val="00EF56E8"/>
    <w:rsid w:val="00EF5811"/>
    <w:rsid w:val="00EF608A"/>
    <w:rsid w:val="00EF75F6"/>
    <w:rsid w:val="00EF7856"/>
    <w:rsid w:val="00F01835"/>
    <w:rsid w:val="00F02057"/>
    <w:rsid w:val="00F02698"/>
    <w:rsid w:val="00F028B1"/>
    <w:rsid w:val="00F02BD3"/>
    <w:rsid w:val="00F03FDD"/>
    <w:rsid w:val="00F0500E"/>
    <w:rsid w:val="00F05284"/>
    <w:rsid w:val="00F066C1"/>
    <w:rsid w:val="00F06C87"/>
    <w:rsid w:val="00F0729F"/>
    <w:rsid w:val="00F07533"/>
    <w:rsid w:val="00F07CCD"/>
    <w:rsid w:val="00F10678"/>
    <w:rsid w:val="00F10C1C"/>
    <w:rsid w:val="00F10E33"/>
    <w:rsid w:val="00F113D2"/>
    <w:rsid w:val="00F12051"/>
    <w:rsid w:val="00F12341"/>
    <w:rsid w:val="00F12D90"/>
    <w:rsid w:val="00F13BFE"/>
    <w:rsid w:val="00F14254"/>
    <w:rsid w:val="00F1602A"/>
    <w:rsid w:val="00F1672A"/>
    <w:rsid w:val="00F20599"/>
    <w:rsid w:val="00F2083A"/>
    <w:rsid w:val="00F20B77"/>
    <w:rsid w:val="00F2251B"/>
    <w:rsid w:val="00F225B8"/>
    <w:rsid w:val="00F226FE"/>
    <w:rsid w:val="00F227C1"/>
    <w:rsid w:val="00F22B48"/>
    <w:rsid w:val="00F230F6"/>
    <w:rsid w:val="00F246AD"/>
    <w:rsid w:val="00F25370"/>
    <w:rsid w:val="00F25616"/>
    <w:rsid w:val="00F257DB"/>
    <w:rsid w:val="00F26445"/>
    <w:rsid w:val="00F26B49"/>
    <w:rsid w:val="00F26E05"/>
    <w:rsid w:val="00F26F3C"/>
    <w:rsid w:val="00F27317"/>
    <w:rsid w:val="00F27A5C"/>
    <w:rsid w:val="00F27BCC"/>
    <w:rsid w:val="00F30579"/>
    <w:rsid w:val="00F31399"/>
    <w:rsid w:val="00F31C43"/>
    <w:rsid w:val="00F32482"/>
    <w:rsid w:val="00F32CBD"/>
    <w:rsid w:val="00F32D78"/>
    <w:rsid w:val="00F33E02"/>
    <w:rsid w:val="00F34F50"/>
    <w:rsid w:val="00F3560F"/>
    <w:rsid w:val="00F3581D"/>
    <w:rsid w:val="00F3671E"/>
    <w:rsid w:val="00F36847"/>
    <w:rsid w:val="00F37D40"/>
    <w:rsid w:val="00F40076"/>
    <w:rsid w:val="00F40A42"/>
    <w:rsid w:val="00F4106B"/>
    <w:rsid w:val="00F42C01"/>
    <w:rsid w:val="00F4340A"/>
    <w:rsid w:val="00F438EB"/>
    <w:rsid w:val="00F43A44"/>
    <w:rsid w:val="00F43C07"/>
    <w:rsid w:val="00F4418B"/>
    <w:rsid w:val="00F443B4"/>
    <w:rsid w:val="00F4451B"/>
    <w:rsid w:val="00F44A80"/>
    <w:rsid w:val="00F44C92"/>
    <w:rsid w:val="00F4512D"/>
    <w:rsid w:val="00F45CAF"/>
    <w:rsid w:val="00F46CCA"/>
    <w:rsid w:val="00F46F40"/>
    <w:rsid w:val="00F47BBF"/>
    <w:rsid w:val="00F47DF7"/>
    <w:rsid w:val="00F50192"/>
    <w:rsid w:val="00F504C8"/>
    <w:rsid w:val="00F50743"/>
    <w:rsid w:val="00F509D4"/>
    <w:rsid w:val="00F509DD"/>
    <w:rsid w:val="00F51F14"/>
    <w:rsid w:val="00F52A0B"/>
    <w:rsid w:val="00F53B76"/>
    <w:rsid w:val="00F5462E"/>
    <w:rsid w:val="00F548C7"/>
    <w:rsid w:val="00F55C06"/>
    <w:rsid w:val="00F5668D"/>
    <w:rsid w:val="00F5699C"/>
    <w:rsid w:val="00F5770A"/>
    <w:rsid w:val="00F60155"/>
    <w:rsid w:val="00F603C7"/>
    <w:rsid w:val="00F609F9"/>
    <w:rsid w:val="00F61791"/>
    <w:rsid w:val="00F621E8"/>
    <w:rsid w:val="00F62648"/>
    <w:rsid w:val="00F62688"/>
    <w:rsid w:val="00F62AE4"/>
    <w:rsid w:val="00F62D51"/>
    <w:rsid w:val="00F6413C"/>
    <w:rsid w:val="00F64E30"/>
    <w:rsid w:val="00F64F5D"/>
    <w:rsid w:val="00F652BA"/>
    <w:rsid w:val="00F66A70"/>
    <w:rsid w:val="00F6762E"/>
    <w:rsid w:val="00F67B63"/>
    <w:rsid w:val="00F70231"/>
    <w:rsid w:val="00F71701"/>
    <w:rsid w:val="00F71771"/>
    <w:rsid w:val="00F717F6"/>
    <w:rsid w:val="00F72AA0"/>
    <w:rsid w:val="00F73233"/>
    <w:rsid w:val="00F74ED0"/>
    <w:rsid w:val="00F75640"/>
    <w:rsid w:val="00F757B0"/>
    <w:rsid w:val="00F75A3A"/>
    <w:rsid w:val="00F75D3B"/>
    <w:rsid w:val="00F7619D"/>
    <w:rsid w:val="00F76B24"/>
    <w:rsid w:val="00F77B9B"/>
    <w:rsid w:val="00F814AD"/>
    <w:rsid w:val="00F8160D"/>
    <w:rsid w:val="00F81CA1"/>
    <w:rsid w:val="00F82D26"/>
    <w:rsid w:val="00F82F91"/>
    <w:rsid w:val="00F82FAD"/>
    <w:rsid w:val="00F83047"/>
    <w:rsid w:val="00F8371E"/>
    <w:rsid w:val="00F8663B"/>
    <w:rsid w:val="00F86C1A"/>
    <w:rsid w:val="00F87636"/>
    <w:rsid w:val="00F87BBF"/>
    <w:rsid w:val="00F90238"/>
    <w:rsid w:val="00F92CF4"/>
    <w:rsid w:val="00F9353A"/>
    <w:rsid w:val="00F93A80"/>
    <w:rsid w:val="00F9451C"/>
    <w:rsid w:val="00F94E40"/>
    <w:rsid w:val="00F94E77"/>
    <w:rsid w:val="00F94F63"/>
    <w:rsid w:val="00F9508A"/>
    <w:rsid w:val="00F9526C"/>
    <w:rsid w:val="00F95D0C"/>
    <w:rsid w:val="00F9653F"/>
    <w:rsid w:val="00F965FE"/>
    <w:rsid w:val="00F96D9C"/>
    <w:rsid w:val="00F97167"/>
    <w:rsid w:val="00FA0C89"/>
    <w:rsid w:val="00FA402A"/>
    <w:rsid w:val="00FA4F3E"/>
    <w:rsid w:val="00FA50AB"/>
    <w:rsid w:val="00FA5588"/>
    <w:rsid w:val="00FA5AFD"/>
    <w:rsid w:val="00FA5E83"/>
    <w:rsid w:val="00FA6866"/>
    <w:rsid w:val="00FB0402"/>
    <w:rsid w:val="00FB0F3C"/>
    <w:rsid w:val="00FB1C00"/>
    <w:rsid w:val="00FB1D31"/>
    <w:rsid w:val="00FB1DD7"/>
    <w:rsid w:val="00FB26E9"/>
    <w:rsid w:val="00FB2A74"/>
    <w:rsid w:val="00FB2CC7"/>
    <w:rsid w:val="00FB2E5E"/>
    <w:rsid w:val="00FB32FE"/>
    <w:rsid w:val="00FB33BA"/>
    <w:rsid w:val="00FB3420"/>
    <w:rsid w:val="00FB446E"/>
    <w:rsid w:val="00FB45D7"/>
    <w:rsid w:val="00FB4687"/>
    <w:rsid w:val="00FB4B17"/>
    <w:rsid w:val="00FB4B9F"/>
    <w:rsid w:val="00FB63DE"/>
    <w:rsid w:val="00FB67D3"/>
    <w:rsid w:val="00FB6B28"/>
    <w:rsid w:val="00FC017B"/>
    <w:rsid w:val="00FC15BF"/>
    <w:rsid w:val="00FC19FB"/>
    <w:rsid w:val="00FC1CFE"/>
    <w:rsid w:val="00FC1E73"/>
    <w:rsid w:val="00FC2306"/>
    <w:rsid w:val="00FC24DD"/>
    <w:rsid w:val="00FC2822"/>
    <w:rsid w:val="00FC2BDF"/>
    <w:rsid w:val="00FC3064"/>
    <w:rsid w:val="00FC48F8"/>
    <w:rsid w:val="00FC4CDC"/>
    <w:rsid w:val="00FC523E"/>
    <w:rsid w:val="00FC60D3"/>
    <w:rsid w:val="00FC7123"/>
    <w:rsid w:val="00FC74A7"/>
    <w:rsid w:val="00FC75FF"/>
    <w:rsid w:val="00FD0854"/>
    <w:rsid w:val="00FD0AB4"/>
    <w:rsid w:val="00FD0B0F"/>
    <w:rsid w:val="00FD12A6"/>
    <w:rsid w:val="00FD15B6"/>
    <w:rsid w:val="00FD16E3"/>
    <w:rsid w:val="00FD188B"/>
    <w:rsid w:val="00FD2365"/>
    <w:rsid w:val="00FD2429"/>
    <w:rsid w:val="00FD2EA0"/>
    <w:rsid w:val="00FD4B52"/>
    <w:rsid w:val="00FD4C95"/>
    <w:rsid w:val="00FD4E5D"/>
    <w:rsid w:val="00FD66CD"/>
    <w:rsid w:val="00FD7293"/>
    <w:rsid w:val="00FD7710"/>
    <w:rsid w:val="00FE0B09"/>
    <w:rsid w:val="00FE3169"/>
    <w:rsid w:val="00FE4C76"/>
    <w:rsid w:val="00FE4D75"/>
    <w:rsid w:val="00FE4DAD"/>
    <w:rsid w:val="00FE52EF"/>
    <w:rsid w:val="00FE5AFC"/>
    <w:rsid w:val="00FE5BAB"/>
    <w:rsid w:val="00FE5E0E"/>
    <w:rsid w:val="00FE636A"/>
    <w:rsid w:val="00FE7C97"/>
    <w:rsid w:val="00FF0C13"/>
    <w:rsid w:val="00FF0EBC"/>
    <w:rsid w:val="00FF2080"/>
    <w:rsid w:val="00FF2F1A"/>
    <w:rsid w:val="00FF3104"/>
    <w:rsid w:val="00FF3669"/>
    <w:rsid w:val="00FF38EA"/>
    <w:rsid w:val="00FF3BB9"/>
    <w:rsid w:val="00FF45E8"/>
    <w:rsid w:val="00FF479A"/>
    <w:rsid w:val="00FF4AC7"/>
    <w:rsid w:val="00FF4AE2"/>
    <w:rsid w:val="00FF5713"/>
    <w:rsid w:val="00FF5B6B"/>
    <w:rsid w:val="00FF5DA5"/>
    <w:rsid w:val="00FF6ECC"/>
    <w:rsid w:val="00FF7C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9E3B1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uiPriority="9" w:qFormat="1"/>
    <w:lsdException w:name="heading 9" w:uiPriority="9" w:qFormat="1"/>
    <w:lsdException w:name="header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No List" w:uiPriority="99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7627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9243E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9243E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9243E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qFormat/>
    <w:rsid w:val="003B7627"/>
    <w:pPr>
      <w:keepNext/>
      <w:tabs>
        <w:tab w:val="num" w:pos="0"/>
      </w:tabs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2520FD"/>
    <w:pPr>
      <w:suppressAutoHyphens w:val="0"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paragraph" w:styleId="Ttulo6">
    <w:name w:val="heading 6"/>
    <w:basedOn w:val="Normal"/>
    <w:next w:val="Normal"/>
    <w:link w:val="Ttulo6Char"/>
    <w:qFormat/>
    <w:rsid w:val="00F965FE"/>
    <w:pPr>
      <w:keepNext/>
      <w:suppressAutoHyphens w:val="0"/>
      <w:spacing w:after="0" w:line="240" w:lineRule="auto"/>
      <w:ind w:left="360"/>
      <w:jc w:val="both"/>
      <w:outlineLvl w:val="5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tulo7">
    <w:name w:val="heading 7"/>
    <w:basedOn w:val="Normal"/>
    <w:next w:val="Normal"/>
    <w:link w:val="Ttulo7Char"/>
    <w:unhideWhenUsed/>
    <w:qFormat/>
    <w:rsid w:val="00FE4D75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CC06A3"/>
    <w:pPr>
      <w:keepNext/>
      <w:keepLines/>
      <w:suppressAutoHyphens w:val="0"/>
      <w:spacing w:before="200" w:after="0" w:line="240" w:lineRule="auto"/>
      <w:outlineLvl w:val="7"/>
    </w:pPr>
    <w:rPr>
      <w:rFonts w:ascii="Cambria" w:eastAsia="Times New Roman" w:hAnsi="Cambria" w:cs="Times New Roman"/>
      <w:color w:val="404040"/>
      <w:sz w:val="20"/>
      <w:szCs w:val="20"/>
      <w:lang w:eastAsia="en-US"/>
    </w:rPr>
  </w:style>
  <w:style w:type="paragraph" w:styleId="Ttulo9">
    <w:name w:val="heading 9"/>
    <w:basedOn w:val="Normal"/>
    <w:next w:val="Normal"/>
    <w:link w:val="Ttulo9Char"/>
    <w:uiPriority w:val="9"/>
    <w:qFormat/>
    <w:rsid w:val="00276F93"/>
    <w:pPr>
      <w:spacing w:before="240" w:after="60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E4F73"/>
    <w:rPr>
      <w:rFonts w:ascii="Arial" w:eastAsia="Calibri" w:hAnsi="Arial" w:cs="Arial"/>
      <w:b/>
      <w:bCs/>
      <w:kern w:val="32"/>
      <w:sz w:val="32"/>
      <w:szCs w:val="32"/>
      <w:lang w:eastAsia="ar-SA"/>
    </w:rPr>
  </w:style>
  <w:style w:type="character" w:customStyle="1" w:styleId="Ttulo2Char">
    <w:name w:val="Título 2 Char"/>
    <w:basedOn w:val="Fontepargpadro"/>
    <w:link w:val="Ttulo2"/>
    <w:rsid w:val="000E4F73"/>
    <w:rPr>
      <w:rFonts w:ascii="Arial" w:eastAsia="Calibri" w:hAnsi="Arial" w:cs="Arial"/>
      <w:b/>
      <w:bCs/>
      <w:i/>
      <w:iCs/>
      <w:sz w:val="28"/>
      <w:szCs w:val="28"/>
      <w:lang w:eastAsia="ar-SA"/>
    </w:rPr>
  </w:style>
  <w:style w:type="character" w:customStyle="1" w:styleId="Ttulo3Char">
    <w:name w:val="Título 3 Char"/>
    <w:basedOn w:val="Fontepargpadro"/>
    <w:link w:val="Ttulo3"/>
    <w:rsid w:val="000E4F73"/>
    <w:rPr>
      <w:rFonts w:ascii="Arial" w:eastAsia="Calibri" w:hAnsi="Arial" w:cs="Arial"/>
      <w:b/>
      <w:bCs/>
      <w:sz w:val="26"/>
      <w:szCs w:val="26"/>
      <w:lang w:eastAsia="ar-SA"/>
    </w:rPr>
  </w:style>
  <w:style w:type="character" w:customStyle="1" w:styleId="Ttulo4Char">
    <w:name w:val="Título 4 Char"/>
    <w:basedOn w:val="Fontepargpadro"/>
    <w:link w:val="Ttulo4"/>
    <w:rsid w:val="000E4F73"/>
    <w:rPr>
      <w:rFonts w:cs="Calibri"/>
      <w:b/>
      <w:bCs/>
      <w:sz w:val="28"/>
      <w:szCs w:val="28"/>
      <w:lang w:eastAsia="ar-SA"/>
    </w:rPr>
  </w:style>
  <w:style w:type="character" w:customStyle="1" w:styleId="Ttulo5Char">
    <w:name w:val="Título 5 Char"/>
    <w:basedOn w:val="Fontepargpadro"/>
    <w:link w:val="Ttulo5"/>
    <w:rsid w:val="000E4F73"/>
    <w:rPr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rsid w:val="00F965FE"/>
    <w:rPr>
      <w:sz w:val="28"/>
      <w:szCs w:val="24"/>
    </w:rPr>
  </w:style>
  <w:style w:type="character" w:customStyle="1" w:styleId="Ttulo7Char">
    <w:name w:val="Título 7 Char"/>
    <w:basedOn w:val="Fontepargpadro"/>
    <w:link w:val="Ttulo7"/>
    <w:rsid w:val="00FE4D75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ar-SA"/>
    </w:rPr>
  </w:style>
  <w:style w:type="character" w:customStyle="1" w:styleId="Ttulo9Char">
    <w:name w:val="Título 9 Char"/>
    <w:basedOn w:val="Fontepargpadro"/>
    <w:link w:val="Ttulo9"/>
    <w:uiPriority w:val="9"/>
    <w:rsid w:val="000E4F73"/>
    <w:rPr>
      <w:rFonts w:ascii="Arial" w:eastAsia="Calibri" w:hAnsi="Arial" w:cs="Arial"/>
      <w:sz w:val="22"/>
      <w:szCs w:val="22"/>
      <w:lang w:eastAsia="ar-SA"/>
    </w:rPr>
  </w:style>
  <w:style w:type="character" w:customStyle="1" w:styleId="Fontepargpadro1">
    <w:name w:val="Fonte parág. padrão1"/>
    <w:rsid w:val="003B7627"/>
  </w:style>
  <w:style w:type="character" w:customStyle="1" w:styleId="CabealhoChar">
    <w:name w:val="Cabeçalho Char"/>
    <w:basedOn w:val="Fontepargpadro1"/>
    <w:uiPriority w:val="99"/>
    <w:rsid w:val="003B7627"/>
  </w:style>
  <w:style w:type="character" w:customStyle="1" w:styleId="RodapChar">
    <w:name w:val="Rodapé Char"/>
    <w:basedOn w:val="Fontepargpadro1"/>
    <w:uiPriority w:val="99"/>
    <w:rsid w:val="003B7627"/>
  </w:style>
  <w:style w:type="character" w:customStyle="1" w:styleId="TextodebaloChar">
    <w:name w:val="Texto de balão Char"/>
    <w:basedOn w:val="Fontepargpadro1"/>
    <w:uiPriority w:val="99"/>
    <w:rsid w:val="003B7627"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basedOn w:val="Fontepargpadro1"/>
    <w:rsid w:val="003B7627"/>
    <w:rPr>
      <w:sz w:val="22"/>
      <w:szCs w:val="22"/>
    </w:rPr>
  </w:style>
  <w:style w:type="character" w:customStyle="1" w:styleId="TtuloChar">
    <w:name w:val="Título Char"/>
    <w:basedOn w:val="Fontepargpadro1"/>
    <w:rsid w:val="003B7627"/>
    <w:rPr>
      <w:rFonts w:ascii="Arial" w:eastAsia="Times New Roman" w:hAnsi="Arial"/>
      <w:b/>
      <w:sz w:val="24"/>
    </w:rPr>
  </w:style>
  <w:style w:type="character" w:customStyle="1" w:styleId="RecuodecorpodetextoChar">
    <w:name w:val="Recuo de corpo de texto Char"/>
    <w:basedOn w:val="Fontepargpadro1"/>
    <w:rsid w:val="003B7627"/>
    <w:rPr>
      <w:rFonts w:ascii="Times New Roman" w:eastAsia="Times New Roman" w:hAnsi="Times New Roman"/>
      <w:sz w:val="28"/>
    </w:rPr>
  </w:style>
  <w:style w:type="paragraph" w:customStyle="1" w:styleId="Captulo">
    <w:name w:val="Capítulo"/>
    <w:basedOn w:val="Normal"/>
    <w:next w:val="Corpodetexto"/>
    <w:rsid w:val="003B7627"/>
    <w:pPr>
      <w:keepNext/>
      <w:spacing w:before="240" w:after="120"/>
    </w:pPr>
    <w:rPr>
      <w:rFonts w:ascii="DejaVu Sans" w:eastAsia="DejaVu Sans" w:hAnsi="DejaVu Sans" w:cs="DejaVu Sans"/>
      <w:sz w:val="28"/>
      <w:szCs w:val="28"/>
    </w:rPr>
  </w:style>
  <w:style w:type="paragraph" w:styleId="Corpodetexto">
    <w:name w:val="Body Text"/>
    <w:basedOn w:val="Normal"/>
    <w:link w:val="CorpodetextoChar1"/>
    <w:rsid w:val="003B7627"/>
    <w:pPr>
      <w:spacing w:after="120"/>
    </w:pPr>
  </w:style>
  <w:style w:type="character" w:customStyle="1" w:styleId="CorpodetextoChar1">
    <w:name w:val="Corpo de texto Char1"/>
    <w:basedOn w:val="Fontepargpadro"/>
    <w:link w:val="Corpodetexto"/>
    <w:locked/>
    <w:rsid w:val="000E4F73"/>
    <w:rPr>
      <w:rFonts w:ascii="Calibri" w:eastAsia="Calibri" w:hAnsi="Calibri" w:cs="Calibri"/>
      <w:sz w:val="22"/>
      <w:szCs w:val="22"/>
      <w:lang w:eastAsia="ar-SA"/>
    </w:rPr>
  </w:style>
  <w:style w:type="paragraph" w:styleId="Lista">
    <w:name w:val="List"/>
    <w:basedOn w:val="Corpodetexto"/>
    <w:rsid w:val="003B7627"/>
  </w:style>
  <w:style w:type="paragraph" w:customStyle="1" w:styleId="Legenda1">
    <w:name w:val="Legenda1"/>
    <w:basedOn w:val="Normal"/>
    <w:rsid w:val="003B7627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ndice">
    <w:name w:val="Índice"/>
    <w:basedOn w:val="Normal"/>
    <w:rsid w:val="003B7627"/>
    <w:pPr>
      <w:suppressLineNumbers/>
    </w:pPr>
  </w:style>
  <w:style w:type="paragraph" w:styleId="Cabealho">
    <w:name w:val="header"/>
    <w:aliases w:val="Cabeçalho superior,Heading 1a,h,he,HeaderNN,encabezado"/>
    <w:basedOn w:val="Normal"/>
    <w:link w:val="CabealhoChar1"/>
    <w:uiPriority w:val="99"/>
    <w:rsid w:val="003B762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1">
    <w:name w:val="Cabeçalho Char1"/>
    <w:aliases w:val="Cabeçalho superior Char,Heading 1a Char,h Char,he Char,HeaderNN Char,encabezado Char"/>
    <w:basedOn w:val="Fontepargpadro"/>
    <w:link w:val="Cabealho"/>
    <w:uiPriority w:val="99"/>
    <w:locked/>
    <w:rsid w:val="000E4F73"/>
    <w:rPr>
      <w:rFonts w:ascii="Calibri" w:eastAsia="Calibri" w:hAnsi="Calibri" w:cs="Calibri"/>
      <w:sz w:val="22"/>
      <w:szCs w:val="22"/>
      <w:lang w:eastAsia="ar-SA"/>
    </w:rPr>
  </w:style>
  <w:style w:type="paragraph" w:styleId="Rodap">
    <w:name w:val="footer"/>
    <w:basedOn w:val="Normal"/>
    <w:link w:val="RodapChar1"/>
    <w:uiPriority w:val="99"/>
    <w:rsid w:val="003B762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1">
    <w:name w:val="Rodapé Char1"/>
    <w:basedOn w:val="Fontepargpadro"/>
    <w:link w:val="Rodap"/>
    <w:locked/>
    <w:rsid w:val="000E4F73"/>
    <w:rPr>
      <w:rFonts w:ascii="Calibri" w:eastAsia="Calibri" w:hAnsi="Calibri" w:cs="Calibri"/>
      <w:sz w:val="22"/>
      <w:szCs w:val="22"/>
      <w:lang w:eastAsia="ar-SA"/>
    </w:rPr>
  </w:style>
  <w:style w:type="paragraph" w:styleId="Textodebalo">
    <w:name w:val="Balloon Text"/>
    <w:basedOn w:val="Normal"/>
    <w:link w:val="TextodebaloChar1"/>
    <w:rsid w:val="003B76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1">
    <w:name w:val="Texto de balão Char1"/>
    <w:basedOn w:val="Fontepargpadro"/>
    <w:link w:val="Textodebalo"/>
    <w:locked/>
    <w:rsid w:val="000E4F73"/>
    <w:rPr>
      <w:rFonts w:ascii="Tahoma" w:eastAsia="Calibri" w:hAnsi="Tahoma" w:cs="Tahoma"/>
      <w:sz w:val="16"/>
      <w:szCs w:val="16"/>
      <w:lang w:eastAsia="ar-SA"/>
    </w:rPr>
  </w:style>
  <w:style w:type="paragraph" w:styleId="Recuodecorpodetexto">
    <w:name w:val="Body Text Indent"/>
    <w:basedOn w:val="Normal"/>
    <w:link w:val="RecuodecorpodetextoChar1"/>
    <w:rsid w:val="003B7627"/>
    <w:pPr>
      <w:spacing w:after="0" w:line="240" w:lineRule="auto"/>
      <w:ind w:firstLine="1134"/>
    </w:pPr>
    <w:rPr>
      <w:rFonts w:ascii="Times New Roman" w:eastAsia="Times New Roman" w:hAnsi="Times New Roman"/>
      <w:sz w:val="28"/>
      <w:szCs w:val="20"/>
    </w:rPr>
  </w:style>
  <w:style w:type="character" w:customStyle="1" w:styleId="RecuodecorpodetextoChar1">
    <w:name w:val="Recuo de corpo de texto Char1"/>
    <w:basedOn w:val="Fontepargpadro"/>
    <w:link w:val="Recuodecorpodetexto"/>
    <w:locked/>
    <w:rsid w:val="000E4F73"/>
    <w:rPr>
      <w:rFonts w:cs="Calibri"/>
      <w:sz w:val="28"/>
      <w:lang w:eastAsia="ar-SA"/>
    </w:rPr>
  </w:style>
  <w:style w:type="paragraph" w:styleId="Ttulo">
    <w:name w:val="Title"/>
    <w:basedOn w:val="Normal"/>
    <w:next w:val="Subttulo"/>
    <w:link w:val="TtuloChar1"/>
    <w:qFormat/>
    <w:rsid w:val="003B7627"/>
    <w:pPr>
      <w:spacing w:after="0" w:line="240" w:lineRule="auto"/>
      <w:jc w:val="center"/>
    </w:pPr>
    <w:rPr>
      <w:rFonts w:ascii="Arial" w:eastAsia="Times New Roman" w:hAnsi="Arial"/>
      <w:b/>
      <w:sz w:val="24"/>
      <w:szCs w:val="20"/>
    </w:rPr>
  </w:style>
  <w:style w:type="paragraph" w:styleId="Subttulo">
    <w:name w:val="Subtitle"/>
    <w:basedOn w:val="Captulo"/>
    <w:next w:val="Corpodetexto"/>
    <w:link w:val="SubttuloChar"/>
    <w:qFormat/>
    <w:rsid w:val="003B7627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0E4F73"/>
    <w:rPr>
      <w:rFonts w:ascii="DejaVu Sans" w:eastAsia="DejaVu Sans" w:hAnsi="DejaVu Sans" w:cs="DejaVu Sans"/>
      <w:i/>
      <w:iCs/>
      <w:sz w:val="28"/>
      <w:szCs w:val="28"/>
      <w:lang w:eastAsia="ar-SA"/>
    </w:rPr>
  </w:style>
  <w:style w:type="character" w:customStyle="1" w:styleId="TtuloChar1">
    <w:name w:val="Título Char1"/>
    <w:basedOn w:val="Fontepargpadro"/>
    <w:link w:val="Ttulo"/>
    <w:locked/>
    <w:rsid w:val="000E4F73"/>
    <w:rPr>
      <w:rFonts w:ascii="Arial" w:hAnsi="Arial" w:cs="Calibri"/>
      <w:b/>
      <w:sz w:val="24"/>
      <w:lang w:eastAsia="ar-SA"/>
    </w:rPr>
  </w:style>
  <w:style w:type="paragraph" w:styleId="Corpodetexto3">
    <w:name w:val="Body Text 3"/>
    <w:basedOn w:val="Normal"/>
    <w:link w:val="Corpodetexto3Char"/>
    <w:rsid w:val="00276F9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0E4F73"/>
    <w:rPr>
      <w:rFonts w:ascii="Calibri" w:eastAsia="Calibri" w:hAnsi="Calibri" w:cs="Calibri"/>
      <w:sz w:val="16"/>
      <w:szCs w:val="16"/>
      <w:lang w:eastAsia="ar-SA"/>
    </w:rPr>
  </w:style>
  <w:style w:type="paragraph" w:styleId="TextosemFormatao">
    <w:name w:val="Plain Text"/>
    <w:basedOn w:val="Normal"/>
    <w:link w:val="TextosemFormataoChar"/>
    <w:rsid w:val="002520FD"/>
    <w:pPr>
      <w:suppressAutoHyphens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0E4F73"/>
    <w:rPr>
      <w:rFonts w:ascii="Courier New" w:hAnsi="Courier New"/>
    </w:rPr>
  </w:style>
  <w:style w:type="paragraph" w:styleId="PargrafodaLista">
    <w:name w:val="List Paragraph"/>
    <w:basedOn w:val="Normal"/>
    <w:link w:val="PargrafodaListaChar"/>
    <w:uiPriority w:val="34"/>
    <w:qFormat/>
    <w:rsid w:val="009E3DA8"/>
    <w:pPr>
      <w:suppressAutoHyphens w:val="0"/>
      <w:ind w:left="720"/>
      <w:contextualSpacing/>
    </w:pPr>
    <w:rPr>
      <w:rFonts w:cs="Times New Roman"/>
      <w:lang w:eastAsia="en-US"/>
    </w:rPr>
  </w:style>
  <w:style w:type="table" w:styleId="Tabelacomgrade">
    <w:name w:val="Table Grid"/>
    <w:basedOn w:val="Tabelanormal"/>
    <w:uiPriority w:val="59"/>
    <w:rsid w:val="009E3DA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2">
    <w:name w:val="Body Text 2"/>
    <w:basedOn w:val="Normal"/>
    <w:link w:val="Corpodetexto2Char"/>
    <w:rsid w:val="00F965FE"/>
    <w:pPr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F965FE"/>
    <w:rPr>
      <w:sz w:val="28"/>
      <w:szCs w:val="24"/>
    </w:rPr>
  </w:style>
  <w:style w:type="character" w:styleId="Hyperlink">
    <w:name w:val="Hyperlink"/>
    <w:basedOn w:val="Fontepargpadro"/>
    <w:uiPriority w:val="99"/>
    <w:rsid w:val="00F965FE"/>
    <w:rPr>
      <w:color w:val="0000FF"/>
      <w:u w:val="single"/>
    </w:rPr>
  </w:style>
  <w:style w:type="paragraph" w:customStyle="1" w:styleId="fundo">
    <w:name w:val="fundo"/>
    <w:basedOn w:val="Normal"/>
    <w:rsid w:val="00F965FE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80"/>
      <w:sz w:val="24"/>
      <w:szCs w:val="24"/>
      <w:lang w:eastAsia="pt-BR"/>
    </w:rPr>
  </w:style>
  <w:style w:type="character" w:customStyle="1" w:styleId="titvermelho">
    <w:name w:val="tit_vermelho"/>
    <w:basedOn w:val="Fontepargpadro"/>
    <w:rsid w:val="00F965FE"/>
    <w:rPr>
      <w:rFonts w:ascii="Verdana" w:hAnsi="Verdana" w:hint="default"/>
      <w:b/>
      <w:bCs/>
      <w:color w:val="FF0000"/>
      <w:sz w:val="24"/>
      <w:szCs w:val="24"/>
    </w:rPr>
  </w:style>
  <w:style w:type="character" w:styleId="Forte">
    <w:name w:val="Strong"/>
    <w:basedOn w:val="Fontepargpadro"/>
    <w:uiPriority w:val="22"/>
    <w:qFormat/>
    <w:rsid w:val="00F965FE"/>
    <w:rPr>
      <w:b/>
      <w:bCs/>
    </w:rPr>
  </w:style>
  <w:style w:type="character" w:customStyle="1" w:styleId="textonormal1">
    <w:name w:val="texto_normal1"/>
    <w:basedOn w:val="Fontepargpadro"/>
    <w:rsid w:val="00F965FE"/>
    <w:rPr>
      <w:rFonts w:ascii="Verdana" w:hAnsi="Verdana" w:hint="default"/>
      <w:color w:val="000000"/>
      <w:sz w:val="20"/>
      <w:szCs w:val="20"/>
    </w:rPr>
  </w:style>
  <w:style w:type="paragraph" w:styleId="NormalWeb">
    <w:name w:val="Normal (Web)"/>
    <w:basedOn w:val="Normal"/>
    <w:uiPriority w:val="99"/>
    <w:unhideWhenUsed/>
    <w:rsid w:val="00F965FE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80"/>
      <w:sz w:val="24"/>
      <w:szCs w:val="24"/>
      <w:lang w:eastAsia="pt-BR"/>
    </w:rPr>
  </w:style>
  <w:style w:type="character" w:customStyle="1" w:styleId="apple-style-span">
    <w:name w:val="apple-style-span"/>
    <w:basedOn w:val="Fontepargpadro"/>
    <w:rsid w:val="009548D3"/>
  </w:style>
  <w:style w:type="character" w:styleId="nfase">
    <w:name w:val="Emphasis"/>
    <w:basedOn w:val="Fontepargpadro"/>
    <w:uiPriority w:val="20"/>
    <w:qFormat/>
    <w:rsid w:val="0009039E"/>
    <w:rPr>
      <w:i/>
      <w:iCs/>
    </w:rPr>
  </w:style>
  <w:style w:type="paragraph" w:customStyle="1" w:styleId="C1">
    <w:name w:val="C1"/>
    <w:rsid w:val="00E26254"/>
    <w:pPr>
      <w:jc w:val="center"/>
    </w:pPr>
    <w:rPr>
      <w:rFonts w:ascii="Courier" w:hAnsi="Courier"/>
      <w:sz w:val="24"/>
    </w:rPr>
  </w:style>
  <w:style w:type="character" w:customStyle="1" w:styleId="xd">
    <w:name w:val="xd"/>
    <w:basedOn w:val="Fontepargpadro"/>
    <w:rsid w:val="004B4AC5"/>
  </w:style>
  <w:style w:type="character" w:customStyle="1" w:styleId="apple-converted-space">
    <w:name w:val="apple-converted-space"/>
    <w:basedOn w:val="Fontepargpadro"/>
    <w:rsid w:val="00EB26FF"/>
  </w:style>
  <w:style w:type="character" w:customStyle="1" w:styleId="style24">
    <w:name w:val="style24"/>
    <w:basedOn w:val="Fontepargpadro"/>
    <w:rsid w:val="00387648"/>
  </w:style>
  <w:style w:type="character" w:customStyle="1" w:styleId="color">
    <w:name w:val="color"/>
    <w:basedOn w:val="Fontepargpadro"/>
    <w:rsid w:val="00387648"/>
  </w:style>
  <w:style w:type="character" w:customStyle="1" w:styleId="st1">
    <w:name w:val="st1"/>
    <w:basedOn w:val="Fontepargpadro"/>
    <w:rsid w:val="00E51580"/>
  </w:style>
  <w:style w:type="character" w:customStyle="1" w:styleId="textonormal">
    <w:name w:val="texto_normal"/>
    <w:basedOn w:val="Fontepargpadro"/>
    <w:rsid w:val="00C2789A"/>
  </w:style>
  <w:style w:type="paragraph" w:customStyle="1" w:styleId="Recuodecorpodetexto31">
    <w:name w:val="Recuo de corpo de texto 31"/>
    <w:basedOn w:val="Normal"/>
    <w:rsid w:val="00E20658"/>
    <w:pPr>
      <w:widowControl w:val="0"/>
      <w:suppressAutoHyphens w:val="0"/>
      <w:spacing w:after="0" w:line="240" w:lineRule="auto"/>
      <w:ind w:left="1418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preto">
    <w:name w:val="preto"/>
    <w:basedOn w:val="Fontepargpadro"/>
    <w:rsid w:val="00C70E32"/>
  </w:style>
  <w:style w:type="paragraph" w:styleId="SemEspaamento">
    <w:name w:val="No Spacing"/>
    <w:aliases w:val="Titulo 4"/>
    <w:link w:val="SemEspaamentoChar"/>
    <w:uiPriority w:val="1"/>
    <w:qFormat/>
    <w:rsid w:val="002425DD"/>
    <w:rPr>
      <w:rFonts w:ascii="Calibri" w:eastAsia="Calibri" w:hAnsi="Calibri"/>
      <w:sz w:val="22"/>
      <w:szCs w:val="22"/>
      <w:lang w:eastAsia="en-US"/>
    </w:rPr>
  </w:style>
  <w:style w:type="character" w:customStyle="1" w:styleId="N">
    <w:name w:val="N"/>
    <w:rsid w:val="008007BC"/>
    <w:rPr>
      <w:b/>
    </w:rPr>
  </w:style>
  <w:style w:type="paragraph" w:customStyle="1" w:styleId="Default">
    <w:name w:val="Default"/>
    <w:rsid w:val="002C4A91"/>
    <w:pPr>
      <w:autoSpaceDE w:val="0"/>
      <w:autoSpaceDN w:val="0"/>
      <w:adjustRightInd w:val="0"/>
    </w:pPr>
    <w:rPr>
      <w:rFonts w:ascii="Verdana" w:hAnsi="Verdana"/>
      <w:color w:val="000000"/>
      <w:sz w:val="24"/>
      <w:szCs w:val="24"/>
    </w:rPr>
  </w:style>
  <w:style w:type="paragraph" w:customStyle="1" w:styleId="Recuodecorpodetexto32">
    <w:name w:val="Recuo de corpo de texto 32"/>
    <w:basedOn w:val="Normal"/>
    <w:rsid w:val="00113052"/>
    <w:pPr>
      <w:widowControl w:val="0"/>
      <w:suppressAutoHyphens w:val="0"/>
      <w:spacing w:after="0" w:line="240" w:lineRule="auto"/>
      <w:ind w:left="1418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5C56B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5C56B6"/>
    <w:rPr>
      <w:rFonts w:ascii="Calibri" w:eastAsia="Calibri" w:hAnsi="Calibri" w:cs="Calibri"/>
      <w:sz w:val="16"/>
      <w:szCs w:val="16"/>
      <w:lang w:eastAsia="ar-SA"/>
    </w:rPr>
  </w:style>
  <w:style w:type="character" w:styleId="HiperlinkVisitado">
    <w:name w:val="FollowedHyperlink"/>
    <w:basedOn w:val="Fontepargpadro"/>
    <w:uiPriority w:val="99"/>
    <w:unhideWhenUsed/>
    <w:rsid w:val="00E45DB1"/>
    <w:rPr>
      <w:color w:val="800080"/>
      <w:u w:val="single"/>
    </w:rPr>
  </w:style>
  <w:style w:type="paragraph" w:customStyle="1" w:styleId="font5">
    <w:name w:val="font5"/>
    <w:basedOn w:val="Normal"/>
    <w:rsid w:val="00E45DB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font6">
    <w:name w:val="font6"/>
    <w:basedOn w:val="Normal"/>
    <w:rsid w:val="00E45DB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font7">
    <w:name w:val="font7"/>
    <w:basedOn w:val="Normal"/>
    <w:rsid w:val="00E45DB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pt-BR"/>
    </w:rPr>
  </w:style>
  <w:style w:type="paragraph" w:customStyle="1" w:styleId="font8">
    <w:name w:val="font8"/>
    <w:basedOn w:val="Normal"/>
    <w:rsid w:val="00E45DB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xl65">
    <w:name w:val="xl65"/>
    <w:basedOn w:val="Normal"/>
    <w:rsid w:val="00E45DB1"/>
    <w:pP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66">
    <w:name w:val="xl66"/>
    <w:basedOn w:val="Normal"/>
    <w:rsid w:val="00E45DB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7">
    <w:name w:val="xl67"/>
    <w:basedOn w:val="Normal"/>
    <w:rsid w:val="00E45DB1"/>
    <w:pP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68">
    <w:name w:val="xl68"/>
    <w:basedOn w:val="Normal"/>
    <w:rsid w:val="00E45DB1"/>
    <w:pP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9">
    <w:name w:val="xl69"/>
    <w:basedOn w:val="Normal"/>
    <w:rsid w:val="00E45DB1"/>
    <w:pP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0">
    <w:name w:val="xl70"/>
    <w:basedOn w:val="Normal"/>
    <w:rsid w:val="00E45DB1"/>
    <w:pPr>
      <w:suppressAutoHyphens w:val="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1">
    <w:name w:val="xl71"/>
    <w:basedOn w:val="Normal"/>
    <w:rsid w:val="00E45DB1"/>
    <w:pP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2">
    <w:name w:val="xl72"/>
    <w:basedOn w:val="Normal"/>
    <w:rsid w:val="00E45DB1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3">
    <w:name w:val="xl73"/>
    <w:basedOn w:val="Normal"/>
    <w:rsid w:val="00E45DB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4">
    <w:name w:val="xl74"/>
    <w:basedOn w:val="Normal"/>
    <w:rsid w:val="00E45DB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5">
    <w:name w:val="xl75"/>
    <w:basedOn w:val="Normal"/>
    <w:rsid w:val="00E45DB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6">
    <w:name w:val="xl76"/>
    <w:basedOn w:val="Normal"/>
    <w:rsid w:val="00E45DB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7">
    <w:name w:val="xl77"/>
    <w:basedOn w:val="Normal"/>
    <w:rsid w:val="00E45D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8">
    <w:name w:val="xl78"/>
    <w:basedOn w:val="Normal"/>
    <w:rsid w:val="00E45D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9">
    <w:name w:val="xl79"/>
    <w:basedOn w:val="Normal"/>
    <w:rsid w:val="00E45D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80">
    <w:name w:val="xl80"/>
    <w:basedOn w:val="Normal"/>
    <w:rsid w:val="00E45DB1"/>
    <w:pPr>
      <w:suppressAutoHyphens w:val="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81">
    <w:name w:val="xl81"/>
    <w:basedOn w:val="Normal"/>
    <w:rsid w:val="00E45DB1"/>
    <w:pPr>
      <w:suppressAutoHyphens w:val="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82">
    <w:name w:val="xl82"/>
    <w:basedOn w:val="Normal"/>
    <w:rsid w:val="00E45DB1"/>
    <w:pPr>
      <w:suppressAutoHyphens w:val="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83">
    <w:name w:val="xl83"/>
    <w:basedOn w:val="Normal"/>
    <w:rsid w:val="00E45DB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84">
    <w:name w:val="xl84"/>
    <w:basedOn w:val="Normal"/>
    <w:rsid w:val="00E45D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85">
    <w:name w:val="xl85"/>
    <w:basedOn w:val="Normal"/>
    <w:rsid w:val="00E45DB1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86">
    <w:name w:val="xl86"/>
    <w:basedOn w:val="Normal"/>
    <w:rsid w:val="00E45DB1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87">
    <w:name w:val="xl87"/>
    <w:basedOn w:val="Normal"/>
    <w:rsid w:val="00E45DB1"/>
    <w:pP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88">
    <w:name w:val="xl88"/>
    <w:basedOn w:val="Normal"/>
    <w:rsid w:val="00E45DB1"/>
    <w:pPr>
      <w:suppressAutoHyphens w:val="0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89">
    <w:name w:val="xl89"/>
    <w:basedOn w:val="Normal"/>
    <w:rsid w:val="00E45DB1"/>
    <w:pPr>
      <w:suppressAutoHyphens w:val="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90">
    <w:name w:val="xl90"/>
    <w:basedOn w:val="Normal"/>
    <w:rsid w:val="00E45DB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91">
    <w:name w:val="xl91"/>
    <w:basedOn w:val="Normal"/>
    <w:rsid w:val="00E45DB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92">
    <w:name w:val="xl92"/>
    <w:basedOn w:val="Normal"/>
    <w:rsid w:val="00E45D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93">
    <w:name w:val="xl93"/>
    <w:basedOn w:val="Normal"/>
    <w:rsid w:val="00E45D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94">
    <w:name w:val="xl94"/>
    <w:basedOn w:val="Normal"/>
    <w:rsid w:val="00E45DB1"/>
    <w:pPr>
      <w:suppressAutoHyphens w:val="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95">
    <w:name w:val="xl95"/>
    <w:basedOn w:val="Normal"/>
    <w:rsid w:val="00E45DB1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96">
    <w:name w:val="xl96"/>
    <w:basedOn w:val="Normal"/>
    <w:rsid w:val="00E45DB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97">
    <w:name w:val="xl97"/>
    <w:basedOn w:val="Normal"/>
    <w:rsid w:val="00E45DB1"/>
    <w:pPr>
      <w:suppressAutoHyphens w:val="0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8">
    <w:name w:val="xl98"/>
    <w:basedOn w:val="Normal"/>
    <w:rsid w:val="00E45DB1"/>
    <w:pPr>
      <w:pBdr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99">
    <w:name w:val="xl99"/>
    <w:basedOn w:val="Normal"/>
    <w:rsid w:val="00E45D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100">
    <w:name w:val="xl100"/>
    <w:basedOn w:val="Normal"/>
    <w:rsid w:val="00E45DB1"/>
    <w:pPr>
      <w:suppressAutoHyphens w:val="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01">
    <w:name w:val="xl101"/>
    <w:basedOn w:val="Normal"/>
    <w:rsid w:val="00E45DB1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102">
    <w:name w:val="xl102"/>
    <w:basedOn w:val="Normal"/>
    <w:rsid w:val="00E45DB1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103">
    <w:name w:val="xl103"/>
    <w:basedOn w:val="Normal"/>
    <w:rsid w:val="00E45DB1"/>
    <w:pPr>
      <w:suppressAutoHyphens w:val="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04">
    <w:name w:val="xl104"/>
    <w:basedOn w:val="Normal"/>
    <w:rsid w:val="00E45DB1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105">
    <w:name w:val="xl105"/>
    <w:basedOn w:val="Normal"/>
    <w:rsid w:val="00E45DB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06">
    <w:name w:val="xl106"/>
    <w:basedOn w:val="Normal"/>
    <w:rsid w:val="00E45D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07">
    <w:name w:val="xl107"/>
    <w:basedOn w:val="Normal"/>
    <w:rsid w:val="00E45DB1"/>
    <w:pPr>
      <w:suppressAutoHyphens w:val="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08">
    <w:name w:val="xl108"/>
    <w:basedOn w:val="Normal"/>
    <w:rsid w:val="00E45DB1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109">
    <w:name w:val="xl109"/>
    <w:basedOn w:val="Normal"/>
    <w:rsid w:val="00E45DB1"/>
    <w:pPr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110">
    <w:name w:val="xl110"/>
    <w:basedOn w:val="Normal"/>
    <w:rsid w:val="00E45DB1"/>
    <w:pPr>
      <w:suppressAutoHyphens w:val="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11">
    <w:name w:val="xl111"/>
    <w:basedOn w:val="Normal"/>
    <w:rsid w:val="00E45DB1"/>
    <w:pPr>
      <w:suppressAutoHyphens w:val="0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12">
    <w:name w:val="xl112"/>
    <w:basedOn w:val="Normal"/>
    <w:rsid w:val="00E45D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113">
    <w:name w:val="xl113"/>
    <w:basedOn w:val="Normal"/>
    <w:rsid w:val="00E45DB1"/>
    <w:pP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114">
    <w:name w:val="xl114"/>
    <w:basedOn w:val="Normal"/>
    <w:rsid w:val="00E45DB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115">
    <w:name w:val="xl115"/>
    <w:basedOn w:val="Normal"/>
    <w:rsid w:val="00E45DB1"/>
    <w:pPr>
      <w:suppressAutoHyphens w:val="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116">
    <w:name w:val="xl116"/>
    <w:basedOn w:val="Normal"/>
    <w:rsid w:val="00E45D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pt-BR"/>
    </w:rPr>
  </w:style>
  <w:style w:type="paragraph" w:customStyle="1" w:styleId="xl117">
    <w:name w:val="xl117"/>
    <w:basedOn w:val="Normal"/>
    <w:rsid w:val="00E45D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xl118">
    <w:name w:val="xl118"/>
    <w:basedOn w:val="Normal"/>
    <w:rsid w:val="00E45DB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19">
    <w:name w:val="xl119"/>
    <w:basedOn w:val="Normal"/>
    <w:rsid w:val="00E45DB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120">
    <w:name w:val="xl120"/>
    <w:basedOn w:val="Normal"/>
    <w:rsid w:val="00E45DB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121">
    <w:name w:val="xl121"/>
    <w:basedOn w:val="Normal"/>
    <w:rsid w:val="00E45DB1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122">
    <w:name w:val="xl122"/>
    <w:basedOn w:val="Normal"/>
    <w:rsid w:val="00E45DB1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23">
    <w:name w:val="xl123"/>
    <w:basedOn w:val="Normal"/>
    <w:rsid w:val="00E45D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24">
    <w:name w:val="xl124"/>
    <w:basedOn w:val="Normal"/>
    <w:rsid w:val="00E45DB1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125">
    <w:name w:val="xl125"/>
    <w:basedOn w:val="Normal"/>
    <w:rsid w:val="00E45DB1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126">
    <w:name w:val="xl126"/>
    <w:basedOn w:val="Normal"/>
    <w:rsid w:val="00E45DB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127">
    <w:name w:val="xl127"/>
    <w:basedOn w:val="Normal"/>
    <w:rsid w:val="00E45D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28">
    <w:name w:val="xl128"/>
    <w:basedOn w:val="Normal"/>
    <w:rsid w:val="00E45DB1"/>
    <w:pP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rsid w:val="00CC06A3"/>
    <w:rPr>
      <w:rFonts w:ascii="Cambria" w:hAnsi="Cambria"/>
      <w:color w:val="404040"/>
      <w:lang w:eastAsia="en-US"/>
    </w:rPr>
  </w:style>
  <w:style w:type="paragraph" w:customStyle="1" w:styleId="Recuodecorpodetexto21">
    <w:name w:val="Recuo de corpo de texto 21"/>
    <w:basedOn w:val="Normal"/>
    <w:rsid w:val="00CC06A3"/>
    <w:pPr>
      <w:widowControl w:val="0"/>
      <w:suppressAutoHyphens w:val="0"/>
      <w:spacing w:after="0" w:line="240" w:lineRule="auto"/>
      <w:ind w:left="1701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Recuodecorpodetexto33">
    <w:name w:val="Recuo de corpo de texto 33"/>
    <w:basedOn w:val="Normal"/>
    <w:rsid w:val="00CC06A3"/>
    <w:pPr>
      <w:widowControl w:val="0"/>
      <w:suppressAutoHyphens w:val="0"/>
      <w:spacing w:after="0" w:line="240" w:lineRule="auto"/>
      <w:ind w:left="1418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CC06A3"/>
    <w:pPr>
      <w:suppressAutoHyphens w:val="0"/>
      <w:spacing w:after="0" w:line="240" w:lineRule="auto"/>
      <w:ind w:left="1134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CC06A3"/>
    <w:rPr>
      <w:rFonts w:ascii="Arial" w:hAnsi="Arial"/>
      <w:sz w:val="24"/>
    </w:rPr>
  </w:style>
  <w:style w:type="paragraph" w:customStyle="1" w:styleId="Corpodetexto21">
    <w:name w:val="Corpo de texto 21"/>
    <w:basedOn w:val="Normal"/>
    <w:rsid w:val="00CC06A3"/>
    <w:pPr>
      <w:widowControl w:val="0"/>
      <w:suppressAutoHyphens w:val="0"/>
      <w:spacing w:after="0" w:line="240" w:lineRule="auto"/>
      <w:jc w:val="both"/>
    </w:pPr>
    <w:rPr>
      <w:rFonts w:ascii="Arial" w:eastAsia="Times New Roman" w:hAnsi="Arial" w:cs="Times New Roman"/>
      <w:sz w:val="24"/>
      <w:szCs w:val="20"/>
      <w:u w:val="single"/>
      <w:lang w:eastAsia="pt-BR"/>
    </w:rPr>
  </w:style>
  <w:style w:type="paragraph" w:customStyle="1" w:styleId="texto1">
    <w:name w:val="texto1"/>
    <w:basedOn w:val="Normal"/>
    <w:rsid w:val="00CC06A3"/>
    <w:pPr>
      <w:suppressAutoHyphens w:val="0"/>
      <w:spacing w:before="100" w:beforeAutospacing="1" w:after="100" w:afterAutospacing="1" w:line="343" w:lineRule="atLeast"/>
      <w:jc w:val="both"/>
    </w:pPr>
    <w:rPr>
      <w:rFonts w:ascii="Arial" w:eastAsia="Arial Unicode MS" w:hAnsi="Arial" w:cs="Arial"/>
      <w:sz w:val="19"/>
      <w:szCs w:val="19"/>
      <w:lang w:eastAsia="pt-BR"/>
    </w:rPr>
  </w:style>
  <w:style w:type="character" w:styleId="Refdenotaderodap">
    <w:name w:val="footnote reference"/>
    <w:basedOn w:val="Fontepargpadro"/>
    <w:rsid w:val="00CC06A3"/>
    <w:rPr>
      <w:vertAlign w:val="superscript"/>
    </w:rPr>
  </w:style>
  <w:style w:type="paragraph" w:styleId="Textodenotaderodap">
    <w:name w:val="footnote text"/>
    <w:basedOn w:val="Normal"/>
    <w:link w:val="TextodenotaderodapChar"/>
    <w:rsid w:val="00CC06A3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CC06A3"/>
  </w:style>
  <w:style w:type="character" w:styleId="Nmerodepgina">
    <w:name w:val="page number"/>
    <w:basedOn w:val="Fontepargpadro"/>
    <w:rsid w:val="00CC06A3"/>
  </w:style>
  <w:style w:type="paragraph" w:customStyle="1" w:styleId="xl26">
    <w:name w:val="xl26"/>
    <w:basedOn w:val="Normal"/>
    <w:rsid w:val="00CC06A3"/>
    <w:pPr>
      <w:suppressAutoHyphens w:val="0"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customStyle="1" w:styleId="xl59">
    <w:name w:val="xl59"/>
    <w:basedOn w:val="Normal"/>
    <w:rsid w:val="00CC06A3"/>
    <w:pPr>
      <w:suppressAutoHyphens w:val="0"/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sz w:val="24"/>
      <w:szCs w:val="24"/>
      <w:lang w:eastAsia="pt-BR"/>
    </w:rPr>
  </w:style>
  <w:style w:type="paragraph" w:customStyle="1" w:styleId="xl63">
    <w:name w:val="xl63"/>
    <w:basedOn w:val="Normal"/>
    <w:rsid w:val="005931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64">
    <w:name w:val="xl64"/>
    <w:basedOn w:val="Normal"/>
    <w:rsid w:val="005931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SemEspaamentoChar">
    <w:name w:val="Sem Espaçamento Char"/>
    <w:aliases w:val="Titulo 4 Char"/>
    <w:link w:val="SemEspaamento"/>
    <w:uiPriority w:val="1"/>
    <w:locked/>
    <w:rsid w:val="00065E5B"/>
    <w:rPr>
      <w:rFonts w:ascii="Calibri" w:eastAsia="Calibri" w:hAnsi="Calibri"/>
      <w:sz w:val="22"/>
      <w:szCs w:val="22"/>
      <w:lang w:eastAsia="en-US"/>
    </w:rPr>
  </w:style>
  <w:style w:type="character" w:customStyle="1" w:styleId="markedcontent">
    <w:name w:val="markedcontent"/>
    <w:basedOn w:val="Fontepargpadro"/>
    <w:rsid w:val="00EF56E8"/>
  </w:style>
  <w:style w:type="character" w:styleId="Refdecomentrio">
    <w:name w:val="annotation reference"/>
    <w:basedOn w:val="Fontepargpadro"/>
    <w:semiHidden/>
    <w:unhideWhenUsed/>
    <w:rsid w:val="000C22A6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rsid w:val="000C22A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0C22A6"/>
    <w:rPr>
      <w:rFonts w:ascii="Calibri" w:eastAsia="Calibri" w:hAnsi="Calibri" w:cs="Calibri"/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C22A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C22A6"/>
    <w:rPr>
      <w:rFonts w:ascii="Calibri" w:eastAsia="Calibri" w:hAnsi="Calibri" w:cs="Calibri"/>
      <w:b/>
      <w:bCs/>
      <w:lang w:eastAsia="ar-SA"/>
    </w:rPr>
  </w:style>
  <w:style w:type="character" w:customStyle="1" w:styleId="PargrafodaListaChar">
    <w:name w:val="Parágrafo da Lista Char"/>
    <w:link w:val="PargrafodaLista"/>
    <w:uiPriority w:val="34"/>
    <w:rsid w:val="00BF4359"/>
    <w:rPr>
      <w:rFonts w:ascii="Calibri" w:eastAsia="Calibri" w:hAnsi="Calibri"/>
      <w:sz w:val="22"/>
      <w:szCs w:val="22"/>
      <w:lang w:eastAsia="en-US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D82855"/>
    <w:pPr>
      <w:keepLines/>
      <w:shd w:val="clear" w:color="auto" w:fill="D9D9D9" w:themeFill="background1" w:themeFillShade="D9"/>
      <w:tabs>
        <w:tab w:val="left" w:pos="567"/>
      </w:tabs>
      <w:suppressAutoHyphens w:val="0"/>
      <w:spacing w:after="120" w:line="240" w:lineRule="auto"/>
      <w:jc w:val="both"/>
    </w:pPr>
    <w:rPr>
      <w:rFonts w:eastAsiaTheme="majorEastAsia"/>
      <w:kern w:val="0"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autoRedefine/>
    <w:qFormat/>
    <w:rsid w:val="0060269A"/>
    <w:pPr>
      <w:suppressAutoHyphens w:val="0"/>
      <w:spacing w:before="120" w:after="120" w:line="240" w:lineRule="auto"/>
      <w:jc w:val="both"/>
    </w:pPr>
    <w:rPr>
      <w:rFonts w:ascii="Arial" w:eastAsia="Arial" w:hAnsi="Arial" w:cs="Arial"/>
      <w:b/>
      <w:bCs/>
      <w:i/>
      <w:sz w:val="23"/>
      <w:szCs w:val="23"/>
      <w:u w:val="single"/>
      <w:lang w:eastAsia="pt-BR"/>
    </w:rPr>
  </w:style>
  <w:style w:type="paragraph" w:customStyle="1" w:styleId="Nivel3">
    <w:name w:val="Nivel 3"/>
    <w:basedOn w:val="Normal"/>
    <w:link w:val="Nivel3Char"/>
    <w:autoRedefine/>
    <w:qFormat/>
    <w:rsid w:val="00177066"/>
    <w:pPr>
      <w:numPr>
        <w:ilvl w:val="2"/>
        <w:numId w:val="22"/>
      </w:numPr>
      <w:suppressAutoHyphens w:val="0"/>
      <w:spacing w:before="120" w:after="120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link w:val="Nivel4Char"/>
    <w:autoRedefine/>
    <w:qFormat/>
    <w:rsid w:val="00177066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autoRedefine/>
    <w:qFormat/>
    <w:rsid w:val="00177066"/>
    <w:pPr>
      <w:numPr>
        <w:ilvl w:val="4"/>
      </w:numPr>
    </w:pPr>
  </w:style>
  <w:style w:type="character" w:customStyle="1" w:styleId="Nivel2Char">
    <w:name w:val="Nivel 2 Char"/>
    <w:basedOn w:val="Fontepargpadro"/>
    <w:link w:val="Nivel2"/>
    <w:locked/>
    <w:rsid w:val="0060269A"/>
    <w:rPr>
      <w:rFonts w:ascii="Arial" w:eastAsia="Arial" w:hAnsi="Arial" w:cs="Arial"/>
      <w:b/>
      <w:bCs/>
      <w:i/>
      <w:sz w:val="23"/>
      <w:szCs w:val="23"/>
      <w:u w:val="single"/>
    </w:rPr>
  </w:style>
  <w:style w:type="paragraph" w:customStyle="1" w:styleId="Nvel2-Red">
    <w:name w:val="Nível 2 -Red"/>
    <w:basedOn w:val="Nivel2"/>
    <w:link w:val="Nvel2-RedChar"/>
    <w:qFormat/>
    <w:rsid w:val="00177066"/>
    <w:rPr>
      <w:i w:val="0"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177066"/>
    <w:rPr>
      <w:rFonts w:ascii="Arial" w:eastAsia="Arial" w:hAnsi="Arial" w:cs="Arial"/>
      <w:b/>
      <w:bCs/>
      <w:i w:val="0"/>
      <w:iCs/>
      <w:color w:val="FF0000"/>
      <w:sz w:val="23"/>
      <w:szCs w:val="23"/>
      <w:u w:val="single"/>
    </w:rPr>
  </w:style>
  <w:style w:type="character" w:customStyle="1" w:styleId="Nivel01Char">
    <w:name w:val="Nivel 01 Char"/>
    <w:basedOn w:val="Fontepargpadro"/>
    <w:link w:val="Nivel01"/>
    <w:rsid w:val="00D82855"/>
    <w:rPr>
      <w:rFonts w:ascii="Arial" w:eastAsiaTheme="majorEastAsia" w:hAnsi="Arial" w:cs="Arial"/>
      <w:b/>
      <w:bCs/>
      <w:shd w:val="clear" w:color="auto" w:fill="D9D9D9" w:themeFill="background1" w:themeFillShade="D9"/>
    </w:rPr>
  </w:style>
  <w:style w:type="character" w:customStyle="1" w:styleId="normaltextrun">
    <w:name w:val="normaltextrun"/>
    <w:basedOn w:val="Fontepargpadro"/>
    <w:rsid w:val="00BD4019"/>
  </w:style>
  <w:style w:type="character" w:customStyle="1" w:styleId="Nivel4Char">
    <w:name w:val="Nivel 4 Char"/>
    <w:basedOn w:val="Fontepargpadro"/>
    <w:link w:val="Nivel4"/>
    <w:rsid w:val="00BD4019"/>
    <w:rPr>
      <w:rFonts w:ascii="Arial" w:eastAsiaTheme="minorEastAsia" w:hAnsi="Arial" w:cs="Arial"/>
    </w:rPr>
  </w:style>
  <w:style w:type="paragraph" w:customStyle="1" w:styleId="Nvel4-R">
    <w:name w:val="Nível 4-R"/>
    <w:basedOn w:val="Nivel4"/>
    <w:link w:val="Nvel4-RChar"/>
    <w:autoRedefine/>
    <w:qFormat/>
    <w:rsid w:val="00BD4019"/>
    <w:pPr>
      <w:numPr>
        <w:ilvl w:val="0"/>
        <w:numId w:val="0"/>
      </w:numPr>
      <w:tabs>
        <w:tab w:val="num" w:pos="1494"/>
      </w:tabs>
      <w:ind w:left="1494" w:hanging="360"/>
    </w:pPr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BD4019"/>
    <w:rPr>
      <w:rFonts w:ascii="Arial" w:eastAsiaTheme="minorEastAsia" w:hAnsi="Arial" w:cs="Arial"/>
      <w:color w:val="000000"/>
    </w:rPr>
  </w:style>
  <w:style w:type="character" w:customStyle="1" w:styleId="Nvel4-RChar">
    <w:name w:val="Nível 4-R Char"/>
    <w:basedOn w:val="Nivel4Char"/>
    <w:link w:val="Nvel4-R"/>
    <w:rsid w:val="00BD4019"/>
    <w:rPr>
      <w:rFonts w:ascii="Arial" w:eastAsiaTheme="minorEastAsia" w:hAnsi="Arial" w:cs="Arial"/>
      <w:i/>
      <w:iCs/>
      <w:color w:val="FF0000"/>
    </w:rPr>
  </w:style>
  <w:style w:type="character" w:customStyle="1" w:styleId="findhit">
    <w:name w:val="findhit"/>
    <w:basedOn w:val="Fontepargpadro"/>
    <w:rsid w:val="00BD4019"/>
  </w:style>
  <w:style w:type="paragraph" w:customStyle="1" w:styleId="Nvel1-SemNumPreto">
    <w:name w:val="Nível 1-Sem Num Preto"/>
    <w:basedOn w:val="Normal"/>
    <w:link w:val="Nvel1-SemNumPretoChar"/>
    <w:qFormat/>
    <w:rsid w:val="00BD4019"/>
    <w:pPr>
      <w:keepNext/>
      <w:keepLines/>
      <w:tabs>
        <w:tab w:val="left" w:pos="567"/>
      </w:tabs>
      <w:suppressAutoHyphens w:val="0"/>
      <w:spacing w:before="240" w:after="120"/>
      <w:jc w:val="both"/>
      <w:outlineLvl w:val="1"/>
    </w:pPr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character" w:customStyle="1" w:styleId="Nvel1-SemNumPretoChar">
    <w:name w:val="Nível 1-Sem Num Preto Char"/>
    <w:basedOn w:val="Fontepargpadro"/>
    <w:link w:val="Nvel1-SemNumPreto"/>
    <w:rsid w:val="00BD4019"/>
    <w:rPr>
      <w:rFonts w:ascii="Arial" w:eastAsiaTheme="majorEastAsia" w:hAnsi="Arial" w:cs="Arial"/>
      <w:b/>
      <w:bCs/>
      <w:lang w:eastAsia="zh-CN" w:bidi="hi-IN"/>
    </w:rPr>
  </w:style>
  <w:style w:type="paragraph" w:customStyle="1" w:styleId="Nvel3-R">
    <w:name w:val="Nível 3-R"/>
    <w:basedOn w:val="Normal"/>
    <w:qFormat/>
    <w:rsid w:val="00107F95"/>
    <w:pPr>
      <w:tabs>
        <w:tab w:val="num" w:pos="0"/>
      </w:tabs>
      <w:suppressAutoHyphens w:val="0"/>
      <w:spacing w:before="120" w:after="120"/>
      <w:ind w:left="284"/>
      <w:jc w:val="both"/>
    </w:pPr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uiPriority="9" w:qFormat="1"/>
    <w:lsdException w:name="heading 9" w:uiPriority="9" w:qFormat="1"/>
    <w:lsdException w:name="header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No List" w:uiPriority="99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7627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9243E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9243E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9243E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qFormat/>
    <w:rsid w:val="003B7627"/>
    <w:pPr>
      <w:keepNext/>
      <w:tabs>
        <w:tab w:val="num" w:pos="0"/>
      </w:tabs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2520FD"/>
    <w:pPr>
      <w:suppressAutoHyphens w:val="0"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paragraph" w:styleId="Ttulo6">
    <w:name w:val="heading 6"/>
    <w:basedOn w:val="Normal"/>
    <w:next w:val="Normal"/>
    <w:link w:val="Ttulo6Char"/>
    <w:qFormat/>
    <w:rsid w:val="00F965FE"/>
    <w:pPr>
      <w:keepNext/>
      <w:suppressAutoHyphens w:val="0"/>
      <w:spacing w:after="0" w:line="240" w:lineRule="auto"/>
      <w:ind w:left="360"/>
      <w:jc w:val="both"/>
      <w:outlineLvl w:val="5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tulo7">
    <w:name w:val="heading 7"/>
    <w:basedOn w:val="Normal"/>
    <w:next w:val="Normal"/>
    <w:link w:val="Ttulo7Char"/>
    <w:unhideWhenUsed/>
    <w:qFormat/>
    <w:rsid w:val="00FE4D75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CC06A3"/>
    <w:pPr>
      <w:keepNext/>
      <w:keepLines/>
      <w:suppressAutoHyphens w:val="0"/>
      <w:spacing w:before="200" w:after="0" w:line="240" w:lineRule="auto"/>
      <w:outlineLvl w:val="7"/>
    </w:pPr>
    <w:rPr>
      <w:rFonts w:ascii="Cambria" w:eastAsia="Times New Roman" w:hAnsi="Cambria" w:cs="Times New Roman"/>
      <w:color w:val="404040"/>
      <w:sz w:val="20"/>
      <w:szCs w:val="20"/>
      <w:lang w:eastAsia="en-US"/>
    </w:rPr>
  </w:style>
  <w:style w:type="paragraph" w:styleId="Ttulo9">
    <w:name w:val="heading 9"/>
    <w:basedOn w:val="Normal"/>
    <w:next w:val="Normal"/>
    <w:link w:val="Ttulo9Char"/>
    <w:uiPriority w:val="9"/>
    <w:qFormat/>
    <w:rsid w:val="00276F93"/>
    <w:pPr>
      <w:spacing w:before="240" w:after="60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E4F73"/>
    <w:rPr>
      <w:rFonts w:ascii="Arial" w:eastAsia="Calibri" w:hAnsi="Arial" w:cs="Arial"/>
      <w:b/>
      <w:bCs/>
      <w:kern w:val="32"/>
      <w:sz w:val="32"/>
      <w:szCs w:val="32"/>
      <w:lang w:eastAsia="ar-SA"/>
    </w:rPr>
  </w:style>
  <w:style w:type="character" w:customStyle="1" w:styleId="Ttulo2Char">
    <w:name w:val="Título 2 Char"/>
    <w:basedOn w:val="Fontepargpadro"/>
    <w:link w:val="Ttulo2"/>
    <w:rsid w:val="000E4F73"/>
    <w:rPr>
      <w:rFonts w:ascii="Arial" w:eastAsia="Calibri" w:hAnsi="Arial" w:cs="Arial"/>
      <w:b/>
      <w:bCs/>
      <w:i/>
      <w:iCs/>
      <w:sz w:val="28"/>
      <w:szCs w:val="28"/>
      <w:lang w:eastAsia="ar-SA"/>
    </w:rPr>
  </w:style>
  <w:style w:type="character" w:customStyle="1" w:styleId="Ttulo3Char">
    <w:name w:val="Título 3 Char"/>
    <w:basedOn w:val="Fontepargpadro"/>
    <w:link w:val="Ttulo3"/>
    <w:rsid w:val="000E4F73"/>
    <w:rPr>
      <w:rFonts w:ascii="Arial" w:eastAsia="Calibri" w:hAnsi="Arial" w:cs="Arial"/>
      <w:b/>
      <w:bCs/>
      <w:sz w:val="26"/>
      <w:szCs w:val="26"/>
      <w:lang w:eastAsia="ar-SA"/>
    </w:rPr>
  </w:style>
  <w:style w:type="character" w:customStyle="1" w:styleId="Ttulo4Char">
    <w:name w:val="Título 4 Char"/>
    <w:basedOn w:val="Fontepargpadro"/>
    <w:link w:val="Ttulo4"/>
    <w:rsid w:val="000E4F73"/>
    <w:rPr>
      <w:rFonts w:cs="Calibri"/>
      <w:b/>
      <w:bCs/>
      <w:sz w:val="28"/>
      <w:szCs w:val="28"/>
      <w:lang w:eastAsia="ar-SA"/>
    </w:rPr>
  </w:style>
  <w:style w:type="character" w:customStyle="1" w:styleId="Ttulo5Char">
    <w:name w:val="Título 5 Char"/>
    <w:basedOn w:val="Fontepargpadro"/>
    <w:link w:val="Ttulo5"/>
    <w:rsid w:val="000E4F73"/>
    <w:rPr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rsid w:val="00F965FE"/>
    <w:rPr>
      <w:sz w:val="28"/>
      <w:szCs w:val="24"/>
    </w:rPr>
  </w:style>
  <w:style w:type="character" w:customStyle="1" w:styleId="Ttulo7Char">
    <w:name w:val="Título 7 Char"/>
    <w:basedOn w:val="Fontepargpadro"/>
    <w:link w:val="Ttulo7"/>
    <w:rsid w:val="00FE4D75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ar-SA"/>
    </w:rPr>
  </w:style>
  <w:style w:type="character" w:customStyle="1" w:styleId="Ttulo9Char">
    <w:name w:val="Título 9 Char"/>
    <w:basedOn w:val="Fontepargpadro"/>
    <w:link w:val="Ttulo9"/>
    <w:uiPriority w:val="9"/>
    <w:rsid w:val="000E4F73"/>
    <w:rPr>
      <w:rFonts w:ascii="Arial" w:eastAsia="Calibri" w:hAnsi="Arial" w:cs="Arial"/>
      <w:sz w:val="22"/>
      <w:szCs w:val="22"/>
      <w:lang w:eastAsia="ar-SA"/>
    </w:rPr>
  </w:style>
  <w:style w:type="character" w:customStyle="1" w:styleId="Fontepargpadro1">
    <w:name w:val="Fonte parág. padrão1"/>
    <w:rsid w:val="003B7627"/>
  </w:style>
  <w:style w:type="character" w:customStyle="1" w:styleId="CabealhoChar">
    <w:name w:val="Cabeçalho Char"/>
    <w:basedOn w:val="Fontepargpadro1"/>
    <w:uiPriority w:val="99"/>
    <w:rsid w:val="003B7627"/>
  </w:style>
  <w:style w:type="character" w:customStyle="1" w:styleId="RodapChar">
    <w:name w:val="Rodapé Char"/>
    <w:basedOn w:val="Fontepargpadro1"/>
    <w:uiPriority w:val="99"/>
    <w:rsid w:val="003B7627"/>
  </w:style>
  <w:style w:type="character" w:customStyle="1" w:styleId="TextodebaloChar">
    <w:name w:val="Texto de balão Char"/>
    <w:basedOn w:val="Fontepargpadro1"/>
    <w:uiPriority w:val="99"/>
    <w:rsid w:val="003B7627"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basedOn w:val="Fontepargpadro1"/>
    <w:rsid w:val="003B7627"/>
    <w:rPr>
      <w:sz w:val="22"/>
      <w:szCs w:val="22"/>
    </w:rPr>
  </w:style>
  <w:style w:type="character" w:customStyle="1" w:styleId="TtuloChar">
    <w:name w:val="Título Char"/>
    <w:basedOn w:val="Fontepargpadro1"/>
    <w:rsid w:val="003B7627"/>
    <w:rPr>
      <w:rFonts w:ascii="Arial" w:eastAsia="Times New Roman" w:hAnsi="Arial"/>
      <w:b/>
      <w:sz w:val="24"/>
    </w:rPr>
  </w:style>
  <w:style w:type="character" w:customStyle="1" w:styleId="RecuodecorpodetextoChar">
    <w:name w:val="Recuo de corpo de texto Char"/>
    <w:basedOn w:val="Fontepargpadro1"/>
    <w:rsid w:val="003B7627"/>
    <w:rPr>
      <w:rFonts w:ascii="Times New Roman" w:eastAsia="Times New Roman" w:hAnsi="Times New Roman"/>
      <w:sz w:val="28"/>
    </w:rPr>
  </w:style>
  <w:style w:type="paragraph" w:customStyle="1" w:styleId="Captulo">
    <w:name w:val="Capítulo"/>
    <w:basedOn w:val="Normal"/>
    <w:next w:val="Corpodetexto"/>
    <w:rsid w:val="003B7627"/>
    <w:pPr>
      <w:keepNext/>
      <w:spacing w:before="240" w:after="120"/>
    </w:pPr>
    <w:rPr>
      <w:rFonts w:ascii="DejaVu Sans" w:eastAsia="DejaVu Sans" w:hAnsi="DejaVu Sans" w:cs="DejaVu Sans"/>
      <w:sz w:val="28"/>
      <w:szCs w:val="28"/>
    </w:rPr>
  </w:style>
  <w:style w:type="paragraph" w:styleId="Corpodetexto">
    <w:name w:val="Body Text"/>
    <w:basedOn w:val="Normal"/>
    <w:link w:val="CorpodetextoChar1"/>
    <w:rsid w:val="003B7627"/>
    <w:pPr>
      <w:spacing w:after="120"/>
    </w:pPr>
  </w:style>
  <w:style w:type="character" w:customStyle="1" w:styleId="CorpodetextoChar1">
    <w:name w:val="Corpo de texto Char1"/>
    <w:basedOn w:val="Fontepargpadro"/>
    <w:link w:val="Corpodetexto"/>
    <w:locked/>
    <w:rsid w:val="000E4F73"/>
    <w:rPr>
      <w:rFonts w:ascii="Calibri" w:eastAsia="Calibri" w:hAnsi="Calibri" w:cs="Calibri"/>
      <w:sz w:val="22"/>
      <w:szCs w:val="22"/>
      <w:lang w:eastAsia="ar-SA"/>
    </w:rPr>
  </w:style>
  <w:style w:type="paragraph" w:styleId="Lista">
    <w:name w:val="List"/>
    <w:basedOn w:val="Corpodetexto"/>
    <w:rsid w:val="003B7627"/>
  </w:style>
  <w:style w:type="paragraph" w:customStyle="1" w:styleId="Legenda1">
    <w:name w:val="Legenda1"/>
    <w:basedOn w:val="Normal"/>
    <w:rsid w:val="003B7627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ndice">
    <w:name w:val="Índice"/>
    <w:basedOn w:val="Normal"/>
    <w:rsid w:val="003B7627"/>
    <w:pPr>
      <w:suppressLineNumbers/>
    </w:pPr>
  </w:style>
  <w:style w:type="paragraph" w:styleId="Cabealho">
    <w:name w:val="header"/>
    <w:aliases w:val="Cabeçalho superior,Heading 1a,h,he,HeaderNN,encabezado"/>
    <w:basedOn w:val="Normal"/>
    <w:link w:val="CabealhoChar1"/>
    <w:uiPriority w:val="99"/>
    <w:rsid w:val="003B762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1">
    <w:name w:val="Cabeçalho Char1"/>
    <w:aliases w:val="Cabeçalho superior Char,Heading 1a Char,h Char,he Char,HeaderNN Char,encabezado Char"/>
    <w:basedOn w:val="Fontepargpadro"/>
    <w:link w:val="Cabealho"/>
    <w:uiPriority w:val="99"/>
    <w:locked/>
    <w:rsid w:val="000E4F73"/>
    <w:rPr>
      <w:rFonts w:ascii="Calibri" w:eastAsia="Calibri" w:hAnsi="Calibri" w:cs="Calibri"/>
      <w:sz w:val="22"/>
      <w:szCs w:val="22"/>
      <w:lang w:eastAsia="ar-SA"/>
    </w:rPr>
  </w:style>
  <w:style w:type="paragraph" w:styleId="Rodap">
    <w:name w:val="footer"/>
    <w:basedOn w:val="Normal"/>
    <w:link w:val="RodapChar1"/>
    <w:uiPriority w:val="99"/>
    <w:rsid w:val="003B762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1">
    <w:name w:val="Rodapé Char1"/>
    <w:basedOn w:val="Fontepargpadro"/>
    <w:link w:val="Rodap"/>
    <w:locked/>
    <w:rsid w:val="000E4F73"/>
    <w:rPr>
      <w:rFonts w:ascii="Calibri" w:eastAsia="Calibri" w:hAnsi="Calibri" w:cs="Calibri"/>
      <w:sz w:val="22"/>
      <w:szCs w:val="22"/>
      <w:lang w:eastAsia="ar-SA"/>
    </w:rPr>
  </w:style>
  <w:style w:type="paragraph" w:styleId="Textodebalo">
    <w:name w:val="Balloon Text"/>
    <w:basedOn w:val="Normal"/>
    <w:link w:val="TextodebaloChar1"/>
    <w:rsid w:val="003B76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1">
    <w:name w:val="Texto de balão Char1"/>
    <w:basedOn w:val="Fontepargpadro"/>
    <w:link w:val="Textodebalo"/>
    <w:locked/>
    <w:rsid w:val="000E4F73"/>
    <w:rPr>
      <w:rFonts w:ascii="Tahoma" w:eastAsia="Calibri" w:hAnsi="Tahoma" w:cs="Tahoma"/>
      <w:sz w:val="16"/>
      <w:szCs w:val="16"/>
      <w:lang w:eastAsia="ar-SA"/>
    </w:rPr>
  </w:style>
  <w:style w:type="paragraph" w:styleId="Recuodecorpodetexto">
    <w:name w:val="Body Text Indent"/>
    <w:basedOn w:val="Normal"/>
    <w:link w:val="RecuodecorpodetextoChar1"/>
    <w:rsid w:val="003B7627"/>
    <w:pPr>
      <w:spacing w:after="0" w:line="240" w:lineRule="auto"/>
      <w:ind w:firstLine="1134"/>
    </w:pPr>
    <w:rPr>
      <w:rFonts w:ascii="Times New Roman" w:eastAsia="Times New Roman" w:hAnsi="Times New Roman"/>
      <w:sz w:val="28"/>
      <w:szCs w:val="20"/>
    </w:rPr>
  </w:style>
  <w:style w:type="character" w:customStyle="1" w:styleId="RecuodecorpodetextoChar1">
    <w:name w:val="Recuo de corpo de texto Char1"/>
    <w:basedOn w:val="Fontepargpadro"/>
    <w:link w:val="Recuodecorpodetexto"/>
    <w:locked/>
    <w:rsid w:val="000E4F73"/>
    <w:rPr>
      <w:rFonts w:cs="Calibri"/>
      <w:sz w:val="28"/>
      <w:lang w:eastAsia="ar-SA"/>
    </w:rPr>
  </w:style>
  <w:style w:type="paragraph" w:styleId="Ttulo">
    <w:name w:val="Title"/>
    <w:basedOn w:val="Normal"/>
    <w:next w:val="Subttulo"/>
    <w:link w:val="TtuloChar1"/>
    <w:qFormat/>
    <w:rsid w:val="003B7627"/>
    <w:pPr>
      <w:spacing w:after="0" w:line="240" w:lineRule="auto"/>
      <w:jc w:val="center"/>
    </w:pPr>
    <w:rPr>
      <w:rFonts w:ascii="Arial" w:eastAsia="Times New Roman" w:hAnsi="Arial"/>
      <w:b/>
      <w:sz w:val="24"/>
      <w:szCs w:val="20"/>
    </w:rPr>
  </w:style>
  <w:style w:type="paragraph" w:styleId="Subttulo">
    <w:name w:val="Subtitle"/>
    <w:basedOn w:val="Captulo"/>
    <w:next w:val="Corpodetexto"/>
    <w:link w:val="SubttuloChar"/>
    <w:qFormat/>
    <w:rsid w:val="003B7627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0E4F73"/>
    <w:rPr>
      <w:rFonts w:ascii="DejaVu Sans" w:eastAsia="DejaVu Sans" w:hAnsi="DejaVu Sans" w:cs="DejaVu Sans"/>
      <w:i/>
      <w:iCs/>
      <w:sz w:val="28"/>
      <w:szCs w:val="28"/>
      <w:lang w:eastAsia="ar-SA"/>
    </w:rPr>
  </w:style>
  <w:style w:type="character" w:customStyle="1" w:styleId="TtuloChar1">
    <w:name w:val="Título Char1"/>
    <w:basedOn w:val="Fontepargpadro"/>
    <w:link w:val="Ttulo"/>
    <w:locked/>
    <w:rsid w:val="000E4F73"/>
    <w:rPr>
      <w:rFonts w:ascii="Arial" w:hAnsi="Arial" w:cs="Calibri"/>
      <w:b/>
      <w:sz w:val="24"/>
      <w:lang w:eastAsia="ar-SA"/>
    </w:rPr>
  </w:style>
  <w:style w:type="paragraph" w:styleId="Corpodetexto3">
    <w:name w:val="Body Text 3"/>
    <w:basedOn w:val="Normal"/>
    <w:link w:val="Corpodetexto3Char"/>
    <w:rsid w:val="00276F9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0E4F73"/>
    <w:rPr>
      <w:rFonts w:ascii="Calibri" w:eastAsia="Calibri" w:hAnsi="Calibri" w:cs="Calibri"/>
      <w:sz w:val="16"/>
      <w:szCs w:val="16"/>
      <w:lang w:eastAsia="ar-SA"/>
    </w:rPr>
  </w:style>
  <w:style w:type="paragraph" w:styleId="TextosemFormatao">
    <w:name w:val="Plain Text"/>
    <w:basedOn w:val="Normal"/>
    <w:link w:val="TextosemFormataoChar"/>
    <w:rsid w:val="002520FD"/>
    <w:pPr>
      <w:suppressAutoHyphens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0E4F73"/>
    <w:rPr>
      <w:rFonts w:ascii="Courier New" w:hAnsi="Courier New"/>
    </w:rPr>
  </w:style>
  <w:style w:type="paragraph" w:styleId="PargrafodaLista">
    <w:name w:val="List Paragraph"/>
    <w:basedOn w:val="Normal"/>
    <w:link w:val="PargrafodaListaChar"/>
    <w:uiPriority w:val="34"/>
    <w:qFormat/>
    <w:rsid w:val="009E3DA8"/>
    <w:pPr>
      <w:suppressAutoHyphens w:val="0"/>
      <w:ind w:left="720"/>
      <w:contextualSpacing/>
    </w:pPr>
    <w:rPr>
      <w:rFonts w:cs="Times New Roman"/>
      <w:lang w:eastAsia="en-US"/>
    </w:rPr>
  </w:style>
  <w:style w:type="table" w:styleId="Tabelacomgrade">
    <w:name w:val="Table Grid"/>
    <w:basedOn w:val="Tabelanormal"/>
    <w:uiPriority w:val="59"/>
    <w:rsid w:val="009E3DA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2">
    <w:name w:val="Body Text 2"/>
    <w:basedOn w:val="Normal"/>
    <w:link w:val="Corpodetexto2Char"/>
    <w:rsid w:val="00F965FE"/>
    <w:pPr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F965FE"/>
    <w:rPr>
      <w:sz w:val="28"/>
      <w:szCs w:val="24"/>
    </w:rPr>
  </w:style>
  <w:style w:type="character" w:styleId="Hyperlink">
    <w:name w:val="Hyperlink"/>
    <w:basedOn w:val="Fontepargpadro"/>
    <w:uiPriority w:val="99"/>
    <w:rsid w:val="00F965FE"/>
    <w:rPr>
      <w:color w:val="0000FF"/>
      <w:u w:val="single"/>
    </w:rPr>
  </w:style>
  <w:style w:type="paragraph" w:customStyle="1" w:styleId="fundo">
    <w:name w:val="fundo"/>
    <w:basedOn w:val="Normal"/>
    <w:rsid w:val="00F965FE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80"/>
      <w:sz w:val="24"/>
      <w:szCs w:val="24"/>
      <w:lang w:eastAsia="pt-BR"/>
    </w:rPr>
  </w:style>
  <w:style w:type="character" w:customStyle="1" w:styleId="titvermelho">
    <w:name w:val="tit_vermelho"/>
    <w:basedOn w:val="Fontepargpadro"/>
    <w:rsid w:val="00F965FE"/>
    <w:rPr>
      <w:rFonts w:ascii="Verdana" w:hAnsi="Verdana" w:hint="default"/>
      <w:b/>
      <w:bCs/>
      <w:color w:val="FF0000"/>
      <w:sz w:val="24"/>
      <w:szCs w:val="24"/>
    </w:rPr>
  </w:style>
  <w:style w:type="character" w:styleId="Forte">
    <w:name w:val="Strong"/>
    <w:basedOn w:val="Fontepargpadro"/>
    <w:uiPriority w:val="22"/>
    <w:qFormat/>
    <w:rsid w:val="00F965FE"/>
    <w:rPr>
      <w:b/>
      <w:bCs/>
    </w:rPr>
  </w:style>
  <w:style w:type="character" w:customStyle="1" w:styleId="textonormal1">
    <w:name w:val="texto_normal1"/>
    <w:basedOn w:val="Fontepargpadro"/>
    <w:rsid w:val="00F965FE"/>
    <w:rPr>
      <w:rFonts w:ascii="Verdana" w:hAnsi="Verdana" w:hint="default"/>
      <w:color w:val="000000"/>
      <w:sz w:val="20"/>
      <w:szCs w:val="20"/>
    </w:rPr>
  </w:style>
  <w:style w:type="paragraph" w:styleId="NormalWeb">
    <w:name w:val="Normal (Web)"/>
    <w:basedOn w:val="Normal"/>
    <w:uiPriority w:val="99"/>
    <w:unhideWhenUsed/>
    <w:rsid w:val="00F965FE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80"/>
      <w:sz w:val="24"/>
      <w:szCs w:val="24"/>
      <w:lang w:eastAsia="pt-BR"/>
    </w:rPr>
  </w:style>
  <w:style w:type="character" w:customStyle="1" w:styleId="apple-style-span">
    <w:name w:val="apple-style-span"/>
    <w:basedOn w:val="Fontepargpadro"/>
    <w:rsid w:val="009548D3"/>
  </w:style>
  <w:style w:type="character" w:styleId="nfase">
    <w:name w:val="Emphasis"/>
    <w:basedOn w:val="Fontepargpadro"/>
    <w:uiPriority w:val="20"/>
    <w:qFormat/>
    <w:rsid w:val="0009039E"/>
    <w:rPr>
      <w:i/>
      <w:iCs/>
    </w:rPr>
  </w:style>
  <w:style w:type="paragraph" w:customStyle="1" w:styleId="C1">
    <w:name w:val="C1"/>
    <w:rsid w:val="00E26254"/>
    <w:pPr>
      <w:jc w:val="center"/>
    </w:pPr>
    <w:rPr>
      <w:rFonts w:ascii="Courier" w:hAnsi="Courier"/>
      <w:sz w:val="24"/>
    </w:rPr>
  </w:style>
  <w:style w:type="character" w:customStyle="1" w:styleId="xd">
    <w:name w:val="xd"/>
    <w:basedOn w:val="Fontepargpadro"/>
    <w:rsid w:val="004B4AC5"/>
  </w:style>
  <w:style w:type="character" w:customStyle="1" w:styleId="apple-converted-space">
    <w:name w:val="apple-converted-space"/>
    <w:basedOn w:val="Fontepargpadro"/>
    <w:rsid w:val="00EB26FF"/>
  </w:style>
  <w:style w:type="character" w:customStyle="1" w:styleId="style24">
    <w:name w:val="style24"/>
    <w:basedOn w:val="Fontepargpadro"/>
    <w:rsid w:val="00387648"/>
  </w:style>
  <w:style w:type="character" w:customStyle="1" w:styleId="color">
    <w:name w:val="color"/>
    <w:basedOn w:val="Fontepargpadro"/>
    <w:rsid w:val="00387648"/>
  </w:style>
  <w:style w:type="character" w:customStyle="1" w:styleId="st1">
    <w:name w:val="st1"/>
    <w:basedOn w:val="Fontepargpadro"/>
    <w:rsid w:val="00E51580"/>
  </w:style>
  <w:style w:type="character" w:customStyle="1" w:styleId="textonormal">
    <w:name w:val="texto_normal"/>
    <w:basedOn w:val="Fontepargpadro"/>
    <w:rsid w:val="00C2789A"/>
  </w:style>
  <w:style w:type="paragraph" w:customStyle="1" w:styleId="Recuodecorpodetexto31">
    <w:name w:val="Recuo de corpo de texto 31"/>
    <w:basedOn w:val="Normal"/>
    <w:rsid w:val="00E20658"/>
    <w:pPr>
      <w:widowControl w:val="0"/>
      <w:suppressAutoHyphens w:val="0"/>
      <w:spacing w:after="0" w:line="240" w:lineRule="auto"/>
      <w:ind w:left="1418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preto">
    <w:name w:val="preto"/>
    <w:basedOn w:val="Fontepargpadro"/>
    <w:rsid w:val="00C70E32"/>
  </w:style>
  <w:style w:type="paragraph" w:styleId="SemEspaamento">
    <w:name w:val="No Spacing"/>
    <w:aliases w:val="Titulo 4"/>
    <w:link w:val="SemEspaamentoChar"/>
    <w:uiPriority w:val="1"/>
    <w:qFormat/>
    <w:rsid w:val="002425DD"/>
    <w:rPr>
      <w:rFonts w:ascii="Calibri" w:eastAsia="Calibri" w:hAnsi="Calibri"/>
      <w:sz w:val="22"/>
      <w:szCs w:val="22"/>
      <w:lang w:eastAsia="en-US"/>
    </w:rPr>
  </w:style>
  <w:style w:type="character" w:customStyle="1" w:styleId="N">
    <w:name w:val="N"/>
    <w:rsid w:val="008007BC"/>
    <w:rPr>
      <w:b/>
    </w:rPr>
  </w:style>
  <w:style w:type="paragraph" w:customStyle="1" w:styleId="Default">
    <w:name w:val="Default"/>
    <w:rsid w:val="002C4A91"/>
    <w:pPr>
      <w:autoSpaceDE w:val="0"/>
      <w:autoSpaceDN w:val="0"/>
      <w:adjustRightInd w:val="0"/>
    </w:pPr>
    <w:rPr>
      <w:rFonts w:ascii="Verdana" w:hAnsi="Verdana"/>
      <w:color w:val="000000"/>
      <w:sz w:val="24"/>
      <w:szCs w:val="24"/>
    </w:rPr>
  </w:style>
  <w:style w:type="paragraph" w:customStyle="1" w:styleId="Recuodecorpodetexto32">
    <w:name w:val="Recuo de corpo de texto 32"/>
    <w:basedOn w:val="Normal"/>
    <w:rsid w:val="00113052"/>
    <w:pPr>
      <w:widowControl w:val="0"/>
      <w:suppressAutoHyphens w:val="0"/>
      <w:spacing w:after="0" w:line="240" w:lineRule="auto"/>
      <w:ind w:left="1418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5C56B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5C56B6"/>
    <w:rPr>
      <w:rFonts w:ascii="Calibri" w:eastAsia="Calibri" w:hAnsi="Calibri" w:cs="Calibri"/>
      <w:sz w:val="16"/>
      <w:szCs w:val="16"/>
      <w:lang w:eastAsia="ar-SA"/>
    </w:rPr>
  </w:style>
  <w:style w:type="character" w:styleId="HiperlinkVisitado">
    <w:name w:val="FollowedHyperlink"/>
    <w:basedOn w:val="Fontepargpadro"/>
    <w:uiPriority w:val="99"/>
    <w:unhideWhenUsed/>
    <w:rsid w:val="00E45DB1"/>
    <w:rPr>
      <w:color w:val="800080"/>
      <w:u w:val="single"/>
    </w:rPr>
  </w:style>
  <w:style w:type="paragraph" w:customStyle="1" w:styleId="font5">
    <w:name w:val="font5"/>
    <w:basedOn w:val="Normal"/>
    <w:rsid w:val="00E45DB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font6">
    <w:name w:val="font6"/>
    <w:basedOn w:val="Normal"/>
    <w:rsid w:val="00E45DB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font7">
    <w:name w:val="font7"/>
    <w:basedOn w:val="Normal"/>
    <w:rsid w:val="00E45DB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pt-BR"/>
    </w:rPr>
  </w:style>
  <w:style w:type="paragraph" w:customStyle="1" w:styleId="font8">
    <w:name w:val="font8"/>
    <w:basedOn w:val="Normal"/>
    <w:rsid w:val="00E45DB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xl65">
    <w:name w:val="xl65"/>
    <w:basedOn w:val="Normal"/>
    <w:rsid w:val="00E45DB1"/>
    <w:pPr>
      <w:suppressAutoHyphens w:val="0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pt-BR"/>
    </w:rPr>
  </w:style>
  <w:style w:type="paragraph" w:customStyle="1" w:styleId="xl66">
    <w:name w:val="xl66"/>
    <w:basedOn w:val="Normal"/>
    <w:rsid w:val="00E45DB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7">
    <w:name w:val="xl67"/>
    <w:basedOn w:val="Normal"/>
    <w:rsid w:val="00E45DB1"/>
    <w:pP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68">
    <w:name w:val="xl68"/>
    <w:basedOn w:val="Normal"/>
    <w:rsid w:val="00E45DB1"/>
    <w:pP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9">
    <w:name w:val="xl69"/>
    <w:basedOn w:val="Normal"/>
    <w:rsid w:val="00E45DB1"/>
    <w:pP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0">
    <w:name w:val="xl70"/>
    <w:basedOn w:val="Normal"/>
    <w:rsid w:val="00E45DB1"/>
    <w:pPr>
      <w:suppressAutoHyphens w:val="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1">
    <w:name w:val="xl71"/>
    <w:basedOn w:val="Normal"/>
    <w:rsid w:val="00E45DB1"/>
    <w:pP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2">
    <w:name w:val="xl72"/>
    <w:basedOn w:val="Normal"/>
    <w:rsid w:val="00E45DB1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3">
    <w:name w:val="xl73"/>
    <w:basedOn w:val="Normal"/>
    <w:rsid w:val="00E45DB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74">
    <w:name w:val="xl74"/>
    <w:basedOn w:val="Normal"/>
    <w:rsid w:val="00E45DB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5">
    <w:name w:val="xl75"/>
    <w:basedOn w:val="Normal"/>
    <w:rsid w:val="00E45DB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6">
    <w:name w:val="xl76"/>
    <w:basedOn w:val="Normal"/>
    <w:rsid w:val="00E45DB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7">
    <w:name w:val="xl77"/>
    <w:basedOn w:val="Normal"/>
    <w:rsid w:val="00E45D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8">
    <w:name w:val="xl78"/>
    <w:basedOn w:val="Normal"/>
    <w:rsid w:val="00E45D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79">
    <w:name w:val="xl79"/>
    <w:basedOn w:val="Normal"/>
    <w:rsid w:val="00E45D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80">
    <w:name w:val="xl80"/>
    <w:basedOn w:val="Normal"/>
    <w:rsid w:val="00E45DB1"/>
    <w:pPr>
      <w:suppressAutoHyphens w:val="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81">
    <w:name w:val="xl81"/>
    <w:basedOn w:val="Normal"/>
    <w:rsid w:val="00E45DB1"/>
    <w:pPr>
      <w:suppressAutoHyphens w:val="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82">
    <w:name w:val="xl82"/>
    <w:basedOn w:val="Normal"/>
    <w:rsid w:val="00E45DB1"/>
    <w:pPr>
      <w:suppressAutoHyphens w:val="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83">
    <w:name w:val="xl83"/>
    <w:basedOn w:val="Normal"/>
    <w:rsid w:val="00E45DB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84">
    <w:name w:val="xl84"/>
    <w:basedOn w:val="Normal"/>
    <w:rsid w:val="00E45D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85">
    <w:name w:val="xl85"/>
    <w:basedOn w:val="Normal"/>
    <w:rsid w:val="00E45DB1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86">
    <w:name w:val="xl86"/>
    <w:basedOn w:val="Normal"/>
    <w:rsid w:val="00E45DB1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87">
    <w:name w:val="xl87"/>
    <w:basedOn w:val="Normal"/>
    <w:rsid w:val="00E45DB1"/>
    <w:pP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88">
    <w:name w:val="xl88"/>
    <w:basedOn w:val="Normal"/>
    <w:rsid w:val="00E45DB1"/>
    <w:pPr>
      <w:suppressAutoHyphens w:val="0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89">
    <w:name w:val="xl89"/>
    <w:basedOn w:val="Normal"/>
    <w:rsid w:val="00E45DB1"/>
    <w:pPr>
      <w:suppressAutoHyphens w:val="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90">
    <w:name w:val="xl90"/>
    <w:basedOn w:val="Normal"/>
    <w:rsid w:val="00E45DB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91">
    <w:name w:val="xl91"/>
    <w:basedOn w:val="Normal"/>
    <w:rsid w:val="00E45DB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92">
    <w:name w:val="xl92"/>
    <w:basedOn w:val="Normal"/>
    <w:rsid w:val="00E45D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93">
    <w:name w:val="xl93"/>
    <w:basedOn w:val="Normal"/>
    <w:rsid w:val="00E45D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94">
    <w:name w:val="xl94"/>
    <w:basedOn w:val="Normal"/>
    <w:rsid w:val="00E45DB1"/>
    <w:pPr>
      <w:suppressAutoHyphens w:val="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95">
    <w:name w:val="xl95"/>
    <w:basedOn w:val="Normal"/>
    <w:rsid w:val="00E45DB1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96">
    <w:name w:val="xl96"/>
    <w:basedOn w:val="Normal"/>
    <w:rsid w:val="00E45DB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97">
    <w:name w:val="xl97"/>
    <w:basedOn w:val="Normal"/>
    <w:rsid w:val="00E45DB1"/>
    <w:pPr>
      <w:suppressAutoHyphens w:val="0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98">
    <w:name w:val="xl98"/>
    <w:basedOn w:val="Normal"/>
    <w:rsid w:val="00E45DB1"/>
    <w:pPr>
      <w:pBdr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99">
    <w:name w:val="xl99"/>
    <w:basedOn w:val="Normal"/>
    <w:rsid w:val="00E45D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100">
    <w:name w:val="xl100"/>
    <w:basedOn w:val="Normal"/>
    <w:rsid w:val="00E45DB1"/>
    <w:pPr>
      <w:suppressAutoHyphens w:val="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01">
    <w:name w:val="xl101"/>
    <w:basedOn w:val="Normal"/>
    <w:rsid w:val="00E45DB1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102">
    <w:name w:val="xl102"/>
    <w:basedOn w:val="Normal"/>
    <w:rsid w:val="00E45DB1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103">
    <w:name w:val="xl103"/>
    <w:basedOn w:val="Normal"/>
    <w:rsid w:val="00E45DB1"/>
    <w:pPr>
      <w:suppressAutoHyphens w:val="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04">
    <w:name w:val="xl104"/>
    <w:basedOn w:val="Normal"/>
    <w:rsid w:val="00E45DB1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105">
    <w:name w:val="xl105"/>
    <w:basedOn w:val="Normal"/>
    <w:rsid w:val="00E45DB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06">
    <w:name w:val="xl106"/>
    <w:basedOn w:val="Normal"/>
    <w:rsid w:val="00E45D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07">
    <w:name w:val="xl107"/>
    <w:basedOn w:val="Normal"/>
    <w:rsid w:val="00E45DB1"/>
    <w:pPr>
      <w:suppressAutoHyphens w:val="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08">
    <w:name w:val="xl108"/>
    <w:basedOn w:val="Normal"/>
    <w:rsid w:val="00E45DB1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109">
    <w:name w:val="xl109"/>
    <w:basedOn w:val="Normal"/>
    <w:rsid w:val="00E45DB1"/>
    <w:pPr>
      <w:pBdr>
        <w:top w:val="single" w:sz="8" w:space="0" w:color="auto"/>
        <w:bottom w:val="single" w:sz="8" w:space="0" w:color="auto"/>
        <w:right w:val="single" w:sz="8" w:space="0" w:color="auto"/>
      </w:pBdr>
      <w:suppressAutoHyphens w:val="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110">
    <w:name w:val="xl110"/>
    <w:basedOn w:val="Normal"/>
    <w:rsid w:val="00E45DB1"/>
    <w:pPr>
      <w:suppressAutoHyphens w:val="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11">
    <w:name w:val="xl111"/>
    <w:basedOn w:val="Normal"/>
    <w:rsid w:val="00E45DB1"/>
    <w:pPr>
      <w:suppressAutoHyphens w:val="0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112">
    <w:name w:val="xl112"/>
    <w:basedOn w:val="Normal"/>
    <w:rsid w:val="00E45D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113">
    <w:name w:val="xl113"/>
    <w:basedOn w:val="Normal"/>
    <w:rsid w:val="00E45DB1"/>
    <w:pP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114">
    <w:name w:val="xl114"/>
    <w:basedOn w:val="Normal"/>
    <w:rsid w:val="00E45DB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115">
    <w:name w:val="xl115"/>
    <w:basedOn w:val="Normal"/>
    <w:rsid w:val="00E45DB1"/>
    <w:pPr>
      <w:suppressAutoHyphens w:val="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116">
    <w:name w:val="xl116"/>
    <w:basedOn w:val="Normal"/>
    <w:rsid w:val="00E45D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pt-BR"/>
    </w:rPr>
  </w:style>
  <w:style w:type="paragraph" w:customStyle="1" w:styleId="xl117">
    <w:name w:val="xl117"/>
    <w:basedOn w:val="Normal"/>
    <w:rsid w:val="00E45D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xl118">
    <w:name w:val="xl118"/>
    <w:basedOn w:val="Normal"/>
    <w:rsid w:val="00E45DB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19">
    <w:name w:val="xl119"/>
    <w:basedOn w:val="Normal"/>
    <w:rsid w:val="00E45DB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120">
    <w:name w:val="xl120"/>
    <w:basedOn w:val="Normal"/>
    <w:rsid w:val="00E45DB1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121">
    <w:name w:val="xl121"/>
    <w:basedOn w:val="Normal"/>
    <w:rsid w:val="00E45DB1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122">
    <w:name w:val="xl122"/>
    <w:basedOn w:val="Normal"/>
    <w:rsid w:val="00E45DB1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23">
    <w:name w:val="xl123"/>
    <w:basedOn w:val="Normal"/>
    <w:rsid w:val="00E45D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24">
    <w:name w:val="xl124"/>
    <w:basedOn w:val="Normal"/>
    <w:rsid w:val="00E45DB1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125">
    <w:name w:val="xl125"/>
    <w:basedOn w:val="Normal"/>
    <w:rsid w:val="00E45DB1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126">
    <w:name w:val="xl126"/>
    <w:basedOn w:val="Normal"/>
    <w:rsid w:val="00E45DB1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127">
    <w:name w:val="xl127"/>
    <w:basedOn w:val="Normal"/>
    <w:rsid w:val="00E45D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128">
    <w:name w:val="xl128"/>
    <w:basedOn w:val="Normal"/>
    <w:rsid w:val="00E45DB1"/>
    <w:pP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rsid w:val="00CC06A3"/>
    <w:rPr>
      <w:rFonts w:ascii="Cambria" w:hAnsi="Cambria"/>
      <w:color w:val="404040"/>
      <w:lang w:eastAsia="en-US"/>
    </w:rPr>
  </w:style>
  <w:style w:type="paragraph" w:customStyle="1" w:styleId="Recuodecorpodetexto21">
    <w:name w:val="Recuo de corpo de texto 21"/>
    <w:basedOn w:val="Normal"/>
    <w:rsid w:val="00CC06A3"/>
    <w:pPr>
      <w:widowControl w:val="0"/>
      <w:suppressAutoHyphens w:val="0"/>
      <w:spacing w:after="0" w:line="240" w:lineRule="auto"/>
      <w:ind w:left="1701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Recuodecorpodetexto33">
    <w:name w:val="Recuo de corpo de texto 33"/>
    <w:basedOn w:val="Normal"/>
    <w:rsid w:val="00CC06A3"/>
    <w:pPr>
      <w:widowControl w:val="0"/>
      <w:suppressAutoHyphens w:val="0"/>
      <w:spacing w:after="0" w:line="240" w:lineRule="auto"/>
      <w:ind w:left="1418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CC06A3"/>
    <w:pPr>
      <w:suppressAutoHyphens w:val="0"/>
      <w:spacing w:after="0" w:line="240" w:lineRule="auto"/>
      <w:ind w:left="1134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CC06A3"/>
    <w:rPr>
      <w:rFonts w:ascii="Arial" w:hAnsi="Arial"/>
      <w:sz w:val="24"/>
    </w:rPr>
  </w:style>
  <w:style w:type="paragraph" w:customStyle="1" w:styleId="Corpodetexto21">
    <w:name w:val="Corpo de texto 21"/>
    <w:basedOn w:val="Normal"/>
    <w:rsid w:val="00CC06A3"/>
    <w:pPr>
      <w:widowControl w:val="0"/>
      <w:suppressAutoHyphens w:val="0"/>
      <w:spacing w:after="0" w:line="240" w:lineRule="auto"/>
      <w:jc w:val="both"/>
    </w:pPr>
    <w:rPr>
      <w:rFonts w:ascii="Arial" w:eastAsia="Times New Roman" w:hAnsi="Arial" w:cs="Times New Roman"/>
      <w:sz w:val="24"/>
      <w:szCs w:val="20"/>
      <w:u w:val="single"/>
      <w:lang w:eastAsia="pt-BR"/>
    </w:rPr>
  </w:style>
  <w:style w:type="paragraph" w:customStyle="1" w:styleId="texto1">
    <w:name w:val="texto1"/>
    <w:basedOn w:val="Normal"/>
    <w:rsid w:val="00CC06A3"/>
    <w:pPr>
      <w:suppressAutoHyphens w:val="0"/>
      <w:spacing w:before="100" w:beforeAutospacing="1" w:after="100" w:afterAutospacing="1" w:line="343" w:lineRule="atLeast"/>
      <w:jc w:val="both"/>
    </w:pPr>
    <w:rPr>
      <w:rFonts w:ascii="Arial" w:eastAsia="Arial Unicode MS" w:hAnsi="Arial" w:cs="Arial"/>
      <w:sz w:val="19"/>
      <w:szCs w:val="19"/>
      <w:lang w:eastAsia="pt-BR"/>
    </w:rPr>
  </w:style>
  <w:style w:type="character" w:styleId="Refdenotaderodap">
    <w:name w:val="footnote reference"/>
    <w:basedOn w:val="Fontepargpadro"/>
    <w:rsid w:val="00CC06A3"/>
    <w:rPr>
      <w:vertAlign w:val="superscript"/>
    </w:rPr>
  </w:style>
  <w:style w:type="paragraph" w:styleId="Textodenotaderodap">
    <w:name w:val="footnote text"/>
    <w:basedOn w:val="Normal"/>
    <w:link w:val="TextodenotaderodapChar"/>
    <w:rsid w:val="00CC06A3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CC06A3"/>
  </w:style>
  <w:style w:type="character" w:styleId="Nmerodepgina">
    <w:name w:val="page number"/>
    <w:basedOn w:val="Fontepargpadro"/>
    <w:rsid w:val="00CC06A3"/>
  </w:style>
  <w:style w:type="paragraph" w:customStyle="1" w:styleId="xl26">
    <w:name w:val="xl26"/>
    <w:basedOn w:val="Normal"/>
    <w:rsid w:val="00CC06A3"/>
    <w:pPr>
      <w:suppressAutoHyphens w:val="0"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customStyle="1" w:styleId="xl59">
    <w:name w:val="xl59"/>
    <w:basedOn w:val="Normal"/>
    <w:rsid w:val="00CC06A3"/>
    <w:pPr>
      <w:suppressAutoHyphens w:val="0"/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sz w:val="24"/>
      <w:szCs w:val="24"/>
      <w:lang w:eastAsia="pt-BR"/>
    </w:rPr>
  </w:style>
  <w:style w:type="paragraph" w:customStyle="1" w:styleId="xl63">
    <w:name w:val="xl63"/>
    <w:basedOn w:val="Normal"/>
    <w:rsid w:val="005931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64">
    <w:name w:val="xl64"/>
    <w:basedOn w:val="Normal"/>
    <w:rsid w:val="005931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SemEspaamentoChar">
    <w:name w:val="Sem Espaçamento Char"/>
    <w:aliases w:val="Titulo 4 Char"/>
    <w:link w:val="SemEspaamento"/>
    <w:uiPriority w:val="1"/>
    <w:locked/>
    <w:rsid w:val="00065E5B"/>
    <w:rPr>
      <w:rFonts w:ascii="Calibri" w:eastAsia="Calibri" w:hAnsi="Calibri"/>
      <w:sz w:val="22"/>
      <w:szCs w:val="22"/>
      <w:lang w:eastAsia="en-US"/>
    </w:rPr>
  </w:style>
  <w:style w:type="character" w:customStyle="1" w:styleId="markedcontent">
    <w:name w:val="markedcontent"/>
    <w:basedOn w:val="Fontepargpadro"/>
    <w:rsid w:val="00EF56E8"/>
  </w:style>
  <w:style w:type="character" w:styleId="Refdecomentrio">
    <w:name w:val="annotation reference"/>
    <w:basedOn w:val="Fontepargpadro"/>
    <w:semiHidden/>
    <w:unhideWhenUsed/>
    <w:rsid w:val="000C22A6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rsid w:val="000C22A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0C22A6"/>
    <w:rPr>
      <w:rFonts w:ascii="Calibri" w:eastAsia="Calibri" w:hAnsi="Calibri" w:cs="Calibri"/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C22A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C22A6"/>
    <w:rPr>
      <w:rFonts w:ascii="Calibri" w:eastAsia="Calibri" w:hAnsi="Calibri" w:cs="Calibri"/>
      <w:b/>
      <w:bCs/>
      <w:lang w:eastAsia="ar-SA"/>
    </w:rPr>
  </w:style>
  <w:style w:type="character" w:customStyle="1" w:styleId="PargrafodaListaChar">
    <w:name w:val="Parágrafo da Lista Char"/>
    <w:link w:val="PargrafodaLista"/>
    <w:uiPriority w:val="34"/>
    <w:rsid w:val="00BF4359"/>
    <w:rPr>
      <w:rFonts w:ascii="Calibri" w:eastAsia="Calibri" w:hAnsi="Calibri"/>
      <w:sz w:val="22"/>
      <w:szCs w:val="22"/>
      <w:lang w:eastAsia="en-US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D82855"/>
    <w:pPr>
      <w:keepLines/>
      <w:shd w:val="clear" w:color="auto" w:fill="D9D9D9" w:themeFill="background1" w:themeFillShade="D9"/>
      <w:tabs>
        <w:tab w:val="left" w:pos="567"/>
      </w:tabs>
      <w:suppressAutoHyphens w:val="0"/>
      <w:spacing w:after="120" w:line="240" w:lineRule="auto"/>
      <w:jc w:val="both"/>
    </w:pPr>
    <w:rPr>
      <w:rFonts w:eastAsiaTheme="majorEastAsia"/>
      <w:kern w:val="0"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autoRedefine/>
    <w:qFormat/>
    <w:rsid w:val="0060269A"/>
    <w:pPr>
      <w:suppressAutoHyphens w:val="0"/>
      <w:spacing w:before="120" w:after="120" w:line="240" w:lineRule="auto"/>
      <w:jc w:val="both"/>
    </w:pPr>
    <w:rPr>
      <w:rFonts w:ascii="Arial" w:eastAsia="Arial" w:hAnsi="Arial" w:cs="Arial"/>
      <w:b/>
      <w:bCs/>
      <w:i/>
      <w:sz w:val="23"/>
      <w:szCs w:val="23"/>
      <w:u w:val="single"/>
      <w:lang w:eastAsia="pt-BR"/>
    </w:rPr>
  </w:style>
  <w:style w:type="paragraph" w:customStyle="1" w:styleId="Nivel3">
    <w:name w:val="Nivel 3"/>
    <w:basedOn w:val="Normal"/>
    <w:link w:val="Nivel3Char"/>
    <w:autoRedefine/>
    <w:qFormat/>
    <w:rsid w:val="00177066"/>
    <w:pPr>
      <w:numPr>
        <w:ilvl w:val="2"/>
        <w:numId w:val="22"/>
      </w:numPr>
      <w:suppressAutoHyphens w:val="0"/>
      <w:spacing w:before="120" w:after="120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link w:val="Nivel4Char"/>
    <w:autoRedefine/>
    <w:qFormat/>
    <w:rsid w:val="00177066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autoRedefine/>
    <w:qFormat/>
    <w:rsid w:val="00177066"/>
    <w:pPr>
      <w:numPr>
        <w:ilvl w:val="4"/>
      </w:numPr>
    </w:pPr>
  </w:style>
  <w:style w:type="character" w:customStyle="1" w:styleId="Nivel2Char">
    <w:name w:val="Nivel 2 Char"/>
    <w:basedOn w:val="Fontepargpadro"/>
    <w:link w:val="Nivel2"/>
    <w:locked/>
    <w:rsid w:val="0060269A"/>
    <w:rPr>
      <w:rFonts w:ascii="Arial" w:eastAsia="Arial" w:hAnsi="Arial" w:cs="Arial"/>
      <w:b/>
      <w:bCs/>
      <w:i/>
      <w:sz w:val="23"/>
      <w:szCs w:val="23"/>
      <w:u w:val="single"/>
    </w:rPr>
  </w:style>
  <w:style w:type="paragraph" w:customStyle="1" w:styleId="Nvel2-Red">
    <w:name w:val="Nível 2 -Red"/>
    <w:basedOn w:val="Nivel2"/>
    <w:link w:val="Nvel2-RedChar"/>
    <w:qFormat/>
    <w:rsid w:val="00177066"/>
    <w:rPr>
      <w:i w:val="0"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177066"/>
    <w:rPr>
      <w:rFonts w:ascii="Arial" w:eastAsia="Arial" w:hAnsi="Arial" w:cs="Arial"/>
      <w:b/>
      <w:bCs/>
      <w:i w:val="0"/>
      <w:iCs/>
      <w:color w:val="FF0000"/>
      <w:sz w:val="23"/>
      <w:szCs w:val="23"/>
      <w:u w:val="single"/>
    </w:rPr>
  </w:style>
  <w:style w:type="character" w:customStyle="1" w:styleId="Nivel01Char">
    <w:name w:val="Nivel 01 Char"/>
    <w:basedOn w:val="Fontepargpadro"/>
    <w:link w:val="Nivel01"/>
    <w:rsid w:val="00D82855"/>
    <w:rPr>
      <w:rFonts w:ascii="Arial" w:eastAsiaTheme="majorEastAsia" w:hAnsi="Arial" w:cs="Arial"/>
      <w:b/>
      <w:bCs/>
      <w:shd w:val="clear" w:color="auto" w:fill="D9D9D9" w:themeFill="background1" w:themeFillShade="D9"/>
    </w:rPr>
  </w:style>
  <w:style w:type="character" w:customStyle="1" w:styleId="normaltextrun">
    <w:name w:val="normaltextrun"/>
    <w:basedOn w:val="Fontepargpadro"/>
    <w:rsid w:val="00BD4019"/>
  </w:style>
  <w:style w:type="character" w:customStyle="1" w:styleId="Nivel4Char">
    <w:name w:val="Nivel 4 Char"/>
    <w:basedOn w:val="Fontepargpadro"/>
    <w:link w:val="Nivel4"/>
    <w:rsid w:val="00BD4019"/>
    <w:rPr>
      <w:rFonts w:ascii="Arial" w:eastAsiaTheme="minorEastAsia" w:hAnsi="Arial" w:cs="Arial"/>
    </w:rPr>
  </w:style>
  <w:style w:type="paragraph" w:customStyle="1" w:styleId="Nvel4-R">
    <w:name w:val="Nível 4-R"/>
    <w:basedOn w:val="Nivel4"/>
    <w:link w:val="Nvel4-RChar"/>
    <w:autoRedefine/>
    <w:qFormat/>
    <w:rsid w:val="00BD4019"/>
    <w:pPr>
      <w:numPr>
        <w:ilvl w:val="0"/>
        <w:numId w:val="0"/>
      </w:numPr>
      <w:tabs>
        <w:tab w:val="num" w:pos="1494"/>
      </w:tabs>
      <w:ind w:left="1494" w:hanging="360"/>
    </w:pPr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BD4019"/>
    <w:rPr>
      <w:rFonts w:ascii="Arial" w:eastAsiaTheme="minorEastAsia" w:hAnsi="Arial" w:cs="Arial"/>
      <w:color w:val="000000"/>
    </w:rPr>
  </w:style>
  <w:style w:type="character" w:customStyle="1" w:styleId="Nvel4-RChar">
    <w:name w:val="Nível 4-R Char"/>
    <w:basedOn w:val="Nivel4Char"/>
    <w:link w:val="Nvel4-R"/>
    <w:rsid w:val="00BD4019"/>
    <w:rPr>
      <w:rFonts w:ascii="Arial" w:eastAsiaTheme="minorEastAsia" w:hAnsi="Arial" w:cs="Arial"/>
      <w:i/>
      <w:iCs/>
      <w:color w:val="FF0000"/>
    </w:rPr>
  </w:style>
  <w:style w:type="character" w:customStyle="1" w:styleId="findhit">
    <w:name w:val="findhit"/>
    <w:basedOn w:val="Fontepargpadro"/>
    <w:rsid w:val="00BD4019"/>
  </w:style>
  <w:style w:type="paragraph" w:customStyle="1" w:styleId="Nvel1-SemNumPreto">
    <w:name w:val="Nível 1-Sem Num Preto"/>
    <w:basedOn w:val="Normal"/>
    <w:link w:val="Nvel1-SemNumPretoChar"/>
    <w:qFormat/>
    <w:rsid w:val="00BD4019"/>
    <w:pPr>
      <w:keepNext/>
      <w:keepLines/>
      <w:tabs>
        <w:tab w:val="left" w:pos="567"/>
      </w:tabs>
      <w:suppressAutoHyphens w:val="0"/>
      <w:spacing w:before="240" w:after="120"/>
      <w:jc w:val="both"/>
      <w:outlineLvl w:val="1"/>
    </w:pPr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character" w:customStyle="1" w:styleId="Nvel1-SemNumPretoChar">
    <w:name w:val="Nível 1-Sem Num Preto Char"/>
    <w:basedOn w:val="Fontepargpadro"/>
    <w:link w:val="Nvel1-SemNumPreto"/>
    <w:rsid w:val="00BD4019"/>
    <w:rPr>
      <w:rFonts w:ascii="Arial" w:eastAsiaTheme="majorEastAsia" w:hAnsi="Arial" w:cs="Arial"/>
      <w:b/>
      <w:bCs/>
      <w:lang w:eastAsia="zh-CN" w:bidi="hi-IN"/>
    </w:rPr>
  </w:style>
  <w:style w:type="paragraph" w:customStyle="1" w:styleId="Nvel3-R">
    <w:name w:val="Nível 3-R"/>
    <w:basedOn w:val="Normal"/>
    <w:qFormat/>
    <w:rsid w:val="00107F95"/>
    <w:pPr>
      <w:tabs>
        <w:tab w:val="num" w:pos="0"/>
      </w:tabs>
      <w:suppressAutoHyphens w:val="0"/>
      <w:spacing w:before="120" w:after="120"/>
      <w:ind w:left="284"/>
      <w:jc w:val="both"/>
    </w:pPr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3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3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7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1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66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0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5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1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5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2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53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8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6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7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4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2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46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2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8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6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9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7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8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0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1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9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planalto.gov.br/ccivil_03/_ato2019-2022/2021/lei/L14133.htm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tst.jus.br/certid&#227;o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planalto.gov.br/ccivil_03/leis/lcp/lcp123.htm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portaldoempreendedor.gov.br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planalto.gov.br/ccivil_03/_Ato2011-2014/2013/Lei/L12846.htm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CB2395-7105-4945-A3EB-41F8C4F2B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9</Pages>
  <Words>3281</Words>
  <Characters>17721</Characters>
  <Application>Microsoft Office Word</Application>
  <DocSecurity>0</DocSecurity>
  <Lines>147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01/2009</vt:lpstr>
    </vt:vector>
  </TitlesOfParts>
  <Company/>
  <LinksUpToDate>false</LinksUpToDate>
  <CharactersWithSpaces>20961</CharactersWithSpaces>
  <SharedDoc>false</SharedDoc>
  <HLinks>
    <vt:vector size="6" baseType="variant">
      <vt:variant>
        <vt:i4>1572986</vt:i4>
      </vt:variant>
      <vt:variant>
        <vt:i4>0</vt:i4>
      </vt:variant>
      <vt:variant>
        <vt:i4>0</vt:i4>
      </vt:variant>
      <vt:variant>
        <vt:i4>5</vt:i4>
      </vt:variant>
      <vt:variant>
        <vt:lpwstr>http://www.comprasnet.ba.gov.br/ConsultaCatalogo/detalhes_item.asp?NumItem=73.30.00.00041498-0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01/2009</dc:title>
  <dc:creator>FTC</dc:creator>
  <cp:lastModifiedBy>PMC -</cp:lastModifiedBy>
  <cp:revision>24</cp:revision>
  <cp:lastPrinted>2024-04-01T17:52:00Z</cp:lastPrinted>
  <dcterms:created xsi:type="dcterms:W3CDTF">2024-03-22T00:10:00Z</dcterms:created>
  <dcterms:modified xsi:type="dcterms:W3CDTF">2024-04-05T11:37:00Z</dcterms:modified>
</cp:coreProperties>
</file>