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CFADAD" w14:textId="00426E21" w:rsidR="00843D4A" w:rsidRPr="00CB73C8" w:rsidRDefault="00843D4A" w:rsidP="00CB73C8">
      <w:pPr>
        <w:jc w:val="center"/>
        <w:rPr>
          <w:b/>
          <w:bCs/>
          <w:u w:val="single"/>
        </w:rPr>
      </w:pPr>
      <w:r w:rsidRPr="00CB73C8">
        <w:rPr>
          <w:b/>
          <w:bCs/>
          <w:u w:val="single"/>
        </w:rPr>
        <w:t>Especificações EMH I 2026</w:t>
      </w:r>
    </w:p>
    <w:p w14:paraId="77F1AA4F" w14:textId="77777777" w:rsidR="00843D4A" w:rsidRDefault="00843D4A"/>
    <w:p w14:paraId="0C8AD216" w14:textId="132993A5" w:rsidR="00843D4A" w:rsidRDefault="00843D4A" w:rsidP="00210472">
      <w:pPr>
        <w:pStyle w:val="PargrafodaLista"/>
        <w:numPr>
          <w:ilvl w:val="0"/>
          <w:numId w:val="1"/>
        </w:numPr>
        <w:spacing w:after="0" w:line="240" w:lineRule="auto"/>
        <w:rPr>
          <w:b/>
          <w:bCs/>
        </w:rPr>
      </w:pPr>
      <w:r w:rsidRPr="00CB73C8">
        <w:rPr>
          <w:b/>
          <w:bCs/>
        </w:rPr>
        <w:t xml:space="preserve">Laser </w:t>
      </w:r>
      <w:proofErr w:type="spellStart"/>
      <w:r w:rsidRPr="00CB73C8">
        <w:rPr>
          <w:b/>
          <w:bCs/>
        </w:rPr>
        <w:t>Fotocoagulador</w:t>
      </w:r>
      <w:proofErr w:type="spellEnd"/>
    </w:p>
    <w:p w14:paraId="4B73B1CC" w14:textId="77777777" w:rsidR="00F35F0E" w:rsidRDefault="00F35F0E" w:rsidP="00F35F0E">
      <w:pPr>
        <w:spacing w:after="0" w:line="240" w:lineRule="auto"/>
        <w:rPr>
          <w:b/>
          <w:bCs/>
        </w:rPr>
      </w:pPr>
    </w:p>
    <w:p w14:paraId="4BB7D0DC" w14:textId="0C387A5E" w:rsidR="00F35F0E" w:rsidRPr="00F35F0E" w:rsidRDefault="00F35F0E" w:rsidP="00F35F0E">
      <w:pPr>
        <w:spacing w:after="0" w:line="240" w:lineRule="auto"/>
        <w:rPr>
          <w:rFonts w:ascii="Arial" w:hAnsi="Arial" w:cs="Arial"/>
        </w:rPr>
      </w:pPr>
      <w:r w:rsidRPr="00F35F0E">
        <w:rPr>
          <w:rFonts w:ascii="Arial" w:hAnsi="Arial" w:cs="Arial"/>
        </w:rPr>
        <w:t>Laser para oftalmologia do tipo verde puro, com comprimento de onda de 532nm controlado por microprocessador.</w:t>
      </w:r>
    </w:p>
    <w:p w14:paraId="3D1CE670" w14:textId="217EC7CE" w:rsidR="00F35F0E" w:rsidRPr="00F35F0E" w:rsidRDefault="00F35F0E" w:rsidP="00F35F0E">
      <w:pPr>
        <w:spacing w:after="0" w:line="240" w:lineRule="auto"/>
        <w:rPr>
          <w:rFonts w:ascii="Arial" w:hAnsi="Arial" w:cs="Arial"/>
        </w:rPr>
      </w:pPr>
      <w:r w:rsidRPr="00F35F0E">
        <w:rPr>
          <w:rFonts w:ascii="Arial" w:hAnsi="Arial" w:cs="Arial"/>
        </w:rPr>
        <w:t>Aplicações: Procedimentos de fotocoagulação em cirurgias oculares</w:t>
      </w:r>
    </w:p>
    <w:p w14:paraId="58FAD1FF" w14:textId="0CC5B1E4" w:rsidR="00F35F0E" w:rsidRPr="00F35F0E" w:rsidRDefault="00F35F0E" w:rsidP="00F35F0E">
      <w:pPr>
        <w:spacing w:after="0" w:line="240" w:lineRule="auto"/>
        <w:rPr>
          <w:rFonts w:ascii="Arial" w:hAnsi="Arial" w:cs="Arial"/>
        </w:rPr>
      </w:pPr>
      <w:r w:rsidRPr="00F35F0E">
        <w:rPr>
          <w:rFonts w:ascii="Arial" w:hAnsi="Arial" w:cs="Arial"/>
        </w:rPr>
        <w:t>Com saída para endo-</w:t>
      </w:r>
      <w:proofErr w:type="spellStart"/>
      <w:r w:rsidRPr="00F35F0E">
        <w:rPr>
          <w:rFonts w:ascii="Arial" w:hAnsi="Arial" w:cs="Arial"/>
        </w:rPr>
        <w:t>probes</w:t>
      </w:r>
      <w:proofErr w:type="spellEnd"/>
      <w:r w:rsidRPr="00F35F0E">
        <w:rPr>
          <w:rFonts w:ascii="Arial" w:hAnsi="Arial" w:cs="Arial"/>
        </w:rPr>
        <w:t>, lâmpada de fenda e oftalmoscópio indireto laser.</w:t>
      </w:r>
    </w:p>
    <w:p w14:paraId="46A52B4A" w14:textId="075C1DEC" w:rsidR="00F35F0E" w:rsidRPr="00F35F0E" w:rsidRDefault="00F35F0E" w:rsidP="00F35F0E">
      <w:pPr>
        <w:spacing w:after="0" w:line="240" w:lineRule="auto"/>
        <w:rPr>
          <w:rFonts w:ascii="Arial" w:hAnsi="Arial" w:cs="Arial"/>
        </w:rPr>
      </w:pPr>
      <w:r w:rsidRPr="00F35F0E">
        <w:rPr>
          <w:rFonts w:ascii="Arial" w:hAnsi="Arial" w:cs="Arial"/>
        </w:rPr>
        <w:t>Laser de mira (laser guia): diodo laser vermelho com comprimento de onda de 635nm (+/-15nm);</w:t>
      </w:r>
    </w:p>
    <w:p w14:paraId="4DD71F55" w14:textId="43051E8D" w:rsidR="00F35F0E" w:rsidRPr="00F35F0E" w:rsidRDefault="00F35F0E" w:rsidP="00F35F0E">
      <w:pPr>
        <w:spacing w:after="0" w:line="240" w:lineRule="auto"/>
        <w:rPr>
          <w:rFonts w:ascii="Arial" w:hAnsi="Arial" w:cs="Arial"/>
        </w:rPr>
      </w:pPr>
      <w:r w:rsidRPr="00F35F0E">
        <w:rPr>
          <w:rFonts w:ascii="Arial" w:hAnsi="Arial" w:cs="Arial"/>
        </w:rPr>
        <w:t>Painel com display LCD integrado ao equipamento para visualização dos parâmetros selecionados e exibição dos parâmetros medidos, ou painel externo da mesma marca do sistema de laser, garantindo perfeita compatibilidade e integração.</w:t>
      </w:r>
    </w:p>
    <w:p w14:paraId="0CE979BD" w14:textId="183E2EA1" w:rsidR="00F35F0E" w:rsidRPr="00F35F0E" w:rsidRDefault="00F35F0E" w:rsidP="00F35F0E">
      <w:pPr>
        <w:spacing w:after="0" w:line="240" w:lineRule="auto"/>
        <w:rPr>
          <w:rFonts w:ascii="Arial" w:hAnsi="Arial" w:cs="Arial"/>
        </w:rPr>
      </w:pPr>
      <w:r w:rsidRPr="00F35F0E">
        <w:rPr>
          <w:rFonts w:ascii="Arial" w:hAnsi="Arial" w:cs="Arial"/>
        </w:rPr>
        <w:t>Com capacidade de ajuste do intervalo de pulso, duração do pulso e tempo de exposição ajustável.</w:t>
      </w:r>
    </w:p>
    <w:p w14:paraId="58694E70" w14:textId="0D1348D8" w:rsidR="00F35F0E" w:rsidRPr="00F35F0E" w:rsidRDefault="00F35F0E" w:rsidP="00F35F0E">
      <w:pPr>
        <w:spacing w:after="0" w:line="240" w:lineRule="auto"/>
        <w:rPr>
          <w:rFonts w:ascii="Arial" w:hAnsi="Arial" w:cs="Arial"/>
        </w:rPr>
      </w:pPr>
      <w:r w:rsidRPr="00F35F0E">
        <w:rPr>
          <w:rFonts w:ascii="Arial" w:hAnsi="Arial" w:cs="Arial"/>
        </w:rPr>
        <w:t>Potência de saída: ajustável no mínimo de 50 a 1500 miliwatts;</w:t>
      </w:r>
    </w:p>
    <w:p w14:paraId="1476B93C" w14:textId="2E48523A" w:rsidR="00F35F0E" w:rsidRPr="00F35F0E" w:rsidRDefault="00F35F0E" w:rsidP="00F35F0E">
      <w:pPr>
        <w:spacing w:after="0" w:line="240" w:lineRule="auto"/>
        <w:rPr>
          <w:rFonts w:ascii="Arial" w:hAnsi="Arial" w:cs="Arial"/>
        </w:rPr>
      </w:pPr>
      <w:r w:rsidRPr="00F35F0E">
        <w:rPr>
          <w:rFonts w:ascii="Arial" w:hAnsi="Arial" w:cs="Arial"/>
        </w:rPr>
        <w:t>Tempo de exposição do pulso: ajustável no mínimo de 50 a 2000 milissegundos e modo contínuo;</w:t>
      </w:r>
    </w:p>
    <w:p w14:paraId="2F8B68E3" w14:textId="239272FE" w:rsidR="00F35F0E" w:rsidRPr="00F35F0E" w:rsidRDefault="00F35F0E" w:rsidP="00F35F0E">
      <w:pPr>
        <w:spacing w:after="0" w:line="240" w:lineRule="auto"/>
        <w:rPr>
          <w:rFonts w:ascii="Arial" w:hAnsi="Arial" w:cs="Arial"/>
        </w:rPr>
      </w:pPr>
      <w:r w:rsidRPr="00F35F0E">
        <w:rPr>
          <w:rFonts w:ascii="Arial" w:hAnsi="Arial" w:cs="Arial"/>
        </w:rPr>
        <w:t>Intervalo de repetição do pulso: ajustável no mínimo de 30 a 1000 milissegundos e modo de disparo único;</w:t>
      </w:r>
    </w:p>
    <w:p w14:paraId="2FB1E30D" w14:textId="470834B0" w:rsidR="00F35F0E" w:rsidRPr="00F35F0E" w:rsidRDefault="00F35F0E" w:rsidP="00F35F0E">
      <w:pPr>
        <w:spacing w:after="0" w:line="240" w:lineRule="auto"/>
        <w:rPr>
          <w:rFonts w:ascii="Arial" w:hAnsi="Arial" w:cs="Arial"/>
        </w:rPr>
      </w:pPr>
      <w:r w:rsidRPr="00F35F0E">
        <w:rPr>
          <w:rFonts w:ascii="Arial" w:hAnsi="Arial" w:cs="Arial"/>
        </w:rPr>
        <w:t xml:space="preserve">Chave de emergência para interrupção da emissão do laser a qualquer momento e chave </w:t>
      </w:r>
      <w:proofErr w:type="spellStart"/>
      <w:r w:rsidRPr="00F35F0E">
        <w:rPr>
          <w:rFonts w:ascii="Arial" w:hAnsi="Arial" w:cs="Arial"/>
        </w:rPr>
        <w:t>interlok</w:t>
      </w:r>
      <w:proofErr w:type="spellEnd"/>
      <w:r w:rsidRPr="00F35F0E">
        <w:rPr>
          <w:rFonts w:ascii="Arial" w:hAnsi="Arial" w:cs="Arial"/>
        </w:rPr>
        <w:t xml:space="preserve"> com conector;</w:t>
      </w:r>
    </w:p>
    <w:p w14:paraId="3C6C2ABB" w14:textId="69311E6C" w:rsidR="00F35F0E" w:rsidRPr="00F35F0E" w:rsidRDefault="00F35F0E" w:rsidP="00F35F0E">
      <w:pPr>
        <w:spacing w:after="0" w:line="240" w:lineRule="auto"/>
        <w:rPr>
          <w:rFonts w:ascii="Arial" w:hAnsi="Arial" w:cs="Arial"/>
        </w:rPr>
      </w:pPr>
      <w:r w:rsidRPr="00F35F0E">
        <w:rPr>
          <w:rFonts w:ascii="Arial" w:hAnsi="Arial" w:cs="Arial"/>
        </w:rPr>
        <w:t>Possuir no mínimo os seguintes modos de disparo: disparo por sequência repetida; disparo por raio único e disparo por onda contínua.</w:t>
      </w:r>
    </w:p>
    <w:p w14:paraId="6B23E482" w14:textId="6A21A075" w:rsidR="00F35F0E" w:rsidRPr="00F35F0E" w:rsidRDefault="00F35F0E" w:rsidP="00F35F0E">
      <w:pPr>
        <w:spacing w:after="0" w:line="240" w:lineRule="auto"/>
        <w:rPr>
          <w:rFonts w:ascii="Arial" w:hAnsi="Arial" w:cs="Arial"/>
        </w:rPr>
      </w:pPr>
      <w:r w:rsidRPr="00F35F0E">
        <w:rPr>
          <w:rFonts w:ascii="Arial" w:hAnsi="Arial" w:cs="Arial"/>
        </w:rPr>
        <w:t>Laser acoplado a lâmpada de fenda do tipo microscópio Galileo</w:t>
      </w:r>
    </w:p>
    <w:p w14:paraId="23ED9493" w14:textId="398BBE2A" w:rsidR="00F35F0E" w:rsidRPr="00F35F0E" w:rsidRDefault="00F35F0E" w:rsidP="00F35F0E">
      <w:pPr>
        <w:spacing w:after="0" w:line="240" w:lineRule="auto"/>
        <w:rPr>
          <w:rFonts w:ascii="Arial" w:hAnsi="Arial" w:cs="Arial"/>
        </w:rPr>
      </w:pPr>
      <w:r w:rsidRPr="00F35F0E">
        <w:rPr>
          <w:rFonts w:ascii="Arial" w:hAnsi="Arial" w:cs="Arial"/>
        </w:rPr>
        <w:t>Ampliação com 5 etapas: 6x, 10x, 16x, 25x, 40x</w:t>
      </w:r>
    </w:p>
    <w:p w14:paraId="508DBEE7" w14:textId="0CFAC89A" w:rsidR="00F35F0E" w:rsidRPr="00F35F0E" w:rsidRDefault="00F35F0E" w:rsidP="00F35F0E">
      <w:pPr>
        <w:spacing w:after="0" w:line="240" w:lineRule="auto"/>
        <w:rPr>
          <w:rFonts w:ascii="Arial" w:hAnsi="Arial" w:cs="Arial"/>
        </w:rPr>
      </w:pPr>
      <w:r w:rsidRPr="00F35F0E">
        <w:rPr>
          <w:rFonts w:ascii="Arial" w:hAnsi="Arial" w:cs="Arial"/>
        </w:rPr>
        <w:t>Oculares: 12.5x</w:t>
      </w:r>
    </w:p>
    <w:p w14:paraId="27AA4E5A" w14:textId="51FB48C8" w:rsidR="00F35F0E" w:rsidRPr="00F35F0E" w:rsidRDefault="00F35F0E" w:rsidP="00F35F0E">
      <w:pPr>
        <w:spacing w:after="0" w:line="240" w:lineRule="auto"/>
        <w:rPr>
          <w:rFonts w:ascii="Arial" w:hAnsi="Arial" w:cs="Arial"/>
        </w:rPr>
      </w:pPr>
      <w:r w:rsidRPr="00F35F0E">
        <w:rPr>
          <w:rFonts w:ascii="Arial" w:hAnsi="Arial" w:cs="Arial"/>
        </w:rPr>
        <w:t>Distância pupilar de 55-75 mm</w:t>
      </w:r>
    </w:p>
    <w:p w14:paraId="36037718" w14:textId="03ED263B" w:rsidR="00F35F0E" w:rsidRPr="00F35F0E" w:rsidRDefault="00F35F0E" w:rsidP="00F35F0E">
      <w:pPr>
        <w:spacing w:after="0" w:line="240" w:lineRule="auto"/>
        <w:rPr>
          <w:rFonts w:ascii="Arial" w:hAnsi="Arial" w:cs="Arial"/>
        </w:rPr>
      </w:pPr>
      <w:r w:rsidRPr="00F35F0E">
        <w:rPr>
          <w:rFonts w:ascii="Arial" w:hAnsi="Arial" w:cs="Arial"/>
        </w:rPr>
        <w:t xml:space="preserve">Bivolt (127V/220V RMS) ou monofásico de </w:t>
      </w:r>
      <w:r w:rsidR="00F82F4E">
        <w:rPr>
          <w:rFonts w:ascii="Arial" w:hAnsi="Arial" w:cs="Arial"/>
        </w:rPr>
        <w:t>220V</w:t>
      </w:r>
      <w:r w:rsidRPr="00F35F0E">
        <w:rPr>
          <w:rFonts w:ascii="Arial" w:hAnsi="Arial" w:cs="Arial"/>
        </w:rPr>
        <w:t xml:space="preserve"> para funcionar em rede de frequência 60Hz. </w:t>
      </w:r>
    </w:p>
    <w:p w14:paraId="7C347E2D" w14:textId="77777777" w:rsidR="00F35F0E" w:rsidRPr="00F35F0E" w:rsidRDefault="00F35F0E" w:rsidP="00F35F0E">
      <w:pPr>
        <w:spacing w:after="0" w:line="240" w:lineRule="auto"/>
        <w:rPr>
          <w:rFonts w:ascii="Arial" w:hAnsi="Arial" w:cs="Arial"/>
        </w:rPr>
      </w:pPr>
      <w:r w:rsidRPr="00F35F0E">
        <w:rPr>
          <w:rFonts w:ascii="Arial" w:hAnsi="Arial" w:cs="Arial"/>
        </w:rPr>
        <w:t>Acompanhar:</w:t>
      </w:r>
    </w:p>
    <w:p w14:paraId="5745FD6B" w14:textId="04D98B4C" w:rsidR="00210472" w:rsidRPr="00F35F0E" w:rsidRDefault="00F35F0E" w:rsidP="00210472">
      <w:pPr>
        <w:spacing w:after="0" w:line="240" w:lineRule="auto"/>
        <w:rPr>
          <w:rFonts w:ascii="Arial" w:hAnsi="Arial" w:cs="Arial"/>
        </w:rPr>
      </w:pPr>
      <w:r w:rsidRPr="00F35F0E">
        <w:rPr>
          <w:rFonts w:ascii="Arial" w:hAnsi="Arial" w:cs="Arial"/>
        </w:rPr>
        <w:t>Nobreak de onda senoidal com potência aparente compatível com o equipamento.</w:t>
      </w:r>
    </w:p>
    <w:p w14:paraId="144D7407" w14:textId="77777777" w:rsidR="00F35F0E" w:rsidRPr="00F35F0E" w:rsidRDefault="00F35F0E" w:rsidP="00F35F0E">
      <w:pPr>
        <w:spacing w:after="0" w:line="240" w:lineRule="auto"/>
        <w:rPr>
          <w:rFonts w:ascii="Arial" w:hAnsi="Arial" w:cs="Arial"/>
        </w:rPr>
      </w:pPr>
      <w:r w:rsidRPr="00F35F0E">
        <w:rPr>
          <w:rFonts w:ascii="Arial" w:hAnsi="Arial" w:cs="Arial"/>
        </w:rPr>
        <w:t xml:space="preserve">Mesa com ajuste de altura elétrica, com dimensões compatíveis com o equipamento e pés reguladores de Nível  </w:t>
      </w:r>
    </w:p>
    <w:p w14:paraId="2670D29D" w14:textId="31F4B841" w:rsidR="00F35F0E" w:rsidRPr="00F35F0E" w:rsidRDefault="00F35F0E" w:rsidP="00F35F0E">
      <w:pPr>
        <w:spacing w:after="0" w:line="240" w:lineRule="auto"/>
        <w:rPr>
          <w:rFonts w:ascii="Arial" w:hAnsi="Arial" w:cs="Arial"/>
        </w:rPr>
      </w:pPr>
      <w:r w:rsidRPr="00F35F0E">
        <w:rPr>
          <w:rFonts w:ascii="Arial" w:hAnsi="Arial" w:cs="Arial"/>
        </w:rPr>
        <w:t>Pedal para acionamento</w:t>
      </w:r>
    </w:p>
    <w:p w14:paraId="44BA88AA" w14:textId="3AFD98F6" w:rsidR="00F35F0E" w:rsidRPr="00F35F0E" w:rsidRDefault="00F35F0E" w:rsidP="00F35F0E">
      <w:pPr>
        <w:spacing w:after="0" w:line="240" w:lineRule="auto"/>
        <w:rPr>
          <w:rFonts w:ascii="Arial" w:hAnsi="Arial" w:cs="Arial"/>
        </w:rPr>
      </w:pPr>
      <w:r w:rsidRPr="00F35F0E">
        <w:rPr>
          <w:rFonts w:ascii="Arial" w:hAnsi="Arial" w:cs="Arial"/>
        </w:rPr>
        <w:t>01 Capa protetora para a unidade de laser</w:t>
      </w:r>
    </w:p>
    <w:p w14:paraId="243CEE49" w14:textId="3F095894" w:rsidR="00F35F0E" w:rsidRPr="00F35F0E" w:rsidRDefault="00F35F0E" w:rsidP="00F35F0E">
      <w:pPr>
        <w:spacing w:after="0" w:line="240" w:lineRule="auto"/>
        <w:rPr>
          <w:rFonts w:ascii="Arial" w:hAnsi="Arial" w:cs="Arial"/>
        </w:rPr>
      </w:pPr>
      <w:r w:rsidRPr="00F35F0E">
        <w:rPr>
          <w:rFonts w:ascii="Arial" w:hAnsi="Arial" w:cs="Arial"/>
        </w:rPr>
        <w:t>01 Adaptador para lâmpada de fenda e 01 Oftalmoscópio Laser, ambos com filtro de segurança laser verde 532nm</w:t>
      </w:r>
    </w:p>
    <w:p w14:paraId="5987CD83" w14:textId="5055748C" w:rsidR="00F35F0E" w:rsidRPr="00F35F0E" w:rsidRDefault="00F35F0E" w:rsidP="00F35F0E">
      <w:pPr>
        <w:spacing w:after="0" w:line="240" w:lineRule="auto"/>
        <w:rPr>
          <w:rFonts w:ascii="Arial" w:hAnsi="Arial" w:cs="Arial"/>
        </w:rPr>
      </w:pPr>
      <w:r w:rsidRPr="00F35F0E">
        <w:rPr>
          <w:rFonts w:ascii="Arial" w:hAnsi="Arial" w:cs="Arial"/>
        </w:rPr>
        <w:t>Sondas estéreis e filtros necessários para utilização do equipamento, conforme manual do fabricante.</w:t>
      </w:r>
    </w:p>
    <w:p w14:paraId="33A565AE" w14:textId="77777777" w:rsidR="00F35F0E" w:rsidRPr="000A5960" w:rsidRDefault="00F35F0E" w:rsidP="00F35F0E">
      <w:pPr>
        <w:spacing w:after="0" w:line="240" w:lineRule="auto"/>
        <w:rPr>
          <w:rFonts w:ascii="Arial" w:hAnsi="Arial" w:cs="Arial"/>
        </w:rPr>
      </w:pPr>
    </w:p>
    <w:p w14:paraId="617BC411" w14:textId="77777777" w:rsidR="0079768F" w:rsidRDefault="0079768F" w:rsidP="0079768F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>Todos os itens/acessórios/componentes/</w:t>
      </w:r>
      <w:proofErr w:type="spellStart"/>
      <w:r w:rsidRPr="009E0D61">
        <w:rPr>
          <w:rFonts w:ascii="Arial" w:hAnsi="Arial" w:cs="Arial"/>
        </w:rPr>
        <w:t>software</w:t>
      </w:r>
      <w:proofErr w:type="spellEnd"/>
      <w:r w:rsidRPr="009E0D61">
        <w:rPr>
          <w:rFonts w:ascii="Arial" w:hAnsi="Arial" w:cs="Arial"/>
        </w:rPr>
        <w:t xml:space="preserve"> necessários ao perfeito funcionamento do equipamento para as configurações solicitadas. </w:t>
      </w:r>
    </w:p>
    <w:p w14:paraId="641DAE18" w14:textId="77777777" w:rsidR="0079768F" w:rsidRPr="00107D4C" w:rsidRDefault="0079768F" w:rsidP="0079768F">
      <w:pPr>
        <w:spacing w:after="0" w:line="240" w:lineRule="auto"/>
        <w:rPr>
          <w:rFonts w:ascii="Arial" w:hAnsi="Arial" w:cs="Arial"/>
        </w:rPr>
      </w:pPr>
      <w:r w:rsidRPr="004E35B0">
        <w:rPr>
          <w:rFonts w:ascii="Arial" w:hAnsi="Arial" w:cs="Arial"/>
        </w:rPr>
        <w:t>Todos os custos envolvidos com armazenamento e transporte do equipamento até o local de instalação serão por conta do fornecedor </w:t>
      </w:r>
    </w:p>
    <w:p w14:paraId="61ACBA77" w14:textId="77777777" w:rsidR="0079768F" w:rsidRPr="004E35B0" w:rsidRDefault="0079768F" w:rsidP="0079768F">
      <w:pPr>
        <w:spacing w:after="0" w:line="240" w:lineRule="auto"/>
        <w:rPr>
          <w:rFonts w:ascii="Arial" w:hAnsi="Arial" w:cs="Arial"/>
        </w:rPr>
      </w:pPr>
      <w:r w:rsidRPr="004E35B0">
        <w:rPr>
          <w:rFonts w:ascii="Arial" w:hAnsi="Arial" w:cs="Arial"/>
        </w:rPr>
        <w:t>Fornecimento de </w:t>
      </w:r>
      <w:r w:rsidRPr="000A5960">
        <w:rPr>
          <w:rFonts w:ascii="Arial" w:hAnsi="Arial" w:cs="Arial"/>
        </w:rPr>
        <w:t>manual de operação</w:t>
      </w:r>
      <w:r w:rsidRPr="004E35B0">
        <w:rPr>
          <w:rFonts w:ascii="Arial" w:hAnsi="Arial" w:cs="Arial"/>
        </w:rPr>
        <w:t> atualizado em português que deverá ser entregue com o equipamento; </w:t>
      </w:r>
    </w:p>
    <w:p w14:paraId="3A7A48B6" w14:textId="77777777" w:rsidR="0079768F" w:rsidRDefault="0079768F" w:rsidP="0079768F">
      <w:pPr>
        <w:spacing w:after="0" w:line="240" w:lineRule="auto"/>
        <w:rPr>
          <w:rFonts w:ascii="Arial" w:hAnsi="Arial" w:cs="Arial"/>
        </w:rPr>
      </w:pPr>
    </w:p>
    <w:p w14:paraId="00445406" w14:textId="77777777" w:rsidR="0079768F" w:rsidRDefault="0079768F" w:rsidP="0079768F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 xml:space="preserve">Exigências técnicas ou normativas: </w:t>
      </w:r>
    </w:p>
    <w:p w14:paraId="58581EDA" w14:textId="77777777" w:rsidR="0079768F" w:rsidRDefault="0079768F" w:rsidP="0079768F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>Atender no mínimo as normas técnicas ABNT NBR IEC 60601</w:t>
      </w:r>
    </w:p>
    <w:p w14:paraId="47A485A3" w14:textId="77777777" w:rsidR="0079768F" w:rsidRDefault="0079768F" w:rsidP="0079768F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 xml:space="preserve">Atender ABNT NBR14136; </w:t>
      </w:r>
    </w:p>
    <w:p w14:paraId="0DA78A6C" w14:textId="77777777" w:rsidR="0079768F" w:rsidRDefault="0079768F" w:rsidP="0079768F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 xml:space="preserve">Registro na ANVISA. </w:t>
      </w:r>
    </w:p>
    <w:p w14:paraId="6F75FA4B" w14:textId="77777777" w:rsidR="0079768F" w:rsidRDefault="0079768F" w:rsidP="0079768F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 xml:space="preserve">Todas as demais normas aplicáveis que não foram citadas. </w:t>
      </w:r>
    </w:p>
    <w:p w14:paraId="1C0FFDC5" w14:textId="77777777" w:rsidR="0079768F" w:rsidRDefault="0079768F" w:rsidP="0079768F">
      <w:pPr>
        <w:spacing w:after="0" w:line="240" w:lineRule="auto"/>
        <w:rPr>
          <w:rFonts w:ascii="Arial" w:hAnsi="Arial" w:cs="Arial"/>
        </w:rPr>
      </w:pPr>
    </w:p>
    <w:p w14:paraId="2C871F0C" w14:textId="77777777" w:rsidR="0079768F" w:rsidRDefault="0079768F" w:rsidP="0079768F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 xml:space="preserve">Condições gerais: </w:t>
      </w:r>
    </w:p>
    <w:p w14:paraId="56BED6D7" w14:textId="77777777" w:rsidR="0079768F" w:rsidRDefault="0079768F" w:rsidP="0079768F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Pr="009E0D61">
        <w:rPr>
          <w:rFonts w:ascii="Arial" w:hAnsi="Arial" w:cs="Arial"/>
        </w:rPr>
        <w:t xml:space="preserve">ndicar a empresa, endereço e número de telefone da assistência técnica durante o período de garantia. </w:t>
      </w:r>
    </w:p>
    <w:p w14:paraId="7244DAE2" w14:textId="77777777" w:rsidR="0079768F" w:rsidRDefault="0079768F" w:rsidP="0079768F">
      <w:pPr>
        <w:spacing w:after="0" w:line="240" w:lineRule="auto"/>
        <w:rPr>
          <w:rFonts w:ascii="Arial" w:hAnsi="Arial" w:cs="Arial"/>
        </w:rPr>
      </w:pPr>
      <w:r w:rsidRPr="00F35F0E">
        <w:rPr>
          <w:rFonts w:ascii="Arial" w:hAnsi="Arial" w:cs="Arial"/>
        </w:rPr>
        <w:t>Todos os softwares devem possuir licença vitalícia, se aplicável</w:t>
      </w:r>
    </w:p>
    <w:p w14:paraId="568DF5B4" w14:textId="77777777" w:rsidR="0079768F" w:rsidRDefault="0079768F" w:rsidP="0079768F">
      <w:pPr>
        <w:spacing w:after="0" w:line="240" w:lineRule="auto"/>
        <w:rPr>
          <w:rFonts w:ascii="Arial" w:hAnsi="Arial" w:cs="Arial"/>
        </w:rPr>
      </w:pPr>
      <w:r w:rsidRPr="0079768F">
        <w:rPr>
          <w:rFonts w:ascii="Arial" w:hAnsi="Arial" w:cs="Arial"/>
        </w:rPr>
        <w:t>Caso sejam necessários insumos pros testes de funcionamento e treinamento do equipamento, os mesmos devem ser enviados junto com o equipamento.</w:t>
      </w:r>
    </w:p>
    <w:p w14:paraId="1F17DFEC" w14:textId="77777777" w:rsidR="0079768F" w:rsidRDefault="0079768F" w:rsidP="0079768F">
      <w:pPr>
        <w:spacing w:after="0" w:line="240" w:lineRule="auto"/>
        <w:rPr>
          <w:rFonts w:ascii="Arial" w:hAnsi="Arial" w:cs="Arial"/>
        </w:rPr>
      </w:pPr>
    </w:p>
    <w:p w14:paraId="71F618EE" w14:textId="77777777" w:rsidR="0079768F" w:rsidRDefault="0079768F" w:rsidP="0079768F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 xml:space="preserve">Manual do equipamento registrado na ANVISA e/ou relatório técnico entregue na ANVISA e respectiva página destes que comprove o atendimento do requisito; </w:t>
      </w:r>
    </w:p>
    <w:p w14:paraId="106357C1" w14:textId="09274525" w:rsidR="00F35F0E" w:rsidRDefault="0079768F" w:rsidP="0079768F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>Obs.: os itens desse descritivo não informados na proposta poderão ser considerados como não atendidos.</w:t>
      </w:r>
    </w:p>
    <w:p w14:paraId="50126D4D" w14:textId="77777777" w:rsidR="0079768F" w:rsidRDefault="0079768F" w:rsidP="0079768F">
      <w:pPr>
        <w:spacing w:after="0" w:line="240" w:lineRule="auto"/>
      </w:pPr>
    </w:p>
    <w:p w14:paraId="71BE0B24" w14:textId="4EA4472F" w:rsidR="00843D4A" w:rsidRPr="00CB73C8" w:rsidRDefault="00843D4A" w:rsidP="00210472">
      <w:pPr>
        <w:pStyle w:val="PargrafodaLista"/>
        <w:numPr>
          <w:ilvl w:val="0"/>
          <w:numId w:val="1"/>
        </w:numPr>
        <w:spacing w:after="0" w:line="240" w:lineRule="auto"/>
        <w:rPr>
          <w:b/>
          <w:bCs/>
        </w:rPr>
      </w:pPr>
      <w:proofErr w:type="spellStart"/>
      <w:r w:rsidRPr="00CB73C8">
        <w:rPr>
          <w:b/>
          <w:bCs/>
        </w:rPr>
        <w:t>Criocoagulador</w:t>
      </w:r>
      <w:proofErr w:type="spellEnd"/>
      <w:r w:rsidR="000F7870">
        <w:rPr>
          <w:b/>
          <w:bCs/>
        </w:rPr>
        <w:t xml:space="preserve"> para oftalmologia</w:t>
      </w:r>
    </w:p>
    <w:p w14:paraId="5B36C5E1" w14:textId="77777777" w:rsidR="00CB73C8" w:rsidRDefault="00CB73C8" w:rsidP="00210472">
      <w:pPr>
        <w:spacing w:after="0" w:line="240" w:lineRule="auto"/>
      </w:pPr>
    </w:p>
    <w:p w14:paraId="4427197D" w14:textId="0953497C" w:rsidR="00210472" w:rsidRPr="00F35F0E" w:rsidRDefault="00210472" w:rsidP="00210472">
      <w:pPr>
        <w:spacing w:after="0" w:line="240" w:lineRule="auto"/>
        <w:rPr>
          <w:rFonts w:ascii="Arial" w:hAnsi="Arial" w:cs="Arial"/>
        </w:rPr>
      </w:pPr>
      <w:proofErr w:type="spellStart"/>
      <w:r w:rsidRPr="00F35F0E">
        <w:rPr>
          <w:rFonts w:ascii="Arial" w:hAnsi="Arial" w:cs="Arial"/>
        </w:rPr>
        <w:t>Criocautério</w:t>
      </w:r>
      <w:proofErr w:type="spellEnd"/>
      <w:r w:rsidRPr="00F35F0E">
        <w:rPr>
          <w:rFonts w:ascii="Arial" w:hAnsi="Arial" w:cs="Arial"/>
        </w:rPr>
        <w:t xml:space="preserve"> oftalmológico</w:t>
      </w:r>
    </w:p>
    <w:p w14:paraId="3F9E83C7" w14:textId="49593483" w:rsidR="00210472" w:rsidRPr="00F35F0E" w:rsidRDefault="00210472" w:rsidP="00210472">
      <w:pPr>
        <w:spacing w:after="0" w:line="240" w:lineRule="auto"/>
        <w:rPr>
          <w:rFonts w:ascii="Arial" w:hAnsi="Arial" w:cs="Arial"/>
        </w:rPr>
      </w:pPr>
      <w:r w:rsidRPr="00F35F0E">
        <w:rPr>
          <w:rFonts w:ascii="Arial" w:hAnsi="Arial" w:cs="Arial"/>
        </w:rPr>
        <w:t>Para cauterização de tecidos oculares por meio do frio extremo</w:t>
      </w:r>
    </w:p>
    <w:p w14:paraId="1D40F3EE" w14:textId="268DAC4D" w:rsidR="002531AE" w:rsidRPr="00F35F0E" w:rsidRDefault="00E852BB" w:rsidP="00210472">
      <w:pPr>
        <w:spacing w:after="0" w:line="240" w:lineRule="auto"/>
        <w:rPr>
          <w:rFonts w:ascii="Arial" w:hAnsi="Arial" w:cs="Arial"/>
        </w:rPr>
      </w:pPr>
      <w:r w:rsidRPr="00F35F0E">
        <w:rPr>
          <w:rFonts w:ascii="Arial" w:hAnsi="Arial" w:cs="Arial"/>
        </w:rPr>
        <w:t>Possuir t</w:t>
      </w:r>
      <w:r w:rsidR="002531AE" w:rsidRPr="00F35F0E">
        <w:rPr>
          <w:rFonts w:ascii="Arial" w:hAnsi="Arial" w:cs="Arial"/>
        </w:rPr>
        <w:t>eclado frontal</w:t>
      </w:r>
    </w:p>
    <w:p w14:paraId="53677764" w14:textId="1B39D73F" w:rsidR="002531AE" w:rsidRPr="00F35F0E" w:rsidRDefault="00E852BB" w:rsidP="00210472">
      <w:pPr>
        <w:spacing w:after="0" w:line="240" w:lineRule="auto"/>
        <w:rPr>
          <w:rFonts w:ascii="Arial" w:hAnsi="Arial" w:cs="Arial"/>
        </w:rPr>
      </w:pPr>
      <w:r w:rsidRPr="00F35F0E">
        <w:rPr>
          <w:rFonts w:ascii="Arial" w:hAnsi="Arial" w:cs="Arial"/>
        </w:rPr>
        <w:t>Possuir i</w:t>
      </w:r>
      <w:r w:rsidR="002531AE" w:rsidRPr="00F35F0E">
        <w:rPr>
          <w:rFonts w:ascii="Arial" w:hAnsi="Arial" w:cs="Arial"/>
        </w:rPr>
        <w:t>ndicadores de Standby, Equipamento ligado, tempo, aquecimento, acionamento do gás, alarme.</w:t>
      </w:r>
    </w:p>
    <w:p w14:paraId="177A2C4B" w14:textId="43AC2D78" w:rsidR="00E852BB" w:rsidRPr="00F35F0E" w:rsidRDefault="00E852BB" w:rsidP="00210472">
      <w:pPr>
        <w:spacing w:after="0" w:line="240" w:lineRule="auto"/>
        <w:rPr>
          <w:rFonts w:ascii="Arial" w:hAnsi="Arial" w:cs="Arial"/>
        </w:rPr>
      </w:pPr>
      <w:r w:rsidRPr="00F35F0E">
        <w:rPr>
          <w:rFonts w:ascii="Arial" w:hAnsi="Arial" w:cs="Arial"/>
        </w:rPr>
        <w:t>Possuir medidor de pressão do gás que circula na caneta criogênica</w:t>
      </w:r>
    </w:p>
    <w:p w14:paraId="5A1A6555" w14:textId="62C23FF4" w:rsidR="00E852BB" w:rsidRPr="00F35F0E" w:rsidRDefault="00E852BB" w:rsidP="00210472">
      <w:pPr>
        <w:spacing w:after="0" w:line="240" w:lineRule="auto"/>
        <w:rPr>
          <w:rFonts w:ascii="Arial" w:hAnsi="Arial" w:cs="Arial"/>
        </w:rPr>
      </w:pPr>
      <w:r w:rsidRPr="00F35F0E">
        <w:rPr>
          <w:rFonts w:ascii="Arial" w:hAnsi="Arial" w:cs="Arial"/>
        </w:rPr>
        <w:t>Possuir válvula reguladora da pressão do gás</w:t>
      </w:r>
    </w:p>
    <w:p w14:paraId="3C0255FE" w14:textId="6F3F1980" w:rsidR="00E852BB" w:rsidRPr="00F35F0E" w:rsidRDefault="00E852BB" w:rsidP="00210472">
      <w:pPr>
        <w:spacing w:after="0" w:line="240" w:lineRule="auto"/>
        <w:rPr>
          <w:rFonts w:ascii="Arial" w:hAnsi="Arial" w:cs="Arial"/>
        </w:rPr>
      </w:pPr>
      <w:r w:rsidRPr="00F35F0E">
        <w:rPr>
          <w:rFonts w:ascii="Arial" w:hAnsi="Arial" w:cs="Arial"/>
        </w:rPr>
        <w:t>Possuir alça para transporte</w:t>
      </w:r>
    </w:p>
    <w:p w14:paraId="49E5CA8A" w14:textId="0CBBE56C" w:rsidR="00E852BB" w:rsidRPr="00F35F0E" w:rsidRDefault="00E852BB" w:rsidP="00210472">
      <w:pPr>
        <w:spacing w:after="0" w:line="240" w:lineRule="auto"/>
        <w:rPr>
          <w:rFonts w:ascii="Arial" w:hAnsi="Arial" w:cs="Arial"/>
        </w:rPr>
      </w:pPr>
      <w:r w:rsidRPr="00F35F0E">
        <w:rPr>
          <w:rFonts w:ascii="Arial" w:hAnsi="Arial" w:cs="Arial"/>
        </w:rPr>
        <w:t>Permitir funcionamento com CO2 e N2O</w:t>
      </w:r>
    </w:p>
    <w:p w14:paraId="39E3177E" w14:textId="77777777" w:rsidR="00F82F4E" w:rsidRPr="00F35F0E" w:rsidRDefault="00F82F4E" w:rsidP="00F82F4E">
      <w:pPr>
        <w:spacing w:after="0" w:line="240" w:lineRule="auto"/>
        <w:rPr>
          <w:rFonts w:ascii="Arial" w:hAnsi="Arial" w:cs="Arial"/>
        </w:rPr>
      </w:pPr>
      <w:r w:rsidRPr="00F35F0E">
        <w:rPr>
          <w:rFonts w:ascii="Arial" w:hAnsi="Arial" w:cs="Arial"/>
        </w:rPr>
        <w:t xml:space="preserve">Bivolt (127V/220V RMS) ou monofásico de </w:t>
      </w:r>
      <w:r>
        <w:rPr>
          <w:rFonts w:ascii="Arial" w:hAnsi="Arial" w:cs="Arial"/>
        </w:rPr>
        <w:t>220V</w:t>
      </w:r>
      <w:r w:rsidRPr="00F35F0E">
        <w:rPr>
          <w:rFonts w:ascii="Arial" w:hAnsi="Arial" w:cs="Arial"/>
        </w:rPr>
        <w:t xml:space="preserve"> para funcionar em rede de frequência 60Hz. </w:t>
      </w:r>
    </w:p>
    <w:p w14:paraId="69A3B4B0" w14:textId="05C9236B" w:rsidR="002531AE" w:rsidRPr="00F35F0E" w:rsidRDefault="002531AE" w:rsidP="00210472">
      <w:pPr>
        <w:spacing w:after="0" w:line="240" w:lineRule="auto"/>
        <w:rPr>
          <w:rFonts w:ascii="Arial" w:hAnsi="Arial" w:cs="Arial"/>
        </w:rPr>
      </w:pPr>
      <w:r w:rsidRPr="00F35F0E">
        <w:rPr>
          <w:rFonts w:ascii="Arial" w:hAnsi="Arial" w:cs="Arial"/>
        </w:rPr>
        <w:t>Acompanhar:</w:t>
      </w:r>
    </w:p>
    <w:p w14:paraId="61A5B2F0" w14:textId="7FAFC5B7" w:rsidR="002531AE" w:rsidRPr="00F35F0E" w:rsidRDefault="002531AE" w:rsidP="00210472">
      <w:pPr>
        <w:spacing w:after="0" w:line="240" w:lineRule="auto"/>
        <w:rPr>
          <w:rFonts w:ascii="Arial" w:hAnsi="Arial" w:cs="Arial"/>
        </w:rPr>
      </w:pPr>
      <w:r w:rsidRPr="00F35F0E">
        <w:rPr>
          <w:rFonts w:ascii="Arial" w:hAnsi="Arial" w:cs="Arial"/>
        </w:rPr>
        <w:t>01 (um) pedal de acionamento</w:t>
      </w:r>
    </w:p>
    <w:p w14:paraId="22219008" w14:textId="7B01D370" w:rsidR="002531AE" w:rsidRPr="00F35F0E" w:rsidRDefault="002531AE" w:rsidP="00210472">
      <w:pPr>
        <w:spacing w:after="0" w:line="240" w:lineRule="auto"/>
        <w:rPr>
          <w:rFonts w:ascii="Arial" w:hAnsi="Arial" w:cs="Arial"/>
        </w:rPr>
      </w:pPr>
      <w:r w:rsidRPr="00F35F0E">
        <w:rPr>
          <w:rFonts w:ascii="Arial" w:hAnsi="Arial" w:cs="Arial"/>
        </w:rPr>
        <w:t>02 (duas) Canetas criogênicas</w:t>
      </w:r>
      <w:r w:rsidR="000F7870" w:rsidRPr="00F35F0E">
        <w:rPr>
          <w:rFonts w:ascii="Arial" w:hAnsi="Arial" w:cs="Arial"/>
        </w:rPr>
        <w:t xml:space="preserve"> (ponteira curva: comprimento 12.0mm, diâmetro 2.0mm e com ponta tipo bola 3.2mm) Tolerância de +- 1,0mm</w:t>
      </w:r>
    </w:p>
    <w:p w14:paraId="0A57E5E0" w14:textId="46AD54DE" w:rsidR="002531AE" w:rsidRPr="00F35F0E" w:rsidRDefault="002531AE" w:rsidP="00210472">
      <w:pPr>
        <w:spacing w:after="0" w:line="240" w:lineRule="auto"/>
        <w:rPr>
          <w:rFonts w:ascii="Arial" w:hAnsi="Arial" w:cs="Arial"/>
        </w:rPr>
      </w:pPr>
      <w:r w:rsidRPr="00F35F0E">
        <w:rPr>
          <w:rFonts w:ascii="Arial" w:hAnsi="Arial" w:cs="Arial"/>
        </w:rPr>
        <w:t>02 (duas) mangueiras de conexão para o torpedo de gás</w:t>
      </w:r>
      <w:r w:rsidR="00E852BB" w:rsidRPr="00F35F0E">
        <w:rPr>
          <w:rFonts w:ascii="Arial" w:hAnsi="Arial" w:cs="Arial"/>
        </w:rPr>
        <w:t xml:space="preserve"> (a ser informado pelo hospital qual o tipo do gás a ser utilizado)</w:t>
      </w:r>
    </w:p>
    <w:p w14:paraId="225CB4BF" w14:textId="320E65DE" w:rsidR="002531AE" w:rsidRPr="00F35F0E" w:rsidRDefault="002531AE" w:rsidP="00210472">
      <w:pPr>
        <w:spacing w:after="0" w:line="240" w:lineRule="auto"/>
        <w:rPr>
          <w:rFonts w:ascii="Arial" w:hAnsi="Arial" w:cs="Arial"/>
        </w:rPr>
      </w:pPr>
      <w:r w:rsidRPr="00F35F0E">
        <w:rPr>
          <w:rFonts w:ascii="Arial" w:hAnsi="Arial" w:cs="Arial"/>
        </w:rPr>
        <w:t>01 (um) carro de transporte compatível com o equipamento</w:t>
      </w:r>
    </w:p>
    <w:p w14:paraId="4768F287" w14:textId="2EDFDFEE" w:rsidR="002531AE" w:rsidRPr="00F35F0E" w:rsidRDefault="002531AE" w:rsidP="00210472">
      <w:pPr>
        <w:spacing w:after="0" w:line="240" w:lineRule="auto"/>
        <w:rPr>
          <w:rFonts w:ascii="Arial" w:hAnsi="Arial" w:cs="Arial"/>
        </w:rPr>
      </w:pPr>
      <w:r w:rsidRPr="00F35F0E">
        <w:rPr>
          <w:rFonts w:ascii="Arial" w:hAnsi="Arial" w:cs="Arial"/>
        </w:rPr>
        <w:t>01 (um) cabo de força</w:t>
      </w:r>
    </w:p>
    <w:p w14:paraId="267D7370" w14:textId="77777777" w:rsidR="000F7870" w:rsidRDefault="000F7870" w:rsidP="000F7870">
      <w:pPr>
        <w:spacing w:after="0" w:line="240" w:lineRule="auto"/>
        <w:rPr>
          <w:rFonts w:ascii="Arial" w:hAnsi="Arial" w:cs="Arial"/>
        </w:rPr>
      </w:pPr>
    </w:p>
    <w:p w14:paraId="6DF7F2EB" w14:textId="77777777" w:rsidR="0079768F" w:rsidRDefault="0079768F" w:rsidP="0079768F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>Todos os itens/acessórios/componentes/</w:t>
      </w:r>
      <w:proofErr w:type="spellStart"/>
      <w:r w:rsidRPr="009E0D61">
        <w:rPr>
          <w:rFonts w:ascii="Arial" w:hAnsi="Arial" w:cs="Arial"/>
        </w:rPr>
        <w:t>software</w:t>
      </w:r>
      <w:proofErr w:type="spellEnd"/>
      <w:r w:rsidRPr="009E0D61">
        <w:rPr>
          <w:rFonts w:ascii="Arial" w:hAnsi="Arial" w:cs="Arial"/>
        </w:rPr>
        <w:t xml:space="preserve"> necessários ao perfeito funcionamento do equipamento para as configurações solicitadas. </w:t>
      </w:r>
    </w:p>
    <w:p w14:paraId="5C2F1A4E" w14:textId="77777777" w:rsidR="0079768F" w:rsidRPr="00107D4C" w:rsidRDefault="0079768F" w:rsidP="0079768F">
      <w:pPr>
        <w:spacing w:after="0" w:line="240" w:lineRule="auto"/>
        <w:rPr>
          <w:rFonts w:ascii="Arial" w:hAnsi="Arial" w:cs="Arial"/>
        </w:rPr>
      </w:pPr>
      <w:r w:rsidRPr="004E35B0">
        <w:rPr>
          <w:rFonts w:ascii="Arial" w:hAnsi="Arial" w:cs="Arial"/>
        </w:rPr>
        <w:t>Todos os custos envolvidos com armazenamento e transporte do equipamento até o local de instalação serão por conta do fornecedor </w:t>
      </w:r>
    </w:p>
    <w:p w14:paraId="161102C6" w14:textId="77777777" w:rsidR="0079768F" w:rsidRPr="004E35B0" w:rsidRDefault="0079768F" w:rsidP="0079768F">
      <w:pPr>
        <w:spacing w:after="0" w:line="240" w:lineRule="auto"/>
        <w:rPr>
          <w:rFonts w:ascii="Arial" w:hAnsi="Arial" w:cs="Arial"/>
        </w:rPr>
      </w:pPr>
      <w:r w:rsidRPr="004E35B0">
        <w:rPr>
          <w:rFonts w:ascii="Arial" w:hAnsi="Arial" w:cs="Arial"/>
        </w:rPr>
        <w:t>Fornecimento de </w:t>
      </w:r>
      <w:r w:rsidRPr="000A5960">
        <w:rPr>
          <w:rFonts w:ascii="Arial" w:hAnsi="Arial" w:cs="Arial"/>
        </w:rPr>
        <w:t>manual de operação</w:t>
      </w:r>
      <w:r w:rsidRPr="004E35B0">
        <w:rPr>
          <w:rFonts w:ascii="Arial" w:hAnsi="Arial" w:cs="Arial"/>
        </w:rPr>
        <w:t> atualizado em português que deverá ser entregue com o equipamento; </w:t>
      </w:r>
    </w:p>
    <w:p w14:paraId="25A410A4" w14:textId="77777777" w:rsidR="0079768F" w:rsidRDefault="0079768F" w:rsidP="0079768F">
      <w:pPr>
        <w:spacing w:after="0" w:line="240" w:lineRule="auto"/>
        <w:rPr>
          <w:rFonts w:ascii="Arial" w:hAnsi="Arial" w:cs="Arial"/>
        </w:rPr>
      </w:pPr>
    </w:p>
    <w:p w14:paraId="221F2B96" w14:textId="77777777" w:rsidR="0079768F" w:rsidRDefault="0079768F" w:rsidP="0079768F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 xml:space="preserve">Exigências técnicas ou normativas: </w:t>
      </w:r>
    </w:p>
    <w:p w14:paraId="20D7E253" w14:textId="77777777" w:rsidR="0079768F" w:rsidRDefault="0079768F" w:rsidP="0079768F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lastRenderedPageBreak/>
        <w:t>Atender no mínimo as normas técnicas ABNT NBR IEC 60601</w:t>
      </w:r>
    </w:p>
    <w:p w14:paraId="151252E9" w14:textId="77777777" w:rsidR="0079768F" w:rsidRDefault="0079768F" w:rsidP="0079768F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 xml:space="preserve">Atender ABNT NBR14136; </w:t>
      </w:r>
    </w:p>
    <w:p w14:paraId="7B03766E" w14:textId="77777777" w:rsidR="0079768F" w:rsidRDefault="0079768F" w:rsidP="0079768F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 xml:space="preserve">Registro na ANVISA. </w:t>
      </w:r>
    </w:p>
    <w:p w14:paraId="4EE3463B" w14:textId="77777777" w:rsidR="0079768F" w:rsidRDefault="0079768F" w:rsidP="0079768F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 xml:space="preserve">Todas as demais normas aplicáveis que não foram citadas. </w:t>
      </w:r>
    </w:p>
    <w:p w14:paraId="000A3169" w14:textId="77777777" w:rsidR="0079768F" w:rsidRDefault="0079768F" w:rsidP="0079768F">
      <w:pPr>
        <w:spacing w:after="0" w:line="240" w:lineRule="auto"/>
        <w:rPr>
          <w:rFonts w:ascii="Arial" w:hAnsi="Arial" w:cs="Arial"/>
        </w:rPr>
      </w:pPr>
    </w:p>
    <w:p w14:paraId="221632CF" w14:textId="77777777" w:rsidR="0079768F" w:rsidRDefault="0079768F" w:rsidP="0079768F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 xml:space="preserve">Condições gerais: </w:t>
      </w:r>
    </w:p>
    <w:p w14:paraId="48A7E260" w14:textId="77777777" w:rsidR="0079768F" w:rsidRDefault="0079768F" w:rsidP="0079768F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Pr="009E0D61">
        <w:rPr>
          <w:rFonts w:ascii="Arial" w:hAnsi="Arial" w:cs="Arial"/>
        </w:rPr>
        <w:t xml:space="preserve">ndicar a empresa, endereço e número de telefone da assistência técnica durante o período de garantia. </w:t>
      </w:r>
    </w:p>
    <w:p w14:paraId="6BA466AC" w14:textId="77777777" w:rsidR="0079768F" w:rsidRDefault="0079768F" w:rsidP="0079768F">
      <w:pPr>
        <w:spacing w:after="0" w:line="240" w:lineRule="auto"/>
        <w:rPr>
          <w:rFonts w:ascii="Arial" w:hAnsi="Arial" w:cs="Arial"/>
        </w:rPr>
      </w:pPr>
      <w:r w:rsidRPr="00F35F0E">
        <w:rPr>
          <w:rFonts w:ascii="Arial" w:hAnsi="Arial" w:cs="Arial"/>
        </w:rPr>
        <w:t>Todos os softwares devem possuir licença vitalícia, se aplicável</w:t>
      </w:r>
    </w:p>
    <w:p w14:paraId="1D03C09C" w14:textId="77777777" w:rsidR="0079768F" w:rsidRDefault="0079768F" w:rsidP="0079768F">
      <w:pPr>
        <w:spacing w:after="0" w:line="240" w:lineRule="auto"/>
        <w:rPr>
          <w:rFonts w:ascii="Arial" w:hAnsi="Arial" w:cs="Arial"/>
        </w:rPr>
      </w:pPr>
      <w:r w:rsidRPr="0079768F">
        <w:rPr>
          <w:rFonts w:ascii="Arial" w:hAnsi="Arial" w:cs="Arial"/>
        </w:rPr>
        <w:t>Caso sejam necessários insumos pros testes de funcionamento e treinamento do equipamento, os mesmos devem ser enviados junto com o equipamento.</w:t>
      </w:r>
    </w:p>
    <w:p w14:paraId="3400D858" w14:textId="77777777" w:rsidR="0079768F" w:rsidRDefault="0079768F" w:rsidP="0079768F">
      <w:pPr>
        <w:spacing w:after="0" w:line="240" w:lineRule="auto"/>
        <w:rPr>
          <w:rFonts w:ascii="Arial" w:hAnsi="Arial" w:cs="Arial"/>
        </w:rPr>
      </w:pPr>
    </w:p>
    <w:p w14:paraId="1F78803D" w14:textId="77777777" w:rsidR="0079768F" w:rsidRDefault="0079768F" w:rsidP="0079768F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 xml:space="preserve">Manual do equipamento registrado na ANVISA e/ou relatório técnico entregue na ANVISA e respectiva página destes que comprove o atendimento do requisito; </w:t>
      </w:r>
    </w:p>
    <w:p w14:paraId="584C66FE" w14:textId="6CDC5696" w:rsidR="00210472" w:rsidRDefault="0079768F" w:rsidP="0079768F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>Obs.: os itens desse descritivo não informados na proposta poderão ser considerados como não atendidos.</w:t>
      </w:r>
    </w:p>
    <w:p w14:paraId="054BE864" w14:textId="77777777" w:rsidR="0079768F" w:rsidRDefault="0079768F" w:rsidP="0079768F">
      <w:pPr>
        <w:spacing w:after="0" w:line="240" w:lineRule="auto"/>
      </w:pPr>
    </w:p>
    <w:p w14:paraId="0093A506" w14:textId="011579B7" w:rsidR="00843D4A" w:rsidRDefault="00843D4A" w:rsidP="00210472">
      <w:pPr>
        <w:pStyle w:val="PargrafodaLista"/>
        <w:numPr>
          <w:ilvl w:val="0"/>
          <w:numId w:val="1"/>
        </w:numPr>
        <w:spacing w:after="0" w:line="240" w:lineRule="auto"/>
        <w:rPr>
          <w:b/>
          <w:bCs/>
        </w:rPr>
      </w:pPr>
      <w:proofErr w:type="spellStart"/>
      <w:r w:rsidRPr="00CB73C8">
        <w:rPr>
          <w:b/>
          <w:bCs/>
        </w:rPr>
        <w:t>Nasolaringoscópio</w:t>
      </w:r>
      <w:proofErr w:type="spellEnd"/>
      <w:r w:rsidRPr="00CB73C8">
        <w:rPr>
          <w:b/>
          <w:bCs/>
        </w:rPr>
        <w:t xml:space="preserve"> (Baixo peso)</w:t>
      </w:r>
    </w:p>
    <w:p w14:paraId="1D3A5A36" w14:textId="77777777" w:rsidR="00935D65" w:rsidRDefault="00935D65" w:rsidP="00935D65">
      <w:pPr>
        <w:spacing w:after="0" w:line="240" w:lineRule="auto"/>
        <w:rPr>
          <w:b/>
          <w:bCs/>
        </w:rPr>
      </w:pPr>
    </w:p>
    <w:p w14:paraId="38DFA6E7" w14:textId="7C878495" w:rsidR="00935D65" w:rsidRPr="000A5960" w:rsidRDefault="00935D65" w:rsidP="00935D65">
      <w:pPr>
        <w:spacing w:after="0" w:line="240" w:lineRule="auto"/>
        <w:rPr>
          <w:rFonts w:ascii="Arial" w:hAnsi="Arial" w:cs="Arial"/>
        </w:rPr>
      </w:pPr>
      <w:proofErr w:type="spellStart"/>
      <w:r w:rsidRPr="000A5960">
        <w:rPr>
          <w:rFonts w:ascii="Arial" w:hAnsi="Arial" w:cs="Arial"/>
        </w:rPr>
        <w:t>Rinolaringofibroscópio</w:t>
      </w:r>
      <w:proofErr w:type="spellEnd"/>
    </w:p>
    <w:p w14:paraId="45AFC514" w14:textId="4CE45FF0" w:rsidR="00935D65" w:rsidRPr="001D266B" w:rsidRDefault="00935D65" w:rsidP="00935D65">
      <w:pPr>
        <w:spacing w:after="0" w:line="240" w:lineRule="auto"/>
        <w:rPr>
          <w:rFonts w:ascii="Arial" w:hAnsi="Arial" w:cs="Arial"/>
        </w:rPr>
      </w:pPr>
      <w:r w:rsidRPr="000A5960">
        <w:rPr>
          <w:rFonts w:ascii="Arial" w:hAnsi="Arial" w:cs="Arial"/>
        </w:rPr>
        <w:t xml:space="preserve">Diâmetro exterior </w:t>
      </w:r>
      <w:r w:rsidRPr="001D266B">
        <w:rPr>
          <w:rFonts w:ascii="Arial" w:hAnsi="Arial" w:cs="Arial"/>
        </w:rPr>
        <w:t xml:space="preserve">máximo </w:t>
      </w:r>
      <w:r w:rsidR="001D266B" w:rsidRPr="001D266B">
        <w:rPr>
          <w:rFonts w:ascii="Arial" w:hAnsi="Arial" w:cs="Arial"/>
        </w:rPr>
        <w:t>2,6</w:t>
      </w:r>
      <w:r w:rsidRPr="001D266B">
        <w:rPr>
          <w:rFonts w:ascii="Arial" w:hAnsi="Arial" w:cs="Arial"/>
        </w:rPr>
        <w:t xml:space="preserve"> mm</w:t>
      </w:r>
    </w:p>
    <w:p w14:paraId="5A83B741" w14:textId="7B32D487" w:rsidR="00935D65" w:rsidRPr="001D266B" w:rsidRDefault="00935D65" w:rsidP="00935D65">
      <w:pPr>
        <w:spacing w:after="0" w:line="240" w:lineRule="auto"/>
        <w:rPr>
          <w:rFonts w:ascii="Arial" w:hAnsi="Arial" w:cs="Arial"/>
        </w:rPr>
      </w:pPr>
      <w:r w:rsidRPr="001D266B">
        <w:rPr>
          <w:rFonts w:ascii="Arial" w:hAnsi="Arial" w:cs="Arial"/>
        </w:rPr>
        <w:t xml:space="preserve">Comprimento de trabalho </w:t>
      </w:r>
      <w:r w:rsidR="001D266B" w:rsidRPr="001D266B">
        <w:rPr>
          <w:rFonts w:ascii="Arial" w:hAnsi="Arial" w:cs="Arial"/>
        </w:rPr>
        <w:t>37</w:t>
      </w:r>
      <w:r w:rsidRPr="001D266B">
        <w:rPr>
          <w:rFonts w:ascii="Arial" w:hAnsi="Arial" w:cs="Arial"/>
        </w:rPr>
        <w:t xml:space="preserve"> cm</w:t>
      </w:r>
    </w:p>
    <w:p w14:paraId="59094C5B" w14:textId="1235976E" w:rsidR="00935D65" w:rsidRPr="001D266B" w:rsidRDefault="00935D65" w:rsidP="00935D65">
      <w:pPr>
        <w:spacing w:after="0" w:line="240" w:lineRule="auto"/>
        <w:rPr>
          <w:rFonts w:ascii="Arial" w:hAnsi="Arial" w:cs="Arial"/>
        </w:rPr>
      </w:pPr>
      <w:r w:rsidRPr="001D266B">
        <w:rPr>
          <w:rFonts w:ascii="Arial" w:hAnsi="Arial" w:cs="Arial"/>
        </w:rPr>
        <w:t>Campo visual 90°</w:t>
      </w:r>
    </w:p>
    <w:p w14:paraId="43B75C62" w14:textId="5640C83A" w:rsidR="00935D65" w:rsidRPr="000A5960" w:rsidRDefault="00935D65" w:rsidP="00935D65">
      <w:pPr>
        <w:spacing w:after="0" w:line="240" w:lineRule="auto"/>
        <w:rPr>
          <w:rFonts w:ascii="Arial" w:hAnsi="Arial" w:cs="Arial"/>
        </w:rPr>
      </w:pPr>
      <w:r w:rsidRPr="001D266B">
        <w:rPr>
          <w:rFonts w:ascii="Arial" w:hAnsi="Arial" w:cs="Arial"/>
        </w:rPr>
        <w:t>Angulação 1</w:t>
      </w:r>
      <w:r w:rsidR="001D266B" w:rsidRPr="001D266B">
        <w:rPr>
          <w:rFonts w:ascii="Arial" w:hAnsi="Arial" w:cs="Arial"/>
        </w:rPr>
        <w:t>8</w:t>
      </w:r>
      <w:r w:rsidRPr="001D266B">
        <w:rPr>
          <w:rFonts w:ascii="Arial" w:hAnsi="Arial" w:cs="Arial"/>
        </w:rPr>
        <w:t>0°/</w:t>
      </w:r>
      <w:r w:rsidR="001D266B" w:rsidRPr="001D266B">
        <w:rPr>
          <w:rFonts w:ascii="Arial" w:hAnsi="Arial" w:cs="Arial"/>
        </w:rPr>
        <w:t>9</w:t>
      </w:r>
      <w:r w:rsidRPr="001D266B">
        <w:rPr>
          <w:rFonts w:ascii="Arial" w:hAnsi="Arial" w:cs="Arial"/>
        </w:rPr>
        <w:t xml:space="preserve">0° (para </w:t>
      </w:r>
      <w:r w:rsidRPr="000A5960">
        <w:rPr>
          <w:rFonts w:ascii="Arial" w:hAnsi="Arial" w:cs="Arial"/>
        </w:rPr>
        <w:t>cima e para baixo)</w:t>
      </w:r>
    </w:p>
    <w:p w14:paraId="480763B0" w14:textId="3180EFEF" w:rsidR="00935D65" w:rsidRPr="000A5960" w:rsidRDefault="00935D65" w:rsidP="00935D65">
      <w:pPr>
        <w:spacing w:after="0" w:line="240" w:lineRule="auto"/>
        <w:rPr>
          <w:rFonts w:ascii="Arial" w:hAnsi="Arial" w:cs="Arial"/>
        </w:rPr>
      </w:pPr>
      <w:r w:rsidRPr="000A5960">
        <w:rPr>
          <w:rFonts w:ascii="Arial" w:hAnsi="Arial" w:cs="Arial"/>
        </w:rPr>
        <w:t>Tensão de Alimentação: bivolt automático de 110/220VAC ou 220VAC, 60Hz; (caso aplicável para utilização da fonte de luz)</w:t>
      </w:r>
    </w:p>
    <w:p w14:paraId="1C0BBE84" w14:textId="3ED6D25C" w:rsidR="00935D65" w:rsidRDefault="00935D65" w:rsidP="00935D65">
      <w:pPr>
        <w:spacing w:after="0" w:line="240" w:lineRule="auto"/>
        <w:rPr>
          <w:rFonts w:ascii="Arial" w:hAnsi="Arial" w:cs="Arial"/>
        </w:rPr>
      </w:pPr>
      <w:r w:rsidRPr="000A5960">
        <w:rPr>
          <w:rFonts w:ascii="Arial" w:hAnsi="Arial" w:cs="Arial"/>
        </w:rPr>
        <w:t>Acompanhar:</w:t>
      </w:r>
    </w:p>
    <w:p w14:paraId="31719E6A" w14:textId="4E16E476" w:rsidR="001D266B" w:rsidRPr="000A5960" w:rsidRDefault="001D266B" w:rsidP="00935D65">
      <w:pPr>
        <w:spacing w:after="0" w:line="240" w:lineRule="auto"/>
        <w:rPr>
          <w:rFonts w:ascii="Arial" w:hAnsi="Arial" w:cs="Arial"/>
        </w:rPr>
      </w:pPr>
      <w:r w:rsidRPr="000A5960">
        <w:rPr>
          <w:rFonts w:ascii="Arial" w:hAnsi="Arial" w:cs="Arial"/>
        </w:rPr>
        <w:t xml:space="preserve">Fonte de luz de LED luz fria portátil compatível com o </w:t>
      </w:r>
      <w:proofErr w:type="spellStart"/>
      <w:r w:rsidRPr="000A5960">
        <w:rPr>
          <w:rFonts w:ascii="Arial" w:hAnsi="Arial" w:cs="Arial"/>
        </w:rPr>
        <w:t>rinolaringofibroscópio</w:t>
      </w:r>
      <w:proofErr w:type="spellEnd"/>
    </w:p>
    <w:p w14:paraId="3DDAEFC3" w14:textId="451D9C8E" w:rsidR="00935D65" w:rsidRPr="000A5960" w:rsidRDefault="00935D65" w:rsidP="00935D65">
      <w:pPr>
        <w:spacing w:after="0" w:line="240" w:lineRule="auto"/>
        <w:rPr>
          <w:rFonts w:ascii="Arial" w:hAnsi="Arial" w:cs="Arial"/>
        </w:rPr>
      </w:pPr>
      <w:r w:rsidRPr="000A5960">
        <w:rPr>
          <w:rFonts w:ascii="Arial" w:hAnsi="Arial" w:cs="Arial"/>
        </w:rPr>
        <w:t>Válvulas de vedação descartáveis</w:t>
      </w:r>
    </w:p>
    <w:p w14:paraId="02B41728" w14:textId="2CCE1EE4" w:rsidR="00935D65" w:rsidRPr="000A5960" w:rsidRDefault="00935D65" w:rsidP="00935D65">
      <w:pPr>
        <w:spacing w:after="0" w:line="240" w:lineRule="auto"/>
        <w:rPr>
          <w:rFonts w:ascii="Arial" w:hAnsi="Arial" w:cs="Arial"/>
        </w:rPr>
      </w:pPr>
      <w:r w:rsidRPr="000A5960">
        <w:rPr>
          <w:rFonts w:ascii="Arial" w:hAnsi="Arial" w:cs="Arial"/>
        </w:rPr>
        <w:t>Válvula de controle de sucção</w:t>
      </w:r>
    </w:p>
    <w:p w14:paraId="3E4167AC" w14:textId="2224E69B" w:rsidR="00935D65" w:rsidRPr="000A5960" w:rsidRDefault="00935D65" w:rsidP="00935D65">
      <w:pPr>
        <w:spacing w:after="0" w:line="240" w:lineRule="auto"/>
        <w:rPr>
          <w:rFonts w:ascii="Arial" w:hAnsi="Arial" w:cs="Arial"/>
        </w:rPr>
      </w:pPr>
      <w:r w:rsidRPr="000A5960">
        <w:rPr>
          <w:rFonts w:ascii="Arial" w:hAnsi="Arial" w:cs="Arial"/>
        </w:rPr>
        <w:t xml:space="preserve">Adaptador para guias de luz padrão </w:t>
      </w:r>
      <w:proofErr w:type="spellStart"/>
      <w:r w:rsidRPr="000A5960">
        <w:rPr>
          <w:rFonts w:ascii="Arial" w:hAnsi="Arial" w:cs="Arial"/>
        </w:rPr>
        <w:t>Storz</w:t>
      </w:r>
      <w:proofErr w:type="spellEnd"/>
    </w:p>
    <w:p w14:paraId="667F3474" w14:textId="77777777" w:rsidR="00935D65" w:rsidRPr="000A5960" w:rsidRDefault="00935D65" w:rsidP="00935D65">
      <w:pPr>
        <w:spacing w:after="0" w:line="240" w:lineRule="auto"/>
        <w:rPr>
          <w:rFonts w:ascii="Arial" w:hAnsi="Arial" w:cs="Arial"/>
        </w:rPr>
      </w:pPr>
    </w:p>
    <w:p w14:paraId="17B1F58E" w14:textId="77777777" w:rsidR="00935D65" w:rsidRDefault="00935D65" w:rsidP="00935D65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>Todos os itens/acessórios/componentes/</w:t>
      </w:r>
      <w:proofErr w:type="spellStart"/>
      <w:r w:rsidRPr="009E0D61">
        <w:rPr>
          <w:rFonts w:ascii="Arial" w:hAnsi="Arial" w:cs="Arial"/>
        </w:rPr>
        <w:t>software</w:t>
      </w:r>
      <w:proofErr w:type="spellEnd"/>
      <w:r w:rsidRPr="009E0D61">
        <w:rPr>
          <w:rFonts w:ascii="Arial" w:hAnsi="Arial" w:cs="Arial"/>
        </w:rPr>
        <w:t xml:space="preserve"> necessários ao perfeito funcionamento do equipamento para as configurações solicitadas. </w:t>
      </w:r>
    </w:p>
    <w:p w14:paraId="21260BE0" w14:textId="77777777" w:rsidR="00935D65" w:rsidRPr="00107D4C" w:rsidRDefault="00935D65" w:rsidP="00935D65">
      <w:pPr>
        <w:spacing w:after="0" w:line="240" w:lineRule="auto"/>
        <w:rPr>
          <w:rFonts w:ascii="Arial" w:hAnsi="Arial" w:cs="Arial"/>
        </w:rPr>
      </w:pPr>
      <w:r w:rsidRPr="004E35B0">
        <w:rPr>
          <w:rFonts w:ascii="Arial" w:hAnsi="Arial" w:cs="Arial"/>
        </w:rPr>
        <w:t>Todos os custos envolvidos com armazenamento e transporte do equipamento até o local de instalação serão por conta do fornecedor </w:t>
      </w:r>
    </w:p>
    <w:p w14:paraId="4BA24832" w14:textId="77777777" w:rsidR="00935D65" w:rsidRPr="004E35B0" w:rsidRDefault="00935D65" w:rsidP="00935D65">
      <w:pPr>
        <w:spacing w:after="0" w:line="240" w:lineRule="auto"/>
        <w:rPr>
          <w:rFonts w:ascii="Arial" w:hAnsi="Arial" w:cs="Arial"/>
        </w:rPr>
      </w:pPr>
      <w:r w:rsidRPr="004E35B0">
        <w:rPr>
          <w:rFonts w:ascii="Arial" w:hAnsi="Arial" w:cs="Arial"/>
        </w:rPr>
        <w:t>Fornecimento de </w:t>
      </w:r>
      <w:r w:rsidRPr="000A5960">
        <w:rPr>
          <w:rFonts w:ascii="Arial" w:hAnsi="Arial" w:cs="Arial"/>
        </w:rPr>
        <w:t>manual de operação</w:t>
      </w:r>
      <w:r w:rsidRPr="004E35B0">
        <w:rPr>
          <w:rFonts w:ascii="Arial" w:hAnsi="Arial" w:cs="Arial"/>
        </w:rPr>
        <w:t> atualizado em português que deverá ser entregue com o equipamento; </w:t>
      </w:r>
    </w:p>
    <w:p w14:paraId="2BB88C5E" w14:textId="77777777" w:rsidR="00935D65" w:rsidRDefault="00935D65" w:rsidP="00935D65">
      <w:pPr>
        <w:spacing w:after="0" w:line="240" w:lineRule="auto"/>
        <w:rPr>
          <w:rFonts w:ascii="Arial" w:hAnsi="Arial" w:cs="Arial"/>
        </w:rPr>
      </w:pPr>
    </w:p>
    <w:p w14:paraId="61EDC2B2" w14:textId="77777777" w:rsidR="00935D65" w:rsidRDefault="00935D65" w:rsidP="00935D65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 xml:space="preserve">Exigências técnicas ou normativas: </w:t>
      </w:r>
    </w:p>
    <w:p w14:paraId="79530A9D" w14:textId="77777777" w:rsidR="00935D65" w:rsidRDefault="00935D65" w:rsidP="00935D65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>Atender no mínimo as normas técnicas ABNT NBR IEC 60601</w:t>
      </w:r>
    </w:p>
    <w:p w14:paraId="01CB3515" w14:textId="77777777" w:rsidR="00935D65" w:rsidRDefault="00935D65" w:rsidP="00935D65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 xml:space="preserve">Atender ABNT NBR14136; </w:t>
      </w:r>
    </w:p>
    <w:p w14:paraId="6BC00679" w14:textId="77777777" w:rsidR="00935D65" w:rsidRDefault="00935D65" w:rsidP="00935D65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 xml:space="preserve">Registro na ANVISA. </w:t>
      </w:r>
    </w:p>
    <w:p w14:paraId="40C5315E" w14:textId="77777777" w:rsidR="00935D65" w:rsidRDefault="00935D65" w:rsidP="00935D65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 xml:space="preserve">Todas as demais normas aplicáveis que não foram citadas. </w:t>
      </w:r>
    </w:p>
    <w:p w14:paraId="6803B2CC" w14:textId="77777777" w:rsidR="00935D65" w:rsidRDefault="00935D65" w:rsidP="00935D65">
      <w:pPr>
        <w:spacing w:after="0" w:line="240" w:lineRule="auto"/>
        <w:rPr>
          <w:rFonts w:ascii="Arial" w:hAnsi="Arial" w:cs="Arial"/>
        </w:rPr>
      </w:pPr>
    </w:p>
    <w:p w14:paraId="70EF192B" w14:textId="77777777" w:rsidR="00935D65" w:rsidRDefault="00935D65" w:rsidP="00935D65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 xml:space="preserve">Condições gerais: </w:t>
      </w:r>
    </w:p>
    <w:p w14:paraId="1FA57764" w14:textId="77777777" w:rsidR="00935D65" w:rsidRDefault="00935D65" w:rsidP="00935D65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Pr="009E0D61">
        <w:rPr>
          <w:rFonts w:ascii="Arial" w:hAnsi="Arial" w:cs="Arial"/>
        </w:rPr>
        <w:t xml:space="preserve">ndicar a empresa, endereço e número de telefone da assistência técnica durante o período de garantia. </w:t>
      </w:r>
    </w:p>
    <w:p w14:paraId="29E1F90B" w14:textId="77777777" w:rsidR="00935D65" w:rsidRDefault="00935D65" w:rsidP="00935D65">
      <w:pPr>
        <w:spacing w:after="0" w:line="240" w:lineRule="auto"/>
        <w:rPr>
          <w:rFonts w:ascii="Arial" w:hAnsi="Arial" w:cs="Arial"/>
        </w:rPr>
      </w:pPr>
      <w:r w:rsidRPr="00F35F0E">
        <w:rPr>
          <w:rFonts w:ascii="Arial" w:hAnsi="Arial" w:cs="Arial"/>
        </w:rPr>
        <w:t>Todos os softwares devem possuir licença vitalícia, se aplicável</w:t>
      </w:r>
    </w:p>
    <w:p w14:paraId="5D1BD9EF" w14:textId="77777777" w:rsidR="00935D65" w:rsidRDefault="00935D65" w:rsidP="00935D65">
      <w:pPr>
        <w:spacing w:after="0" w:line="240" w:lineRule="auto"/>
        <w:rPr>
          <w:rFonts w:ascii="Arial" w:hAnsi="Arial" w:cs="Arial"/>
        </w:rPr>
      </w:pPr>
      <w:r w:rsidRPr="0079768F">
        <w:rPr>
          <w:rFonts w:ascii="Arial" w:hAnsi="Arial" w:cs="Arial"/>
        </w:rPr>
        <w:lastRenderedPageBreak/>
        <w:t>Caso sejam necessários insumos pros testes de funcionamento e treinamento do equipamento, os mesmos devem ser enviados junto com o equipamento.</w:t>
      </w:r>
    </w:p>
    <w:p w14:paraId="108495D8" w14:textId="77777777" w:rsidR="00935D65" w:rsidRDefault="00935D65" w:rsidP="00935D65">
      <w:pPr>
        <w:spacing w:after="0" w:line="240" w:lineRule="auto"/>
        <w:rPr>
          <w:rFonts w:ascii="Arial" w:hAnsi="Arial" w:cs="Arial"/>
        </w:rPr>
      </w:pPr>
    </w:p>
    <w:p w14:paraId="49754826" w14:textId="77777777" w:rsidR="00935D65" w:rsidRDefault="00935D65" w:rsidP="00935D65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 xml:space="preserve">Manual do equipamento registrado na ANVISA e/ou relatório técnico entregue na ANVISA e respectiva página destes que comprove o atendimento do requisito; </w:t>
      </w:r>
    </w:p>
    <w:p w14:paraId="2452CDE8" w14:textId="78161091" w:rsidR="00935D65" w:rsidRPr="00456AFD" w:rsidRDefault="00935D65" w:rsidP="00935D65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>Obs.: os itens desse descritivo não informados na proposta poderão ser considerados como não atendidos.</w:t>
      </w:r>
    </w:p>
    <w:p w14:paraId="41B5FC85" w14:textId="77777777" w:rsidR="00210472" w:rsidRDefault="00210472" w:rsidP="00210472">
      <w:pPr>
        <w:spacing w:after="0" w:line="240" w:lineRule="auto"/>
      </w:pPr>
    </w:p>
    <w:p w14:paraId="67AF96C3" w14:textId="113DFFC5" w:rsidR="00843D4A" w:rsidRPr="00456AFD" w:rsidRDefault="00843D4A" w:rsidP="00210472">
      <w:pPr>
        <w:pStyle w:val="PargrafodaLista"/>
        <w:numPr>
          <w:ilvl w:val="0"/>
          <w:numId w:val="1"/>
        </w:numPr>
        <w:spacing w:after="0" w:line="240" w:lineRule="auto"/>
        <w:rPr>
          <w:b/>
          <w:bCs/>
          <w:color w:val="000000" w:themeColor="text1"/>
        </w:rPr>
      </w:pPr>
      <w:r w:rsidRPr="00456AFD">
        <w:rPr>
          <w:b/>
          <w:bCs/>
          <w:color w:val="000000" w:themeColor="text1"/>
        </w:rPr>
        <w:t>Oxímetro de Pulso de mesa</w:t>
      </w:r>
    </w:p>
    <w:p w14:paraId="32542C9E" w14:textId="77777777" w:rsidR="00456AFD" w:rsidRDefault="00456AFD" w:rsidP="00456AFD">
      <w:pPr>
        <w:spacing w:after="0" w:line="240" w:lineRule="auto"/>
        <w:rPr>
          <w:b/>
          <w:bCs/>
          <w:color w:val="FF0000"/>
        </w:rPr>
      </w:pPr>
    </w:p>
    <w:p w14:paraId="38CE9BF7" w14:textId="23ADA62D" w:rsidR="00456AFD" w:rsidRPr="000A5960" w:rsidRDefault="00456AFD" w:rsidP="00456AFD">
      <w:pPr>
        <w:spacing w:after="0" w:line="240" w:lineRule="auto"/>
        <w:rPr>
          <w:rFonts w:ascii="Arial" w:hAnsi="Arial" w:cs="Arial"/>
        </w:rPr>
      </w:pPr>
      <w:r w:rsidRPr="000A5960">
        <w:rPr>
          <w:rFonts w:ascii="Arial" w:hAnsi="Arial" w:cs="Arial"/>
        </w:rPr>
        <w:t>Para monitorização não invasiva de níveis de saturação (SpO2) e batimentos cardíacos por minuto (bpm); Aplicação: uso em setor de recuperação de pacientes pouco críticos (RPA, salas de observação, etc.)</w:t>
      </w:r>
    </w:p>
    <w:p w14:paraId="00569884" w14:textId="77777777" w:rsidR="00456AFD" w:rsidRPr="000A5960" w:rsidRDefault="00456AFD" w:rsidP="00456AFD">
      <w:pPr>
        <w:spacing w:after="0" w:line="240" w:lineRule="auto"/>
        <w:rPr>
          <w:rFonts w:ascii="Arial" w:hAnsi="Arial" w:cs="Arial"/>
        </w:rPr>
      </w:pPr>
      <w:r w:rsidRPr="000A5960">
        <w:rPr>
          <w:rFonts w:ascii="Arial" w:hAnsi="Arial" w:cs="Arial"/>
        </w:rPr>
        <w:t xml:space="preserve">Equipamento leve, compacto, para mesa, que faça monitorização de níveis de saturação sanguínea de oxigênio (SpO2) pela incidência de luz vermelha e infravermelha; </w:t>
      </w:r>
    </w:p>
    <w:p w14:paraId="6283D315" w14:textId="77777777" w:rsidR="00456AFD" w:rsidRPr="000A5960" w:rsidRDefault="00456AFD" w:rsidP="00456AFD">
      <w:pPr>
        <w:spacing w:after="0" w:line="240" w:lineRule="auto"/>
        <w:rPr>
          <w:rFonts w:ascii="Arial" w:hAnsi="Arial" w:cs="Arial"/>
        </w:rPr>
      </w:pPr>
      <w:r w:rsidRPr="000A5960">
        <w:rPr>
          <w:rFonts w:ascii="Arial" w:hAnsi="Arial" w:cs="Arial"/>
        </w:rPr>
        <w:t xml:space="preserve">Indicação de níveis de saturação de O2 e batimentos cardíacos através de visor LCD com dígitos de altos contraste e resolução; </w:t>
      </w:r>
    </w:p>
    <w:p w14:paraId="697C9E66" w14:textId="77777777" w:rsidR="00456AFD" w:rsidRPr="000A5960" w:rsidRDefault="00456AFD" w:rsidP="00456AFD">
      <w:pPr>
        <w:spacing w:after="0" w:line="240" w:lineRule="auto"/>
        <w:rPr>
          <w:rFonts w:ascii="Arial" w:hAnsi="Arial" w:cs="Arial"/>
        </w:rPr>
      </w:pPr>
      <w:r w:rsidRPr="000A5960">
        <w:rPr>
          <w:rFonts w:ascii="Arial" w:hAnsi="Arial" w:cs="Arial"/>
        </w:rPr>
        <w:t xml:space="preserve">Faixas de leitura: SpO2 – de 30% a 100%; batimentos de 30 a 200 bpm (precisão de +2% para ambas as grandezas); </w:t>
      </w:r>
    </w:p>
    <w:p w14:paraId="5C9489F1" w14:textId="77777777" w:rsidR="00456AFD" w:rsidRPr="000A5960" w:rsidRDefault="00456AFD" w:rsidP="00456AFD">
      <w:pPr>
        <w:spacing w:after="0" w:line="240" w:lineRule="auto"/>
        <w:rPr>
          <w:rFonts w:ascii="Arial" w:hAnsi="Arial" w:cs="Arial"/>
        </w:rPr>
      </w:pPr>
      <w:r w:rsidRPr="000A5960">
        <w:rPr>
          <w:rFonts w:ascii="Arial" w:hAnsi="Arial" w:cs="Arial"/>
        </w:rPr>
        <w:t xml:space="preserve">Uso em pacientes adultos e pediátricos; </w:t>
      </w:r>
    </w:p>
    <w:p w14:paraId="51B015DC" w14:textId="77777777" w:rsidR="00456AFD" w:rsidRPr="000A5960" w:rsidRDefault="00456AFD" w:rsidP="00456AFD">
      <w:pPr>
        <w:spacing w:after="0" w:line="240" w:lineRule="auto"/>
        <w:rPr>
          <w:rFonts w:ascii="Arial" w:hAnsi="Arial" w:cs="Arial"/>
        </w:rPr>
      </w:pPr>
      <w:r w:rsidRPr="000A5960">
        <w:rPr>
          <w:rFonts w:ascii="Arial" w:hAnsi="Arial" w:cs="Arial"/>
        </w:rPr>
        <w:t>Deve possuir alarmes ajustáveis e programáveis para níveis máximos e mínimos bem como opção de silêncio de alarmes;</w:t>
      </w:r>
    </w:p>
    <w:p w14:paraId="249EB2F5" w14:textId="77777777" w:rsidR="00456AFD" w:rsidRPr="00F35F0E" w:rsidRDefault="00456AFD" w:rsidP="00456AFD">
      <w:pPr>
        <w:spacing w:after="0" w:line="240" w:lineRule="auto"/>
        <w:rPr>
          <w:rFonts w:ascii="Arial" w:hAnsi="Arial" w:cs="Arial"/>
        </w:rPr>
      </w:pPr>
      <w:r w:rsidRPr="00F35F0E">
        <w:rPr>
          <w:rFonts w:ascii="Arial" w:hAnsi="Arial" w:cs="Arial"/>
        </w:rPr>
        <w:t xml:space="preserve">Bivolt (127V/220V RMS) ou monofásico de </w:t>
      </w:r>
      <w:r>
        <w:rPr>
          <w:rFonts w:ascii="Arial" w:hAnsi="Arial" w:cs="Arial"/>
        </w:rPr>
        <w:t>220V</w:t>
      </w:r>
      <w:r w:rsidRPr="00F35F0E">
        <w:rPr>
          <w:rFonts w:ascii="Arial" w:hAnsi="Arial" w:cs="Arial"/>
        </w:rPr>
        <w:t xml:space="preserve"> para funcionar em rede de frequência 60Hz. </w:t>
      </w:r>
    </w:p>
    <w:p w14:paraId="28B6EC41" w14:textId="77777777" w:rsidR="00456AFD" w:rsidRPr="000A5960" w:rsidRDefault="00456AFD" w:rsidP="00456AFD">
      <w:pPr>
        <w:spacing w:after="0" w:line="240" w:lineRule="auto"/>
        <w:rPr>
          <w:rFonts w:ascii="Arial" w:hAnsi="Arial" w:cs="Arial"/>
        </w:rPr>
      </w:pPr>
      <w:r w:rsidRPr="000A5960">
        <w:rPr>
          <w:rFonts w:ascii="Arial" w:hAnsi="Arial" w:cs="Arial"/>
        </w:rPr>
        <w:t>Dotado de bateria interna recarregável com autonomia mínima de duas horas; Sensores de dedo reutilizáveis adulto e pediátrico de fácil assepsia (clorexidina, álcool a 70%, etc.), com cabos com comprimento mínimo de 1,50m (sensor + cabo extensor);</w:t>
      </w:r>
    </w:p>
    <w:p w14:paraId="46688C43" w14:textId="77777777" w:rsidR="00456AFD" w:rsidRPr="000A5960" w:rsidRDefault="00456AFD" w:rsidP="00456AFD">
      <w:pPr>
        <w:spacing w:after="0" w:line="240" w:lineRule="auto"/>
        <w:rPr>
          <w:rFonts w:ascii="Arial" w:hAnsi="Arial" w:cs="Arial"/>
        </w:rPr>
      </w:pPr>
      <w:r w:rsidRPr="000A5960">
        <w:rPr>
          <w:rFonts w:ascii="Arial" w:hAnsi="Arial" w:cs="Arial"/>
        </w:rPr>
        <w:t>Acompanhar:</w:t>
      </w:r>
    </w:p>
    <w:p w14:paraId="676BB65A" w14:textId="0A8F9AAA" w:rsidR="00456AFD" w:rsidRPr="000A5960" w:rsidRDefault="00456AFD" w:rsidP="00456AFD">
      <w:pPr>
        <w:spacing w:after="0" w:line="240" w:lineRule="auto"/>
        <w:rPr>
          <w:rFonts w:ascii="Arial" w:hAnsi="Arial" w:cs="Arial"/>
        </w:rPr>
      </w:pPr>
      <w:r w:rsidRPr="000A5960">
        <w:rPr>
          <w:rFonts w:ascii="Arial" w:hAnsi="Arial" w:cs="Arial"/>
        </w:rPr>
        <w:t>02 (dois) Sensores adultos (um para uso imediato, um sobressalente)</w:t>
      </w:r>
    </w:p>
    <w:p w14:paraId="025D7EBB" w14:textId="16E8F63D" w:rsidR="00456AFD" w:rsidRPr="000A5960" w:rsidRDefault="00456AFD" w:rsidP="00456AFD">
      <w:pPr>
        <w:spacing w:after="0" w:line="240" w:lineRule="auto"/>
        <w:rPr>
          <w:rFonts w:ascii="Arial" w:hAnsi="Arial" w:cs="Arial"/>
        </w:rPr>
      </w:pPr>
      <w:r w:rsidRPr="000A5960">
        <w:rPr>
          <w:rFonts w:ascii="Arial" w:hAnsi="Arial" w:cs="Arial"/>
        </w:rPr>
        <w:t>01 (um) Sensor neonatal tipo Y</w:t>
      </w:r>
    </w:p>
    <w:p w14:paraId="34772089" w14:textId="0A4117B0" w:rsidR="00456AFD" w:rsidRPr="000A5960" w:rsidRDefault="00456AFD" w:rsidP="00456AFD">
      <w:pPr>
        <w:spacing w:after="0" w:line="240" w:lineRule="auto"/>
        <w:rPr>
          <w:rFonts w:ascii="Arial" w:hAnsi="Arial" w:cs="Arial"/>
        </w:rPr>
      </w:pPr>
      <w:r w:rsidRPr="000A5960">
        <w:rPr>
          <w:rFonts w:ascii="Arial" w:hAnsi="Arial" w:cs="Arial"/>
        </w:rPr>
        <w:t>01 (um) Cabo de força</w:t>
      </w:r>
    </w:p>
    <w:p w14:paraId="140258BE" w14:textId="77777777" w:rsidR="00456AFD" w:rsidRPr="000A5960" w:rsidRDefault="00456AFD" w:rsidP="00456AFD">
      <w:pPr>
        <w:spacing w:after="0" w:line="240" w:lineRule="auto"/>
        <w:rPr>
          <w:rFonts w:ascii="Arial" w:hAnsi="Arial" w:cs="Arial"/>
        </w:rPr>
      </w:pPr>
    </w:p>
    <w:p w14:paraId="1285D5E3" w14:textId="77777777" w:rsidR="00456AFD" w:rsidRDefault="00456AFD" w:rsidP="00456AFD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>Todos os itens/acessórios/componentes/</w:t>
      </w:r>
      <w:proofErr w:type="spellStart"/>
      <w:r w:rsidRPr="009E0D61">
        <w:rPr>
          <w:rFonts w:ascii="Arial" w:hAnsi="Arial" w:cs="Arial"/>
        </w:rPr>
        <w:t>software</w:t>
      </w:r>
      <w:proofErr w:type="spellEnd"/>
      <w:r w:rsidRPr="009E0D61">
        <w:rPr>
          <w:rFonts w:ascii="Arial" w:hAnsi="Arial" w:cs="Arial"/>
        </w:rPr>
        <w:t xml:space="preserve"> necessários ao perfeito funcionamento do equipamento para as configurações solicitadas. </w:t>
      </w:r>
    </w:p>
    <w:p w14:paraId="336B2C7F" w14:textId="77777777" w:rsidR="00456AFD" w:rsidRPr="00107D4C" w:rsidRDefault="00456AFD" w:rsidP="00456AFD">
      <w:pPr>
        <w:spacing w:after="0" w:line="240" w:lineRule="auto"/>
        <w:rPr>
          <w:rFonts w:ascii="Arial" w:hAnsi="Arial" w:cs="Arial"/>
        </w:rPr>
      </w:pPr>
      <w:r w:rsidRPr="004E35B0">
        <w:rPr>
          <w:rFonts w:ascii="Arial" w:hAnsi="Arial" w:cs="Arial"/>
        </w:rPr>
        <w:t>Todos os custos envolvidos com armazenamento e transporte do equipamento até o local de instalação serão por conta do fornecedor </w:t>
      </w:r>
    </w:p>
    <w:p w14:paraId="3196E578" w14:textId="77777777" w:rsidR="00456AFD" w:rsidRPr="004E35B0" w:rsidRDefault="00456AFD" w:rsidP="00456AFD">
      <w:pPr>
        <w:spacing w:after="0" w:line="240" w:lineRule="auto"/>
        <w:rPr>
          <w:rFonts w:ascii="Arial" w:hAnsi="Arial" w:cs="Arial"/>
        </w:rPr>
      </w:pPr>
      <w:r w:rsidRPr="004E35B0">
        <w:rPr>
          <w:rFonts w:ascii="Arial" w:hAnsi="Arial" w:cs="Arial"/>
        </w:rPr>
        <w:t>Fornecimento de </w:t>
      </w:r>
      <w:r w:rsidRPr="000A5960">
        <w:rPr>
          <w:rFonts w:ascii="Arial" w:hAnsi="Arial" w:cs="Arial"/>
        </w:rPr>
        <w:t>manual de operação</w:t>
      </w:r>
      <w:r w:rsidRPr="004E35B0">
        <w:rPr>
          <w:rFonts w:ascii="Arial" w:hAnsi="Arial" w:cs="Arial"/>
        </w:rPr>
        <w:t> atualizado em português que deverá ser entregue com o equipamento; </w:t>
      </w:r>
    </w:p>
    <w:p w14:paraId="04EE0490" w14:textId="77777777" w:rsidR="00456AFD" w:rsidRDefault="00456AFD" w:rsidP="00456AFD">
      <w:pPr>
        <w:spacing w:after="0" w:line="240" w:lineRule="auto"/>
        <w:rPr>
          <w:rFonts w:ascii="Arial" w:hAnsi="Arial" w:cs="Arial"/>
        </w:rPr>
      </w:pPr>
    </w:p>
    <w:p w14:paraId="3A31C53B" w14:textId="77777777" w:rsidR="00456AFD" w:rsidRDefault="00456AFD" w:rsidP="00456AFD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 xml:space="preserve">Exigências técnicas ou normativas: </w:t>
      </w:r>
    </w:p>
    <w:p w14:paraId="226835C3" w14:textId="77777777" w:rsidR="00456AFD" w:rsidRDefault="00456AFD" w:rsidP="00456AFD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>Atender no mínimo as normas técnicas ABNT NBR IEC 60601</w:t>
      </w:r>
    </w:p>
    <w:p w14:paraId="12E33EB4" w14:textId="77777777" w:rsidR="00456AFD" w:rsidRDefault="00456AFD" w:rsidP="00456AFD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 xml:space="preserve">Atender ABNT NBR14136; </w:t>
      </w:r>
    </w:p>
    <w:p w14:paraId="32E93018" w14:textId="77777777" w:rsidR="00456AFD" w:rsidRDefault="00456AFD" w:rsidP="00456AFD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 xml:space="preserve">Registro na ANVISA. </w:t>
      </w:r>
    </w:p>
    <w:p w14:paraId="36E6E51B" w14:textId="77777777" w:rsidR="00456AFD" w:rsidRDefault="00456AFD" w:rsidP="00456AFD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 xml:space="preserve">Todas as demais normas aplicáveis que não foram citadas. </w:t>
      </w:r>
    </w:p>
    <w:p w14:paraId="52F01539" w14:textId="77777777" w:rsidR="00456AFD" w:rsidRDefault="00456AFD" w:rsidP="00456AFD">
      <w:pPr>
        <w:spacing w:after="0" w:line="240" w:lineRule="auto"/>
        <w:rPr>
          <w:rFonts w:ascii="Arial" w:hAnsi="Arial" w:cs="Arial"/>
        </w:rPr>
      </w:pPr>
    </w:p>
    <w:p w14:paraId="5F6B126F" w14:textId="77777777" w:rsidR="00456AFD" w:rsidRDefault="00456AFD" w:rsidP="00456AFD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 xml:space="preserve">Condições gerais: </w:t>
      </w:r>
    </w:p>
    <w:p w14:paraId="29AF074A" w14:textId="77777777" w:rsidR="00456AFD" w:rsidRDefault="00456AFD" w:rsidP="00456AFD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lastRenderedPageBreak/>
        <w:t>I</w:t>
      </w:r>
      <w:r w:rsidRPr="009E0D61">
        <w:rPr>
          <w:rFonts w:ascii="Arial" w:hAnsi="Arial" w:cs="Arial"/>
        </w:rPr>
        <w:t xml:space="preserve">ndicar a empresa, endereço e número de telefone da assistência técnica durante o período de garantia. </w:t>
      </w:r>
    </w:p>
    <w:p w14:paraId="3AB768FE" w14:textId="77777777" w:rsidR="00456AFD" w:rsidRDefault="00456AFD" w:rsidP="00456AFD">
      <w:pPr>
        <w:spacing w:after="0" w:line="240" w:lineRule="auto"/>
        <w:rPr>
          <w:rFonts w:ascii="Arial" w:hAnsi="Arial" w:cs="Arial"/>
        </w:rPr>
      </w:pPr>
      <w:r w:rsidRPr="00F35F0E">
        <w:rPr>
          <w:rFonts w:ascii="Arial" w:hAnsi="Arial" w:cs="Arial"/>
        </w:rPr>
        <w:t>Todos os softwares devem possuir licença vitalícia, se aplicável</w:t>
      </w:r>
    </w:p>
    <w:p w14:paraId="29439A36" w14:textId="77777777" w:rsidR="00456AFD" w:rsidRDefault="00456AFD" w:rsidP="00456AFD">
      <w:pPr>
        <w:spacing w:after="0" w:line="240" w:lineRule="auto"/>
        <w:rPr>
          <w:rFonts w:ascii="Arial" w:hAnsi="Arial" w:cs="Arial"/>
        </w:rPr>
      </w:pPr>
      <w:r w:rsidRPr="0079768F">
        <w:rPr>
          <w:rFonts w:ascii="Arial" w:hAnsi="Arial" w:cs="Arial"/>
        </w:rPr>
        <w:t>Caso sejam necessários insumos pros testes de funcionamento e treinamento do equipamento, os mesmos devem ser enviados junto com o equipamento.</w:t>
      </w:r>
    </w:p>
    <w:p w14:paraId="217FDD77" w14:textId="77777777" w:rsidR="00456AFD" w:rsidRDefault="00456AFD" w:rsidP="00456AFD">
      <w:pPr>
        <w:spacing w:after="0" w:line="240" w:lineRule="auto"/>
        <w:rPr>
          <w:rFonts w:ascii="Arial" w:hAnsi="Arial" w:cs="Arial"/>
        </w:rPr>
      </w:pPr>
    </w:p>
    <w:p w14:paraId="415FDB86" w14:textId="77777777" w:rsidR="00456AFD" w:rsidRDefault="00456AFD" w:rsidP="00456AFD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 xml:space="preserve">Manual do equipamento registrado na ANVISA e/ou relatório técnico entregue na ANVISA e respectiva página destes que comprove o atendimento do requisito; </w:t>
      </w:r>
    </w:p>
    <w:p w14:paraId="15756D7D" w14:textId="77777777" w:rsidR="00456AFD" w:rsidRPr="00456AFD" w:rsidRDefault="00456AFD" w:rsidP="00456AFD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>Obs.: os itens desse descritivo não informados na proposta poderão ser considerados como não atendidos.</w:t>
      </w:r>
    </w:p>
    <w:p w14:paraId="31A7EEED" w14:textId="77777777" w:rsidR="00456AFD" w:rsidRPr="00456AFD" w:rsidRDefault="00456AFD" w:rsidP="00456AFD">
      <w:pPr>
        <w:spacing w:after="0" w:line="240" w:lineRule="auto"/>
        <w:rPr>
          <w:color w:val="000000" w:themeColor="text1"/>
        </w:rPr>
      </w:pPr>
    </w:p>
    <w:p w14:paraId="5E83EFFE" w14:textId="77777777" w:rsidR="00210472" w:rsidRDefault="00210472" w:rsidP="00210472">
      <w:pPr>
        <w:spacing w:after="0" w:line="240" w:lineRule="auto"/>
      </w:pPr>
    </w:p>
    <w:p w14:paraId="4D5588F8" w14:textId="19B516E0" w:rsidR="00843D4A" w:rsidRDefault="00843D4A" w:rsidP="00210472">
      <w:pPr>
        <w:pStyle w:val="PargrafodaLista"/>
        <w:numPr>
          <w:ilvl w:val="0"/>
          <w:numId w:val="1"/>
        </w:numPr>
        <w:spacing w:after="0" w:line="240" w:lineRule="auto"/>
        <w:rPr>
          <w:b/>
          <w:bCs/>
        </w:rPr>
      </w:pPr>
      <w:r w:rsidRPr="00CB73C8">
        <w:rPr>
          <w:b/>
          <w:bCs/>
        </w:rPr>
        <w:t>Consultório odontológico portátil</w:t>
      </w:r>
    </w:p>
    <w:p w14:paraId="44B7E6B2" w14:textId="77777777" w:rsidR="00F82F4E" w:rsidRDefault="00F82F4E" w:rsidP="00F82F4E">
      <w:pPr>
        <w:spacing w:after="0" w:line="240" w:lineRule="auto"/>
        <w:rPr>
          <w:b/>
          <w:bCs/>
        </w:rPr>
      </w:pPr>
    </w:p>
    <w:p w14:paraId="312F0B48" w14:textId="5C7CD08A" w:rsidR="00F82F4E" w:rsidRPr="00F82F4E" w:rsidRDefault="00F82F4E" w:rsidP="00F82F4E">
      <w:pPr>
        <w:spacing w:after="0" w:line="240" w:lineRule="auto"/>
        <w:rPr>
          <w:rFonts w:ascii="Arial" w:hAnsi="Arial" w:cs="Arial"/>
        </w:rPr>
      </w:pPr>
      <w:r w:rsidRPr="00F82F4E">
        <w:rPr>
          <w:rFonts w:ascii="Arial" w:hAnsi="Arial" w:cs="Arial"/>
        </w:rPr>
        <w:t xml:space="preserve">Para </w:t>
      </w:r>
      <w:r>
        <w:rPr>
          <w:rFonts w:ascii="Arial" w:hAnsi="Arial" w:cs="Arial"/>
        </w:rPr>
        <w:t>a</w:t>
      </w:r>
      <w:r w:rsidRPr="00F82F4E">
        <w:rPr>
          <w:rFonts w:ascii="Arial" w:hAnsi="Arial" w:cs="Arial"/>
        </w:rPr>
        <w:t>tendimento em leito hospitalar ou centro cirúrgico</w:t>
      </w:r>
    </w:p>
    <w:p w14:paraId="15C8249A" w14:textId="70C581F7" w:rsidR="00F82F4E" w:rsidRPr="00F82F4E" w:rsidRDefault="00F82F4E" w:rsidP="00F82F4E">
      <w:pPr>
        <w:spacing w:after="0" w:line="240" w:lineRule="auto"/>
        <w:rPr>
          <w:rFonts w:ascii="Arial" w:hAnsi="Arial" w:cs="Arial"/>
        </w:rPr>
      </w:pPr>
      <w:r w:rsidRPr="00F82F4E">
        <w:rPr>
          <w:rFonts w:ascii="Arial" w:hAnsi="Arial" w:cs="Arial"/>
        </w:rPr>
        <w:t>Fabricado em caixa</w:t>
      </w:r>
      <w:r w:rsidR="00677A35">
        <w:rPr>
          <w:rFonts w:ascii="Arial" w:hAnsi="Arial" w:cs="Arial"/>
        </w:rPr>
        <w:t xml:space="preserve"> </w:t>
      </w:r>
      <w:r w:rsidRPr="00F82F4E">
        <w:rPr>
          <w:rFonts w:ascii="Arial" w:hAnsi="Arial" w:cs="Arial"/>
        </w:rPr>
        <w:t>tipo mala em material leve, resistente</w:t>
      </w:r>
      <w:r w:rsidR="00677A35">
        <w:rPr>
          <w:rFonts w:ascii="Arial" w:hAnsi="Arial" w:cs="Arial"/>
        </w:rPr>
        <w:t>,</w:t>
      </w:r>
      <w:r w:rsidRPr="00F82F4E">
        <w:rPr>
          <w:rFonts w:ascii="Arial" w:hAnsi="Arial" w:cs="Arial"/>
        </w:rPr>
        <w:t xml:space="preserve"> com rodízios e alças que facilitam o transporte</w:t>
      </w:r>
    </w:p>
    <w:p w14:paraId="1E828D80" w14:textId="6417D9BD" w:rsidR="00F82F4E" w:rsidRPr="00F82F4E" w:rsidRDefault="00F82F4E" w:rsidP="00F82F4E">
      <w:pPr>
        <w:spacing w:after="0" w:line="240" w:lineRule="auto"/>
        <w:rPr>
          <w:rFonts w:ascii="Arial" w:hAnsi="Arial" w:cs="Arial"/>
        </w:rPr>
      </w:pPr>
      <w:r w:rsidRPr="00F82F4E">
        <w:rPr>
          <w:rFonts w:ascii="Arial" w:hAnsi="Arial" w:cs="Arial"/>
        </w:rPr>
        <w:t>Compressor de ar integrado isento de óleo e silencioso</w:t>
      </w:r>
    </w:p>
    <w:p w14:paraId="1C098794" w14:textId="51399DAB" w:rsidR="00F82F4E" w:rsidRPr="00F82F4E" w:rsidRDefault="00F82F4E" w:rsidP="00F82F4E">
      <w:pPr>
        <w:spacing w:after="0" w:line="240" w:lineRule="auto"/>
        <w:rPr>
          <w:rFonts w:ascii="Arial" w:hAnsi="Arial" w:cs="Arial"/>
        </w:rPr>
      </w:pPr>
      <w:r w:rsidRPr="00F82F4E">
        <w:rPr>
          <w:rFonts w:ascii="Arial" w:hAnsi="Arial" w:cs="Arial"/>
        </w:rPr>
        <w:t>Tanque em aço inoxidável com capacidade de armazenamento de 7L</w:t>
      </w:r>
    </w:p>
    <w:p w14:paraId="241F56E4" w14:textId="35FE3A9C" w:rsidR="00F82F4E" w:rsidRPr="00F82F4E" w:rsidRDefault="00F82F4E" w:rsidP="00F82F4E">
      <w:pPr>
        <w:spacing w:after="0" w:line="240" w:lineRule="auto"/>
        <w:rPr>
          <w:rFonts w:ascii="Arial" w:hAnsi="Arial" w:cs="Arial"/>
        </w:rPr>
      </w:pPr>
      <w:r w:rsidRPr="00F82F4E">
        <w:rPr>
          <w:rFonts w:ascii="Arial" w:hAnsi="Arial" w:cs="Arial"/>
        </w:rPr>
        <w:t>Controle de velocidade pelo pedal</w:t>
      </w:r>
    </w:p>
    <w:p w14:paraId="0E38E42C" w14:textId="4FFAFEC4" w:rsidR="00F82F4E" w:rsidRPr="00F82F4E" w:rsidRDefault="00F82F4E" w:rsidP="00F82F4E">
      <w:pPr>
        <w:spacing w:after="0" w:line="240" w:lineRule="auto"/>
        <w:rPr>
          <w:rFonts w:ascii="Arial" w:hAnsi="Arial" w:cs="Arial"/>
        </w:rPr>
      </w:pPr>
      <w:r w:rsidRPr="00F82F4E">
        <w:rPr>
          <w:rFonts w:ascii="Arial" w:hAnsi="Arial" w:cs="Arial"/>
        </w:rPr>
        <w:t>Válvula seletora de alta velocidade e baixa velocidade</w:t>
      </w:r>
    </w:p>
    <w:p w14:paraId="6AA6C402" w14:textId="5AA550A8" w:rsidR="00F82F4E" w:rsidRPr="00F82F4E" w:rsidRDefault="00F82F4E" w:rsidP="00F82F4E">
      <w:pPr>
        <w:spacing w:after="0" w:line="240" w:lineRule="auto"/>
        <w:rPr>
          <w:rFonts w:ascii="Arial" w:hAnsi="Arial" w:cs="Arial"/>
        </w:rPr>
      </w:pPr>
      <w:r w:rsidRPr="00F82F4E">
        <w:rPr>
          <w:rFonts w:ascii="Arial" w:hAnsi="Arial" w:cs="Arial"/>
        </w:rPr>
        <w:t>Ajustes de ar e água para as ponteiras de baixa e alta velocidade</w:t>
      </w:r>
    </w:p>
    <w:p w14:paraId="2243EBB2" w14:textId="4223A5B0" w:rsidR="00F82F4E" w:rsidRPr="00F82F4E" w:rsidRDefault="00F82F4E" w:rsidP="00F82F4E">
      <w:pPr>
        <w:spacing w:after="0" w:line="240" w:lineRule="auto"/>
        <w:rPr>
          <w:rFonts w:ascii="Arial" w:hAnsi="Arial" w:cs="Arial"/>
        </w:rPr>
      </w:pPr>
      <w:r w:rsidRPr="00F82F4E">
        <w:rPr>
          <w:rFonts w:ascii="Arial" w:hAnsi="Arial" w:cs="Arial"/>
        </w:rPr>
        <w:t>Interruptor de liga/desliga da garrafa de água</w:t>
      </w:r>
    </w:p>
    <w:p w14:paraId="5BC01110" w14:textId="7B2F8444" w:rsidR="00F82F4E" w:rsidRPr="00F82F4E" w:rsidRDefault="00F82F4E" w:rsidP="00F82F4E">
      <w:pPr>
        <w:spacing w:after="0" w:line="240" w:lineRule="auto"/>
        <w:rPr>
          <w:rFonts w:ascii="Arial" w:hAnsi="Arial" w:cs="Arial"/>
        </w:rPr>
      </w:pPr>
      <w:r w:rsidRPr="00F82F4E">
        <w:rPr>
          <w:rFonts w:ascii="Arial" w:hAnsi="Arial" w:cs="Arial"/>
        </w:rPr>
        <w:t>Interruptor de liga/desliga da sucção</w:t>
      </w:r>
    </w:p>
    <w:p w14:paraId="7AC1DC24" w14:textId="4B6171AE" w:rsidR="00F82F4E" w:rsidRPr="00F82F4E" w:rsidRDefault="00F82F4E" w:rsidP="00F82F4E">
      <w:pPr>
        <w:spacing w:after="0" w:line="240" w:lineRule="auto"/>
        <w:rPr>
          <w:rFonts w:ascii="Arial" w:hAnsi="Arial" w:cs="Arial"/>
        </w:rPr>
      </w:pPr>
      <w:r w:rsidRPr="00F82F4E">
        <w:rPr>
          <w:rFonts w:ascii="Arial" w:hAnsi="Arial" w:cs="Arial"/>
        </w:rPr>
        <w:t>Válvula de controle do fluxo de sucção</w:t>
      </w:r>
    </w:p>
    <w:p w14:paraId="75D4239B" w14:textId="770D32D5" w:rsidR="00F82F4E" w:rsidRPr="00F82F4E" w:rsidRDefault="00F82F4E" w:rsidP="00F82F4E">
      <w:pPr>
        <w:spacing w:after="0" w:line="240" w:lineRule="auto"/>
        <w:rPr>
          <w:rFonts w:ascii="Arial" w:hAnsi="Arial" w:cs="Arial"/>
        </w:rPr>
      </w:pPr>
      <w:r w:rsidRPr="00F82F4E">
        <w:rPr>
          <w:rFonts w:ascii="Arial" w:hAnsi="Arial" w:cs="Arial"/>
        </w:rPr>
        <w:t>Manômetro visível para referenciar a pressão de ar nas ponteiras</w:t>
      </w:r>
    </w:p>
    <w:p w14:paraId="177AE372" w14:textId="77777777" w:rsidR="00F82F4E" w:rsidRPr="00F82F4E" w:rsidRDefault="00F82F4E" w:rsidP="00F82F4E">
      <w:pPr>
        <w:spacing w:after="0" w:line="240" w:lineRule="auto"/>
        <w:rPr>
          <w:rFonts w:ascii="Arial" w:hAnsi="Arial" w:cs="Arial"/>
        </w:rPr>
      </w:pPr>
      <w:r w:rsidRPr="00F35F0E">
        <w:rPr>
          <w:rFonts w:ascii="Arial" w:hAnsi="Arial" w:cs="Arial"/>
        </w:rPr>
        <w:t xml:space="preserve">Bivolt (127V/220V RMS) ou monofásico de </w:t>
      </w:r>
      <w:r w:rsidRPr="00F82F4E">
        <w:rPr>
          <w:rFonts w:ascii="Arial" w:hAnsi="Arial" w:cs="Arial"/>
        </w:rPr>
        <w:t>220V</w:t>
      </w:r>
      <w:r w:rsidRPr="00F35F0E">
        <w:rPr>
          <w:rFonts w:ascii="Arial" w:hAnsi="Arial" w:cs="Arial"/>
        </w:rPr>
        <w:t xml:space="preserve"> para funcionar em</w:t>
      </w:r>
      <w:r w:rsidRPr="00F82F4E">
        <w:rPr>
          <w:rFonts w:ascii="Arial" w:hAnsi="Arial" w:cs="Arial"/>
        </w:rPr>
        <w:t xml:space="preserve"> rede de frequência 60Hz. </w:t>
      </w:r>
    </w:p>
    <w:p w14:paraId="7120EFFF" w14:textId="08D5A8FB" w:rsidR="00F82F4E" w:rsidRPr="00F82F4E" w:rsidRDefault="00F82F4E" w:rsidP="00F82F4E">
      <w:pPr>
        <w:spacing w:after="0" w:line="240" w:lineRule="auto"/>
        <w:rPr>
          <w:rFonts w:ascii="Arial" w:hAnsi="Arial" w:cs="Arial"/>
        </w:rPr>
      </w:pPr>
      <w:r w:rsidRPr="00F82F4E">
        <w:rPr>
          <w:rFonts w:ascii="Arial" w:hAnsi="Arial" w:cs="Arial"/>
        </w:rPr>
        <w:t>Frequência de Operação: 28KHz à 32KHz</w:t>
      </w:r>
    </w:p>
    <w:p w14:paraId="785585BA" w14:textId="12136C95" w:rsidR="00F82F4E" w:rsidRPr="00F82F4E" w:rsidRDefault="00F82F4E" w:rsidP="00F82F4E">
      <w:pPr>
        <w:spacing w:after="0" w:line="240" w:lineRule="auto"/>
        <w:rPr>
          <w:rFonts w:ascii="Arial" w:hAnsi="Arial" w:cs="Arial"/>
        </w:rPr>
      </w:pPr>
      <w:r w:rsidRPr="00F82F4E">
        <w:rPr>
          <w:rFonts w:ascii="Arial" w:hAnsi="Arial" w:cs="Arial"/>
        </w:rPr>
        <w:t>Dimensões do produto: 435 x 300 x 605 mm (C x L x A), tolerância de +- 10%</w:t>
      </w:r>
    </w:p>
    <w:p w14:paraId="6FAEB1CA" w14:textId="77777777" w:rsidR="00F82F4E" w:rsidRPr="00F82F4E" w:rsidRDefault="00F82F4E" w:rsidP="00F82F4E">
      <w:pPr>
        <w:spacing w:after="0" w:line="240" w:lineRule="auto"/>
        <w:rPr>
          <w:rFonts w:ascii="Arial" w:hAnsi="Arial" w:cs="Arial"/>
        </w:rPr>
      </w:pPr>
      <w:r w:rsidRPr="00F82F4E">
        <w:rPr>
          <w:rFonts w:ascii="Arial" w:hAnsi="Arial" w:cs="Arial"/>
        </w:rPr>
        <w:t>Dimensões das mangueiras:</w:t>
      </w:r>
    </w:p>
    <w:p w14:paraId="46D1F83F" w14:textId="2AFB861F" w:rsidR="00F82F4E" w:rsidRPr="00F82F4E" w:rsidRDefault="00F82F4E" w:rsidP="00F82F4E">
      <w:pPr>
        <w:spacing w:after="0" w:line="240" w:lineRule="auto"/>
        <w:rPr>
          <w:rFonts w:ascii="Arial" w:hAnsi="Arial" w:cs="Arial"/>
        </w:rPr>
      </w:pPr>
      <w:r w:rsidRPr="00F82F4E">
        <w:rPr>
          <w:rFonts w:ascii="Arial" w:hAnsi="Arial" w:cs="Arial"/>
        </w:rPr>
        <w:t xml:space="preserve">Sugador, seringa tríplice, caneta alta rotação, caneta baixa rotação, </w:t>
      </w:r>
      <w:proofErr w:type="spellStart"/>
      <w:r w:rsidRPr="00F82F4E">
        <w:rPr>
          <w:rFonts w:ascii="Arial" w:hAnsi="Arial" w:cs="Arial"/>
        </w:rPr>
        <w:t>fotopolimerizador</w:t>
      </w:r>
      <w:proofErr w:type="spellEnd"/>
      <w:r w:rsidRPr="00F82F4E">
        <w:rPr>
          <w:rFonts w:ascii="Arial" w:hAnsi="Arial" w:cs="Arial"/>
        </w:rPr>
        <w:t>, ultrassom periodontal = 1,20MT, tolerância de +- 10%</w:t>
      </w:r>
      <w:r w:rsidRPr="00F82F4E">
        <w:rPr>
          <w:rFonts w:ascii="Arial" w:hAnsi="Arial" w:cs="Arial"/>
        </w:rPr>
        <w:br/>
        <w:t>Pedal = 1,30MT, tolerância de +- 10%</w:t>
      </w:r>
      <w:r w:rsidRPr="00F82F4E">
        <w:rPr>
          <w:rFonts w:ascii="Arial" w:hAnsi="Arial" w:cs="Arial"/>
        </w:rPr>
        <w:br/>
        <w:t>Peso máximo do conjunto: 25 kg</w:t>
      </w:r>
    </w:p>
    <w:p w14:paraId="167D04C8" w14:textId="14A394A2" w:rsidR="00F82F4E" w:rsidRPr="00F82F4E" w:rsidRDefault="00F82F4E" w:rsidP="00F82F4E">
      <w:pPr>
        <w:spacing w:after="0" w:line="240" w:lineRule="auto"/>
        <w:rPr>
          <w:rFonts w:ascii="Arial" w:hAnsi="Arial" w:cs="Arial"/>
        </w:rPr>
      </w:pPr>
      <w:r w:rsidRPr="00F82F4E">
        <w:rPr>
          <w:rFonts w:ascii="Arial" w:hAnsi="Arial" w:cs="Arial"/>
        </w:rPr>
        <w:t>Nível de ruído máximo: 70 dB (A)</w:t>
      </w:r>
    </w:p>
    <w:p w14:paraId="077DA9D6" w14:textId="58D120A9" w:rsidR="00F82F4E" w:rsidRPr="00F82F4E" w:rsidRDefault="00F82F4E" w:rsidP="00F82F4E">
      <w:pPr>
        <w:spacing w:after="0" w:line="240" w:lineRule="auto"/>
        <w:rPr>
          <w:rFonts w:ascii="Arial" w:hAnsi="Arial" w:cs="Arial"/>
        </w:rPr>
      </w:pPr>
      <w:r w:rsidRPr="00F82F4E">
        <w:rPr>
          <w:rFonts w:ascii="Arial" w:hAnsi="Arial" w:cs="Arial"/>
        </w:rPr>
        <w:t>Capacidade do compressor: 7 L</w:t>
      </w:r>
    </w:p>
    <w:p w14:paraId="7AE92066" w14:textId="45AB76EF" w:rsidR="00F82F4E" w:rsidRPr="00F82F4E" w:rsidRDefault="00F82F4E" w:rsidP="00F82F4E">
      <w:pPr>
        <w:spacing w:after="0" w:line="240" w:lineRule="auto"/>
        <w:rPr>
          <w:rFonts w:ascii="Arial" w:hAnsi="Arial" w:cs="Arial"/>
        </w:rPr>
      </w:pPr>
      <w:r w:rsidRPr="00F82F4E">
        <w:rPr>
          <w:rFonts w:ascii="Arial" w:hAnsi="Arial" w:cs="Arial"/>
        </w:rPr>
        <w:t>Capacidade do reservatório de água limpa: 1L</w:t>
      </w:r>
    </w:p>
    <w:p w14:paraId="5C8CE8F5" w14:textId="3C32F368" w:rsidR="00F82F4E" w:rsidRPr="00F82F4E" w:rsidRDefault="00F82F4E" w:rsidP="00F82F4E">
      <w:pPr>
        <w:spacing w:after="0" w:line="240" w:lineRule="auto"/>
        <w:rPr>
          <w:rFonts w:ascii="Arial" w:hAnsi="Arial" w:cs="Arial"/>
        </w:rPr>
      </w:pPr>
      <w:r w:rsidRPr="00F82F4E">
        <w:rPr>
          <w:rFonts w:ascii="Arial" w:hAnsi="Arial" w:cs="Arial"/>
        </w:rPr>
        <w:t>Potência do compressor: 550 W (3/4 HP)</w:t>
      </w:r>
    </w:p>
    <w:p w14:paraId="24D1DB3E" w14:textId="06CE878D" w:rsidR="00F82F4E" w:rsidRPr="00F82F4E" w:rsidRDefault="00F82F4E" w:rsidP="00F82F4E">
      <w:pPr>
        <w:spacing w:after="0" w:line="240" w:lineRule="auto"/>
        <w:rPr>
          <w:rFonts w:ascii="Arial" w:hAnsi="Arial" w:cs="Arial"/>
        </w:rPr>
      </w:pPr>
      <w:r w:rsidRPr="00F82F4E">
        <w:rPr>
          <w:rFonts w:ascii="Arial" w:hAnsi="Arial" w:cs="Arial"/>
        </w:rPr>
        <w:t>Pressão de operação do compressor:</w:t>
      </w:r>
      <w:r w:rsidRPr="00F82F4E">
        <w:rPr>
          <w:rFonts w:ascii="Arial" w:hAnsi="Arial" w:cs="Arial"/>
        </w:rPr>
        <w:br/>
        <w:t>Mínima – (0,5 MPa) (5,1 Kgf/cm2) (72 Libras/PSI)</w:t>
      </w:r>
      <w:r w:rsidRPr="00F82F4E">
        <w:rPr>
          <w:rFonts w:ascii="Arial" w:hAnsi="Arial" w:cs="Arial"/>
        </w:rPr>
        <w:br/>
        <w:t>Máxima – (0,8 MPa) (8,16 Kgf/cm2) (116 Libras/PSI)</w:t>
      </w:r>
    </w:p>
    <w:p w14:paraId="165A83C6" w14:textId="77777777" w:rsidR="00F82F4E" w:rsidRPr="00F82F4E" w:rsidRDefault="00F82F4E" w:rsidP="00F82F4E">
      <w:pPr>
        <w:spacing w:after="0" w:line="240" w:lineRule="auto"/>
        <w:rPr>
          <w:rFonts w:ascii="Arial" w:hAnsi="Arial" w:cs="Arial"/>
        </w:rPr>
      </w:pPr>
      <w:r w:rsidRPr="00F82F4E">
        <w:rPr>
          <w:rFonts w:ascii="Arial" w:hAnsi="Arial" w:cs="Arial"/>
        </w:rPr>
        <w:t xml:space="preserve">Pressão de alta rotação: </w:t>
      </w:r>
    </w:p>
    <w:p w14:paraId="21D4A401" w14:textId="1543065B" w:rsidR="00F82F4E" w:rsidRPr="00F82F4E" w:rsidRDefault="00F82F4E" w:rsidP="00F82F4E">
      <w:pPr>
        <w:spacing w:after="0" w:line="240" w:lineRule="auto"/>
        <w:rPr>
          <w:rFonts w:ascii="Arial" w:hAnsi="Arial" w:cs="Arial"/>
        </w:rPr>
      </w:pPr>
      <w:r w:rsidRPr="00F82F4E">
        <w:rPr>
          <w:rFonts w:ascii="Arial" w:hAnsi="Arial" w:cs="Arial"/>
        </w:rPr>
        <w:t>Mínima – (0,2MPa) (2,1 Kgf/cm2) (30 Libras/PSI)</w:t>
      </w:r>
      <w:r w:rsidRPr="00F82F4E">
        <w:rPr>
          <w:rFonts w:ascii="Arial" w:hAnsi="Arial" w:cs="Arial"/>
        </w:rPr>
        <w:br/>
        <w:t>Máxima – (0,4MPa) (4,2 Kgf/cm2) (60 Libras/PSI)</w:t>
      </w:r>
    </w:p>
    <w:p w14:paraId="75A482F7" w14:textId="2DCF7194" w:rsidR="00F82F4E" w:rsidRPr="00F82F4E" w:rsidRDefault="00F82F4E" w:rsidP="00F82F4E">
      <w:pPr>
        <w:spacing w:after="0" w:line="240" w:lineRule="auto"/>
        <w:rPr>
          <w:rFonts w:ascii="Arial" w:hAnsi="Arial" w:cs="Arial"/>
        </w:rPr>
      </w:pPr>
      <w:r w:rsidRPr="00F82F4E">
        <w:rPr>
          <w:rFonts w:ascii="Arial" w:hAnsi="Arial" w:cs="Arial"/>
        </w:rPr>
        <w:t>Vazão do compressor: 6,2PCM (PES)</w:t>
      </w:r>
    </w:p>
    <w:p w14:paraId="43413E4F" w14:textId="4ADA2522" w:rsidR="00F82F4E" w:rsidRPr="00F82F4E" w:rsidRDefault="00F82F4E" w:rsidP="00F82F4E">
      <w:pPr>
        <w:spacing w:after="0" w:line="240" w:lineRule="auto"/>
        <w:rPr>
          <w:rFonts w:ascii="Arial" w:hAnsi="Arial" w:cs="Arial"/>
        </w:rPr>
      </w:pPr>
      <w:r w:rsidRPr="00F82F4E">
        <w:rPr>
          <w:rFonts w:ascii="Arial" w:hAnsi="Arial" w:cs="Arial"/>
        </w:rPr>
        <w:t>Deslocamento de ar do compressor: 175 L/min</w:t>
      </w:r>
    </w:p>
    <w:p w14:paraId="39002ADA" w14:textId="4FB416C3" w:rsidR="00F82F4E" w:rsidRPr="00F82F4E" w:rsidRDefault="00F82F4E" w:rsidP="00F82F4E">
      <w:pPr>
        <w:spacing w:after="0" w:line="240" w:lineRule="auto"/>
        <w:rPr>
          <w:rFonts w:ascii="Arial" w:hAnsi="Arial" w:cs="Arial"/>
        </w:rPr>
      </w:pPr>
      <w:r w:rsidRPr="00F82F4E">
        <w:rPr>
          <w:rFonts w:ascii="Arial" w:hAnsi="Arial" w:cs="Arial"/>
        </w:rPr>
        <w:t>Vazão máxima do sugador: 1 L/min</w:t>
      </w:r>
    </w:p>
    <w:p w14:paraId="5678B1FA" w14:textId="43B218E8" w:rsidR="00F82F4E" w:rsidRPr="00F82F4E" w:rsidRDefault="00F82F4E" w:rsidP="00F82F4E">
      <w:pPr>
        <w:spacing w:after="0" w:line="240" w:lineRule="auto"/>
        <w:rPr>
          <w:rFonts w:ascii="Arial" w:hAnsi="Arial" w:cs="Arial"/>
        </w:rPr>
      </w:pPr>
      <w:r w:rsidRPr="00F82F4E">
        <w:rPr>
          <w:rFonts w:ascii="Arial" w:hAnsi="Arial" w:cs="Arial"/>
        </w:rPr>
        <w:lastRenderedPageBreak/>
        <w:t>Frequência/potência do Ultrassom:</w:t>
      </w:r>
      <w:r w:rsidRPr="00F82F4E">
        <w:rPr>
          <w:rFonts w:ascii="Arial" w:hAnsi="Arial" w:cs="Arial"/>
        </w:rPr>
        <w:br/>
        <w:t>Mínima – 28Khz – 2W</w:t>
      </w:r>
      <w:r w:rsidRPr="00F82F4E">
        <w:rPr>
          <w:rFonts w:ascii="Arial" w:hAnsi="Arial" w:cs="Arial"/>
        </w:rPr>
        <w:br/>
        <w:t>Máxima – 86Khz – 3W</w:t>
      </w:r>
    </w:p>
    <w:p w14:paraId="6F50BA48" w14:textId="17561553" w:rsidR="00F82F4E" w:rsidRPr="00F82F4E" w:rsidRDefault="00F82F4E" w:rsidP="00F82F4E">
      <w:pPr>
        <w:spacing w:after="0" w:line="240" w:lineRule="auto"/>
        <w:rPr>
          <w:rFonts w:ascii="Arial" w:hAnsi="Arial" w:cs="Arial"/>
        </w:rPr>
      </w:pPr>
      <w:r w:rsidRPr="00F82F4E">
        <w:rPr>
          <w:rFonts w:ascii="Arial" w:hAnsi="Arial" w:cs="Arial"/>
        </w:rPr>
        <w:t xml:space="preserve">Potência </w:t>
      </w:r>
      <w:proofErr w:type="spellStart"/>
      <w:r w:rsidRPr="00F82F4E">
        <w:rPr>
          <w:rFonts w:ascii="Arial" w:hAnsi="Arial" w:cs="Arial"/>
        </w:rPr>
        <w:t>Fotopolimerizador</w:t>
      </w:r>
      <w:proofErr w:type="spellEnd"/>
      <w:r w:rsidRPr="00F82F4E">
        <w:rPr>
          <w:rFonts w:ascii="Arial" w:hAnsi="Arial" w:cs="Arial"/>
        </w:rPr>
        <w:t>: 1000 mW</w:t>
      </w:r>
    </w:p>
    <w:p w14:paraId="07073CAB" w14:textId="65BA52B0" w:rsidR="00F82F4E" w:rsidRPr="00F82F4E" w:rsidRDefault="00F82F4E" w:rsidP="00F82F4E">
      <w:pPr>
        <w:spacing w:after="0" w:line="240" w:lineRule="auto"/>
        <w:rPr>
          <w:rFonts w:ascii="Arial" w:hAnsi="Arial" w:cs="Arial"/>
        </w:rPr>
      </w:pPr>
      <w:r w:rsidRPr="00F82F4E">
        <w:rPr>
          <w:rFonts w:ascii="Arial" w:hAnsi="Arial" w:cs="Arial"/>
        </w:rPr>
        <w:t>Acompanhar:</w:t>
      </w:r>
      <w:r w:rsidRPr="00F82F4E">
        <w:rPr>
          <w:rFonts w:ascii="Arial" w:hAnsi="Arial" w:cs="Arial"/>
        </w:rPr>
        <w:br/>
        <w:t>Sugador</w:t>
      </w:r>
      <w:r w:rsidRPr="00F82F4E">
        <w:rPr>
          <w:rFonts w:ascii="Arial" w:hAnsi="Arial" w:cs="Arial"/>
        </w:rPr>
        <w:br/>
        <w:t>Seringa tríplice (soprador de ar e jato de água)</w:t>
      </w:r>
      <w:r w:rsidRPr="00F82F4E">
        <w:rPr>
          <w:rFonts w:ascii="Arial" w:hAnsi="Arial" w:cs="Arial"/>
        </w:rPr>
        <w:br/>
        <w:t>Conexão para caneta de alta rotação (tipo Borden 2 vias)</w:t>
      </w:r>
      <w:r w:rsidRPr="00F82F4E">
        <w:rPr>
          <w:rFonts w:ascii="Arial" w:hAnsi="Arial" w:cs="Arial"/>
        </w:rPr>
        <w:br/>
        <w:t>Conexão para caneta de baixa rotação (tipo Borden 2 vias)</w:t>
      </w:r>
      <w:r w:rsidRPr="00F82F4E">
        <w:rPr>
          <w:rFonts w:ascii="Arial" w:hAnsi="Arial" w:cs="Arial"/>
        </w:rPr>
        <w:br/>
      </w:r>
      <w:proofErr w:type="spellStart"/>
      <w:r w:rsidRPr="00F82F4E">
        <w:rPr>
          <w:rFonts w:ascii="Arial" w:hAnsi="Arial" w:cs="Arial"/>
        </w:rPr>
        <w:t>Fotopolimerizador</w:t>
      </w:r>
      <w:proofErr w:type="spellEnd"/>
      <w:r w:rsidRPr="00F82F4E">
        <w:rPr>
          <w:rFonts w:ascii="Arial" w:hAnsi="Arial" w:cs="Arial"/>
        </w:rPr>
        <w:br/>
        <w:t>Ultrassom de profilaxia</w:t>
      </w:r>
      <w:r w:rsidRPr="00F82F4E">
        <w:rPr>
          <w:rFonts w:ascii="Arial" w:hAnsi="Arial" w:cs="Arial"/>
        </w:rPr>
        <w:br/>
        <w:t>Pedal para acionamento</w:t>
      </w:r>
    </w:p>
    <w:p w14:paraId="21D647E5" w14:textId="77777777" w:rsidR="00F82F4E" w:rsidRDefault="00F82F4E" w:rsidP="00F82F4E">
      <w:pPr>
        <w:spacing w:after="0" w:line="240" w:lineRule="auto"/>
        <w:rPr>
          <w:rFonts w:ascii="Arial" w:hAnsi="Arial" w:cs="Arial"/>
        </w:rPr>
      </w:pPr>
    </w:p>
    <w:p w14:paraId="4C1EE6F2" w14:textId="77777777" w:rsidR="0079768F" w:rsidRDefault="0079768F" w:rsidP="0079768F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>Todos os itens/acessórios/componentes/</w:t>
      </w:r>
      <w:proofErr w:type="spellStart"/>
      <w:r w:rsidRPr="009E0D61">
        <w:rPr>
          <w:rFonts w:ascii="Arial" w:hAnsi="Arial" w:cs="Arial"/>
        </w:rPr>
        <w:t>software</w:t>
      </w:r>
      <w:proofErr w:type="spellEnd"/>
      <w:r w:rsidRPr="009E0D61">
        <w:rPr>
          <w:rFonts w:ascii="Arial" w:hAnsi="Arial" w:cs="Arial"/>
        </w:rPr>
        <w:t xml:space="preserve"> necessários ao perfeito funcionamento do equipamento para as configurações solicitadas. </w:t>
      </w:r>
    </w:p>
    <w:p w14:paraId="588EA89B" w14:textId="77777777" w:rsidR="0079768F" w:rsidRPr="00107D4C" w:rsidRDefault="0079768F" w:rsidP="0079768F">
      <w:pPr>
        <w:spacing w:after="0" w:line="240" w:lineRule="auto"/>
        <w:rPr>
          <w:rFonts w:ascii="Arial" w:hAnsi="Arial" w:cs="Arial"/>
        </w:rPr>
      </w:pPr>
      <w:r w:rsidRPr="004E35B0">
        <w:rPr>
          <w:rFonts w:ascii="Arial" w:hAnsi="Arial" w:cs="Arial"/>
        </w:rPr>
        <w:t>Todos os custos envolvidos com armazenamento e transporte do equipamento até o local de instalação serão por conta do fornecedor </w:t>
      </w:r>
    </w:p>
    <w:p w14:paraId="73E72237" w14:textId="77777777" w:rsidR="0079768F" w:rsidRPr="004E35B0" w:rsidRDefault="0079768F" w:rsidP="0079768F">
      <w:pPr>
        <w:spacing w:after="0" w:line="240" w:lineRule="auto"/>
        <w:rPr>
          <w:rFonts w:ascii="Arial" w:hAnsi="Arial" w:cs="Arial"/>
        </w:rPr>
      </w:pPr>
      <w:r w:rsidRPr="004E35B0">
        <w:rPr>
          <w:rFonts w:ascii="Arial" w:hAnsi="Arial" w:cs="Arial"/>
        </w:rPr>
        <w:t>Fornecimento de </w:t>
      </w:r>
      <w:r w:rsidRPr="000A5960">
        <w:rPr>
          <w:rFonts w:ascii="Arial" w:hAnsi="Arial" w:cs="Arial"/>
        </w:rPr>
        <w:t>manual de operação</w:t>
      </w:r>
      <w:r w:rsidRPr="004E35B0">
        <w:rPr>
          <w:rFonts w:ascii="Arial" w:hAnsi="Arial" w:cs="Arial"/>
        </w:rPr>
        <w:t> atualizado em português que deverá ser entregue com o equipamento; </w:t>
      </w:r>
    </w:p>
    <w:p w14:paraId="05188501" w14:textId="77777777" w:rsidR="0079768F" w:rsidRDefault="0079768F" w:rsidP="0079768F">
      <w:pPr>
        <w:spacing w:after="0" w:line="240" w:lineRule="auto"/>
        <w:rPr>
          <w:rFonts w:ascii="Arial" w:hAnsi="Arial" w:cs="Arial"/>
        </w:rPr>
      </w:pPr>
    </w:p>
    <w:p w14:paraId="18B335EE" w14:textId="77777777" w:rsidR="0079768F" w:rsidRDefault="0079768F" w:rsidP="0079768F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 xml:space="preserve">Exigências técnicas ou normativas: </w:t>
      </w:r>
    </w:p>
    <w:p w14:paraId="2E28B8A3" w14:textId="77777777" w:rsidR="0079768F" w:rsidRDefault="0079768F" w:rsidP="0079768F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>Atender no mínimo as normas técnicas ABNT NBR IEC 60601</w:t>
      </w:r>
    </w:p>
    <w:p w14:paraId="6B402280" w14:textId="77777777" w:rsidR="0079768F" w:rsidRDefault="0079768F" w:rsidP="0079768F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 xml:space="preserve">Atender ABNT NBR14136; </w:t>
      </w:r>
    </w:p>
    <w:p w14:paraId="167867D0" w14:textId="77777777" w:rsidR="0079768F" w:rsidRDefault="0079768F" w:rsidP="0079768F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 xml:space="preserve">Registro na ANVISA. </w:t>
      </w:r>
    </w:p>
    <w:p w14:paraId="24334BD7" w14:textId="77777777" w:rsidR="0079768F" w:rsidRDefault="0079768F" w:rsidP="0079768F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 xml:space="preserve">Todas as demais normas aplicáveis que não foram citadas. </w:t>
      </w:r>
    </w:p>
    <w:p w14:paraId="5EF13033" w14:textId="77777777" w:rsidR="0079768F" w:rsidRDefault="0079768F" w:rsidP="0079768F">
      <w:pPr>
        <w:spacing w:after="0" w:line="240" w:lineRule="auto"/>
        <w:rPr>
          <w:rFonts w:ascii="Arial" w:hAnsi="Arial" w:cs="Arial"/>
        </w:rPr>
      </w:pPr>
    </w:p>
    <w:p w14:paraId="65D2FE19" w14:textId="77777777" w:rsidR="0079768F" w:rsidRDefault="0079768F" w:rsidP="0079768F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 xml:space="preserve">Condições gerais: </w:t>
      </w:r>
    </w:p>
    <w:p w14:paraId="6A6B02A9" w14:textId="77777777" w:rsidR="0079768F" w:rsidRDefault="0079768F" w:rsidP="0079768F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Pr="009E0D61">
        <w:rPr>
          <w:rFonts w:ascii="Arial" w:hAnsi="Arial" w:cs="Arial"/>
        </w:rPr>
        <w:t xml:space="preserve">ndicar a empresa, endereço e número de telefone da assistência técnica durante o período de garantia. </w:t>
      </w:r>
    </w:p>
    <w:p w14:paraId="2651F7B8" w14:textId="77777777" w:rsidR="0079768F" w:rsidRDefault="0079768F" w:rsidP="0079768F">
      <w:pPr>
        <w:spacing w:after="0" w:line="240" w:lineRule="auto"/>
        <w:rPr>
          <w:rFonts w:ascii="Arial" w:hAnsi="Arial" w:cs="Arial"/>
        </w:rPr>
      </w:pPr>
      <w:r w:rsidRPr="00F35F0E">
        <w:rPr>
          <w:rFonts w:ascii="Arial" w:hAnsi="Arial" w:cs="Arial"/>
        </w:rPr>
        <w:t>Todos os softwares devem possuir licença vitalícia, se aplicável</w:t>
      </w:r>
    </w:p>
    <w:p w14:paraId="31991E05" w14:textId="77777777" w:rsidR="0079768F" w:rsidRDefault="0079768F" w:rsidP="0079768F">
      <w:pPr>
        <w:spacing w:after="0" w:line="240" w:lineRule="auto"/>
        <w:rPr>
          <w:rFonts w:ascii="Arial" w:hAnsi="Arial" w:cs="Arial"/>
        </w:rPr>
      </w:pPr>
      <w:r w:rsidRPr="0079768F">
        <w:rPr>
          <w:rFonts w:ascii="Arial" w:hAnsi="Arial" w:cs="Arial"/>
        </w:rPr>
        <w:t>Caso sejam necessários insumos pros testes de funcionamento e treinamento do equipamento, os mesmos devem ser enviados junto com o equipamento.</w:t>
      </w:r>
    </w:p>
    <w:p w14:paraId="5A2166EE" w14:textId="77777777" w:rsidR="0079768F" w:rsidRDefault="0079768F" w:rsidP="0079768F">
      <w:pPr>
        <w:spacing w:after="0" w:line="240" w:lineRule="auto"/>
        <w:rPr>
          <w:rFonts w:ascii="Arial" w:hAnsi="Arial" w:cs="Arial"/>
        </w:rPr>
      </w:pPr>
    </w:p>
    <w:p w14:paraId="4E768C61" w14:textId="77777777" w:rsidR="0079768F" w:rsidRDefault="0079768F" w:rsidP="0079768F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 xml:space="preserve">Manual do equipamento registrado na ANVISA e/ou relatório técnico entregue na ANVISA e respectiva página destes que comprove o atendimento do requisito; </w:t>
      </w:r>
    </w:p>
    <w:p w14:paraId="3E9281C5" w14:textId="789AEBB1" w:rsidR="00210472" w:rsidRDefault="0079768F" w:rsidP="0079768F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>Obs.: os itens desse descritivo não informados na proposta poderão ser considerados como não atendidos.</w:t>
      </w:r>
    </w:p>
    <w:p w14:paraId="2DB47F16" w14:textId="77777777" w:rsidR="0079768F" w:rsidRDefault="0079768F" w:rsidP="0079768F">
      <w:pPr>
        <w:spacing w:after="0" w:line="240" w:lineRule="auto"/>
      </w:pPr>
    </w:p>
    <w:p w14:paraId="22B1802E" w14:textId="5F545391" w:rsidR="00843D4A" w:rsidRDefault="00843D4A" w:rsidP="00210472">
      <w:pPr>
        <w:pStyle w:val="PargrafodaLista"/>
        <w:numPr>
          <w:ilvl w:val="0"/>
          <w:numId w:val="1"/>
        </w:numPr>
        <w:spacing w:after="0" w:line="240" w:lineRule="auto"/>
        <w:rPr>
          <w:b/>
          <w:bCs/>
        </w:rPr>
      </w:pPr>
      <w:r w:rsidRPr="00CB73C8">
        <w:rPr>
          <w:b/>
          <w:bCs/>
        </w:rPr>
        <w:t>Centrífuga</w:t>
      </w:r>
    </w:p>
    <w:p w14:paraId="2258DF48" w14:textId="77777777" w:rsidR="001B3215" w:rsidRDefault="001B3215" w:rsidP="001B3215">
      <w:pPr>
        <w:pStyle w:val="PargrafodaLista"/>
        <w:spacing w:after="0" w:line="240" w:lineRule="auto"/>
        <w:rPr>
          <w:b/>
          <w:bCs/>
        </w:rPr>
      </w:pPr>
    </w:p>
    <w:p w14:paraId="59DB381E" w14:textId="248AAC61" w:rsidR="001B3215" w:rsidRPr="001B3215" w:rsidRDefault="001B3215" w:rsidP="001B3215">
      <w:pPr>
        <w:spacing w:after="0" w:line="240" w:lineRule="auto"/>
        <w:rPr>
          <w:rFonts w:ascii="Arial" w:hAnsi="Arial" w:cs="Arial"/>
        </w:rPr>
      </w:pPr>
      <w:r w:rsidRPr="001B3215">
        <w:rPr>
          <w:rFonts w:ascii="Arial" w:hAnsi="Arial" w:cs="Arial"/>
        </w:rPr>
        <w:t>Centrífuga de bancada digital.</w:t>
      </w:r>
    </w:p>
    <w:p w14:paraId="0B1A99D2" w14:textId="6AB662E7" w:rsidR="001B3215" w:rsidRPr="001B3215" w:rsidRDefault="001B3215" w:rsidP="001B3215">
      <w:pPr>
        <w:spacing w:after="0" w:line="240" w:lineRule="auto"/>
        <w:rPr>
          <w:rFonts w:ascii="Arial" w:hAnsi="Arial" w:cs="Arial"/>
        </w:rPr>
      </w:pPr>
      <w:r w:rsidRPr="001B3215">
        <w:rPr>
          <w:rFonts w:ascii="Arial" w:hAnsi="Arial" w:cs="Arial"/>
        </w:rPr>
        <w:t>Centrífuga de bancada, microprocessada, para processamento de materiais em rotina de laboratórios.</w:t>
      </w:r>
    </w:p>
    <w:p w14:paraId="19399A7D" w14:textId="3E390D24" w:rsidR="001B3215" w:rsidRPr="001B3215" w:rsidRDefault="001B3215" w:rsidP="001B3215">
      <w:pPr>
        <w:spacing w:after="0" w:line="240" w:lineRule="auto"/>
        <w:rPr>
          <w:rFonts w:ascii="Arial" w:hAnsi="Arial" w:cs="Arial"/>
        </w:rPr>
      </w:pPr>
      <w:r w:rsidRPr="001B3215">
        <w:rPr>
          <w:rFonts w:ascii="Arial" w:hAnsi="Arial" w:cs="Arial"/>
        </w:rPr>
        <w:t>Possuir interface com o usuário no idioma Português;</w:t>
      </w:r>
    </w:p>
    <w:p w14:paraId="006F517C" w14:textId="77777777" w:rsidR="001B3215" w:rsidRPr="001B3215" w:rsidRDefault="001B3215" w:rsidP="001B3215">
      <w:pPr>
        <w:spacing w:after="0" w:line="240" w:lineRule="auto"/>
        <w:rPr>
          <w:rFonts w:ascii="Arial" w:hAnsi="Arial" w:cs="Arial"/>
        </w:rPr>
      </w:pPr>
      <w:r w:rsidRPr="001B3215">
        <w:rPr>
          <w:rFonts w:ascii="Arial" w:hAnsi="Arial" w:cs="Arial"/>
        </w:rPr>
        <w:t>Possuir comando de liga/deliga;</w:t>
      </w:r>
    </w:p>
    <w:p w14:paraId="0EE04D2D" w14:textId="77777777" w:rsidR="001B3215" w:rsidRPr="001B3215" w:rsidRDefault="001B3215" w:rsidP="001B3215">
      <w:pPr>
        <w:spacing w:after="0" w:line="240" w:lineRule="auto"/>
        <w:rPr>
          <w:rFonts w:ascii="Arial" w:hAnsi="Arial" w:cs="Arial"/>
        </w:rPr>
      </w:pPr>
      <w:r w:rsidRPr="001B3215">
        <w:rPr>
          <w:rFonts w:ascii="Arial" w:hAnsi="Arial" w:cs="Arial"/>
        </w:rPr>
        <w:t>Possuir comando para ajuste de velocidade de rotação e do tempo;</w:t>
      </w:r>
    </w:p>
    <w:p w14:paraId="6D1E7A3F" w14:textId="4995B227" w:rsidR="001B3215" w:rsidRPr="001B3215" w:rsidRDefault="001B3215" w:rsidP="001B3215">
      <w:pPr>
        <w:spacing w:after="0" w:line="240" w:lineRule="auto"/>
        <w:rPr>
          <w:rFonts w:ascii="Arial" w:hAnsi="Arial" w:cs="Arial"/>
        </w:rPr>
      </w:pPr>
      <w:r w:rsidRPr="001B3215">
        <w:rPr>
          <w:rFonts w:ascii="Arial" w:hAnsi="Arial" w:cs="Arial"/>
        </w:rPr>
        <w:t>Possuir comando para abertura da tampa;</w:t>
      </w:r>
    </w:p>
    <w:p w14:paraId="3FEA9A11" w14:textId="77777777" w:rsidR="001B3215" w:rsidRPr="001B3215" w:rsidRDefault="001B3215" w:rsidP="001B3215">
      <w:pPr>
        <w:spacing w:after="0" w:line="240" w:lineRule="auto"/>
        <w:rPr>
          <w:rFonts w:ascii="Arial" w:hAnsi="Arial" w:cs="Arial"/>
        </w:rPr>
      </w:pPr>
      <w:r w:rsidRPr="001B3215">
        <w:rPr>
          <w:rFonts w:ascii="Arial" w:hAnsi="Arial" w:cs="Arial"/>
        </w:rPr>
        <w:t>Possuir controle microprocessado com painel frontal alfanumérico;</w:t>
      </w:r>
    </w:p>
    <w:p w14:paraId="5B42952F" w14:textId="31D127A4" w:rsidR="001B3215" w:rsidRPr="001B3215" w:rsidRDefault="001B3215" w:rsidP="001B3215">
      <w:pPr>
        <w:spacing w:after="0" w:line="240" w:lineRule="auto"/>
        <w:rPr>
          <w:rFonts w:ascii="Arial" w:hAnsi="Arial" w:cs="Arial"/>
        </w:rPr>
      </w:pPr>
      <w:r w:rsidRPr="001B3215">
        <w:rPr>
          <w:rFonts w:ascii="Arial" w:hAnsi="Arial" w:cs="Arial"/>
        </w:rPr>
        <w:t>Possuir display em LED ou LCD e alerta sonoro;</w:t>
      </w:r>
    </w:p>
    <w:p w14:paraId="17027EA1" w14:textId="6B2638B6" w:rsidR="001B3215" w:rsidRPr="001B3215" w:rsidRDefault="001B3215" w:rsidP="001B3215">
      <w:pPr>
        <w:spacing w:after="0" w:line="240" w:lineRule="auto"/>
        <w:rPr>
          <w:rFonts w:ascii="Arial" w:hAnsi="Arial" w:cs="Arial"/>
        </w:rPr>
      </w:pPr>
      <w:r w:rsidRPr="001B3215">
        <w:rPr>
          <w:rFonts w:ascii="Arial" w:hAnsi="Arial" w:cs="Arial"/>
        </w:rPr>
        <w:lastRenderedPageBreak/>
        <w:t>Possuir cuba interna confeccionado em aço ou material de qualidade superior;</w:t>
      </w:r>
    </w:p>
    <w:p w14:paraId="68DABB12" w14:textId="77777777" w:rsidR="001B3215" w:rsidRPr="001B3215" w:rsidRDefault="001B3215" w:rsidP="001B3215">
      <w:pPr>
        <w:spacing w:after="0" w:line="240" w:lineRule="auto"/>
        <w:rPr>
          <w:rFonts w:ascii="Arial" w:hAnsi="Arial" w:cs="Arial"/>
        </w:rPr>
      </w:pPr>
      <w:r w:rsidRPr="001B3215">
        <w:rPr>
          <w:rFonts w:ascii="Arial" w:hAnsi="Arial" w:cs="Arial"/>
        </w:rPr>
        <w:t>Possuir base com pés de borracha antiderrapantes de firme estabilização;</w:t>
      </w:r>
    </w:p>
    <w:p w14:paraId="496557BE" w14:textId="77777777" w:rsidR="001B3215" w:rsidRPr="001B3215" w:rsidRDefault="001B3215" w:rsidP="001B3215">
      <w:pPr>
        <w:spacing w:after="0" w:line="240" w:lineRule="auto"/>
        <w:rPr>
          <w:rFonts w:ascii="Arial" w:hAnsi="Arial" w:cs="Arial"/>
        </w:rPr>
      </w:pPr>
      <w:r w:rsidRPr="001B3215">
        <w:rPr>
          <w:rFonts w:ascii="Arial" w:hAnsi="Arial" w:cs="Arial"/>
        </w:rPr>
        <w:t>Possuir rotores intercambiáveis com ângulo fixo e variável;</w:t>
      </w:r>
    </w:p>
    <w:p w14:paraId="4454C615" w14:textId="77777777" w:rsidR="001B3215" w:rsidRPr="001B3215" w:rsidRDefault="001B3215" w:rsidP="001B3215">
      <w:pPr>
        <w:spacing w:after="0" w:line="240" w:lineRule="auto"/>
        <w:rPr>
          <w:rFonts w:ascii="Arial" w:hAnsi="Arial" w:cs="Arial"/>
        </w:rPr>
      </w:pPr>
      <w:r w:rsidRPr="001B3215">
        <w:rPr>
          <w:rFonts w:ascii="Arial" w:hAnsi="Arial" w:cs="Arial"/>
        </w:rPr>
        <w:t>Possuir sistema de rotação isento de escovas;</w:t>
      </w:r>
    </w:p>
    <w:p w14:paraId="4620BC13" w14:textId="77777777" w:rsidR="001B3215" w:rsidRPr="001B3215" w:rsidRDefault="001B3215" w:rsidP="001B3215">
      <w:pPr>
        <w:spacing w:after="0" w:line="240" w:lineRule="auto"/>
        <w:rPr>
          <w:rFonts w:ascii="Arial" w:hAnsi="Arial" w:cs="Arial"/>
        </w:rPr>
      </w:pPr>
      <w:r w:rsidRPr="001B3215">
        <w:rPr>
          <w:rFonts w:ascii="Arial" w:hAnsi="Arial" w:cs="Arial"/>
        </w:rPr>
        <w:t>Possuir tampa com trava de segurança.</w:t>
      </w:r>
    </w:p>
    <w:p w14:paraId="4816FB2F" w14:textId="77777777" w:rsidR="001B3215" w:rsidRPr="001B3215" w:rsidRDefault="001B3215" w:rsidP="001B3215">
      <w:pPr>
        <w:spacing w:after="0" w:line="240" w:lineRule="auto"/>
        <w:rPr>
          <w:rFonts w:ascii="Arial" w:hAnsi="Arial" w:cs="Arial"/>
        </w:rPr>
      </w:pPr>
      <w:r w:rsidRPr="001B3215">
        <w:rPr>
          <w:rFonts w:ascii="Arial" w:hAnsi="Arial" w:cs="Arial"/>
        </w:rPr>
        <w:t>Possuir indicação de fim do ciclo de operação;</w:t>
      </w:r>
    </w:p>
    <w:p w14:paraId="244D9D2B" w14:textId="77777777" w:rsidR="001B3215" w:rsidRPr="001B3215" w:rsidRDefault="001B3215" w:rsidP="001B3215">
      <w:pPr>
        <w:spacing w:after="0" w:line="240" w:lineRule="auto"/>
        <w:rPr>
          <w:rFonts w:ascii="Arial" w:hAnsi="Arial" w:cs="Arial"/>
        </w:rPr>
      </w:pPr>
      <w:r w:rsidRPr="001B3215">
        <w:rPr>
          <w:rFonts w:ascii="Arial" w:hAnsi="Arial" w:cs="Arial"/>
        </w:rPr>
        <w:t>Possuir indicação visual de alarmes de erro;</w:t>
      </w:r>
    </w:p>
    <w:p w14:paraId="60CE8F6E" w14:textId="77777777" w:rsidR="001B3215" w:rsidRPr="001B3215" w:rsidRDefault="001B3215" w:rsidP="001B3215">
      <w:pPr>
        <w:spacing w:after="0" w:line="240" w:lineRule="auto"/>
        <w:rPr>
          <w:rFonts w:ascii="Arial" w:hAnsi="Arial" w:cs="Arial"/>
        </w:rPr>
      </w:pPr>
      <w:r w:rsidRPr="001B3215">
        <w:rPr>
          <w:rFonts w:ascii="Arial" w:hAnsi="Arial" w:cs="Arial"/>
        </w:rPr>
        <w:t>Possuir sistema de segurança que não permita a operação do equipamento com a tampa aberta.</w:t>
      </w:r>
    </w:p>
    <w:p w14:paraId="7DC06B33" w14:textId="77777777" w:rsidR="001B3215" w:rsidRPr="001B3215" w:rsidRDefault="001B3215" w:rsidP="001B3215">
      <w:pPr>
        <w:spacing w:after="0" w:line="240" w:lineRule="auto"/>
        <w:rPr>
          <w:rFonts w:ascii="Arial" w:hAnsi="Arial" w:cs="Arial"/>
        </w:rPr>
      </w:pPr>
      <w:r w:rsidRPr="001B3215">
        <w:rPr>
          <w:rFonts w:ascii="Arial" w:hAnsi="Arial" w:cs="Arial"/>
        </w:rPr>
        <w:t>Capacidade de tubos variável, devendo aceitar tubos de no mínimo 48x5ml, 4x50ml, 16x15ml;</w:t>
      </w:r>
    </w:p>
    <w:p w14:paraId="1C17606E" w14:textId="77777777" w:rsidR="001B3215" w:rsidRPr="001B3215" w:rsidRDefault="001B3215" w:rsidP="001B3215">
      <w:pPr>
        <w:spacing w:after="0" w:line="240" w:lineRule="auto"/>
        <w:rPr>
          <w:rFonts w:ascii="Arial" w:hAnsi="Arial" w:cs="Arial"/>
        </w:rPr>
      </w:pPr>
      <w:r w:rsidRPr="001B3215">
        <w:rPr>
          <w:rFonts w:ascii="Arial" w:hAnsi="Arial" w:cs="Arial"/>
        </w:rPr>
        <w:t>Velocidade máxima: no mínimo 5000 rpm;</w:t>
      </w:r>
    </w:p>
    <w:p w14:paraId="0A24BC21" w14:textId="77777777" w:rsidR="001B3215" w:rsidRPr="001B3215" w:rsidRDefault="001B3215" w:rsidP="001B3215">
      <w:pPr>
        <w:spacing w:after="0" w:line="240" w:lineRule="auto"/>
        <w:rPr>
          <w:rFonts w:ascii="Arial" w:hAnsi="Arial" w:cs="Arial"/>
        </w:rPr>
      </w:pPr>
      <w:r w:rsidRPr="001B3215">
        <w:rPr>
          <w:rFonts w:ascii="Arial" w:hAnsi="Arial" w:cs="Arial"/>
        </w:rPr>
        <w:t xml:space="preserve">RCF (Força centrífuga relativa): no mínimo 2500 </w:t>
      </w:r>
      <w:proofErr w:type="spellStart"/>
      <w:r w:rsidRPr="001B3215">
        <w:rPr>
          <w:rFonts w:ascii="Arial" w:hAnsi="Arial" w:cs="Arial"/>
        </w:rPr>
        <w:t>xg</w:t>
      </w:r>
      <w:proofErr w:type="spellEnd"/>
      <w:r w:rsidRPr="001B3215">
        <w:rPr>
          <w:rFonts w:ascii="Arial" w:hAnsi="Arial" w:cs="Arial"/>
        </w:rPr>
        <w:t>;</w:t>
      </w:r>
    </w:p>
    <w:p w14:paraId="5DD64060" w14:textId="77777777" w:rsidR="001B3215" w:rsidRPr="001B3215" w:rsidRDefault="001B3215" w:rsidP="001B3215">
      <w:pPr>
        <w:spacing w:after="0" w:line="240" w:lineRule="auto"/>
        <w:rPr>
          <w:rFonts w:ascii="Arial" w:hAnsi="Arial" w:cs="Arial"/>
        </w:rPr>
      </w:pPr>
      <w:r w:rsidRPr="001B3215">
        <w:rPr>
          <w:rFonts w:ascii="Arial" w:hAnsi="Arial" w:cs="Arial"/>
        </w:rPr>
        <w:t>Intervalo de temporizador: 0 a 99 min;</w:t>
      </w:r>
    </w:p>
    <w:p w14:paraId="363D15EA" w14:textId="77777777" w:rsidR="001B3215" w:rsidRPr="001B3215" w:rsidRDefault="001B3215" w:rsidP="001B3215">
      <w:pPr>
        <w:spacing w:after="0" w:line="240" w:lineRule="auto"/>
        <w:rPr>
          <w:rFonts w:ascii="Arial" w:hAnsi="Arial" w:cs="Arial"/>
        </w:rPr>
      </w:pPr>
      <w:r w:rsidRPr="001B3215">
        <w:rPr>
          <w:rFonts w:ascii="Arial" w:hAnsi="Arial" w:cs="Arial"/>
        </w:rPr>
        <w:t>Nível de ruído ≤ 60 dB.</w:t>
      </w:r>
    </w:p>
    <w:p w14:paraId="607E8387" w14:textId="77777777" w:rsidR="001B3215" w:rsidRDefault="001B3215" w:rsidP="001B3215">
      <w:pPr>
        <w:spacing w:after="0" w:line="240" w:lineRule="auto"/>
        <w:rPr>
          <w:rFonts w:ascii="Arial" w:hAnsi="Arial" w:cs="Arial"/>
        </w:rPr>
      </w:pPr>
      <w:r w:rsidRPr="00F35F0E">
        <w:rPr>
          <w:rFonts w:ascii="Arial" w:hAnsi="Arial" w:cs="Arial"/>
        </w:rPr>
        <w:t xml:space="preserve">Bivolt (127V/220V RMS) ou monofásico de </w:t>
      </w:r>
      <w:r w:rsidRPr="00F82F4E">
        <w:rPr>
          <w:rFonts w:ascii="Arial" w:hAnsi="Arial" w:cs="Arial"/>
        </w:rPr>
        <w:t>220V</w:t>
      </w:r>
      <w:r w:rsidRPr="00F35F0E">
        <w:rPr>
          <w:rFonts w:ascii="Arial" w:hAnsi="Arial" w:cs="Arial"/>
        </w:rPr>
        <w:t xml:space="preserve"> para funcionar em</w:t>
      </w:r>
      <w:r w:rsidRPr="00F82F4E">
        <w:rPr>
          <w:rFonts w:ascii="Arial" w:hAnsi="Arial" w:cs="Arial"/>
        </w:rPr>
        <w:t xml:space="preserve"> rede de frequência 60Hz. </w:t>
      </w:r>
    </w:p>
    <w:p w14:paraId="0EAA2A4F" w14:textId="4A4EE4AD" w:rsidR="001B3215" w:rsidRDefault="001B3215" w:rsidP="001B3215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Acompanhar:</w:t>
      </w:r>
    </w:p>
    <w:p w14:paraId="6BCC44C5" w14:textId="1881B516" w:rsidR="001B3215" w:rsidRDefault="001B3215" w:rsidP="001B3215">
      <w:pPr>
        <w:spacing w:after="0" w:line="240" w:lineRule="auto"/>
        <w:rPr>
          <w:rFonts w:ascii="Arial" w:hAnsi="Arial" w:cs="Arial"/>
        </w:rPr>
      </w:pPr>
      <w:r w:rsidRPr="001B3215">
        <w:rPr>
          <w:rFonts w:ascii="Arial" w:hAnsi="Arial" w:cs="Arial"/>
        </w:rPr>
        <w:t>01 (um) rotor de ângulo variável, capacidade mínima de 48 tubos  de 5ml, fabricado em material resistente à corrosão;</w:t>
      </w:r>
    </w:p>
    <w:p w14:paraId="1C2F8A6F" w14:textId="2640D48C" w:rsidR="001B3215" w:rsidRDefault="001B3215" w:rsidP="001B3215">
      <w:pPr>
        <w:spacing w:after="0" w:line="240" w:lineRule="auto"/>
        <w:rPr>
          <w:rFonts w:ascii="Arial" w:hAnsi="Arial" w:cs="Arial"/>
        </w:rPr>
      </w:pPr>
      <w:r w:rsidRPr="001B3215">
        <w:rPr>
          <w:rFonts w:ascii="Arial" w:hAnsi="Arial" w:cs="Arial"/>
        </w:rPr>
        <w:t>01 (um) rotor de ângulo variável, capacidade mínima de 4 tubos  de 50ml, fabricado em material resistente à corrosão;</w:t>
      </w:r>
    </w:p>
    <w:p w14:paraId="4973D23E" w14:textId="3F3F4227" w:rsidR="001B3215" w:rsidRDefault="001B3215" w:rsidP="001B3215">
      <w:pPr>
        <w:spacing w:after="0" w:line="240" w:lineRule="auto"/>
        <w:rPr>
          <w:rFonts w:ascii="Arial" w:hAnsi="Arial" w:cs="Arial"/>
        </w:rPr>
      </w:pPr>
      <w:r w:rsidRPr="001B3215">
        <w:rPr>
          <w:rFonts w:ascii="Arial" w:hAnsi="Arial" w:cs="Arial"/>
        </w:rPr>
        <w:t>01 (um) rotor de ângulo variável, capacidade mínima de 16 tubos  de 15ml, fabricado em material resistente à corrosão;</w:t>
      </w:r>
    </w:p>
    <w:p w14:paraId="1CE6ADF8" w14:textId="77777777" w:rsidR="001B3215" w:rsidRDefault="001B3215" w:rsidP="001B3215">
      <w:pPr>
        <w:spacing w:after="0" w:line="240" w:lineRule="auto"/>
        <w:rPr>
          <w:rFonts w:ascii="Arial" w:hAnsi="Arial" w:cs="Arial"/>
        </w:rPr>
      </w:pPr>
    </w:p>
    <w:p w14:paraId="2E438594" w14:textId="77777777" w:rsidR="001B3215" w:rsidRDefault="001B3215" w:rsidP="001B3215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>Todos os itens/acessórios/componentes/</w:t>
      </w:r>
      <w:proofErr w:type="spellStart"/>
      <w:r w:rsidRPr="009E0D61">
        <w:rPr>
          <w:rFonts w:ascii="Arial" w:hAnsi="Arial" w:cs="Arial"/>
        </w:rPr>
        <w:t>software</w:t>
      </w:r>
      <w:proofErr w:type="spellEnd"/>
      <w:r w:rsidRPr="009E0D61">
        <w:rPr>
          <w:rFonts w:ascii="Arial" w:hAnsi="Arial" w:cs="Arial"/>
        </w:rPr>
        <w:t xml:space="preserve"> necessários ao perfeito funcionamento do equipamento para as configurações solicitadas. </w:t>
      </w:r>
    </w:p>
    <w:p w14:paraId="6F683DC7" w14:textId="77777777" w:rsidR="001B3215" w:rsidRPr="00107D4C" w:rsidRDefault="001B3215" w:rsidP="001B3215">
      <w:pPr>
        <w:spacing w:after="0" w:line="240" w:lineRule="auto"/>
        <w:rPr>
          <w:rFonts w:ascii="Arial" w:hAnsi="Arial" w:cs="Arial"/>
        </w:rPr>
      </w:pPr>
      <w:r w:rsidRPr="004E35B0">
        <w:rPr>
          <w:rFonts w:ascii="Arial" w:hAnsi="Arial" w:cs="Arial"/>
        </w:rPr>
        <w:t>Todos os custos envolvidos com armazenamento e transporte do equipamento até o local de instalação serão por conta do fornecedor </w:t>
      </w:r>
    </w:p>
    <w:p w14:paraId="0D16F248" w14:textId="77777777" w:rsidR="001B3215" w:rsidRPr="004E35B0" w:rsidRDefault="001B3215" w:rsidP="001B3215">
      <w:pPr>
        <w:spacing w:after="0" w:line="240" w:lineRule="auto"/>
        <w:rPr>
          <w:rFonts w:ascii="Arial" w:hAnsi="Arial" w:cs="Arial"/>
        </w:rPr>
      </w:pPr>
      <w:r w:rsidRPr="004E35B0">
        <w:rPr>
          <w:rFonts w:ascii="Arial" w:hAnsi="Arial" w:cs="Arial"/>
        </w:rPr>
        <w:t>Fornecimento de </w:t>
      </w:r>
      <w:r w:rsidRPr="000A5960">
        <w:rPr>
          <w:rFonts w:ascii="Arial" w:hAnsi="Arial" w:cs="Arial"/>
        </w:rPr>
        <w:t>manual de operação</w:t>
      </w:r>
      <w:r w:rsidRPr="004E35B0">
        <w:rPr>
          <w:rFonts w:ascii="Arial" w:hAnsi="Arial" w:cs="Arial"/>
        </w:rPr>
        <w:t> atualizado em português que deverá ser entregue com o equipamento; </w:t>
      </w:r>
    </w:p>
    <w:p w14:paraId="445978B7" w14:textId="77777777" w:rsidR="001B3215" w:rsidRDefault="001B3215" w:rsidP="001B3215">
      <w:pPr>
        <w:spacing w:after="0" w:line="240" w:lineRule="auto"/>
        <w:rPr>
          <w:rFonts w:ascii="Arial" w:hAnsi="Arial" w:cs="Arial"/>
        </w:rPr>
      </w:pPr>
    </w:p>
    <w:p w14:paraId="3778E60A" w14:textId="77777777" w:rsidR="001B3215" w:rsidRDefault="001B3215" w:rsidP="001B3215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 xml:space="preserve">Exigências técnicas ou normativas: </w:t>
      </w:r>
    </w:p>
    <w:p w14:paraId="341DD424" w14:textId="77777777" w:rsidR="001B3215" w:rsidRDefault="001B3215" w:rsidP="001B3215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>Atender no mínimo as normas técnicas ABNT NBR IEC 60601</w:t>
      </w:r>
    </w:p>
    <w:p w14:paraId="77603FFE" w14:textId="77777777" w:rsidR="001B3215" w:rsidRDefault="001B3215" w:rsidP="001B3215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 xml:space="preserve">Atender ABNT NBR14136; </w:t>
      </w:r>
    </w:p>
    <w:p w14:paraId="4283E816" w14:textId="77777777" w:rsidR="001B3215" w:rsidRDefault="001B3215" w:rsidP="001B3215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 xml:space="preserve">Registro na ANVISA. </w:t>
      </w:r>
    </w:p>
    <w:p w14:paraId="596B74B9" w14:textId="77777777" w:rsidR="001B3215" w:rsidRDefault="001B3215" w:rsidP="001B3215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 xml:space="preserve">Todas as demais normas aplicáveis que não foram citadas. </w:t>
      </w:r>
    </w:p>
    <w:p w14:paraId="0A69CA28" w14:textId="77777777" w:rsidR="001B3215" w:rsidRDefault="001B3215" w:rsidP="001B3215">
      <w:pPr>
        <w:spacing w:after="0" w:line="240" w:lineRule="auto"/>
        <w:rPr>
          <w:rFonts w:ascii="Arial" w:hAnsi="Arial" w:cs="Arial"/>
        </w:rPr>
      </w:pPr>
    </w:p>
    <w:p w14:paraId="177D180E" w14:textId="77777777" w:rsidR="001B3215" w:rsidRDefault="001B3215" w:rsidP="001B3215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 xml:space="preserve">Condições gerais: </w:t>
      </w:r>
    </w:p>
    <w:p w14:paraId="35109B6A" w14:textId="77777777" w:rsidR="001B3215" w:rsidRDefault="001B3215" w:rsidP="001B3215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Pr="009E0D61">
        <w:rPr>
          <w:rFonts w:ascii="Arial" w:hAnsi="Arial" w:cs="Arial"/>
        </w:rPr>
        <w:t xml:space="preserve">ndicar a empresa, endereço e número de telefone da assistência técnica durante o período de garantia. </w:t>
      </w:r>
    </w:p>
    <w:p w14:paraId="5927128A" w14:textId="77777777" w:rsidR="001B3215" w:rsidRDefault="001B3215" w:rsidP="001B3215">
      <w:pPr>
        <w:spacing w:after="0" w:line="240" w:lineRule="auto"/>
        <w:rPr>
          <w:rFonts w:ascii="Arial" w:hAnsi="Arial" w:cs="Arial"/>
        </w:rPr>
      </w:pPr>
      <w:r w:rsidRPr="00F35F0E">
        <w:rPr>
          <w:rFonts w:ascii="Arial" w:hAnsi="Arial" w:cs="Arial"/>
        </w:rPr>
        <w:t>Todos os softwares devem possuir licença vitalícia, se aplicável</w:t>
      </w:r>
    </w:p>
    <w:p w14:paraId="4AFF1A97" w14:textId="77777777" w:rsidR="001B3215" w:rsidRDefault="001B3215" w:rsidP="001B3215">
      <w:pPr>
        <w:spacing w:after="0" w:line="240" w:lineRule="auto"/>
        <w:rPr>
          <w:rFonts w:ascii="Arial" w:hAnsi="Arial" w:cs="Arial"/>
        </w:rPr>
      </w:pPr>
      <w:r w:rsidRPr="0079768F">
        <w:rPr>
          <w:rFonts w:ascii="Arial" w:hAnsi="Arial" w:cs="Arial"/>
        </w:rPr>
        <w:t>Caso sejam necessários insumos pros testes de funcionamento e treinamento do equipamento, os mesmos devem ser enviados junto com o equipamento.</w:t>
      </w:r>
    </w:p>
    <w:p w14:paraId="37ABE042" w14:textId="77777777" w:rsidR="001B3215" w:rsidRDefault="001B3215" w:rsidP="001B3215">
      <w:pPr>
        <w:spacing w:after="0" w:line="240" w:lineRule="auto"/>
        <w:rPr>
          <w:rFonts w:ascii="Arial" w:hAnsi="Arial" w:cs="Arial"/>
        </w:rPr>
      </w:pPr>
    </w:p>
    <w:p w14:paraId="57C70FCE" w14:textId="77777777" w:rsidR="001B3215" w:rsidRDefault="001B3215" w:rsidP="001B3215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 xml:space="preserve">Manual do equipamento registrado na ANVISA e/ou relatório técnico entregue na ANVISA e respectiva página destes que comprove o atendimento do requisito; </w:t>
      </w:r>
    </w:p>
    <w:p w14:paraId="2F9A148B" w14:textId="63B06084" w:rsidR="00210472" w:rsidRPr="000A5960" w:rsidRDefault="001B3215" w:rsidP="004C5842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>Obs.: os itens desse descritivo não informados na proposta poderão ser considerados como não atendidos</w:t>
      </w:r>
    </w:p>
    <w:p w14:paraId="22B3EB24" w14:textId="347A9C2A" w:rsidR="00843D4A" w:rsidRPr="007F75F5" w:rsidRDefault="00843D4A" w:rsidP="00210472">
      <w:pPr>
        <w:pStyle w:val="PargrafodaLista"/>
        <w:numPr>
          <w:ilvl w:val="0"/>
          <w:numId w:val="1"/>
        </w:numPr>
        <w:spacing w:after="0" w:line="240" w:lineRule="auto"/>
        <w:rPr>
          <w:b/>
          <w:bCs/>
          <w:color w:val="000000" w:themeColor="text1"/>
        </w:rPr>
      </w:pPr>
      <w:r w:rsidRPr="007F75F5">
        <w:rPr>
          <w:b/>
          <w:bCs/>
          <w:color w:val="000000" w:themeColor="text1"/>
        </w:rPr>
        <w:lastRenderedPageBreak/>
        <w:t>Microscópio Laboratorial</w:t>
      </w:r>
    </w:p>
    <w:p w14:paraId="10E15460" w14:textId="77777777" w:rsidR="007F75F5" w:rsidRDefault="007F75F5" w:rsidP="007F75F5">
      <w:pPr>
        <w:spacing w:after="0" w:line="240" w:lineRule="auto"/>
        <w:rPr>
          <w:b/>
          <w:bCs/>
          <w:color w:val="FF0000"/>
        </w:rPr>
      </w:pPr>
    </w:p>
    <w:p w14:paraId="06E27732" w14:textId="77777777" w:rsidR="007F75F5" w:rsidRPr="007F75F5" w:rsidRDefault="007F75F5" w:rsidP="007F75F5">
      <w:pPr>
        <w:spacing w:after="0" w:line="240" w:lineRule="auto"/>
        <w:rPr>
          <w:rFonts w:ascii="Arial" w:hAnsi="Arial" w:cs="Arial"/>
        </w:rPr>
      </w:pPr>
      <w:r w:rsidRPr="007F75F5">
        <w:rPr>
          <w:rFonts w:ascii="Arial" w:hAnsi="Arial" w:cs="Arial"/>
        </w:rPr>
        <w:t>Microscópio biológico binocular com ótica de correção infinita UIS</w:t>
      </w:r>
    </w:p>
    <w:p w14:paraId="390365AC" w14:textId="77777777" w:rsidR="007F75F5" w:rsidRPr="007F75F5" w:rsidRDefault="007F75F5" w:rsidP="007F75F5">
      <w:pPr>
        <w:spacing w:after="0" w:line="240" w:lineRule="auto"/>
        <w:rPr>
          <w:rFonts w:ascii="Arial" w:hAnsi="Arial" w:cs="Arial"/>
        </w:rPr>
      </w:pPr>
      <w:r w:rsidRPr="007F75F5">
        <w:rPr>
          <w:rFonts w:ascii="Arial" w:hAnsi="Arial" w:cs="Arial"/>
        </w:rPr>
        <w:t>Estativa construída em alumínio fornecendo posicionamento ergonômico dos controles Macro e Micrométrico coaxiais de focalização independentes;</w:t>
      </w:r>
    </w:p>
    <w:p w14:paraId="52604D47" w14:textId="77777777" w:rsidR="007F75F5" w:rsidRPr="007F75F5" w:rsidRDefault="007F75F5" w:rsidP="007F75F5">
      <w:pPr>
        <w:spacing w:after="0" w:line="240" w:lineRule="auto"/>
        <w:rPr>
          <w:rFonts w:ascii="Arial" w:hAnsi="Arial" w:cs="Arial"/>
        </w:rPr>
      </w:pPr>
      <w:r w:rsidRPr="007F75F5">
        <w:rPr>
          <w:rFonts w:ascii="Arial" w:hAnsi="Arial" w:cs="Arial"/>
        </w:rPr>
        <w:t>Micro com ajuste do movimento fino de 2,5µm e macro com avanço de 15mm;</w:t>
      </w:r>
    </w:p>
    <w:p w14:paraId="538175CF" w14:textId="77777777" w:rsidR="007F75F5" w:rsidRPr="007F75F5" w:rsidRDefault="007F75F5" w:rsidP="007F75F5">
      <w:pPr>
        <w:spacing w:after="0" w:line="240" w:lineRule="auto"/>
        <w:rPr>
          <w:rFonts w:ascii="Arial" w:hAnsi="Arial" w:cs="Arial"/>
        </w:rPr>
      </w:pPr>
      <w:r w:rsidRPr="007F75F5">
        <w:rPr>
          <w:rFonts w:ascii="Arial" w:hAnsi="Arial" w:cs="Arial"/>
        </w:rPr>
        <w:t>Suporte para mãos traseiro para facilitar o transporte;</w:t>
      </w:r>
    </w:p>
    <w:p w14:paraId="289157F3" w14:textId="77777777" w:rsidR="007F75F5" w:rsidRPr="007F75F5" w:rsidRDefault="007F75F5" w:rsidP="007F75F5">
      <w:pPr>
        <w:spacing w:after="0" w:line="240" w:lineRule="auto"/>
        <w:rPr>
          <w:rFonts w:ascii="Arial" w:hAnsi="Arial" w:cs="Arial"/>
        </w:rPr>
      </w:pPr>
      <w:r w:rsidRPr="007F75F5">
        <w:rPr>
          <w:rFonts w:ascii="Arial" w:hAnsi="Arial" w:cs="Arial"/>
        </w:rPr>
        <w:t>Platina retangular de 120mm x 132mm (+-10%) com controle do movimento XY no lado direito e graduado;</w:t>
      </w:r>
    </w:p>
    <w:p w14:paraId="6AE7BF45" w14:textId="77777777" w:rsidR="007F75F5" w:rsidRPr="007F75F5" w:rsidRDefault="007F75F5" w:rsidP="007F75F5">
      <w:pPr>
        <w:spacing w:after="0" w:line="240" w:lineRule="auto"/>
        <w:rPr>
          <w:rFonts w:ascii="Arial" w:hAnsi="Arial" w:cs="Arial"/>
        </w:rPr>
      </w:pPr>
      <w:r w:rsidRPr="007F75F5">
        <w:rPr>
          <w:rFonts w:ascii="Arial" w:hAnsi="Arial" w:cs="Arial"/>
        </w:rPr>
        <w:t xml:space="preserve">Movimento graduado do </w:t>
      </w:r>
      <w:proofErr w:type="spellStart"/>
      <w:r w:rsidRPr="007F75F5">
        <w:rPr>
          <w:rFonts w:ascii="Arial" w:hAnsi="Arial" w:cs="Arial"/>
        </w:rPr>
        <w:t>charriot</w:t>
      </w:r>
      <w:proofErr w:type="spellEnd"/>
      <w:r w:rsidRPr="007F75F5">
        <w:rPr>
          <w:rFonts w:ascii="Arial" w:hAnsi="Arial" w:cs="Arial"/>
        </w:rPr>
        <w:t xml:space="preserve"> 75mm (+-10%) no eixo X e 30mm (+-10%) no eixo Y, presilha para uma lâmina e com sistema de movimento através de cabo e pinhão;</w:t>
      </w:r>
    </w:p>
    <w:p w14:paraId="57A1AA88" w14:textId="77777777" w:rsidR="007F75F5" w:rsidRPr="007F75F5" w:rsidRDefault="007F75F5" w:rsidP="007F75F5">
      <w:pPr>
        <w:spacing w:after="0" w:line="240" w:lineRule="auto"/>
        <w:rPr>
          <w:rFonts w:ascii="Arial" w:hAnsi="Arial" w:cs="Arial"/>
        </w:rPr>
      </w:pPr>
      <w:r w:rsidRPr="007F75F5">
        <w:rPr>
          <w:rFonts w:ascii="Arial" w:hAnsi="Arial" w:cs="Arial"/>
        </w:rPr>
        <w:t>Revólver porta objetivas fixo quádruplo, com inclinação para dentro;</w:t>
      </w:r>
    </w:p>
    <w:p w14:paraId="701815F8" w14:textId="77777777" w:rsidR="007F75F5" w:rsidRPr="007F75F5" w:rsidRDefault="007F75F5" w:rsidP="007F75F5">
      <w:pPr>
        <w:spacing w:after="0" w:line="240" w:lineRule="auto"/>
        <w:rPr>
          <w:rFonts w:ascii="Arial" w:hAnsi="Arial" w:cs="Arial"/>
        </w:rPr>
      </w:pPr>
      <w:r w:rsidRPr="007F75F5">
        <w:rPr>
          <w:rFonts w:ascii="Arial" w:hAnsi="Arial" w:cs="Arial"/>
        </w:rPr>
        <w:t xml:space="preserve">Distância </w:t>
      </w:r>
      <w:proofErr w:type="spellStart"/>
      <w:r w:rsidRPr="007F75F5">
        <w:rPr>
          <w:rFonts w:ascii="Arial" w:hAnsi="Arial" w:cs="Arial"/>
        </w:rPr>
        <w:t>parfocal</w:t>
      </w:r>
      <w:proofErr w:type="spellEnd"/>
      <w:r w:rsidRPr="007F75F5">
        <w:rPr>
          <w:rFonts w:ascii="Arial" w:hAnsi="Arial" w:cs="Arial"/>
        </w:rPr>
        <w:t xml:space="preserve"> de 45mm (+-10%);</w:t>
      </w:r>
    </w:p>
    <w:p w14:paraId="670FC0E1" w14:textId="77777777" w:rsidR="007F75F5" w:rsidRPr="007F75F5" w:rsidRDefault="007F75F5" w:rsidP="007F75F5">
      <w:pPr>
        <w:spacing w:after="0" w:line="240" w:lineRule="auto"/>
        <w:rPr>
          <w:rFonts w:ascii="Arial" w:hAnsi="Arial" w:cs="Arial"/>
        </w:rPr>
      </w:pPr>
      <w:r w:rsidRPr="007F75F5">
        <w:rPr>
          <w:rFonts w:ascii="Arial" w:hAnsi="Arial" w:cs="Arial"/>
        </w:rPr>
        <w:t>Sistema de iluminação LED, com potência de 0,5W e consumo inferior a 2W;</w:t>
      </w:r>
    </w:p>
    <w:p w14:paraId="62676641" w14:textId="77777777" w:rsidR="007F75F5" w:rsidRPr="007F75F5" w:rsidRDefault="007F75F5" w:rsidP="007F75F5">
      <w:pPr>
        <w:spacing w:after="0" w:line="240" w:lineRule="auto"/>
        <w:rPr>
          <w:rFonts w:ascii="Arial" w:hAnsi="Arial" w:cs="Arial"/>
        </w:rPr>
      </w:pPr>
      <w:r w:rsidRPr="007F75F5">
        <w:rPr>
          <w:rFonts w:ascii="Arial" w:hAnsi="Arial" w:cs="Arial"/>
        </w:rPr>
        <w:t>Chave liga/desliga independente;</w:t>
      </w:r>
    </w:p>
    <w:p w14:paraId="33CAC8BF" w14:textId="77777777" w:rsidR="007F75F5" w:rsidRPr="007F75F5" w:rsidRDefault="007F75F5" w:rsidP="007F75F5">
      <w:pPr>
        <w:spacing w:after="0" w:line="240" w:lineRule="auto"/>
        <w:rPr>
          <w:rFonts w:ascii="Arial" w:hAnsi="Arial" w:cs="Arial"/>
        </w:rPr>
      </w:pPr>
      <w:r w:rsidRPr="007F75F5">
        <w:rPr>
          <w:rFonts w:ascii="Arial" w:hAnsi="Arial" w:cs="Arial"/>
        </w:rPr>
        <w:t>Botão com ajuste graduado da intensidade luminosa;</w:t>
      </w:r>
    </w:p>
    <w:p w14:paraId="058407E7" w14:textId="77777777" w:rsidR="007F75F5" w:rsidRPr="007F75F5" w:rsidRDefault="007F75F5" w:rsidP="007F75F5">
      <w:pPr>
        <w:spacing w:after="0" w:line="240" w:lineRule="auto"/>
        <w:rPr>
          <w:rFonts w:ascii="Arial" w:hAnsi="Arial" w:cs="Arial"/>
        </w:rPr>
      </w:pPr>
      <w:r w:rsidRPr="007F75F5">
        <w:rPr>
          <w:rFonts w:ascii="Arial" w:hAnsi="Arial" w:cs="Arial"/>
        </w:rPr>
        <w:t>Possuir sistema de correção de cor, sem a necessidade de filtros e mantendo a luminosidade branca;</w:t>
      </w:r>
    </w:p>
    <w:p w14:paraId="352FEB75" w14:textId="77777777" w:rsidR="007F75F5" w:rsidRPr="007F75F5" w:rsidRDefault="007F75F5" w:rsidP="007F75F5">
      <w:pPr>
        <w:spacing w:after="0" w:line="240" w:lineRule="auto"/>
        <w:rPr>
          <w:rFonts w:ascii="Arial" w:hAnsi="Arial" w:cs="Arial"/>
        </w:rPr>
      </w:pPr>
      <w:r w:rsidRPr="007F75F5">
        <w:rPr>
          <w:rFonts w:ascii="Arial" w:hAnsi="Arial" w:cs="Arial"/>
        </w:rPr>
        <w:t>Tensão automática 100~240V 50/60 Hz, com fonte externa ou embutida no Microscópio;</w:t>
      </w:r>
    </w:p>
    <w:p w14:paraId="0A68A65F" w14:textId="77777777" w:rsidR="007F75F5" w:rsidRPr="007F75F5" w:rsidRDefault="007F75F5" w:rsidP="007F75F5">
      <w:pPr>
        <w:spacing w:after="0" w:line="240" w:lineRule="auto"/>
        <w:rPr>
          <w:rFonts w:ascii="Arial" w:hAnsi="Arial" w:cs="Arial"/>
        </w:rPr>
      </w:pPr>
      <w:r w:rsidRPr="007F75F5">
        <w:rPr>
          <w:rFonts w:ascii="Arial" w:hAnsi="Arial" w:cs="Arial"/>
        </w:rPr>
        <w:t xml:space="preserve">Todos os itens do sistema ótico, lentes, prismas, objetivas e oculares com tratamento de proteção </w:t>
      </w:r>
      <w:proofErr w:type="spellStart"/>
      <w:r w:rsidRPr="007F75F5">
        <w:rPr>
          <w:rFonts w:ascii="Arial" w:hAnsi="Arial" w:cs="Arial"/>
        </w:rPr>
        <w:t>anti-fungos</w:t>
      </w:r>
      <w:proofErr w:type="spellEnd"/>
      <w:r w:rsidRPr="007F75F5">
        <w:rPr>
          <w:rFonts w:ascii="Arial" w:hAnsi="Arial" w:cs="Arial"/>
        </w:rPr>
        <w:t>;</w:t>
      </w:r>
    </w:p>
    <w:p w14:paraId="6BC34D32" w14:textId="77777777" w:rsidR="007F75F5" w:rsidRPr="007F75F5" w:rsidRDefault="007F75F5" w:rsidP="007F75F5">
      <w:pPr>
        <w:spacing w:after="0" w:line="240" w:lineRule="auto"/>
        <w:rPr>
          <w:rFonts w:ascii="Arial" w:hAnsi="Arial" w:cs="Arial"/>
        </w:rPr>
      </w:pPr>
      <w:r w:rsidRPr="007F75F5">
        <w:rPr>
          <w:rFonts w:ascii="Arial" w:hAnsi="Arial" w:cs="Arial"/>
        </w:rPr>
        <w:t xml:space="preserve">Tubo de observação binocular com inclinação de 30°, com prismas construídos em cristal de altíssima transmissão tipo SIEDENTOPF com </w:t>
      </w:r>
      <w:proofErr w:type="spellStart"/>
      <w:r w:rsidRPr="007F75F5">
        <w:rPr>
          <w:rFonts w:ascii="Arial" w:hAnsi="Arial" w:cs="Arial"/>
        </w:rPr>
        <w:t>tratamemto</w:t>
      </w:r>
      <w:proofErr w:type="spellEnd"/>
      <w:r w:rsidRPr="007F75F5">
        <w:rPr>
          <w:rFonts w:ascii="Arial" w:hAnsi="Arial" w:cs="Arial"/>
        </w:rPr>
        <w:t xml:space="preserve"> </w:t>
      </w:r>
      <w:proofErr w:type="spellStart"/>
      <w:r w:rsidRPr="007F75F5">
        <w:rPr>
          <w:rFonts w:ascii="Arial" w:hAnsi="Arial" w:cs="Arial"/>
        </w:rPr>
        <w:t>anti-fungo</w:t>
      </w:r>
      <w:proofErr w:type="spellEnd"/>
      <w:r w:rsidRPr="007F75F5">
        <w:rPr>
          <w:rFonts w:ascii="Arial" w:hAnsi="Arial" w:cs="Arial"/>
        </w:rPr>
        <w:t xml:space="preserve">, número de campo F.N. 20, ajuste de distância </w:t>
      </w:r>
      <w:proofErr w:type="spellStart"/>
      <w:r w:rsidRPr="007F75F5">
        <w:rPr>
          <w:rFonts w:ascii="Arial" w:hAnsi="Arial" w:cs="Arial"/>
        </w:rPr>
        <w:t>interpupilar</w:t>
      </w:r>
      <w:proofErr w:type="spellEnd"/>
      <w:r w:rsidRPr="007F75F5">
        <w:rPr>
          <w:rFonts w:ascii="Arial" w:hAnsi="Arial" w:cs="Arial"/>
        </w:rPr>
        <w:t xml:space="preserve"> de 48mm - 75mm (+-10%), correção de dioptria na ocular esquerda de ±5, aceita retículo de 25mm de diâmetro;</w:t>
      </w:r>
    </w:p>
    <w:p w14:paraId="3E756A54" w14:textId="77777777" w:rsidR="007F75F5" w:rsidRPr="007F75F5" w:rsidRDefault="007F75F5" w:rsidP="007F75F5">
      <w:pPr>
        <w:spacing w:after="0" w:line="240" w:lineRule="auto"/>
        <w:rPr>
          <w:rFonts w:ascii="Arial" w:hAnsi="Arial" w:cs="Arial"/>
        </w:rPr>
      </w:pPr>
      <w:r w:rsidRPr="007F75F5">
        <w:rPr>
          <w:rFonts w:ascii="Arial" w:hAnsi="Arial" w:cs="Arial"/>
        </w:rPr>
        <w:t xml:space="preserve">Possuir sistema de ajuste de altura do tubo de observação para visualização entre 378mm </w:t>
      </w:r>
      <w:proofErr w:type="spellStart"/>
      <w:r w:rsidRPr="007F75F5">
        <w:rPr>
          <w:rFonts w:ascii="Arial" w:hAnsi="Arial" w:cs="Arial"/>
        </w:rPr>
        <w:t>á</w:t>
      </w:r>
      <w:proofErr w:type="spellEnd"/>
      <w:r w:rsidRPr="007F75F5">
        <w:rPr>
          <w:rFonts w:ascii="Arial" w:hAnsi="Arial" w:cs="Arial"/>
        </w:rPr>
        <w:t xml:space="preserve"> 428mm (+-5%);</w:t>
      </w:r>
    </w:p>
    <w:p w14:paraId="397CF966" w14:textId="77777777" w:rsidR="007F75F5" w:rsidRPr="007F75F5" w:rsidRDefault="007F75F5" w:rsidP="007F75F5">
      <w:pPr>
        <w:spacing w:after="0" w:line="240" w:lineRule="auto"/>
        <w:rPr>
          <w:rFonts w:ascii="Arial" w:hAnsi="Arial" w:cs="Arial"/>
        </w:rPr>
      </w:pPr>
      <w:r w:rsidRPr="007F75F5">
        <w:rPr>
          <w:rFonts w:ascii="Arial" w:hAnsi="Arial" w:cs="Arial"/>
        </w:rPr>
        <w:t xml:space="preserve">Movimento giratório em 360°, com dispositivo de proteção </w:t>
      </w:r>
      <w:proofErr w:type="spellStart"/>
      <w:r w:rsidRPr="007F75F5">
        <w:rPr>
          <w:rFonts w:ascii="Arial" w:hAnsi="Arial" w:cs="Arial"/>
        </w:rPr>
        <w:t>anti-queda</w:t>
      </w:r>
      <w:proofErr w:type="spellEnd"/>
      <w:r w:rsidRPr="007F75F5">
        <w:rPr>
          <w:rFonts w:ascii="Arial" w:hAnsi="Arial" w:cs="Arial"/>
        </w:rPr>
        <w:t xml:space="preserve"> durante a movimentação e giro do tubo;</w:t>
      </w:r>
    </w:p>
    <w:p w14:paraId="0A789294" w14:textId="77777777" w:rsidR="007F75F5" w:rsidRPr="007F75F5" w:rsidRDefault="007F75F5" w:rsidP="007F75F5">
      <w:pPr>
        <w:spacing w:after="0" w:line="240" w:lineRule="auto"/>
        <w:rPr>
          <w:rFonts w:ascii="Arial" w:hAnsi="Arial" w:cs="Arial"/>
        </w:rPr>
      </w:pPr>
      <w:r w:rsidRPr="007F75F5">
        <w:rPr>
          <w:rFonts w:ascii="Arial" w:hAnsi="Arial" w:cs="Arial"/>
        </w:rPr>
        <w:t>Par de oculares de 10x, de campo amplo e ponto focal alto, número de campo F.N.20, 25mm diâmetro fixas no tubo de observação com olhetes de borracha;</w:t>
      </w:r>
    </w:p>
    <w:p w14:paraId="4E9BE70B" w14:textId="77777777" w:rsidR="007F75F5" w:rsidRPr="007F75F5" w:rsidRDefault="007F75F5" w:rsidP="007F75F5">
      <w:pPr>
        <w:spacing w:after="0" w:line="240" w:lineRule="auto"/>
        <w:rPr>
          <w:rFonts w:ascii="Arial" w:hAnsi="Arial" w:cs="Arial"/>
        </w:rPr>
      </w:pPr>
      <w:r w:rsidRPr="007F75F5">
        <w:rPr>
          <w:rFonts w:ascii="Arial" w:hAnsi="Arial" w:cs="Arial"/>
        </w:rPr>
        <w:t>Condensador ABBE, com abertura numérica e escala de indicação para o ajuste correto do diafragma íris/abertura numérica para as respectivas objetivas;</w:t>
      </w:r>
    </w:p>
    <w:p w14:paraId="4DFB8270" w14:textId="77777777" w:rsidR="007F75F5" w:rsidRPr="007F75F5" w:rsidRDefault="007F75F5" w:rsidP="007F75F5">
      <w:pPr>
        <w:spacing w:after="0" w:line="240" w:lineRule="auto"/>
        <w:rPr>
          <w:rFonts w:ascii="Arial" w:hAnsi="Arial" w:cs="Arial"/>
        </w:rPr>
      </w:pPr>
      <w:r w:rsidRPr="007F75F5">
        <w:rPr>
          <w:rFonts w:ascii="Arial" w:hAnsi="Arial" w:cs="Arial"/>
        </w:rPr>
        <w:t>Iluminar todo o campo de visão desde 4x a 100x com objetivas de F.N. 20.</w:t>
      </w:r>
    </w:p>
    <w:p w14:paraId="44C7DCAD" w14:textId="77777777" w:rsidR="007F75F5" w:rsidRPr="007F75F5" w:rsidRDefault="007F75F5" w:rsidP="007F75F5">
      <w:pPr>
        <w:spacing w:after="0" w:line="240" w:lineRule="auto"/>
        <w:rPr>
          <w:rFonts w:ascii="Arial" w:hAnsi="Arial" w:cs="Arial"/>
        </w:rPr>
      </w:pPr>
      <w:r w:rsidRPr="007F75F5">
        <w:rPr>
          <w:rFonts w:ascii="Arial" w:hAnsi="Arial" w:cs="Arial"/>
        </w:rPr>
        <w:t xml:space="preserve">Conjunto de objetivas </w:t>
      </w:r>
      <w:proofErr w:type="spellStart"/>
      <w:r w:rsidRPr="007F75F5">
        <w:rPr>
          <w:rFonts w:ascii="Arial" w:hAnsi="Arial" w:cs="Arial"/>
        </w:rPr>
        <w:t>planacromáticas</w:t>
      </w:r>
      <w:proofErr w:type="spellEnd"/>
      <w:r w:rsidRPr="007F75F5">
        <w:rPr>
          <w:rFonts w:ascii="Arial" w:hAnsi="Arial" w:cs="Arial"/>
        </w:rPr>
        <w:t xml:space="preserve"> de correção infinita fixas no revólver porta objetivas composto de:</w:t>
      </w:r>
    </w:p>
    <w:p w14:paraId="4269B875" w14:textId="77777777" w:rsidR="007F75F5" w:rsidRPr="007F75F5" w:rsidRDefault="007F75F5" w:rsidP="007F75F5">
      <w:pPr>
        <w:spacing w:after="0" w:line="240" w:lineRule="auto"/>
        <w:rPr>
          <w:rFonts w:ascii="Arial" w:hAnsi="Arial" w:cs="Arial"/>
        </w:rPr>
      </w:pPr>
      <w:r w:rsidRPr="007F75F5">
        <w:rPr>
          <w:rFonts w:ascii="Arial" w:hAnsi="Arial" w:cs="Arial"/>
        </w:rPr>
        <w:t xml:space="preserve">Objetiva C </w:t>
      </w:r>
      <w:proofErr w:type="spellStart"/>
      <w:r w:rsidRPr="007F75F5">
        <w:rPr>
          <w:rFonts w:ascii="Arial" w:hAnsi="Arial" w:cs="Arial"/>
        </w:rPr>
        <w:t>Plan</w:t>
      </w:r>
      <w:proofErr w:type="spellEnd"/>
      <w:r w:rsidRPr="007F75F5">
        <w:rPr>
          <w:rFonts w:ascii="Arial" w:hAnsi="Arial" w:cs="Arial"/>
        </w:rPr>
        <w:t xml:space="preserve"> Acromática 4x, correção infinita, com abertura numérica N.A. 0.10, distância de trabalho W.D. 27,8mm</w:t>
      </w:r>
    </w:p>
    <w:p w14:paraId="6CD631A6" w14:textId="77777777" w:rsidR="007F75F5" w:rsidRPr="007F75F5" w:rsidRDefault="007F75F5" w:rsidP="007F75F5">
      <w:pPr>
        <w:spacing w:after="0" w:line="240" w:lineRule="auto"/>
        <w:rPr>
          <w:rFonts w:ascii="Arial" w:hAnsi="Arial" w:cs="Arial"/>
        </w:rPr>
      </w:pPr>
      <w:r w:rsidRPr="007F75F5">
        <w:rPr>
          <w:rFonts w:ascii="Arial" w:hAnsi="Arial" w:cs="Arial"/>
        </w:rPr>
        <w:t xml:space="preserve">Objetiva C </w:t>
      </w:r>
      <w:proofErr w:type="spellStart"/>
      <w:r w:rsidRPr="007F75F5">
        <w:rPr>
          <w:rFonts w:ascii="Arial" w:hAnsi="Arial" w:cs="Arial"/>
        </w:rPr>
        <w:t>Plan</w:t>
      </w:r>
      <w:proofErr w:type="spellEnd"/>
      <w:r w:rsidRPr="007F75F5">
        <w:rPr>
          <w:rFonts w:ascii="Arial" w:hAnsi="Arial" w:cs="Arial"/>
        </w:rPr>
        <w:t xml:space="preserve"> Acromática 10x, correção infinita, com abertura numérica N.A.</w:t>
      </w:r>
    </w:p>
    <w:p w14:paraId="703BA2A4" w14:textId="77777777" w:rsidR="007F75F5" w:rsidRPr="007F75F5" w:rsidRDefault="007F75F5" w:rsidP="007F75F5">
      <w:pPr>
        <w:spacing w:after="0" w:line="240" w:lineRule="auto"/>
        <w:rPr>
          <w:rFonts w:ascii="Arial" w:hAnsi="Arial" w:cs="Arial"/>
        </w:rPr>
      </w:pPr>
      <w:r w:rsidRPr="007F75F5">
        <w:rPr>
          <w:rFonts w:ascii="Arial" w:hAnsi="Arial" w:cs="Arial"/>
        </w:rPr>
        <w:t>0.25, distância de trabalho W.D. 8,0mm</w:t>
      </w:r>
    </w:p>
    <w:p w14:paraId="3ADB58CD" w14:textId="77777777" w:rsidR="007F75F5" w:rsidRPr="007F75F5" w:rsidRDefault="007F75F5" w:rsidP="007F75F5">
      <w:pPr>
        <w:spacing w:after="0" w:line="240" w:lineRule="auto"/>
        <w:rPr>
          <w:rFonts w:ascii="Arial" w:hAnsi="Arial" w:cs="Arial"/>
        </w:rPr>
      </w:pPr>
      <w:r w:rsidRPr="007F75F5">
        <w:rPr>
          <w:rFonts w:ascii="Arial" w:hAnsi="Arial" w:cs="Arial"/>
        </w:rPr>
        <w:t xml:space="preserve">Objetiva C </w:t>
      </w:r>
      <w:proofErr w:type="spellStart"/>
      <w:r w:rsidRPr="007F75F5">
        <w:rPr>
          <w:rFonts w:ascii="Arial" w:hAnsi="Arial" w:cs="Arial"/>
        </w:rPr>
        <w:t>Plan</w:t>
      </w:r>
      <w:proofErr w:type="spellEnd"/>
      <w:r w:rsidRPr="007F75F5">
        <w:rPr>
          <w:rFonts w:ascii="Arial" w:hAnsi="Arial" w:cs="Arial"/>
        </w:rPr>
        <w:t xml:space="preserve"> Acromática 40x, correção infinita, com abertura numérica N.A.</w:t>
      </w:r>
    </w:p>
    <w:p w14:paraId="0BEA879E" w14:textId="77777777" w:rsidR="007F75F5" w:rsidRPr="007F75F5" w:rsidRDefault="007F75F5" w:rsidP="007F75F5">
      <w:pPr>
        <w:spacing w:after="0" w:line="240" w:lineRule="auto"/>
        <w:rPr>
          <w:rFonts w:ascii="Arial" w:hAnsi="Arial" w:cs="Arial"/>
        </w:rPr>
      </w:pPr>
      <w:r w:rsidRPr="007F75F5">
        <w:rPr>
          <w:rFonts w:ascii="Arial" w:hAnsi="Arial" w:cs="Arial"/>
        </w:rPr>
        <w:t>0.65, distância de trabalho W.D. 0,6mm</w:t>
      </w:r>
    </w:p>
    <w:p w14:paraId="3F617564" w14:textId="77777777" w:rsidR="007F75F5" w:rsidRPr="007F75F5" w:rsidRDefault="007F75F5" w:rsidP="007F75F5">
      <w:pPr>
        <w:spacing w:after="0" w:line="240" w:lineRule="auto"/>
        <w:rPr>
          <w:rFonts w:ascii="Arial" w:hAnsi="Arial" w:cs="Arial"/>
        </w:rPr>
      </w:pPr>
      <w:r w:rsidRPr="007F75F5">
        <w:rPr>
          <w:rFonts w:ascii="Arial" w:hAnsi="Arial" w:cs="Arial"/>
        </w:rPr>
        <w:t xml:space="preserve">Objetiva C </w:t>
      </w:r>
      <w:proofErr w:type="spellStart"/>
      <w:r w:rsidRPr="007F75F5">
        <w:rPr>
          <w:rFonts w:ascii="Arial" w:hAnsi="Arial" w:cs="Arial"/>
        </w:rPr>
        <w:t>Plan</w:t>
      </w:r>
      <w:proofErr w:type="spellEnd"/>
      <w:r w:rsidRPr="007F75F5">
        <w:rPr>
          <w:rFonts w:ascii="Arial" w:hAnsi="Arial" w:cs="Arial"/>
        </w:rPr>
        <w:t xml:space="preserve"> Acromática 100x, correção infinita, com abertura numérica N.A.</w:t>
      </w:r>
    </w:p>
    <w:p w14:paraId="18E151A0" w14:textId="77777777" w:rsidR="007F75F5" w:rsidRPr="007F75F5" w:rsidRDefault="007F75F5" w:rsidP="007F75F5">
      <w:pPr>
        <w:spacing w:after="0" w:line="240" w:lineRule="auto"/>
        <w:rPr>
          <w:rFonts w:ascii="Arial" w:hAnsi="Arial" w:cs="Arial"/>
        </w:rPr>
      </w:pPr>
      <w:r w:rsidRPr="007F75F5">
        <w:rPr>
          <w:rFonts w:ascii="Arial" w:hAnsi="Arial" w:cs="Arial"/>
        </w:rPr>
        <w:t>1.25, distância de trabalho W.D. 0.13mm, para uso com óleo de imersão Óleo de imersão, 8cc, livre de auto fluorescência</w:t>
      </w:r>
    </w:p>
    <w:p w14:paraId="170527DE" w14:textId="77777777" w:rsidR="007F75F5" w:rsidRPr="007F75F5" w:rsidRDefault="007F75F5" w:rsidP="007F75F5">
      <w:pPr>
        <w:spacing w:after="0" w:line="240" w:lineRule="auto"/>
        <w:rPr>
          <w:rFonts w:ascii="Arial" w:hAnsi="Arial" w:cs="Arial"/>
        </w:rPr>
      </w:pPr>
      <w:r w:rsidRPr="007F75F5">
        <w:rPr>
          <w:rFonts w:ascii="Arial" w:hAnsi="Arial" w:cs="Arial"/>
        </w:rPr>
        <w:lastRenderedPageBreak/>
        <w:t>Cabo de força padrão Nacional com dupla isolação e plug de três pinos, uma terra e dois fases</w:t>
      </w:r>
    </w:p>
    <w:p w14:paraId="3BD720BA" w14:textId="77777777" w:rsidR="007F75F5" w:rsidRPr="007F75F5" w:rsidRDefault="007F75F5" w:rsidP="007F75F5">
      <w:pPr>
        <w:spacing w:after="0" w:line="240" w:lineRule="auto"/>
        <w:rPr>
          <w:rFonts w:ascii="Arial" w:hAnsi="Arial" w:cs="Arial"/>
        </w:rPr>
      </w:pPr>
      <w:r w:rsidRPr="007F75F5">
        <w:rPr>
          <w:rFonts w:ascii="Arial" w:hAnsi="Arial" w:cs="Arial"/>
        </w:rPr>
        <w:t>Capa de proteção contra pó para microscópios</w:t>
      </w:r>
    </w:p>
    <w:p w14:paraId="470F586F" w14:textId="77777777" w:rsidR="007F75F5" w:rsidRPr="007F75F5" w:rsidRDefault="007F75F5" w:rsidP="007F75F5">
      <w:pPr>
        <w:spacing w:after="0" w:line="240" w:lineRule="auto"/>
        <w:rPr>
          <w:rFonts w:ascii="Arial" w:hAnsi="Arial" w:cs="Arial"/>
        </w:rPr>
      </w:pPr>
      <w:r w:rsidRPr="007F75F5">
        <w:rPr>
          <w:rFonts w:ascii="Arial" w:hAnsi="Arial" w:cs="Arial"/>
        </w:rPr>
        <w:t>Peso máximo de 6kg</w:t>
      </w:r>
    </w:p>
    <w:p w14:paraId="32C08480" w14:textId="77777777" w:rsidR="007F75F5" w:rsidRPr="000A5960" w:rsidRDefault="007F75F5" w:rsidP="007F75F5">
      <w:pPr>
        <w:spacing w:after="0" w:line="240" w:lineRule="auto"/>
        <w:rPr>
          <w:rFonts w:ascii="Arial" w:hAnsi="Arial" w:cs="Arial"/>
        </w:rPr>
      </w:pPr>
      <w:r w:rsidRPr="007F75F5">
        <w:rPr>
          <w:rFonts w:ascii="Arial" w:hAnsi="Arial" w:cs="Arial"/>
        </w:rPr>
        <w:t xml:space="preserve">Possibilidade de acessórios (oculares de 15x, Retículos, Anel de Campo escuro, Espelho, </w:t>
      </w:r>
      <w:proofErr w:type="spellStart"/>
      <w:r w:rsidRPr="007F75F5">
        <w:rPr>
          <w:rFonts w:ascii="Arial" w:hAnsi="Arial" w:cs="Arial"/>
        </w:rPr>
        <w:t>etc</w:t>
      </w:r>
      <w:proofErr w:type="spellEnd"/>
      <w:r w:rsidRPr="007F75F5">
        <w:rPr>
          <w:rFonts w:ascii="Arial" w:hAnsi="Arial" w:cs="Arial"/>
        </w:rPr>
        <w:t>)</w:t>
      </w:r>
    </w:p>
    <w:p w14:paraId="1EF032D6" w14:textId="77777777" w:rsidR="007F75F5" w:rsidRPr="000A5960" w:rsidRDefault="007F75F5" w:rsidP="007F75F5">
      <w:pPr>
        <w:spacing w:after="0" w:line="240" w:lineRule="auto"/>
        <w:rPr>
          <w:rFonts w:ascii="Arial" w:hAnsi="Arial" w:cs="Arial"/>
        </w:rPr>
      </w:pPr>
    </w:p>
    <w:p w14:paraId="0386F920" w14:textId="77777777" w:rsidR="007F75F5" w:rsidRDefault="007F75F5" w:rsidP="007F75F5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>Todos os itens/acessórios/componentes/</w:t>
      </w:r>
      <w:proofErr w:type="spellStart"/>
      <w:r w:rsidRPr="009E0D61">
        <w:rPr>
          <w:rFonts w:ascii="Arial" w:hAnsi="Arial" w:cs="Arial"/>
        </w:rPr>
        <w:t>software</w:t>
      </w:r>
      <w:proofErr w:type="spellEnd"/>
      <w:r w:rsidRPr="009E0D61">
        <w:rPr>
          <w:rFonts w:ascii="Arial" w:hAnsi="Arial" w:cs="Arial"/>
        </w:rPr>
        <w:t xml:space="preserve"> necessários ao perfeito funcionamento do equipamento para as configurações solicitadas. </w:t>
      </w:r>
    </w:p>
    <w:p w14:paraId="6C100302" w14:textId="77777777" w:rsidR="007F75F5" w:rsidRPr="00107D4C" w:rsidRDefault="007F75F5" w:rsidP="007F75F5">
      <w:pPr>
        <w:spacing w:after="0" w:line="240" w:lineRule="auto"/>
        <w:rPr>
          <w:rFonts w:ascii="Arial" w:hAnsi="Arial" w:cs="Arial"/>
        </w:rPr>
      </w:pPr>
      <w:r w:rsidRPr="004E35B0">
        <w:rPr>
          <w:rFonts w:ascii="Arial" w:hAnsi="Arial" w:cs="Arial"/>
        </w:rPr>
        <w:t>Todos os custos envolvidos com armazenamento e transporte do equipamento até o local de instalação serão por conta do fornecedor </w:t>
      </w:r>
    </w:p>
    <w:p w14:paraId="3D506162" w14:textId="77777777" w:rsidR="007F75F5" w:rsidRPr="004E35B0" w:rsidRDefault="007F75F5" w:rsidP="007F75F5">
      <w:pPr>
        <w:spacing w:after="0" w:line="240" w:lineRule="auto"/>
        <w:rPr>
          <w:rFonts w:ascii="Arial" w:hAnsi="Arial" w:cs="Arial"/>
        </w:rPr>
      </w:pPr>
      <w:r w:rsidRPr="004E35B0">
        <w:rPr>
          <w:rFonts w:ascii="Arial" w:hAnsi="Arial" w:cs="Arial"/>
        </w:rPr>
        <w:t>Fornecimento de </w:t>
      </w:r>
      <w:r w:rsidRPr="000A5960">
        <w:rPr>
          <w:rFonts w:ascii="Arial" w:hAnsi="Arial" w:cs="Arial"/>
        </w:rPr>
        <w:t>manual de operação</w:t>
      </w:r>
      <w:r w:rsidRPr="004E35B0">
        <w:rPr>
          <w:rFonts w:ascii="Arial" w:hAnsi="Arial" w:cs="Arial"/>
        </w:rPr>
        <w:t> atualizado em português que deverá ser entregue com o equipamento; </w:t>
      </w:r>
    </w:p>
    <w:p w14:paraId="4FB4B79B" w14:textId="77777777" w:rsidR="007F75F5" w:rsidRDefault="007F75F5" w:rsidP="007F75F5">
      <w:pPr>
        <w:spacing w:after="0" w:line="240" w:lineRule="auto"/>
        <w:rPr>
          <w:rFonts w:ascii="Arial" w:hAnsi="Arial" w:cs="Arial"/>
        </w:rPr>
      </w:pPr>
    </w:p>
    <w:p w14:paraId="62F48854" w14:textId="77777777" w:rsidR="007F75F5" w:rsidRDefault="007F75F5" w:rsidP="007F75F5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 xml:space="preserve">Exigências técnicas ou normativas: </w:t>
      </w:r>
    </w:p>
    <w:p w14:paraId="5A1EE23E" w14:textId="77777777" w:rsidR="007F75F5" w:rsidRDefault="007F75F5" w:rsidP="007F75F5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>Atender no mínimo as normas técnicas ABNT NBR IEC 60601</w:t>
      </w:r>
    </w:p>
    <w:p w14:paraId="6DDA5BA8" w14:textId="77777777" w:rsidR="007F75F5" w:rsidRDefault="007F75F5" w:rsidP="007F75F5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 xml:space="preserve">Atender ABNT NBR14136; </w:t>
      </w:r>
    </w:p>
    <w:p w14:paraId="6CFB34E3" w14:textId="77777777" w:rsidR="007F75F5" w:rsidRDefault="007F75F5" w:rsidP="007F75F5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 xml:space="preserve">Registro na ANVISA. </w:t>
      </w:r>
    </w:p>
    <w:p w14:paraId="7C28E837" w14:textId="77777777" w:rsidR="007F75F5" w:rsidRDefault="007F75F5" w:rsidP="007F75F5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 xml:space="preserve">Todas as demais normas aplicáveis que não foram citadas. </w:t>
      </w:r>
    </w:p>
    <w:p w14:paraId="48617AA5" w14:textId="77777777" w:rsidR="007F75F5" w:rsidRDefault="007F75F5" w:rsidP="007F75F5">
      <w:pPr>
        <w:spacing w:after="0" w:line="240" w:lineRule="auto"/>
        <w:rPr>
          <w:rFonts w:ascii="Arial" w:hAnsi="Arial" w:cs="Arial"/>
        </w:rPr>
      </w:pPr>
    </w:p>
    <w:p w14:paraId="5EAADEBC" w14:textId="77777777" w:rsidR="007F75F5" w:rsidRDefault="007F75F5" w:rsidP="007F75F5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 xml:space="preserve">Condições gerais: </w:t>
      </w:r>
    </w:p>
    <w:p w14:paraId="5C2FC77C" w14:textId="77777777" w:rsidR="007F75F5" w:rsidRDefault="007F75F5" w:rsidP="007F75F5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Pr="009E0D61">
        <w:rPr>
          <w:rFonts w:ascii="Arial" w:hAnsi="Arial" w:cs="Arial"/>
        </w:rPr>
        <w:t xml:space="preserve">ndicar a empresa, endereço e número de telefone da assistência técnica durante o período de garantia. </w:t>
      </w:r>
    </w:p>
    <w:p w14:paraId="3004BD2F" w14:textId="77777777" w:rsidR="007F75F5" w:rsidRDefault="007F75F5" w:rsidP="007F75F5">
      <w:pPr>
        <w:spacing w:after="0" w:line="240" w:lineRule="auto"/>
        <w:rPr>
          <w:rFonts w:ascii="Arial" w:hAnsi="Arial" w:cs="Arial"/>
        </w:rPr>
      </w:pPr>
      <w:r w:rsidRPr="00F35F0E">
        <w:rPr>
          <w:rFonts w:ascii="Arial" w:hAnsi="Arial" w:cs="Arial"/>
        </w:rPr>
        <w:t>Todos os softwares devem possuir licença vitalícia, se aplicável</w:t>
      </w:r>
    </w:p>
    <w:p w14:paraId="40DA8572" w14:textId="77777777" w:rsidR="007F75F5" w:rsidRDefault="007F75F5" w:rsidP="007F75F5">
      <w:pPr>
        <w:spacing w:after="0" w:line="240" w:lineRule="auto"/>
        <w:rPr>
          <w:rFonts w:ascii="Arial" w:hAnsi="Arial" w:cs="Arial"/>
        </w:rPr>
      </w:pPr>
      <w:r w:rsidRPr="0079768F">
        <w:rPr>
          <w:rFonts w:ascii="Arial" w:hAnsi="Arial" w:cs="Arial"/>
        </w:rPr>
        <w:t>Caso sejam necessários insumos pros testes de funcionamento e treinamento do equipamento, os mesmos devem ser enviados junto com o equipamento.</w:t>
      </w:r>
    </w:p>
    <w:p w14:paraId="1A3E4A4C" w14:textId="77777777" w:rsidR="007F75F5" w:rsidRDefault="007F75F5" w:rsidP="007F75F5">
      <w:pPr>
        <w:spacing w:after="0" w:line="240" w:lineRule="auto"/>
        <w:rPr>
          <w:rFonts w:ascii="Arial" w:hAnsi="Arial" w:cs="Arial"/>
        </w:rPr>
      </w:pPr>
    </w:p>
    <w:p w14:paraId="62B4FDF4" w14:textId="77777777" w:rsidR="007F75F5" w:rsidRDefault="007F75F5" w:rsidP="007F75F5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 xml:space="preserve">Manual do equipamento registrado na ANVISA e/ou relatório técnico entregue na ANVISA e respectiva página destes que comprove o atendimento do requisito; </w:t>
      </w:r>
    </w:p>
    <w:p w14:paraId="7C4D0952" w14:textId="51D1A635" w:rsidR="007F75F5" w:rsidRPr="007F75F5" w:rsidRDefault="007F75F5" w:rsidP="007F75F5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>Obs.: os itens desse descritivo não informados na proposta poderão ser considerados como não atendidos.</w:t>
      </w:r>
    </w:p>
    <w:p w14:paraId="43633091" w14:textId="77777777" w:rsidR="00210472" w:rsidRDefault="00210472" w:rsidP="00210472">
      <w:pPr>
        <w:spacing w:after="0" w:line="240" w:lineRule="auto"/>
      </w:pPr>
    </w:p>
    <w:p w14:paraId="2E9B4EF1" w14:textId="58A1DFD1" w:rsidR="00A33778" w:rsidRDefault="00843D4A" w:rsidP="00A33778">
      <w:pPr>
        <w:pStyle w:val="PargrafodaLista"/>
        <w:numPr>
          <w:ilvl w:val="0"/>
          <w:numId w:val="1"/>
        </w:numPr>
        <w:spacing w:after="0" w:line="240" w:lineRule="auto"/>
      </w:pPr>
      <w:r w:rsidRPr="00BF22D9">
        <w:rPr>
          <w:b/>
          <w:bCs/>
        </w:rPr>
        <w:t xml:space="preserve">Aparelho de Ultrassonografia </w:t>
      </w:r>
      <w:proofErr w:type="spellStart"/>
      <w:r w:rsidRPr="00BF22D9">
        <w:rPr>
          <w:b/>
          <w:bCs/>
        </w:rPr>
        <w:t>Endobrônquica</w:t>
      </w:r>
      <w:proofErr w:type="spellEnd"/>
      <w:r w:rsidR="00A33778" w:rsidRPr="00BF22D9">
        <w:rPr>
          <w:b/>
          <w:bCs/>
        </w:rPr>
        <w:t xml:space="preserve"> </w:t>
      </w:r>
    </w:p>
    <w:p w14:paraId="15366369" w14:textId="4759CB69" w:rsidR="00723692" w:rsidRPr="000A5960" w:rsidRDefault="00723692" w:rsidP="007F75F5">
      <w:pPr>
        <w:pStyle w:val="Default"/>
        <w:rPr>
          <w:rFonts w:ascii="Arial" w:hAnsi="Arial" w:cs="Arial"/>
          <w:color w:val="auto"/>
          <w:kern w:val="2"/>
        </w:rPr>
      </w:pPr>
      <w:proofErr w:type="spellStart"/>
      <w:r w:rsidRPr="000A5960">
        <w:rPr>
          <w:rFonts w:ascii="Arial" w:hAnsi="Arial" w:cs="Arial"/>
          <w:color w:val="auto"/>
          <w:kern w:val="2"/>
        </w:rPr>
        <w:t>V</w:t>
      </w:r>
      <w:r w:rsidR="00A33778" w:rsidRPr="000A5960">
        <w:rPr>
          <w:rFonts w:ascii="Arial" w:hAnsi="Arial" w:cs="Arial"/>
          <w:color w:val="auto"/>
          <w:kern w:val="2"/>
        </w:rPr>
        <w:t>ideo</w:t>
      </w:r>
      <w:r w:rsidRPr="000A5960">
        <w:rPr>
          <w:rFonts w:ascii="Arial" w:hAnsi="Arial" w:cs="Arial"/>
          <w:color w:val="auto"/>
          <w:kern w:val="2"/>
        </w:rPr>
        <w:t>eco</w:t>
      </w:r>
      <w:r w:rsidR="00A33778" w:rsidRPr="000A5960">
        <w:rPr>
          <w:rFonts w:ascii="Arial" w:hAnsi="Arial" w:cs="Arial"/>
          <w:color w:val="auto"/>
          <w:kern w:val="2"/>
        </w:rPr>
        <w:t>broncosc</w:t>
      </w:r>
      <w:r w:rsidR="00A240F9" w:rsidRPr="000A5960">
        <w:rPr>
          <w:rFonts w:ascii="Arial" w:hAnsi="Arial" w:cs="Arial"/>
          <w:color w:val="auto"/>
          <w:kern w:val="2"/>
        </w:rPr>
        <w:t>ó</w:t>
      </w:r>
      <w:r w:rsidR="00A33778" w:rsidRPr="000A5960">
        <w:rPr>
          <w:rFonts w:ascii="Arial" w:hAnsi="Arial" w:cs="Arial"/>
          <w:color w:val="auto"/>
          <w:kern w:val="2"/>
        </w:rPr>
        <w:t>pio</w:t>
      </w:r>
      <w:proofErr w:type="spellEnd"/>
      <w:r w:rsidR="00A33778" w:rsidRPr="000A5960">
        <w:rPr>
          <w:rFonts w:ascii="Arial" w:hAnsi="Arial" w:cs="Arial"/>
          <w:color w:val="auto"/>
          <w:kern w:val="2"/>
        </w:rPr>
        <w:t xml:space="preserve"> </w:t>
      </w:r>
    </w:p>
    <w:p w14:paraId="3373925E" w14:textId="77777777" w:rsidR="00723692" w:rsidRPr="000A5960" w:rsidRDefault="00723692" w:rsidP="007F75F5">
      <w:pPr>
        <w:pStyle w:val="Default"/>
        <w:rPr>
          <w:rFonts w:ascii="Arial" w:hAnsi="Arial" w:cs="Arial"/>
          <w:color w:val="auto"/>
          <w:kern w:val="2"/>
        </w:rPr>
      </w:pPr>
      <w:r w:rsidRPr="000A5960">
        <w:rPr>
          <w:rFonts w:ascii="Arial" w:hAnsi="Arial" w:cs="Arial"/>
          <w:color w:val="auto"/>
          <w:kern w:val="2"/>
        </w:rPr>
        <w:t>C</w:t>
      </w:r>
      <w:r w:rsidR="00A33778" w:rsidRPr="000A5960">
        <w:rPr>
          <w:rFonts w:ascii="Arial" w:hAnsi="Arial" w:cs="Arial"/>
          <w:color w:val="auto"/>
          <w:kern w:val="2"/>
        </w:rPr>
        <w:t xml:space="preserve">ompletamente </w:t>
      </w:r>
      <w:r w:rsidR="007637B5" w:rsidRPr="000A5960">
        <w:rPr>
          <w:rFonts w:ascii="Arial" w:hAnsi="Arial" w:cs="Arial"/>
          <w:color w:val="auto"/>
          <w:kern w:val="2"/>
        </w:rPr>
        <w:t>imersível</w:t>
      </w:r>
      <w:r w:rsidR="00A33778" w:rsidRPr="000A5960">
        <w:rPr>
          <w:rFonts w:ascii="Arial" w:hAnsi="Arial" w:cs="Arial"/>
          <w:color w:val="auto"/>
          <w:kern w:val="2"/>
        </w:rPr>
        <w:t xml:space="preserve"> em </w:t>
      </w:r>
      <w:r w:rsidR="007637B5" w:rsidRPr="000A5960">
        <w:rPr>
          <w:rFonts w:ascii="Arial" w:hAnsi="Arial" w:cs="Arial"/>
          <w:color w:val="auto"/>
          <w:kern w:val="2"/>
        </w:rPr>
        <w:t>líquidos</w:t>
      </w:r>
      <w:r w:rsidR="00A33778" w:rsidRPr="000A5960">
        <w:rPr>
          <w:rFonts w:ascii="Arial" w:hAnsi="Arial" w:cs="Arial"/>
          <w:color w:val="auto"/>
          <w:kern w:val="2"/>
        </w:rPr>
        <w:t xml:space="preserve"> desinfetantes</w:t>
      </w:r>
    </w:p>
    <w:p w14:paraId="446846CF" w14:textId="77777777" w:rsidR="00723692" w:rsidRPr="000A5960" w:rsidRDefault="00723692" w:rsidP="007F75F5">
      <w:pPr>
        <w:pStyle w:val="Default"/>
        <w:rPr>
          <w:rFonts w:ascii="Arial" w:hAnsi="Arial" w:cs="Arial"/>
          <w:color w:val="auto"/>
          <w:kern w:val="2"/>
        </w:rPr>
      </w:pPr>
      <w:r w:rsidRPr="000A5960">
        <w:rPr>
          <w:rFonts w:ascii="Arial" w:hAnsi="Arial" w:cs="Arial"/>
          <w:color w:val="auto"/>
          <w:kern w:val="2"/>
        </w:rPr>
        <w:t>C</w:t>
      </w:r>
      <w:r w:rsidR="007637B5" w:rsidRPr="000A5960">
        <w:rPr>
          <w:rFonts w:ascii="Arial" w:hAnsi="Arial" w:cs="Arial"/>
          <w:color w:val="auto"/>
          <w:kern w:val="2"/>
        </w:rPr>
        <w:t>ompatível</w:t>
      </w:r>
      <w:r w:rsidR="00A33778" w:rsidRPr="000A5960">
        <w:rPr>
          <w:rFonts w:ascii="Arial" w:hAnsi="Arial" w:cs="Arial"/>
          <w:color w:val="auto"/>
          <w:kern w:val="2"/>
        </w:rPr>
        <w:t xml:space="preserve"> com a processadora</w:t>
      </w:r>
      <w:r w:rsidRPr="000A5960">
        <w:rPr>
          <w:rFonts w:ascii="Arial" w:hAnsi="Arial" w:cs="Arial"/>
          <w:color w:val="auto"/>
          <w:kern w:val="2"/>
        </w:rPr>
        <w:t xml:space="preserve"> de ecoendoscopia da marca </w:t>
      </w:r>
      <w:proofErr w:type="spellStart"/>
      <w:r w:rsidRPr="000A5960">
        <w:rPr>
          <w:rFonts w:ascii="Arial" w:hAnsi="Arial" w:cs="Arial"/>
          <w:color w:val="auto"/>
          <w:kern w:val="2"/>
        </w:rPr>
        <w:t>Fujinon</w:t>
      </w:r>
      <w:proofErr w:type="spellEnd"/>
      <w:r w:rsidRPr="000A5960">
        <w:rPr>
          <w:rFonts w:ascii="Arial" w:hAnsi="Arial" w:cs="Arial"/>
          <w:color w:val="auto"/>
          <w:kern w:val="2"/>
        </w:rPr>
        <w:t>, modelo SU-8000</w:t>
      </w:r>
    </w:p>
    <w:p w14:paraId="23457CD7" w14:textId="627305C4" w:rsidR="00A33778" w:rsidRPr="000A5960" w:rsidRDefault="00723692" w:rsidP="007F75F5">
      <w:pPr>
        <w:pStyle w:val="Default"/>
        <w:rPr>
          <w:rFonts w:ascii="Arial" w:hAnsi="Arial" w:cs="Arial"/>
          <w:color w:val="auto"/>
          <w:kern w:val="2"/>
        </w:rPr>
      </w:pPr>
      <w:r w:rsidRPr="000A5960">
        <w:rPr>
          <w:rFonts w:ascii="Arial" w:hAnsi="Arial" w:cs="Arial"/>
          <w:color w:val="auto"/>
          <w:kern w:val="2"/>
        </w:rPr>
        <w:t xml:space="preserve">Compatível com </w:t>
      </w:r>
      <w:r w:rsidR="00A33778" w:rsidRPr="000A5960">
        <w:rPr>
          <w:rFonts w:ascii="Arial" w:hAnsi="Arial" w:cs="Arial"/>
          <w:color w:val="auto"/>
          <w:kern w:val="2"/>
        </w:rPr>
        <w:t>a fonte de luz</w:t>
      </w:r>
      <w:r w:rsidRPr="000A5960">
        <w:rPr>
          <w:rFonts w:ascii="Arial" w:hAnsi="Arial" w:cs="Arial"/>
          <w:color w:val="auto"/>
          <w:kern w:val="2"/>
        </w:rPr>
        <w:t xml:space="preserve"> marca </w:t>
      </w:r>
      <w:proofErr w:type="spellStart"/>
      <w:r w:rsidRPr="000A5960">
        <w:rPr>
          <w:rFonts w:ascii="Arial" w:hAnsi="Arial" w:cs="Arial"/>
          <w:color w:val="auto"/>
          <w:kern w:val="2"/>
        </w:rPr>
        <w:t>fujinon</w:t>
      </w:r>
      <w:proofErr w:type="spellEnd"/>
      <w:r w:rsidRPr="000A5960">
        <w:rPr>
          <w:rFonts w:ascii="Arial" w:hAnsi="Arial" w:cs="Arial"/>
          <w:color w:val="auto"/>
          <w:kern w:val="2"/>
        </w:rPr>
        <w:t>, modelo: XL-4450</w:t>
      </w:r>
    </w:p>
    <w:p w14:paraId="340B496E" w14:textId="0DAE93A1" w:rsidR="00723692" w:rsidRPr="000A5960" w:rsidRDefault="00723692" w:rsidP="007F75F5">
      <w:pPr>
        <w:pStyle w:val="Default"/>
        <w:rPr>
          <w:rFonts w:ascii="Arial" w:hAnsi="Arial" w:cs="Arial"/>
          <w:color w:val="auto"/>
          <w:kern w:val="2"/>
        </w:rPr>
      </w:pPr>
      <w:r w:rsidRPr="000A5960">
        <w:rPr>
          <w:rFonts w:ascii="Arial" w:hAnsi="Arial" w:cs="Arial"/>
          <w:color w:val="auto"/>
          <w:kern w:val="2"/>
        </w:rPr>
        <w:t>Movimentação UP de 130°</w:t>
      </w:r>
    </w:p>
    <w:p w14:paraId="3D997A99" w14:textId="1974B73C" w:rsidR="00723692" w:rsidRPr="000A5960" w:rsidRDefault="00723692" w:rsidP="007F75F5">
      <w:pPr>
        <w:pStyle w:val="Default"/>
        <w:rPr>
          <w:rFonts w:ascii="Arial" w:hAnsi="Arial" w:cs="Arial"/>
          <w:color w:val="auto"/>
          <w:kern w:val="2"/>
        </w:rPr>
      </w:pPr>
      <w:r w:rsidRPr="000A5960">
        <w:rPr>
          <w:rFonts w:ascii="Arial" w:hAnsi="Arial" w:cs="Arial"/>
          <w:color w:val="auto"/>
          <w:kern w:val="2"/>
        </w:rPr>
        <w:t>Movimentação DOWN de 90°</w:t>
      </w:r>
    </w:p>
    <w:p w14:paraId="57D52E3B" w14:textId="0519F2FE" w:rsidR="00390C2C" w:rsidRPr="000A5960" w:rsidRDefault="00390C2C" w:rsidP="007F75F5">
      <w:pPr>
        <w:pStyle w:val="Default"/>
        <w:rPr>
          <w:rFonts w:ascii="Arial" w:hAnsi="Arial" w:cs="Arial"/>
          <w:color w:val="auto"/>
          <w:kern w:val="2"/>
        </w:rPr>
      </w:pPr>
      <w:r w:rsidRPr="000A5960">
        <w:rPr>
          <w:rFonts w:ascii="Arial" w:hAnsi="Arial" w:cs="Arial"/>
          <w:color w:val="auto"/>
          <w:kern w:val="2"/>
        </w:rPr>
        <w:t>Direção de visualização: 10°</w:t>
      </w:r>
    </w:p>
    <w:p w14:paraId="3F52D0DE" w14:textId="056F10CD" w:rsidR="00390C2C" w:rsidRPr="000A5960" w:rsidRDefault="00390C2C" w:rsidP="007F75F5">
      <w:pPr>
        <w:pStyle w:val="Default"/>
        <w:rPr>
          <w:rFonts w:ascii="Arial" w:hAnsi="Arial" w:cs="Arial"/>
          <w:color w:val="auto"/>
          <w:kern w:val="2"/>
        </w:rPr>
      </w:pPr>
      <w:r w:rsidRPr="000A5960">
        <w:rPr>
          <w:rFonts w:ascii="Arial" w:hAnsi="Arial" w:cs="Arial"/>
          <w:color w:val="auto"/>
          <w:kern w:val="2"/>
        </w:rPr>
        <w:t>Campo de visão: 120°</w:t>
      </w:r>
    </w:p>
    <w:p w14:paraId="1F04E924" w14:textId="0749BA08" w:rsidR="00390C2C" w:rsidRPr="000A5960" w:rsidRDefault="00390C2C" w:rsidP="007F75F5">
      <w:pPr>
        <w:pStyle w:val="Default"/>
        <w:rPr>
          <w:rFonts w:ascii="Arial" w:hAnsi="Arial" w:cs="Arial"/>
          <w:color w:val="auto"/>
          <w:kern w:val="2"/>
        </w:rPr>
      </w:pPr>
      <w:r w:rsidRPr="000A5960">
        <w:rPr>
          <w:rFonts w:ascii="Arial" w:hAnsi="Arial" w:cs="Arial"/>
          <w:color w:val="auto"/>
          <w:kern w:val="2"/>
        </w:rPr>
        <w:t>Diâmetro do canal de trabalho: 2mm</w:t>
      </w:r>
    </w:p>
    <w:p w14:paraId="6CBD768E" w14:textId="2EB6D76E" w:rsidR="00390C2C" w:rsidRPr="000A5960" w:rsidRDefault="00390C2C" w:rsidP="007F75F5">
      <w:pPr>
        <w:pStyle w:val="Default"/>
        <w:rPr>
          <w:rFonts w:ascii="Arial" w:hAnsi="Arial" w:cs="Arial"/>
          <w:color w:val="auto"/>
          <w:kern w:val="2"/>
        </w:rPr>
      </w:pPr>
      <w:r w:rsidRPr="000A5960">
        <w:rPr>
          <w:rFonts w:ascii="Arial" w:hAnsi="Arial" w:cs="Arial"/>
          <w:color w:val="auto"/>
          <w:kern w:val="2"/>
        </w:rPr>
        <w:t>Comprimento de trabalho mínimo: 610mm</w:t>
      </w:r>
    </w:p>
    <w:p w14:paraId="613FCB37" w14:textId="3EC3F875" w:rsidR="00390C2C" w:rsidRPr="000A5960" w:rsidRDefault="00390C2C" w:rsidP="007F75F5">
      <w:pPr>
        <w:pStyle w:val="Default"/>
        <w:rPr>
          <w:rFonts w:ascii="Arial" w:hAnsi="Arial" w:cs="Arial"/>
          <w:color w:val="auto"/>
          <w:kern w:val="2"/>
        </w:rPr>
      </w:pPr>
      <w:r w:rsidRPr="000A5960">
        <w:rPr>
          <w:rFonts w:ascii="Arial" w:hAnsi="Arial" w:cs="Arial"/>
          <w:color w:val="auto"/>
          <w:kern w:val="2"/>
        </w:rPr>
        <w:t>Comprimento total: 680mm</w:t>
      </w:r>
    </w:p>
    <w:p w14:paraId="5F4199F5" w14:textId="6B1FAA5B" w:rsidR="00723692" w:rsidRPr="000A5960" w:rsidRDefault="00723692" w:rsidP="007F75F5">
      <w:pPr>
        <w:pStyle w:val="Default"/>
        <w:rPr>
          <w:rFonts w:ascii="Arial" w:hAnsi="Arial" w:cs="Arial"/>
          <w:color w:val="auto"/>
          <w:kern w:val="2"/>
        </w:rPr>
      </w:pPr>
      <w:r w:rsidRPr="000A5960">
        <w:rPr>
          <w:rFonts w:ascii="Arial" w:hAnsi="Arial" w:cs="Arial"/>
          <w:color w:val="auto"/>
          <w:kern w:val="2"/>
        </w:rPr>
        <w:t>Diâmetro da ponta distal: 6,7mm</w:t>
      </w:r>
    </w:p>
    <w:p w14:paraId="3A320EA4" w14:textId="507AA253" w:rsidR="00723692" w:rsidRPr="000A5960" w:rsidRDefault="00723692" w:rsidP="007F75F5">
      <w:pPr>
        <w:pStyle w:val="Default"/>
        <w:rPr>
          <w:rFonts w:ascii="Arial" w:hAnsi="Arial" w:cs="Arial"/>
          <w:color w:val="auto"/>
          <w:kern w:val="2"/>
        </w:rPr>
      </w:pPr>
      <w:r w:rsidRPr="000A5960">
        <w:rPr>
          <w:rFonts w:ascii="Arial" w:hAnsi="Arial" w:cs="Arial"/>
          <w:color w:val="auto"/>
          <w:kern w:val="2"/>
        </w:rPr>
        <w:t>Diâmetro do tudo de inserção: 6.3mm</w:t>
      </w:r>
    </w:p>
    <w:p w14:paraId="4D046E78" w14:textId="64F668EB" w:rsidR="00723692" w:rsidRPr="000A5960" w:rsidRDefault="00723692" w:rsidP="007F75F5">
      <w:pPr>
        <w:pStyle w:val="Default"/>
        <w:rPr>
          <w:rFonts w:ascii="Arial" w:hAnsi="Arial" w:cs="Arial"/>
          <w:color w:val="auto"/>
          <w:kern w:val="2"/>
        </w:rPr>
      </w:pPr>
      <w:r w:rsidRPr="000A5960">
        <w:rPr>
          <w:rFonts w:ascii="Arial" w:hAnsi="Arial" w:cs="Arial"/>
          <w:color w:val="auto"/>
          <w:kern w:val="2"/>
        </w:rPr>
        <w:t>Frequências: 5 MHz, 7.5 MHz, 10 MHz e 12 MHz</w:t>
      </w:r>
    </w:p>
    <w:p w14:paraId="6A97ED03" w14:textId="60D6578D" w:rsidR="00723692" w:rsidRPr="000A5960" w:rsidRDefault="00723692" w:rsidP="007F75F5">
      <w:pPr>
        <w:pStyle w:val="Default"/>
        <w:rPr>
          <w:rFonts w:ascii="Arial" w:hAnsi="Arial" w:cs="Arial"/>
          <w:color w:val="auto"/>
          <w:kern w:val="2"/>
        </w:rPr>
      </w:pPr>
      <w:r w:rsidRPr="000A5960">
        <w:rPr>
          <w:rFonts w:ascii="Arial" w:hAnsi="Arial" w:cs="Arial"/>
          <w:color w:val="auto"/>
          <w:kern w:val="2"/>
        </w:rPr>
        <w:t xml:space="preserve">Modos: </w:t>
      </w:r>
      <w:r w:rsidR="00663DE5" w:rsidRPr="000A5960">
        <w:rPr>
          <w:rFonts w:ascii="Arial" w:hAnsi="Arial" w:cs="Arial"/>
          <w:color w:val="auto"/>
          <w:kern w:val="2"/>
        </w:rPr>
        <w:t>B, M, CD, PD, PW, THI e CH</w:t>
      </w:r>
    </w:p>
    <w:p w14:paraId="753538AE" w14:textId="1EB0C05B" w:rsidR="00390C2C" w:rsidRPr="000A5960" w:rsidRDefault="00390C2C" w:rsidP="007F75F5">
      <w:pPr>
        <w:pStyle w:val="Default"/>
        <w:rPr>
          <w:rFonts w:ascii="Arial" w:hAnsi="Arial" w:cs="Arial"/>
          <w:color w:val="auto"/>
          <w:kern w:val="2"/>
        </w:rPr>
      </w:pPr>
      <w:r w:rsidRPr="000A5960">
        <w:rPr>
          <w:rFonts w:ascii="Arial" w:hAnsi="Arial" w:cs="Arial"/>
          <w:color w:val="auto"/>
          <w:kern w:val="2"/>
        </w:rPr>
        <w:lastRenderedPageBreak/>
        <w:t>Acompanhar:</w:t>
      </w:r>
    </w:p>
    <w:p w14:paraId="35E8B5D1" w14:textId="3405E74A" w:rsidR="00390C2C" w:rsidRPr="000A5960" w:rsidRDefault="00390C2C" w:rsidP="007F75F5">
      <w:pPr>
        <w:pStyle w:val="Default"/>
        <w:rPr>
          <w:rFonts w:ascii="Arial" w:hAnsi="Arial" w:cs="Arial"/>
          <w:color w:val="auto"/>
          <w:kern w:val="2"/>
        </w:rPr>
      </w:pPr>
      <w:r w:rsidRPr="000A5960">
        <w:rPr>
          <w:rFonts w:ascii="Arial" w:hAnsi="Arial" w:cs="Arial"/>
          <w:color w:val="auto"/>
          <w:kern w:val="2"/>
        </w:rPr>
        <w:t>Todos os cabos e acessórios para conexão com a processadora mencionada anteriormente</w:t>
      </w:r>
    </w:p>
    <w:p w14:paraId="249CDA9B" w14:textId="5AD3107D" w:rsidR="00390C2C" w:rsidRPr="000A5960" w:rsidRDefault="007F75F5" w:rsidP="007F75F5">
      <w:pPr>
        <w:pStyle w:val="Default"/>
        <w:rPr>
          <w:rFonts w:ascii="Arial" w:hAnsi="Arial" w:cs="Arial"/>
          <w:color w:val="auto"/>
          <w:kern w:val="2"/>
        </w:rPr>
      </w:pPr>
      <w:r w:rsidRPr="000A5960">
        <w:rPr>
          <w:rFonts w:ascii="Arial" w:hAnsi="Arial" w:cs="Arial"/>
          <w:color w:val="auto"/>
          <w:kern w:val="2"/>
        </w:rPr>
        <w:t xml:space="preserve">01 (uma) </w:t>
      </w:r>
      <w:r w:rsidR="00390C2C" w:rsidRPr="000A5960">
        <w:rPr>
          <w:rFonts w:ascii="Arial" w:hAnsi="Arial" w:cs="Arial"/>
          <w:color w:val="auto"/>
          <w:kern w:val="2"/>
        </w:rPr>
        <w:t>Mala de transporte</w:t>
      </w:r>
    </w:p>
    <w:p w14:paraId="190D67C0" w14:textId="12CA4D2B" w:rsidR="007F75F5" w:rsidRPr="000A5960" w:rsidRDefault="007F75F5" w:rsidP="007F75F5">
      <w:pPr>
        <w:pStyle w:val="Default"/>
        <w:rPr>
          <w:rFonts w:ascii="Arial" w:hAnsi="Arial" w:cs="Arial"/>
          <w:color w:val="auto"/>
          <w:kern w:val="2"/>
        </w:rPr>
      </w:pPr>
      <w:r w:rsidRPr="000A5960">
        <w:rPr>
          <w:rFonts w:ascii="Arial" w:hAnsi="Arial" w:cs="Arial"/>
          <w:color w:val="auto"/>
          <w:kern w:val="2"/>
        </w:rPr>
        <w:t>01 (um) Kit completo de limpeza com escovas</w:t>
      </w:r>
    </w:p>
    <w:p w14:paraId="68E51E2B" w14:textId="44D34A47" w:rsidR="007F75F5" w:rsidRPr="000A5960" w:rsidRDefault="007F75F5" w:rsidP="007F75F5">
      <w:pPr>
        <w:pStyle w:val="Default"/>
        <w:rPr>
          <w:rFonts w:ascii="Arial" w:hAnsi="Arial" w:cs="Arial"/>
          <w:color w:val="auto"/>
          <w:kern w:val="2"/>
        </w:rPr>
      </w:pPr>
      <w:r w:rsidRPr="000A5960">
        <w:rPr>
          <w:rFonts w:ascii="Arial" w:hAnsi="Arial" w:cs="Arial"/>
          <w:color w:val="auto"/>
          <w:kern w:val="2"/>
        </w:rPr>
        <w:t>02 (duas) Válvulas de Ar/água (Se aplicável)</w:t>
      </w:r>
    </w:p>
    <w:p w14:paraId="63F23470" w14:textId="42981BA6" w:rsidR="007F75F5" w:rsidRPr="000A5960" w:rsidRDefault="007F75F5" w:rsidP="007F75F5">
      <w:pPr>
        <w:pStyle w:val="Default"/>
        <w:rPr>
          <w:rFonts w:ascii="Arial" w:hAnsi="Arial" w:cs="Arial"/>
          <w:color w:val="auto"/>
          <w:kern w:val="2"/>
        </w:rPr>
      </w:pPr>
      <w:r w:rsidRPr="000A5960">
        <w:rPr>
          <w:rFonts w:ascii="Arial" w:hAnsi="Arial" w:cs="Arial"/>
          <w:color w:val="auto"/>
          <w:kern w:val="2"/>
        </w:rPr>
        <w:t>02 (duas) Válvulas de Biopsia (Se aplicável)</w:t>
      </w:r>
    </w:p>
    <w:p w14:paraId="1EE9A188" w14:textId="0FB444A7" w:rsidR="007F75F5" w:rsidRPr="000A5960" w:rsidRDefault="007F75F5" w:rsidP="007F75F5">
      <w:pPr>
        <w:pStyle w:val="Default"/>
        <w:rPr>
          <w:rFonts w:ascii="Arial" w:hAnsi="Arial" w:cs="Arial"/>
          <w:color w:val="auto"/>
          <w:kern w:val="2"/>
        </w:rPr>
      </w:pPr>
      <w:r w:rsidRPr="000A5960">
        <w:rPr>
          <w:rFonts w:ascii="Arial" w:hAnsi="Arial" w:cs="Arial"/>
          <w:color w:val="auto"/>
          <w:kern w:val="2"/>
        </w:rPr>
        <w:t>02 Kits com 10 tampas de biopsia em cada kit (Se aplicável)</w:t>
      </w:r>
    </w:p>
    <w:p w14:paraId="4D34D14D" w14:textId="1DA18BAF" w:rsidR="007F75F5" w:rsidRPr="000A5960" w:rsidRDefault="007F75F5" w:rsidP="007F75F5">
      <w:pPr>
        <w:pStyle w:val="Default"/>
        <w:rPr>
          <w:rFonts w:ascii="Arial" w:hAnsi="Arial" w:cs="Arial"/>
          <w:color w:val="auto"/>
          <w:kern w:val="2"/>
        </w:rPr>
      </w:pPr>
      <w:r w:rsidRPr="000A5960">
        <w:rPr>
          <w:rFonts w:ascii="Arial" w:hAnsi="Arial" w:cs="Arial"/>
          <w:color w:val="auto"/>
          <w:kern w:val="2"/>
        </w:rPr>
        <w:t>01 (uma) tampa de vedação para imersão durante a lavagem</w:t>
      </w:r>
    </w:p>
    <w:p w14:paraId="1A5D626A" w14:textId="77777777" w:rsidR="00A33778" w:rsidRPr="000A5960" w:rsidRDefault="00A33778" w:rsidP="00390C2C">
      <w:pPr>
        <w:pStyle w:val="Default"/>
        <w:rPr>
          <w:rFonts w:ascii="Arial" w:hAnsi="Arial" w:cs="Arial"/>
          <w:color w:val="auto"/>
          <w:kern w:val="2"/>
        </w:rPr>
      </w:pPr>
    </w:p>
    <w:p w14:paraId="007C446A" w14:textId="77777777" w:rsidR="0079768F" w:rsidRDefault="0079768F" w:rsidP="0079768F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>Todos os itens/acessórios/componentes/</w:t>
      </w:r>
      <w:proofErr w:type="spellStart"/>
      <w:r w:rsidRPr="009E0D61">
        <w:rPr>
          <w:rFonts w:ascii="Arial" w:hAnsi="Arial" w:cs="Arial"/>
        </w:rPr>
        <w:t>software</w:t>
      </w:r>
      <w:proofErr w:type="spellEnd"/>
      <w:r w:rsidRPr="009E0D61">
        <w:rPr>
          <w:rFonts w:ascii="Arial" w:hAnsi="Arial" w:cs="Arial"/>
        </w:rPr>
        <w:t xml:space="preserve"> necessários ao perfeito funcionamento do equipamento para as configurações solicitadas. </w:t>
      </w:r>
    </w:p>
    <w:p w14:paraId="3A594CAF" w14:textId="77777777" w:rsidR="0079768F" w:rsidRPr="00107D4C" w:rsidRDefault="0079768F" w:rsidP="0079768F">
      <w:pPr>
        <w:spacing w:after="0" w:line="240" w:lineRule="auto"/>
        <w:rPr>
          <w:rFonts w:ascii="Arial" w:hAnsi="Arial" w:cs="Arial"/>
        </w:rPr>
      </w:pPr>
      <w:r w:rsidRPr="004E35B0">
        <w:rPr>
          <w:rFonts w:ascii="Arial" w:hAnsi="Arial" w:cs="Arial"/>
        </w:rPr>
        <w:t>Todos os custos envolvidos com armazenamento e transporte do equipamento até o local de instalação serão por conta do fornecedor </w:t>
      </w:r>
    </w:p>
    <w:p w14:paraId="0EDF9591" w14:textId="77777777" w:rsidR="0079768F" w:rsidRPr="004E35B0" w:rsidRDefault="0079768F" w:rsidP="0079768F">
      <w:pPr>
        <w:spacing w:after="0" w:line="240" w:lineRule="auto"/>
        <w:rPr>
          <w:rFonts w:ascii="Arial" w:hAnsi="Arial" w:cs="Arial"/>
        </w:rPr>
      </w:pPr>
      <w:r w:rsidRPr="004E35B0">
        <w:rPr>
          <w:rFonts w:ascii="Arial" w:hAnsi="Arial" w:cs="Arial"/>
        </w:rPr>
        <w:t>Fornecimento de </w:t>
      </w:r>
      <w:r w:rsidRPr="000A5960">
        <w:rPr>
          <w:rFonts w:ascii="Arial" w:hAnsi="Arial" w:cs="Arial"/>
        </w:rPr>
        <w:t>manual de operação</w:t>
      </w:r>
      <w:r w:rsidRPr="004E35B0">
        <w:rPr>
          <w:rFonts w:ascii="Arial" w:hAnsi="Arial" w:cs="Arial"/>
        </w:rPr>
        <w:t> atualizado em português que deverá ser entregue com o equipamento; </w:t>
      </w:r>
    </w:p>
    <w:p w14:paraId="32799F43" w14:textId="77777777" w:rsidR="0079768F" w:rsidRDefault="0079768F" w:rsidP="0079768F">
      <w:pPr>
        <w:spacing w:after="0" w:line="240" w:lineRule="auto"/>
        <w:rPr>
          <w:rFonts w:ascii="Arial" w:hAnsi="Arial" w:cs="Arial"/>
        </w:rPr>
      </w:pPr>
    </w:p>
    <w:p w14:paraId="7EDFA108" w14:textId="77777777" w:rsidR="0079768F" w:rsidRDefault="0079768F" w:rsidP="0079768F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 xml:space="preserve">Exigências técnicas ou normativas: </w:t>
      </w:r>
    </w:p>
    <w:p w14:paraId="6431ABFC" w14:textId="77777777" w:rsidR="0079768F" w:rsidRDefault="0079768F" w:rsidP="0079768F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>Atender no mínimo as normas técnicas ABNT NBR IEC 60601</w:t>
      </w:r>
    </w:p>
    <w:p w14:paraId="609FDAF4" w14:textId="77777777" w:rsidR="0079768F" w:rsidRDefault="0079768F" w:rsidP="0079768F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 xml:space="preserve">Atender ABNT NBR14136; </w:t>
      </w:r>
    </w:p>
    <w:p w14:paraId="6F9FBEDF" w14:textId="77777777" w:rsidR="0079768F" w:rsidRDefault="0079768F" w:rsidP="0079768F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 xml:space="preserve">Registro na ANVISA. </w:t>
      </w:r>
    </w:p>
    <w:p w14:paraId="5E6A50FE" w14:textId="77777777" w:rsidR="0079768F" w:rsidRDefault="0079768F" w:rsidP="0079768F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 xml:space="preserve">Todas as demais normas aplicáveis que não foram citadas. </w:t>
      </w:r>
    </w:p>
    <w:p w14:paraId="2FB21457" w14:textId="77777777" w:rsidR="0079768F" w:rsidRDefault="0079768F" w:rsidP="0079768F">
      <w:pPr>
        <w:spacing w:after="0" w:line="240" w:lineRule="auto"/>
        <w:rPr>
          <w:rFonts w:ascii="Arial" w:hAnsi="Arial" w:cs="Arial"/>
        </w:rPr>
      </w:pPr>
    </w:p>
    <w:p w14:paraId="5DC30EF1" w14:textId="77777777" w:rsidR="0079768F" w:rsidRDefault="0079768F" w:rsidP="0079768F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 xml:space="preserve">Condições gerais: </w:t>
      </w:r>
    </w:p>
    <w:p w14:paraId="1F211C61" w14:textId="77777777" w:rsidR="0079768F" w:rsidRDefault="0079768F" w:rsidP="0079768F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Pr="009E0D61">
        <w:rPr>
          <w:rFonts w:ascii="Arial" w:hAnsi="Arial" w:cs="Arial"/>
        </w:rPr>
        <w:t xml:space="preserve">ndicar a empresa, endereço e número de telefone da assistência técnica durante o período de garantia. </w:t>
      </w:r>
    </w:p>
    <w:p w14:paraId="544A6D22" w14:textId="77777777" w:rsidR="0079768F" w:rsidRDefault="0079768F" w:rsidP="0079768F">
      <w:pPr>
        <w:spacing w:after="0" w:line="240" w:lineRule="auto"/>
        <w:rPr>
          <w:rFonts w:ascii="Arial" w:hAnsi="Arial" w:cs="Arial"/>
        </w:rPr>
      </w:pPr>
      <w:r w:rsidRPr="00F35F0E">
        <w:rPr>
          <w:rFonts w:ascii="Arial" w:hAnsi="Arial" w:cs="Arial"/>
        </w:rPr>
        <w:t>Todos os softwares devem possuir licença vitalícia, se aplicável</w:t>
      </w:r>
    </w:p>
    <w:p w14:paraId="46499E86" w14:textId="77777777" w:rsidR="0079768F" w:rsidRDefault="0079768F" w:rsidP="0079768F">
      <w:pPr>
        <w:spacing w:after="0" w:line="240" w:lineRule="auto"/>
        <w:rPr>
          <w:rFonts w:ascii="Arial" w:hAnsi="Arial" w:cs="Arial"/>
        </w:rPr>
      </w:pPr>
      <w:r w:rsidRPr="0079768F">
        <w:rPr>
          <w:rFonts w:ascii="Arial" w:hAnsi="Arial" w:cs="Arial"/>
        </w:rPr>
        <w:t>Caso sejam necessários insumos pros testes de funcionamento e treinamento do equipamento, os mesmos devem ser enviados junto com o equipamento.</w:t>
      </w:r>
    </w:p>
    <w:p w14:paraId="1153471C" w14:textId="77777777" w:rsidR="0079768F" w:rsidRDefault="0079768F" w:rsidP="0079768F">
      <w:pPr>
        <w:spacing w:after="0" w:line="240" w:lineRule="auto"/>
        <w:rPr>
          <w:rFonts w:ascii="Arial" w:hAnsi="Arial" w:cs="Arial"/>
        </w:rPr>
      </w:pPr>
    </w:p>
    <w:p w14:paraId="42DBBB23" w14:textId="77777777" w:rsidR="0079768F" w:rsidRDefault="0079768F" w:rsidP="0079768F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 xml:space="preserve">Manual do equipamento registrado na ANVISA e/ou relatório técnico entregue na ANVISA e respectiva página destes que comprove o atendimento do requisito; </w:t>
      </w:r>
    </w:p>
    <w:p w14:paraId="649A60DD" w14:textId="02A70FE0" w:rsidR="00210472" w:rsidRDefault="0079768F" w:rsidP="0079768F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>Obs.: os itens desse descritivo não informados na proposta poderão ser considerados como não atendidos.</w:t>
      </w:r>
    </w:p>
    <w:p w14:paraId="75073B3B" w14:textId="77777777" w:rsidR="0079768F" w:rsidRDefault="0079768F" w:rsidP="0079768F">
      <w:pPr>
        <w:spacing w:after="0" w:line="240" w:lineRule="auto"/>
      </w:pPr>
    </w:p>
    <w:p w14:paraId="73127C9F" w14:textId="1133E7FE" w:rsidR="00843D4A" w:rsidRPr="000A5960" w:rsidRDefault="00843D4A" w:rsidP="00210472">
      <w:pPr>
        <w:pStyle w:val="PargrafodaLista"/>
        <w:numPr>
          <w:ilvl w:val="0"/>
          <w:numId w:val="1"/>
        </w:numPr>
        <w:spacing w:after="0" w:line="240" w:lineRule="auto"/>
        <w:rPr>
          <w:b/>
          <w:bCs/>
        </w:rPr>
      </w:pPr>
      <w:r w:rsidRPr="000A5960">
        <w:rPr>
          <w:b/>
          <w:bCs/>
        </w:rPr>
        <w:t>Incubadora Híbrida</w:t>
      </w:r>
    </w:p>
    <w:p w14:paraId="41C278B8" w14:textId="77777777" w:rsidR="00315FDC" w:rsidRDefault="00315FDC" w:rsidP="00315FDC">
      <w:pPr>
        <w:spacing w:after="0" w:line="240" w:lineRule="auto"/>
        <w:rPr>
          <w:b/>
          <w:bCs/>
          <w:color w:val="FF0000"/>
        </w:rPr>
      </w:pPr>
    </w:p>
    <w:p w14:paraId="7D313684" w14:textId="64CE84EC" w:rsidR="00315FDC" w:rsidRPr="000A5960" w:rsidRDefault="00315FDC" w:rsidP="00315FDC">
      <w:pPr>
        <w:spacing w:after="0" w:line="240" w:lineRule="auto"/>
        <w:rPr>
          <w:rFonts w:ascii="Arial" w:hAnsi="Arial" w:cs="Arial"/>
        </w:rPr>
      </w:pPr>
      <w:r w:rsidRPr="000A5960">
        <w:rPr>
          <w:rFonts w:ascii="Arial" w:hAnsi="Arial" w:cs="Arial"/>
        </w:rPr>
        <w:t>Incubadora neonatal hibrida, microprocessada, para internação de pacientes neonatais, com ambiente controlado e aquecimento;</w:t>
      </w:r>
    </w:p>
    <w:p w14:paraId="33CA8A9A" w14:textId="3DBAF474" w:rsidR="00315FDC" w:rsidRPr="00315FDC" w:rsidRDefault="00315FDC" w:rsidP="00315FDC">
      <w:pPr>
        <w:spacing w:after="0" w:line="240" w:lineRule="auto"/>
        <w:rPr>
          <w:rFonts w:ascii="Arial" w:hAnsi="Arial" w:cs="Arial"/>
        </w:rPr>
      </w:pPr>
      <w:r w:rsidRPr="000A5960">
        <w:rPr>
          <w:rFonts w:ascii="Arial" w:hAnsi="Arial" w:cs="Arial"/>
        </w:rPr>
        <w:t>Leito híbrido com capacidade de carga igual ou superior a 7 kg, que permita seu uso como:</w:t>
      </w:r>
    </w:p>
    <w:p w14:paraId="7C340943" w14:textId="2224FBF9" w:rsidR="00315FDC" w:rsidRPr="00315FDC" w:rsidRDefault="00315FDC" w:rsidP="00315FDC">
      <w:pPr>
        <w:spacing w:after="0" w:line="240" w:lineRule="auto"/>
        <w:rPr>
          <w:rFonts w:ascii="Arial" w:hAnsi="Arial" w:cs="Arial"/>
        </w:rPr>
      </w:pPr>
      <w:r w:rsidRPr="000A5960">
        <w:rPr>
          <w:rFonts w:ascii="Arial" w:hAnsi="Arial" w:cs="Arial"/>
        </w:rPr>
        <w:t>Berço aquecido, com frente e laterais moveis em material acrílico transparente ou superior, que permitam a visualização frontal e lateral do paciente a todo tempo, e possam ser deslocadas para acesso livre ao paciente quando necessário.</w:t>
      </w:r>
    </w:p>
    <w:p w14:paraId="73544EF1" w14:textId="6462C1B4" w:rsidR="00315FDC" w:rsidRPr="00315FDC" w:rsidRDefault="00315FDC" w:rsidP="00315FDC">
      <w:pPr>
        <w:spacing w:after="0" w:line="240" w:lineRule="auto"/>
        <w:rPr>
          <w:rFonts w:ascii="Arial" w:hAnsi="Arial" w:cs="Arial"/>
        </w:rPr>
      </w:pPr>
      <w:r w:rsidRPr="000A5960">
        <w:rPr>
          <w:rFonts w:ascii="Arial" w:hAnsi="Arial" w:cs="Arial"/>
        </w:rPr>
        <w:t>Incubadora, com cúpula superior, frente e laterais em material acrílico transparente ou superior que permitam a visualização superior, frontal e lateral do paciente a todo tempo, e possuir ainda portinholas na frente e laterais para acesso ao paciente quando necessário;</w:t>
      </w:r>
    </w:p>
    <w:p w14:paraId="04655A48" w14:textId="74457BFA" w:rsidR="00315FDC" w:rsidRPr="00315FDC" w:rsidRDefault="00315FDC" w:rsidP="00315FDC">
      <w:pPr>
        <w:spacing w:after="0" w:line="240" w:lineRule="auto"/>
        <w:rPr>
          <w:rFonts w:ascii="Arial" w:hAnsi="Arial" w:cs="Arial"/>
        </w:rPr>
      </w:pPr>
      <w:r w:rsidRPr="000A5960">
        <w:rPr>
          <w:rFonts w:ascii="Arial" w:hAnsi="Arial" w:cs="Arial"/>
        </w:rPr>
        <w:lastRenderedPageBreak/>
        <w:t>Rodízios giratórios para movimentação do equipamento, com sistema de freio;</w:t>
      </w:r>
    </w:p>
    <w:p w14:paraId="3F4530D5" w14:textId="1344F27A" w:rsidR="00315FDC" w:rsidRPr="00315FDC" w:rsidRDefault="00315FDC" w:rsidP="00315FDC">
      <w:pPr>
        <w:spacing w:after="0" w:line="240" w:lineRule="auto"/>
        <w:rPr>
          <w:rFonts w:ascii="Arial" w:hAnsi="Arial" w:cs="Arial"/>
        </w:rPr>
      </w:pPr>
      <w:r w:rsidRPr="000A5960">
        <w:rPr>
          <w:rFonts w:ascii="Arial" w:hAnsi="Arial" w:cs="Arial"/>
        </w:rPr>
        <w:t>Estrutura física com revestimento em pintura eletrostática ou superior;</w:t>
      </w:r>
    </w:p>
    <w:p w14:paraId="5C6F2974" w14:textId="01205118" w:rsidR="00315FDC" w:rsidRPr="00315FDC" w:rsidRDefault="00315FDC" w:rsidP="00315FDC">
      <w:pPr>
        <w:spacing w:after="0" w:line="240" w:lineRule="auto"/>
        <w:rPr>
          <w:rFonts w:ascii="Arial" w:hAnsi="Arial" w:cs="Arial"/>
        </w:rPr>
      </w:pPr>
      <w:r w:rsidRPr="000A5960">
        <w:rPr>
          <w:rFonts w:ascii="Arial" w:hAnsi="Arial" w:cs="Arial"/>
        </w:rPr>
        <w:t>Conversão automática do leito de incubadora para berço aquecido e vice-versa;</w:t>
      </w:r>
    </w:p>
    <w:p w14:paraId="2F962B52" w14:textId="76AFC495" w:rsidR="00315FDC" w:rsidRPr="00315FDC" w:rsidRDefault="00315FDC" w:rsidP="00315FDC">
      <w:pPr>
        <w:spacing w:after="0" w:line="240" w:lineRule="auto"/>
        <w:rPr>
          <w:rFonts w:ascii="Arial" w:hAnsi="Arial" w:cs="Arial"/>
        </w:rPr>
      </w:pPr>
      <w:r w:rsidRPr="000A5960">
        <w:rPr>
          <w:rFonts w:ascii="Arial" w:hAnsi="Arial" w:cs="Arial"/>
        </w:rPr>
        <w:t>Leito que permita o ajuste da inclinação frontal, em relação ao eixo horizontal, com faixa de ajuste no mínimo entre 10 graus para cima e 10 graus para baixo;</w:t>
      </w:r>
    </w:p>
    <w:p w14:paraId="2F08BD03" w14:textId="044F1306" w:rsidR="00315FDC" w:rsidRPr="00315FDC" w:rsidRDefault="00315FDC" w:rsidP="00315FDC">
      <w:pPr>
        <w:spacing w:after="0" w:line="240" w:lineRule="auto"/>
        <w:rPr>
          <w:rFonts w:ascii="Arial" w:hAnsi="Arial" w:cs="Arial"/>
        </w:rPr>
      </w:pPr>
      <w:r w:rsidRPr="000A5960">
        <w:rPr>
          <w:rFonts w:ascii="Arial" w:hAnsi="Arial" w:cs="Arial"/>
        </w:rPr>
        <w:t>Sistema de inclinação do leito:</w:t>
      </w:r>
    </w:p>
    <w:p w14:paraId="7D47D5DB" w14:textId="39727C30" w:rsidR="00315FDC" w:rsidRPr="00315FDC" w:rsidRDefault="00315FDC" w:rsidP="00315FDC">
      <w:pPr>
        <w:spacing w:after="0" w:line="240" w:lineRule="auto"/>
        <w:rPr>
          <w:rFonts w:ascii="Arial" w:hAnsi="Arial" w:cs="Arial"/>
        </w:rPr>
      </w:pPr>
      <w:r w:rsidRPr="000A5960">
        <w:rPr>
          <w:rFonts w:ascii="Arial" w:hAnsi="Arial" w:cs="Arial"/>
        </w:rPr>
        <w:t> Horizontal;</w:t>
      </w:r>
    </w:p>
    <w:p w14:paraId="47E4347C" w14:textId="78CA9AA4" w:rsidR="00315FDC" w:rsidRPr="00315FDC" w:rsidRDefault="00315FDC" w:rsidP="00315FDC">
      <w:pPr>
        <w:spacing w:after="0" w:line="240" w:lineRule="auto"/>
        <w:rPr>
          <w:rFonts w:ascii="Arial" w:hAnsi="Arial" w:cs="Arial"/>
        </w:rPr>
      </w:pPr>
      <w:r w:rsidRPr="000A5960">
        <w:rPr>
          <w:rFonts w:ascii="Arial" w:hAnsi="Arial" w:cs="Arial"/>
        </w:rPr>
        <w:t> </w:t>
      </w:r>
      <w:proofErr w:type="spellStart"/>
      <w:r w:rsidRPr="000A5960">
        <w:rPr>
          <w:rFonts w:ascii="Arial" w:hAnsi="Arial" w:cs="Arial"/>
        </w:rPr>
        <w:t>Trendelenburg</w:t>
      </w:r>
      <w:proofErr w:type="spellEnd"/>
      <w:r w:rsidRPr="000A5960">
        <w:rPr>
          <w:rFonts w:ascii="Arial" w:hAnsi="Arial" w:cs="Arial"/>
        </w:rPr>
        <w:t>;</w:t>
      </w:r>
    </w:p>
    <w:p w14:paraId="18BE51B1" w14:textId="40CA6CA5" w:rsidR="00315FDC" w:rsidRPr="00315FDC" w:rsidRDefault="00315FDC" w:rsidP="00315FDC">
      <w:pPr>
        <w:spacing w:after="0" w:line="240" w:lineRule="auto"/>
        <w:rPr>
          <w:rFonts w:ascii="Arial" w:hAnsi="Arial" w:cs="Arial"/>
        </w:rPr>
      </w:pPr>
      <w:r w:rsidRPr="000A5960">
        <w:rPr>
          <w:rFonts w:ascii="Arial" w:hAnsi="Arial" w:cs="Arial"/>
        </w:rPr>
        <w:t> </w:t>
      </w:r>
      <w:proofErr w:type="spellStart"/>
      <w:r w:rsidRPr="000A5960">
        <w:rPr>
          <w:rFonts w:ascii="Arial" w:hAnsi="Arial" w:cs="Arial"/>
        </w:rPr>
        <w:t>Trendelenburg</w:t>
      </w:r>
      <w:proofErr w:type="spellEnd"/>
      <w:r w:rsidRPr="000A5960">
        <w:rPr>
          <w:rFonts w:ascii="Arial" w:hAnsi="Arial" w:cs="Arial"/>
        </w:rPr>
        <w:t xml:space="preserve"> reverso;</w:t>
      </w:r>
    </w:p>
    <w:p w14:paraId="5850A234" w14:textId="61310896" w:rsidR="00315FDC" w:rsidRPr="00315FDC" w:rsidRDefault="00315FDC" w:rsidP="00315FDC">
      <w:pPr>
        <w:spacing w:after="0" w:line="240" w:lineRule="auto"/>
        <w:rPr>
          <w:rFonts w:ascii="Arial" w:hAnsi="Arial" w:cs="Arial"/>
        </w:rPr>
      </w:pPr>
      <w:r w:rsidRPr="000A5960">
        <w:rPr>
          <w:rFonts w:ascii="Arial" w:hAnsi="Arial" w:cs="Arial"/>
        </w:rPr>
        <w:t> Proclive.</w:t>
      </w:r>
      <w:r w:rsidRPr="000A5960">
        <w:rPr>
          <w:rFonts w:ascii="Arial" w:hAnsi="Arial" w:cs="Arial"/>
        </w:rPr>
        <w:br/>
        <w:t>Balança integrada ao leito com capacidade de aferição de carga de 7kg, e divisões de 10 g ou inferior;</w:t>
      </w:r>
      <w:r w:rsidRPr="000A5960">
        <w:rPr>
          <w:rFonts w:ascii="Arial" w:hAnsi="Arial" w:cs="Arial"/>
        </w:rPr>
        <w:br/>
        <w:t>Sistema de iluminação do leito, totalmente com lâmpadas do tipo led;</w:t>
      </w:r>
    </w:p>
    <w:p w14:paraId="286B99DB" w14:textId="6047D07F" w:rsidR="00315FDC" w:rsidRPr="00315FDC" w:rsidRDefault="00315FDC" w:rsidP="00315FDC">
      <w:pPr>
        <w:spacing w:after="0" w:line="240" w:lineRule="auto"/>
        <w:rPr>
          <w:rFonts w:ascii="Arial" w:hAnsi="Arial" w:cs="Arial"/>
        </w:rPr>
      </w:pPr>
      <w:r w:rsidRPr="000A5960">
        <w:rPr>
          <w:rFonts w:ascii="Arial" w:hAnsi="Arial" w:cs="Arial"/>
        </w:rPr>
        <w:t>Sistema de autoteste automático de todas as funções;</w:t>
      </w:r>
      <w:r w:rsidRPr="000A5960">
        <w:rPr>
          <w:rFonts w:ascii="Arial" w:hAnsi="Arial" w:cs="Arial"/>
        </w:rPr>
        <w:br/>
        <w:t>Sistema que permita o uso de chassi radiográfico no leito sem a necessidade de movimentação do paciente;</w:t>
      </w:r>
      <w:r w:rsidRPr="000A5960">
        <w:rPr>
          <w:rFonts w:ascii="Arial" w:hAnsi="Arial" w:cs="Arial"/>
        </w:rPr>
        <w:br/>
        <w:t>Controle de temperatura do ar:</w:t>
      </w:r>
    </w:p>
    <w:p w14:paraId="42FA2ECA" w14:textId="1026E3C7" w:rsidR="00315FDC" w:rsidRPr="00315FDC" w:rsidRDefault="00315FDC" w:rsidP="00315FDC">
      <w:pPr>
        <w:spacing w:after="0" w:line="240" w:lineRule="auto"/>
        <w:rPr>
          <w:rFonts w:ascii="Arial" w:hAnsi="Arial" w:cs="Arial"/>
        </w:rPr>
      </w:pPr>
      <w:r w:rsidRPr="000A5960">
        <w:rPr>
          <w:rFonts w:ascii="Arial" w:hAnsi="Arial" w:cs="Arial"/>
        </w:rPr>
        <w:t xml:space="preserve">Faixa de ajuste no </w:t>
      </w:r>
      <w:r w:rsidR="00E65061" w:rsidRPr="000A5960">
        <w:rPr>
          <w:rFonts w:ascii="Arial" w:hAnsi="Arial" w:cs="Arial"/>
        </w:rPr>
        <w:t>mínimo</w:t>
      </w:r>
      <w:r w:rsidRPr="000A5960">
        <w:rPr>
          <w:rFonts w:ascii="Arial" w:hAnsi="Arial" w:cs="Arial"/>
        </w:rPr>
        <w:t xml:space="preserve"> de 20 graus celsius a 39 graus celsius, com incremento de 0,1 grau celsius.</w:t>
      </w:r>
    </w:p>
    <w:p w14:paraId="12E1D91F" w14:textId="725D9FD5" w:rsidR="00315FDC" w:rsidRPr="00315FDC" w:rsidRDefault="00E65061" w:rsidP="00315FDC">
      <w:pPr>
        <w:spacing w:after="0" w:line="240" w:lineRule="auto"/>
        <w:rPr>
          <w:rFonts w:ascii="Arial" w:hAnsi="Arial" w:cs="Arial"/>
        </w:rPr>
      </w:pPr>
      <w:r w:rsidRPr="000A5960">
        <w:rPr>
          <w:rFonts w:ascii="Arial" w:hAnsi="Arial" w:cs="Arial"/>
        </w:rPr>
        <w:t>C</w:t>
      </w:r>
      <w:r w:rsidR="00315FDC" w:rsidRPr="000A5960">
        <w:rPr>
          <w:rFonts w:ascii="Arial" w:hAnsi="Arial" w:cs="Arial"/>
        </w:rPr>
        <w:t>ontrole de temperatura de pele:</w:t>
      </w:r>
    </w:p>
    <w:p w14:paraId="6539EB03" w14:textId="77777777" w:rsidR="00E65061" w:rsidRPr="000A5960" w:rsidRDefault="00E65061" w:rsidP="00315FDC">
      <w:pPr>
        <w:spacing w:after="0" w:line="240" w:lineRule="auto"/>
        <w:rPr>
          <w:rFonts w:ascii="Arial" w:hAnsi="Arial" w:cs="Arial"/>
        </w:rPr>
      </w:pPr>
      <w:r w:rsidRPr="000A5960">
        <w:rPr>
          <w:rFonts w:ascii="Arial" w:hAnsi="Arial" w:cs="Arial"/>
        </w:rPr>
        <w:t>F</w:t>
      </w:r>
      <w:r w:rsidR="00315FDC" w:rsidRPr="000A5960">
        <w:rPr>
          <w:rFonts w:ascii="Arial" w:hAnsi="Arial" w:cs="Arial"/>
        </w:rPr>
        <w:t xml:space="preserve">aixa de ajuste no </w:t>
      </w:r>
      <w:r w:rsidRPr="000A5960">
        <w:rPr>
          <w:rFonts w:ascii="Arial" w:hAnsi="Arial" w:cs="Arial"/>
        </w:rPr>
        <w:t>mínimo</w:t>
      </w:r>
      <w:r w:rsidR="00315FDC" w:rsidRPr="000A5960">
        <w:rPr>
          <w:rFonts w:ascii="Arial" w:hAnsi="Arial" w:cs="Arial"/>
        </w:rPr>
        <w:t xml:space="preserve"> de 35 graus celsius a 37.5 graus celsius, com incremento de 0,1 grau.</w:t>
      </w:r>
    </w:p>
    <w:p w14:paraId="7D5336A7" w14:textId="3B79A296" w:rsidR="00315FDC" w:rsidRPr="00315FDC" w:rsidRDefault="00E65061" w:rsidP="00315FDC">
      <w:pPr>
        <w:spacing w:after="0" w:line="240" w:lineRule="auto"/>
        <w:rPr>
          <w:rFonts w:ascii="Arial" w:hAnsi="Arial" w:cs="Arial"/>
        </w:rPr>
      </w:pPr>
      <w:r w:rsidRPr="000A5960">
        <w:rPr>
          <w:rFonts w:ascii="Arial" w:hAnsi="Arial" w:cs="Arial"/>
        </w:rPr>
        <w:t>C</w:t>
      </w:r>
      <w:r w:rsidR="00315FDC" w:rsidRPr="000A5960">
        <w:rPr>
          <w:rFonts w:ascii="Arial" w:hAnsi="Arial" w:cs="Arial"/>
        </w:rPr>
        <w:t xml:space="preserve">ontrole </w:t>
      </w:r>
      <w:r w:rsidRPr="000A5960">
        <w:rPr>
          <w:rFonts w:ascii="Arial" w:hAnsi="Arial" w:cs="Arial"/>
        </w:rPr>
        <w:t>automático</w:t>
      </w:r>
      <w:r w:rsidR="00315FDC" w:rsidRPr="000A5960">
        <w:rPr>
          <w:rFonts w:ascii="Arial" w:hAnsi="Arial" w:cs="Arial"/>
        </w:rPr>
        <w:t xml:space="preserve"> do sistema de aquecimento que regule a quantidade de calor irradiado de acordo com a temperatura pretendida do paciente e a temperatura monitorizada do paciente;</w:t>
      </w:r>
    </w:p>
    <w:p w14:paraId="7C648DF0" w14:textId="46CBF2D0" w:rsidR="00315FDC" w:rsidRPr="00315FDC" w:rsidRDefault="00E65061" w:rsidP="00315FDC">
      <w:pPr>
        <w:spacing w:after="0" w:line="240" w:lineRule="auto"/>
        <w:rPr>
          <w:rFonts w:ascii="Arial" w:hAnsi="Arial" w:cs="Arial"/>
        </w:rPr>
      </w:pPr>
      <w:r w:rsidRPr="000A5960">
        <w:rPr>
          <w:rFonts w:ascii="Arial" w:hAnsi="Arial" w:cs="Arial"/>
        </w:rPr>
        <w:t>Q</w:t>
      </w:r>
      <w:r w:rsidR="00315FDC" w:rsidRPr="000A5960">
        <w:rPr>
          <w:rFonts w:ascii="Arial" w:hAnsi="Arial" w:cs="Arial"/>
        </w:rPr>
        <w:t xml:space="preserve">uando o leito for utilizado como incubadora, sistema de controle </w:t>
      </w:r>
      <w:r w:rsidRPr="000A5960">
        <w:rPr>
          <w:rFonts w:ascii="Arial" w:hAnsi="Arial" w:cs="Arial"/>
        </w:rPr>
        <w:t>automático</w:t>
      </w:r>
      <w:r w:rsidR="00315FDC" w:rsidRPr="000A5960">
        <w:rPr>
          <w:rFonts w:ascii="Arial" w:hAnsi="Arial" w:cs="Arial"/>
        </w:rPr>
        <w:t xml:space="preserve"> de umidade com ajuste da umidade no ambiente interno da incubadora, com faixa de ajuste no </w:t>
      </w:r>
      <w:r w:rsidRPr="000A5960">
        <w:rPr>
          <w:rFonts w:ascii="Arial" w:hAnsi="Arial" w:cs="Arial"/>
        </w:rPr>
        <w:t>mínimo</w:t>
      </w:r>
      <w:r w:rsidR="00315FDC" w:rsidRPr="000A5960">
        <w:rPr>
          <w:rFonts w:ascii="Arial" w:hAnsi="Arial" w:cs="Arial"/>
        </w:rPr>
        <w:t xml:space="preserve"> de 40 </w:t>
      </w:r>
      <w:proofErr w:type="spellStart"/>
      <w:r w:rsidR="00315FDC" w:rsidRPr="000A5960">
        <w:rPr>
          <w:rFonts w:ascii="Arial" w:hAnsi="Arial" w:cs="Arial"/>
        </w:rPr>
        <w:t>ur</w:t>
      </w:r>
      <w:proofErr w:type="spellEnd"/>
      <w:r w:rsidR="00315FDC" w:rsidRPr="000A5960">
        <w:rPr>
          <w:rFonts w:ascii="Arial" w:hAnsi="Arial" w:cs="Arial"/>
        </w:rPr>
        <w:t xml:space="preserve"> (umidade relati</w:t>
      </w:r>
      <w:r w:rsidRPr="000A5960">
        <w:rPr>
          <w:rFonts w:ascii="Arial" w:hAnsi="Arial" w:cs="Arial"/>
        </w:rPr>
        <w:t>v</w:t>
      </w:r>
      <w:r w:rsidR="00315FDC" w:rsidRPr="000A5960">
        <w:rPr>
          <w:rFonts w:ascii="Arial" w:hAnsi="Arial" w:cs="Arial"/>
        </w:rPr>
        <w:t xml:space="preserve">a) a 90 </w:t>
      </w:r>
      <w:proofErr w:type="spellStart"/>
      <w:r w:rsidR="00315FDC" w:rsidRPr="000A5960">
        <w:rPr>
          <w:rFonts w:ascii="Arial" w:hAnsi="Arial" w:cs="Arial"/>
        </w:rPr>
        <w:t>ur</w:t>
      </w:r>
      <w:proofErr w:type="spellEnd"/>
      <w:r w:rsidR="00315FDC" w:rsidRPr="000A5960">
        <w:rPr>
          <w:rFonts w:ascii="Arial" w:hAnsi="Arial" w:cs="Arial"/>
        </w:rPr>
        <w:t xml:space="preserve"> (umidade relativa);</w:t>
      </w:r>
      <w:r w:rsidR="00315FDC" w:rsidRPr="000A5960">
        <w:rPr>
          <w:rFonts w:ascii="Arial" w:hAnsi="Arial" w:cs="Arial"/>
        </w:rPr>
        <w:br/>
      </w:r>
      <w:r w:rsidRPr="000A5960">
        <w:rPr>
          <w:rFonts w:ascii="Arial" w:hAnsi="Arial" w:cs="Arial"/>
        </w:rPr>
        <w:t>S</w:t>
      </w:r>
      <w:r w:rsidR="00315FDC" w:rsidRPr="000A5960">
        <w:rPr>
          <w:rFonts w:ascii="Arial" w:hAnsi="Arial" w:cs="Arial"/>
        </w:rPr>
        <w:t xml:space="preserve">istema de controle </w:t>
      </w:r>
      <w:r w:rsidRPr="000A5960">
        <w:rPr>
          <w:rFonts w:ascii="Arial" w:hAnsi="Arial" w:cs="Arial"/>
        </w:rPr>
        <w:t>automático</w:t>
      </w:r>
      <w:r w:rsidR="00315FDC" w:rsidRPr="000A5960">
        <w:rPr>
          <w:rFonts w:ascii="Arial" w:hAnsi="Arial" w:cs="Arial"/>
        </w:rPr>
        <w:t xml:space="preserve"> de </w:t>
      </w:r>
      <w:r w:rsidRPr="000A5960">
        <w:rPr>
          <w:rFonts w:ascii="Arial" w:hAnsi="Arial" w:cs="Arial"/>
        </w:rPr>
        <w:t>concentração</w:t>
      </w:r>
      <w:r w:rsidR="00315FDC" w:rsidRPr="000A5960">
        <w:rPr>
          <w:rFonts w:ascii="Arial" w:hAnsi="Arial" w:cs="Arial"/>
        </w:rPr>
        <w:t xml:space="preserve"> de </w:t>
      </w:r>
      <w:r w:rsidRPr="000A5960">
        <w:rPr>
          <w:rFonts w:ascii="Arial" w:hAnsi="Arial" w:cs="Arial"/>
        </w:rPr>
        <w:t>oxigênio</w:t>
      </w:r>
      <w:r w:rsidR="00315FDC" w:rsidRPr="000A5960">
        <w:rPr>
          <w:rFonts w:ascii="Arial" w:hAnsi="Arial" w:cs="Arial"/>
        </w:rPr>
        <w:t xml:space="preserve"> com ajuste da </w:t>
      </w:r>
      <w:r w:rsidRPr="000A5960">
        <w:rPr>
          <w:rFonts w:ascii="Arial" w:hAnsi="Arial" w:cs="Arial"/>
        </w:rPr>
        <w:t>concentração</w:t>
      </w:r>
      <w:r w:rsidR="00315FDC" w:rsidRPr="000A5960">
        <w:rPr>
          <w:rFonts w:ascii="Arial" w:hAnsi="Arial" w:cs="Arial"/>
        </w:rPr>
        <w:t xml:space="preserve"> do </w:t>
      </w:r>
      <w:r w:rsidRPr="000A5960">
        <w:rPr>
          <w:rFonts w:ascii="Arial" w:hAnsi="Arial" w:cs="Arial"/>
        </w:rPr>
        <w:t>oxigênio</w:t>
      </w:r>
      <w:r w:rsidR="00315FDC" w:rsidRPr="000A5960">
        <w:rPr>
          <w:rFonts w:ascii="Arial" w:hAnsi="Arial" w:cs="Arial"/>
        </w:rPr>
        <w:t xml:space="preserve"> no ambiente interno da incubadora, com faixa de ajuste no </w:t>
      </w:r>
      <w:r w:rsidRPr="000A5960">
        <w:rPr>
          <w:rFonts w:ascii="Arial" w:hAnsi="Arial" w:cs="Arial"/>
        </w:rPr>
        <w:t>mínimo</w:t>
      </w:r>
      <w:r w:rsidR="00315FDC" w:rsidRPr="000A5960">
        <w:rPr>
          <w:rFonts w:ascii="Arial" w:hAnsi="Arial" w:cs="Arial"/>
        </w:rPr>
        <w:t xml:space="preserve"> de 21% de o2 a 65 % de o2, quando o leito for utilizado como</w:t>
      </w:r>
      <w:r w:rsidRPr="000A5960">
        <w:rPr>
          <w:rFonts w:ascii="Arial" w:hAnsi="Arial" w:cs="Arial"/>
        </w:rPr>
        <w:t xml:space="preserve"> </w:t>
      </w:r>
      <w:r w:rsidR="00315FDC" w:rsidRPr="000A5960">
        <w:rPr>
          <w:rFonts w:ascii="Arial" w:hAnsi="Arial" w:cs="Arial"/>
        </w:rPr>
        <w:t>incubadora;</w:t>
      </w:r>
    </w:p>
    <w:p w14:paraId="38A63855" w14:textId="2810EF67" w:rsidR="00315FDC" w:rsidRPr="00315FDC" w:rsidRDefault="00E65061" w:rsidP="00315FDC">
      <w:pPr>
        <w:spacing w:after="0" w:line="240" w:lineRule="auto"/>
        <w:rPr>
          <w:rFonts w:ascii="Arial" w:hAnsi="Arial" w:cs="Arial"/>
        </w:rPr>
      </w:pPr>
      <w:r w:rsidRPr="000A5960">
        <w:rPr>
          <w:rFonts w:ascii="Arial" w:hAnsi="Arial" w:cs="Arial"/>
        </w:rPr>
        <w:t>E</w:t>
      </w:r>
      <w:r w:rsidR="00315FDC" w:rsidRPr="000A5960">
        <w:rPr>
          <w:rFonts w:ascii="Arial" w:hAnsi="Arial" w:cs="Arial"/>
        </w:rPr>
        <w:t xml:space="preserve">ntrada da </w:t>
      </w:r>
      <w:r w:rsidRPr="000A5960">
        <w:rPr>
          <w:rFonts w:ascii="Arial" w:hAnsi="Arial" w:cs="Arial"/>
        </w:rPr>
        <w:t>cúpula</w:t>
      </w:r>
      <w:r w:rsidR="00315FDC" w:rsidRPr="000A5960">
        <w:rPr>
          <w:rFonts w:ascii="Arial" w:hAnsi="Arial" w:cs="Arial"/>
        </w:rPr>
        <w:t xml:space="preserve"> com filtro de 0,5 </w:t>
      </w:r>
      <w:proofErr w:type="spellStart"/>
      <w:r w:rsidR="00315FDC" w:rsidRPr="000A5960">
        <w:rPr>
          <w:rFonts w:ascii="Arial" w:hAnsi="Arial" w:cs="Arial"/>
        </w:rPr>
        <w:t>μm</w:t>
      </w:r>
      <w:proofErr w:type="spellEnd"/>
      <w:r w:rsidR="00315FDC" w:rsidRPr="000A5960">
        <w:rPr>
          <w:rFonts w:ascii="Arial" w:hAnsi="Arial" w:cs="Arial"/>
        </w:rPr>
        <w:t>;</w:t>
      </w:r>
    </w:p>
    <w:p w14:paraId="5BCBF05D" w14:textId="6C31FE6C" w:rsidR="00315FDC" w:rsidRPr="00315FDC" w:rsidRDefault="00E65061" w:rsidP="00315FDC">
      <w:pPr>
        <w:spacing w:after="0" w:line="240" w:lineRule="auto"/>
        <w:rPr>
          <w:rFonts w:ascii="Arial" w:hAnsi="Arial" w:cs="Arial"/>
        </w:rPr>
      </w:pPr>
      <w:r w:rsidRPr="000A5960">
        <w:rPr>
          <w:rFonts w:ascii="Arial" w:hAnsi="Arial" w:cs="Arial"/>
        </w:rPr>
        <w:t>R</w:t>
      </w:r>
      <w:r w:rsidR="00315FDC" w:rsidRPr="000A5960">
        <w:rPr>
          <w:rFonts w:ascii="Arial" w:hAnsi="Arial" w:cs="Arial"/>
        </w:rPr>
        <w:t xml:space="preserve">eabastecimento de </w:t>
      </w:r>
      <w:r w:rsidRPr="000A5960">
        <w:rPr>
          <w:rFonts w:ascii="Arial" w:hAnsi="Arial" w:cs="Arial"/>
        </w:rPr>
        <w:t>á</w:t>
      </w:r>
      <w:r w:rsidR="00315FDC" w:rsidRPr="000A5960">
        <w:rPr>
          <w:rFonts w:ascii="Arial" w:hAnsi="Arial" w:cs="Arial"/>
        </w:rPr>
        <w:t>gua sem interromper o funcionamento do equipamento;</w:t>
      </w:r>
      <w:r w:rsidR="00315FDC" w:rsidRPr="000A5960">
        <w:rPr>
          <w:rFonts w:ascii="Arial" w:hAnsi="Arial" w:cs="Arial"/>
        </w:rPr>
        <w:br/>
      </w:r>
      <w:r w:rsidRPr="000A5960">
        <w:rPr>
          <w:rFonts w:ascii="Arial" w:hAnsi="Arial" w:cs="Arial"/>
        </w:rPr>
        <w:t>R</w:t>
      </w:r>
      <w:r w:rsidR="00315FDC" w:rsidRPr="000A5960">
        <w:rPr>
          <w:rFonts w:ascii="Arial" w:hAnsi="Arial" w:cs="Arial"/>
        </w:rPr>
        <w:t>u</w:t>
      </w:r>
      <w:r w:rsidRPr="000A5960">
        <w:rPr>
          <w:rFonts w:ascii="Arial" w:hAnsi="Arial" w:cs="Arial"/>
        </w:rPr>
        <w:t>í</w:t>
      </w:r>
      <w:r w:rsidR="00315FDC" w:rsidRPr="000A5960">
        <w:rPr>
          <w:rFonts w:ascii="Arial" w:hAnsi="Arial" w:cs="Arial"/>
        </w:rPr>
        <w:t xml:space="preserve">do no ambiente interno da incubadora de no </w:t>
      </w:r>
      <w:r w:rsidRPr="000A5960">
        <w:rPr>
          <w:rFonts w:ascii="Arial" w:hAnsi="Arial" w:cs="Arial"/>
        </w:rPr>
        <w:t>máximo</w:t>
      </w:r>
      <w:r w:rsidR="00315FDC" w:rsidRPr="000A5960">
        <w:rPr>
          <w:rFonts w:ascii="Arial" w:hAnsi="Arial" w:cs="Arial"/>
        </w:rPr>
        <w:t xml:space="preserve"> 50 </w:t>
      </w:r>
      <w:proofErr w:type="spellStart"/>
      <w:r w:rsidR="00315FDC" w:rsidRPr="000A5960">
        <w:rPr>
          <w:rFonts w:ascii="Arial" w:hAnsi="Arial" w:cs="Arial"/>
        </w:rPr>
        <w:t>dba</w:t>
      </w:r>
      <w:proofErr w:type="spellEnd"/>
      <w:r w:rsidR="00315FDC" w:rsidRPr="000A5960">
        <w:rPr>
          <w:rFonts w:ascii="Arial" w:hAnsi="Arial" w:cs="Arial"/>
        </w:rPr>
        <w:t>;</w:t>
      </w:r>
    </w:p>
    <w:p w14:paraId="39D117AC" w14:textId="7FE9CAA4" w:rsidR="00315FDC" w:rsidRPr="00315FDC" w:rsidRDefault="00E65061" w:rsidP="00315FDC">
      <w:pPr>
        <w:spacing w:after="0" w:line="240" w:lineRule="auto"/>
        <w:rPr>
          <w:rFonts w:ascii="Arial" w:hAnsi="Arial" w:cs="Arial"/>
        </w:rPr>
      </w:pPr>
      <w:r w:rsidRPr="000A5960">
        <w:rPr>
          <w:rFonts w:ascii="Arial" w:hAnsi="Arial" w:cs="Arial"/>
        </w:rPr>
        <w:t>S</w:t>
      </w:r>
      <w:r w:rsidR="00315FDC" w:rsidRPr="000A5960">
        <w:rPr>
          <w:rFonts w:ascii="Arial" w:hAnsi="Arial" w:cs="Arial"/>
        </w:rPr>
        <w:t xml:space="preserve">istema de </w:t>
      </w:r>
      <w:r w:rsidRPr="000A5960">
        <w:rPr>
          <w:rFonts w:ascii="Arial" w:hAnsi="Arial" w:cs="Arial"/>
        </w:rPr>
        <w:t>irradiação</w:t>
      </w:r>
      <w:r w:rsidR="00315FDC" w:rsidRPr="000A5960">
        <w:rPr>
          <w:rFonts w:ascii="Arial" w:hAnsi="Arial" w:cs="Arial"/>
        </w:rPr>
        <w:t xml:space="preserve"> de calor </w:t>
      </w:r>
      <w:r w:rsidRPr="000A5960">
        <w:rPr>
          <w:rFonts w:ascii="Arial" w:hAnsi="Arial" w:cs="Arial"/>
        </w:rPr>
        <w:t>Servo controlado</w:t>
      </w:r>
      <w:r w:rsidR="00315FDC" w:rsidRPr="000A5960">
        <w:rPr>
          <w:rFonts w:ascii="Arial" w:hAnsi="Arial" w:cs="Arial"/>
        </w:rPr>
        <w:t xml:space="preserve"> com </w:t>
      </w:r>
      <w:r w:rsidRPr="000A5960">
        <w:rPr>
          <w:rFonts w:ascii="Arial" w:hAnsi="Arial" w:cs="Arial"/>
        </w:rPr>
        <w:t>indicação</w:t>
      </w:r>
      <w:r w:rsidR="00315FDC" w:rsidRPr="000A5960">
        <w:rPr>
          <w:rFonts w:ascii="Arial" w:hAnsi="Arial" w:cs="Arial"/>
        </w:rPr>
        <w:t xml:space="preserve"> de temperatura de pele, temperatura e/ou porcentagem de ajuste de </w:t>
      </w:r>
      <w:r w:rsidRPr="000A5960">
        <w:rPr>
          <w:rFonts w:ascii="Arial" w:hAnsi="Arial" w:cs="Arial"/>
        </w:rPr>
        <w:t>potência</w:t>
      </w:r>
      <w:r w:rsidR="00315FDC" w:rsidRPr="000A5960">
        <w:rPr>
          <w:rFonts w:ascii="Arial" w:hAnsi="Arial" w:cs="Arial"/>
        </w:rPr>
        <w:t>;</w:t>
      </w:r>
    </w:p>
    <w:p w14:paraId="2585ECF0" w14:textId="0D3C18B2" w:rsidR="00315FDC" w:rsidRPr="00315FDC" w:rsidRDefault="00E65061" w:rsidP="00315FDC">
      <w:pPr>
        <w:spacing w:after="0" w:line="240" w:lineRule="auto"/>
        <w:rPr>
          <w:rFonts w:ascii="Arial" w:hAnsi="Arial" w:cs="Arial"/>
        </w:rPr>
      </w:pPr>
      <w:r w:rsidRPr="000A5960">
        <w:rPr>
          <w:rFonts w:ascii="Arial" w:hAnsi="Arial" w:cs="Arial"/>
        </w:rPr>
        <w:t>A</w:t>
      </w:r>
      <w:r w:rsidR="00315FDC" w:rsidRPr="000A5960">
        <w:rPr>
          <w:rFonts w:ascii="Arial" w:hAnsi="Arial" w:cs="Arial"/>
        </w:rPr>
        <w:t xml:space="preserve">larmes audiovisuais de </w:t>
      </w:r>
      <w:r w:rsidRPr="000A5960">
        <w:rPr>
          <w:rFonts w:ascii="Arial" w:hAnsi="Arial" w:cs="Arial"/>
        </w:rPr>
        <w:t>segurança</w:t>
      </w:r>
      <w:r w:rsidR="00315FDC" w:rsidRPr="000A5960">
        <w:rPr>
          <w:rFonts w:ascii="Arial" w:hAnsi="Arial" w:cs="Arial"/>
        </w:rPr>
        <w:t xml:space="preserve">, no </w:t>
      </w:r>
      <w:r w:rsidRPr="000A5960">
        <w:rPr>
          <w:rFonts w:ascii="Arial" w:hAnsi="Arial" w:cs="Arial"/>
        </w:rPr>
        <w:t>mínimo</w:t>
      </w:r>
      <w:r w:rsidR="00315FDC" w:rsidRPr="000A5960">
        <w:rPr>
          <w:rFonts w:ascii="Arial" w:hAnsi="Arial" w:cs="Arial"/>
        </w:rPr>
        <w:t>:</w:t>
      </w:r>
    </w:p>
    <w:p w14:paraId="1DDF89A8" w14:textId="78C92B44" w:rsidR="00315FDC" w:rsidRPr="00315FDC" w:rsidRDefault="00E65061" w:rsidP="00315FDC">
      <w:pPr>
        <w:spacing w:after="0" w:line="240" w:lineRule="auto"/>
        <w:rPr>
          <w:rFonts w:ascii="Arial" w:hAnsi="Arial" w:cs="Arial"/>
        </w:rPr>
      </w:pPr>
      <w:r w:rsidRPr="000A5960">
        <w:rPr>
          <w:rFonts w:ascii="Arial" w:hAnsi="Arial" w:cs="Arial"/>
        </w:rPr>
        <w:t>F</w:t>
      </w:r>
      <w:r w:rsidR="00315FDC" w:rsidRPr="000A5960">
        <w:rPr>
          <w:rFonts w:ascii="Arial" w:hAnsi="Arial" w:cs="Arial"/>
        </w:rPr>
        <w:t>alha do sistema de aquecimento (alta temperatura, baixa temperatura, sensor de temperatura);</w:t>
      </w:r>
    </w:p>
    <w:p w14:paraId="23B0BD09" w14:textId="435B4ADF" w:rsidR="00315FDC" w:rsidRPr="00315FDC" w:rsidRDefault="00E65061" w:rsidP="00315FDC">
      <w:pPr>
        <w:spacing w:after="0" w:line="240" w:lineRule="auto"/>
        <w:rPr>
          <w:rFonts w:ascii="Arial" w:hAnsi="Arial" w:cs="Arial"/>
        </w:rPr>
      </w:pPr>
      <w:r w:rsidRPr="000A5960">
        <w:rPr>
          <w:rFonts w:ascii="Arial" w:hAnsi="Arial" w:cs="Arial"/>
        </w:rPr>
        <w:t>F</w:t>
      </w:r>
      <w:r w:rsidR="00315FDC" w:rsidRPr="000A5960">
        <w:rPr>
          <w:rFonts w:ascii="Arial" w:hAnsi="Arial" w:cs="Arial"/>
        </w:rPr>
        <w:t xml:space="preserve">alha do sistema de controle de umidade (alta umidade, baixa umidade, sensor de umidade, falta de agua no </w:t>
      </w:r>
      <w:r w:rsidRPr="000A5960">
        <w:rPr>
          <w:rFonts w:ascii="Arial" w:hAnsi="Arial" w:cs="Arial"/>
        </w:rPr>
        <w:t>reservatório</w:t>
      </w:r>
      <w:r w:rsidR="00315FDC" w:rsidRPr="000A5960">
        <w:rPr>
          <w:rFonts w:ascii="Arial" w:hAnsi="Arial" w:cs="Arial"/>
        </w:rPr>
        <w:t>);</w:t>
      </w:r>
    </w:p>
    <w:p w14:paraId="4E50D54A" w14:textId="73CA4892" w:rsidR="00315FDC" w:rsidRPr="00315FDC" w:rsidRDefault="00E65061" w:rsidP="00315FDC">
      <w:pPr>
        <w:spacing w:after="0" w:line="240" w:lineRule="auto"/>
        <w:rPr>
          <w:rFonts w:ascii="Arial" w:hAnsi="Arial" w:cs="Arial"/>
        </w:rPr>
      </w:pPr>
      <w:r w:rsidRPr="000A5960">
        <w:rPr>
          <w:rFonts w:ascii="Arial" w:hAnsi="Arial" w:cs="Arial"/>
        </w:rPr>
        <w:t>F</w:t>
      </w:r>
      <w:r w:rsidR="00315FDC" w:rsidRPr="000A5960">
        <w:rPr>
          <w:rFonts w:ascii="Arial" w:hAnsi="Arial" w:cs="Arial"/>
        </w:rPr>
        <w:t xml:space="preserve">alha do sistema de </w:t>
      </w:r>
      <w:r w:rsidRPr="000A5960">
        <w:rPr>
          <w:rFonts w:ascii="Arial" w:hAnsi="Arial" w:cs="Arial"/>
        </w:rPr>
        <w:t>oxigênio</w:t>
      </w:r>
      <w:r w:rsidR="00315FDC" w:rsidRPr="000A5960">
        <w:rPr>
          <w:rFonts w:ascii="Arial" w:hAnsi="Arial" w:cs="Arial"/>
        </w:rPr>
        <w:t xml:space="preserve"> (alta </w:t>
      </w:r>
      <w:r w:rsidRPr="000A5960">
        <w:rPr>
          <w:rFonts w:ascii="Arial" w:hAnsi="Arial" w:cs="Arial"/>
        </w:rPr>
        <w:t>oxigênio</w:t>
      </w:r>
      <w:r w:rsidR="00315FDC" w:rsidRPr="000A5960">
        <w:rPr>
          <w:rFonts w:ascii="Arial" w:hAnsi="Arial" w:cs="Arial"/>
        </w:rPr>
        <w:t xml:space="preserve">, baixa </w:t>
      </w:r>
      <w:r w:rsidRPr="000A5960">
        <w:rPr>
          <w:rFonts w:ascii="Arial" w:hAnsi="Arial" w:cs="Arial"/>
        </w:rPr>
        <w:t>oxigênio</w:t>
      </w:r>
      <w:r w:rsidR="00315FDC" w:rsidRPr="000A5960">
        <w:rPr>
          <w:rFonts w:ascii="Arial" w:hAnsi="Arial" w:cs="Arial"/>
        </w:rPr>
        <w:t>, falha sensor de o2).</w:t>
      </w:r>
    </w:p>
    <w:p w14:paraId="0E135B9E" w14:textId="751B6B33" w:rsidR="00315FDC" w:rsidRPr="00315FDC" w:rsidRDefault="00E65061" w:rsidP="00315FDC">
      <w:pPr>
        <w:spacing w:after="0" w:line="240" w:lineRule="auto"/>
        <w:rPr>
          <w:rFonts w:ascii="Arial" w:hAnsi="Arial" w:cs="Arial"/>
        </w:rPr>
      </w:pPr>
      <w:r w:rsidRPr="000A5960">
        <w:rPr>
          <w:rFonts w:ascii="Arial" w:hAnsi="Arial" w:cs="Arial"/>
        </w:rPr>
        <w:t>S</w:t>
      </w:r>
      <w:r w:rsidR="00315FDC" w:rsidRPr="000A5960">
        <w:rPr>
          <w:rFonts w:ascii="Arial" w:hAnsi="Arial" w:cs="Arial"/>
        </w:rPr>
        <w:t xml:space="preserve">istema de </w:t>
      </w:r>
      <w:r w:rsidRPr="000A5960">
        <w:rPr>
          <w:rFonts w:ascii="Arial" w:hAnsi="Arial" w:cs="Arial"/>
        </w:rPr>
        <w:t>segurança</w:t>
      </w:r>
      <w:r w:rsidR="00315FDC" w:rsidRPr="000A5960">
        <w:rPr>
          <w:rFonts w:ascii="Arial" w:hAnsi="Arial" w:cs="Arial"/>
        </w:rPr>
        <w:t xml:space="preserve"> que desligue o sistema de aquecimento em caso de alta temperatura;</w:t>
      </w:r>
    </w:p>
    <w:p w14:paraId="17AE66D0" w14:textId="24D1B6D0" w:rsidR="00315FDC" w:rsidRPr="00315FDC" w:rsidRDefault="00E65061" w:rsidP="00315FDC">
      <w:pPr>
        <w:spacing w:after="0" w:line="240" w:lineRule="auto"/>
        <w:rPr>
          <w:rFonts w:ascii="Arial" w:hAnsi="Arial" w:cs="Arial"/>
        </w:rPr>
      </w:pPr>
      <w:r w:rsidRPr="000A5960">
        <w:rPr>
          <w:rFonts w:ascii="Arial" w:hAnsi="Arial" w:cs="Arial"/>
        </w:rPr>
        <w:t>Relógio</w:t>
      </w:r>
      <w:r w:rsidR="00315FDC" w:rsidRPr="000A5960">
        <w:rPr>
          <w:rFonts w:ascii="Arial" w:hAnsi="Arial" w:cs="Arial"/>
        </w:rPr>
        <w:t xml:space="preserve"> </w:t>
      </w:r>
      <w:proofErr w:type="spellStart"/>
      <w:r w:rsidR="00315FDC" w:rsidRPr="000A5960">
        <w:rPr>
          <w:rFonts w:ascii="Arial" w:hAnsi="Arial" w:cs="Arial"/>
        </w:rPr>
        <w:t>apgar</w:t>
      </w:r>
      <w:proofErr w:type="spellEnd"/>
      <w:r w:rsidR="00315FDC" w:rsidRPr="000A5960">
        <w:rPr>
          <w:rFonts w:ascii="Arial" w:hAnsi="Arial" w:cs="Arial"/>
        </w:rPr>
        <w:t>;</w:t>
      </w:r>
    </w:p>
    <w:p w14:paraId="18AAE5B3" w14:textId="33C8B4AD" w:rsidR="00315FDC" w:rsidRPr="00315FDC" w:rsidRDefault="00E65061" w:rsidP="00315FDC">
      <w:pPr>
        <w:spacing w:after="0" w:line="240" w:lineRule="auto"/>
        <w:rPr>
          <w:rFonts w:ascii="Arial" w:hAnsi="Arial" w:cs="Arial"/>
        </w:rPr>
      </w:pPr>
      <w:r w:rsidRPr="000A5960">
        <w:rPr>
          <w:rFonts w:ascii="Arial" w:hAnsi="Arial" w:cs="Arial"/>
        </w:rPr>
        <w:lastRenderedPageBreak/>
        <w:t>P</w:t>
      </w:r>
      <w:r w:rsidR="00315FDC" w:rsidRPr="000A5960">
        <w:rPr>
          <w:rFonts w:ascii="Arial" w:hAnsi="Arial" w:cs="Arial"/>
        </w:rPr>
        <w:t>ossuir monitor colorido de </w:t>
      </w:r>
      <w:bookmarkStart w:id="0" w:name="_Hlk130986398"/>
      <w:r w:rsidR="00315FDC" w:rsidRPr="000A5960">
        <w:rPr>
          <w:rFonts w:ascii="Arial" w:hAnsi="Arial" w:cs="Arial"/>
        </w:rPr>
        <w:t xml:space="preserve">no </w:t>
      </w:r>
      <w:r w:rsidRPr="000A5960">
        <w:rPr>
          <w:rFonts w:ascii="Arial" w:hAnsi="Arial" w:cs="Arial"/>
        </w:rPr>
        <w:t>mínimo</w:t>
      </w:r>
      <w:r w:rsidR="00315FDC" w:rsidRPr="000A5960">
        <w:rPr>
          <w:rFonts w:ascii="Arial" w:hAnsi="Arial" w:cs="Arial"/>
        </w:rPr>
        <w:t xml:space="preserve"> 10” (dez polegadas)</w:t>
      </w:r>
      <w:bookmarkEnd w:id="0"/>
      <w:r w:rsidR="00315FDC" w:rsidRPr="000A5960">
        <w:rPr>
          <w:rFonts w:ascii="Arial" w:hAnsi="Arial" w:cs="Arial"/>
        </w:rPr>
        <w:t xml:space="preserve">, tela </w:t>
      </w:r>
      <w:r w:rsidRPr="000A5960">
        <w:rPr>
          <w:rFonts w:ascii="Arial" w:hAnsi="Arial" w:cs="Arial"/>
        </w:rPr>
        <w:t>sensível</w:t>
      </w:r>
      <w:r w:rsidR="00315FDC" w:rsidRPr="000A5960">
        <w:rPr>
          <w:rFonts w:ascii="Arial" w:hAnsi="Arial" w:cs="Arial"/>
        </w:rPr>
        <w:t xml:space="preserve"> ao toque e interativa, que possibilita o movimento </w:t>
      </w:r>
      <w:r w:rsidRPr="000A5960">
        <w:rPr>
          <w:rFonts w:ascii="Arial" w:hAnsi="Arial" w:cs="Arial"/>
        </w:rPr>
        <w:t>giratório</w:t>
      </w:r>
      <w:r w:rsidR="00315FDC" w:rsidRPr="000A5960">
        <w:rPr>
          <w:rFonts w:ascii="Arial" w:hAnsi="Arial" w:cs="Arial"/>
        </w:rPr>
        <w:t>;</w:t>
      </w:r>
      <w:r w:rsidR="00315FDC" w:rsidRPr="000A5960">
        <w:rPr>
          <w:rFonts w:ascii="Arial" w:hAnsi="Arial" w:cs="Arial"/>
        </w:rPr>
        <w:br/>
      </w:r>
      <w:r w:rsidRPr="000A5960">
        <w:rPr>
          <w:rFonts w:ascii="Arial" w:hAnsi="Arial" w:cs="Arial"/>
        </w:rPr>
        <w:t>P</w:t>
      </w:r>
      <w:r w:rsidR="00315FDC" w:rsidRPr="000A5960">
        <w:rPr>
          <w:rFonts w:ascii="Arial" w:hAnsi="Arial" w:cs="Arial"/>
        </w:rPr>
        <w:t>ermitir o cadastro de dados do paciente;</w:t>
      </w:r>
      <w:r w:rsidR="00315FDC" w:rsidRPr="000A5960">
        <w:rPr>
          <w:rFonts w:ascii="Arial" w:hAnsi="Arial" w:cs="Arial"/>
        </w:rPr>
        <w:br/>
      </w:r>
      <w:r w:rsidRPr="000A5960">
        <w:rPr>
          <w:rFonts w:ascii="Arial" w:hAnsi="Arial" w:cs="Arial"/>
        </w:rPr>
        <w:t>A</w:t>
      </w:r>
      <w:r w:rsidR="00315FDC" w:rsidRPr="000A5960">
        <w:rPr>
          <w:rFonts w:ascii="Arial" w:hAnsi="Arial" w:cs="Arial"/>
        </w:rPr>
        <w:t xml:space="preserve">presentar na tela principal no </w:t>
      </w:r>
      <w:r w:rsidRPr="000A5960">
        <w:rPr>
          <w:rFonts w:ascii="Arial" w:hAnsi="Arial" w:cs="Arial"/>
        </w:rPr>
        <w:t>mínimo</w:t>
      </w:r>
      <w:r w:rsidR="00315FDC" w:rsidRPr="000A5960">
        <w:rPr>
          <w:rFonts w:ascii="Arial" w:hAnsi="Arial" w:cs="Arial"/>
        </w:rPr>
        <w:t xml:space="preserve"> as seguintes </w:t>
      </w:r>
      <w:r w:rsidRPr="000A5960">
        <w:rPr>
          <w:rFonts w:ascii="Arial" w:hAnsi="Arial" w:cs="Arial"/>
        </w:rPr>
        <w:t>informações</w:t>
      </w:r>
      <w:r w:rsidR="00315FDC" w:rsidRPr="000A5960">
        <w:rPr>
          <w:rFonts w:ascii="Arial" w:hAnsi="Arial" w:cs="Arial"/>
        </w:rPr>
        <w:t xml:space="preserve">: dados do paciente, temperatura pretendida do paciente ajustada pelo operador, temperatura monitorizada do paciente, temperatura no ambiente/ambiente interno da incubadora, umidade no ambiente interno da incubadora, </w:t>
      </w:r>
      <w:r w:rsidRPr="000A5960">
        <w:rPr>
          <w:rFonts w:ascii="Arial" w:hAnsi="Arial" w:cs="Arial"/>
        </w:rPr>
        <w:t>concentração</w:t>
      </w:r>
      <w:r w:rsidR="00315FDC" w:rsidRPr="000A5960">
        <w:rPr>
          <w:rFonts w:ascii="Arial" w:hAnsi="Arial" w:cs="Arial"/>
        </w:rPr>
        <w:t xml:space="preserve"> do </w:t>
      </w:r>
      <w:r w:rsidRPr="000A5960">
        <w:rPr>
          <w:rFonts w:ascii="Arial" w:hAnsi="Arial" w:cs="Arial"/>
        </w:rPr>
        <w:t>oxigênio</w:t>
      </w:r>
      <w:r w:rsidR="00315FDC" w:rsidRPr="000A5960">
        <w:rPr>
          <w:rFonts w:ascii="Arial" w:hAnsi="Arial" w:cs="Arial"/>
        </w:rPr>
        <w:t xml:space="preserve"> no ambiente interno da incubadora, peso do paciente, </w:t>
      </w:r>
      <w:r w:rsidRPr="000A5960">
        <w:rPr>
          <w:rFonts w:ascii="Arial" w:hAnsi="Arial" w:cs="Arial"/>
        </w:rPr>
        <w:t>relógio</w:t>
      </w:r>
      <w:r w:rsidR="00315FDC" w:rsidRPr="000A5960">
        <w:rPr>
          <w:rFonts w:ascii="Arial" w:hAnsi="Arial" w:cs="Arial"/>
        </w:rPr>
        <w:t xml:space="preserve"> </w:t>
      </w:r>
      <w:proofErr w:type="spellStart"/>
      <w:r w:rsidR="00315FDC" w:rsidRPr="000A5960">
        <w:rPr>
          <w:rFonts w:ascii="Arial" w:hAnsi="Arial" w:cs="Arial"/>
        </w:rPr>
        <w:t>apgar</w:t>
      </w:r>
      <w:proofErr w:type="spellEnd"/>
      <w:r w:rsidR="00315FDC" w:rsidRPr="000A5960">
        <w:rPr>
          <w:rFonts w:ascii="Arial" w:hAnsi="Arial" w:cs="Arial"/>
        </w:rPr>
        <w:t>, e alarmes;</w:t>
      </w:r>
      <w:r w:rsidR="00315FDC" w:rsidRPr="000A5960">
        <w:rPr>
          <w:rFonts w:ascii="Arial" w:hAnsi="Arial" w:cs="Arial"/>
        </w:rPr>
        <w:br/>
      </w:r>
      <w:r w:rsidRPr="000A5960">
        <w:rPr>
          <w:rFonts w:ascii="Arial" w:hAnsi="Arial" w:cs="Arial"/>
        </w:rPr>
        <w:t>S</w:t>
      </w:r>
      <w:r w:rsidR="00315FDC" w:rsidRPr="000A5960">
        <w:rPr>
          <w:rFonts w:ascii="Arial" w:hAnsi="Arial" w:cs="Arial"/>
        </w:rPr>
        <w:t xml:space="preserve">uporte de soro integrado ao equipamento, que comporte </w:t>
      </w:r>
      <w:r w:rsidRPr="000A5960">
        <w:rPr>
          <w:rFonts w:ascii="Arial" w:hAnsi="Arial" w:cs="Arial"/>
        </w:rPr>
        <w:t>também</w:t>
      </w:r>
      <w:r w:rsidR="00315FDC" w:rsidRPr="000A5960">
        <w:rPr>
          <w:rFonts w:ascii="Arial" w:hAnsi="Arial" w:cs="Arial"/>
        </w:rPr>
        <w:t xml:space="preserve"> a </w:t>
      </w:r>
      <w:r w:rsidRPr="000A5960">
        <w:rPr>
          <w:rFonts w:ascii="Arial" w:hAnsi="Arial" w:cs="Arial"/>
        </w:rPr>
        <w:t>fixação</w:t>
      </w:r>
      <w:r w:rsidR="00315FDC" w:rsidRPr="000A5960">
        <w:rPr>
          <w:rFonts w:ascii="Arial" w:hAnsi="Arial" w:cs="Arial"/>
        </w:rPr>
        <w:t xml:space="preserve"> de bombas de </w:t>
      </w:r>
      <w:r w:rsidRPr="000A5960">
        <w:rPr>
          <w:rFonts w:ascii="Arial" w:hAnsi="Arial" w:cs="Arial"/>
        </w:rPr>
        <w:t>infusão</w:t>
      </w:r>
      <w:r w:rsidR="00315FDC" w:rsidRPr="000A5960">
        <w:rPr>
          <w:rFonts w:ascii="Arial" w:hAnsi="Arial" w:cs="Arial"/>
        </w:rPr>
        <w:t>;</w:t>
      </w:r>
      <w:r w:rsidR="00315FDC" w:rsidRPr="000A5960">
        <w:rPr>
          <w:rFonts w:ascii="Arial" w:hAnsi="Arial" w:cs="Arial"/>
        </w:rPr>
        <w:br/>
      </w:r>
      <w:r w:rsidRPr="000A5960">
        <w:rPr>
          <w:rFonts w:ascii="Arial" w:hAnsi="Arial" w:cs="Arial"/>
        </w:rPr>
        <w:t>B</w:t>
      </w:r>
      <w:r w:rsidR="00315FDC" w:rsidRPr="000A5960">
        <w:rPr>
          <w:rFonts w:ascii="Arial" w:hAnsi="Arial" w:cs="Arial"/>
        </w:rPr>
        <w:t xml:space="preserve">andeja para monitor </w:t>
      </w:r>
      <w:r w:rsidRPr="000A5960">
        <w:rPr>
          <w:rFonts w:ascii="Arial" w:hAnsi="Arial" w:cs="Arial"/>
        </w:rPr>
        <w:t>multiparamétrico</w:t>
      </w:r>
      <w:r w:rsidR="00315FDC" w:rsidRPr="000A5960">
        <w:rPr>
          <w:rFonts w:ascii="Arial" w:hAnsi="Arial" w:cs="Arial"/>
        </w:rPr>
        <w:t xml:space="preserve"> integrado ao equipamento, com capacidade de no </w:t>
      </w:r>
      <w:r w:rsidRPr="000A5960">
        <w:rPr>
          <w:rFonts w:ascii="Arial" w:hAnsi="Arial" w:cs="Arial"/>
        </w:rPr>
        <w:t>mínimo</w:t>
      </w:r>
      <w:r w:rsidR="00315FDC" w:rsidRPr="000A5960">
        <w:rPr>
          <w:rFonts w:ascii="Arial" w:hAnsi="Arial" w:cs="Arial"/>
        </w:rPr>
        <w:t xml:space="preserve"> 10kg;</w:t>
      </w:r>
    </w:p>
    <w:p w14:paraId="44689C8F" w14:textId="77777777" w:rsidR="000861AD" w:rsidRPr="000A5960" w:rsidRDefault="000861AD" w:rsidP="00315FDC">
      <w:pPr>
        <w:spacing w:after="0" w:line="240" w:lineRule="auto"/>
        <w:rPr>
          <w:rFonts w:ascii="Arial" w:hAnsi="Arial" w:cs="Arial"/>
        </w:rPr>
      </w:pPr>
      <w:r w:rsidRPr="000A5960">
        <w:rPr>
          <w:rFonts w:ascii="Arial" w:hAnsi="Arial" w:cs="Arial"/>
        </w:rPr>
        <w:t>G</w:t>
      </w:r>
      <w:r w:rsidR="00315FDC" w:rsidRPr="000A5960">
        <w:rPr>
          <w:rFonts w:ascii="Arial" w:hAnsi="Arial" w:cs="Arial"/>
        </w:rPr>
        <w:t xml:space="preserve">aveta para </w:t>
      </w:r>
      <w:r w:rsidRPr="000A5960">
        <w:rPr>
          <w:rFonts w:ascii="Arial" w:hAnsi="Arial" w:cs="Arial"/>
        </w:rPr>
        <w:t>guardar</w:t>
      </w:r>
      <w:r w:rsidR="00315FDC" w:rsidRPr="000A5960">
        <w:rPr>
          <w:rFonts w:ascii="Arial" w:hAnsi="Arial" w:cs="Arial"/>
        </w:rPr>
        <w:t xml:space="preserve"> materiais e </w:t>
      </w:r>
      <w:r w:rsidRPr="000A5960">
        <w:rPr>
          <w:rFonts w:ascii="Arial" w:hAnsi="Arial" w:cs="Arial"/>
        </w:rPr>
        <w:t>acessórios</w:t>
      </w:r>
      <w:r w:rsidR="00315FDC" w:rsidRPr="000A5960">
        <w:rPr>
          <w:rFonts w:ascii="Arial" w:hAnsi="Arial" w:cs="Arial"/>
        </w:rPr>
        <w:t>;</w:t>
      </w:r>
      <w:r w:rsidR="00315FDC" w:rsidRPr="000A5960">
        <w:rPr>
          <w:rFonts w:ascii="Arial" w:hAnsi="Arial" w:cs="Arial"/>
        </w:rPr>
        <w:br/>
      </w:r>
      <w:r w:rsidRPr="000A5960">
        <w:rPr>
          <w:rFonts w:ascii="Arial" w:hAnsi="Arial" w:cs="Arial"/>
        </w:rPr>
        <w:t>F</w:t>
      </w:r>
      <w:r w:rsidR="00315FDC" w:rsidRPr="000A5960">
        <w:rPr>
          <w:rFonts w:ascii="Arial" w:hAnsi="Arial" w:cs="Arial"/>
        </w:rPr>
        <w:t xml:space="preserve">ototerapia, microprocessada, com as seguintes </w:t>
      </w:r>
      <w:r w:rsidRPr="000A5960">
        <w:rPr>
          <w:rFonts w:ascii="Arial" w:hAnsi="Arial" w:cs="Arial"/>
        </w:rPr>
        <w:t>características</w:t>
      </w:r>
      <w:r w:rsidR="00315FDC" w:rsidRPr="000A5960">
        <w:rPr>
          <w:rFonts w:ascii="Arial" w:hAnsi="Arial" w:cs="Arial"/>
        </w:rPr>
        <w:t xml:space="preserve"> </w:t>
      </w:r>
      <w:r w:rsidRPr="000A5960">
        <w:rPr>
          <w:rFonts w:ascii="Arial" w:hAnsi="Arial" w:cs="Arial"/>
        </w:rPr>
        <w:t>mínimas</w:t>
      </w:r>
      <w:r w:rsidR="00315FDC" w:rsidRPr="000A5960">
        <w:rPr>
          <w:rFonts w:ascii="Arial" w:hAnsi="Arial" w:cs="Arial"/>
        </w:rPr>
        <w:t>:</w:t>
      </w:r>
      <w:r w:rsidR="00315FDC" w:rsidRPr="000A5960">
        <w:rPr>
          <w:rFonts w:ascii="Arial" w:hAnsi="Arial" w:cs="Arial"/>
        </w:rPr>
        <w:br/>
      </w:r>
      <w:r w:rsidRPr="000A5960">
        <w:rPr>
          <w:rFonts w:ascii="Arial" w:hAnsi="Arial" w:cs="Arial"/>
        </w:rPr>
        <w:t>E</w:t>
      </w:r>
      <w:r w:rsidR="00315FDC" w:rsidRPr="000A5960">
        <w:rPr>
          <w:rFonts w:ascii="Arial" w:hAnsi="Arial" w:cs="Arial"/>
        </w:rPr>
        <w:t xml:space="preserve">missor de </w:t>
      </w:r>
      <w:r w:rsidRPr="000A5960">
        <w:rPr>
          <w:rFonts w:ascii="Arial" w:hAnsi="Arial" w:cs="Arial"/>
        </w:rPr>
        <w:t>radiação</w:t>
      </w:r>
      <w:r w:rsidR="00315FDC" w:rsidRPr="000A5960">
        <w:rPr>
          <w:rFonts w:ascii="Arial" w:hAnsi="Arial" w:cs="Arial"/>
        </w:rPr>
        <w:t xml:space="preserve"> com pintura </w:t>
      </w:r>
      <w:r w:rsidRPr="000A5960">
        <w:rPr>
          <w:rFonts w:ascii="Arial" w:hAnsi="Arial" w:cs="Arial"/>
        </w:rPr>
        <w:t>epóxi</w:t>
      </w:r>
      <w:r w:rsidR="00315FDC" w:rsidRPr="000A5960">
        <w:rPr>
          <w:rFonts w:ascii="Arial" w:hAnsi="Arial" w:cs="Arial"/>
        </w:rPr>
        <w:t xml:space="preserve"> ou superior;</w:t>
      </w:r>
      <w:r w:rsidR="00315FDC" w:rsidRPr="000A5960">
        <w:rPr>
          <w:rFonts w:ascii="Arial" w:hAnsi="Arial" w:cs="Arial"/>
        </w:rPr>
        <w:br/>
      </w:r>
      <w:r w:rsidRPr="000A5960">
        <w:rPr>
          <w:rFonts w:ascii="Arial" w:hAnsi="Arial" w:cs="Arial"/>
        </w:rPr>
        <w:t>E</w:t>
      </w:r>
      <w:r w:rsidR="00315FDC" w:rsidRPr="000A5960">
        <w:rPr>
          <w:rFonts w:ascii="Arial" w:hAnsi="Arial" w:cs="Arial"/>
        </w:rPr>
        <w:t xml:space="preserve">missor de </w:t>
      </w:r>
      <w:r w:rsidRPr="000A5960">
        <w:rPr>
          <w:rFonts w:ascii="Arial" w:hAnsi="Arial" w:cs="Arial"/>
        </w:rPr>
        <w:t>radiação</w:t>
      </w:r>
      <w:r w:rsidR="00315FDC" w:rsidRPr="000A5960">
        <w:rPr>
          <w:rFonts w:ascii="Arial" w:hAnsi="Arial" w:cs="Arial"/>
        </w:rPr>
        <w:t xml:space="preserve"> totalmente com </w:t>
      </w:r>
      <w:r w:rsidRPr="000A5960">
        <w:rPr>
          <w:rFonts w:ascii="Arial" w:hAnsi="Arial" w:cs="Arial"/>
        </w:rPr>
        <w:t>lâmpadas</w:t>
      </w:r>
      <w:r w:rsidR="00315FDC" w:rsidRPr="000A5960">
        <w:rPr>
          <w:rFonts w:ascii="Arial" w:hAnsi="Arial" w:cs="Arial"/>
        </w:rPr>
        <w:t xml:space="preserve"> do tipo led;</w:t>
      </w:r>
      <w:r w:rsidR="00315FDC" w:rsidRPr="000A5960">
        <w:rPr>
          <w:rFonts w:ascii="Arial" w:hAnsi="Arial" w:cs="Arial"/>
        </w:rPr>
        <w:br/>
      </w:r>
      <w:r w:rsidRPr="000A5960">
        <w:rPr>
          <w:rFonts w:ascii="Arial" w:hAnsi="Arial" w:cs="Arial"/>
        </w:rPr>
        <w:t>Lâmpadas</w:t>
      </w:r>
      <w:r w:rsidR="00315FDC" w:rsidRPr="000A5960">
        <w:rPr>
          <w:rFonts w:ascii="Arial" w:hAnsi="Arial" w:cs="Arial"/>
        </w:rPr>
        <w:t xml:space="preserve"> de led com vida </w:t>
      </w:r>
      <w:r w:rsidRPr="000A5960">
        <w:rPr>
          <w:rFonts w:ascii="Arial" w:hAnsi="Arial" w:cs="Arial"/>
        </w:rPr>
        <w:t>útil</w:t>
      </w:r>
      <w:r w:rsidR="00315FDC" w:rsidRPr="000A5960">
        <w:rPr>
          <w:rFonts w:ascii="Arial" w:hAnsi="Arial" w:cs="Arial"/>
        </w:rPr>
        <w:t xml:space="preserve"> </w:t>
      </w:r>
      <w:proofErr w:type="spellStart"/>
      <w:r w:rsidR="00315FDC" w:rsidRPr="000A5960">
        <w:rPr>
          <w:rFonts w:ascii="Arial" w:hAnsi="Arial" w:cs="Arial"/>
        </w:rPr>
        <w:t>media</w:t>
      </w:r>
      <w:proofErr w:type="spellEnd"/>
      <w:r w:rsidR="00315FDC" w:rsidRPr="000A5960">
        <w:rPr>
          <w:rFonts w:ascii="Arial" w:hAnsi="Arial" w:cs="Arial"/>
        </w:rPr>
        <w:t xml:space="preserve"> de no </w:t>
      </w:r>
      <w:r w:rsidRPr="000A5960">
        <w:rPr>
          <w:rFonts w:ascii="Arial" w:hAnsi="Arial" w:cs="Arial"/>
        </w:rPr>
        <w:t>mínimo</w:t>
      </w:r>
      <w:r w:rsidR="00315FDC" w:rsidRPr="000A5960">
        <w:rPr>
          <w:rFonts w:ascii="Arial" w:hAnsi="Arial" w:cs="Arial"/>
        </w:rPr>
        <w:t xml:space="preserve"> 20.000 horas;</w:t>
      </w:r>
      <w:r w:rsidR="00315FDC" w:rsidRPr="000A5960">
        <w:rPr>
          <w:rFonts w:ascii="Arial" w:hAnsi="Arial" w:cs="Arial"/>
        </w:rPr>
        <w:br/>
      </w:r>
      <w:r w:rsidRPr="000A5960">
        <w:rPr>
          <w:rFonts w:ascii="Arial" w:hAnsi="Arial" w:cs="Arial"/>
        </w:rPr>
        <w:t>E</w:t>
      </w:r>
      <w:r w:rsidR="00315FDC" w:rsidRPr="000A5960">
        <w:rPr>
          <w:rFonts w:ascii="Arial" w:hAnsi="Arial" w:cs="Arial"/>
        </w:rPr>
        <w:t xml:space="preserve">mitir </w:t>
      </w:r>
      <w:r w:rsidRPr="000A5960">
        <w:rPr>
          <w:rFonts w:ascii="Arial" w:hAnsi="Arial" w:cs="Arial"/>
        </w:rPr>
        <w:t>radiação</w:t>
      </w:r>
      <w:r w:rsidR="00315FDC" w:rsidRPr="000A5960">
        <w:rPr>
          <w:rFonts w:ascii="Arial" w:hAnsi="Arial" w:cs="Arial"/>
        </w:rPr>
        <w:t xml:space="preserve">, a 40 </w:t>
      </w:r>
      <w:r w:rsidRPr="000A5960">
        <w:rPr>
          <w:rFonts w:ascii="Arial" w:hAnsi="Arial" w:cs="Arial"/>
        </w:rPr>
        <w:t>centímetros</w:t>
      </w:r>
      <w:r w:rsidR="00315FDC" w:rsidRPr="000A5960">
        <w:rPr>
          <w:rFonts w:ascii="Arial" w:hAnsi="Arial" w:cs="Arial"/>
        </w:rPr>
        <w:t xml:space="preserve"> do alvo, igual ou superior a 30 µw/cm2.nm, e campo de </w:t>
      </w:r>
      <w:r w:rsidRPr="000A5960">
        <w:rPr>
          <w:rFonts w:ascii="Arial" w:hAnsi="Arial" w:cs="Arial"/>
        </w:rPr>
        <w:t>radiação</w:t>
      </w:r>
      <w:r w:rsidR="00315FDC" w:rsidRPr="000A5960">
        <w:rPr>
          <w:rFonts w:ascii="Arial" w:hAnsi="Arial" w:cs="Arial"/>
        </w:rPr>
        <w:t xml:space="preserve">, a 40 </w:t>
      </w:r>
      <w:r w:rsidRPr="000A5960">
        <w:rPr>
          <w:rFonts w:ascii="Arial" w:hAnsi="Arial" w:cs="Arial"/>
        </w:rPr>
        <w:t>centímetros</w:t>
      </w:r>
      <w:r w:rsidR="00315FDC" w:rsidRPr="000A5960">
        <w:rPr>
          <w:rFonts w:ascii="Arial" w:hAnsi="Arial" w:cs="Arial"/>
        </w:rPr>
        <w:t xml:space="preserve"> do alvo, igual ou superior a 30 cm x 15 cm;</w:t>
      </w:r>
      <w:r w:rsidR="00315FDC" w:rsidRPr="000A5960">
        <w:rPr>
          <w:rFonts w:ascii="Arial" w:hAnsi="Arial" w:cs="Arial"/>
        </w:rPr>
        <w:br/>
      </w:r>
      <w:r w:rsidRPr="000A5960">
        <w:rPr>
          <w:rFonts w:ascii="Arial" w:hAnsi="Arial" w:cs="Arial"/>
        </w:rPr>
        <w:t>P</w:t>
      </w:r>
      <w:r w:rsidR="00315FDC" w:rsidRPr="000A5960">
        <w:rPr>
          <w:rFonts w:ascii="Arial" w:hAnsi="Arial" w:cs="Arial"/>
        </w:rPr>
        <w:t xml:space="preserve">ainel de comando digital, integrado no emissor de </w:t>
      </w:r>
      <w:r w:rsidRPr="000A5960">
        <w:rPr>
          <w:rFonts w:ascii="Arial" w:hAnsi="Arial" w:cs="Arial"/>
        </w:rPr>
        <w:t>radiação</w:t>
      </w:r>
      <w:r w:rsidR="00315FDC" w:rsidRPr="000A5960">
        <w:rPr>
          <w:rFonts w:ascii="Arial" w:hAnsi="Arial" w:cs="Arial"/>
        </w:rPr>
        <w:t xml:space="preserve">, com comando para ajuste do </w:t>
      </w:r>
      <w:r w:rsidRPr="000A5960">
        <w:rPr>
          <w:rFonts w:ascii="Arial" w:hAnsi="Arial" w:cs="Arial"/>
        </w:rPr>
        <w:t>nível</w:t>
      </w:r>
      <w:r w:rsidR="00315FDC" w:rsidRPr="000A5960">
        <w:rPr>
          <w:rFonts w:ascii="Arial" w:hAnsi="Arial" w:cs="Arial"/>
        </w:rPr>
        <w:t xml:space="preserve"> de intensidade de </w:t>
      </w:r>
      <w:r w:rsidRPr="000A5960">
        <w:rPr>
          <w:rFonts w:ascii="Arial" w:hAnsi="Arial" w:cs="Arial"/>
        </w:rPr>
        <w:t>radiação</w:t>
      </w:r>
      <w:r w:rsidR="00315FDC" w:rsidRPr="000A5960">
        <w:rPr>
          <w:rFonts w:ascii="Arial" w:hAnsi="Arial" w:cs="Arial"/>
        </w:rPr>
        <w:t>;</w:t>
      </w:r>
      <w:r w:rsidR="00315FDC" w:rsidRPr="000A5960">
        <w:rPr>
          <w:rFonts w:ascii="Arial" w:hAnsi="Arial" w:cs="Arial"/>
        </w:rPr>
        <w:br/>
      </w:r>
      <w:r w:rsidRPr="00F35F0E">
        <w:rPr>
          <w:rFonts w:ascii="Arial" w:hAnsi="Arial" w:cs="Arial"/>
        </w:rPr>
        <w:t xml:space="preserve">Bivolt (127V/220V RMS) ou monofásico de </w:t>
      </w:r>
      <w:r>
        <w:rPr>
          <w:rFonts w:ascii="Arial" w:hAnsi="Arial" w:cs="Arial"/>
        </w:rPr>
        <w:t>220V</w:t>
      </w:r>
      <w:r w:rsidRPr="00F35F0E">
        <w:rPr>
          <w:rFonts w:ascii="Arial" w:hAnsi="Arial" w:cs="Arial"/>
        </w:rPr>
        <w:t xml:space="preserve"> para funcionar em rede de frequência 60Hz. </w:t>
      </w:r>
      <w:r w:rsidR="00315FDC" w:rsidRPr="000A5960">
        <w:rPr>
          <w:rFonts w:ascii="Arial" w:hAnsi="Arial" w:cs="Arial"/>
        </w:rPr>
        <w:br/>
      </w:r>
      <w:bookmarkStart w:id="1" w:name="_Hlk130986873"/>
      <w:r w:rsidRPr="000A5960">
        <w:rPr>
          <w:rFonts w:ascii="Arial" w:hAnsi="Arial" w:cs="Arial"/>
        </w:rPr>
        <w:t>Acompanhar</w:t>
      </w:r>
      <w:r w:rsidR="00315FDC" w:rsidRPr="000A5960">
        <w:rPr>
          <w:rFonts w:ascii="Arial" w:hAnsi="Arial" w:cs="Arial"/>
        </w:rPr>
        <w:t>:</w:t>
      </w:r>
      <w:bookmarkEnd w:id="1"/>
      <w:r w:rsidR="00315FDC" w:rsidRPr="000A5960">
        <w:rPr>
          <w:rFonts w:ascii="Arial" w:hAnsi="Arial" w:cs="Arial"/>
        </w:rPr>
        <w:br/>
        <w:t> 01</w:t>
      </w:r>
      <w:r w:rsidRPr="000A5960">
        <w:rPr>
          <w:rFonts w:ascii="Arial" w:hAnsi="Arial" w:cs="Arial"/>
        </w:rPr>
        <w:t xml:space="preserve"> (um)</w:t>
      </w:r>
      <w:r w:rsidR="00315FDC" w:rsidRPr="000A5960">
        <w:rPr>
          <w:rFonts w:ascii="Arial" w:hAnsi="Arial" w:cs="Arial"/>
        </w:rPr>
        <w:t xml:space="preserve"> </w:t>
      </w:r>
      <w:r w:rsidRPr="000A5960">
        <w:rPr>
          <w:rFonts w:ascii="Arial" w:hAnsi="Arial" w:cs="Arial"/>
        </w:rPr>
        <w:t>colchão</w:t>
      </w:r>
      <w:r w:rsidR="00315FDC" w:rsidRPr="000A5960">
        <w:rPr>
          <w:rFonts w:ascii="Arial" w:hAnsi="Arial" w:cs="Arial"/>
        </w:rPr>
        <w:t xml:space="preserve"> </w:t>
      </w:r>
      <w:r w:rsidRPr="000A5960">
        <w:rPr>
          <w:rFonts w:ascii="Arial" w:hAnsi="Arial" w:cs="Arial"/>
        </w:rPr>
        <w:t>impermeável</w:t>
      </w:r>
      <w:r w:rsidR="00315FDC" w:rsidRPr="000A5960">
        <w:rPr>
          <w:rFonts w:ascii="Arial" w:hAnsi="Arial" w:cs="Arial"/>
        </w:rPr>
        <w:t>;</w:t>
      </w:r>
      <w:r w:rsidR="00315FDC" w:rsidRPr="000A5960">
        <w:rPr>
          <w:rFonts w:ascii="Arial" w:hAnsi="Arial" w:cs="Arial"/>
        </w:rPr>
        <w:br/>
        <w:t xml:space="preserve"> 02 </w:t>
      </w:r>
      <w:r w:rsidRPr="000A5960">
        <w:rPr>
          <w:rFonts w:ascii="Arial" w:hAnsi="Arial" w:cs="Arial"/>
        </w:rPr>
        <w:t xml:space="preserve">(dois) </w:t>
      </w:r>
      <w:r w:rsidR="00315FDC" w:rsidRPr="000A5960">
        <w:rPr>
          <w:rFonts w:ascii="Arial" w:hAnsi="Arial" w:cs="Arial"/>
        </w:rPr>
        <w:t>sensores de temperatura, do paciente;</w:t>
      </w:r>
      <w:r w:rsidR="00315FDC" w:rsidRPr="000A5960">
        <w:rPr>
          <w:rFonts w:ascii="Arial" w:hAnsi="Arial" w:cs="Arial"/>
        </w:rPr>
        <w:br/>
        <w:t> </w:t>
      </w:r>
      <w:r w:rsidRPr="000A5960">
        <w:rPr>
          <w:rFonts w:ascii="Arial" w:hAnsi="Arial" w:cs="Arial"/>
        </w:rPr>
        <w:t xml:space="preserve">01 (um) </w:t>
      </w:r>
      <w:r w:rsidR="00315FDC" w:rsidRPr="000A5960">
        <w:rPr>
          <w:rFonts w:ascii="Arial" w:hAnsi="Arial" w:cs="Arial"/>
        </w:rPr>
        <w:t xml:space="preserve">cabo de ar comprimido com comprimento no </w:t>
      </w:r>
      <w:r w:rsidRPr="000A5960">
        <w:rPr>
          <w:rFonts w:ascii="Arial" w:hAnsi="Arial" w:cs="Arial"/>
        </w:rPr>
        <w:t>mínimo</w:t>
      </w:r>
      <w:r w:rsidR="00315FDC" w:rsidRPr="000A5960">
        <w:rPr>
          <w:rFonts w:ascii="Arial" w:hAnsi="Arial" w:cs="Arial"/>
        </w:rPr>
        <w:t xml:space="preserve"> 1,5 metros, se existente;</w:t>
      </w:r>
    </w:p>
    <w:p w14:paraId="2A9BA64B" w14:textId="77777777" w:rsidR="000861AD" w:rsidRPr="000A5960" w:rsidRDefault="00315FDC" w:rsidP="00315FDC">
      <w:pPr>
        <w:spacing w:after="0" w:line="240" w:lineRule="auto"/>
        <w:rPr>
          <w:rFonts w:ascii="Arial" w:hAnsi="Arial" w:cs="Arial"/>
        </w:rPr>
      </w:pPr>
      <w:r w:rsidRPr="000A5960">
        <w:rPr>
          <w:rFonts w:ascii="Arial" w:hAnsi="Arial" w:cs="Arial"/>
        </w:rPr>
        <w:t>01</w:t>
      </w:r>
      <w:r w:rsidR="000861AD" w:rsidRPr="000A5960">
        <w:rPr>
          <w:rFonts w:ascii="Arial" w:hAnsi="Arial" w:cs="Arial"/>
        </w:rPr>
        <w:t xml:space="preserve"> (um)</w:t>
      </w:r>
      <w:r w:rsidRPr="000A5960">
        <w:rPr>
          <w:rFonts w:ascii="Arial" w:hAnsi="Arial" w:cs="Arial"/>
        </w:rPr>
        <w:t xml:space="preserve"> cabo de o2 com comprimento no </w:t>
      </w:r>
      <w:r w:rsidR="000861AD" w:rsidRPr="000A5960">
        <w:rPr>
          <w:rFonts w:ascii="Arial" w:hAnsi="Arial" w:cs="Arial"/>
        </w:rPr>
        <w:t>mínimo</w:t>
      </w:r>
      <w:r w:rsidRPr="000A5960">
        <w:rPr>
          <w:rFonts w:ascii="Arial" w:hAnsi="Arial" w:cs="Arial"/>
        </w:rPr>
        <w:t xml:space="preserve"> 1,5 metros;</w:t>
      </w:r>
    </w:p>
    <w:p w14:paraId="6F3AB6FA" w14:textId="457EC014" w:rsidR="00315FDC" w:rsidRPr="00315FDC" w:rsidRDefault="00315FDC" w:rsidP="00315FDC">
      <w:pPr>
        <w:spacing w:after="0" w:line="240" w:lineRule="auto"/>
        <w:rPr>
          <w:rFonts w:ascii="Arial" w:hAnsi="Arial" w:cs="Arial"/>
        </w:rPr>
      </w:pPr>
      <w:r w:rsidRPr="000A5960">
        <w:rPr>
          <w:rFonts w:ascii="Arial" w:hAnsi="Arial" w:cs="Arial"/>
        </w:rPr>
        <w:t>12</w:t>
      </w:r>
      <w:r w:rsidR="000861AD" w:rsidRPr="000A5960">
        <w:rPr>
          <w:rFonts w:ascii="Arial" w:hAnsi="Arial" w:cs="Arial"/>
        </w:rPr>
        <w:t xml:space="preserve"> (doze)</w:t>
      </w:r>
      <w:r w:rsidRPr="000A5960">
        <w:rPr>
          <w:rFonts w:ascii="Arial" w:hAnsi="Arial" w:cs="Arial"/>
        </w:rPr>
        <w:t xml:space="preserve"> filtros de ar;</w:t>
      </w:r>
    </w:p>
    <w:p w14:paraId="3A8A8271" w14:textId="67CB95C9" w:rsidR="00315FDC" w:rsidRPr="000A5960" w:rsidRDefault="00315FDC" w:rsidP="00315FDC">
      <w:pPr>
        <w:spacing w:after="0" w:line="240" w:lineRule="auto"/>
        <w:rPr>
          <w:rFonts w:ascii="Arial" w:hAnsi="Arial" w:cs="Arial"/>
        </w:rPr>
      </w:pPr>
      <w:r w:rsidRPr="000A5960">
        <w:rPr>
          <w:rFonts w:ascii="Arial" w:hAnsi="Arial" w:cs="Arial"/>
        </w:rPr>
        <w:t>01</w:t>
      </w:r>
      <w:r w:rsidR="000861AD" w:rsidRPr="000A5960">
        <w:rPr>
          <w:rFonts w:ascii="Arial" w:hAnsi="Arial" w:cs="Arial"/>
        </w:rPr>
        <w:t xml:space="preserve">(um) </w:t>
      </w:r>
      <w:r w:rsidRPr="000A5960">
        <w:rPr>
          <w:rFonts w:ascii="Arial" w:hAnsi="Arial" w:cs="Arial"/>
        </w:rPr>
        <w:t xml:space="preserve">emissor de </w:t>
      </w:r>
      <w:r w:rsidR="000861AD" w:rsidRPr="000A5960">
        <w:rPr>
          <w:rFonts w:ascii="Arial" w:hAnsi="Arial" w:cs="Arial"/>
        </w:rPr>
        <w:t>radiação</w:t>
      </w:r>
      <w:r w:rsidRPr="000A5960">
        <w:rPr>
          <w:rFonts w:ascii="Arial" w:hAnsi="Arial" w:cs="Arial"/>
        </w:rPr>
        <w:t xml:space="preserve"> completo, com conjunto de </w:t>
      </w:r>
      <w:r w:rsidR="000861AD" w:rsidRPr="000A5960">
        <w:rPr>
          <w:rFonts w:ascii="Arial" w:hAnsi="Arial" w:cs="Arial"/>
        </w:rPr>
        <w:t>lâmpadas</w:t>
      </w:r>
      <w:r w:rsidRPr="000A5960">
        <w:rPr>
          <w:rFonts w:ascii="Arial" w:hAnsi="Arial" w:cs="Arial"/>
        </w:rPr>
        <w:t xml:space="preserve"> do tipo led.</w:t>
      </w:r>
    </w:p>
    <w:p w14:paraId="31D0DA70" w14:textId="77777777" w:rsidR="000861AD" w:rsidRPr="000A5960" w:rsidRDefault="000861AD" w:rsidP="00315FDC">
      <w:pPr>
        <w:spacing w:after="0" w:line="240" w:lineRule="auto"/>
        <w:rPr>
          <w:rFonts w:ascii="Arial" w:hAnsi="Arial" w:cs="Arial"/>
        </w:rPr>
      </w:pPr>
    </w:p>
    <w:p w14:paraId="714DBD6E" w14:textId="77777777" w:rsidR="000861AD" w:rsidRDefault="000861AD" w:rsidP="000861AD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>Todos os itens/acessórios/componentes/</w:t>
      </w:r>
      <w:proofErr w:type="spellStart"/>
      <w:r w:rsidRPr="009E0D61">
        <w:rPr>
          <w:rFonts w:ascii="Arial" w:hAnsi="Arial" w:cs="Arial"/>
        </w:rPr>
        <w:t>software</w:t>
      </w:r>
      <w:proofErr w:type="spellEnd"/>
      <w:r w:rsidRPr="009E0D61">
        <w:rPr>
          <w:rFonts w:ascii="Arial" w:hAnsi="Arial" w:cs="Arial"/>
        </w:rPr>
        <w:t xml:space="preserve"> necessários ao perfeito funcionamento do equipamento para as configurações solicitadas. </w:t>
      </w:r>
    </w:p>
    <w:p w14:paraId="4E691B0C" w14:textId="77777777" w:rsidR="000861AD" w:rsidRPr="00107D4C" w:rsidRDefault="000861AD" w:rsidP="000861AD">
      <w:pPr>
        <w:spacing w:after="0" w:line="240" w:lineRule="auto"/>
        <w:rPr>
          <w:rFonts w:ascii="Arial" w:hAnsi="Arial" w:cs="Arial"/>
        </w:rPr>
      </w:pPr>
      <w:r w:rsidRPr="004E35B0">
        <w:rPr>
          <w:rFonts w:ascii="Arial" w:hAnsi="Arial" w:cs="Arial"/>
        </w:rPr>
        <w:t>Todos os custos envolvidos com armazenamento e transporte do equipamento até o local de instalação serão por conta do fornecedor </w:t>
      </w:r>
    </w:p>
    <w:p w14:paraId="313F7F64" w14:textId="77777777" w:rsidR="000861AD" w:rsidRPr="004E35B0" w:rsidRDefault="000861AD" w:rsidP="000861AD">
      <w:pPr>
        <w:spacing w:after="0" w:line="240" w:lineRule="auto"/>
        <w:rPr>
          <w:rFonts w:ascii="Arial" w:hAnsi="Arial" w:cs="Arial"/>
        </w:rPr>
      </w:pPr>
      <w:r w:rsidRPr="004E35B0">
        <w:rPr>
          <w:rFonts w:ascii="Arial" w:hAnsi="Arial" w:cs="Arial"/>
        </w:rPr>
        <w:t>Fornecimento de </w:t>
      </w:r>
      <w:r w:rsidRPr="000A5960">
        <w:rPr>
          <w:rFonts w:ascii="Arial" w:hAnsi="Arial" w:cs="Arial"/>
        </w:rPr>
        <w:t>manual de operação</w:t>
      </w:r>
      <w:r w:rsidRPr="004E35B0">
        <w:rPr>
          <w:rFonts w:ascii="Arial" w:hAnsi="Arial" w:cs="Arial"/>
        </w:rPr>
        <w:t> atualizado em português que deverá ser entregue com o equipamento; </w:t>
      </w:r>
    </w:p>
    <w:p w14:paraId="6C06E59C" w14:textId="77777777" w:rsidR="000861AD" w:rsidRDefault="000861AD" w:rsidP="000861AD">
      <w:pPr>
        <w:spacing w:after="0" w:line="240" w:lineRule="auto"/>
        <w:rPr>
          <w:rFonts w:ascii="Arial" w:hAnsi="Arial" w:cs="Arial"/>
        </w:rPr>
      </w:pPr>
    </w:p>
    <w:p w14:paraId="5FA37A0C" w14:textId="77777777" w:rsidR="000861AD" w:rsidRDefault="000861AD" w:rsidP="000861AD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 xml:space="preserve">Exigências técnicas ou normativas: </w:t>
      </w:r>
    </w:p>
    <w:p w14:paraId="1D8DF940" w14:textId="77777777" w:rsidR="000861AD" w:rsidRDefault="000861AD" w:rsidP="000861AD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>Atender no mínimo as normas técnicas ABNT NBR IEC 60601</w:t>
      </w:r>
    </w:p>
    <w:p w14:paraId="6A9FCC63" w14:textId="77777777" w:rsidR="000861AD" w:rsidRDefault="000861AD" w:rsidP="000861AD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 xml:space="preserve">Atender ABNT NBR14136; </w:t>
      </w:r>
    </w:p>
    <w:p w14:paraId="0F70DE64" w14:textId="77777777" w:rsidR="000861AD" w:rsidRDefault="000861AD" w:rsidP="000861AD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 xml:space="preserve">Registro na ANVISA. </w:t>
      </w:r>
    </w:p>
    <w:p w14:paraId="78104F6F" w14:textId="77777777" w:rsidR="000861AD" w:rsidRDefault="000861AD" w:rsidP="000861AD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 xml:space="preserve">Todas as demais normas aplicáveis que não foram citadas. </w:t>
      </w:r>
    </w:p>
    <w:p w14:paraId="24C43C81" w14:textId="77777777" w:rsidR="000861AD" w:rsidRDefault="000861AD" w:rsidP="000861AD">
      <w:pPr>
        <w:spacing w:after="0" w:line="240" w:lineRule="auto"/>
        <w:rPr>
          <w:rFonts w:ascii="Arial" w:hAnsi="Arial" w:cs="Arial"/>
        </w:rPr>
      </w:pPr>
    </w:p>
    <w:p w14:paraId="1751D8FD" w14:textId="77777777" w:rsidR="000861AD" w:rsidRDefault="000861AD" w:rsidP="000861AD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 xml:space="preserve">Condições gerais: </w:t>
      </w:r>
    </w:p>
    <w:p w14:paraId="39FE1743" w14:textId="77777777" w:rsidR="000861AD" w:rsidRDefault="000861AD" w:rsidP="000861AD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Pr="009E0D61">
        <w:rPr>
          <w:rFonts w:ascii="Arial" w:hAnsi="Arial" w:cs="Arial"/>
        </w:rPr>
        <w:t xml:space="preserve">ndicar a empresa, endereço e número de telefone da assistência técnica durante o período de garantia. </w:t>
      </w:r>
    </w:p>
    <w:p w14:paraId="63CF2567" w14:textId="77777777" w:rsidR="000861AD" w:rsidRDefault="000861AD" w:rsidP="000861AD">
      <w:pPr>
        <w:spacing w:after="0" w:line="240" w:lineRule="auto"/>
        <w:rPr>
          <w:rFonts w:ascii="Arial" w:hAnsi="Arial" w:cs="Arial"/>
        </w:rPr>
      </w:pPr>
      <w:r w:rsidRPr="00F35F0E">
        <w:rPr>
          <w:rFonts w:ascii="Arial" w:hAnsi="Arial" w:cs="Arial"/>
        </w:rPr>
        <w:lastRenderedPageBreak/>
        <w:t>Todos os softwares devem possuir licença vitalícia, se aplicável</w:t>
      </w:r>
    </w:p>
    <w:p w14:paraId="1CDAC5E0" w14:textId="77777777" w:rsidR="000861AD" w:rsidRDefault="000861AD" w:rsidP="000861AD">
      <w:pPr>
        <w:spacing w:after="0" w:line="240" w:lineRule="auto"/>
        <w:rPr>
          <w:rFonts w:ascii="Arial" w:hAnsi="Arial" w:cs="Arial"/>
        </w:rPr>
      </w:pPr>
      <w:r w:rsidRPr="0079768F">
        <w:rPr>
          <w:rFonts w:ascii="Arial" w:hAnsi="Arial" w:cs="Arial"/>
        </w:rPr>
        <w:t>Caso sejam necessários insumos pros testes de funcionamento e treinamento do equipamento, os mesmos devem ser enviados junto com o equipamento.</w:t>
      </w:r>
    </w:p>
    <w:p w14:paraId="0FE5D39B" w14:textId="77777777" w:rsidR="000861AD" w:rsidRDefault="000861AD" w:rsidP="000861AD">
      <w:pPr>
        <w:spacing w:after="0" w:line="240" w:lineRule="auto"/>
        <w:rPr>
          <w:rFonts w:ascii="Arial" w:hAnsi="Arial" w:cs="Arial"/>
        </w:rPr>
      </w:pPr>
    </w:p>
    <w:p w14:paraId="7EF3A1BE" w14:textId="77777777" w:rsidR="000861AD" w:rsidRDefault="000861AD" w:rsidP="000861AD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 xml:space="preserve">Manual do equipamento registrado na ANVISA e/ou relatório técnico entregue na ANVISA e respectiva página destes que comprove o atendimento do requisito; </w:t>
      </w:r>
    </w:p>
    <w:p w14:paraId="4EE99032" w14:textId="04C1EE7A" w:rsidR="000861AD" w:rsidRPr="00315FDC" w:rsidRDefault="000861AD" w:rsidP="00315FDC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>Obs.: os itens desse descritivo não informados na proposta poderão ser considerados como não atendidos.</w:t>
      </w:r>
    </w:p>
    <w:p w14:paraId="205D620D" w14:textId="77777777" w:rsidR="00210472" w:rsidRDefault="00210472" w:rsidP="00210472">
      <w:pPr>
        <w:spacing w:after="0" w:line="240" w:lineRule="auto"/>
      </w:pPr>
    </w:p>
    <w:p w14:paraId="31C96E12" w14:textId="750EA3A9" w:rsidR="00843D4A" w:rsidRPr="00CB73C8" w:rsidRDefault="00843D4A" w:rsidP="00210472">
      <w:pPr>
        <w:pStyle w:val="PargrafodaLista"/>
        <w:numPr>
          <w:ilvl w:val="0"/>
          <w:numId w:val="1"/>
        </w:numPr>
        <w:spacing w:after="0" w:line="240" w:lineRule="auto"/>
        <w:rPr>
          <w:b/>
          <w:bCs/>
        </w:rPr>
      </w:pPr>
      <w:proofErr w:type="spellStart"/>
      <w:r w:rsidRPr="00CB73C8">
        <w:rPr>
          <w:b/>
          <w:bCs/>
        </w:rPr>
        <w:t>Holter</w:t>
      </w:r>
      <w:proofErr w:type="spellEnd"/>
      <w:r w:rsidR="00A33778">
        <w:rPr>
          <w:b/>
          <w:bCs/>
        </w:rPr>
        <w:t xml:space="preserve"> </w:t>
      </w:r>
    </w:p>
    <w:p w14:paraId="726D3F90" w14:textId="77777777" w:rsidR="00210472" w:rsidRDefault="00210472" w:rsidP="00210472">
      <w:pPr>
        <w:spacing w:after="0" w:line="240" w:lineRule="auto"/>
      </w:pPr>
    </w:p>
    <w:p w14:paraId="699A0B45" w14:textId="77777777" w:rsidR="00A33778" w:rsidRPr="000A5960" w:rsidRDefault="00A33778" w:rsidP="00210472">
      <w:pPr>
        <w:spacing w:after="0" w:line="240" w:lineRule="auto"/>
        <w:rPr>
          <w:rFonts w:ascii="Arial" w:hAnsi="Arial" w:cs="Arial"/>
        </w:rPr>
      </w:pPr>
      <w:r w:rsidRPr="000A5960">
        <w:rPr>
          <w:rFonts w:ascii="Arial" w:hAnsi="Arial" w:cs="Arial"/>
        </w:rPr>
        <w:t xml:space="preserve">Gravador </w:t>
      </w:r>
      <w:proofErr w:type="spellStart"/>
      <w:r w:rsidRPr="000A5960">
        <w:rPr>
          <w:rFonts w:ascii="Arial" w:hAnsi="Arial" w:cs="Arial"/>
        </w:rPr>
        <w:t>Holter</w:t>
      </w:r>
      <w:proofErr w:type="spellEnd"/>
      <w:r w:rsidRPr="000A5960">
        <w:rPr>
          <w:rFonts w:ascii="Arial" w:hAnsi="Arial" w:cs="Arial"/>
        </w:rPr>
        <w:t xml:space="preserve"> Módulo de monitorização/ gravação: Possuir sistema de monitorização/gravação com tecnologia digital de aquisição; </w:t>
      </w:r>
    </w:p>
    <w:p w14:paraId="3E29794E" w14:textId="77777777" w:rsidR="00A33778" w:rsidRPr="000A5960" w:rsidRDefault="00A33778" w:rsidP="00210472">
      <w:pPr>
        <w:spacing w:after="0" w:line="240" w:lineRule="auto"/>
        <w:rPr>
          <w:rFonts w:ascii="Arial" w:hAnsi="Arial" w:cs="Arial"/>
        </w:rPr>
      </w:pPr>
      <w:r w:rsidRPr="000A5960">
        <w:rPr>
          <w:rFonts w:ascii="Arial" w:hAnsi="Arial" w:cs="Arial"/>
        </w:rPr>
        <w:t xml:space="preserve">Apresentar sistema de autoteste; </w:t>
      </w:r>
    </w:p>
    <w:p w14:paraId="4B5053AA" w14:textId="77777777" w:rsidR="00A33778" w:rsidRPr="000A5960" w:rsidRDefault="00A33778" w:rsidP="00210472">
      <w:pPr>
        <w:spacing w:after="0" w:line="240" w:lineRule="auto"/>
        <w:rPr>
          <w:rFonts w:ascii="Arial" w:hAnsi="Arial" w:cs="Arial"/>
        </w:rPr>
      </w:pPr>
      <w:r w:rsidRPr="000A5960">
        <w:rPr>
          <w:rFonts w:ascii="Arial" w:hAnsi="Arial" w:cs="Arial"/>
        </w:rPr>
        <w:t xml:space="preserve">Apresentar sistema de gravação em mídia digital reutilizável e de fácil substituição; </w:t>
      </w:r>
    </w:p>
    <w:p w14:paraId="07BF4E78" w14:textId="77777777" w:rsidR="00A33778" w:rsidRPr="000A5960" w:rsidRDefault="00A33778" w:rsidP="00210472">
      <w:pPr>
        <w:spacing w:after="0" w:line="240" w:lineRule="auto"/>
        <w:rPr>
          <w:rFonts w:ascii="Arial" w:hAnsi="Arial" w:cs="Arial"/>
        </w:rPr>
      </w:pPr>
      <w:r w:rsidRPr="000A5960">
        <w:rPr>
          <w:rFonts w:ascii="Arial" w:hAnsi="Arial" w:cs="Arial"/>
        </w:rPr>
        <w:t xml:space="preserve">Possuir bateria recarregável, com carregamento externo ao módulo de monitorização/gravação, tecnologia sem efeito memória e de fácil substituição; Permitir a gravação de, no mínimo, 48h até 72h de sinal da atividade elétrica cardíaca sem a necessidade de troca da bateria e/ou da mídia digital do módulo de monitorização/gravação; </w:t>
      </w:r>
    </w:p>
    <w:p w14:paraId="07806F23" w14:textId="77777777" w:rsidR="00A33778" w:rsidRPr="000A5960" w:rsidRDefault="00A33778" w:rsidP="00210472">
      <w:pPr>
        <w:spacing w:after="0" w:line="240" w:lineRule="auto"/>
        <w:rPr>
          <w:rFonts w:ascii="Arial" w:hAnsi="Arial" w:cs="Arial"/>
        </w:rPr>
      </w:pPr>
      <w:r w:rsidRPr="000A5960">
        <w:rPr>
          <w:rFonts w:ascii="Arial" w:hAnsi="Arial" w:cs="Arial"/>
        </w:rPr>
        <w:t xml:space="preserve">Possuir no mínimo 03 canais de aquisição; </w:t>
      </w:r>
    </w:p>
    <w:p w14:paraId="20F61E7C" w14:textId="77777777" w:rsidR="00A33778" w:rsidRPr="000A5960" w:rsidRDefault="00A33778" w:rsidP="00210472">
      <w:pPr>
        <w:spacing w:after="0" w:line="240" w:lineRule="auto"/>
        <w:rPr>
          <w:rFonts w:ascii="Arial" w:hAnsi="Arial" w:cs="Arial"/>
        </w:rPr>
      </w:pPr>
      <w:r w:rsidRPr="000A5960">
        <w:rPr>
          <w:rFonts w:ascii="Arial" w:hAnsi="Arial" w:cs="Arial"/>
        </w:rPr>
        <w:t xml:space="preserve">Possuir velocidade de aquisição ajustável; </w:t>
      </w:r>
    </w:p>
    <w:p w14:paraId="13662746" w14:textId="77777777" w:rsidR="00A33778" w:rsidRPr="000A5960" w:rsidRDefault="00A33778" w:rsidP="00210472">
      <w:pPr>
        <w:spacing w:after="0" w:line="240" w:lineRule="auto"/>
        <w:rPr>
          <w:rFonts w:ascii="Arial" w:hAnsi="Arial" w:cs="Arial"/>
        </w:rPr>
      </w:pPr>
      <w:r w:rsidRPr="000A5960">
        <w:rPr>
          <w:rFonts w:ascii="Arial" w:hAnsi="Arial" w:cs="Arial"/>
        </w:rPr>
        <w:t xml:space="preserve">Permitir ajuste de ganho do sinal antes e depois da gravação; </w:t>
      </w:r>
    </w:p>
    <w:p w14:paraId="257BE545" w14:textId="77777777" w:rsidR="00A33778" w:rsidRPr="000A5960" w:rsidRDefault="00A33778" w:rsidP="00210472">
      <w:pPr>
        <w:spacing w:after="0" w:line="240" w:lineRule="auto"/>
        <w:rPr>
          <w:rFonts w:ascii="Arial" w:hAnsi="Arial" w:cs="Arial"/>
        </w:rPr>
      </w:pPr>
      <w:r w:rsidRPr="000A5960">
        <w:rPr>
          <w:rFonts w:ascii="Arial" w:hAnsi="Arial" w:cs="Arial"/>
        </w:rPr>
        <w:t xml:space="preserve">Possuir resolução mínima de 12 bits; </w:t>
      </w:r>
    </w:p>
    <w:p w14:paraId="232E08D0" w14:textId="77777777" w:rsidR="00A33778" w:rsidRPr="000A5960" w:rsidRDefault="00A33778" w:rsidP="00210472">
      <w:pPr>
        <w:spacing w:after="0" w:line="240" w:lineRule="auto"/>
        <w:rPr>
          <w:rFonts w:ascii="Arial" w:hAnsi="Arial" w:cs="Arial"/>
        </w:rPr>
      </w:pPr>
      <w:r w:rsidRPr="000A5960">
        <w:rPr>
          <w:rFonts w:ascii="Arial" w:hAnsi="Arial" w:cs="Arial"/>
        </w:rPr>
        <w:t xml:space="preserve">Possuir faixa dinâmica de pelo menos 10mV; Possuir resolução 10 </w:t>
      </w:r>
      <w:proofErr w:type="spellStart"/>
      <w:r w:rsidRPr="000A5960">
        <w:rPr>
          <w:rFonts w:ascii="Arial" w:hAnsi="Arial" w:cs="Arial"/>
        </w:rPr>
        <w:t>uV</w:t>
      </w:r>
      <w:proofErr w:type="spellEnd"/>
      <w:r w:rsidRPr="000A5960">
        <w:rPr>
          <w:rFonts w:ascii="Arial" w:hAnsi="Arial" w:cs="Arial"/>
        </w:rPr>
        <w:t xml:space="preserve">/Bit ou melhor; </w:t>
      </w:r>
    </w:p>
    <w:p w14:paraId="10F672DE" w14:textId="77777777" w:rsidR="00A33778" w:rsidRPr="000A5960" w:rsidRDefault="00A33778" w:rsidP="00210472">
      <w:pPr>
        <w:spacing w:after="0" w:line="240" w:lineRule="auto"/>
        <w:rPr>
          <w:rFonts w:ascii="Arial" w:hAnsi="Arial" w:cs="Arial"/>
        </w:rPr>
      </w:pPr>
      <w:r w:rsidRPr="000A5960">
        <w:rPr>
          <w:rFonts w:ascii="Arial" w:hAnsi="Arial" w:cs="Arial"/>
        </w:rPr>
        <w:t>Apresentar relação de rejeição de modo comum (CMRR) mínima de 80dB;</w:t>
      </w:r>
    </w:p>
    <w:p w14:paraId="7F7D3DCC" w14:textId="77777777" w:rsidR="00A33778" w:rsidRPr="000A5960" w:rsidRDefault="00A33778" w:rsidP="00210472">
      <w:pPr>
        <w:spacing w:after="0" w:line="240" w:lineRule="auto"/>
        <w:rPr>
          <w:rFonts w:ascii="Arial" w:hAnsi="Arial" w:cs="Arial"/>
        </w:rPr>
      </w:pPr>
      <w:r w:rsidRPr="000A5960">
        <w:rPr>
          <w:rFonts w:ascii="Arial" w:hAnsi="Arial" w:cs="Arial"/>
        </w:rPr>
        <w:t>Possuir frequência de amostragem de no mínimo 250 amostras/s por canal; Possuir sistema de detecção automática de marca-passo;</w:t>
      </w:r>
    </w:p>
    <w:p w14:paraId="638BC67C" w14:textId="77777777" w:rsidR="00A33778" w:rsidRPr="000A5960" w:rsidRDefault="00A33778" w:rsidP="00210472">
      <w:pPr>
        <w:spacing w:after="0" w:line="240" w:lineRule="auto"/>
        <w:rPr>
          <w:rFonts w:ascii="Arial" w:hAnsi="Arial" w:cs="Arial"/>
        </w:rPr>
      </w:pPr>
      <w:r w:rsidRPr="000A5960">
        <w:rPr>
          <w:rFonts w:ascii="Arial" w:hAnsi="Arial" w:cs="Arial"/>
        </w:rPr>
        <w:t xml:space="preserve">Possuir faixa de leitura de frequência cardíaca de no mínimo 20 a 240 bpm, com exatidão de 1% ou melhor; </w:t>
      </w:r>
    </w:p>
    <w:p w14:paraId="35CB524B" w14:textId="77777777" w:rsidR="00A33778" w:rsidRPr="000A5960" w:rsidRDefault="00A33778" w:rsidP="00210472">
      <w:pPr>
        <w:spacing w:after="0" w:line="240" w:lineRule="auto"/>
        <w:rPr>
          <w:rFonts w:ascii="Arial" w:hAnsi="Arial" w:cs="Arial"/>
        </w:rPr>
      </w:pPr>
      <w:r w:rsidRPr="000A5960">
        <w:rPr>
          <w:rFonts w:ascii="Arial" w:hAnsi="Arial" w:cs="Arial"/>
        </w:rPr>
        <w:t xml:space="preserve">Possuir relógio interno; Possuir indicador de operação para no mínimo as funções de auto teste, gravando, e equipamento pronto aguardando início da gravação; Possuir alarme para no mínimo os eventos de mídia digital reutilizável ocupada e/ou ausente e/ou não compatível e/ou com defeito, pilha com defeito, e erro interno no módulo de monitorização/gravação; </w:t>
      </w:r>
    </w:p>
    <w:p w14:paraId="0CE654FA" w14:textId="77777777" w:rsidR="00A33778" w:rsidRPr="000A5960" w:rsidRDefault="00A33778" w:rsidP="00210472">
      <w:pPr>
        <w:spacing w:after="0" w:line="240" w:lineRule="auto"/>
        <w:rPr>
          <w:rFonts w:ascii="Arial" w:hAnsi="Arial" w:cs="Arial"/>
        </w:rPr>
      </w:pPr>
      <w:r w:rsidRPr="000A5960">
        <w:rPr>
          <w:rFonts w:ascii="Arial" w:hAnsi="Arial" w:cs="Arial"/>
        </w:rPr>
        <w:t xml:space="preserve">Possuir peso de no máximo 100 g, incluindo bateria; </w:t>
      </w:r>
    </w:p>
    <w:p w14:paraId="48EA99F4" w14:textId="77777777" w:rsidR="00A33778" w:rsidRPr="000A5960" w:rsidRDefault="00A33778" w:rsidP="00210472">
      <w:pPr>
        <w:spacing w:after="0" w:line="240" w:lineRule="auto"/>
        <w:rPr>
          <w:rFonts w:ascii="Arial" w:hAnsi="Arial" w:cs="Arial"/>
        </w:rPr>
      </w:pPr>
      <w:r w:rsidRPr="000A5960">
        <w:rPr>
          <w:rFonts w:ascii="Arial" w:hAnsi="Arial" w:cs="Arial"/>
        </w:rPr>
        <w:t xml:space="preserve">Possuir bolsa com sistema de fixação para sustentar o gravador; </w:t>
      </w:r>
    </w:p>
    <w:p w14:paraId="699FFE41" w14:textId="77777777" w:rsidR="00A33778" w:rsidRPr="000A5960" w:rsidRDefault="00A33778" w:rsidP="00210472">
      <w:pPr>
        <w:spacing w:after="0" w:line="240" w:lineRule="auto"/>
        <w:rPr>
          <w:rFonts w:ascii="Arial" w:hAnsi="Arial" w:cs="Arial"/>
        </w:rPr>
      </w:pPr>
      <w:r w:rsidRPr="000A5960">
        <w:rPr>
          <w:rFonts w:ascii="Arial" w:hAnsi="Arial" w:cs="Arial"/>
        </w:rPr>
        <w:t xml:space="preserve">Compatível com sistema de aquisição da marca </w:t>
      </w:r>
      <w:proofErr w:type="spellStart"/>
      <w:r w:rsidRPr="000A5960">
        <w:rPr>
          <w:rFonts w:ascii="Arial" w:hAnsi="Arial" w:cs="Arial"/>
        </w:rPr>
        <w:t>Cardios</w:t>
      </w:r>
      <w:proofErr w:type="spellEnd"/>
      <w:r w:rsidRPr="000A5960">
        <w:rPr>
          <w:rFonts w:ascii="Arial" w:hAnsi="Arial" w:cs="Arial"/>
        </w:rPr>
        <w:t xml:space="preserve">. </w:t>
      </w:r>
    </w:p>
    <w:p w14:paraId="22E7D306" w14:textId="77777777" w:rsidR="00A33778" w:rsidRPr="000A5960" w:rsidRDefault="00A33778" w:rsidP="00210472">
      <w:pPr>
        <w:spacing w:after="0" w:line="240" w:lineRule="auto"/>
        <w:rPr>
          <w:rFonts w:ascii="Arial" w:hAnsi="Arial" w:cs="Arial"/>
        </w:rPr>
      </w:pPr>
      <w:r w:rsidRPr="000A5960">
        <w:rPr>
          <w:rFonts w:ascii="Arial" w:hAnsi="Arial" w:cs="Arial"/>
        </w:rPr>
        <w:t xml:space="preserve">Acompanhar: </w:t>
      </w:r>
    </w:p>
    <w:p w14:paraId="77C4247E" w14:textId="1664353F" w:rsidR="00A33778" w:rsidRPr="000A5960" w:rsidRDefault="00A33778" w:rsidP="00210472">
      <w:pPr>
        <w:spacing w:after="0" w:line="240" w:lineRule="auto"/>
        <w:rPr>
          <w:rFonts w:ascii="Arial" w:hAnsi="Arial" w:cs="Arial"/>
        </w:rPr>
      </w:pPr>
      <w:r w:rsidRPr="000A5960">
        <w:rPr>
          <w:rFonts w:ascii="Arial" w:hAnsi="Arial" w:cs="Arial"/>
        </w:rPr>
        <w:t xml:space="preserve">02 (duas) Capas Protetoras Reutilizáveis para Módulo de Monitorização/Gravação, em Couro e com Clip para fixação; </w:t>
      </w:r>
    </w:p>
    <w:p w14:paraId="01A46012" w14:textId="1D5B73AD" w:rsidR="00A33778" w:rsidRPr="000A5960" w:rsidRDefault="00A33778" w:rsidP="00210472">
      <w:pPr>
        <w:spacing w:after="0" w:line="240" w:lineRule="auto"/>
        <w:rPr>
          <w:rFonts w:ascii="Arial" w:hAnsi="Arial" w:cs="Arial"/>
        </w:rPr>
      </w:pPr>
      <w:r w:rsidRPr="000A5960">
        <w:rPr>
          <w:rFonts w:ascii="Arial" w:hAnsi="Arial" w:cs="Arial"/>
        </w:rPr>
        <w:t xml:space="preserve">02 (duas) Cintas para fixação no paciente das Capas Protetoras Reutilizáveis para Módulo de Monitorização/Gravação; </w:t>
      </w:r>
    </w:p>
    <w:p w14:paraId="087B922B" w14:textId="587179C1" w:rsidR="00A33778" w:rsidRPr="000A5960" w:rsidRDefault="00A33778" w:rsidP="00210472">
      <w:pPr>
        <w:spacing w:after="0" w:line="240" w:lineRule="auto"/>
        <w:rPr>
          <w:rFonts w:ascii="Arial" w:hAnsi="Arial" w:cs="Arial"/>
        </w:rPr>
      </w:pPr>
      <w:r w:rsidRPr="000A5960">
        <w:rPr>
          <w:rFonts w:ascii="Arial" w:hAnsi="Arial" w:cs="Arial"/>
        </w:rPr>
        <w:t xml:space="preserve">02 (dois) Cabos de Paciente Reutilizáveis para o Módulo de Monitorização/Gravação; </w:t>
      </w:r>
    </w:p>
    <w:p w14:paraId="4F05C1C4" w14:textId="1458CD03" w:rsidR="00A33778" w:rsidRPr="000A5960" w:rsidRDefault="00A33778" w:rsidP="00210472">
      <w:pPr>
        <w:spacing w:after="0" w:line="240" w:lineRule="auto"/>
        <w:rPr>
          <w:rFonts w:ascii="Arial" w:hAnsi="Arial" w:cs="Arial"/>
        </w:rPr>
      </w:pPr>
      <w:r w:rsidRPr="000A5960">
        <w:rPr>
          <w:rFonts w:ascii="Arial" w:hAnsi="Arial" w:cs="Arial"/>
        </w:rPr>
        <w:t xml:space="preserve">02 (duas) Mídias Digitais Reutilizáveis para o Módulo de Monitorização/Gravação; </w:t>
      </w:r>
    </w:p>
    <w:p w14:paraId="642FBCA0" w14:textId="2DBDB525" w:rsidR="00A33778" w:rsidRPr="000A5960" w:rsidRDefault="00A33778" w:rsidP="00210472">
      <w:pPr>
        <w:spacing w:after="0" w:line="240" w:lineRule="auto"/>
        <w:rPr>
          <w:rFonts w:ascii="Arial" w:hAnsi="Arial" w:cs="Arial"/>
        </w:rPr>
      </w:pPr>
      <w:r w:rsidRPr="000A5960">
        <w:rPr>
          <w:rFonts w:ascii="Arial" w:hAnsi="Arial" w:cs="Arial"/>
        </w:rPr>
        <w:lastRenderedPageBreak/>
        <w:t xml:space="preserve">02 (duas) Baterias Recarregáveis para o Módulo de Monitorização/Gravação; </w:t>
      </w:r>
    </w:p>
    <w:p w14:paraId="069CEC8A" w14:textId="2FB06F4D" w:rsidR="00A33778" w:rsidRPr="000A5960" w:rsidRDefault="00A33778" w:rsidP="00210472">
      <w:pPr>
        <w:spacing w:after="0" w:line="240" w:lineRule="auto"/>
        <w:rPr>
          <w:rFonts w:ascii="Arial" w:hAnsi="Arial" w:cs="Arial"/>
        </w:rPr>
      </w:pPr>
      <w:r w:rsidRPr="000A5960">
        <w:rPr>
          <w:rFonts w:ascii="Arial" w:hAnsi="Arial" w:cs="Arial"/>
        </w:rPr>
        <w:t>01 (um) Carregador para as baterias do Módulo de Monitorização/Gravação, com indicador visual de carregamento em andamento e de carregamento finalizado, e sistema que encerre automaticamente o carregamento das baterias quando as mesmas estiverem totalmente carregadas.</w:t>
      </w:r>
    </w:p>
    <w:p w14:paraId="3FE0681F" w14:textId="77777777" w:rsidR="00A33778" w:rsidRPr="000A5960" w:rsidRDefault="00A33778" w:rsidP="00210472">
      <w:pPr>
        <w:spacing w:after="0" w:line="240" w:lineRule="auto"/>
        <w:rPr>
          <w:rFonts w:ascii="Arial" w:hAnsi="Arial" w:cs="Arial"/>
        </w:rPr>
      </w:pPr>
    </w:p>
    <w:p w14:paraId="31782EE3" w14:textId="77777777" w:rsidR="0079768F" w:rsidRDefault="0079768F" w:rsidP="0079768F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>Todos os itens/acessórios/componentes/</w:t>
      </w:r>
      <w:proofErr w:type="spellStart"/>
      <w:r w:rsidRPr="009E0D61">
        <w:rPr>
          <w:rFonts w:ascii="Arial" w:hAnsi="Arial" w:cs="Arial"/>
        </w:rPr>
        <w:t>software</w:t>
      </w:r>
      <w:proofErr w:type="spellEnd"/>
      <w:r w:rsidRPr="009E0D61">
        <w:rPr>
          <w:rFonts w:ascii="Arial" w:hAnsi="Arial" w:cs="Arial"/>
        </w:rPr>
        <w:t xml:space="preserve"> necessários ao perfeito funcionamento do equipamento para as configurações solicitadas. </w:t>
      </w:r>
    </w:p>
    <w:p w14:paraId="6AAB7608" w14:textId="77777777" w:rsidR="0079768F" w:rsidRPr="00107D4C" w:rsidRDefault="0079768F" w:rsidP="0079768F">
      <w:pPr>
        <w:spacing w:after="0" w:line="240" w:lineRule="auto"/>
        <w:rPr>
          <w:rFonts w:ascii="Arial" w:hAnsi="Arial" w:cs="Arial"/>
        </w:rPr>
      </w:pPr>
      <w:r w:rsidRPr="004E35B0">
        <w:rPr>
          <w:rFonts w:ascii="Arial" w:hAnsi="Arial" w:cs="Arial"/>
        </w:rPr>
        <w:t>Todos os custos envolvidos com armazenamento e transporte do equipamento até o local de instalação serão por conta do fornecedor </w:t>
      </w:r>
    </w:p>
    <w:p w14:paraId="4EDBFA41" w14:textId="77777777" w:rsidR="0079768F" w:rsidRPr="004E35B0" w:rsidRDefault="0079768F" w:rsidP="0079768F">
      <w:pPr>
        <w:spacing w:after="0" w:line="240" w:lineRule="auto"/>
        <w:rPr>
          <w:rFonts w:ascii="Arial" w:hAnsi="Arial" w:cs="Arial"/>
        </w:rPr>
      </w:pPr>
      <w:r w:rsidRPr="004E35B0">
        <w:rPr>
          <w:rFonts w:ascii="Arial" w:hAnsi="Arial" w:cs="Arial"/>
        </w:rPr>
        <w:t>Fornecimento de </w:t>
      </w:r>
      <w:r w:rsidRPr="000A5960">
        <w:rPr>
          <w:rFonts w:ascii="Arial" w:hAnsi="Arial" w:cs="Arial"/>
        </w:rPr>
        <w:t>manual de operação</w:t>
      </w:r>
      <w:r w:rsidRPr="004E35B0">
        <w:rPr>
          <w:rFonts w:ascii="Arial" w:hAnsi="Arial" w:cs="Arial"/>
        </w:rPr>
        <w:t> atualizado em português que deverá ser entregue com o equipamento; </w:t>
      </w:r>
    </w:p>
    <w:p w14:paraId="681C7849" w14:textId="77777777" w:rsidR="0079768F" w:rsidRDefault="0079768F" w:rsidP="0079768F">
      <w:pPr>
        <w:spacing w:after="0" w:line="240" w:lineRule="auto"/>
        <w:rPr>
          <w:rFonts w:ascii="Arial" w:hAnsi="Arial" w:cs="Arial"/>
        </w:rPr>
      </w:pPr>
    </w:p>
    <w:p w14:paraId="273F7F35" w14:textId="77777777" w:rsidR="0079768F" w:rsidRDefault="0079768F" w:rsidP="0079768F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 xml:space="preserve">Exigências técnicas ou normativas: </w:t>
      </w:r>
    </w:p>
    <w:p w14:paraId="49FFE34E" w14:textId="77777777" w:rsidR="0079768F" w:rsidRDefault="0079768F" w:rsidP="0079768F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>Atender no mínimo as normas técnicas ABNT NBR IEC 60601</w:t>
      </w:r>
    </w:p>
    <w:p w14:paraId="78BFF303" w14:textId="77777777" w:rsidR="0079768F" w:rsidRDefault="0079768F" w:rsidP="0079768F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 xml:space="preserve">Atender ABNT NBR14136; </w:t>
      </w:r>
    </w:p>
    <w:p w14:paraId="76DAA576" w14:textId="77777777" w:rsidR="0079768F" w:rsidRDefault="0079768F" w:rsidP="0079768F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 xml:space="preserve">Registro na ANVISA. </w:t>
      </w:r>
    </w:p>
    <w:p w14:paraId="3D0A84F2" w14:textId="77777777" w:rsidR="0079768F" w:rsidRDefault="0079768F" w:rsidP="0079768F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 xml:space="preserve">Todas as demais normas aplicáveis que não foram citadas. </w:t>
      </w:r>
    </w:p>
    <w:p w14:paraId="579B131A" w14:textId="77777777" w:rsidR="0079768F" w:rsidRDefault="0079768F" w:rsidP="0079768F">
      <w:pPr>
        <w:spacing w:after="0" w:line="240" w:lineRule="auto"/>
        <w:rPr>
          <w:rFonts w:ascii="Arial" w:hAnsi="Arial" w:cs="Arial"/>
        </w:rPr>
      </w:pPr>
    </w:p>
    <w:p w14:paraId="7338A874" w14:textId="77777777" w:rsidR="0079768F" w:rsidRDefault="0079768F" w:rsidP="0079768F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 xml:space="preserve">Condições gerais: </w:t>
      </w:r>
    </w:p>
    <w:p w14:paraId="5FA36C70" w14:textId="77777777" w:rsidR="0079768F" w:rsidRDefault="0079768F" w:rsidP="0079768F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Pr="009E0D61">
        <w:rPr>
          <w:rFonts w:ascii="Arial" w:hAnsi="Arial" w:cs="Arial"/>
        </w:rPr>
        <w:t xml:space="preserve">ndicar a empresa, endereço e número de telefone da assistência técnica durante o período de garantia. </w:t>
      </w:r>
    </w:p>
    <w:p w14:paraId="1B840019" w14:textId="77777777" w:rsidR="0079768F" w:rsidRDefault="0079768F" w:rsidP="0079768F">
      <w:pPr>
        <w:spacing w:after="0" w:line="240" w:lineRule="auto"/>
        <w:rPr>
          <w:rFonts w:ascii="Arial" w:hAnsi="Arial" w:cs="Arial"/>
        </w:rPr>
      </w:pPr>
      <w:r w:rsidRPr="00F35F0E">
        <w:rPr>
          <w:rFonts w:ascii="Arial" w:hAnsi="Arial" w:cs="Arial"/>
        </w:rPr>
        <w:t>Todos os softwares devem possuir licença vitalícia, se aplicável</w:t>
      </w:r>
    </w:p>
    <w:p w14:paraId="320478C7" w14:textId="77777777" w:rsidR="0079768F" w:rsidRDefault="0079768F" w:rsidP="0079768F">
      <w:pPr>
        <w:spacing w:after="0" w:line="240" w:lineRule="auto"/>
        <w:rPr>
          <w:rFonts w:ascii="Arial" w:hAnsi="Arial" w:cs="Arial"/>
        </w:rPr>
      </w:pPr>
      <w:r w:rsidRPr="0079768F">
        <w:rPr>
          <w:rFonts w:ascii="Arial" w:hAnsi="Arial" w:cs="Arial"/>
        </w:rPr>
        <w:t>Caso sejam necessários insumos pros testes de funcionamento e treinamento do equipamento, os mesmos devem ser enviados junto com o equipamento.</w:t>
      </w:r>
    </w:p>
    <w:p w14:paraId="709A3EE2" w14:textId="77777777" w:rsidR="0079768F" w:rsidRDefault="0079768F" w:rsidP="0079768F">
      <w:pPr>
        <w:spacing w:after="0" w:line="240" w:lineRule="auto"/>
        <w:rPr>
          <w:rFonts w:ascii="Arial" w:hAnsi="Arial" w:cs="Arial"/>
        </w:rPr>
      </w:pPr>
    </w:p>
    <w:p w14:paraId="686B6713" w14:textId="77777777" w:rsidR="0079768F" w:rsidRDefault="0079768F" w:rsidP="0079768F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 xml:space="preserve">Manual do equipamento registrado na ANVISA e/ou relatório técnico entregue na ANVISA e respectiva página destes que comprove o atendimento do requisito; </w:t>
      </w:r>
    </w:p>
    <w:p w14:paraId="16F44C33" w14:textId="7B5E3138" w:rsidR="00A33778" w:rsidRDefault="0079768F" w:rsidP="0079768F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>Obs.: os itens desse descritivo não informados na proposta poderão ser considerados como não atendidos.</w:t>
      </w:r>
    </w:p>
    <w:p w14:paraId="14F4B8C7" w14:textId="77777777" w:rsidR="0079768F" w:rsidRDefault="0079768F" w:rsidP="0079768F">
      <w:pPr>
        <w:spacing w:after="0" w:line="240" w:lineRule="auto"/>
      </w:pPr>
    </w:p>
    <w:p w14:paraId="3F37DCF9" w14:textId="3050A8F5" w:rsidR="00843D4A" w:rsidRDefault="00843D4A" w:rsidP="00210472">
      <w:pPr>
        <w:pStyle w:val="PargrafodaLista"/>
        <w:numPr>
          <w:ilvl w:val="0"/>
          <w:numId w:val="1"/>
        </w:numPr>
        <w:spacing w:after="0" w:line="240" w:lineRule="auto"/>
        <w:rPr>
          <w:b/>
          <w:bCs/>
        </w:rPr>
      </w:pPr>
      <w:r w:rsidRPr="00CB73C8">
        <w:rPr>
          <w:b/>
          <w:bCs/>
        </w:rPr>
        <w:t>MAPA</w:t>
      </w:r>
      <w:r w:rsidR="00A33778">
        <w:rPr>
          <w:b/>
          <w:bCs/>
        </w:rPr>
        <w:t xml:space="preserve"> </w:t>
      </w:r>
    </w:p>
    <w:p w14:paraId="402821B2" w14:textId="77777777" w:rsidR="00D853F9" w:rsidRPr="00D853F9" w:rsidRDefault="00D853F9" w:rsidP="00D853F9">
      <w:pPr>
        <w:spacing w:after="0" w:line="240" w:lineRule="auto"/>
        <w:rPr>
          <w:b/>
          <w:bCs/>
        </w:rPr>
      </w:pPr>
    </w:p>
    <w:p w14:paraId="309738FA" w14:textId="77777777" w:rsidR="00D853F9" w:rsidRDefault="00D853F9" w:rsidP="00D853F9">
      <w:pPr>
        <w:spacing w:after="0" w:line="240" w:lineRule="auto"/>
        <w:rPr>
          <w:rFonts w:ascii="Arial" w:hAnsi="Arial" w:cs="Arial"/>
        </w:rPr>
      </w:pPr>
      <w:r w:rsidRPr="00D853F9">
        <w:rPr>
          <w:rFonts w:ascii="Arial" w:hAnsi="Arial" w:cs="Arial"/>
        </w:rPr>
        <w:t xml:space="preserve">Microprocessado, para Monitorização/Gravação da pressão arterial em pacientes adulto e pediátrico, sem a necessidade da troca de partes internas do equipamento; </w:t>
      </w:r>
    </w:p>
    <w:p w14:paraId="058BA226" w14:textId="77777777" w:rsidR="00D853F9" w:rsidRDefault="00D853F9" w:rsidP="00D853F9">
      <w:pPr>
        <w:spacing w:after="0" w:line="240" w:lineRule="auto"/>
        <w:rPr>
          <w:rFonts w:ascii="Arial" w:hAnsi="Arial" w:cs="Arial"/>
        </w:rPr>
      </w:pPr>
      <w:r w:rsidRPr="00D853F9">
        <w:rPr>
          <w:rFonts w:ascii="Arial" w:hAnsi="Arial" w:cs="Arial"/>
        </w:rPr>
        <w:t xml:space="preserve">Possuir Monitorização/Gravação das Pressões Sistólica, Diastólica e Média; Possuir sistema de autoteste; Possuir relógio interno; </w:t>
      </w:r>
    </w:p>
    <w:p w14:paraId="7DDD7DD9" w14:textId="77777777" w:rsidR="00D853F9" w:rsidRDefault="00D853F9" w:rsidP="00D853F9">
      <w:pPr>
        <w:spacing w:after="0" w:line="240" w:lineRule="auto"/>
        <w:rPr>
          <w:rFonts w:ascii="Arial" w:hAnsi="Arial" w:cs="Arial"/>
        </w:rPr>
      </w:pPr>
      <w:r w:rsidRPr="00D853F9">
        <w:rPr>
          <w:rFonts w:ascii="Arial" w:hAnsi="Arial" w:cs="Arial"/>
        </w:rPr>
        <w:t xml:space="preserve">Possuir protocolos de aquisição parametrizáveis pelo operador; </w:t>
      </w:r>
    </w:p>
    <w:p w14:paraId="55329BB6" w14:textId="77777777" w:rsidR="00D853F9" w:rsidRDefault="00D853F9" w:rsidP="00D853F9">
      <w:pPr>
        <w:spacing w:after="0" w:line="240" w:lineRule="auto"/>
        <w:rPr>
          <w:rFonts w:ascii="Arial" w:hAnsi="Arial" w:cs="Arial"/>
        </w:rPr>
      </w:pPr>
      <w:r w:rsidRPr="00D853F9">
        <w:rPr>
          <w:rFonts w:ascii="Arial" w:hAnsi="Arial" w:cs="Arial"/>
        </w:rPr>
        <w:t xml:space="preserve">Possuir alarme para no mínimo os eventos de mídia digital reutilizável ocupada e/ou ausente e/ou não compatível e/ou com defeito, bateria com defeito, e erro interno no equipamento; </w:t>
      </w:r>
    </w:p>
    <w:p w14:paraId="54D40FCD" w14:textId="77777777" w:rsidR="00D853F9" w:rsidRDefault="00D853F9" w:rsidP="00D853F9">
      <w:pPr>
        <w:spacing w:after="0" w:line="240" w:lineRule="auto"/>
        <w:rPr>
          <w:rFonts w:ascii="Arial" w:hAnsi="Arial" w:cs="Arial"/>
        </w:rPr>
      </w:pPr>
      <w:r w:rsidRPr="00D853F9">
        <w:rPr>
          <w:rFonts w:ascii="Arial" w:hAnsi="Arial" w:cs="Arial"/>
        </w:rPr>
        <w:t xml:space="preserve">Possuir sistema de segurança para esvaziamento automático do manguito em caso de </w:t>
      </w:r>
      <w:proofErr w:type="spellStart"/>
      <w:r w:rsidRPr="00D853F9">
        <w:rPr>
          <w:rFonts w:ascii="Arial" w:hAnsi="Arial" w:cs="Arial"/>
        </w:rPr>
        <w:t>sobre-pressão</w:t>
      </w:r>
      <w:proofErr w:type="spellEnd"/>
      <w:r w:rsidRPr="00D853F9">
        <w:rPr>
          <w:rFonts w:ascii="Arial" w:hAnsi="Arial" w:cs="Arial"/>
        </w:rPr>
        <w:t xml:space="preserve">; </w:t>
      </w:r>
    </w:p>
    <w:p w14:paraId="4FD1D5B4" w14:textId="77777777" w:rsidR="00D853F9" w:rsidRDefault="00D853F9" w:rsidP="00D853F9">
      <w:pPr>
        <w:spacing w:after="0" w:line="240" w:lineRule="auto"/>
        <w:rPr>
          <w:rFonts w:ascii="Arial" w:hAnsi="Arial" w:cs="Arial"/>
        </w:rPr>
      </w:pPr>
      <w:r w:rsidRPr="00D853F9">
        <w:rPr>
          <w:rFonts w:ascii="Arial" w:hAnsi="Arial" w:cs="Arial"/>
        </w:rPr>
        <w:t xml:space="preserve">Possuir sistema de gravação em mídia digital reutilizável e de fácil substituição; Possuir Bateria Recarregável, com carregamento através de carregador dedicado externo ao equipamento, tecnologia sem efeito memória e de fácil substituição; </w:t>
      </w:r>
    </w:p>
    <w:p w14:paraId="6350A80F" w14:textId="77777777" w:rsidR="00D853F9" w:rsidRDefault="00D853F9" w:rsidP="00D853F9">
      <w:pPr>
        <w:spacing w:after="0" w:line="240" w:lineRule="auto"/>
        <w:rPr>
          <w:rFonts w:ascii="Arial" w:hAnsi="Arial" w:cs="Arial"/>
        </w:rPr>
      </w:pPr>
      <w:r w:rsidRPr="00D853F9">
        <w:rPr>
          <w:rFonts w:ascii="Arial" w:hAnsi="Arial" w:cs="Arial"/>
        </w:rPr>
        <w:lastRenderedPageBreak/>
        <w:t xml:space="preserve">Permitir a monitorização/gravação de no mínimo 24h da pressão arterial, com capacidade para realizar no mínimo 500 leituras neste período, sem a necessidade de troca da bateria e/ou da mídia digital; </w:t>
      </w:r>
    </w:p>
    <w:p w14:paraId="103D90AA" w14:textId="77777777" w:rsidR="00D853F9" w:rsidRDefault="00D853F9" w:rsidP="00D853F9">
      <w:pPr>
        <w:spacing w:after="0" w:line="240" w:lineRule="auto"/>
        <w:rPr>
          <w:rFonts w:ascii="Arial" w:hAnsi="Arial" w:cs="Arial"/>
        </w:rPr>
      </w:pPr>
      <w:r w:rsidRPr="00D853F9">
        <w:rPr>
          <w:rFonts w:ascii="Arial" w:hAnsi="Arial" w:cs="Arial"/>
        </w:rPr>
        <w:t xml:space="preserve">Possuir peso de no máximo 250 g; </w:t>
      </w:r>
    </w:p>
    <w:p w14:paraId="213C5693" w14:textId="77777777" w:rsidR="00D853F9" w:rsidRDefault="00D853F9" w:rsidP="00D853F9">
      <w:pPr>
        <w:spacing w:after="0" w:line="240" w:lineRule="auto"/>
        <w:rPr>
          <w:rFonts w:ascii="Arial" w:hAnsi="Arial" w:cs="Arial"/>
        </w:rPr>
      </w:pPr>
      <w:r w:rsidRPr="00F35F0E">
        <w:rPr>
          <w:rFonts w:ascii="Arial" w:hAnsi="Arial" w:cs="Arial"/>
        </w:rPr>
        <w:t xml:space="preserve">Bivolt (127V/220V RMS) ou monofásico </w:t>
      </w:r>
      <w:r>
        <w:rPr>
          <w:rFonts w:ascii="Arial" w:hAnsi="Arial" w:cs="Arial"/>
        </w:rPr>
        <w:t>220V</w:t>
      </w:r>
      <w:r w:rsidRPr="00F35F0E">
        <w:rPr>
          <w:rFonts w:ascii="Arial" w:hAnsi="Arial" w:cs="Arial"/>
        </w:rPr>
        <w:t xml:space="preserve"> para funcionar em rede de frequência 60Hz</w:t>
      </w:r>
      <w:r>
        <w:rPr>
          <w:rFonts w:ascii="Arial" w:hAnsi="Arial" w:cs="Arial"/>
        </w:rPr>
        <w:t xml:space="preserve"> </w:t>
      </w:r>
      <w:r w:rsidRPr="00D853F9">
        <w:rPr>
          <w:rFonts w:ascii="Arial" w:hAnsi="Arial" w:cs="Arial"/>
        </w:rPr>
        <w:t xml:space="preserve">(Carregador); </w:t>
      </w:r>
    </w:p>
    <w:p w14:paraId="7158E6F4" w14:textId="77777777" w:rsidR="00D853F9" w:rsidRDefault="00D853F9" w:rsidP="00D853F9">
      <w:pPr>
        <w:spacing w:after="0" w:line="240" w:lineRule="auto"/>
        <w:rPr>
          <w:rFonts w:ascii="Arial" w:hAnsi="Arial" w:cs="Arial"/>
        </w:rPr>
      </w:pPr>
      <w:r w:rsidRPr="00D853F9">
        <w:rPr>
          <w:rFonts w:ascii="Arial" w:hAnsi="Arial" w:cs="Arial"/>
        </w:rPr>
        <w:t xml:space="preserve">Compatível com sistema de aquisição da marca </w:t>
      </w:r>
      <w:proofErr w:type="spellStart"/>
      <w:r w:rsidRPr="00D853F9">
        <w:rPr>
          <w:rFonts w:ascii="Arial" w:hAnsi="Arial" w:cs="Arial"/>
        </w:rPr>
        <w:t>Cardios</w:t>
      </w:r>
      <w:proofErr w:type="spellEnd"/>
      <w:r w:rsidRPr="00D853F9">
        <w:rPr>
          <w:rFonts w:ascii="Arial" w:hAnsi="Arial" w:cs="Arial"/>
        </w:rPr>
        <w:t xml:space="preserve">. </w:t>
      </w:r>
    </w:p>
    <w:p w14:paraId="254DD7ED" w14:textId="77777777" w:rsidR="00D853F9" w:rsidRDefault="00D853F9" w:rsidP="00D853F9">
      <w:pPr>
        <w:spacing w:after="0" w:line="240" w:lineRule="auto"/>
        <w:rPr>
          <w:rFonts w:ascii="Arial" w:hAnsi="Arial" w:cs="Arial"/>
        </w:rPr>
      </w:pPr>
      <w:r w:rsidRPr="00D853F9">
        <w:rPr>
          <w:rFonts w:ascii="Arial" w:hAnsi="Arial" w:cs="Arial"/>
        </w:rPr>
        <w:t>Ac</w:t>
      </w:r>
      <w:r>
        <w:rPr>
          <w:rFonts w:ascii="Arial" w:hAnsi="Arial" w:cs="Arial"/>
        </w:rPr>
        <w:t>ompanhar</w:t>
      </w:r>
      <w:r w:rsidRPr="00D853F9">
        <w:rPr>
          <w:rFonts w:ascii="Arial" w:hAnsi="Arial" w:cs="Arial"/>
        </w:rPr>
        <w:t xml:space="preserve">: </w:t>
      </w:r>
    </w:p>
    <w:p w14:paraId="21CAAC02" w14:textId="77777777" w:rsidR="00D853F9" w:rsidRDefault="00D853F9" w:rsidP="00D853F9">
      <w:pPr>
        <w:spacing w:after="0" w:line="240" w:lineRule="auto"/>
        <w:rPr>
          <w:rFonts w:ascii="Arial" w:hAnsi="Arial" w:cs="Arial"/>
        </w:rPr>
      </w:pPr>
      <w:r w:rsidRPr="00D853F9">
        <w:rPr>
          <w:rFonts w:ascii="Arial" w:hAnsi="Arial" w:cs="Arial"/>
        </w:rPr>
        <w:t>03</w:t>
      </w:r>
      <w:r>
        <w:rPr>
          <w:rFonts w:ascii="Arial" w:hAnsi="Arial" w:cs="Arial"/>
        </w:rPr>
        <w:t xml:space="preserve"> (três)</w:t>
      </w:r>
      <w:r w:rsidRPr="00D853F9">
        <w:rPr>
          <w:rFonts w:ascii="Arial" w:hAnsi="Arial" w:cs="Arial"/>
        </w:rPr>
        <w:t xml:space="preserve"> Capas Protetoras Reutilizáveis para o equipamento, em Couro e com Clip para fixação; </w:t>
      </w:r>
    </w:p>
    <w:p w14:paraId="47BC10FC" w14:textId="77777777" w:rsidR="00D853F9" w:rsidRDefault="00D853F9" w:rsidP="00D853F9">
      <w:pPr>
        <w:spacing w:after="0" w:line="240" w:lineRule="auto"/>
        <w:rPr>
          <w:rFonts w:ascii="Arial" w:hAnsi="Arial" w:cs="Arial"/>
        </w:rPr>
      </w:pPr>
      <w:r w:rsidRPr="00D853F9">
        <w:rPr>
          <w:rFonts w:ascii="Arial" w:hAnsi="Arial" w:cs="Arial"/>
        </w:rPr>
        <w:t xml:space="preserve">03 </w:t>
      </w:r>
      <w:r>
        <w:rPr>
          <w:rFonts w:ascii="Arial" w:hAnsi="Arial" w:cs="Arial"/>
        </w:rPr>
        <w:t xml:space="preserve">(três) </w:t>
      </w:r>
      <w:r w:rsidRPr="00D853F9">
        <w:rPr>
          <w:rFonts w:ascii="Arial" w:hAnsi="Arial" w:cs="Arial"/>
        </w:rPr>
        <w:t xml:space="preserve">Cintas para fixação no paciente das Capas Protetoras Reutilizáveis para o equipamento; </w:t>
      </w:r>
    </w:p>
    <w:p w14:paraId="120CED05" w14:textId="77777777" w:rsidR="00D853F9" w:rsidRDefault="00D853F9" w:rsidP="00D853F9">
      <w:pPr>
        <w:spacing w:after="0" w:line="240" w:lineRule="auto"/>
        <w:rPr>
          <w:rFonts w:ascii="Arial" w:hAnsi="Arial" w:cs="Arial"/>
        </w:rPr>
      </w:pPr>
      <w:r w:rsidRPr="00D853F9">
        <w:rPr>
          <w:rFonts w:ascii="Arial" w:hAnsi="Arial" w:cs="Arial"/>
        </w:rPr>
        <w:t xml:space="preserve">02 </w:t>
      </w:r>
      <w:r>
        <w:rPr>
          <w:rFonts w:ascii="Arial" w:hAnsi="Arial" w:cs="Arial"/>
        </w:rPr>
        <w:t xml:space="preserve">(duas) </w:t>
      </w:r>
      <w:r w:rsidRPr="00D853F9">
        <w:rPr>
          <w:rFonts w:ascii="Arial" w:hAnsi="Arial" w:cs="Arial"/>
        </w:rPr>
        <w:t xml:space="preserve">Braçadeiras Completas Reutilizáveis, tamanho Pediátrico; </w:t>
      </w:r>
    </w:p>
    <w:p w14:paraId="7EB911D7" w14:textId="77777777" w:rsidR="00D853F9" w:rsidRDefault="00D853F9" w:rsidP="00D853F9">
      <w:pPr>
        <w:spacing w:after="0" w:line="240" w:lineRule="auto"/>
        <w:rPr>
          <w:rFonts w:ascii="Arial" w:hAnsi="Arial" w:cs="Arial"/>
        </w:rPr>
      </w:pPr>
      <w:r w:rsidRPr="00D853F9">
        <w:rPr>
          <w:rFonts w:ascii="Arial" w:hAnsi="Arial" w:cs="Arial"/>
        </w:rPr>
        <w:t xml:space="preserve">03 </w:t>
      </w:r>
      <w:r>
        <w:rPr>
          <w:rFonts w:ascii="Arial" w:hAnsi="Arial" w:cs="Arial"/>
        </w:rPr>
        <w:t xml:space="preserve">(três) </w:t>
      </w:r>
      <w:r w:rsidRPr="00D853F9">
        <w:rPr>
          <w:rFonts w:ascii="Arial" w:hAnsi="Arial" w:cs="Arial"/>
        </w:rPr>
        <w:t xml:space="preserve">Braçadeiras Completas Reutilizáveis, tamanho Adulto; </w:t>
      </w:r>
    </w:p>
    <w:p w14:paraId="0D33591C" w14:textId="77777777" w:rsidR="00D853F9" w:rsidRDefault="00D853F9" w:rsidP="00D853F9">
      <w:pPr>
        <w:spacing w:after="0" w:line="240" w:lineRule="auto"/>
        <w:rPr>
          <w:rFonts w:ascii="Arial" w:hAnsi="Arial" w:cs="Arial"/>
        </w:rPr>
      </w:pPr>
      <w:r w:rsidRPr="00D853F9">
        <w:rPr>
          <w:rFonts w:ascii="Arial" w:hAnsi="Arial" w:cs="Arial"/>
        </w:rPr>
        <w:t xml:space="preserve">02 </w:t>
      </w:r>
      <w:r>
        <w:rPr>
          <w:rFonts w:ascii="Arial" w:hAnsi="Arial" w:cs="Arial"/>
        </w:rPr>
        <w:t xml:space="preserve">(duas) </w:t>
      </w:r>
      <w:r w:rsidRPr="00D853F9">
        <w:rPr>
          <w:rFonts w:ascii="Arial" w:hAnsi="Arial" w:cs="Arial"/>
        </w:rPr>
        <w:t xml:space="preserve">Braçadeiras Completas Reutilizáveis, tamanho Adulto Obeso; </w:t>
      </w:r>
    </w:p>
    <w:p w14:paraId="534B30AB" w14:textId="77777777" w:rsidR="00D853F9" w:rsidRDefault="00D853F9" w:rsidP="00D853F9">
      <w:pPr>
        <w:spacing w:after="0" w:line="240" w:lineRule="auto"/>
        <w:rPr>
          <w:rFonts w:ascii="Arial" w:hAnsi="Arial" w:cs="Arial"/>
        </w:rPr>
      </w:pPr>
      <w:r w:rsidRPr="00D853F9">
        <w:rPr>
          <w:rFonts w:ascii="Arial" w:hAnsi="Arial" w:cs="Arial"/>
        </w:rPr>
        <w:t xml:space="preserve">03 </w:t>
      </w:r>
      <w:r>
        <w:rPr>
          <w:rFonts w:ascii="Arial" w:hAnsi="Arial" w:cs="Arial"/>
        </w:rPr>
        <w:t xml:space="preserve">(três) </w:t>
      </w:r>
      <w:r w:rsidRPr="00D853F9">
        <w:rPr>
          <w:rFonts w:ascii="Arial" w:hAnsi="Arial" w:cs="Arial"/>
        </w:rPr>
        <w:t>Mídias Digitais Reutilizáveis;</w:t>
      </w:r>
    </w:p>
    <w:p w14:paraId="443D2B53" w14:textId="77777777" w:rsidR="00D853F9" w:rsidRDefault="00D853F9" w:rsidP="00D853F9">
      <w:pPr>
        <w:spacing w:after="0" w:line="240" w:lineRule="auto"/>
        <w:rPr>
          <w:rFonts w:ascii="Arial" w:hAnsi="Arial" w:cs="Arial"/>
        </w:rPr>
      </w:pPr>
      <w:r w:rsidRPr="00D853F9">
        <w:rPr>
          <w:rFonts w:ascii="Arial" w:hAnsi="Arial" w:cs="Arial"/>
        </w:rPr>
        <w:t xml:space="preserve">03 </w:t>
      </w:r>
      <w:r>
        <w:rPr>
          <w:rFonts w:ascii="Arial" w:hAnsi="Arial" w:cs="Arial"/>
        </w:rPr>
        <w:t xml:space="preserve">(três) </w:t>
      </w:r>
      <w:r w:rsidRPr="00D853F9">
        <w:rPr>
          <w:rFonts w:ascii="Arial" w:hAnsi="Arial" w:cs="Arial"/>
        </w:rPr>
        <w:t xml:space="preserve">Conjuntos de Baterias Recarregáveis; </w:t>
      </w:r>
    </w:p>
    <w:p w14:paraId="1D951C43" w14:textId="0821D431" w:rsidR="00D853F9" w:rsidRDefault="00D853F9" w:rsidP="00D853F9">
      <w:pPr>
        <w:spacing w:after="0" w:line="240" w:lineRule="auto"/>
        <w:rPr>
          <w:rFonts w:ascii="Arial" w:hAnsi="Arial" w:cs="Arial"/>
        </w:rPr>
      </w:pPr>
      <w:r w:rsidRPr="00D853F9">
        <w:rPr>
          <w:rFonts w:ascii="Arial" w:hAnsi="Arial" w:cs="Arial"/>
        </w:rPr>
        <w:t xml:space="preserve">01 </w:t>
      </w:r>
      <w:r>
        <w:rPr>
          <w:rFonts w:ascii="Arial" w:hAnsi="Arial" w:cs="Arial"/>
        </w:rPr>
        <w:t xml:space="preserve">(um) </w:t>
      </w:r>
      <w:r w:rsidRPr="00D853F9">
        <w:rPr>
          <w:rFonts w:ascii="Arial" w:hAnsi="Arial" w:cs="Arial"/>
        </w:rPr>
        <w:t xml:space="preserve">Carregador para as baterias do equipamento, com indicador visual de carregamento em andamento e de carregamento finalizado, e com sistema que encerre automaticamente o carregamento da bateria quando a mesma estiver totalmente carregada; </w:t>
      </w:r>
    </w:p>
    <w:p w14:paraId="52C1290E" w14:textId="77777777" w:rsidR="000E69B2" w:rsidRDefault="000E69B2" w:rsidP="00D853F9">
      <w:pPr>
        <w:spacing w:after="0" w:line="240" w:lineRule="auto"/>
        <w:rPr>
          <w:rFonts w:ascii="Arial" w:hAnsi="Arial" w:cs="Arial"/>
        </w:rPr>
      </w:pPr>
    </w:p>
    <w:p w14:paraId="0B6174C6" w14:textId="77777777" w:rsidR="0079768F" w:rsidRDefault="0079768F" w:rsidP="0079768F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>Todos os itens/acessórios/componentes/</w:t>
      </w:r>
      <w:proofErr w:type="spellStart"/>
      <w:r w:rsidRPr="009E0D61">
        <w:rPr>
          <w:rFonts w:ascii="Arial" w:hAnsi="Arial" w:cs="Arial"/>
        </w:rPr>
        <w:t>software</w:t>
      </w:r>
      <w:proofErr w:type="spellEnd"/>
      <w:r w:rsidRPr="009E0D61">
        <w:rPr>
          <w:rFonts w:ascii="Arial" w:hAnsi="Arial" w:cs="Arial"/>
        </w:rPr>
        <w:t xml:space="preserve"> necessários ao perfeito funcionamento do equipamento para as configurações solicitadas. </w:t>
      </w:r>
    </w:p>
    <w:p w14:paraId="34C99889" w14:textId="77777777" w:rsidR="0079768F" w:rsidRPr="00107D4C" w:rsidRDefault="0079768F" w:rsidP="0079768F">
      <w:pPr>
        <w:spacing w:after="0" w:line="240" w:lineRule="auto"/>
        <w:rPr>
          <w:rFonts w:ascii="Arial" w:hAnsi="Arial" w:cs="Arial"/>
        </w:rPr>
      </w:pPr>
      <w:r w:rsidRPr="004E35B0">
        <w:rPr>
          <w:rFonts w:ascii="Arial" w:hAnsi="Arial" w:cs="Arial"/>
        </w:rPr>
        <w:t>Todos os custos envolvidos com armazenamento e transporte do equipamento até o local de instalação serão por conta do fornecedor </w:t>
      </w:r>
    </w:p>
    <w:p w14:paraId="34ED99FC" w14:textId="77777777" w:rsidR="0079768F" w:rsidRPr="004E35B0" w:rsidRDefault="0079768F" w:rsidP="0079768F">
      <w:pPr>
        <w:spacing w:after="0" w:line="240" w:lineRule="auto"/>
        <w:rPr>
          <w:rFonts w:ascii="Arial" w:hAnsi="Arial" w:cs="Arial"/>
        </w:rPr>
      </w:pPr>
      <w:r w:rsidRPr="004E35B0">
        <w:rPr>
          <w:rFonts w:ascii="Arial" w:hAnsi="Arial" w:cs="Arial"/>
        </w:rPr>
        <w:t>Fornecimento de </w:t>
      </w:r>
      <w:r w:rsidRPr="000A5960">
        <w:rPr>
          <w:rFonts w:ascii="Arial" w:hAnsi="Arial" w:cs="Arial"/>
        </w:rPr>
        <w:t>manual de operação</w:t>
      </w:r>
      <w:r w:rsidRPr="004E35B0">
        <w:rPr>
          <w:rFonts w:ascii="Arial" w:hAnsi="Arial" w:cs="Arial"/>
        </w:rPr>
        <w:t> atualizado em português que deverá ser entregue com o equipamento; </w:t>
      </w:r>
    </w:p>
    <w:p w14:paraId="1A3926B3" w14:textId="77777777" w:rsidR="0079768F" w:rsidRDefault="0079768F" w:rsidP="0079768F">
      <w:pPr>
        <w:spacing w:after="0" w:line="240" w:lineRule="auto"/>
        <w:rPr>
          <w:rFonts w:ascii="Arial" w:hAnsi="Arial" w:cs="Arial"/>
        </w:rPr>
      </w:pPr>
    </w:p>
    <w:p w14:paraId="1D8E65D0" w14:textId="77777777" w:rsidR="0079768F" w:rsidRDefault="0079768F" w:rsidP="0079768F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 xml:space="preserve">Exigências técnicas ou normativas: </w:t>
      </w:r>
    </w:p>
    <w:p w14:paraId="7AE4ACA8" w14:textId="77777777" w:rsidR="0079768F" w:rsidRDefault="0079768F" w:rsidP="0079768F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>Atender no mínimo as normas técnicas ABNT NBR IEC 60601</w:t>
      </w:r>
    </w:p>
    <w:p w14:paraId="31C0AFE7" w14:textId="77777777" w:rsidR="0079768F" w:rsidRDefault="0079768F" w:rsidP="0079768F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 xml:space="preserve">Atender ABNT NBR14136; </w:t>
      </w:r>
    </w:p>
    <w:p w14:paraId="482908F5" w14:textId="77777777" w:rsidR="0079768F" w:rsidRDefault="0079768F" w:rsidP="0079768F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 xml:space="preserve">Registro na ANVISA. </w:t>
      </w:r>
    </w:p>
    <w:p w14:paraId="69498940" w14:textId="77777777" w:rsidR="0079768F" w:rsidRDefault="0079768F" w:rsidP="0079768F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 xml:space="preserve">Todas as demais normas aplicáveis que não foram citadas. </w:t>
      </w:r>
    </w:p>
    <w:p w14:paraId="45234BD1" w14:textId="77777777" w:rsidR="0079768F" w:rsidRDefault="0079768F" w:rsidP="0079768F">
      <w:pPr>
        <w:spacing w:after="0" w:line="240" w:lineRule="auto"/>
        <w:rPr>
          <w:rFonts w:ascii="Arial" w:hAnsi="Arial" w:cs="Arial"/>
        </w:rPr>
      </w:pPr>
    </w:p>
    <w:p w14:paraId="76207C85" w14:textId="77777777" w:rsidR="0079768F" w:rsidRDefault="0079768F" w:rsidP="0079768F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 xml:space="preserve">Condições gerais: </w:t>
      </w:r>
    </w:p>
    <w:p w14:paraId="5755F439" w14:textId="77777777" w:rsidR="0079768F" w:rsidRDefault="0079768F" w:rsidP="0079768F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Pr="009E0D61">
        <w:rPr>
          <w:rFonts w:ascii="Arial" w:hAnsi="Arial" w:cs="Arial"/>
        </w:rPr>
        <w:t xml:space="preserve">ndicar a empresa, endereço e número de telefone da assistência técnica durante o período de garantia. </w:t>
      </w:r>
    </w:p>
    <w:p w14:paraId="17871CEE" w14:textId="77777777" w:rsidR="0079768F" w:rsidRDefault="0079768F" w:rsidP="0079768F">
      <w:pPr>
        <w:spacing w:after="0" w:line="240" w:lineRule="auto"/>
        <w:rPr>
          <w:rFonts w:ascii="Arial" w:hAnsi="Arial" w:cs="Arial"/>
        </w:rPr>
      </w:pPr>
      <w:r w:rsidRPr="00F35F0E">
        <w:rPr>
          <w:rFonts w:ascii="Arial" w:hAnsi="Arial" w:cs="Arial"/>
        </w:rPr>
        <w:t>Todos os softwares devem possuir licença vitalícia, se aplicável</w:t>
      </w:r>
    </w:p>
    <w:p w14:paraId="356D915B" w14:textId="77777777" w:rsidR="0079768F" w:rsidRDefault="0079768F" w:rsidP="0079768F">
      <w:pPr>
        <w:spacing w:after="0" w:line="240" w:lineRule="auto"/>
        <w:rPr>
          <w:rFonts w:ascii="Arial" w:hAnsi="Arial" w:cs="Arial"/>
        </w:rPr>
      </w:pPr>
      <w:r w:rsidRPr="0079768F">
        <w:rPr>
          <w:rFonts w:ascii="Arial" w:hAnsi="Arial" w:cs="Arial"/>
        </w:rPr>
        <w:t>Caso sejam necessários insumos pros testes de funcionamento e treinamento do equipamento, os mesmos devem ser enviados junto com o equipamento.</w:t>
      </w:r>
    </w:p>
    <w:p w14:paraId="476E210E" w14:textId="77777777" w:rsidR="0079768F" w:rsidRDefault="0079768F" w:rsidP="0079768F">
      <w:pPr>
        <w:spacing w:after="0" w:line="240" w:lineRule="auto"/>
        <w:rPr>
          <w:rFonts w:ascii="Arial" w:hAnsi="Arial" w:cs="Arial"/>
        </w:rPr>
      </w:pPr>
    </w:p>
    <w:p w14:paraId="66F6FD7C" w14:textId="77777777" w:rsidR="0079768F" w:rsidRDefault="0079768F" w:rsidP="0079768F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 xml:space="preserve">Manual do equipamento registrado na ANVISA e/ou relatório técnico entregue na ANVISA e respectiva página destes que comprove o atendimento do requisito; </w:t>
      </w:r>
    </w:p>
    <w:p w14:paraId="73F5AD9D" w14:textId="2C67715D" w:rsidR="00210472" w:rsidRPr="000A5960" w:rsidRDefault="0079768F" w:rsidP="0079768F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>Obs.: os itens desse descritivo não informados na proposta poderão ser considerados como não atendidos.</w:t>
      </w:r>
    </w:p>
    <w:p w14:paraId="0676D14D" w14:textId="77777777" w:rsidR="00D853F9" w:rsidRPr="000A5960" w:rsidRDefault="00D853F9" w:rsidP="00210472">
      <w:pPr>
        <w:spacing w:after="0" w:line="240" w:lineRule="auto"/>
        <w:rPr>
          <w:rFonts w:ascii="Arial" w:hAnsi="Arial" w:cs="Arial"/>
        </w:rPr>
      </w:pPr>
    </w:p>
    <w:p w14:paraId="52565CEC" w14:textId="4D28EF5B" w:rsidR="00843D4A" w:rsidRDefault="00843D4A" w:rsidP="00210472">
      <w:pPr>
        <w:pStyle w:val="PargrafodaLista"/>
        <w:numPr>
          <w:ilvl w:val="0"/>
          <w:numId w:val="1"/>
        </w:numPr>
        <w:spacing w:after="0" w:line="240" w:lineRule="auto"/>
        <w:rPr>
          <w:b/>
          <w:bCs/>
        </w:rPr>
      </w:pPr>
      <w:r w:rsidRPr="00CB73C8">
        <w:rPr>
          <w:b/>
          <w:bCs/>
        </w:rPr>
        <w:t>Monitor de débito cardíaco</w:t>
      </w:r>
      <w:r w:rsidR="0079768F">
        <w:rPr>
          <w:b/>
          <w:bCs/>
        </w:rPr>
        <w:t xml:space="preserve"> </w:t>
      </w:r>
      <w:r w:rsidR="0079768F" w:rsidRPr="0079768F">
        <w:rPr>
          <w:b/>
          <w:bCs/>
        </w:rPr>
        <w:t>405362</w:t>
      </w:r>
    </w:p>
    <w:p w14:paraId="6D8BCC13" w14:textId="77777777" w:rsidR="0079768F" w:rsidRDefault="0079768F" w:rsidP="0079768F">
      <w:pPr>
        <w:spacing w:after="0" w:line="240" w:lineRule="auto"/>
        <w:rPr>
          <w:b/>
          <w:bCs/>
        </w:rPr>
      </w:pPr>
    </w:p>
    <w:p w14:paraId="560BACA8" w14:textId="2B9D7CCA" w:rsidR="0079768F" w:rsidRPr="0079768F" w:rsidRDefault="0079768F" w:rsidP="0079768F">
      <w:pPr>
        <w:spacing w:after="0" w:line="240" w:lineRule="auto"/>
        <w:rPr>
          <w:rFonts w:ascii="Arial" w:hAnsi="Arial" w:cs="Arial"/>
        </w:rPr>
      </w:pPr>
      <w:r w:rsidRPr="0079768F">
        <w:rPr>
          <w:rFonts w:ascii="Arial" w:hAnsi="Arial" w:cs="Arial"/>
        </w:rPr>
        <w:lastRenderedPageBreak/>
        <w:t>Equipamento para monitorização de débito cardíaco invasivo por cateter de artéria pulmonar do tipo </w:t>
      </w:r>
      <w:proofErr w:type="spellStart"/>
      <w:r w:rsidRPr="0079768F">
        <w:rPr>
          <w:rFonts w:ascii="Arial" w:hAnsi="Arial" w:cs="Arial"/>
        </w:rPr>
        <w:t>swan</w:t>
      </w:r>
      <w:proofErr w:type="spellEnd"/>
      <w:r w:rsidRPr="0079768F">
        <w:rPr>
          <w:rFonts w:ascii="Arial" w:hAnsi="Arial" w:cs="Arial"/>
        </w:rPr>
        <w:t xml:space="preserve"> </w:t>
      </w:r>
      <w:proofErr w:type="spellStart"/>
      <w:r w:rsidRPr="0079768F">
        <w:rPr>
          <w:rFonts w:ascii="Arial" w:hAnsi="Arial" w:cs="Arial"/>
        </w:rPr>
        <w:t>ganz</w:t>
      </w:r>
      <w:proofErr w:type="spellEnd"/>
      <w:r w:rsidRPr="0079768F">
        <w:rPr>
          <w:rFonts w:ascii="Arial" w:hAnsi="Arial" w:cs="Arial"/>
        </w:rPr>
        <w:t>.</w:t>
      </w:r>
    </w:p>
    <w:p w14:paraId="4EDBCA23" w14:textId="4BA464DE" w:rsidR="0079768F" w:rsidRPr="0079768F" w:rsidRDefault="0079768F" w:rsidP="0079768F">
      <w:pPr>
        <w:spacing w:after="0" w:line="240" w:lineRule="auto"/>
        <w:rPr>
          <w:rFonts w:ascii="Arial" w:hAnsi="Arial" w:cs="Arial"/>
        </w:rPr>
      </w:pPr>
      <w:r w:rsidRPr="0079768F">
        <w:rPr>
          <w:rFonts w:ascii="Arial" w:hAnsi="Arial" w:cs="Arial"/>
        </w:rPr>
        <w:t xml:space="preserve">Plataforma modular com possibilidade de expansão, sendo que os módulos de </w:t>
      </w:r>
      <w:proofErr w:type="spellStart"/>
      <w:r w:rsidRPr="0079768F">
        <w:rPr>
          <w:rFonts w:ascii="Arial" w:hAnsi="Arial" w:cs="Arial"/>
        </w:rPr>
        <w:t>termodiluição</w:t>
      </w:r>
      <w:proofErr w:type="spellEnd"/>
      <w:r w:rsidRPr="0079768F">
        <w:rPr>
          <w:rFonts w:ascii="Arial" w:hAnsi="Arial" w:cs="Arial"/>
        </w:rPr>
        <w:t xml:space="preserve"> para cateter de </w:t>
      </w:r>
      <w:proofErr w:type="spellStart"/>
      <w:r w:rsidRPr="0079768F">
        <w:rPr>
          <w:rFonts w:ascii="Arial" w:hAnsi="Arial" w:cs="Arial"/>
        </w:rPr>
        <w:t>swan</w:t>
      </w:r>
      <w:proofErr w:type="spellEnd"/>
      <w:r w:rsidRPr="0079768F">
        <w:rPr>
          <w:rFonts w:ascii="Arial" w:hAnsi="Arial" w:cs="Arial"/>
        </w:rPr>
        <w:t xml:space="preserve"> </w:t>
      </w:r>
      <w:proofErr w:type="spellStart"/>
      <w:r w:rsidRPr="0079768F">
        <w:rPr>
          <w:rFonts w:ascii="Arial" w:hAnsi="Arial" w:cs="Arial"/>
        </w:rPr>
        <w:t>ganz</w:t>
      </w:r>
      <w:proofErr w:type="spellEnd"/>
      <w:r w:rsidRPr="0079768F">
        <w:rPr>
          <w:rFonts w:ascii="Arial" w:hAnsi="Arial" w:cs="Arial"/>
        </w:rPr>
        <w:t>, oximetria por tecnologia NIRS e análise de contorno de pulso devem obrigatoriamente ser fornecidos;</w:t>
      </w:r>
    </w:p>
    <w:p w14:paraId="45BD5AFF" w14:textId="23EBE2D7" w:rsidR="0079768F" w:rsidRPr="0079768F" w:rsidRDefault="0079768F" w:rsidP="0079768F">
      <w:pPr>
        <w:spacing w:after="0" w:line="240" w:lineRule="auto"/>
        <w:rPr>
          <w:rFonts w:ascii="Arial" w:hAnsi="Arial" w:cs="Arial"/>
        </w:rPr>
      </w:pPr>
      <w:r w:rsidRPr="0079768F">
        <w:rPr>
          <w:rFonts w:ascii="Arial" w:hAnsi="Arial" w:cs="Arial"/>
        </w:rPr>
        <w:t>Monitorização do débito cardíaco contínuo (DC) e parâmetros associados, tantos indexados quanto não indexados (VS, RVS, FEVD, VDF);</w:t>
      </w:r>
    </w:p>
    <w:p w14:paraId="01897749" w14:textId="38A2D992" w:rsidR="0079768F" w:rsidRPr="0079768F" w:rsidRDefault="0079768F" w:rsidP="0079768F">
      <w:pPr>
        <w:spacing w:after="0" w:line="240" w:lineRule="auto"/>
        <w:rPr>
          <w:rFonts w:ascii="Arial" w:hAnsi="Arial" w:cs="Arial"/>
        </w:rPr>
      </w:pPr>
      <w:r w:rsidRPr="0079768F">
        <w:rPr>
          <w:rFonts w:ascii="Arial" w:hAnsi="Arial" w:cs="Arial"/>
        </w:rPr>
        <w:t>Monitorização do débito cardíaco intermitente (DCI) e parâmetros associados, tanto indexados quanto não indexados (VS, RVS);</w:t>
      </w:r>
    </w:p>
    <w:p w14:paraId="0DB83D6F" w14:textId="7C007ABE" w:rsidR="0079768F" w:rsidRPr="0079768F" w:rsidRDefault="0079768F" w:rsidP="0079768F">
      <w:pPr>
        <w:spacing w:after="0" w:line="240" w:lineRule="auto"/>
        <w:rPr>
          <w:rFonts w:ascii="Arial" w:hAnsi="Arial" w:cs="Arial"/>
        </w:rPr>
      </w:pPr>
      <w:r w:rsidRPr="0079768F">
        <w:rPr>
          <w:rFonts w:ascii="Arial" w:hAnsi="Arial" w:cs="Arial"/>
        </w:rPr>
        <w:t>Tela de LDC com no mínimo 10 polegadas e sensível ao toque;</w:t>
      </w:r>
    </w:p>
    <w:p w14:paraId="0713F887" w14:textId="51D25581" w:rsidR="0079768F" w:rsidRPr="0079768F" w:rsidRDefault="0079768F" w:rsidP="0079768F">
      <w:pPr>
        <w:spacing w:after="0" w:line="240" w:lineRule="auto"/>
        <w:rPr>
          <w:rFonts w:ascii="Arial" w:hAnsi="Arial" w:cs="Arial"/>
        </w:rPr>
      </w:pPr>
      <w:r w:rsidRPr="0079768F">
        <w:rPr>
          <w:rFonts w:ascii="Arial" w:hAnsi="Arial" w:cs="Arial"/>
        </w:rPr>
        <w:t>Visor- área ativa de 307 mm e resolução 1024 x 768 no mínimo;</w:t>
      </w:r>
    </w:p>
    <w:p w14:paraId="18098D8B" w14:textId="5207944C" w:rsidR="0079768F" w:rsidRPr="0079768F" w:rsidRDefault="0079768F" w:rsidP="0079768F">
      <w:pPr>
        <w:spacing w:after="0" w:line="240" w:lineRule="auto"/>
        <w:rPr>
          <w:rFonts w:ascii="Arial" w:hAnsi="Arial" w:cs="Arial"/>
        </w:rPr>
      </w:pPr>
      <w:r w:rsidRPr="0079768F">
        <w:rPr>
          <w:rFonts w:ascii="Arial" w:hAnsi="Arial" w:cs="Arial"/>
        </w:rPr>
        <w:t>Exibição dos parâmetros contínuos e/ou intermitentes em forma gráfica, numérica e com demonstrações gráficas de fácil entendimento;</w:t>
      </w:r>
    </w:p>
    <w:p w14:paraId="7189A4E3" w14:textId="641E8C8D" w:rsidR="0079768F" w:rsidRPr="0079768F" w:rsidRDefault="0079768F" w:rsidP="0079768F">
      <w:pPr>
        <w:spacing w:after="0" w:line="240" w:lineRule="auto"/>
        <w:rPr>
          <w:rFonts w:ascii="Arial" w:hAnsi="Arial" w:cs="Arial"/>
        </w:rPr>
      </w:pPr>
      <w:r w:rsidRPr="0079768F">
        <w:rPr>
          <w:rFonts w:ascii="Arial" w:hAnsi="Arial" w:cs="Arial"/>
        </w:rPr>
        <w:t>Sistema operacional Windows 7 integrado ou superior;</w:t>
      </w:r>
    </w:p>
    <w:p w14:paraId="26DECC62" w14:textId="4DA64D31" w:rsidR="0079768F" w:rsidRPr="0079768F" w:rsidRDefault="0079768F" w:rsidP="0079768F">
      <w:pPr>
        <w:spacing w:after="0" w:line="240" w:lineRule="auto"/>
        <w:rPr>
          <w:rFonts w:ascii="Arial" w:hAnsi="Arial" w:cs="Arial"/>
        </w:rPr>
      </w:pPr>
      <w:r w:rsidRPr="0079768F">
        <w:rPr>
          <w:rFonts w:ascii="Arial" w:hAnsi="Arial" w:cs="Arial"/>
        </w:rPr>
        <w:t>Software de predição de hipotensão;</w:t>
      </w:r>
    </w:p>
    <w:p w14:paraId="6C4AEB58" w14:textId="486C5F4C" w:rsidR="0079768F" w:rsidRPr="0079768F" w:rsidRDefault="0079768F" w:rsidP="0079768F">
      <w:pPr>
        <w:spacing w:after="0" w:line="240" w:lineRule="auto"/>
        <w:rPr>
          <w:rFonts w:ascii="Arial" w:hAnsi="Arial" w:cs="Arial"/>
        </w:rPr>
      </w:pPr>
      <w:r w:rsidRPr="0079768F">
        <w:rPr>
          <w:rFonts w:ascii="Arial" w:hAnsi="Arial" w:cs="Arial"/>
        </w:rPr>
        <w:t>Alarmes áudio e visual de parâmetros programados;</w:t>
      </w:r>
    </w:p>
    <w:p w14:paraId="371CE5DA" w14:textId="4E9ADF51" w:rsidR="0079768F" w:rsidRPr="0079768F" w:rsidRDefault="0079768F" w:rsidP="0079768F">
      <w:pPr>
        <w:spacing w:after="0" w:line="240" w:lineRule="auto"/>
        <w:rPr>
          <w:rFonts w:ascii="Arial" w:hAnsi="Arial" w:cs="Arial"/>
        </w:rPr>
      </w:pPr>
      <w:r w:rsidRPr="0079768F">
        <w:rPr>
          <w:rFonts w:ascii="Arial" w:hAnsi="Arial" w:cs="Arial"/>
        </w:rPr>
        <w:t>Mínimo de dois compartimentos para módulos de expansão;</w:t>
      </w:r>
    </w:p>
    <w:p w14:paraId="5329385F" w14:textId="6C4AB621" w:rsidR="0079768F" w:rsidRPr="0079768F" w:rsidRDefault="0079768F" w:rsidP="0079768F">
      <w:pPr>
        <w:spacing w:after="0" w:line="240" w:lineRule="auto"/>
        <w:rPr>
          <w:rFonts w:ascii="Arial" w:hAnsi="Arial" w:cs="Arial"/>
        </w:rPr>
      </w:pPr>
      <w:r w:rsidRPr="0079768F">
        <w:rPr>
          <w:rFonts w:ascii="Arial" w:hAnsi="Arial" w:cs="Arial"/>
        </w:rPr>
        <w:t>Possibilidade de comunicação de dados com cabo e/ou sem fio;</w:t>
      </w:r>
    </w:p>
    <w:p w14:paraId="417026B2" w14:textId="096907C9" w:rsidR="0079768F" w:rsidRPr="0079768F" w:rsidRDefault="0079768F" w:rsidP="0079768F">
      <w:pPr>
        <w:spacing w:after="0" w:line="240" w:lineRule="auto"/>
        <w:rPr>
          <w:rFonts w:ascii="Arial" w:hAnsi="Arial" w:cs="Arial"/>
        </w:rPr>
      </w:pPr>
      <w:r w:rsidRPr="0079768F">
        <w:rPr>
          <w:rFonts w:ascii="Arial" w:hAnsi="Arial" w:cs="Arial"/>
        </w:rPr>
        <w:t>Alça para transporte;</w:t>
      </w:r>
    </w:p>
    <w:p w14:paraId="0E899FA2" w14:textId="0404B460" w:rsidR="0079768F" w:rsidRPr="0079768F" w:rsidRDefault="0079768F" w:rsidP="0079768F">
      <w:pPr>
        <w:spacing w:after="0" w:line="240" w:lineRule="auto"/>
        <w:rPr>
          <w:rFonts w:ascii="Arial" w:hAnsi="Arial" w:cs="Arial"/>
        </w:rPr>
      </w:pPr>
      <w:r w:rsidRPr="0079768F">
        <w:rPr>
          <w:rFonts w:ascii="Arial" w:hAnsi="Arial" w:cs="Arial"/>
        </w:rPr>
        <w:t>Bateria interna com autonomia mínima de 30 minutos;</w:t>
      </w:r>
    </w:p>
    <w:p w14:paraId="7160A8BF" w14:textId="5A072FDD" w:rsidR="0079768F" w:rsidRPr="0079768F" w:rsidRDefault="0079768F" w:rsidP="0079768F">
      <w:pPr>
        <w:spacing w:after="0" w:line="240" w:lineRule="auto"/>
        <w:rPr>
          <w:rFonts w:ascii="Arial" w:hAnsi="Arial" w:cs="Arial"/>
        </w:rPr>
      </w:pPr>
      <w:r w:rsidRPr="0079768F">
        <w:rPr>
          <w:rFonts w:ascii="Arial" w:hAnsi="Arial" w:cs="Arial"/>
        </w:rPr>
        <w:t>Débito cardíaco contínuo (DC): faixa de 1 a 20 l/min, reprodutibilidade 16% ou 0,1 l/min (o que for maior) </w:t>
      </w:r>
    </w:p>
    <w:p w14:paraId="4A4AF1EC" w14:textId="3B28C0E7" w:rsidR="0079768F" w:rsidRPr="0079768F" w:rsidRDefault="0079768F" w:rsidP="0079768F">
      <w:pPr>
        <w:spacing w:after="0" w:line="240" w:lineRule="auto"/>
        <w:rPr>
          <w:rFonts w:ascii="Arial" w:hAnsi="Arial" w:cs="Arial"/>
        </w:rPr>
      </w:pPr>
      <w:r w:rsidRPr="0079768F">
        <w:rPr>
          <w:rFonts w:ascii="Arial" w:hAnsi="Arial" w:cs="Arial"/>
        </w:rPr>
        <w:t>Tempo médio de resposta &lt; 10 min para cateteres de CCO e &lt; 14 min para cateteres volumétricos de CCO </w:t>
      </w:r>
    </w:p>
    <w:p w14:paraId="0C556E71" w14:textId="4F668DC1" w:rsidR="0079768F" w:rsidRPr="0079768F" w:rsidRDefault="0079768F" w:rsidP="0079768F">
      <w:pPr>
        <w:spacing w:after="0" w:line="240" w:lineRule="auto"/>
        <w:rPr>
          <w:rFonts w:ascii="Arial" w:hAnsi="Arial" w:cs="Arial"/>
        </w:rPr>
      </w:pPr>
      <w:r w:rsidRPr="0079768F">
        <w:rPr>
          <w:rFonts w:ascii="Arial" w:hAnsi="Arial" w:cs="Arial"/>
        </w:rPr>
        <w:t>Débito cardíaco intermitente: faixa de 1 a 20 l/min, reprodutibilidade 13% ou 0,1 l/min (o que for maior) </w:t>
      </w:r>
    </w:p>
    <w:p w14:paraId="2643504F" w14:textId="55F2FF3E" w:rsidR="0079768F" w:rsidRPr="0079768F" w:rsidRDefault="0079768F" w:rsidP="0079768F">
      <w:pPr>
        <w:spacing w:after="0" w:line="240" w:lineRule="auto"/>
        <w:rPr>
          <w:rFonts w:ascii="Arial" w:hAnsi="Arial" w:cs="Arial"/>
        </w:rPr>
      </w:pPr>
      <w:r w:rsidRPr="0079768F">
        <w:rPr>
          <w:rFonts w:ascii="Arial" w:hAnsi="Arial" w:cs="Arial"/>
        </w:rPr>
        <w:t>Temperatura sanguínea: faixa 15 a 45°C precisão 10,3°C</w:t>
      </w:r>
    </w:p>
    <w:p w14:paraId="54F6D745" w14:textId="7A6C5E23" w:rsidR="0079768F" w:rsidRPr="0079768F" w:rsidRDefault="0079768F" w:rsidP="0079768F">
      <w:pPr>
        <w:spacing w:after="0" w:line="240" w:lineRule="auto"/>
        <w:rPr>
          <w:rFonts w:ascii="Arial" w:hAnsi="Arial" w:cs="Arial"/>
        </w:rPr>
      </w:pPr>
      <w:r w:rsidRPr="0079768F">
        <w:rPr>
          <w:rFonts w:ascii="Arial" w:hAnsi="Arial" w:cs="Arial"/>
        </w:rPr>
        <w:t>Temperatura do injetado (ti): faixa 0 a 30°C precisão 11°C</w:t>
      </w:r>
    </w:p>
    <w:p w14:paraId="46C6A149" w14:textId="362A4AF9" w:rsidR="0079768F" w:rsidRPr="0079768F" w:rsidRDefault="0079768F" w:rsidP="0079768F">
      <w:pPr>
        <w:spacing w:after="0" w:line="240" w:lineRule="auto"/>
        <w:rPr>
          <w:rFonts w:ascii="Arial" w:hAnsi="Arial" w:cs="Arial"/>
        </w:rPr>
      </w:pPr>
      <w:r w:rsidRPr="0079768F">
        <w:rPr>
          <w:rFonts w:ascii="Arial" w:hAnsi="Arial" w:cs="Arial"/>
        </w:rPr>
        <w:t>Frequência cardíaca média para determinação da VDF/FEVD (FC MED): faixa aceitável 30 - 200 bpm</w:t>
      </w:r>
    </w:p>
    <w:p w14:paraId="5635D632" w14:textId="0899A087" w:rsidR="0079768F" w:rsidRPr="0079768F" w:rsidRDefault="0079768F" w:rsidP="0079768F">
      <w:pPr>
        <w:spacing w:after="0" w:line="240" w:lineRule="auto"/>
        <w:rPr>
          <w:rFonts w:ascii="Arial" w:hAnsi="Arial" w:cs="Arial"/>
        </w:rPr>
      </w:pPr>
      <w:r w:rsidRPr="0079768F">
        <w:rPr>
          <w:rFonts w:ascii="Arial" w:hAnsi="Arial" w:cs="Arial"/>
        </w:rPr>
        <w:t>Fração da ejeção do ventrículo direito: faixa 10 - 60% reprodutibilidade 16% ou 3 EFU (o que for maior)</w:t>
      </w:r>
    </w:p>
    <w:p w14:paraId="525EAEDC" w14:textId="77777777" w:rsidR="0079768F" w:rsidRPr="0079768F" w:rsidRDefault="0079768F" w:rsidP="0079768F">
      <w:pPr>
        <w:spacing w:after="0" w:line="240" w:lineRule="auto"/>
        <w:rPr>
          <w:rFonts w:ascii="Arial" w:hAnsi="Arial" w:cs="Arial"/>
        </w:rPr>
      </w:pPr>
      <w:r w:rsidRPr="0079768F">
        <w:rPr>
          <w:rFonts w:ascii="Arial" w:hAnsi="Arial" w:cs="Arial"/>
        </w:rPr>
        <w:t xml:space="preserve">Bivolt (127V/220V RMS) ou monofásico 220V para funcionar em rede de frequência 60Hz; </w:t>
      </w:r>
    </w:p>
    <w:p w14:paraId="720AEFA5" w14:textId="57A5F4FA" w:rsidR="0079768F" w:rsidRPr="0079768F" w:rsidRDefault="0079768F" w:rsidP="0079768F">
      <w:pPr>
        <w:spacing w:after="0" w:line="240" w:lineRule="auto"/>
        <w:rPr>
          <w:rFonts w:ascii="Arial" w:hAnsi="Arial" w:cs="Arial"/>
        </w:rPr>
      </w:pPr>
      <w:r w:rsidRPr="0079768F">
        <w:rPr>
          <w:rFonts w:ascii="Arial" w:hAnsi="Arial" w:cs="Arial"/>
        </w:rPr>
        <w:t>Acompanhar:</w:t>
      </w:r>
    </w:p>
    <w:p w14:paraId="5A1F0223" w14:textId="5B36676E" w:rsidR="0079768F" w:rsidRPr="0079768F" w:rsidRDefault="0079768F" w:rsidP="0079768F">
      <w:pPr>
        <w:spacing w:after="0" w:line="240" w:lineRule="auto"/>
        <w:rPr>
          <w:rFonts w:ascii="Arial" w:hAnsi="Arial" w:cs="Arial"/>
        </w:rPr>
      </w:pPr>
      <w:r w:rsidRPr="0079768F">
        <w:rPr>
          <w:rFonts w:ascii="Arial" w:hAnsi="Arial" w:cs="Arial"/>
        </w:rPr>
        <w:t>02 (dois) cabos transdutores de pressão;</w:t>
      </w:r>
    </w:p>
    <w:p w14:paraId="5D601A7D" w14:textId="50D48C22" w:rsidR="00AC1B54" w:rsidRPr="0079768F" w:rsidRDefault="0079768F" w:rsidP="0079768F">
      <w:pPr>
        <w:spacing w:after="0" w:line="240" w:lineRule="auto"/>
        <w:rPr>
          <w:rFonts w:ascii="Arial" w:hAnsi="Arial" w:cs="Arial"/>
        </w:rPr>
      </w:pPr>
      <w:r w:rsidRPr="0079768F">
        <w:rPr>
          <w:rFonts w:ascii="Arial" w:hAnsi="Arial" w:cs="Arial"/>
        </w:rPr>
        <w:t>01 (um) cabo de oximetria NIRS;</w:t>
      </w:r>
    </w:p>
    <w:p w14:paraId="702D8632" w14:textId="3FFBBD32" w:rsidR="0079768F" w:rsidRPr="0079768F" w:rsidRDefault="0079768F" w:rsidP="0079768F">
      <w:pPr>
        <w:spacing w:after="0" w:line="240" w:lineRule="auto"/>
        <w:rPr>
          <w:rFonts w:ascii="Arial" w:hAnsi="Arial" w:cs="Arial"/>
        </w:rPr>
      </w:pPr>
      <w:r w:rsidRPr="0079768F">
        <w:rPr>
          <w:rFonts w:ascii="Arial" w:hAnsi="Arial" w:cs="Arial"/>
        </w:rPr>
        <w:t>01 (um) cabo de CCO do paciente;</w:t>
      </w:r>
    </w:p>
    <w:p w14:paraId="75BCC7ED" w14:textId="77777777" w:rsidR="0079768F" w:rsidRPr="0079768F" w:rsidRDefault="0079768F" w:rsidP="0079768F">
      <w:pPr>
        <w:spacing w:after="0" w:line="240" w:lineRule="auto"/>
        <w:rPr>
          <w:rFonts w:ascii="Arial" w:hAnsi="Arial" w:cs="Arial"/>
        </w:rPr>
      </w:pPr>
    </w:p>
    <w:p w14:paraId="64ADE258" w14:textId="77777777" w:rsidR="0079768F" w:rsidRDefault="0079768F" w:rsidP="0079768F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>Todos os itens/acessórios/componentes/</w:t>
      </w:r>
      <w:proofErr w:type="spellStart"/>
      <w:r w:rsidRPr="009E0D61">
        <w:rPr>
          <w:rFonts w:ascii="Arial" w:hAnsi="Arial" w:cs="Arial"/>
        </w:rPr>
        <w:t>software</w:t>
      </w:r>
      <w:proofErr w:type="spellEnd"/>
      <w:r w:rsidRPr="009E0D61">
        <w:rPr>
          <w:rFonts w:ascii="Arial" w:hAnsi="Arial" w:cs="Arial"/>
        </w:rPr>
        <w:t xml:space="preserve"> necessários ao perfeito funcionamento do equipamento para as configurações solicitadas. </w:t>
      </w:r>
    </w:p>
    <w:p w14:paraId="7DD14213" w14:textId="77777777" w:rsidR="0079768F" w:rsidRPr="00107D4C" w:rsidRDefault="0079768F" w:rsidP="0079768F">
      <w:pPr>
        <w:spacing w:after="0" w:line="240" w:lineRule="auto"/>
        <w:rPr>
          <w:rFonts w:ascii="Arial" w:hAnsi="Arial" w:cs="Arial"/>
        </w:rPr>
      </w:pPr>
      <w:r w:rsidRPr="004E35B0">
        <w:rPr>
          <w:rFonts w:ascii="Arial" w:hAnsi="Arial" w:cs="Arial"/>
        </w:rPr>
        <w:t>Todos os custos envolvidos com armazenamento e transporte do equipamento até o local de instalação serão por conta do fornecedor </w:t>
      </w:r>
    </w:p>
    <w:p w14:paraId="5FE0D99F" w14:textId="77777777" w:rsidR="0079768F" w:rsidRPr="004E35B0" w:rsidRDefault="0079768F" w:rsidP="0079768F">
      <w:pPr>
        <w:spacing w:after="0" w:line="240" w:lineRule="auto"/>
        <w:rPr>
          <w:rFonts w:ascii="Arial" w:hAnsi="Arial" w:cs="Arial"/>
        </w:rPr>
      </w:pPr>
      <w:r w:rsidRPr="004E35B0">
        <w:rPr>
          <w:rFonts w:ascii="Arial" w:hAnsi="Arial" w:cs="Arial"/>
        </w:rPr>
        <w:t>Fornecimento de </w:t>
      </w:r>
      <w:r w:rsidRPr="0079768F">
        <w:rPr>
          <w:rFonts w:ascii="Arial" w:hAnsi="Arial" w:cs="Arial"/>
        </w:rPr>
        <w:t>manual de operação</w:t>
      </w:r>
      <w:r w:rsidRPr="004E35B0">
        <w:rPr>
          <w:rFonts w:ascii="Arial" w:hAnsi="Arial" w:cs="Arial"/>
        </w:rPr>
        <w:t> atualizado em português que deverá ser entregue com o equipamento; </w:t>
      </w:r>
    </w:p>
    <w:p w14:paraId="50099961" w14:textId="77777777" w:rsidR="0079768F" w:rsidRDefault="0079768F" w:rsidP="0079768F">
      <w:pPr>
        <w:spacing w:after="0" w:line="240" w:lineRule="auto"/>
        <w:rPr>
          <w:rFonts w:ascii="Arial" w:hAnsi="Arial" w:cs="Arial"/>
        </w:rPr>
      </w:pPr>
    </w:p>
    <w:p w14:paraId="1B4DF84E" w14:textId="77777777" w:rsidR="0079768F" w:rsidRDefault="0079768F" w:rsidP="0079768F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 xml:space="preserve">Exigências técnicas ou normativas: </w:t>
      </w:r>
    </w:p>
    <w:p w14:paraId="193B888D" w14:textId="77777777" w:rsidR="0079768F" w:rsidRDefault="0079768F" w:rsidP="0079768F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>Atender no mínimo as normas técnicas ABNT NBR IEC 60601</w:t>
      </w:r>
    </w:p>
    <w:p w14:paraId="1BF25640" w14:textId="77777777" w:rsidR="0079768F" w:rsidRDefault="0079768F" w:rsidP="0079768F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 xml:space="preserve">Atender ABNT NBR14136; </w:t>
      </w:r>
    </w:p>
    <w:p w14:paraId="3AE3A49A" w14:textId="77777777" w:rsidR="0079768F" w:rsidRDefault="0079768F" w:rsidP="0079768F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 xml:space="preserve">Registro na ANVISA. </w:t>
      </w:r>
    </w:p>
    <w:p w14:paraId="4A2E6922" w14:textId="77777777" w:rsidR="0079768F" w:rsidRDefault="0079768F" w:rsidP="0079768F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lastRenderedPageBreak/>
        <w:t xml:space="preserve">Todas as demais normas aplicáveis que não foram citadas. </w:t>
      </w:r>
    </w:p>
    <w:p w14:paraId="7184183D" w14:textId="77777777" w:rsidR="0079768F" w:rsidRDefault="0079768F" w:rsidP="0079768F">
      <w:pPr>
        <w:spacing w:after="0" w:line="240" w:lineRule="auto"/>
        <w:rPr>
          <w:rFonts w:ascii="Arial" w:hAnsi="Arial" w:cs="Arial"/>
        </w:rPr>
      </w:pPr>
    </w:p>
    <w:p w14:paraId="73A2C2A9" w14:textId="77777777" w:rsidR="0079768F" w:rsidRDefault="0079768F" w:rsidP="0079768F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 xml:space="preserve">Condições gerais: </w:t>
      </w:r>
    </w:p>
    <w:p w14:paraId="4612B9D1" w14:textId="77777777" w:rsidR="0079768F" w:rsidRDefault="0079768F" w:rsidP="0079768F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Pr="009E0D61">
        <w:rPr>
          <w:rFonts w:ascii="Arial" w:hAnsi="Arial" w:cs="Arial"/>
        </w:rPr>
        <w:t xml:space="preserve">ndicar a empresa, endereço e número de telefone da assistência técnica durante o período de garantia. </w:t>
      </w:r>
    </w:p>
    <w:p w14:paraId="576F5A78" w14:textId="77777777" w:rsidR="0079768F" w:rsidRDefault="0079768F" w:rsidP="0079768F">
      <w:pPr>
        <w:spacing w:after="0" w:line="240" w:lineRule="auto"/>
        <w:rPr>
          <w:rFonts w:ascii="Arial" w:hAnsi="Arial" w:cs="Arial"/>
        </w:rPr>
      </w:pPr>
      <w:r w:rsidRPr="00F35F0E">
        <w:rPr>
          <w:rFonts w:ascii="Arial" w:hAnsi="Arial" w:cs="Arial"/>
        </w:rPr>
        <w:t>Todos os softwares devem possuir licença vitalícia, se aplicável</w:t>
      </w:r>
    </w:p>
    <w:p w14:paraId="65EE9BBD" w14:textId="77777777" w:rsidR="0079768F" w:rsidRDefault="0079768F" w:rsidP="0079768F">
      <w:pPr>
        <w:spacing w:after="0" w:line="240" w:lineRule="auto"/>
        <w:rPr>
          <w:rFonts w:ascii="Arial" w:hAnsi="Arial" w:cs="Arial"/>
        </w:rPr>
      </w:pPr>
      <w:r w:rsidRPr="0079768F">
        <w:rPr>
          <w:rFonts w:ascii="Arial" w:hAnsi="Arial" w:cs="Arial"/>
        </w:rPr>
        <w:t>Caso sejam necessários insumos pros testes de funcionamento e treinamento do equipamento, os mesmos devem ser enviados junto com o equipamento.</w:t>
      </w:r>
    </w:p>
    <w:p w14:paraId="0DD97BF4" w14:textId="77777777" w:rsidR="0079768F" w:rsidRDefault="0079768F" w:rsidP="0079768F">
      <w:pPr>
        <w:spacing w:after="0" w:line="240" w:lineRule="auto"/>
        <w:rPr>
          <w:rFonts w:ascii="Arial" w:hAnsi="Arial" w:cs="Arial"/>
        </w:rPr>
      </w:pPr>
    </w:p>
    <w:p w14:paraId="6B74EE65" w14:textId="77777777" w:rsidR="0079768F" w:rsidRDefault="0079768F" w:rsidP="0079768F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 xml:space="preserve">Manual do equipamento registrado na ANVISA e/ou relatório técnico entregue na ANVISA e respectiva página destes que comprove o atendimento do requisito; </w:t>
      </w:r>
    </w:p>
    <w:p w14:paraId="788D6D7A" w14:textId="7FEA7FB7" w:rsidR="0079768F" w:rsidRPr="0079768F" w:rsidRDefault="0079768F" w:rsidP="0079768F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>Obs.: os itens desse descritivo não informados na proposta poderão ser considerados como não atendidos.</w:t>
      </w:r>
    </w:p>
    <w:p w14:paraId="237A4017" w14:textId="77777777" w:rsidR="0079768F" w:rsidRPr="0079768F" w:rsidRDefault="0079768F" w:rsidP="0079768F">
      <w:pPr>
        <w:spacing w:after="0" w:line="240" w:lineRule="auto"/>
        <w:rPr>
          <w:b/>
          <w:bCs/>
        </w:rPr>
      </w:pPr>
    </w:p>
    <w:p w14:paraId="3D6D10D0" w14:textId="51F5221C" w:rsidR="00BC4A5E" w:rsidRDefault="00BC4A5E" w:rsidP="00210472">
      <w:pPr>
        <w:pStyle w:val="PargrafodaLista"/>
        <w:numPr>
          <w:ilvl w:val="0"/>
          <w:numId w:val="1"/>
        </w:numPr>
        <w:spacing w:after="0" w:line="240" w:lineRule="auto"/>
        <w:rPr>
          <w:b/>
          <w:bCs/>
        </w:rPr>
      </w:pPr>
      <w:proofErr w:type="spellStart"/>
      <w:r>
        <w:rPr>
          <w:b/>
          <w:bCs/>
        </w:rPr>
        <w:t>Raquimanômetro</w:t>
      </w:r>
      <w:proofErr w:type="spellEnd"/>
      <w:r w:rsidR="00AC1B54">
        <w:rPr>
          <w:b/>
          <w:bCs/>
        </w:rPr>
        <w:t xml:space="preserve"> </w:t>
      </w:r>
    </w:p>
    <w:p w14:paraId="37B06201" w14:textId="77777777" w:rsidR="00AC1B54" w:rsidRDefault="00AC1B54" w:rsidP="00AC1B54">
      <w:pPr>
        <w:spacing w:after="0" w:line="240" w:lineRule="auto"/>
        <w:rPr>
          <w:b/>
          <w:bCs/>
        </w:rPr>
      </w:pPr>
    </w:p>
    <w:p w14:paraId="7864B53B" w14:textId="77777777" w:rsidR="005A78F3" w:rsidRPr="00AC1B54" w:rsidRDefault="005A78F3" w:rsidP="005A78F3">
      <w:pPr>
        <w:spacing w:after="0" w:line="240" w:lineRule="auto"/>
        <w:rPr>
          <w:rFonts w:ascii="Arial" w:hAnsi="Arial" w:cs="Arial"/>
        </w:rPr>
      </w:pPr>
      <w:r w:rsidRPr="00AC1B54">
        <w:rPr>
          <w:rFonts w:ascii="Arial" w:hAnsi="Arial" w:cs="Arial"/>
        </w:rPr>
        <w:t xml:space="preserve">Aparelho destinado à medição da pressão do líquido cefalorraquidiano em punções lombares, utilizado no diagnóstico de doenças neurológicas. Aparelho portátil dotado de manômetro para medição do </w:t>
      </w:r>
      <w:proofErr w:type="spellStart"/>
      <w:r w:rsidRPr="00AC1B54">
        <w:rPr>
          <w:rFonts w:ascii="Arial" w:hAnsi="Arial" w:cs="Arial"/>
        </w:rPr>
        <w:t>líquor</w:t>
      </w:r>
      <w:proofErr w:type="spellEnd"/>
      <w:r w:rsidRPr="00AC1B54">
        <w:rPr>
          <w:rFonts w:ascii="Arial" w:hAnsi="Arial" w:cs="Arial"/>
        </w:rPr>
        <w:t xml:space="preserve"> em punções lombares; </w:t>
      </w:r>
    </w:p>
    <w:p w14:paraId="4A8984A1" w14:textId="77777777" w:rsidR="005A78F3" w:rsidRPr="00AC1B54" w:rsidRDefault="005A78F3" w:rsidP="005A78F3">
      <w:pPr>
        <w:spacing w:after="0" w:line="240" w:lineRule="auto"/>
        <w:rPr>
          <w:rFonts w:ascii="Arial" w:hAnsi="Arial" w:cs="Arial"/>
        </w:rPr>
      </w:pPr>
      <w:r w:rsidRPr="00AC1B54">
        <w:rPr>
          <w:rFonts w:ascii="Arial" w:hAnsi="Arial" w:cs="Arial"/>
        </w:rPr>
        <w:t xml:space="preserve">Escala em cmH2O, na faixa de zero a 100 cmH2O; </w:t>
      </w:r>
    </w:p>
    <w:p w14:paraId="18B1F96B" w14:textId="77777777" w:rsidR="005A78F3" w:rsidRPr="00AC1B54" w:rsidRDefault="005A78F3" w:rsidP="005A78F3">
      <w:pPr>
        <w:spacing w:after="0" w:line="240" w:lineRule="auto"/>
        <w:rPr>
          <w:rFonts w:ascii="Arial" w:hAnsi="Arial" w:cs="Arial"/>
        </w:rPr>
      </w:pPr>
      <w:r w:rsidRPr="00AC1B54">
        <w:rPr>
          <w:rFonts w:ascii="Arial" w:hAnsi="Arial" w:cs="Arial"/>
        </w:rPr>
        <w:t xml:space="preserve">Deve possuir conexão para equipo descartável e ser dotado de sistema para isolar o fluido a ser medido e o interior do equipamento, de forma a evitar contaminação; </w:t>
      </w:r>
    </w:p>
    <w:p w14:paraId="7EBA4B0B" w14:textId="77777777" w:rsidR="005A78F3" w:rsidRPr="00AC1B54" w:rsidRDefault="005A78F3" w:rsidP="005A78F3">
      <w:pPr>
        <w:spacing w:after="0" w:line="240" w:lineRule="auto"/>
        <w:rPr>
          <w:rFonts w:ascii="Arial" w:hAnsi="Arial" w:cs="Arial"/>
        </w:rPr>
      </w:pPr>
      <w:r w:rsidRPr="00AC1B54">
        <w:rPr>
          <w:rFonts w:ascii="Arial" w:hAnsi="Arial" w:cs="Arial"/>
        </w:rPr>
        <w:t xml:space="preserve">Com estojo para acomodação e transporte do aparelho; </w:t>
      </w:r>
    </w:p>
    <w:p w14:paraId="4BDDE8A5" w14:textId="77777777" w:rsidR="005A78F3" w:rsidRPr="00AC1B54" w:rsidRDefault="005A78F3" w:rsidP="005A78F3">
      <w:pPr>
        <w:spacing w:after="0" w:line="240" w:lineRule="auto"/>
        <w:rPr>
          <w:rFonts w:ascii="Arial" w:hAnsi="Arial" w:cs="Arial"/>
        </w:rPr>
      </w:pPr>
      <w:r w:rsidRPr="00AC1B54">
        <w:rPr>
          <w:rFonts w:ascii="Arial" w:hAnsi="Arial" w:cs="Arial"/>
        </w:rPr>
        <w:t xml:space="preserve">Deve ser fornecido com todos os acessórios necessários ao seu funcionamento; </w:t>
      </w:r>
    </w:p>
    <w:p w14:paraId="0C5D752B" w14:textId="77777777" w:rsidR="005A78F3" w:rsidRDefault="005A78F3" w:rsidP="00AC1B54">
      <w:pPr>
        <w:spacing w:after="0" w:line="240" w:lineRule="auto"/>
        <w:rPr>
          <w:rFonts w:ascii="Arial" w:hAnsi="Arial" w:cs="Arial"/>
        </w:rPr>
      </w:pPr>
    </w:p>
    <w:p w14:paraId="62328664" w14:textId="77777777" w:rsidR="0079768F" w:rsidRDefault="0079768F" w:rsidP="0079768F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>Todos os itens/acessórios/componentes/</w:t>
      </w:r>
      <w:proofErr w:type="spellStart"/>
      <w:r w:rsidRPr="009E0D61">
        <w:rPr>
          <w:rFonts w:ascii="Arial" w:hAnsi="Arial" w:cs="Arial"/>
        </w:rPr>
        <w:t>software</w:t>
      </w:r>
      <w:proofErr w:type="spellEnd"/>
      <w:r w:rsidRPr="009E0D61">
        <w:rPr>
          <w:rFonts w:ascii="Arial" w:hAnsi="Arial" w:cs="Arial"/>
        </w:rPr>
        <w:t xml:space="preserve"> necessários ao perfeito funcionamento do equipamento para as configurações solicitadas. </w:t>
      </w:r>
    </w:p>
    <w:p w14:paraId="475A8E5B" w14:textId="77777777" w:rsidR="0079768F" w:rsidRPr="00107D4C" w:rsidRDefault="0079768F" w:rsidP="0079768F">
      <w:pPr>
        <w:spacing w:after="0" w:line="240" w:lineRule="auto"/>
        <w:rPr>
          <w:rFonts w:ascii="Arial" w:hAnsi="Arial" w:cs="Arial"/>
        </w:rPr>
      </w:pPr>
      <w:r w:rsidRPr="004E35B0">
        <w:rPr>
          <w:rFonts w:ascii="Arial" w:hAnsi="Arial" w:cs="Arial"/>
        </w:rPr>
        <w:t>Todos os custos envolvidos com armazenamento e transporte do equipamento até o local de instalação serão por conta do fornecedor </w:t>
      </w:r>
    </w:p>
    <w:p w14:paraId="781425B4" w14:textId="77777777" w:rsidR="0079768F" w:rsidRPr="004E35B0" w:rsidRDefault="0079768F" w:rsidP="0079768F">
      <w:pPr>
        <w:spacing w:after="0" w:line="240" w:lineRule="auto"/>
        <w:rPr>
          <w:rFonts w:ascii="Arial" w:hAnsi="Arial" w:cs="Arial"/>
        </w:rPr>
      </w:pPr>
      <w:r w:rsidRPr="004E35B0">
        <w:rPr>
          <w:rFonts w:ascii="Arial" w:hAnsi="Arial" w:cs="Arial"/>
        </w:rPr>
        <w:t>Fornecimento de </w:t>
      </w:r>
      <w:r w:rsidRPr="000A5960">
        <w:rPr>
          <w:rFonts w:ascii="Arial" w:hAnsi="Arial" w:cs="Arial"/>
        </w:rPr>
        <w:t>manual de operação</w:t>
      </w:r>
      <w:r w:rsidRPr="004E35B0">
        <w:rPr>
          <w:rFonts w:ascii="Arial" w:hAnsi="Arial" w:cs="Arial"/>
        </w:rPr>
        <w:t> atualizado em português que deverá ser entregue com o equipamento; </w:t>
      </w:r>
    </w:p>
    <w:p w14:paraId="37F752C4" w14:textId="77777777" w:rsidR="0079768F" w:rsidRDefault="0079768F" w:rsidP="0079768F">
      <w:pPr>
        <w:spacing w:after="0" w:line="240" w:lineRule="auto"/>
        <w:rPr>
          <w:rFonts w:ascii="Arial" w:hAnsi="Arial" w:cs="Arial"/>
        </w:rPr>
      </w:pPr>
    </w:p>
    <w:p w14:paraId="262F0418" w14:textId="77777777" w:rsidR="0079768F" w:rsidRDefault="0079768F" w:rsidP="0079768F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 xml:space="preserve">Exigências técnicas ou normativas: </w:t>
      </w:r>
    </w:p>
    <w:p w14:paraId="74BCCCDB" w14:textId="77777777" w:rsidR="0079768F" w:rsidRDefault="0079768F" w:rsidP="0079768F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>Atender no mínimo as normas técnicas ABNT NBR IEC 60601</w:t>
      </w:r>
    </w:p>
    <w:p w14:paraId="0A0BD9FC" w14:textId="77777777" w:rsidR="0079768F" w:rsidRDefault="0079768F" w:rsidP="0079768F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 xml:space="preserve">Atender ABNT NBR14136; </w:t>
      </w:r>
    </w:p>
    <w:p w14:paraId="03B645BC" w14:textId="77777777" w:rsidR="0079768F" w:rsidRDefault="0079768F" w:rsidP="0079768F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 xml:space="preserve">Registro na ANVISA. </w:t>
      </w:r>
    </w:p>
    <w:p w14:paraId="029DDEB8" w14:textId="77777777" w:rsidR="0079768F" w:rsidRDefault="0079768F" w:rsidP="0079768F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 xml:space="preserve">Todas as demais normas aplicáveis que não foram citadas. </w:t>
      </w:r>
    </w:p>
    <w:p w14:paraId="7D75ECC4" w14:textId="77777777" w:rsidR="0079768F" w:rsidRDefault="0079768F" w:rsidP="0079768F">
      <w:pPr>
        <w:spacing w:after="0" w:line="240" w:lineRule="auto"/>
        <w:rPr>
          <w:rFonts w:ascii="Arial" w:hAnsi="Arial" w:cs="Arial"/>
        </w:rPr>
      </w:pPr>
    </w:p>
    <w:p w14:paraId="300916B0" w14:textId="77777777" w:rsidR="0079768F" w:rsidRDefault="0079768F" w:rsidP="0079768F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 xml:space="preserve">Condições gerais: </w:t>
      </w:r>
    </w:p>
    <w:p w14:paraId="67B835AD" w14:textId="77777777" w:rsidR="0079768F" w:rsidRDefault="0079768F" w:rsidP="0079768F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Pr="009E0D61">
        <w:rPr>
          <w:rFonts w:ascii="Arial" w:hAnsi="Arial" w:cs="Arial"/>
        </w:rPr>
        <w:t xml:space="preserve">ndicar a empresa, endereço e número de telefone da assistência técnica durante o período de garantia. </w:t>
      </w:r>
    </w:p>
    <w:p w14:paraId="20F02297" w14:textId="77777777" w:rsidR="0079768F" w:rsidRDefault="0079768F" w:rsidP="0079768F">
      <w:pPr>
        <w:spacing w:after="0" w:line="240" w:lineRule="auto"/>
        <w:rPr>
          <w:rFonts w:ascii="Arial" w:hAnsi="Arial" w:cs="Arial"/>
        </w:rPr>
      </w:pPr>
      <w:r w:rsidRPr="00F35F0E">
        <w:rPr>
          <w:rFonts w:ascii="Arial" w:hAnsi="Arial" w:cs="Arial"/>
        </w:rPr>
        <w:t>Todos os softwares devem possuir licença vitalícia, se aplicável</w:t>
      </w:r>
    </w:p>
    <w:p w14:paraId="376BAE2F" w14:textId="77777777" w:rsidR="0079768F" w:rsidRDefault="0079768F" w:rsidP="0079768F">
      <w:pPr>
        <w:spacing w:after="0" w:line="240" w:lineRule="auto"/>
        <w:rPr>
          <w:rFonts w:ascii="Arial" w:hAnsi="Arial" w:cs="Arial"/>
        </w:rPr>
      </w:pPr>
      <w:r w:rsidRPr="0079768F">
        <w:rPr>
          <w:rFonts w:ascii="Arial" w:hAnsi="Arial" w:cs="Arial"/>
        </w:rPr>
        <w:t>Caso sejam necessários insumos pros testes de funcionamento e treinamento do equipamento, os mesmos devem ser enviados junto com o equipamento.</w:t>
      </w:r>
    </w:p>
    <w:p w14:paraId="390604CF" w14:textId="77777777" w:rsidR="0079768F" w:rsidRDefault="0079768F" w:rsidP="0079768F">
      <w:pPr>
        <w:spacing w:after="0" w:line="240" w:lineRule="auto"/>
        <w:rPr>
          <w:rFonts w:ascii="Arial" w:hAnsi="Arial" w:cs="Arial"/>
        </w:rPr>
      </w:pPr>
    </w:p>
    <w:p w14:paraId="36F35AD5" w14:textId="77777777" w:rsidR="0079768F" w:rsidRDefault="0079768F" w:rsidP="0079768F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lastRenderedPageBreak/>
        <w:t xml:space="preserve">Manual do equipamento registrado na ANVISA e/ou relatório técnico entregue na ANVISA e respectiva página destes que comprove o atendimento do requisito; </w:t>
      </w:r>
    </w:p>
    <w:p w14:paraId="122F6B1F" w14:textId="03CB187B" w:rsidR="00AC1B54" w:rsidRDefault="0079768F" w:rsidP="000A5960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>Obs.: os itens desse descritivo não informados na proposta poderão ser considerados como não atendidos.</w:t>
      </w:r>
    </w:p>
    <w:p w14:paraId="6817C301" w14:textId="77777777" w:rsidR="000A5960" w:rsidRPr="000A5960" w:rsidRDefault="000A5960" w:rsidP="000A5960">
      <w:pPr>
        <w:spacing w:after="0" w:line="240" w:lineRule="auto"/>
        <w:rPr>
          <w:rFonts w:ascii="Arial" w:hAnsi="Arial" w:cs="Arial"/>
        </w:rPr>
      </w:pPr>
    </w:p>
    <w:p w14:paraId="24DECB71" w14:textId="3E047031" w:rsidR="00AC1B54" w:rsidRDefault="005A78F3" w:rsidP="00210472">
      <w:pPr>
        <w:pStyle w:val="PargrafodaLista"/>
        <w:numPr>
          <w:ilvl w:val="0"/>
          <w:numId w:val="1"/>
        </w:numPr>
        <w:spacing w:after="0" w:line="240" w:lineRule="auto"/>
        <w:rPr>
          <w:b/>
          <w:bCs/>
        </w:rPr>
      </w:pPr>
      <w:r>
        <w:rPr>
          <w:b/>
          <w:bCs/>
        </w:rPr>
        <w:t xml:space="preserve"> </w:t>
      </w:r>
      <w:r w:rsidR="000A40E7">
        <w:rPr>
          <w:b/>
          <w:bCs/>
        </w:rPr>
        <w:t>E</w:t>
      </w:r>
      <w:r w:rsidR="000A40E7" w:rsidRPr="000A40E7">
        <w:rPr>
          <w:b/>
          <w:bCs/>
        </w:rPr>
        <w:t>quipamento para realização de teste de tempo de coagulação ativada (</w:t>
      </w:r>
      <w:r w:rsidR="000A40E7">
        <w:rPr>
          <w:b/>
          <w:bCs/>
        </w:rPr>
        <w:t>TCA</w:t>
      </w:r>
      <w:r w:rsidR="000A40E7" w:rsidRPr="000A40E7">
        <w:rPr>
          <w:b/>
          <w:bCs/>
        </w:rPr>
        <w:t>)</w:t>
      </w:r>
      <w:r w:rsidR="00E27D3F">
        <w:rPr>
          <w:b/>
          <w:bCs/>
        </w:rPr>
        <w:t xml:space="preserve"> </w:t>
      </w:r>
    </w:p>
    <w:p w14:paraId="4F07B5AB" w14:textId="77777777" w:rsidR="00CC0E0C" w:rsidRDefault="00CC0E0C" w:rsidP="00CC0E0C">
      <w:pPr>
        <w:spacing w:after="0" w:line="240" w:lineRule="auto"/>
        <w:rPr>
          <w:b/>
          <w:bCs/>
        </w:rPr>
      </w:pPr>
    </w:p>
    <w:p w14:paraId="27FA65B4" w14:textId="77777777" w:rsidR="00CC0E0C" w:rsidRPr="00CC0E0C" w:rsidRDefault="00CC0E0C" w:rsidP="00CC0E0C">
      <w:pPr>
        <w:spacing w:after="0" w:line="240" w:lineRule="auto"/>
        <w:rPr>
          <w:rFonts w:ascii="Arial" w:hAnsi="Arial" w:cs="Arial"/>
        </w:rPr>
      </w:pPr>
      <w:r w:rsidRPr="00CC0E0C">
        <w:rPr>
          <w:rFonts w:ascii="Arial" w:hAnsi="Arial" w:cs="Arial"/>
        </w:rPr>
        <w:t>Capaz de fazer a medida e/ou monitoração do tempo de coagulação sanguínea em procedimentos de hemodiálise, cirurgias cardíacas com circulação extra corpórea (</w:t>
      </w:r>
      <w:proofErr w:type="spellStart"/>
      <w:r w:rsidRPr="00CC0E0C">
        <w:rPr>
          <w:rFonts w:ascii="Arial" w:hAnsi="Arial" w:cs="Arial"/>
        </w:rPr>
        <w:t>cec</w:t>
      </w:r>
      <w:proofErr w:type="spellEnd"/>
      <w:r w:rsidRPr="00CC0E0C">
        <w:rPr>
          <w:rFonts w:ascii="Arial" w:hAnsi="Arial" w:cs="Arial"/>
        </w:rPr>
        <w:t xml:space="preserve">), terapias dos distúrbios tromboembólicos e hemodinâmicos; Capaz de possibilitar o controle adequado de heparina e </w:t>
      </w:r>
      <w:proofErr w:type="spellStart"/>
      <w:r w:rsidRPr="00CC0E0C">
        <w:rPr>
          <w:rFonts w:ascii="Arial" w:hAnsi="Arial" w:cs="Arial"/>
        </w:rPr>
        <w:t>protamina</w:t>
      </w:r>
      <w:proofErr w:type="spellEnd"/>
      <w:r w:rsidRPr="00CC0E0C">
        <w:rPr>
          <w:rFonts w:ascii="Arial" w:hAnsi="Arial" w:cs="Arial"/>
        </w:rPr>
        <w:t xml:space="preserve"> a serem aplicados no paciente; </w:t>
      </w:r>
    </w:p>
    <w:p w14:paraId="74AD6380" w14:textId="77777777" w:rsidR="00CC0E0C" w:rsidRPr="00CC0E0C" w:rsidRDefault="00CC0E0C" w:rsidP="00CC0E0C">
      <w:pPr>
        <w:spacing w:after="0" w:line="240" w:lineRule="auto"/>
        <w:rPr>
          <w:rFonts w:ascii="Arial" w:hAnsi="Arial" w:cs="Arial"/>
        </w:rPr>
      </w:pPr>
      <w:r w:rsidRPr="00CC0E0C">
        <w:rPr>
          <w:rFonts w:ascii="Arial" w:hAnsi="Arial" w:cs="Arial"/>
        </w:rPr>
        <w:t xml:space="preserve">Detecção por metodologia eletromagnética ou por dispersão de luz ou por detecção ótica; </w:t>
      </w:r>
    </w:p>
    <w:p w14:paraId="250562FF" w14:textId="77777777" w:rsidR="00CC0E0C" w:rsidRPr="00CC0E0C" w:rsidRDefault="00CC0E0C" w:rsidP="00CC0E0C">
      <w:pPr>
        <w:spacing w:after="0" w:line="240" w:lineRule="auto"/>
        <w:rPr>
          <w:rFonts w:ascii="Arial" w:hAnsi="Arial" w:cs="Arial"/>
        </w:rPr>
      </w:pPr>
      <w:r w:rsidRPr="00CC0E0C">
        <w:rPr>
          <w:rFonts w:ascii="Arial" w:hAnsi="Arial" w:cs="Arial"/>
        </w:rPr>
        <w:t xml:space="preserve">Start automático; </w:t>
      </w:r>
    </w:p>
    <w:p w14:paraId="45BCF830" w14:textId="77777777" w:rsidR="00CC0E0C" w:rsidRPr="00CC0E0C" w:rsidRDefault="00CC0E0C" w:rsidP="00CC0E0C">
      <w:pPr>
        <w:spacing w:after="0" w:line="240" w:lineRule="auto"/>
        <w:rPr>
          <w:rFonts w:ascii="Arial" w:hAnsi="Arial" w:cs="Arial"/>
        </w:rPr>
      </w:pPr>
      <w:r w:rsidRPr="00CC0E0C">
        <w:rPr>
          <w:rFonts w:ascii="Arial" w:hAnsi="Arial" w:cs="Arial"/>
        </w:rPr>
        <w:t xml:space="preserve">Possuir alarme sonoro e visual; </w:t>
      </w:r>
    </w:p>
    <w:p w14:paraId="28243D12" w14:textId="77777777" w:rsidR="00CC0E0C" w:rsidRPr="00CC0E0C" w:rsidRDefault="00CC0E0C" w:rsidP="00CC0E0C">
      <w:pPr>
        <w:spacing w:after="0" w:line="240" w:lineRule="auto"/>
        <w:rPr>
          <w:rFonts w:ascii="Arial" w:hAnsi="Arial" w:cs="Arial"/>
        </w:rPr>
      </w:pPr>
      <w:r w:rsidRPr="00CC0E0C">
        <w:rPr>
          <w:rFonts w:ascii="Arial" w:hAnsi="Arial" w:cs="Arial"/>
        </w:rPr>
        <w:t xml:space="preserve">Resultados entre 60 e 1000 segundos; </w:t>
      </w:r>
    </w:p>
    <w:p w14:paraId="5D737675" w14:textId="77777777" w:rsidR="00CC0E0C" w:rsidRPr="00CC0E0C" w:rsidRDefault="00CC0E0C" w:rsidP="00CC0E0C">
      <w:pPr>
        <w:spacing w:after="0" w:line="240" w:lineRule="auto"/>
        <w:rPr>
          <w:rFonts w:ascii="Arial" w:hAnsi="Arial" w:cs="Arial"/>
        </w:rPr>
      </w:pPr>
      <w:r w:rsidRPr="00CC0E0C">
        <w:rPr>
          <w:rFonts w:ascii="Arial" w:hAnsi="Arial" w:cs="Arial"/>
        </w:rPr>
        <w:t xml:space="preserve">Possuir bateria interna; </w:t>
      </w:r>
    </w:p>
    <w:p w14:paraId="277A5E4F" w14:textId="77777777" w:rsidR="00CC0E0C" w:rsidRPr="00CC0E0C" w:rsidRDefault="00CC0E0C" w:rsidP="00CC0E0C">
      <w:pPr>
        <w:spacing w:after="0" w:line="240" w:lineRule="auto"/>
        <w:rPr>
          <w:rFonts w:ascii="Arial" w:hAnsi="Arial" w:cs="Arial"/>
        </w:rPr>
      </w:pPr>
      <w:r w:rsidRPr="00F35F0E">
        <w:rPr>
          <w:rFonts w:ascii="Arial" w:hAnsi="Arial" w:cs="Arial"/>
        </w:rPr>
        <w:t xml:space="preserve">Bivolt (127V/220V RMS) ou monofásico </w:t>
      </w:r>
      <w:r>
        <w:rPr>
          <w:rFonts w:ascii="Arial" w:hAnsi="Arial" w:cs="Arial"/>
        </w:rPr>
        <w:t>220V</w:t>
      </w:r>
      <w:r w:rsidRPr="00F35F0E">
        <w:rPr>
          <w:rFonts w:ascii="Arial" w:hAnsi="Arial" w:cs="Arial"/>
        </w:rPr>
        <w:t xml:space="preserve"> para funcionar em rede de frequência 60Hz</w:t>
      </w:r>
      <w:r w:rsidRPr="00CC0E0C">
        <w:rPr>
          <w:rFonts w:ascii="Arial" w:hAnsi="Arial" w:cs="Arial"/>
        </w:rPr>
        <w:t xml:space="preserve">; </w:t>
      </w:r>
    </w:p>
    <w:p w14:paraId="20CCB87C" w14:textId="77777777" w:rsidR="00CC0E0C" w:rsidRPr="00CC0E0C" w:rsidRDefault="00CC0E0C" w:rsidP="00CC0E0C">
      <w:pPr>
        <w:spacing w:after="0" w:line="240" w:lineRule="auto"/>
        <w:rPr>
          <w:rFonts w:ascii="Arial" w:hAnsi="Arial" w:cs="Arial"/>
        </w:rPr>
      </w:pPr>
      <w:r w:rsidRPr="00CC0E0C">
        <w:rPr>
          <w:rFonts w:ascii="Arial" w:hAnsi="Arial" w:cs="Arial"/>
        </w:rPr>
        <w:t>Acompanhar:</w:t>
      </w:r>
    </w:p>
    <w:p w14:paraId="6CDA53CC" w14:textId="37961070" w:rsidR="00CC0E0C" w:rsidRDefault="00CC0E0C" w:rsidP="00CC0E0C">
      <w:pPr>
        <w:spacing w:after="0" w:line="240" w:lineRule="auto"/>
        <w:rPr>
          <w:rFonts w:ascii="Arial" w:hAnsi="Arial" w:cs="Arial"/>
        </w:rPr>
      </w:pPr>
      <w:r w:rsidRPr="00CC0E0C">
        <w:rPr>
          <w:rFonts w:ascii="Arial" w:hAnsi="Arial" w:cs="Arial"/>
        </w:rPr>
        <w:t>300 (trezentos) tubos de reativos para tempo de coagulação ativada ou a quantidade de kits equivalente a quantidade de tubos solicitadas;</w:t>
      </w:r>
    </w:p>
    <w:p w14:paraId="58543E01" w14:textId="77777777" w:rsidR="00CC0E0C" w:rsidRDefault="00CC0E0C" w:rsidP="00CC0E0C">
      <w:pPr>
        <w:spacing w:after="0" w:line="240" w:lineRule="auto"/>
        <w:rPr>
          <w:rFonts w:ascii="Arial" w:hAnsi="Arial" w:cs="Arial"/>
        </w:rPr>
      </w:pPr>
    </w:p>
    <w:p w14:paraId="314B16AB" w14:textId="77777777" w:rsidR="00554B5F" w:rsidRDefault="00554B5F" w:rsidP="00554B5F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>Todos os itens/acessórios/componentes/</w:t>
      </w:r>
      <w:proofErr w:type="spellStart"/>
      <w:r w:rsidRPr="009E0D61">
        <w:rPr>
          <w:rFonts w:ascii="Arial" w:hAnsi="Arial" w:cs="Arial"/>
        </w:rPr>
        <w:t>software</w:t>
      </w:r>
      <w:proofErr w:type="spellEnd"/>
      <w:r w:rsidRPr="009E0D61">
        <w:rPr>
          <w:rFonts w:ascii="Arial" w:hAnsi="Arial" w:cs="Arial"/>
        </w:rPr>
        <w:t xml:space="preserve"> necessários ao perfeito funcionamento do equipamento para as configurações solicitadas. </w:t>
      </w:r>
    </w:p>
    <w:p w14:paraId="28B17963" w14:textId="77777777" w:rsidR="00554B5F" w:rsidRPr="00107D4C" w:rsidRDefault="00554B5F" w:rsidP="00554B5F">
      <w:pPr>
        <w:spacing w:after="0" w:line="240" w:lineRule="auto"/>
        <w:rPr>
          <w:rFonts w:ascii="Arial" w:hAnsi="Arial" w:cs="Arial"/>
        </w:rPr>
      </w:pPr>
      <w:r w:rsidRPr="004E35B0">
        <w:rPr>
          <w:rFonts w:ascii="Arial" w:hAnsi="Arial" w:cs="Arial"/>
        </w:rPr>
        <w:t>Todos os custos envolvidos com armazenamento e transporte do equipamento até o local de instalação serão por conta do fornecedor </w:t>
      </w:r>
    </w:p>
    <w:p w14:paraId="3B8A8795" w14:textId="77777777" w:rsidR="00554B5F" w:rsidRPr="004E35B0" w:rsidRDefault="00554B5F" w:rsidP="00554B5F">
      <w:pPr>
        <w:spacing w:after="0" w:line="240" w:lineRule="auto"/>
        <w:rPr>
          <w:rFonts w:ascii="Arial" w:hAnsi="Arial" w:cs="Arial"/>
        </w:rPr>
      </w:pPr>
      <w:r w:rsidRPr="004E35B0">
        <w:rPr>
          <w:rFonts w:ascii="Arial" w:hAnsi="Arial" w:cs="Arial"/>
        </w:rPr>
        <w:t>Fornecimento de </w:t>
      </w:r>
      <w:r w:rsidRPr="000A5960">
        <w:rPr>
          <w:rFonts w:ascii="Arial" w:hAnsi="Arial" w:cs="Arial"/>
        </w:rPr>
        <w:t>manual de operação</w:t>
      </w:r>
      <w:r w:rsidRPr="004E35B0">
        <w:rPr>
          <w:rFonts w:ascii="Arial" w:hAnsi="Arial" w:cs="Arial"/>
        </w:rPr>
        <w:t> atualizado em português que deverá ser entregue com o equipamento; </w:t>
      </w:r>
    </w:p>
    <w:p w14:paraId="4C8036F2" w14:textId="77777777" w:rsidR="00554B5F" w:rsidRDefault="00554B5F" w:rsidP="00554B5F">
      <w:pPr>
        <w:spacing w:after="0" w:line="240" w:lineRule="auto"/>
        <w:rPr>
          <w:rFonts w:ascii="Arial" w:hAnsi="Arial" w:cs="Arial"/>
        </w:rPr>
      </w:pPr>
    </w:p>
    <w:p w14:paraId="6DC8B741" w14:textId="77777777" w:rsidR="00554B5F" w:rsidRDefault="00554B5F" w:rsidP="00554B5F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 xml:space="preserve">Exigências técnicas ou normativas: </w:t>
      </w:r>
    </w:p>
    <w:p w14:paraId="482B348B" w14:textId="77777777" w:rsidR="00554B5F" w:rsidRDefault="00554B5F" w:rsidP="00554B5F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>Atender no mínimo as normas técnicas ABNT NBR IEC 60601</w:t>
      </w:r>
    </w:p>
    <w:p w14:paraId="3C8BA31F" w14:textId="77777777" w:rsidR="00554B5F" w:rsidRDefault="00554B5F" w:rsidP="00554B5F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 xml:space="preserve">Atender ABNT NBR14136; </w:t>
      </w:r>
    </w:p>
    <w:p w14:paraId="53FDA1F2" w14:textId="77777777" w:rsidR="00554B5F" w:rsidRDefault="00554B5F" w:rsidP="00554B5F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 xml:space="preserve">Registro na ANVISA. </w:t>
      </w:r>
    </w:p>
    <w:p w14:paraId="443A97E8" w14:textId="77777777" w:rsidR="00554B5F" w:rsidRDefault="00554B5F" w:rsidP="00554B5F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 xml:space="preserve">Todas as demais normas aplicáveis que não foram citadas. </w:t>
      </w:r>
    </w:p>
    <w:p w14:paraId="16E274B4" w14:textId="77777777" w:rsidR="00554B5F" w:rsidRDefault="00554B5F" w:rsidP="00554B5F">
      <w:pPr>
        <w:spacing w:after="0" w:line="240" w:lineRule="auto"/>
        <w:rPr>
          <w:rFonts w:ascii="Arial" w:hAnsi="Arial" w:cs="Arial"/>
        </w:rPr>
      </w:pPr>
    </w:p>
    <w:p w14:paraId="08A3D391" w14:textId="77777777" w:rsidR="00554B5F" w:rsidRDefault="00554B5F" w:rsidP="00554B5F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 xml:space="preserve">Condições gerais: </w:t>
      </w:r>
    </w:p>
    <w:p w14:paraId="0FF821AB" w14:textId="77777777" w:rsidR="00554B5F" w:rsidRDefault="00554B5F" w:rsidP="00554B5F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Pr="009E0D61">
        <w:rPr>
          <w:rFonts w:ascii="Arial" w:hAnsi="Arial" w:cs="Arial"/>
        </w:rPr>
        <w:t xml:space="preserve">ndicar a empresa, endereço e número de telefone da assistência técnica durante o período de garantia. </w:t>
      </w:r>
    </w:p>
    <w:p w14:paraId="3D30553E" w14:textId="77777777" w:rsidR="00554B5F" w:rsidRDefault="00554B5F" w:rsidP="00554B5F">
      <w:pPr>
        <w:spacing w:after="0" w:line="240" w:lineRule="auto"/>
        <w:rPr>
          <w:rFonts w:ascii="Arial" w:hAnsi="Arial" w:cs="Arial"/>
        </w:rPr>
      </w:pPr>
      <w:r w:rsidRPr="00F35F0E">
        <w:rPr>
          <w:rFonts w:ascii="Arial" w:hAnsi="Arial" w:cs="Arial"/>
        </w:rPr>
        <w:t>Todos os softwares devem possuir licença vitalícia, se aplicável</w:t>
      </w:r>
    </w:p>
    <w:p w14:paraId="0243073D" w14:textId="77777777" w:rsidR="00554B5F" w:rsidRDefault="00554B5F" w:rsidP="00554B5F">
      <w:pPr>
        <w:spacing w:after="0" w:line="240" w:lineRule="auto"/>
        <w:rPr>
          <w:rFonts w:ascii="Arial" w:hAnsi="Arial" w:cs="Arial"/>
        </w:rPr>
      </w:pPr>
      <w:r w:rsidRPr="0079768F">
        <w:rPr>
          <w:rFonts w:ascii="Arial" w:hAnsi="Arial" w:cs="Arial"/>
        </w:rPr>
        <w:t>Caso sejam necessários insumos pros testes de funcionamento e treinamento do equipamento, os mesmos devem ser enviados junto com o equipamento.</w:t>
      </w:r>
    </w:p>
    <w:p w14:paraId="60796F39" w14:textId="77777777" w:rsidR="00554B5F" w:rsidRDefault="00554B5F" w:rsidP="00554B5F">
      <w:pPr>
        <w:spacing w:after="0" w:line="240" w:lineRule="auto"/>
        <w:rPr>
          <w:rFonts w:ascii="Arial" w:hAnsi="Arial" w:cs="Arial"/>
        </w:rPr>
      </w:pPr>
    </w:p>
    <w:p w14:paraId="2DACC32A" w14:textId="77777777" w:rsidR="00554B5F" w:rsidRDefault="00554B5F" w:rsidP="00554B5F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 xml:space="preserve">Manual do equipamento registrado na ANVISA e/ou relatório técnico entregue na ANVISA e respectiva página destes que comprove o atendimento do requisito; </w:t>
      </w:r>
    </w:p>
    <w:p w14:paraId="4618CEA6" w14:textId="2B7B9B26" w:rsidR="00CC0E0C" w:rsidRPr="00554B5F" w:rsidRDefault="00554B5F" w:rsidP="00CC0E0C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lastRenderedPageBreak/>
        <w:t>Obs.: os itens desse descritivo não informados na proposta poderão ser considerados como não atendidos.</w:t>
      </w:r>
    </w:p>
    <w:p w14:paraId="1A3B0B12" w14:textId="77777777" w:rsidR="0000255F" w:rsidRDefault="0000255F" w:rsidP="0000255F">
      <w:pPr>
        <w:pStyle w:val="PargrafodaLista"/>
        <w:spacing w:after="0" w:line="240" w:lineRule="auto"/>
        <w:rPr>
          <w:b/>
          <w:bCs/>
        </w:rPr>
      </w:pPr>
    </w:p>
    <w:p w14:paraId="530C2F1A" w14:textId="6102DA71" w:rsidR="0000255F" w:rsidRDefault="00CC0E0C" w:rsidP="0000255F">
      <w:pPr>
        <w:pStyle w:val="PargrafodaLista"/>
        <w:numPr>
          <w:ilvl w:val="0"/>
          <w:numId w:val="1"/>
        </w:numPr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</w:t>
      </w:r>
      <w:r w:rsidRPr="0000255F">
        <w:rPr>
          <w:rFonts w:ascii="Arial" w:hAnsi="Arial" w:cs="Arial"/>
          <w:b/>
          <w:bCs/>
        </w:rPr>
        <w:t>inamômetro de mão</w:t>
      </w:r>
    </w:p>
    <w:p w14:paraId="3A971409" w14:textId="77777777" w:rsidR="0000255F" w:rsidRDefault="0000255F" w:rsidP="0000255F">
      <w:pPr>
        <w:rPr>
          <w:rFonts w:ascii="Arial" w:hAnsi="Arial" w:cs="Arial"/>
          <w:b/>
          <w:bCs/>
        </w:rPr>
      </w:pPr>
    </w:p>
    <w:p w14:paraId="3803EF15" w14:textId="77777777" w:rsidR="00255A69" w:rsidRDefault="0000255F" w:rsidP="00255A69">
      <w:pPr>
        <w:spacing w:after="0" w:line="240" w:lineRule="auto"/>
        <w:rPr>
          <w:rFonts w:ascii="Arial" w:hAnsi="Arial" w:cs="Arial"/>
        </w:rPr>
      </w:pPr>
      <w:r w:rsidRPr="00255A69">
        <w:rPr>
          <w:rFonts w:ascii="Arial" w:hAnsi="Arial" w:cs="Arial"/>
        </w:rPr>
        <w:t xml:space="preserve">Dinamômetro Hidráulico de Mão: Finalidade: auxiliar na avaliação das condições funcionais de membros superiores, especialmente, a mão. Equipamento portátil e leve, com empunhadura anatômica, para indicação de níveis de força de preensão das mãos; </w:t>
      </w:r>
    </w:p>
    <w:p w14:paraId="19236FEE" w14:textId="77777777" w:rsidR="00255A69" w:rsidRDefault="0000255F" w:rsidP="00255A69">
      <w:pPr>
        <w:spacing w:after="0" w:line="240" w:lineRule="auto"/>
        <w:rPr>
          <w:rFonts w:ascii="Arial" w:hAnsi="Arial" w:cs="Arial"/>
        </w:rPr>
      </w:pPr>
      <w:r w:rsidRPr="00255A69">
        <w:rPr>
          <w:rFonts w:ascii="Arial" w:hAnsi="Arial" w:cs="Arial"/>
        </w:rPr>
        <w:t xml:space="preserve">Dotado de mostrador que indica o nível máximo de força imposta pela mão do paciente durante o teste; </w:t>
      </w:r>
    </w:p>
    <w:p w14:paraId="604479A2" w14:textId="77777777" w:rsidR="00255A69" w:rsidRDefault="0000255F" w:rsidP="00255A69">
      <w:pPr>
        <w:spacing w:after="0" w:line="240" w:lineRule="auto"/>
        <w:rPr>
          <w:rFonts w:ascii="Arial" w:hAnsi="Arial" w:cs="Arial"/>
        </w:rPr>
      </w:pPr>
      <w:r w:rsidRPr="00255A69">
        <w:rPr>
          <w:rFonts w:ascii="Arial" w:hAnsi="Arial" w:cs="Arial"/>
        </w:rPr>
        <w:t xml:space="preserve">O valor máximo atingido deve ser mantido no mostrador até que o aparelho seja reiniciado para uma nova medida; </w:t>
      </w:r>
    </w:p>
    <w:p w14:paraId="681F4F12" w14:textId="77777777" w:rsidR="00255A69" w:rsidRDefault="0000255F" w:rsidP="00255A69">
      <w:pPr>
        <w:spacing w:after="0" w:line="240" w:lineRule="auto"/>
        <w:rPr>
          <w:rFonts w:ascii="Arial" w:hAnsi="Arial" w:cs="Arial"/>
        </w:rPr>
      </w:pPr>
      <w:r w:rsidRPr="00255A69">
        <w:rPr>
          <w:rFonts w:ascii="Arial" w:hAnsi="Arial" w:cs="Arial"/>
        </w:rPr>
        <w:t xml:space="preserve">Mostrador na escala 0 a 90 kgf (0 a 200 libras), com resolução de 2kgf (5 libras); </w:t>
      </w:r>
    </w:p>
    <w:p w14:paraId="0E7F71C2" w14:textId="77777777" w:rsidR="00255A69" w:rsidRDefault="0000255F" w:rsidP="00255A69">
      <w:pPr>
        <w:spacing w:after="0" w:line="240" w:lineRule="auto"/>
        <w:rPr>
          <w:rFonts w:ascii="Arial" w:hAnsi="Arial" w:cs="Arial"/>
        </w:rPr>
      </w:pPr>
      <w:r w:rsidRPr="00255A69">
        <w:rPr>
          <w:rFonts w:ascii="Arial" w:hAnsi="Arial" w:cs="Arial"/>
        </w:rPr>
        <w:t xml:space="preserve">Possibilidade de ajuste da empunhadura para se adaptar a, no mínimo, 5 diferentes tamanhos de mão; </w:t>
      </w:r>
    </w:p>
    <w:p w14:paraId="7377B38D" w14:textId="77777777" w:rsidR="00255A69" w:rsidRDefault="0000255F" w:rsidP="00255A69">
      <w:pPr>
        <w:spacing w:after="0" w:line="240" w:lineRule="auto"/>
        <w:rPr>
          <w:rFonts w:ascii="Arial" w:hAnsi="Arial" w:cs="Arial"/>
        </w:rPr>
      </w:pPr>
      <w:r w:rsidRPr="00255A69">
        <w:rPr>
          <w:rFonts w:ascii="Arial" w:hAnsi="Arial" w:cs="Arial"/>
        </w:rPr>
        <w:t xml:space="preserve">Feito em material de fácil limpeza e assepsia; </w:t>
      </w:r>
    </w:p>
    <w:p w14:paraId="1C916F17" w14:textId="77777777" w:rsidR="00255A69" w:rsidRDefault="0000255F" w:rsidP="00255A69">
      <w:pPr>
        <w:spacing w:after="0" w:line="240" w:lineRule="auto"/>
        <w:rPr>
          <w:rFonts w:ascii="Arial" w:hAnsi="Arial" w:cs="Arial"/>
        </w:rPr>
      </w:pPr>
      <w:r w:rsidRPr="00255A69">
        <w:rPr>
          <w:rFonts w:ascii="Arial" w:hAnsi="Arial" w:cs="Arial"/>
        </w:rPr>
        <w:t xml:space="preserve">Com estojo de proteção para transporte e armazenamento. </w:t>
      </w:r>
    </w:p>
    <w:p w14:paraId="73693806" w14:textId="77777777" w:rsidR="00255A69" w:rsidRDefault="0000255F" w:rsidP="00255A69">
      <w:pPr>
        <w:spacing w:after="0" w:line="240" w:lineRule="auto"/>
        <w:rPr>
          <w:rFonts w:ascii="Arial" w:hAnsi="Arial" w:cs="Arial"/>
        </w:rPr>
      </w:pPr>
      <w:r w:rsidRPr="00255A69">
        <w:rPr>
          <w:rFonts w:ascii="Arial" w:hAnsi="Arial" w:cs="Arial"/>
        </w:rPr>
        <w:t xml:space="preserve">Fonte de alimentação 220v ou bivolt ou pilhas quando aplicáveis, devem ser fornecidas junto ao aparelho. </w:t>
      </w:r>
    </w:p>
    <w:p w14:paraId="1024CB40" w14:textId="6699DBDB" w:rsidR="00255A69" w:rsidRDefault="00255A69" w:rsidP="00255A69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Acompanhar:</w:t>
      </w:r>
    </w:p>
    <w:p w14:paraId="51CF9055" w14:textId="75196E8A" w:rsidR="00255A69" w:rsidRDefault="00255A69" w:rsidP="00255A69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Pr="00255A69">
        <w:rPr>
          <w:rFonts w:ascii="Arial" w:hAnsi="Arial" w:cs="Arial"/>
        </w:rPr>
        <w:t>ertificado de calibração</w:t>
      </w:r>
    </w:p>
    <w:p w14:paraId="50639767" w14:textId="77777777" w:rsidR="00255A69" w:rsidRDefault="00255A69" w:rsidP="00255A69">
      <w:pPr>
        <w:spacing w:after="0" w:line="240" w:lineRule="auto"/>
        <w:rPr>
          <w:rFonts w:ascii="Arial" w:hAnsi="Arial" w:cs="Arial"/>
        </w:rPr>
      </w:pPr>
    </w:p>
    <w:p w14:paraId="07544CAA" w14:textId="77777777" w:rsidR="00255A69" w:rsidRDefault="00255A69" w:rsidP="00255A69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>Todos os itens/acessórios/componentes/</w:t>
      </w:r>
      <w:proofErr w:type="spellStart"/>
      <w:r w:rsidRPr="009E0D61">
        <w:rPr>
          <w:rFonts w:ascii="Arial" w:hAnsi="Arial" w:cs="Arial"/>
        </w:rPr>
        <w:t>software</w:t>
      </w:r>
      <w:proofErr w:type="spellEnd"/>
      <w:r w:rsidRPr="009E0D61">
        <w:rPr>
          <w:rFonts w:ascii="Arial" w:hAnsi="Arial" w:cs="Arial"/>
        </w:rPr>
        <w:t xml:space="preserve"> necessários ao perfeito funcionamento do equipamento para as configurações solicitadas. </w:t>
      </w:r>
    </w:p>
    <w:p w14:paraId="480DDD50" w14:textId="77777777" w:rsidR="00255A69" w:rsidRPr="00107D4C" w:rsidRDefault="00255A69" w:rsidP="00255A69">
      <w:pPr>
        <w:spacing w:after="0" w:line="240" w:lineRule="auto"/>
        <w:rPr>
          <w:rFonts w:ascii="Arial" w:hAnsi="Arial" w:cs="Arial"/>
        </w:rPr>
      </w:pPr>
      <w:r w:rsidRPr="004E35B0">
        <w:rPr>
          <w:rFonts w:ascii="Arial" w:hAnsi="Arial" w:cs="Arial"/>
        </w:rPr>
        <w:t>Todos os custos envolvidos com armazenamento e transporte do equipamento até o local de instalação serão por conta do fornecedor </w:t>
      </w:r>
    </w:p>
    <w:p w14:paraId="56F031CF" w14:textId="77777777" w:rsidR="00255A69" w:rsidRPr="004E35B0" w:rsidRDefault="00255A69" w:rsidP="00255A69">
      <w:pPr>
        <w:spacing w:after="0" w:line="240" w:lineRule="auto"/>
        <w:rPr>
          <w:rFonts w:ascii="Arial" w:hAnsi="Arial" w:cs="Arial"/>
        </w:rPr>
      </w:pPr>
      <w:r w:rsidRPr="004E35B0">
        <w:rPr>
          <w:rFonts w:ascii="Arial" w:hAnsi="Arial" w:cs="Arial"/>
        </w:rPr>
        <w:t>Fornecimento de </w:t>
      </w:r>
      <w:r w:rsidRPr="000A5960">
        <w:rPr>
          <w:rFonts w:ascii="Arial" w:hAnsi="Arial" w:cs="Arial"/>
        </w:rPr>
        <w:t>manual de operação</w:t>
      </w:r>
      <w:r w:rsidRPr="004E35B0">
        <w:rPr>
          <w:rFonts w:ascii="Arial" w:hAnsi="Arial" w:cs="Arial"/>
        </w:rPr>
        <w:t> atualizado em português que deverá ser entregue com o equipamento; </w:t>
      </w:r>
    </w:p>
    <w:p w14:paraId="57B3B3AE" w14:textId="77777777" w:rsidR="00255A69" w:rsidRDefault="00255A69" w:rsidP="00255A69">
      <w:pPr>
        <w:spacing w:after="0" w:line="240" w:lineRule="auto"/>
        <w:rPr>
          <w:rFonts w:ascii="Arial" w:hAnsi="Arial" w:cs="Arial"/>
        </w:rPr>
      </w:pPr>
    </w:p>
    <w:p w14:paraId="2401001E" w14:textId="77777777" w:rsidR="00255A69" w:rsidRDefault="00255A69" w:rsidP="00255A69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 xml:space="preserve">Exigências técnicas ou normativas: </w:t>
      </w:r>
    </w:p>
    <w:p w14:paraId="556E3392" w14:textId="77777777" w:rsidR="00255A69" w:rsidRDefault="00255A69" w:rsidP="00255A69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>Atender no mínimo as normas técnicas ABNT NBR IEC 60601</w:t>
      </w:r>
    </w:p>
    <w:p w14:paraId="7FBD5C79" w14:textId="77777777" w:rsidR="00255A69" w:rsidRDefault="00255A69" w:rsidP="00255A69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 xml:space="preserve">Atender ABNT NBR14136; </w:t>
      </w:r>
    </w:p>
    <w:p w14:paraId="1E919880" w14:textId="77777777" w:rsidR="00255A69" w:rsidRDefault="00255A69" w:rsidP="00255A69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 xml:space="preserve">Registro na ANVISA. </w:t>
      </w:r>
    </w:p>
    <w:p w14:paraId="52943ACB" w14:textId="77777777" w:rsidR="00255A69" w:rsidRDefault="00255A69" w:rsidP="00255A69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 xml:space="preserve">Todas as demais normas aplicáveis que não foram citadas. </w:t>
      </w:r>
    </w:p>
    <w:p w14:paraId="1BA064DA" w14:textId="77777777" w:rsidR="00255A69" w:rsidRDefault="00255A69" w:rsidP="00255A69">
      <w:pPr>
        <w:spacing w:after="0" w:line="240" w:lineRule="auto"/>
        <w:rPr>
          <w:rFonts w:ascii="Arial" w:hAnsi="Arial" w:cs="Arial"/>
        </w:rPr>
      </w:pPr>
    </w:p>
    <w:p w14:paraId="7349B045" w14:textId="77777777" w:rsidR="00255A69" w:rsidRDefault="00255A69" w:rsidP="00255A69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 xml:space="preserve">Condições gerais: </w:t>
      </w:r>
    </w:p>
    <w:p w14:paraId="6CFC464B" w14:textId="77777777" w:rsidR="00255A69" w:rsidRDefault="00255A69" w:rsidP="00255A69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Pr="009E0D61">
        <w:rPr>
          <w:rFonts w:ascii="Arial" w:hAnsi="Arial" w:cs="Arial"/>
        </w:rPr>
        <w:t xml:space="preserve">ndicar a empresa, endereço e número de telefone da assistência técnica durante o período de garantia. </w:t>
      </w:r>
    </w:p>
    <w:p w14:paraId="25219592" w14:textId="77777777" w:rsidR="00255A69" w:rsidRDefault="00255A69" w:rsidP="00255A69">
      <w:pPr>
        <w:spacing w:after="0" w:line="240" w:lineRule="auto"/>
        <w:rPr>
          <w:rFonts w:ascii="Arial" w:hAnsi="Arial" w:cs="Arial"/>
        </w:rPr>
      </w:pPr>
      <w:r w:rsidRPr="00F35F0E">
        <w:rPr>
          <w:rFonts w:ascii="Arial" w:hAnsi="Arial" w:cs="Arial"/>
        </w:rPr>
        <w:t>Todos os softwares devem possuir licença vitalícia, se aplicável</w:t>
      </w:r>
    </w:p>
    <w:p w14:paraId="1473D24A" w14:textId="77777777" w:rsidR="00255A69" w:rsidRDefault="00255A69" w:rsidP="00255A69">
      <w:pPr>
        <w:spacing w:after="0" w:line="240" w:lineRule="auto"/>
        <w:rPr>
          <w:rFonts w:ascii="Arial" w:hAnsi="Arial" w:cs="Arial"/>
        </w:rPr>
      </w:pPr>
      <w:r w:rsidRPr="0079768F">
        <w:rPr>
          <w:rFonts w:ascii="Arial" w:hAnsi="Arial" w:cs="Arial"/>
        </w:rPr>
        <w:t>Caso sejam necessários insumos pros testes de funcionamento e treinamento do equipamento, os mesmos devem ser enviados junto com o equipamento.</w:t>
      </w:r>
    </w:p>
    <w:p w14:paraId="3A5728F7" w14:textId="77777777" w:rsidR="00255A69" w:rsidRDefault="00255A69" w:rsidP="00255A69">
      <w:pPr>
        <w:spacing w:after="0" w:line="240" w:lineRule="auto"/>
        <w:rPr>
          <w:rFonts w:ascii="Arial" w:hAnsi="Arial" w:cs="Arial"/>
        </w:rPr>
      </w:pPr>
    </w:p>
    <w:p w14:paraId="3CCB5B88" w14:textId="77777777" w:rsidR="00255A69" w:rsidRDefault="00255A69" w:rsidP="00255A69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 xml:space="preserve">Manual do equipamento registrado na ANVISA e/ou relatório técnico entregue na ANVISA e respectiva página destes que comprove o atendimento do requisito; </w:t>
      </w:r>
    </w:p>
    <w:p w14:paraId="04B028D6" w14:textId="1C4A7F50" w:rsidR="0000255F" w:rsidRPr="001E3095" w:rsidRDefault="00255A69" w:rsidP="0000255F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>Obs.: os itens desse descritivo não informados na proposta poderão ser considerados como não atendidos.</w:t>
      </w:r>
    </w:p>
    <w:p w14:paraId="162167A3" w14:textId="441ED218" w:rsidR="00232F41" w:rsidRPr="00232F41" w:rsidRDefault="00232F41" w:rsidP="00232F41">
      <w:pPr>
        <w:pStyle w:val="PargrafodaLista"/>
        <w:numPr>
          <w:ilvl w:val="0"/>
          <w:numId w:val="1"/>
        </w:numPr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 xml:space="preserve"> </w:t>
      </w:r>
      <w:r w:rsidRPr="00232F41">
        <w:rPr>
          <w:rFonts w:ascii="Arial" w:hAnsi="Arial" w:cs="Arial"/>
          <w:b/>
          <w:bCs/>
        </w:rPr>
        <w:t>Aspirador Ultrassônico</w:t>
      </w:r>
    </w:p>
    <w:p w14:paraId="1A9195BC" w14:textId="77777777" w:rsidR="00232F41" w:rsidRPr="001E3095" w:rsidRDefault="00232F41" w:rsidP="00232F41">
      <w:pPr>
        <w:spacing w:after="0" w:line="240" w:lineRule="auto"/>
        <w:rPr>
          <w:rFonts w:ascii="Arial" w:hAnsi="Arial" w:cs="Arial"/>
          <w:b/>
          <w:bCs/>
        </w:rPr>
      </w:pPr>
    </w:p>
    <w:p w14:paraId="5E2A05A4" w14:textId="77777777" w:rsidR="00232F41" w:rsidRPr="001E3095" w:rsidRDefault="00232F41" w:rsidP="00232F41">
      <w:pPr>
        <w:spacing w:after="0" w:line="240" w:lineRule="auto"/>
        <w:rPr>
          <w:rFonts w:ascii="Arial" w:hAnsi="Arial" w:cs="Arial"/>
        </w:rPr>
      </w:pPr>
      <w:r w:rsidRPr="001E3095">
        <w:rPr>
          <w:rFonts w:ascii="Arial" w:hAnsi="Arial" w:cs="Arial"/>
        </w:rPr>
        <w:t xml:space="preserve">Sistema eletrônico microprocessado de aspiração ultrassônica para neurocirurgia; </w:t>
      </w:r>
    </w:p>
    <w:p w14:paraId="0D275533" w14:textId="77777777" w:rsidR="00232F41" w:rsidRPr="001E3095" w:rsidRDefault="00232F41" w:rsidP="00232F41">
      <w:pPr>
        <w:spacing w:after="0" w:line="240" w:lineRule="auto"/>
        <w:rPr>
          <w:rFonts w:ascii="Arial" w:hAnsi="Arial" w:cs="Arial"/>
        </w:rPr>
      </w:pPr>
      <w:r w:rsidRPr="001E3095">
        <w:rPr>
          <w:rFonts w:ascii="Arial" w:hAnsi="Arial" w:cs="Arial"/>
        </w:rPr>
        <w:t xml:space="preserve">Painel resistente a respingos com mostradores digitais, com ajustes e seleções de intensidade para ultrassom, aspiração e irrigação; </w:t>
      </w:r>
    </w:p>
    <w:p w14:paraId="38FC393B" w14:textId="77777777" w:rsidR="00232F41" w:rsidRPr="001E3095" w:rsidRDefault="00232F41" w:rsidP="00232F41">
      <w:pPr>
        <w:spacing w:after="0" w:line="240" w:lineRule="auto"/>
        <w:rPr>
          <w:rFonts w:ascii="Arial" w:hAnsi="Arial" w:cs="Arial"/>
        </w:rPr>
      </w:pPr>
      <w:r w:rsidRPr="001E3095">
        <w:rPr>
          <w:rFonts w:ascii="Arial" w:hAnsi="Arial" w:cs="Arial"/>
        </w:rPr>
        <w:t xml:space="preserve">Bomba de irrigação e de sucção simultâneos; </w:t>
      </w:r>
    </w:p>
    <w:p w14:paraId="3F2C4CA6" w14:textId="77777777" w:rsidR="00232F41" w:rsidRPr="001E3095" w:rsidRDefault="00232F41" w:rsidP="00232F41">
      <w:pPr>
        <w:spacing w:after="0" w:line="240" w:lineRule="auto"/>
        <w:rPr>
          <w:rFonts w:ascii="Arial" w:hAnsi="Arial" w:cs="Arial"/>
        </w:rPr>
      </w:pPr>
      <w:r w:rsidRPr="001E3095">
        <w:rPr>
          <w:rFonts w:ascii="Arial" w:hAnsi="Arial" w:cs="Arial"/>
        </w:rPr>
        <w:t xml:space="preserve">Sistema de alarme sonoro e visual para indicação de falhas; </w:t>
      </w:r>
    </w:p>
    <w:p w14:paraId="21854955" w14:textId="77777777" w:rsidR="00232F41" w:rsidRDefault="00232F41" w:rsidP="00232F41">
      <w:pPr>
        <w:spacing w:after="0" w:line="240" w:lineRule="auto"/>
        <w:rPr>
          <w:rFonts w:ascii="Arial" w:hAnsi="Arial" w:cs="Arial"/>
        </w:rPr>
      </w:pPr>
      <w:r w:rsidRPr="001E3095">
        <w:rPr>
          <w:rFonts w:ascii="Arial" w:hAnsi="Arial" w:cs="Arial"/>
        </w:rPr>
        <w:t xml:space="preserve">Possibilite utilização para remoção segura de tumores moles e duros e dissecção óssea inclusive em áreas próximas de estruturas delicadas; </w:t>
      </w:r>
    </w:p>
    <w:p w14:paraId="115B113B" w14:textId="77777777" w:rsidR="00232F41" w:rsidRPr="001E3095" w:rsidRDefault="00232F41" w:rsidP="00232F41">
      <w:pPr>
        <w:spacing w:after="0" w:line="240" w:lineRule="auto"/>
        <w:rPr>
          <w:rFonts w:ascii="Arial" w:hAnsi="Arial" w:cs="Arial"/>
        </w:rPr>
      </w:pPr>
      <w:r w:rsidRPr="00F35F0E">
        <w:rPr>
          <w:rFonts w:ascii="Arial" w:hAnsi="Arial" w:cs="Arial"/>
        </w:rPr>
        <w:t xml:space="preserve">Bivolt (127V/220V RMS) ou monofásico </w:t>
      </w:r>
      <w:r>
        <w:rPr>
          <w:rFonts w:ascii="Arial" w:hAnsi="Arial" w:cs="Arial"/>
        </w:rPr>
        <w:t>220V</w:t>
      </w:r>
      <w:r w:rsidRPr="00F35F0E">
        <w:rPr>
          <w:rFonts w:ascii="Arial" w:hAnsi="Arial" w:cs="Arial"/>
        </w:rPr>
        <w:t xml:space="preserve"> para funcionar em rede de frequência 60Hz</w:t>
      </w:r>
      <w:r w:rsidRPr="00CC0E0C">
        <w:rPr>
          <w:rFonts w:ascii="Arial" w:hAnsi="Arial" w:cs="Arial"/>
        </w:rPr>
        <w:t xml:space="preserve">; </w:t>
      </w:r>
    </w:p>
    <w:p w14:paraId="6DB0C59E" w14:textId="77777777" w:rsidR="00232F41" w:rsidRPr="001E3095" w:rsidRDefault="00232F41" w:rsidP="00232F41">
      <w:pPr>
        <w:spacing w:after="0" w:line="240" w:lineRule="auto"/>
        <w:rPr>
          <w:rFonts w:ascii="Arial" w:hAnsi="Arial" w:cs="Arial"/>
        </w:rPr>
      </w:pPr>
      <w:r w:rsidRPr="001E3095">
        <w:rPr>
          <w:rFonts w:ascii="Arial" w:hAnsi="Arial" w:cs="Arial"/>
        </w:rPr>
        <w:t>Ac</w:t>
      </w:r>
      <w:r>
        <w:rPr>
          <w:rFonts w:ascii="Arial" w:hAnsi="Arial" w:cs="Arial"/>
        </w:rPr>
        <w:t>ompanhar</w:t>
      </w:r>
      <w:r w:rsidRPr="001E3095">
        <w:rPr>
          <w:rFonts w:ascii="Arial" w:hAnsi="Arial" w:cs="Arial"/>
        </w:rPr>
        <w:t xml:space="preserve">: </w:t>
      </w:r>
    </w:p>
    <w:p w14:paraId="319A3FA7" w14:textId="77777777" w:rsidR="00232F41" w:rsidRPr="001E3095" w:rsidRDefault="00232F41" w:rsidP="00232F41">
      <w:pPr>
        <w:spacing w:after="0" w:line="240" w:lineRule="auto"/>
        <w:rPr>
          <w:rFonts w:ascii="Arial" w:hAnsi="Arial" w:cs="Arial"/>
        </w:rPr>
      </w:pPr>
      <w:r w:rsidRPr="001E3095">
        <w:rPr>
          <w:rFonts w:ascii="Arial" w:hAnsi="Arial" w:cs="Arial"/>
        </w:rPr>
        <w:t xml:space="preserve">02 (duas) peça de mão com transdutor piezoelétrico de 25 ou 35 </w:t>
      </w:r>
      <w:proofErr w:type="spellStart"/>
      <w:r w:rsidRPr="001E3095">
        <w:rPr>
          <w:rFonts w:ascii="Arial" w:hAnsi="Arial" w:cs="Arial"/>
        </w:rPr>
        <w:t>Khz</w:t>
      </w:r>
      <w:proofErr w:type="spellEnd"/>
      <w:r w:rsidRPr="001E3095">
        <w:rPr>
          <w:rFonts w:ascii="Arial" w:hAnsi="Arial" w:cs="Arial"/>
        </w:rPr>
        <w:t xml:space="preserve"> autoclaváveis a vapor; </w:t>
      </w:r>
    </w:p>
    <w:p w14:paraId="0588A9E3" w14:textId="77777777" w:rsidR="00232F41" w:rsidRPr="001E3095" w:rsidRDefault="00232F41" w:rsidP="00232F41">
      <w:pPr>
        <w:spacing w:after="0" w:line="240" w:lineRule="auto"/>
        <w:rPr>
          <w:rFonts w:ascii="Arial" w:hAnsi="Arial" w:cs="Arial"/>
        </w:rPr>
      </w:pPr>
      <w:r w:rsidRPr="001E3095">
        <w:rPr>
          <w:rFonts w:ascii="Arial" w:hAnsi="Arial" w:cs="Arial"/>
        </w:rPr>
        <w:t xml:space="preserve">02 (duas) caixas de esterilização para as peças de mão contendo em cada 1 chave de torque; </w:t>
      </w:r>
    </w:p>
    <w:p w14:paraId="66EA1020" w14:textId="77777777" w:rsidR="00232F41" w:rsidRPr="001E3095" w:rsidRDefault="00232F41" w:rsidP="00232F41">
      <w:pPr>
        <w:spacing w:after="0" w:line="240" w:lineRule="auto"/>
        <w:rPr>
          <w:rFonts w:ascii="Arial" w:hAnsi="Arial" w:cs="Arial"/>
        </w:rPr>
      </w:pPr>
      <w:r w:rsidRPr="001E3095">
        <w:rPr>
          <w:rFonts w:ascii="Arial" w:hAnsi="Arial" w:cs="Arial"/>
        </w:rPr>
        <w:t xml:space="preserve">01 (um) pedal para acionamento das peças de mão; </w:t>
      </w:r>
    </w:p>
    <w:p w14:paraId="3C799156" w14:textId="77777777" w:rsidR="00232F41" w:rsidRPr="001E3095" w:rsidRDefault="00232F41" w:rsidP="00232F41">
      <w:pPr>
        <w:spacing w:after="0" w:line="240" w:lineRule="auto"/>
        <w:rPr>
          <w:rFonts w:ascii="Arial" w:hAnsi="Arial" w:cs="Arial"/>
        </w:rPr>
      </w:pPr>
      <w:r w:rsidRPr="001E3095">
        <w:rPr>
          <w:rFonts w:ascii="Arial" w:hAnsi="Arial" w:cs="Arial"/>
        </w:rPr>
        <w:t xml:space="preserve">20 (vinte) ponteiras para aspiração e dissecção de tecidos moles ou fibrosos; </w:t>
      </w:r>
    </w:p>
    <w:p w14:paraId="1EC977CC" w14:textId="77777777" w:rsidR="00232F41" w:rsidRPr="001E3095" w:rsidRDefault="00232F41" w:rsidP="00232F41">
      <w:pPr>
        <w:spacing w:after="0" w:line="240" w:lineRule="auto"/>
        <w:rPr>
          <w:rFonts w:ascii="Arial" w:hAnsi="Arial" w:cs="Arial"/>
        </w:rPr>
      </w:pPr>
      <w:r w:rsidRPr="001E3095">
        <w:rPr>
          <w:rFonts w:ascii="Arial" w:hAnsi="Arial" w:cs="Arial"/>
        </w:rPr>
        <w:t xml:space="preserve">15 (quinze) ponteiras para dissecção óssea; </w:t>
      </w:r>
    </w:p>
    <w:p w14:paraId="320581A3" w14:textId="77777777" w:rsidR="00232F41" w:rsidRDefault="00232F41" w:rsidP="00232F41">
      <w:pPr>
        <w:spacing w:after="0" w:line="240" w:lineRule="auto"/>
        <w:rPr>
          <w:rFonts w:ascii="Arial" w:hAnsi="Arial" w:cs="Arial"/>
        </w:rPr>
      </w:pPr>
      <w:r w:rsidRPr="001E3095">
        <w:rPr>
          <w:rFonts w:ascii="Arial" w:hAnsi="Arial" w:cs="Arial"/>
        </w:rPr>
        <w:t xml:space="preserve">35 (trinta e cinco) unidades estéreis de sistema de irrigação e aspiração; </w:t>
      </w:r>
    </w:p>
    <w:p w14:paraId="184B0A5B" w14:textId="77777777" w:rsidR="00232F41" w:rsidRDefault="00232F41" w:rsidP="00232F41">
      <w:pPr>
        <w:spacing w:after="0" w:line="240" w:lineRule="auto"/>
        <w:rPr>
          <w:rFonts w:ascii="Arial" w:hAnsi="Arial" w:cs="Arial"/>
        </w:rPr>
      </w:pPr>
      <w:r w:rsidRPr="001E3095">
        <w:rPr>
          <w:rFonts w:ascii="Arial" w:hAnsi="Arial" w:cs="Arial"/>
        </w:rPr>
        <w:t xml:space="preserve">03 (três) reservatórios reutilizáveis para resíduos; </w:t>
      </w:r>
    </w:p>
    <w:p w14:paraId="11D90B1F" w14:textId="77777777" w:rsidR="00232F41" w:rsidRDefault="00232F41" w:rsidP="00232F41">
      <w:pPr>
        <w:spacing w:after="0" w:line="240" w:lineRule="auto"/>
        <w:rPr>
          <w:rFonts w:ascii="Arial" w:hAnsi="Arial" w:cs="Arial"/>
        </w:rPr>
      </w:pPr>
    </w:p>
    <w:p w14:paraId="4E8C515E" w14:textId="77777777" w:rsidR="00232F41" w:rsidRDefault="00232F41" w:rsidP="00232F41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>Todos os itens/acessórios/componentes/</w:t>
      </w:r>
      <w:proofErr w:type="spellStart"/>
      <w:r w:rsidRPr="009E0D61">
        <w:rPr>
          <w:rFonts w:ascii="Arial" w:hAnsi="Arial" w:cs="Arial"/>
        </w:rPr>
        <w:t>software</w:t>
      </w:r>
      <w:proofErr w:type="spellEnd"/>
      <w:r w:rsidRPr="009E0D61">
        <w:rPr>
          <w:rFonts w:ascii="Arial" w:hAnsi="Arial" w:cs="Arial"/>
        </w:rPr>
        <w:t xml:space="preserve"> necessários ao perfeito funcionamento do equipamento para as configurações solicitadas. </w:t>
      </w:r>
    </w:p>
    <w:p w14:paraId="781A6A52" w14:textId="77777777" w:rsidR="00232F41" w:rsidRPr="00107D4C" w:rsidRDefault="00232F41" w:rsidP="00232F41">
      <w:pPr>
        <w:spacing w:after="0" w:line="240" w:lineRule="auto"/>
        <w:rPr>
          <w:rFonts w:ascii="Arial" w:hAnsi="Arial" w:cs="Arial"/>
        </w:rPr>
      </w:pPr>
      <w:r w:rsidRPr="004E35B0">
        <w:rPr>
          <w:rFonts w:ascii="Arial" w:hAnsi="Arial" w:cs="Arial"/>
        </w:rPr>
        <w:t>Todos os custos envolvidos com armazenamento e transporte do equipamento até o local de instalação serão por conta do fornecedor </w:t>
      </w:r>
    </w:p>
    <w:p w14:paraId="286DD090" w14:textId="77777777" w:rsidR="00232F41" w:rsidRPr="004E35B0" w:rsidRDefault="00232F41" w:rsidP="00232F41">
      <w:pPr>
        <w:spacing w:after="0" w:line="240" w:lineRule="auto"/>
        <w:rPr>
          <w:rFonts w:ascii="Arial" w:hAnsi="Arial" w:cs="Arial"/>
        </w:rPr>
      </w:pPr>
      <w:r w:rsidRPr="004E35B0">
        <w:rPr>
          <w:rFonts w:ascii="Arial" w:hAnsi="Arial" w:cs="Arial"/>
        </w:rPr>
        <w:t>Fornecimento de </w:t>
      </w:r>
      <w:r w:rsidRPr="000A5960">
        <w:rPr>
          <w:rFonts w:ascii="Arial" w:hAnsi="Arial" w:cs="Arial"/>
        </w:rPr>
        <w:t>manual de operação</w:t>
      </w:r>
      <w:r w:rsidRPr="004E35B0">
        <w:rPr>
          <w:rFonts w:ascii="Arial" w:hAnsi="Arial" w:cs="Arial"/>
        </w:rPr>
        <w:t> atualizado em português que deverá ser entregue com o equipamento; </w:t>
      </w:r>
    </w:p>
    <w:p w14:paraId="17E6F90F" w14:textId="77777777" w:rsidR="00232F41" w:rsidRDefault="00232F41" w:rsidP="00232F41">
      <w:pPr>
        <w:spacing w:after="0" w:line="240" w:lineRule="auto"/>
        <w:rPr>
          <w:rFonts w:ascii="Arial" w:hAnsi="Arial" w:cs="Arial"/>
        </w:rPr>
      </w:pPr>
    </w:p>
    <w:p w14:paraId="12ED78A3" w14:textId="77777777" w:rsidR="00232F41" w:rsidRDefault="00232F41" w:rsidP="00232F41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 xml:space="preserve">Exigências técnicas ou normativas: </w:t>
      </w:r>
    </w:p>
    <w:p w14:paraId="3B39C3EE" w14:textId="77777777" w:rsidR="00232F41" w:rsidRDefault="00232F41" w:rsidP="00232F41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>Atender no mínimo as normas técnicas ABNT NBR IEC 60601</w:t>
      </w:r>
    </w:p>
    <w:p w14:paraId="321E5C93" w14:textId="77777777" w:rsidR="00232F41" w:rsidRDefault="00232F41" w:rsidP="00232F41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 xml:space="preserve">Atender ABNT NBR14136; </w:t>
      </w:r>
    </w:p>
    <w:p w14:paraId="51D24872" w14:textId="77777777" w:rsidR="00232F41" w:rsidRDefault="00232F41" w:rsidP="00232F41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 xml:space="preserve">Registro na ANVISA. </w:t>
      </w:r>
    </w:p>
    <w:p w14:paraId="0B321D7A" w14:textId="77777777" w:rsidR="00232F41" w:rsidRDefault="00232F41" w:rsidP="00232F41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 xml:space="preserve">Todas as demais normas aplicáveis que não foram citadas. </w:t>
      </w:r>
    </w:p>
    <w:p w14:paraId="1CA17F8E" w14:textId="77777777" w:rsidR="00232F41" w:rsidRDefault="00232F41" w:rsidP="00232F41">
      <w:pPr>
        <w:spacing w:after="0" w:line="240" w:lineRule="auto"/>
        <w:rPr>
          <w:rFonts w:ascii="Arial" w:hAnsi="Arial" w:cs="Arial"/>
        </w:rPr>
      </w:pPr>
    </w:p>
    <w:p w14:paraId="7AA720D5" w14:textId="77777777" w:rsidR="00232F41" w:rsidRDefault="00232F41" w:rsidP="00232F41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 xml:space="preserve">Condições gerais: </w:t>
      </w:r>
    </w:p>
    <w:p w14:paraId="78A378B2" w14:textId="77777777" w:rsidR="00232F41" w:rsidRDefault="00232F41" w:rsidP="00232F41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Pr="009E0D61">
        <w:rPr>
          <w:rFonts w:ascii="Arial" w:hAnsi="Arial" w:cs="Arial"/>
        </w:rPr>
        <w:t xml:space="preserve">ndicar a empresa, endereço e número de telefone da assistência técnica durante o período de garantia. </w:t>
      </w:r>
    </w:p>
    <w:p w14:paraId="325A4578" w14:textId="77777777" w:rsidR="00232F41" w:rsidRDefault="00232F41" w:rsidP="00232F41">
      <w:pPr>
        <w:spacing w:after="0" w:line="240" w:lineRule="auto"/>
        <w:rPr>
          <w:rFonts w:ascii="Arial" w:hAnsi="Arial" w:cs="Arial"/>
        </w:rPr>
      </w:pPr>
      <w:r w:rsidRPr="00F35F0E">
        <w:rPr>
          <w:rFonts w:ascii="Arial" w:hAnsi="Arial" w:cs="Arial"/>
        </w:rPr>
        <w:t>Todos os softwares devem possuir licença vitalícia, se aplicável</w:t>
      </w:r>
    </w:p>
    <w:p w14:paraId="4C27C95C" w14:textId="77777777" w:rsidR="00232F41" w:rsidRDefault="00232F41" w:rsidP="00232F41">
      <w:pPr>
        <w:spacing w:after="0" w:line="240" w:lineRule="auto"/>
        <w:rPr>
          <w:rFonts w:ascii="Arial" w:hAnsi="Arial" w:cs="Arial"/>
        </w:rPr>
      </w:pPr>
      <w:r w:rsidRPr="0079768F">
        <w:rPr>
          <w:rFonts w:ascii="Arial" w:hAnsi="Arial" w:cs="Arial"/>
        </w:rPr>
        <w:t>Caso sejam necessários insumos pros testes de funcionamento e treinamento do equipamento, os mesmos devem ser enviados junto com o equipamento.</w:t>
      </w:r>
    </w:p>
    <w:p w14:paraId="2D64B42D" w14:textId="77777777" w:rsidR="00232F41" w:rsidRDefault="00232F41" w:rsidP="00232F41">
      <w:pPr>
        <w:spacing w:after="0" w:line="240" w:lineRule="auto"/>
        <w:rPr>
          <w:rFonts w:ascii="Arial" w:hAnsi="Arial" w:cs="Arial"/>
        </w:rPr>
      </w:pPr>
    </w:p>
    <w:p w14:paraId="0B60EF74" w14:textId="77777777" w:rsidR="00232F41" w:rsidRDefault="00232F41" w:rsidP="00232F41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 xml:space="preserve">Manual do equipamento registrado na ANVISA e/ou relatório técnico entregue na ANVISA e respectiva página destes que comprove o atendimento do requisito; </w:t>
      </w:r>
    </w:p>
    <w:p w14:paraId="20CEE519" w14:textId="77777777" w:rsidR="00232F41" w:rsidRPr="00CC005E" w:rsidRDefault="00232F41" w:rsidP="00232F41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>Obs.: os itens desse descritivo não informados na proposta poderão ser considerados como não atendidos.</w:t>
      </w:r>
    </w:p>
    <w:p w14:paraId="3138BE93" w14:textId="3C37AD26" w:rsidR="00232F41" w:rsidRDefault="00232F41" w:rsidP="00232F41">
      <w:pPr>
        <w:pStyle w:val="PargrafodaLista"/>
        <w:spacing w:after="0" w:line="240" w:lineRule="auto"/>
        <w:rPr>
          <w:rFonts w:ascii="Arial" w:hAnsi="Arial" w:cs="Arial"/>
          <w:b/>
          <w:bCs/>
        </w:rPr>
      </w:pPr>
    </w:p>
    <w:p w14:paraId="4E8091E2" w14:textId="77777777" w:rsidR="00232F41" w:rsidRDefault="00232F41" w:rsidP="00232F41">
      <w:pPr>
        <w:pStyle w:val="PargrafodaLista"/>
        <w:spacing w:after="0" w:line="240" w:lineRule="auto"/>
        <w:rPr>
          <w:rFonts w:ascii="Arial" w:hAnsi="Arial" w:cs="Arial"/>
          <w:b/>
          <w:bCs/>
        </w:rPr>
      </w:pPr>
    </w:p>
    <w:p w14:paraId="49FEEF4A" w14:textId="66914E67" w:rsidR="00AC1B54" w:rsidRPr="00232F41" w:rsidRDefault="00232F41" w:rsidP="00232F41">
      <w:pPr>
        <w:pStyle w:val="PargrafodaLista"/>
        <w:numPr>
          <w:ilvl w:val="0"/>
          <w:numId w:val="1"/>
        </w:numPr>
        <w:spacing w:after="0" w:line="240" w:lineRule="auto"/>
        <w:rPr>
          <w:b/>
          <w:bCs/>
        </w:rPr>
      </w:pPr>
      <w:r>
        <w:rPr>
          <w:rFonts w:ascii="Arial" w:hAnsi="Arial" w:cs="Arial"/>
          <w:b/>
          <w:bCs/>
        </w:rPr>
        <w:lastRenderedPageBreak/>
        <w:t xml:space="preserve"> </w:t>
      </w:r>
      <w:r w:rsidRPr="00232F41">
        <w:rPr>
          <w:rFonts w:ascii="Arial" w:hAnsi="Arial" w:cs="Arial"/>
          <w:b/>
          <w:bCs/>
        </w:rPr>
        <w:t>Câmara de conservação de 2 a 8 graus 120 litros</w:t>
      </w:r>
      <w:r>
        <w:rPr>
          <w:rFonts w:ascii="Arial" w:hAnsi="Arial" w:cs="Arial"/>
          <w:b/>
          <w:bCs/>
        </w:rPr>
        <w:t xml:space="preserve"> </w:t>
      </w:r>
    </w:p>
    <w:p w14:paraId="2AD8DA9E" w14:textId="77777777" w:rsidR="00232F41" w:rsidRDefault="00232F41" w:rsidP="00232F41">
      <w:pPr>
        <w:spacing w:after="0" w:line="240" w:lineRule="auto"/>
        <w:rPr>
          <w:b/>
          <w:bCs/>
        </w:rPr>
      </w:pPr>
    </w:p>
    <w:p w14:paraId="157D2DB3" w14:textId="77777777" w:rsidR="00232F41" w:rsidRPr="004B46EA" w:rsidRDefault="00232F41" w:rsidP="00232F41">
      <w:pPr>
        <w:spacing w:after="0" w:line="240" w:lineRule="auto"/>
        <w:rPr>
          <w:rFonts w:ascii="Arial" w:hAnsi="Arial" w:cs="Arial"/>
        </w:rPr>
      </w:pPr>
      <w:r w:rsidRPr="004B46EA">
        <w:rPr>
          <w:rFonts w:ascii="Arial" w:hAnsi="Arial" w:cs="Arial"/>
        </w:rPr>
        <w:t>Câmara Conservadora de Vacinas</w:t>
      </w:r>
    </w:p>
    <w:p w14:paraId="61167904" w14:textId="7A733BA3" w:rsidR="00232F41" w:rsidRPr="004B46EA" w:rsidRDefault="00232F41" w:rsidP="00232F41">
      <w:pPr>
        <w:spacing w:after="0" w:line="240" w:lineRule="auto"/>
        <w:rPr>
          <w:rFonts w:ascii="Arial" w:hAnsi="Arial" w:cs="Arial"/>
        </w:rPr>
      </w:pPr>
      <w:r w:rsidRPr="004B46EA">
        <w:rPr>
          <w:rFonts w:ascii="Arial" w:hAnsi="Arial" w:cs="Arial"/>
        </w:rPr>
        <w:t>Vertical</w:t>
      </w:r>
    </w:p>
    <w:p w14:paraId="3F24BC43" w14:textId="7C816E84" w:rsidR="00232F41" w:rsidRPr="004B46EA" w:rsidRDefault="00232F41" w:rsidP="00232F41">
      <w:pPr>
        <w:spacing w:after="0" w:line="240" w:lineRule="auto"/>
        <w:rPr>
          <w:rFonts w:ascii="Arial" w:hAnsi="Arial" w:cs="Arial"/>
        </w:rPr>
      </w:pPr>
      <w:r w:rsidRPr="004B46EA">
        <w:rPr>
          <w:rFonts w:ascii="Arial" w:hAnsi="Arial" w:cs="Arial"/>
        </w:rPr>
        <w:t>Faixa de temperatura de 2°C a 8°C</w:t>
      </w:r>
    </w:p>
    <w:p w14:paraId="32A99713" w14:textId="7FE0BB16" w:rsidR="00232F41" w:rsidRPr="004B46EA" w:rsidRDefault="00232F41" w:rsidP="00232F41">
      <w:pPr>
        <w:spacing w:after="0" w:line="240" w:lineRule="auto"/>
        <w:rPr>
          <w:rFonts w:ascii="Arial" w:hAnsi="Arial" w:cs="Arial"/>
        </w:rPr>
      </w:pPr>
      <w:r w:rsidRPr="004B46EA">
        <w:rPr>
          <w:rFonts w:ascii="Arial" w:hAnsi="Arial" w:cs="Arial"/>
        </w:rPr>
        <w:t>Resolução de 0,1°C</w:t>
      </w:r>
    </w:p>
    <w:p w14:paraId="3E487085" w14:textId="25A2867B" w:rsidR="00232F41" w:rsidRPr="004B46EA" w:rsidRDefault="00232F41" w:rsidP="00232F41">
      <w:pPr>
        <w:spacing w:after="0" w:line="240" w:lineRule="auto"/>
        <w:rPr>
          <w:rFonts w:ascii="Arial" w:hAnsi="Arial" w:cs="Arial"/>
        </w:rPr>
      </w:pPr>
      <w:r w:rsidRPr="004B46EA">
        <w:rPr>
          <w:rFonts w:ascii="Arial" w:hAnsi="Arial" w:cs="Arial"/>
        </w:rPr>
        <w:t>Capacidade total de 120 litros (+-20%)</w:t>
      </w:r>
    </w:p>
    <w:p w14:paraId="1DB4647C" w14:textId="097DDE81" w:rsidR="00232F41" w:rsidRPr="004B46EA" w:rsidRDefault="00232F41" w:rsidP="00232F41">
      <w:pPr>
        <w:spacing w:after="0" w:line="240" w:lineRule="auto"/>
        <w:rPr>
          <w:rFonts w:ascii="Arial" w:hAnsi="Arial" w:cs="Arial"/>
        </w:rPr>
      </w:pPr>
      <w:r w:rsidRPr="004B46EA">
        <w:rPr>
          <w:rFonts w:ascii="Arial" w:hAnsi="Arial" w:cs="Arial"/>
        </w:rPr>
        <w:t>Gabinete interno e externo em aço inox</w:t>
      </w:r>
    </w:p>
    <w:p w14:paraId="39C88FBA" w14:textId="38BD82F1" w:rsidR="00232F41" w:rsidRDefault="00232F41" w:rsidP="00232F41">
      <w:pPr>
        <w:spacing w:after="0" w:line="240" w:lineRule="auto"/>
        <w:rPr>
          <w:rFonts w:ascii="Arial" w:hAnsi="Arial" w:cs="Arial"/>
        </w:rPr>
      </w:pPr>
      <w:r w:rsidRPr="004B46EA">
        <w:rPr>
          <w:rFonts w:ascii="Arial" w:hAnsi="Arial" w:cs="Arial"/>
        </w:rPr>
        <w:t>No mínimo duas prateleiras</w:t>
      </w:r>
      <w:r w:rsidR="00C242B2">
        <w:rPr>
          <w:rFonts w:ascii="Arial" w:hAnsi="Arial" w:cs="Arial"/>
        </w:rPr>
        <w:t xml:space="preserve"> ou três gavetas (a definir no momento do pedido)</w:t>
      </w:r>
    </w:p>
    <w:p w14:paraId="3A43D4D9" w14:textId="3067B9DD" w:rsidR="00C242B2" w:rsidRPr="004B46EA" w:rsidRDefault="00C242B2" w:rsidP="00232F41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Porta de</w:t>
      </w:r>
      <w:r w:rsidRPr="00C242B2">
        <w:rPr>
          <w:rFonts w:ascii="Arial" w:hAnsi="Arial" w:cs="Arial"/>
        </w:rPr>
        <w:t xml:space="preserve"> vidro com sistema </w:t>
      </w:r>
      <w:proofErr w:type="spellStart"/>
      <w:r w:rsidRPr="00C242B2">
        <w:rPr>
          <w:rFonts w:ascii="Arial" w:hAnsi="Arial" w:cs="Arial"/>
        </w:rPr>
        <w:t>anti-embaçamento</w:t>
      </w:r>
      <w:proofErr w:type="spellEnd"/>
    </w:p>
    <w:p w14:paraId="32D08C76" w14:textId="0F517E8A" w:rsidR="00C242B2" w:rsidRDefault="00232F41" w:rsidP="00232F41">
      <w:pPr>
        <w:spacing w:after="0" w:line="240" w:lineRule="auto"/>
        <w:rPr>
          <w:rFonts w:ascii="Arial" w:hAnsi="Arial" w:cs="Arial"/>
        </w:rPr>
      </w:pPr>
      <w:r w:rsidRPr="004B46EA">
        <w:rPr>
          <w:rFonts w:ascii="Arial" w:hAnsi="Arial" w:cs="Arial"/>
        </w:rPr>
        <w:t>Possuir rodízios com trava</w:t>
      </w:r>
    </w:p>
    <w:p w14:paraId="1EB7B152" w14:textId="69842EEA" w:rsidR="00C242B2" w:rsidRDefault="00C242B2" w:rsidP="00232F41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Possuir </w:t>
      </w:r>
      <w:r w:rsidRPr="00C242B2">
        <w:rPr>
          <w:rFonts w:ascii="Arial" w:hAnsi="Arial" w:cs="Arial"/>
        </w:rPr>
        <w:t>Sistema para Homogeneização da Temperatura</w:t>
      </w:r>
    </w:p>
    <w:p w14:paraId="26F84B36" w14:textId="2ECF3FA3" w:rsidR="00C242B2" w:rsidRDefault="00C242B2" w:rsidP="00232F41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Possuir </w:t>
      </w:r>
      <w:r w:rsidRPr="00C242B2">
        <w:rPr>
          <w:rFonts w:ascii="Arial" w:hAnsi="Arial" w:cs="Arial"/>
        </w:rPr>
        <w:t>Degelo Automático Seco</w:t>
      </w:r>
    </w:p>
    <w:p w14:paraId="26822C3D" w14:textId="0EA43A0A" w:rsidR="00C242B2" w:rsidRDefault="00C242B2" w:rsidP="00232F41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Possuir </w:t>
      </w:r>
      <w:r w:rsidRPr="00C242B2">
        <w:rPr>
          <w:rFonts w:ascii="Arial" w:hAnsi="Arial" w:cs="Arial"/>
        </w:rPr>
        <w:t>Alarme de Porta Aberta</w:t>
      </w:r>
      <w:r>
        <w:rPr>
          <w:rFonts w:ascii="Arial" w:hAnsi="Arial" w:cs="Arial"/>
        </w:rPr>
        <w:t xml:space="preserve">, </w:t>
      </w:r>
      <w:r w:rsidRPr="00C242B2">
        <w:rPr>
          <w:rFonts w:ascii="Arial" w:hAnsi="Arial" w:cs="Arial"/>
        </w:rPr>
        <w:t>de Temperatura Fora do Programado</w:t>
      </w:r>
      <w:r>
        <w:rPr>
          <w:rFonts w:ascii="Arial" w:hAnsi="Arial" w:cs="Arial"/>
        </w:rPr>
        <w:t xml:space="preserve">, </w:t>
      </w:r>
      <w:r w:rsidRPr="00C242B2">
        <w:rPr>
          <w:rFonts w:ascii="Arial" w:hAnsi="Arial" w:cs="Arial"/>
        </w:rPr>
        <w:t>de Falta de Energia</w:t>
      </w:r>
      <w:r>
        <w:rPr>
          <w:rFonts w:ascii="Arial" w:hAnsi="Arial" w:cs="Arial"/>
        </w:rPr>
        <w:t xml:space="preserve">, </w:t>
      </w:r>
      <w:r w:rsidRPr="00C242B2">
        <w:rPr>
          <w:rFonts w:ascii="Arial" w:hAnsi="Arial" w:cs="Arial"/>
        </w:rPr>
        <w:t>de Bateria Baixa</w:t>
      </w:r>
    </w:p>
    <w:p w14:paraId="724F786E" w14:textId="217AB46F" w:rsidR="00C242B2" w:rsidRDefault="00C242B2" w:rsidP="00232F41">
      <w:pPr>
        <w:spacing w:after="0" w:line="240" w:lineRule="auto"/>
        <w:rPr>
          <w:rFonts w:ascii="Arial" w:hAnsi="Arial" w:cs="Arial"/>
        </w:rPr>
      </w:pPr>
      <w:r w:rsidRPr="00C242B2">
        <w:rPr>
          <w:rFonts w:ascii="Arial" w:hAnsi="Arial" w:cs="Arial"/>
        </w:rPr>
        <w:t>Fechamento Automático da Porta</w:t>
      </w:r>
    </w:p>
    <w:p w14:paraId="4BA9D993" w14:textId="4E0CBF02" w:rsidR="00C242B2" w:rsidRDefault="00C242B2" w:rsidP="00232F41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Possuir no mínimo 2 sensores</w:t>
      </w:r>
    </w:p>
    <w:p w14:paraId="032F7F3D" w14:textId="73E3106D" w:rsidR="00D03196" w:rsidRPr="004B46EA" w:rsidRDefault="00D03196" w:rsidP="00232F41">
      <w:pPr>
        <w:spacing w:after="0" w:line="240" w:lineRule="auto"/>
        <w:rPr>
          <w:rFonts w:ascii="Arial" w:hAnsi="Arial" w:cs="Arial"/>
        </w:rPr>
      </w:pPr>
      <w:r w:rsidRPr="00D03196">
        <w:rPr>
          <w:rFonts w:ascii="Arial" w:hAnsi="Arial" w:cs="Arial"/>
        </w:rPr>
        <w:t>Botão externo adicionado na câmara para acionamento da iluminação interna mesmo com a porta fechada.</w:t>
      </w:r>
    </w:p>
    <w:p w14:paraId="676F440A" w14:textId="4B425EBB" w:rsidR="00232F41" w:rsidRPr="004B46EA" w:rsidRDefault="00232F41" w:rsidP="00232F41">
      <w:pPr>
        <w:spacing w:after="0" w:line="240" w:lineRule="auto"/>
        <w:rPr>
          <w:rFonts w:ascii="Arial" w:hAnsi="Arial" w:cs="Arial"/>
        </w:rPr>
      </w:pPr>
      <w:r w:rsidRPr="004B46EA">
        <w:rPr>
          <w:rFonts w:ascii="Arial" w:hAnsi="Arial" w:cs="Arial"/>
        </w:rPr>
        <w:t xml:space="preserve">Possuir </w:t>
      </w:r>
      <w:proofErr w:type="spellStart"/>
      <w:r w:rsidRPr="004B46EA">
        <w:rPr>
          <w:rFonts w:ascii="Arial" w:hAnsi="Arial" w:cs="Arial"/>
        </w:rPr>
        <w:t>datalogger</w:t>
      </w:r>
      <w:proofErr w:type="spellEnd"/>
      <w:r w:rsidRPr="004B46EA">
        <w:rPr>
          <w:rFonts w:ascii="Arial" w:hAnsi="Arial" w:cs="Arial"/>
        </w:rPr>
        <w:t xml:space="preserve"> com porta USB e memória para registro de eventos</w:t>
      </w:r>
    </w:p>
    <w:p w14:paraId="296F962A" w14:textId="2EACA189" w:rsidR="00232F41" w:rsidRPr="004B46EA" w:rsidRDefault="00232F41" w:rsidP="00232F41">
      <w:pPr>
        <w:spacing w:after="0" w:line="240" w:lineRule="auto"/>
        <w:rPr>
          <w:rFonts w:ascii="Arial" w:hAnsi="Arial" w:cs="Arial"/>
        </w:rPr>
      </w:pPr>
      <w:r w:rsidRPr="004B46EA">
        <w:rPr>
          <w:rFonts w:ascii="Arial" w:hAnsi="Arial" w:cs="Arial"/>
        </w:rPr>
        <w:t>Possuir bateria selada recarregável que mantenha todas as funções elétricas e compressor em funcionamento em casos de falha de energia elétrica, com autonomia no mínimo 72 horas</w:t>
      </w:r>
    </w:p>
    <w:p w14:paraId="223736AA" w14:textId="24B2966F" w:rsidR="00232F41" w:rsidRPr="004B46EA" w:rsidRDefault="00232F41" w:rsidP="00232F41">
      <w:pPr>
        <w:spacing w:after="0" w:line="240" w:lineRule="auto"/>
        <w:rPr>
          <w:rFonts w:ascii="Arial" w:hAnsi="Arial" w:cs="Arial"/>
        </w:rPr>
      </w:pPr>
      <w:r w:rsidRPr="004B46EA">
        <w:rPr>
          <w:rFonts w:ascii="Arial" w:hAnsi="Arial" w:cs="Arial"/>
        </w:rPr>
        <w:t>Possuir alarmes sonoro, visual e escrito</w:t>
      </w:r>
    </w:p>
    <w:p w14:paraId="03B02591" w14:textId="77777777" w:rsidR="00846330" w:rsidRPr="001E3095" w:rsidRDefault="00846330" w:rsidP="00846330">
      <w:pPr>
        <w:spacing w:after="0" w:line="240" w:lineRule="auto"/>
        <w:rPr>
          <w:rFonts w:ascii="Arial" w:hAnsi="Arial" w:cs="Arial"/>
        </w:rPr>
      </w:pPr>
      <w:r w:rsidRPr="00F35F0E">
        <w:rPr>
          <w:rFonts w:ascii="Arial" w:hAnsi="Arial" w:cs="Arial"/>
        </w:rPr>
        <w:t xml:space="preserve">Bivolt (127V/220V RMS) ou monofásico </w:t>
      </w:r>
      <w:r>
        <w:rPr>
          <w:rFonts w:ascii="Arial" w:hAnsi="Arial" w:cs="Arial"/>
        </w:rPr>
        <w:t>220V</w:t>
      </w:r>
      <w:r w:rsidRPr="00F35F0E">
        <w:rPr>
          <w:rFonts w:ascii="Arial" w:hAnsi="Arial" w:cs="Arial"/>
        </w:rPr>
        <w:t xml:space="preserve"> para funcionar em rede de frequência 60Hz</w:t>
      </w:r>
      <w:r w:rsidRPr="00CC0E0C">
        <w:rPr>
          <w:rFonts w:ascii="Arial" w:hAnsi="Arial" w:cs="Arial"/>
        </w:rPr>
        <w:t xml:space="preserve">; </w:t>
      </w:r>
    </w:p>
    <w:p w14:paraId="42A50E58" w14:textId="52592BF3" w:rsidR="00232F41" w:rsidRPr="004B46EA" w:rsidRDefault="00232F41" w:rsidP="00232F41">
      <w:pPr>
        <w:spacing w:after="0" w:line="240" w:lineRule="auto"/>
        <w:rPr>
          <w:rFonts w:ascii="Arial" w:hAnsi="Arial" w:cs="Arial"/>
        </w:rPr>
      </w:pPr>
      <w:r w:rsidRPr="004B46EA">
        <w:rPr>
          <w:rFonts w:ascii="Arial" w:hAnsi="Arial" w:cs="Arial"/>
        </w:rPr>
        <w:t>Acompanhar:</w:t>
      </w:r>
    </w:p>
    <w:p w14:paraId="5E498223" w14:textId="346F5924" w:rsidR="00232F41" w:rsidRPr="004B46EA" w:rsidRDefault="00232F41" w:rsidP="00232F41">
      <w:pPr>
        <w:spacing w:after="0" w:line="240" w:lineRule="auto"/>
        <w:rPr>
          <w:rFonts w:ascii="Arial" w:hAnsi="Arial" w:cs="Arial"/>
        </w:rPr>
      </w:pPr>
      <w:r w:rsidRPr="004B46EA">
        <w:rPr>
          <w:rFonts w:ascii="Arial" w:hAnsi="Arial" w:cs="Arial"/>
        </w:rPr>
        <w:t>Software de gerenciamento via computador com licença vitalícia com emissão de relatórios de gráficos de desempenho e eventos, incluindo os retroativos, devem obtidos através de porta USB com PEN DRIVE com garantia de dados armazenados são invioláveis</w:t>
      </w:r>
    </w:p>
    <w:p w14:paraId="6C4BF9DF" w14:textId="2F700AAB" w:rsidR="00232F41" w:rsidRPr="004B46EA" w:rsidRDefault="00232F41" w:rsidP="00232F41">
      <w:pPr>
        <w:spacing w:after="0" w:line="240" w:lineRule="auto"/>
        <w:rPr>
          <w:rFonts w:ascii="Arial" w:hAnsi="Arial" w:cs="Arial"/>
        </w:rPr>
      </w:pPr>
      <w:r w:rsidRPr="004B46EA">
        <w:rPr>
          <w:rFonts w:ascii="Arial" w:hAnsi="Arial" w:cs="Arial"/>
        </w:rPr>
        <w:t>Sistema automático que realiza ligações telefônicas para até 9 (nove) números, assim que houver alguma falha relacionada ao compressor e comando eletrônico</w:t>
      </w:r>
    </w:p>
    <w:p w14:paraId="075324E6" w14:textId="4914CC54" w:rsidR="00232F41" w:rsidRPr="004B46EA" w:rsidRDefault="00232F41" w:rsidP="00232F41">
      <w:pPr>
        <w:spacing w:after="0" w:line="240" w:lineRule="auto"/>
        <w:rPr>
          <w:rFonts w:ascii="Arial" w:hAnsi="Arial" w:cs="Arial"/>
        </w:rPr>
      </w:pPr>
      <w:r w:rsidRPr="004B46EA">
        <w:rPr>
          <w:rFonts w:ascii="Arial" w:hAnsi="Arial" w:cs="Arial"/>
        </w:rPr>
        <w:t xml:space="preserve">Sistema de monitoramento remoto via </w:t>
      </w:r>
      <w:proofErr w:type="spellStart"/>
      <w:r w:rsidRPr="004B46EA">
        <w:rPr>
          <w:rFonts w:ascii="Arial" w:hAnsi="Arial" w:cs="Arial"/>
        </w:rPr>
        <w:t>wifi</w:t>
      </w:r>
      <w:proofErr w:type="spellEnd"/>
      <w:r w:rsidRPr="004B46EA">
        <w:rPr>
          <w:rFonts w:ascii="Arial" w:hAnsi="Arial" w:cs="Arial"/>
        </w:rPr>
        <w:t xml:space="preserve"> ou cabo de rede. Permite o usuário acompanhar os eventos do equipamento em tempo real, através do software acessado por computador, smartphone ou tablet, compatível com os sistemas operacionais Android, IOS (IPhone) e Windows</w:t>
      </w:r>
    </w:p>
    <w:p w14:paraId="5166FF9D" w14:textId="4BCA67CC" w:rsidR="004B46EA" w:rsidRDefault="004B46EA" w:rsidP="00232F41">
      <w:pPr>
        <w:spacing w:after="0" w:line="240" w:lineRule="auto"/>
        <w:rPr>
          <w:rFonts w:ascii="Arial" w:hAnsi="Arial" w:cs="Arial"/>
        </w:rPr>
      </w:pPr>
      <w:r w:rsidRPr="004B46EA">
        <w:rPr>
          <w:rFonts w:ascii="Arial" w:hAnsi="Arial" w:cs="Arial"/>
        </w:rPr>
        <w:t>Nobreak senoidal online, compatível com o equipamento</w:t>
      </w:r>
    </w:p>
    <w:p w14:paraId="291EE321" w14:textId="76B4B7C3" w:rsidR="00D03196" w:rsidRPr="004B46EA" w:rsidRDefault="00D03196" w:rsidP="00232F41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Certificado de calibração rastreável a RBC</w:t>
      </w:r>
    </w:p>
    <w:p w14:paraId="218E9274" w14:textId="77777777" w:rsidR="004B46EA" w:rsidRDefault="004B46EA" w:rsidP="00232F41">
      <w:pPr>
        <w:spacing w:after="0" w:line="240" w:lineRule="auto"/>
      </w:pPr>
    </w:p>
    <w:p w14:paraId="0A661188" w14:textId="77777777" w:rsidR="004B46EA" w:rsidRDefault="004B46EA" w:rsidP="004B46EA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>Todos os itens/acessórios/componentes/</w:t>
      </w:r>
      <w:proofErr w:type="spellStart"/>
      <w:r w:rsidRPr="009E0D61">
        <w:rPr>
          <w:rFonts w:ascii="Arial" w:hAnsi="Arial" w:cs="Arial"/>
        </w:rPr>
        <w:t>software</w:t>
      </w:r>
      <w:proofErr w:type="spellEnd"/>
      <w:r w:rsidRPr="009E0D61">
        <w:rPr>
          <w:rFonts w:ascii="Arial" w:hAnsi="Arial" w:cs="Arial"/>
        </w:rPr>
        <w:t xml:space="preserve"> necessários ao perfeito funcionamento do equipamento para as configurações solicitadas. </w:t>
      </w:r>
    </w:p>
    <w:p w14:paraId="08BB482E" w14:textId="77777777" w:rsidR="004B46EA" w:rsidRPr="00107D4C" w:rsidRDefault="004B46EA" w:rsidP="004B46EA">
      <w:pPr>
        <w:spacing w:after="0" w:line="240" w:lineRule="auto"/>
        <w:rPr>
          <w:rFonts w:ascii="Arial" w:hAnsi="Arial" w:cs="Arial"/>
        </w:rPr>
      </w:pPr>
      <w:r w:rsidRPr="004E35B0">
        <w:rPr>
          <w:rFonts w:ascii="Arial" w:hAnsi="Arial" w:cs="Arial"/>
        </w:rPr>
        <w:t>Todos os custos envolvidos com armazenamento e transporte do equipamento até o local de instalação serão por conta do fornecedor </w:t>
      </w:r>
    </w:p>
    <w:p w14:paraId="13CCC1EA" w14:textId="77777777" w:rsidR="004B46EA" w:rsidRPr="004E35B0" w:rsidRDefault="004B46EA" w:rsidP="004B46EA">
      <w:pPr>
        <w:spacing w:after="0" w:line="240" w:lineRule="auto"/>
        <w:rPr>
          <w:rFonts w:ascii="Arial" w:hAnsi="Arial" w:cs="Arial"/>
        </w:rPr>
      </w:pPr>
      <w:r w:rsidRPr="004E35B0">
        <w:rPr>
          <w:rFonts w:ascii="Arial" w:hAnsi="Arial" w:cs="Arial"/>
        </w:rPr>
        <w:t>Fornecimento de </w:t>
      </w:r>
      <w:r w:rsidRPr="000A5960">
        <w:rPr>
          <w:rFonts w:ascii="Arial" w:hAnsi="Arial" w:cs="Arial"/>
        </w:rPr>
        <w:t>manual de operação</w:t>
      </w:r>
      <w:r w:rsidRPr="004E35B0">
        <w:rPr>
          <w:rFonts w:ascii="Arial" w:hAnsi="Arial" w:cs="Arial"/>
        </w:rPr>
        <w:t> atualizado em português que deverá ser entregue com o equipamento; </w:t>
      </w:r>
    </w:p>
    <w:p w14:paraId="3137E023" w14:textId="77777777" w:rsidR="004B46EA" w:rsidRDefault="004B46EA" w:rsidP="004B46EA">
      <w:pPr>
        <w:spacing w:after="0" w:line="240" w:lineRule="auto"/>
        <w:rPr>
          <w:rFonts w:ascii="Arial" w:hAnsi="Arial" w:cs="Arial"/>
        </w:rPr>
      </w:pPr>
    </w:p>
    <w:p w14:paraId="479E660C" w14:textId="77777777" w:rsidR="004B46EA" w:rsidRDefault="004B46EA" w:rsidP="004B46EA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 xml:space="preserve">Exigências técnicas ou normativas: </w:t>
      </w:r>
    </w:p>
    <w:p w14:paraId="22BDB134" w14:textId="77777777" w:rsidR="004B46EA" w:rsidRDefault="004B46EA" w:rsidP="004B46EA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>Atender no mínimo as normas técnicas ABNT NBR IEC 60601</w:t>
      </w:r>
    </w:p>
    <w:p w14:paraId="6243DF5F" w14:textId="77777777" w:rsidR="004B46EA" w:rsidRDefault="004B46EA" w:rsidP="004B46EA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lastRenderedPageBreak/>
        <w:t xml:space="preserve">Atender ABNT NBR14136; </w:t>
      </w:r>
    </w:p>
    <w:p w14:paraId="60DD244A" w14:textId="77777777" w:rsidR="004B46EA" w:rsidRDefault="004B46EA" w:rsidP="004B46EA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 xml:space="preserve">Registro na ANVISA. </w:t>
      </w:r>
    </w:p>
    <w:p w14:paraId="1EC6107D" w14:textId="77777777" w:rsidR="004B46EA" w:rsidRDefault="004B46EA" w:rsidP="004B46EA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 xml:space="preserve">Todas as demais normas aplicáveis que não foram citadas. </w:t>
      </w:r>
    </w:p>
    <w:p w14:paraId="2F734A93" w14:textId="77777777" w:rsidR="004B46EA" w:rsidRDefault="004B46EA" w:rsidP="004B46EA">
      <w:pPr>
        <w:spacing w:after="0" w:line="240" w:lineRule="auto"/>
        <w:rPr>
          <w:rFonts w:ascii="Arial" w:hAnsi="Arial" w:cs="Arial"/>
        </w:rPr>
      </w:pPr>
    </w:p>
    <w:p w14:paraId="7500C7F5" w14:textId="77777777" w:rsidR="004B46EA" w:rsidRDefault="004B46EA" w:rsidP="004B46EA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 xml:space="preserve">Condições gerais: </w:t>
      </w:r>
    </w:p>
    <w:p w14:paraId="3A040B0C" w14:textId="77777777" w:rsidR="004B46EA" w:rsidRDefault="004B46EA" w:rsidP="004B46EA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Pr="009E0D61">
        <w:rPr>
          <w:rFonts w:ascii="Arial" w:hAnsi="Arial" w:cs="Arial"/>
        </w:rPr>
        <w:t xml:space="preserve">ndicar a empresa, endereço e número de telefone da assistência técnica durante o período de garantia. </w:t>
      </w:r>
    </w:p>
    <w:p w14:paraId="4828ADBD" w14:textId="77777777" w:rsidR="004B46EA" w:rsidRDefault="004B46EA" w:rsidP="004B46EA">
      <w:pPr>
        <w:spacing w:after="0" w:line="240" w:lineRule="auto"/>
        <w:rPr>
          <w:rFonts w:ascii="Arial" w:hAnsi="Arial" w:cs="Arial"/>
        </w:rPr>
      </w:pPr>
      <w:r w:rsidRPr="00F35F0E">
        <w:rPr>
          <w:rFonts w:ascii="Arial" w:hAnsi="Arial" w:cs="Arial"/>
        </w:rPr>
        <w:t>Todos os softwares devem possuir licença vitalícia, se aplicável</w:t>
      </w:r>
    </w:p>
    <w:p w14:paraId="5B9E1874" w14:textId="77777777" w:rsidR="004B46EA" w:rsidRDefault="004B46EA" w:rsidP="004B46EA">
      <w:pPr>
        <w:spacing w:after="0" w:line="240" w:lineRule="auto"/>
        <w:rPr>
          <w:rFonts w:ascii="Arial" w:hAnsi="Arial" w:cs="Arial"/>
        </w:rPr>
      </w:pPr>
      <w:r w:rsidRPr="0079768F">
        <w:rPr>
          <w:rFonts w:ascii="Arial" w:hAnsi="Arial" w:cs="Arial"/>
        </w:rPr>
        <w:t>Caso sejam necessários insumos pros testes de funcionamento e treinamento do equipamento, os mesmos devem ser enviados junto com o equipamento.</w:t>
      </w:r>
    </w:p>
    <w:p w14:paraId="5B1D1073" w14:textId="77777777" w:rsidR="004B46EA" w:rsidRDefault="004B46EA" w:rsidP="004B46EA">
      <w:pPr>
        <w:spacing w:after="0" w:line="240" w:lineRule="auto"/>
        <w:rPr>
          <w:rFonts w:ascii="Arial" w:hAnsi="Arial" w:cs="Arial"/>
        </w:rPr>
      </w:pPr>
    </w:p>
    <w:p w14:paraId="050D04B7" w14:textId="77777777" w:rsidR="004B46EA" w:rsidRDefault="004B46EA" w:rsidP="004B46EA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 xml:space="preserve">Manual do equipamento registrado na ANVISA e/ou relatório técnico entregue na ANVISA e respectiva página destes que comprove o atendimento do requisito; </w:t>
      </w:r>
    </w:p>
    <w:p w14:paraId="5F7A9A66" w14:textId="77777777" w:rsidR="004B46EA" w:rsidRPr="00CC005E" w:rsidRDefault="004B46EA" w:rsidP="004B46EA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>Obs.: os itens desse descritivo não informados na proposta poderão ser considerados como não atendidos.</w:t>
      </w:r>
    </w:p>
    <w:p w14:paraId="7699EEAB" w14:textId="77777777" w:rsidR="004B46EA" w:rsidRDefault="004B46EA" w:rsidP="00232F41">
      <w:pPr>
        <w:spacing w:after="0" w:line="240" w:lineRule="auto"/>
      </w:pPr>
    </w:p>
    <w:p w14:paraId="53B9558E" w14:textId="5EA134B4" w:rsidR="001F08C3" w:rsidRPr="00900C9F" w:rsidRDefault="00900C9F" w:rsidP="001F08C3">
      <w:pPr>
        <w:pStyle w:val="PargrafodaLista"/>
        <w:numPr>
          <w:ilvl w:val="0"/>
          <w:numId w:val="1"/>
        </w:numPr>
        <w:spacing w:after="0" w:line="240" w:lineRule="auto"/>
        <w:rPr>
          <w:b/>
          <w:bCs/>
        </w:rPr>
      </w:pPr>
      <w:r w:rsidRPr="00900C9F">
        <w:rPr>
          <w:b/>
          <w:bCs/>
        </w:rPr>
        <w:t xml:space="preserve"> Aparelho de Capilaroscopia</w:t>
      </w:r>
    </w:p>
    <w:p w14:paraId="01057F62" w14:textId="77777777" w:rsidR="00900C9F" w:rsidRDefault="00900C9F" w:rsidP="00900C9F">
      <w:pPr>
        <w:spacing w:after="0" w:line="240" w:lineRule="auto"/>
      </w:pPr>
    </w:p>
    <w:p w14:paraId="301D7242" w14:textId="7F17BE1C" w:rsidR="00232F41" w:rsidRPr="00846330" w:rsidRDefault="00900C9F" w:rsidP="00232F41">
      <w:pPr>
        <w:spacing w:after="0" w:line="240" w:lineRule="auto"/>
        <w:rPr>
          <w:rFonts w:ascii="Arial" w:hAnsi="Arial" w:cs="Arial"/>
        </w:rPr>
      </w:pPr>
      <w:r w:rsidRPr="00846330">
        <w:rPr>
          <w:rFonts w:ascii="Arial" w:hAnsi="Arial" w:cs="Arial"/>
        </w:rPr>
        <w:t>Ampliação 10x ~140x</w:t>
      </w:r>
    </w:p>
    <w:p w14:paraId="1B0E384C" w14:textId="345E3B7D" w:rsidR="00900C9F" w:rsidRPr="00846330" w:rsidRDefault="00900C9F" w:rsidP="00232F41">
      <w:pPr>
        <w:spacing w:after="0" w:line="240" w:lineRule="auto"/>
        <w:rPr>
          <w:rFonts w:ascii="Arial" w:hAnsi="Arial" w:cs="Arial"/>
        </w:rPr>
      </w:pPr>
      <w:r w:rsidRPr="00846330">
        <w:rPr>
          <w:rFonts w:ascii="Arial" w:hAnsi="Arial" w:cs="Arial"/>
        </w:rPr>
        <w:t>Possuir WiFi</w:t>
      </w:r>
    </w:p>
    <w:p w14:paraId="5AEDF4C6" w14:textId="7752486D" w:rsidR="00900C9F" w:rsidRPr="00846330" w:rsidRDefault="00900C9F" w:rsidP="00232F41">
      <w:pPr>
        <w:spacing w:after="0" w:line="240" w:lineRule="auto"/>
        <w:rPr>
          <w:rFonts w:ascii="Arial" w:hAnsi="Arial" w:cs="Arial"/>
        </w:rPr>
      </w:pPr>
      <w:r w:rsidRPr="00846330">
        <w:rPr>
          <w:rFonts w:ascii="Arial" w:hAnsi="Arial" w:cs="Arial"/>
        </w:rPr>
        <w:t xml:space="preserve">Formatos de imagem </w:t>
      </w:r>
      <w:proofErr w:type="spellStart"/>
      <w:r w:rsidRPr="00846330">
        <w:rPr>
          <w:rFonts w:ascii="Arial" w:hAnsi="Arial" w:cs="Arial"/>
        </w:rPr>
        <w:t>windows</w:t>
      </w:r>
      <w:proofErr w:type="spellEnd"/>
      <w:r w:rsidRPr="00846330">
        <w:rPr>
          <w:rFonts w:ascii="Arial" w:hAnsi="Arial" w:cs="Arial"/>
        </w:rPr>
        <w:t>: BMP, GIF, PNG, JPG, TIF, RAS, PNM, TGA, PCX, MNG, WBMP, JP2, JPC, PGX</w:t>
      </w:r>
    </w:p>
    <w:p w14:paraId="477695BD" w14:textId="59B28480" w:rsidR="00900C9F" w:rsidRPr="00846330" w:rsidRDefault="00900C9F" w:rsidP="00232F41">
      <w:pPr>
        <w:spacing w:after="0" w:line="240" w:lineRule="auto"/>
        <w:rPr>
          <w:rFonts w:ascii="Arial" w:hAnsi="Arial" w:cs="Arial"/>
        </w:rPr>
      </w:pPr>
      <w:r w:rsidRPr="00846330">
        <w:rPr>
          <w:rFonts w:ascii="Arial" w:hAnsi="Arial" w:cs="Arial"/>
        </w:rPr>
        <w:t>Formatos de imagem Mac OS: PNG -JPG</w:t>
      </w:r>
    </w:p>
    <w:p w14:paraId="2C14B792" w14:textId="56127820" w:rsidR="00900C9F" w:rsidRPr="00846330" w:rsidRDefault="00900C9F" w:rsidP="00232F41">
      <w:pPr>
        <w:spacing w:after="0" w:line="240" w:lineRule="auto"/>
        <w:rPr>
          <w:rFonts w:ascii="Arial" w:hAnsi="Arial" w:cs="Arial"/>
        </w:rPr>
      </w:pPr>
      <w:r w:rsidRPr="00846330">
        <w:rPr>
          <w:rFonts w:ascii="Arial" w:hAnsi="Arial" w:cs="Arial"/>
        </w:rPr>
        <w:t>Formatos de vídeo Windows: WMV, FLV, SWF</w:t>
      </w:r>
    </w:p>
    <w:p w14:paraId="4515EF0F" w14:textId="36D92C95" w:rsidR="00900C9F" w:rsidRPr="00846330" w:rsidRDefault="00900C9F" w:rsidP="00232F41">
      <w:pPr>
        <w:spacing w:after="0" w:line="240" w:lineRule="auto"/>
        <w:rPr>
          <w:rFonts w:ascii="Arial" w:hAnsi="Arial" w:cs="Arial"/>
        </w:rPr>
      </w:pPr>
      <w:r w:rsidRPr="00846330">
        <w:rPr>
          <w:rFonts w:ascii="Arial" w:hAnsi="Arial" w:cs="Arial"/>
        </w:rPr>
        <w:t>Formato de vídeo Mac OS: MOV</w:t>
      </w:r>
    </w:p>
    <w:p w14:paraId="65F80B2F" w14:textId="0CF26652" w:rsidR="00900C9F" w:rsidRPr="00846330" w:rsidRDefault="00900C9F" w:rsidP="00232F41">
      <w:pPr>
        <w:spacing w:after="0" w:line="240" w:lineRule="auto"/>
        <w:rPr>
          <w:rFonts w:ascii="Arial" w:hAnsi="Arial" w:cs="Arial"/>
        </w:rPr>
      </w:pPr>
      <w:r w:rsidRPr="00846330">
        <w:rPr>
          <w:rFonts w:ascii="Arial" w:hAnsi="Arial" w:cs="Arial"/>
        </w:rPr>
        <w:t>Possuir função de calibração</w:t>
      </w:r>
    </w:p>
    <w:p w14:paraId="6219C438" w14:textId="0C3539D9" w:rsidR="00900C9F" w:rsidRPr="00846330" w:rsidRDefault="00900C9F" w:rsidP="00232F41">
      <w:pPr>
        <w:spacing w:after="0" w:line="240" w:lineRule="auto"/>
        <w:rPr>
          <w:rFonts w:ascii="Arial" w:hAnsi="Arial" w:cs="Arial"/>
        </w:rPr>
      </w:pPr>
      <w:r w:rsidRPr="00846330">
        <w:rPr>
          <w:rFonts w:ascii="Arial" w:hAnsi="Arial" w:cs="Arial"/>
        </w:rPr>
        <w:t>Possuir função de medição</w:t>
      </w:r>
    </w:p>
    <w:p w14:paraId="1BDF5CE7" w14:textId="09961341" w:rsidR="00900C9F" w:rsidRPr="00846330" w:rsidRDefault="00900C9F" w:rsidP="00232F41">
      <w:pPr>
        <w:spacing w:after="0" w:line="240" w:lineRule="auto"/>
        <w:rPr>
          <w:rFonts w:ascii="Arial" w:hAnsi="Arial" w:cs="Arial"/>
        </w:rPr>
      </w:pPr>
      <w:r w:rsidRPr="00846330">
        <w:rPr>
          <w:rFonts w:ascii="Arial" w:hAnsi="Arial" w:cs="Arial"/>
        </w:rPr>
        <w:t>LED</w:t>
      </w:r>
    </w:p>
    <w:p w14:paraId="47DBF063" w14:textId="16A9D602" w:rsidR="00900C9F" w:rsidRPr="00846330" w:rsidRDefault="00900C9F" w:rsidP="00232F41">
      <w:pPr>
        <w:spacing w:after="0" w:line="240" w:lineRule="auto"/>
        <w:rPr>
          <w:rFonts w:ascii="Arial" w:hAnsi="Arial" w:cs="Arial"/>
        </w:rPr>
      </w:pPr>
      <w:r w:rsidRPr="00846330">
        <w:rPr>
          <w:rFonts w:ascii="Arial" w:hAnsi="Arial" w:cs="Arial"/>
        </w:rPr>
        <w:t>Corpo construído em metal</w:t>
      </w:r>
    </w:p>
    <w:p w14:paraId="37E20302" w14:textId="55C0E93C" w:rsidR="00900C9F" w:rsidRPr="00846330" w:rsidRDefault="00900C9F" w:rsidP="00232F41">
      <w:pPr>
        <w:spacing w:after="0" w:line="240" w:lineRule="auto"/>
        <w:rPr>
          <w:rFonts w:ascii="Arial" w:hAnsi="Arial" w:cs="Arial"/>
        </w:rPr>
      </w:pPr>
      <w:r w:rsidRPr="00846330">
        <w:rPr>
          <w:rFonts w:ascii="Arial" w:hAnsi="Arial" w:cs="Arial"/>
        </w:rPr>
        <w:t>Possuir polarização</w:t>
      </w:r>
    </w:p>
    <w:p w14:paraId="4A688922" w14:textId="1C3CD3FF" w:rsidR="00900C9F" w:rsidRPr="00846330" w:rsidRDefault="00900C9F" w:rsidP="00232F41">
      <w:pPr>
        <w:spacing w:after="0" w:line="240" w:lineRule="auto"/>
        <w:rPr>
          <w:rFonts w:ascii="Arial" w:hAnsi="Arial" w:cs="Arial"/>
        </w:rPr>
      </w:pPr>
      <w:r w:rsidRPr="00846330">
        <w:rPr>
          <w:rFonts w:ascii="Arial" w:hAnsi="Arial" w:cs="Arial"/>
        </w:rPr>
        <w:t>Frequência mínima de 30fps</w:t>
      </w:r>
    </w:p>
    <w:p w14:paraId="0F6F8DB2" w14:textId="611B2505" w:rsidR="00900C9F" w:rsidRPr="00846330" w:rsidRDefault="00900C9F" w:rsidP="00232F41">
      <w:pPr>
        <w:spacing w:after="0" w:line="240" w:lineRule="auto"/>
        <w:rPr>
          <w:rFonts w:ascii="Arial" w:hAnsi="Arial" w:cs="Arial"/>
        </w:rPr>
      </w:pPr>
      <w:r w:rsidRPr="00846330">
        <w:rPr>
          <w:rFonts w:ascii="Arial" w:hAnsi="Arial" w:cs="Arial"/>
        </w:rPr>
        <w:t>Resolução mínima de 5MP</w:t>
      </w:r>
    </w:p>
    <w:p w14:paraId="6255D58C" w14:textId="00D88869" w:rsidR="00900C9F" w:rsidRPr="00846330" w:rsidRDefault="00900C9F" w:rsidP="00232F41">
      <w:pPr>
        <w:spacing w:after="0" w:line="240" w:lineRule="auto"/>
        <w:rPr>
          <w:rFonts w:ascii="Arial" w:hAnsi="Arial" w:cs="Arial"/>
        </w:rPr>
      </w:pPr>
      <w:r w:rsidRPr="00846330">
        <w:rPr>
          <w:rFonts w:ascii="Arial" w:hAnsi="Arial" w:cs="Arial"/>
        </w:rPr>
        <w:t>Compatível com sistema operacional Windows e MAC OS</w:t>
      </w:r>
    </w:p>
    <w:p w14:paraId="5361755A" w14:textId="3A1A942D" w:rsidR="000F0C9A" w:rsidRDefault="00900C9F" w:rsidP="00CC005E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Acompanhar: </w:t>
      </w:r>
    </w:p>
    <w:p w14:paraId="145BE356" w14:textId="77777777" w:rsidR="00900C9F" w:rsidRPr="00900C9F" w:rsidRDefault="00900C9F" w:rsidP="00900C9F">
      <w:pPr>
        <w:spacing w:after="0" w:line="240" w:lineRule="auto"/>
        <w:rPr>
          <w:rFonts w:ascii="Arial" w:hAnsi="Arial" w:cs="Arial"/>
        </w:rPr>
      </w:pPr>
      <w:r w:rsidRPr="00900C9F">
        <w:rPr>
          <w:rFonts w:ascii="Arial" w:hAnsi="Arial" w:cs="Arial"/>
        </w:rPr>
        <w:t>Adaptador padrão.</w:t>
      </w:r>
    </w:p>
    <w:p w14:paraId="242D18A9" w14:textId="77777777" w:rsidR="00900C9F" w:rsidRPr="00900C9F" w:rsidRDefault="00900C9F" w:rsidP="00900C9F">
      <w:pPr>
        <w:spacing w:after="0" w:line="240" w:lineRule="auto"/>
        <w:rPr>
          <w:rFonts w:ascii="Arial" w:hAnsi="Arial" w:cs="Arial"/>
        </w:rPr>
      </w:pPr>
      <w:r w:rsidRPr="00900C9F">
        <w:rPr>
          <w:rFonts w:ascii="Arial" w:hAnsi="Arial" w:cs="Arial"/>
        </w:rPr>
        <w:t>Adaptador longo para trabalhar a distância.</w:t>
      </w:r>
    </w:p>
    <w:p w14:paraId="7117CAA2" w14:textId="77777777" w:rsidR="00900C9F" w:rsidRPr="00900C9F" w:rsidRDefault="00900C9F" w:rsidP="00900C9F">
      <w:pPr>
        <w:spacing w:after="0" w:line="240" w:lineRule="auto"/>
        <w:rPr>
          <w:rFonts w:ascii="Arial" w:hAnsi="Arial" w:cs="Arial"/>
        </w:rPr>
      </w:pPr>
      <w:r w:rsidRPr="00900C9F">
        <w:rPr>
          <w:rFonts w:ascii="Arial" w:hAnsi="Arial" w:cs="Arial"/>
        </w:rPr>
        <w:t>Adaptador com difusor de luz.</w:t>
      </w:r>
    </w:p>
    <w:p w14:paraId="38C58E61" w14:textId="32AEDA96" w:rsidR="00900C9F" w:rsidRPr="00900C9F" w:rsidRDefault="00900C9F" w:rsidP="00900C9F">
      <w:pPr>
        <w:spacing w:after="0" w:line="240" w:lineRule="auto"/>
        <w:rPr>
          <w:rFonts w:ascii="Arial" w:hAnsi="Arial" w:cs="Arial"/>
        </w:rPr>
      </w:pPr>
      <w:r w:rsidRPr="00900C9F">
        <w:rPr>
          <w:rFonts w:ascii="Arial" w:hAnsi="Arial" w:cs="Arial"/>
        </w:rPr>
        <w:t xml:space="preserve">Adaptador fechado </w:t>
      </w:r>
      <w:r>
        <w:rPr>
          <w:rFonts w:ascii="Arial" w:hAnsi="Arial" w:cs="Arial"/>
        </w:rPr>
        <w:t>para</w:t>
      </w:r>
      <w:r w:rsidRPr="00900C9F">
        <w:rPr>
          <w:rFonts w:ascii="Arial" w:hAnsi="Arial" w:cs="Arial"/>
        </w:rPr>
        <w:t xml:space="preserve"> trabalhar em contato com o material sem contaminação do equipamento.</w:t>
      </w:r>
    </w:p>
    <w:p w14:paraId="0DF3FDE0" w14:textId="77777777" w:rsidR="00900C9F" w:rsidRDefault="00900C9F" w:rsidP="00900C9F">
      <w:pPr>
        <w:spacing w:after="0" w:line="240" w:lineRule="auto"/>
        <w:rPr>
          <w:rFonts w:ascii="Arial" w:hAnsi="Arial" w:cs="Arial"/>
        </w:rPr>
      </w:pPr>
      <w:r w:rsidRPr="00900C9F">
        <w:rPr>
          <w:rFonts w:ascii="Arial" w:hAnsi="Arial" w:cs="Arial"/>
        </w:rPr>
        <w:t>Adaptador com câmera escura para trabalhar apenas com a iluminação do microscópio.</w:t>
      </w:r>
    </w:p>
    <w:p w14:paraId="261C498D" w14:textId="77E0EFC4" w:rsidR="00900C9F" w:rsidRDefault="00900C9F" w:rsidP="00900C9F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Software com interface USB</w:t>
      </w:r>
    </w:p>
    <w:p w14:paraId="1CDD3FFC" w14:textId="7B9FB159" w:rsidR="00846330" w:rsidRDefault="00846330" w:rsidP="00900C9F">
      <w:pPr>
        <w:spacing w:after="0" w:line="240" w:lineRule="auto"/>
        <w:rPr>
          <w:rFonts w:ascii="Arial" w:hAnsi="Arial" w:cs="Arial"/>
        </w:rPr>
      </w:pPr>
      <w:r w:rsidRPr="00F35F0E">
        <w:rPr>
          <w:rFonts w:ascii="Arial" w:hAnsi="Arial" w:cs="Arial"/>
        </w:rPr>
        <w:t xml:space="preserve">Bivolt (127V/220V RMS) ou monofásico </w:t>
      </w:r>
      <w:r>
        <w:rPr>
          <w:rFonts w:ascii="Arial" w:hAnsi="Arial" w:cs="Arial"/>
        </w:rPr>
        <w:t>220V</w:t>
      </w:r>
      <w:r w:rsidRPr="00F35F0E">
        <w:rPr>
          <w:rFonts w:ascii="Arial" w:hAnsi="Arial" w:cs="Arial"/>
        </w:rPr>
        <w:t xml:space="preserve"> para funcionar em rede de frequência 60Hz</w:t>
      </w:r>
      <w:r w:rsidRPr="00CC0E0C">
        <w:rPr>
          <w:rFonts w:ascii="Arial" w:hAnsi="Arial" w:cs="Arial"/>
        </w:rPr>
        <w:t xml:space="preserve">; </w:t>
      </w:r>
    </w:p>
    <w:p w14:paraId="37F9E02B" w14:textId="77777777" w:rsidR="00900C9F" w:rsidRDefault="00900C9F" w:rsidP="00900C9F">
      <w:pPr>
        <w:spacing w:after="0" w:line="240" w:lineRule="auto"/>
        <w:rPr>
          <w:rFonts w:ascii="Arial" w:hAnsi="Arial" w:cs="Arial"/>
        </w:rPr>
      </w:pPr>
    </w:p>
    <w:p w14:paraId="6EE56FD2" w14:textId="77777777" w:rsidR="00900C9F" w:rsidRDefault="00900C9F" w:rsidP="00900C9F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>Todos os itens/acessórios/componentes/</w:t>
      </w:r>
      <w:proofErr w:type="spellStart"/>
      <w:r w:rsidRPr="009E0D61">
        <w:rPr>
          <w:rFonts w:ascii="Arial" w:hAnsi="Arial" w:cs="Arial"/>
        </w:rPr>
        <w:t>software</w:t>
      </w:r>
      <w:proofErr w:type="spellEnd"/>
      <w:r w:rsidRPr="009E0D61">
        <w:rPr>
          <w:rFonts w:ascii="Arial" w:hAnsi="Arial" w:cs="Arial"/>
        </w:rPr>
        <w:t xml:space="preserve"> necessários ao perfeito funcionamento do equipamento para as configurações solicitadas. </w:t>
      </w:r>
    </w:p>
    <w:p w14:paraId="72FFCE90" w14:textId="77777777" w:rsidR="00900C9F" w:rsidRPr="00107D4C" w:rsidRDefault="00900C9F" w:rsidP="00900C9F">
      <w:pPr>
        <w:spacing w:after="0" w:line="240" w:lineRule="auto"/>
        <w:rPr>
          <w:rFonts w:ascii="Arial" w:hAnsi="Arial" w:cs="Arial"/>
        </w:rPr>
      </w:pPr>
      <w:r w:rsidRPr="004E35B0">
        <w:rPr>
          <w:rFonts w:ascii="Arial" w:hAnsi="Arial" w:cs="Arial"/>
        </w:rPr>
        <w:t>Todos os custos envolvidos com armazenamento e transporte do equipamento até o local de instalação serão por conta do fornecedor </w:t>
      </w:r>
    </w:p>
    <w:p w14:paraId="5AA44D24" w14:textId="77777777" w:rsidR="00900C9F" w:rsidRPr="004E35B0" w:rsidRDefault="00900C9F" w:rsidP="00900C9F">
      <w:pPr>
        <w:spacing w:after="0" w:line="240" w:lineRule="auto"/>
        <w:rPr>
          <w:rFonts w:ascii="Arial" w:hAnsi="Arial" w:cs="Arial"/>
        </w:rPr>
      </w:pPr>
      <w:r w:rsidRPr="004E35B0">
        <w:rPr>
          <w:rFonts w:ascii="Arial" w:hAnsi="Arial" w:cs="Arial"/>
        </w:rPr>
        <w:lastRenderedPageBreak/>
        <w:t>Fornecimento de </w:t>
      </w:r>
      <w:r w:rsidRPr="000A5960">
        <w:rPr>
          <w:rFonts w:ascii="Arial" w:hAnsi="Arial" w:cs="Arial"/>
        </w:rPr>
        <w:t>manual de operação</w:t>
      </w:r>
      <w:r w:rsidRPr="004E35B0">
        <w:rPr>
          <w:rFonts w:ascii="Arial" w:hAnsi="Arial" w:cs="Arial"/>
        </w:rPr>
        <w:t> atualizado em português que deverá ser entregue com o equipamento; </w:t>
      </w:r>
    </w:p>
    <w:p w14:paraId="6C304E65" w14:textId="77777777" w:rsidR="00900C9F" w:rsidRDefault="00900C9F" w:rsidP="00900C9F">
      <w:pPr>
        <w:spacing w:after="0" w:line="240" w:lineRule="auto"/>
        <w:rPr>
          <w:rFonts w:ascii="Arial" w:hAnsi="Arial" w:cs="Arial"/>
        </w:rPr>
      </w:pPr>
    </w:p>
    <w:p w14:paraId="143C5D40" w14:textId="77777777" w:rsidR="00900C9F" w:rsidRDefault="00900C9F" w:rsidP="00900C9F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 xml:space="preserve">Exigências técnicas ou normativas: </w:t>
      </w:r>
    </w:p>
    <w:p w14:paraId="6AD20ABB" w14:textId="77777777" w:rsidR="00900C9F" w:rsidRDefault="00900C9F" w:rsidP="00900C9F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>Atender no mínimo as normas técnicas ABNT NBR IEC 60601</w:t>
      </w:r>
    </w:p>
    <w:p w14:paraId="16F2A7C4" w14:textId="77777777" w:rsidR="00900C9F" w:rsidRDefault="00900C9F" w:rsidP="00900C9F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 xml:space="preserve">Atender ABNT NBR14136; </w:t>
      </w:r>
    </w:p>
    <w:p w14:paraId="761AB92E" w14:textId="77777777" w:rsidR="00900C9F" w:rsidRDefault="00900C9F" w:rsidP="00900C9F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 xml:space="preserve">Registro na ANVISA. </w:t>
      </w:r>
    </w:p>
    <w:p w14:paraId="7A3F15A4" w14:textId="77777777" w:rsidR="00900C9F" w:rsidRDefault="00900C9F" w:rsidP="00900C9F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 xml:space="preserve">Todas as demais normas aplicáveis que não foram citadas. </w:t>
      </w:r>
    </w:p>
    <w:p w14:paraId="612E1F33" w14:textId="77777777" w:rsidR="00900C9F" w:rsidRDefault="00900C9F" w:rsidP="00900C9F">
      <w:pPr>
        <w:spacing w:after="0" w:line="240" w:lineRule="auto"/>
        <w:rPr>
          <w:rFonts w:ascii="Arial" w:hAnsi="Arial" w:cs="Arial"/>
        </w:rPr>
      </w:pPr>
    </w:p>
    <w:p w14:paraId="416FD3A6" w14:textId="77777777" w:rsidR="00900C9F" w:rsidRDefault="00900C9F" w:rsidP="00900C9F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 xml:space="preserve">Condições gerais: </w:t>
      </w:r>
    </w:p>
    <w:p w14:paraId="7A176543" w14:textId="77777777" w:rsidR="00900C9F" w:rsidRDefault="00900C9F" w:rsidP="00900C9F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Pr="009E0D61">
        <w:rPr>
          <w:rFonts w:ascii="Arial" w:hAnsi="Arial" w:cs="Arial"/>
        </w:rPr>
        <w:t xml:space="preserve">ndicar a empresa, endereço e número de telefone da assistência técnica durante o período de garantia. </w:t>
      </w:r>
    </w:p>
    <w:p w14:paraId="6E94B2FF" w14:textId="77777777" w:rsidR="00900C9F" w:rsidRDefault="00900C9F" w:rsidP="00900C9F">
      <w:pPr>
        <w:spacing w:after="0" w:line="240" w:lineRule="auto"/>
        <w:rPr>
          <w:rFonts w:ascii="Arial" w:hAnsi="Arial" w:cs="Arial"/>
        </w:rPr>
      </w:pPr>
      <w:r w:rsidRPr="00F35F0E">
        <w:rPr>
          <w:rFonts w:ascii="Arial" w:hAnsi="Arial" w:cs="Arial"/>
        </w:rPr>
        <w:t>Todos os softwares devem possuir licença vitalícia, se aplicável</w:t>
      </w:r>
    </w:p>
    <w:p w14:paraId="59A3E3FC" w14:textId="77777777" w:rsidR="00900C9F" w:rsidRDefault="00900C9F" w:rsidP="00900C9F">
      <w:pPr>
        <w:spacing w:after="0" w:line="240" w:lineRule="auto"/>
        <w:rPr>
          <w:rFonts w:ascii="Arial" w:hAnsi="Arial" w:cs="Arial"/>
        </w:rPr>
      </w:pPr>
      <w:r w:rsidRPr="0079768F">
        <w:rPr>
          <w:rFonts w:ascii="Arial" w:hAnsi="Arial" w:cs="Arial"/>
        </w:rPr>
        <w:t>Caso sejam necessários insumos pros testes de funcionamento e treinamento do equipamento, os mesmos devem ser enviados junto com o equipamento.</w:t>
      </w:r>
    </w:p>
    <w:p w14:paraId="7F6E246B" w14:textId="77777777" w:rsidR="00900C9F" w:rsidRDefault="00900C9F" w:rsidP="00900C9F">
      <w:pPr>
        <w:spacing w:after="0" w:line="240" w:lineRule="auto"/>
        <w:rPr>
          <w:rFonts w:ascii="Arial" w:hAnsi="Arial" w:cs="Arial"/>
        </w:rPr>
      </w:pPr>
    </w:p>
    <w:p w14:paraId="3F780FF6" w14:textId="77777777" w:rsidR="00900C9F" w:rsidRDefault="00900C9F" w:rsidP="00900C9F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 xml:space="preserve">Manual do equipamento registrado na ANVISA e/ou relatório técnico entregue na ANVISA e respectiva página destes que comprove o atendimento do requisito; </w:t>
      </w:r>
    </w:p>
    <w:p w14:paraId="7C092A34" w14:textId="77777777" w:rsidR="00900C9F" w:rsidRPr="00CC005E" w:rsidRDefault="00900C9F" w:rsidP="00900C9F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>Obs.: os itens desse descritivo não informados na proposta poderão ser considerados como não atendidos.</w:t>
      </w:r>
    </w:p>
    <w:p w14:paraId="58D14232" w14:textId="77777777" w:rsidR="00900C9F" w:rsidRPr="00900C9F" w:rsidRDefault="00900C9F" w:rsidP="00900C9F">
      <w:pPr>
        <w:spacing w:after="0" w:line="240" w:lineRule="auto"/>
        <w:rPr>
          <w:rFonts w:ascii="Arial" w:hAnsi="Arial" w:cs="Arial"/>
        </w:rPr>
      </w:pPr>
    </w:p>
    <w:p w14:paraId="05294080" w14:textId="1111517B" w:rsidR="00900C9F" w:rsidRPr="001E44AE" w:rsidRDefault="001E44AE" w:rsidP="001E44AE">
      <w:pPr>
        <w:pStyle w:val="PargrafodaLista"/>
        <w:numPr>
          <w:ilvl w:val="0"/>
          <w:numId w:val="1"/>
        </w:numPr>
        <w:spacing w:after="0" w:line="240" w:lineRule="auto"/>
        <w:rPr>
          <w:rFonts w:ascii="Arial" w:hAnsi="Arial" w:cs="Arial"/>
          <w:b/>
          <w:bCs/>
        </w:rPr>
      </w:pPr>
      <w:r w:rsidRPr="001E44AE">
        <w:rPr>
          <w:rFonts w:ascii="Arial" w:hAnsi="Arial" w:cs="Arial"/>
          <w:b/>
          <w:bCs/>
        </w:rPr>
        <w:t xml:space="preserve"> Sistema de </w:t>
      </w:r>
      <w:proofErr w:type="spellStart"/>
      <w:r w:rsidRPr="001E44AE">
        <w:rPr>
          <w:rFonts w:ascii="Arial" w:hAnsi="Arial" w:cs="Arial"/>
          <w:b/>
          <w:bCs/>
        </w:rPr>
        <w:t>Videomediastinoscopia</w:t>
      </w:r>
      <w:proofErr w:type="spellEnd"/>
    </w:p>
    <w:p w14:paraId="35468D60" w14:textId="77777777" w:rsidR="001E44AE" w:rsidRDefault="001E44AE" w:rsidP="001E44AE">
      <w:pPr>
        <w:spacing w:after="0" w:line="240" w:lineRule="auto"/>
        <w:rPr>
          <w:rFonts w:ascii="Arial" w:hAnsi="Arial" w:cs="Arial"/>
        </w:rPr>
      </w:pPr>
    </w:p>
    <w:p w14:paraId="6BE58AEE" w14:textId="77777777" w:rsidR="001E44AE" w:rsidRDefault="001E44AE" w:rsidP="001E44AE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Pr="001E44AE">
        <w:rPr>
          <w:rFonts w:ascii="Arial" w:hAnsi="Arial" w:cs="Arial"/>
        </w:rPr>
        <w:t xml:space="preserve">istema completo para </w:t>
      </w:r>
      <w:proofErr w:type="spellStart"/>
      <w:r w:rsidRPr="001E44AE">
        <w:rPr>
          <w:rFonts w:ascii="Arial" w:hAnsi="Arial" w:cs="Arial"/>
        </w:rPr>
        <w:t>videomediastinoscopia</w:t>
      </w:r>
      <w:proofErr w:type="spellEnd"/>
      <w:r w:rsidRPr="001E44AE">
        <w:rPr>
          <w:rFonts w:ascii="Arial" w:hAnsi="Arial" w:cs="Arial"/>
        </w:rPr>
        <w:t xml:space="preserve">, composto por monitor cirúrgico, unidade de controle de câmera, módulo de integração, </w:t>
      </w:r>
      <w:proofErr w:type="spellStart"/>
      <w:r w:rsidRPr="001E44AE">
        <w:rPr>
          <w:rFonts w:ascii="Arial" w:hAnsi="Arial" w:cs="Arial"/>
        </w:rPr>
        <w:t>videomediastinoscópio</w:t>
      </w:r>
      <w:proofErr w:type="spellEnd"/>
      <w:r w:rsidRPr="001E44AE">
        <w:rPr>
          <w:rFonts w:ascii="Arial" w:hAnsi="Arial" w:cs="Arial"/>
        </w:rPr>
        <w:t>, armário para sustentar o equipamento e seus acessórios e instrumentais cirúrgicos</w:t>
      </w:r>
      <w:r>
        <w:rPr>
          <w:rFonts w:ascii="Arial" w:hAnsi="Arial" w:cs="Arial"/>
        </w:rPr>
        <w:t>.</w:t>
      </w:r>
    </w:p>
    <w:p w14:paraId="0DF9948D" w14:textId="77777777" w:rsidR="001E44AE" w:rsidRDefault="001E44AE" w:rsidP="001E44AE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Possuir </w:t>
      </w:r>
      <w:r w:rsidRPr="001E44AE">
        <w:rPr>
          <w:rFonts w:ascii="Arial" w:hAnsi="Arial" w:cs="Arial"/>
        </w:rPr>
        <w:t xml:space="preserve">01 monitor cirúrgico para uso médico-hospitalar, específico para sistemas de vídeo endoscopia, com tela plana de </w:t>
      </w:r>
      <w:r>
        <w:rPr>
          <w:rFonts w:ascii="Arial" w:hAnsi="Arial" w:cs="Arial"/>
        </w:rPr>
        <w:t xml:space="preserve">no mínimo </w:t>
      </w:r>
      <w:r w:rsidRPr="001E44AE">
        <w:rPr>
          <w:rFonts w:ascii="Arial" w:hAnsi="Arial" w:cs="Arial"/>
        </w:rPr>
        <w:t xml:space="preserve">32 polegadas, resolução mínima Full HD (1920 × 1080 </w:t>
      </w:r>
      <w:proofErr w:type="spellStart"/>
      <w:r w:rsidRPr="001E44AE">
        <w:rPr>
          <w:rFonts w:ascii="Arial" w:hAnsi="Arial" w:cs="Arial"/>
        </w:rPr>
        <w:t>px</w:t>
      </w:r>
      <w:proofErr w:type="spellEnd"/>
      <w:r w:rsidRPr="001E44AE">
        <w:rPr>
          <w:rFonts w:ascii="Arial" w:hAnsi="Arial" w:cs="Arial"/>
        </w:rPr>
        <w:t xml:space="preserve">), brilho mínimo de 900 </w:t>
      </w:r>
      <w:proofErr w:type="spellStart"/>
      <w:r w:rsidRPr="001E44AE">
        <w:rPr>
          <w:rFonts w:ascii="Arial" w:hAnsi="Arial" w:cs="Arial"/>
        </w:rPr>
        <w:t>cd</w:t>
      </w:r>
      <w:proofErr w:type="spellEnd"/>
      <w:r w:rsidRPr="001E44AE">
        <w:rPr>
          <w:rFonts w:ascii="Arial" w:hAnsi="Arial" w:cs="Arial"/>
        </w:rPr>
        <w:t>/m², funções Picture-in-Picture (</w:t>
      </w:r>
      <w:proofErr w:type="spellStart"/>
      <w:r w:rsidRPr="001E44AE">
        <w:rPr>
          <w:rFonts w:ascii="Arial" w:hAnsi="Arial" w:cs="Arial"/>
        </w:rPr>
        <w:t>PiP</w:t>
      </w:r>
      <w:proofErr w:type="spellEnd"/>
      <w:r w:rsidRPr="001E44AE">
        <w:rPr>
          <w:rFonts w:ascii="Arial" w:hAnsi="Arial" w:cs="Arial"/>
        </w:rPr>
        <w:t>) e Picture-out-Picture (</w:t>
      </w:r>
      <w:proofErr w:type="spellStart"/>
      <w:r w:rsidRPr="001E44AE">
        <w:rPr>
          <w:rFonts w:ascii="Arial" w:hAnsi="Arial" w:cs="Arial"/>
        </w:rPr>
        <w:t>PoP</w:t>
      </w:r>
      <w:proofErr w:type="spellEnd"/>
      <w:r w:rsidRPr="001E44AE">
        <w:rPr>
          <w:rFonts w:ascii="Arial" w:hAnsi="Arial" w:cs="Arial"/>
        </w:rPr>
        <w:t xml:space="preserve">), entradas de vídeo compostas por no mínimo DVI, 3G-SDI, VGA, S-Vídeo e Vídeo Composto, saídas de vídeo com no mínimo DVI, 3G-SDI e Vídeo Composto, grau de proteção mínimo IP32, suporte de fixação e alimentação elétrica bivolt automático; </w:t>
      </w:r>
    </w:p>
    <w:p w14:paraId="70A2F7D4" w14:textId="77777777" w:rsidR="001E44AE" w:rsidRDefault="001E44AE" w:rsidP="001E44AE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Possuir </w:t>
      </w:r>
      <w:r w:rsidRPr="001E44AE">
        <w:rPr>
          <w:rFonts w:ascii="Arial" w:hAnsi="Arial" w:cs="Arial"/>
        </w:rPr>
        <w:t xml:space="preserve">01 unidade de controle de câmera para processamento de imagem endoscópica com resolução de saída 4K (3840 × 2160 </w:t>
      </w:r>
      <w:proofErr w:type="spellStart"/>
      <w:r w:rsidRPr="001E44AE">
        <w:rPr>
          <w:rFonts w:ascii="Arial" w:hAnsi="Arial" w:cs="Arial"/>
        </w:rPr>
        <w:t>px</w:t>
      </w:r>
      <w:proofErr w:type="spellEnd"/>
      <w:r w:rsidRPr="001E44AE">
        <w:rPr>
          <w:rFonts w:ascii="Arial" w:hAnsi="Arial" w:cs="Arial"/>
        </w:rPr>
        <w:t xml:space="preserve">), compatível com cabeças de câmera HD/4K, com interfaces digitais para integração com monitores e sistemas de gravação, comunicação com sistemas de rede hospitalar e grau de segurança elétrica classe I, tipo CF; </w:t>
      </w:r>
    </w:p>
    <w:p w14:paraId="01918DCA" w14:textId="77777777" w:rsidR="001E44AE" w:rsidRDefault="001E44AE" w:rsidP="001E44AE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Possuir </w:t>
      </w:r>
      <w:r w:rsidRPr="001E44AE">
        <w:rPr>
          <w:rFonts w:ascii="Arial" w:hAnsi="Arial" w:cs="Arial"/>
        </w:rPr>
        <w:t xml:space="preserve">01 módulo de integração para conexão com endoscópios rígidos e flexíveis, compatível com </w:t>
      </w:r>
      <w:proofErr w:type="spellStart"/>
      <w:r w:rsidRPr="001E44AE">
        <w:rPr>
          <w:rFonts w:ascii="Arial" w:hAnsi="Arial" w:cs="Arial"/>
        </w:rPr>
        <w:t>mediastinoscópios</w:t>
      </w:r>
      <w:proofErr w:type="spellEnd"/>
      <w:r w:rsidRPr="001E44AE">
        <w:rPr>
          <w:rFonts w:ascii="Arial" w:hAnsi="Arial" w:cs="Arial"/>
        </w:rPr>
        <w:t xml:space="preserve">, com integração à unidade de controle de câmera, saídas digitais para monitores cirúrgicos e design modular e compacto; </w:t>
      </w:r>
    </w:p>
    <w:p w14:paraId="2A38A656" w14:textId="77777777" w:rsidR="001E44AE" w:rsidRDefault="001E44AE" w:rsidP="001E44AE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Possuir </w:t>
      </w:r>
      <w:r w:rsidRPr="001E44AE">
        <w:rPr>
          <w:rFonts w:ascii="Arial" w:hAnsi="Arial" w:cs="Arial"/>
        </w:rPr>
        <w:t xml:space="preserve">01 </w:t>
      </w:r>
      <w:proofErr w:type="spellStart"/>
      <w:r w:rsidRPr="001E44AE">
        <w:rPr>
          <w:rFonts w:ascii="Arial" w:hAnsi="Arial" w:cs="Arial"/>
        </w:rPr>
        <w:t>videomediastinoscópio</w:t>
      </w:r>
      <w:proofErr w:type="spellEnd"/>
      <w:r w:rsidRPr="001E44AE">
        <w:rPr>
          <w:rFonts w:ascii="Arial" w:hAnsi="Arial" w:cs="Arial"/>
        </w:rPr>
        <w:t xml:space="preserve"> rígido com tecnologia CMOS, resolução HD, canal lateral contínuo para instrumentais, totalmente </w:t>
      </w:r>
      <w:proofErr w:type="spellStart"/>
      <w:r w:rsidRPr="001E44AE">
        <w:rPr>
          <w:rFonts w:ascii="Arial" w:hAnsi="Arial" w:cs="Arial"/>
        </w:rPr>
        <w:t>autoclavável</w:t>
      </w:r>
      <w:proofErr w:type="spellEnd"/>
      <w:r w:rsidRPr="001E44AE">
        <w:rPr>
          <w:rFonts w:ascii="Arial" w:hAnsi="Arial" w:cs="Arial"/>
        </w:rPr>
        <w:t xml:space="preserve">, compatível com o sistema de vídeo ofertado, com teclas integradas de controle e comprimento de trabalho entre 15 cm e 20 cm; </w:t>
      </w:r>
    </w:p>
    <w:p w14:paraId="3F99625F" w14:textId="77777777" w:rsidR="001E44AE" w:rsidRDefault="001E44AE" w:rsidP="001E44AE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Acompanhar:</w:t>
      </w:r>
    </w:p>
    <w:p w14:paraId="5E3915D3" w14:textId="77777777" w:rsidR="001E44AE" w:rsidRDefault="001E44AE" w:rsidP="001E44AE">
      <w:pPr>
        <w:spacing w:after="0" w:line="240" w:lineRule="auto"/>
        <w:rPr>
          <w:rFonts w:ascii="Arial" w:hAnsi="Arial" w:cs="Arial"/>
        </w:rPr>
      </w:pPr>
      <w:r w:rsidRPr="001E44AE">
        <w:rPr>
          <w:rFonts w:ascii="Arial" w:hAnsi="Arial" w:cs="Arial"/>
        </w:rPr>
        <w:lastRenderedPageBreak/>
        <w:t>04</w:t>
      </w:r>
      <w:r>
        <w:rPr>
          <w:rFonts w:ascii="Arial" w:hAnsi="Arial" w:cs="Arial"/>
        </w:rPr>
        <w:t xml:space="preserve"> (quatro)</w:t>
      </w:r>
      <w:r w:rsidRPr="001E44AE">
        <w:rPr>
          <w:rFonts w:ascii="Arial" w:hAnsi="Arial" w:cs="Arial"/>
        </w:rPr>
        <w:t xml:space="preserve"> cânulas de aspiração e coagulação unipolar, sendo 02 com comprimento aproximado de 20 cm e 02 com comprimento aproximado de 30 cm, todas com diâmetro externo máximo de 5 mm, isolamento elétrico completo, autoclaváveis e compatíveis com o sistema ofertado, sendo 02 com extremidade distal reta e 02 com extremidade distal curva; </w:t>
      </w:r>
    </w:p>
    <w:p w14:paraId="29B78272" w14:textId="77777777" w:rsidR="001E44AE" w:rsidRDefault="001E44AE" w:rsidP="001E44AE">
      <w:pPr>
        <w:spacing w:after="0" w:line="240" w:lineRule="auto"/>
        <w:rPr>
          <w:rFonts w:ascii="Arial" w:hAnsi="Arial" w:cs="Arial"/>
        </w:rPr>
      </w:pPr>
      <w:r w:rsidRPr="001E44AE">
        <w:rPr>
          <w:rFonts w:ascii="Arial" w:hAnsi="Arial" w:cs="Arial"/>
        </w:rPr>
        <w:t xml:space="preserve">01 </w:t>
      </w:r>
      <w:r>
        <w:rPr>
          <w:rFonts w:ascii="Arial" w:hAnsi="Arial" w:cs="Arial"/>
        </w:rPr>
        <w:t xml:space="preserve">(uma) </w:t>
      </w:r>
      <w:r w:rsidRPr="001E44AE">
        <w:rPr>
          <w:rFonts w:ascii="Arial" w:hAnsi="Arial" w:cs="Arial"/>
        </w:rPr>
        <w:t xml:space="preserve">tesoura com diâmetro de 5 mm e comprimento aproximado de 25 cm, indicada para procedimentos diagnósticos e terapêuticos do mediastino, </w:t>
      </w:r>
      <w:proofErr w:type="spellStart"/>
      <w:r w:rsidRPr="001E44AE">
        <w:rPr>
          <w:rFonts w:ascii="Arial" w:hAnsi="Arial" w:cs="Arial"/>
        </w:rPr>
        <w:t>autoclavável</w:t>
      </w:r>
      <w:proofErr w:type="spellEnd"/>
      <w:r w:rsidRPr="001E44AE">
        <w:rPr>
          <w:rFonts w:ascii="Arial" w:hAnsi="Arial" w:cs="Arial"/>
        </w:rPr>
        <w:t xml:space="preserve">; </w:t>
      </w:r>
    </w:p>
    <w:p w14:paraId="2CBDB5BD" w14:textId="77777777" w:rsidR="001E44AE" w:rsidRDefault="001E44AE" w:rsidP="001E44AE">
      <w:pPr>
        <w:spacing w:after="0" w:line="240" w:lineRule="auto"/>
        <w:rPr>
          <w:rFonts w:ascii="Arial" w:hAnsi="Arial" w:cs="Arial"/>
        </w:rPr>
      </w:pPr>
      <w:r w:rsidRPr="001E44AE">
        <w:rPr>
          <w:rFonts w:ascii="Arial" w:hAnsi="Arial" w:cs="Arial"/>
        </w:rPr>
        <w:t xml:space="preserve">01 </w:t>
      </w:r>
      <w:r>
        <w:rPr>
          <w:rFonts w:ascii="Arial" w:hAnsi="Arial" w:cs="Arial"/>
        </w:rPr>
        <w:t xml:space="preserve">(uma) </w:t>
      </w:r>
      <w:r w:rsidRPr="001E44AE">
        <w:rPr>
          <w:rFonts w:ascii="Arial" w:hAnsi="Arial" w:cs="Arial"/>
        </w:rPr>
        <w:t xml:space="preserve">pinça para </w:t>
      </w:r>
      <w:proofErr w:type="spellStart"/>
      <w:r w:rsidRPr="001E44AE">
        <w:rPr>
          <w:rFonts w:ascii="Arial" w:hAnsi="Arial" w:cs="Arial"/>
        </w:rPr>
        <w:t>mediastinoscópio</w:t>
      </w:r>
      <w:proofErr w:type="spellEnd"/>
      <w:r w:rsidRPr="001E44AE">
        <w:rPr>
          <w:rFonts w:ascii="Arial" w:hAnsi="Arial" w:cs="Arial"/>
        </w:rPr>
        <w:t xml:space="preserve"> com diâmetro de 5 mm e comprimento aproximado de 21 cm, tipo </w:t>
      </w:r>
      <w:proofErr w:type="spellStart"/>
      <w:r w:rsidRPr="001E44AE">
        <w:rPr>
          <w:rFonts w:ascii="Arial" w:hAnsi="Arial" w:cs="Arial"/>
        </w:rPr>
        <w:t>Maasen</w:t>
      </w:r>
      <w:proofErr w:type="spellEnd"/>
      <w:r w:rsidRPr="001E44AE">
        <w:rPr>
          <w:rFonts w:ascii="Arial" w:hAnsi="Arial" w:cs="Arial"/>
        </w:rPr>
        <w:t xml:space="preserve">, fenestrada, dupla ação, indicada para procedimentos do mediastino, </w:t>
      </w:r>
      <w:proofErr w:type="spellStart"/>
      <w:r w:rsidRPr="001E44AE">
        <w:rPr>
          <w:rFonts w:ascii="Arial" w:hAnsi="Arial" w:cs="Arial"/>
        </w:rPr>
        <w:t>autoclavável</w:t>
      </w:r>
      <w:proofErr w:type="spellEnd"/>
      <w:r w:rsidRPr="001E44AE">
        <w:rPr>
          <w:rFonts w:ascii="Arial" w:hAnsi="Arial" w:cs="Arial"/>
        </w:rPr>
        <w:t xml:space="preserve">; </w:t>
      </w:r>
    </w:p>
    <w:p w14:paraId="470976FA" w14:textId="77777777" w:rsidR="001E44AE" w:rsidRDefault="001E44AE" w:rsidP="001E44AE">
      <w:pPr>
        <w:spacing w:after="0" w:line="240" w:lineRule="auto"/>
        <w:rPr>
          <w:rFonts w:ascii="Arial" w:hAnsi="Arial" w:cs="Arial"/>
        </w:rPr>
      </w:pPr>
      <w:r w:rsidRPr="001E44AE">
        <w:rPr>
          <w:rFonts w:ascii="Arial" w:hAnsi="Arial" w:cs="Arial"/>
        </w:rPr>
        <w:t xml:space="preserve">03 </w:t>
      </w:r>
      <w:r>
        <w:rPr>
          <w:rFonts w:ascii="Arial" w:hAnsi="Arial" w:cs="Arial"/>
        </w:rPr>
        <w:t xml:space="preserve">(três) </w:t>
      </w:r>
      <w:r w:rsidRPr="001E44AE">
        <w:rPr>
          <w:rFonts w:ascii="Arial" w:hAnsi="Arial" w:cs="Arial"/>
        </w:rPr>
        <w:t xml:space="preserve">pinças para biópsia, cada uma com diâmetro de 5 mm e comprimento aproximado de 21 cm, com diferentes tamanhos de mordedura (aproximadamente 8 x 12 mm, 6 x 12 mm e 5 mm), indicadas para procedimentos do mediastino, autoclaváveis; </w:t>
      </w:r>
    </w:p>
    <w:p w14:paraId="563DBF55" w14:textId="77777777" w:rsidR="001E44AE" w:rsidRDefault="001E44AE" w:rsidP="001E44AE">
      <w:pPr>
        <w:spacing w:after="0" w:line="240" w:lineRule="auto"/>
        <w:rPr>
          <w:rFonts w:ascii="Arial" w:hAnsi="Arial" w:cs="Arial"/>
        </w:rPr>
      </w:pPr>
      <w:r w:rsidRPr="001E44AE">
        <w:rPr>
          <w:rFonts w:ascii="Arial" w:hAnsi="Arial" w:cs="Arial"/>
        </w:rPr>
        <w:t xml:space="preserve">01 </w:t>
      </w:r>
      <w:r>
        <w:rPr>
          <w:rFonts w:ascii="Arial" w:hAnsi="Arial" w:cs="Arial"/>
        </w:rPr>
        <w:t xml:space="preserve">(um) </w:t>
      </w:r>
      <w:r w:rsidRPr="001E44AE">
        <w:rPr>
          <w:rFonts w:ascii="Arial" w:hAnsi="Arial" w:cs="Arial"/>
        </w:rPr>
        <w:t>dispositivo articulado para uso em ambiente cirúrgico, destinado ao suporte e posicionamento de equipamentos, permitindo ao cirurgião manter as mãos livres durante o procedimento, com estrutura alongada e configuração angular, construção reforçada, mínimo de 5 pontos de articulação, sistema de travamento central ou equivalente, ampla capacidade de movimentação e rotação, altura mínima de 45 cm, alcance mínimo de 50 cm</w:t>
      </w:r>
    </w:p>
    <w:p w14:paraId="472EF226" w14:textId="4753FA4C" w:rsidR="001E44AE" w:rsidRDefault="001E44AE" w:rsidP="001E44AE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Pr="001E44AE">
        <w:rPr>
          <w:rFonts w:ascii="Arial" w:hAnsi="Arial" w:cs="Arial"/>
        </w:rPr>
        <w:t>istema de acoplamento rápido, base com rotação para fixação em mesa cirúrgica ou estrutura similar</w:t>
      </w:r>
    </w:p>
    <w:p w14:paraId="70203824" w14:textId="148F4887" w:rsidR="001E44AE" w:rsidRDefault="001E44AE" w:rsidP="001E44AE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Pr="001E44AE">
        <w:rPr>
          <w:rFonts w:ascii="Arial" w:hAnsi="Arial" w:cs="Arial"/>
        </w:rPr>
        <w:t xml:space="preserve">istema de fixação manual tipo parafuso ou equivalente, regulagem de altura e inclinação, dispositivo para fixação de equipamentos endoscópicos, compatível com equipamentos rígidos e flexíveis e </w:t>
      </w:r>
      <w:proofErr w:type="spellStart"/>
      <w:r w:rsidRPr="001E44AE">
        <w:rPr>
          <w:rFonts w:ascii="Arial" w:hAnsi="Arial" w:cs="Arial"/>
        </w:rPr>
        <w:t>autoclavável</w:t>
      </w:r>
      <w:proofErr w:type="spellEnd"/>
      <w:r w:rsidRPr="001E44AE">
        <w:rPr>
          <w:rFonts w:ascii="Arial" w:hAnsi="Arial" w:cs="Arial"/>
        </w:rPr>
        <w:t xml:space="preserve">; </w:t>
      </w:r>
    </w:p>
    <w:p w14:paraId="4035E82D" w14:textId="3F35CCB2" w:rsidR="001E44AE" w:rsidRDefault="001E44AE" w:rsidP="001E44AE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Pr="001E44AE">
        <w:rPr>
          <w:rFonts w:ascii="Arial" w:hAnsi="Arial" w:cs="Arial"/>
        </w:rPr>
        <w:t>ontainer com cesto aramado, tampa para cesto e esteira de silicone compatíveis com as dimensões do sistema ofertado, destinados a suporte, organização e transporte dos materiais, autoclaváveis</w:t>
      </w:r>
    </w:p>
    <w:p w14:paraId="1AD44C11" w14:textId="77777777" w:rsidR="00846330" w:rsidRPr="001E3095" w:rsidRDefault="00846330" w:rsidP="00846330">
      <w:pPr>
        <w:spacing w:after="0" w:line="240" w:lineRule="auto"/>
        <w:rPr>
          <w:rFonts w:ascii="Arial" w:hAnsi="Arial" w:cs="Arial"/>
        </w:rPr>
      </w:pPr>
      <w:r w:rsidRPr="00F35F0E">
        <w:rPr>
          <w:rFonts w:ascii="Arial" w:hAnsi="Arial" w:cs="Arial"/>
        </w:rPr>
        <w:t xml:space="preserve">Bivolt (127V/220V RMS) ou monofásico </w:t>
      </w:r>
      <w:r>
        <w:rPr>
          <w:rFonts w:ascii="Arial" w:hAnsi="Arial" w:cs="Arial"/>
        </w:rPr>
        <w:t>220V</w:t>
      </w:r>
      <w:r w:rsidRPr="00F35F0E">
        <w:rPr>
          <w:rFonts w:ascii="Arial" w:hAnsi="Arial" w:cs="Arial"/>
        </w:rPr>
        <w:t xml:space="preserve"> para funcionar em rede de frequência 60Hz</w:t>
      </w:r>
      <w:r w:rsidRPr="00CC0E0C">
        <w:rPr>
          <w:rFonts w:ascii="Arial" w:hAnsi="Arial" w:cs="Arial"/>
        </w:rPr>
        <w:t xml:space="preserve">; </w:t>
      </w:r>
    </w:p>
    <w:p w14:paraId="62C78208" w14:textId="77777777" w:rsidR="00846330" w:rsidRDefault="00846330" w:rsidP="001E44AE">
      <w:pPr>
        <w:spacing w:after="0" w:line="240" w:lineRule="auto"/>
        <w:rPr>
          <w:rFonts w:ascii="Arial" w:hAnsi="Arial" w:cs="Arial"/>
        </w:rPr>
      </w:pPr>
    </w:p>
    <w:p w14:paraId="628C884B" w14:textId="77777777" w:rsidR="001E44AE" w:rsidRPr="001E44AE" w:rsidRDefault="001E44AE" w:rsidP="001E44AE">
      <w:pPr>
        <w:spacing w:after="0" w:line="240" w:lineRule="auto"/>
        <w:rPr>
          <w:rFonts w:ascii="Arial" w:hAnsi="Arial" w:cs="Arial"/>
        </w:rPr>
      </w:pPr>
    </w:p>
    <w:p w14:paraId="7CCEDC62" w14:textId="77777777" w:rsidR="001E44AE" w:rsidRDefault="001E44AE" w:rsidP="001E44AE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>Todos os itens/acessórios/componentes/</w:t>
      </w:r>
      <w:proofErr w:type="spellStart"/>
      <w:r w:rsidRPr="009E0D61">
        <w:rPr>
          <w:rFonts w:ascii="Arial" w:hAnsi="Arial" w:cs="Arial"/>
        </w:rPr>
        <w:t>software</w:t>
      </w:r>
      <w:proofErr w:type="spellEnd"/>
      <w:r w:rsidRPr="009E0D61">
        <w:rPr>
          <w:rFonts w:ascii="Arial" w:hAnsi="Arial" w:cs="Arial"/>
        </w:rPr>
        <w:t xml:space="preserve"> necessários ao perfeito funcionamento do equipamento para as configurações solicitadas. </w:t>
      </w:r>
    </w:p>
    <w:p w14:paraId="26E9919E" w14:textId="77777777" w:rsidR="001E44AE" w:rsidRPr="00107D4C" w:rsidRDefault="001E44AE" w:rsidP="001E44AE">
      <w:pPr>
        <w:spacing w:after="0" w:line="240" w:lineRule="auto"/>
        <w:rPr>
          <w:rFonts w:ascii="Arial" w:hAnsi="Arial" w:cs="Arial"/>
        </w:rPr>
      </w:pPr>
      <w:r w:rsidRPr="004E35B0">
        <w:rPr>
          <w:rFonts w:ascii="Arial" w:hAnsi="Arial" w:cs="Arial"/>
        </w:rPr>
        <w:t>Todos os custos envolvidos com armazenamento e transporte do equipamento até o local de instalação serão por conta do fornecedor </w:t>
      </w:r>
    </w:p>
    <w:p w14:paraId="6984112B" w14:textId="77777777" w:rsidR="001E44AE" w:rsidRPr="004E35B0" w:rsidRDefault="001E44AE" w:rsidP="001E44AE">
      <w:pPr>
        <w:spacing w:after="0" w:line="240" w:lineRule="auto"/>
        <w:rPr>
          <w:rFonts w:ascii="Arial" w:hAnsi="Arial" w:cs="Arial"/>
        </w:rPr>
      </w:pPr>
      <w:r w:rsidRPr="004E35B0">
        <w:rPr>
          <w:rFonts w:ascii="Arial" w:hAnsi="Arial" w:cs="Arial"/>
        </w:rPr>
        <w:t>Fornecimento de </w:t>
      </w:r>
      <w:r w:rsidRPr="000A5960">
        <w:rPr>
          <w:rFonts w:ascii="Arial" w:hAnsi="Arial" w:cs="Arial"/>
        </w:rPr>
        <w:t>manual de operação</w:t>
      </w:r>
      <w:r w:rsidRPr="004E35B0">
        <w:rPr>
          <w:rFonts w:ascii="Arial" w:hAnsi="Arial" w:cs="Arial"/>
        </w:rPr>
        <w:t> atualizado em português que deverá ser entregue com o equipamento; </w:t>
      </w:r>
    </w:p>
    <w:p w14:paraId="0A93965C" w14:textId="77777777" w:rsidR="001E44AE" w:rsidRDefault="001E44AE" w:rsidP="001E44AE">
      <w:pPr>
        <w:spacing w:after="0" w:line="240" w:lineRule="auto"/>
        <w:rPr>
          <w:rFonts w:ascii="Arial" w:hAnsi="Arial" w:cs="Arial"/>
        </w:rPr>
      </w:pPr>
    </w:p>
    <w:p w14:paraId="5AFC04F0" w14:textId="77777777" w:rsidR="001E44AE" w:rsidRDefault="001E44AE" w:rsidP="001E44AE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 xml:space="preserve">Exigências técnicas ou normativas: </w:t>
      </w:r>
    </w:p>
    <w:p w14:paraId="115649E6" w14:textId="77777777" w:rsidR="001E44AE" w:rsidRDefault="001E44AE" w:rsidP="001E44AE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>Atender no mínimo as normas técnicas ABNT NBR IEC 60601</w:t>
      </w:r>
    </w:p>
    <w:p w14:paraId="365DC6CF" w14:textId="77777777" w:rsidR="001E44AE" w:rsidRDefault="001E44AE" w:rsidP="001E44AE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 xml:space="preserve">Atender ABNT NBR14136; </w:t>
      </w:r>
    </w:p>
    <w:p w14:paraId="46A0CD43" w14:textId="77777777" w:rsidR="001E44AE" w:rsidRDefault="001E44AE" w:rsidP="001E44AE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 xml:space="preserve">Registro na ANVISA. </w:t>
      </w:r>
    </w:p>
    <w:p w14:paraId="21EF69EB" w14:textId="77777777" w:rsidR="001E44AE" w:rsidRDefault="001E44AE" w:rsidP="001E44AE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 xml:space="preserve">Todas as demais normas aplicáveis que não foram citadas. </w:t>
      </w:r>
    </w:p>
    <w:p w14:paraId="78BF2965" w14:textId="77777777" w:rsidR="001E44AE" w:rsidRDefault="001E44AE" w:rsidP="001E44AE">
      <w:pPr>
        <w:spacing w:after="0" w:line="240" w:lineRule="auto"/>
        <w:rPr>
          <w:rFonts w:ascii="Arial" w:hAnsi="Arial" w:cs="Arial"/>
        </w:rPr>
      </w:pPr>
    </w:p>
    <w:p w14:paraId="58A3FD67" w14:textId="77777777" w:rsidR="001E44AE" w:rsidRDefault="001E44AE" w:rsidP="001E44AE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 xml:space="preserve">Condições gerais: </w:t>
      </w:r>
    </w:p>
    <w:p w14:paraId="263D400C" w14:textId="77777777" w:rsidR="001E44AE" w:rsidRDefault="001E44AE" w:rsidP="001E44AE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Pr="009E0D61">
        <w:rPr>
          <w:rFonts w:ascii="Arial" w:hAnsi="Arial" w:cs="Arial"/>
        </w:rPr>
        <w:t xml:space="preserve">ndicar a empresa, endereço e número de telefone da assistência técnica durante o período de garantia. </w:t>
      </w:r>
    </w:p>
    <w:p w14:paraId="16CEC7DB" w14:textId="77777777" w:rsidR="001E44AE" w:rsidRDefault="001E44AE" w:rsidP="001E44AE">
      <w:pPr>
        <w:spacing w:after="0" w:line="240" w:lineRule="auto"/>
        <w:rPr>
          <w:rFonts w:ascii="Arial" w:hAnsi="Arial" w:cs="Arial"/>
        </w:rPr>
      </w:pPr>
      <w:r w:rsidRPr="00F35F0E">
        <w:rPr>
          <w:rFonts w:ascii="Arial" w:hAnsi="Arial" w:cs="Arial"/>
        </w:rPr>
        <w:t>Todos os softwares devem possuir licença vitalícia, se aplicável</w:t>
      </w:r>
    </w:p>
    <w:p w14:paraId="15D5D894" w14:textId="77777777" w:rsidR="001E44AE" w:rsidRDefault="001E44AE" w:rsidP="001E44AE">
      <w:pPr>
        <w:spacing w:after="0" w:line="240" w:lineRule="auto"/>
        <w:rPr>
          <w:rFonts w:ascii="Arial" w:hAnsi="Arial" w:cs="Arial"/>
        </w:rPr>
      </w:pPr>
      <w:r w:rsidRPr="0079768F">
        <w:rPr>
          <w:rFonts w:ascii="Arial" w:hAnsi="Arial" w:cs="Arial"/>
        </w:rPr>
        <w:lastRenderedPageBreak/>
        <w:t>Caso sejam necessários insumos pros testes de funcionamento e treinamento do equipamento, os mesmos devem ser enviados junto com o equipamento.</w:t>
      </w:r>
    </w:p>
    <w:p w14:paraId="47E26C33" w14:textId="77777777" w:rsidR="001E44AE" w:rsidRDefault="001E44AE" w:rsidP="001E44AE">
      <w:pPr>
        <w:spacing w:after="0" w:line="240" w:lineRule="auto"/>
        <w:rPr>
          <w:rFonts w:ascii="Arial" w:hAnsi="Arial" w:cs="Arial"/>
        </w:rPr>
      </w:pPr>
    </w:p>
    <w:p w14:paraId="545DB07A" w14:textId="77777777" w:rsidR="001E44AE" w:rsidRDefault="001E44AE" w:rsidP="001E44AE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 xml:space="preserve">Manual do equipamento registrado na ANVISA e/ou relatório técnico entregue na ANVISA e respectiva página destes que comprove o atendimento do requisito; </w:t>
      </w:r>
    </w:p>
    <w:p w14:paraId="29480AE5" w14:textId="77777777" w:rsidR="001E44AE" w:rsidRDefault="001E44AE" w:rsidP="001E44AE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>Obs.: os itens desse descritivo não informados na proposta poderão ser considerados como não atendidos.</w:t>
      </w:r>
    </w:p>
    <w:p w14:paraId="44B54D72" w14:textId="77777777" w:rsidR="00846330" w:rsidRDefault="00846330" w:rsidP="001E44AE">
      <w:pPr>
        <w:spacing w:after="0" w:line="240" w:lineRule="auto"/>
        <w:rPr>
          <w:rFonts w:ascii="Arial" w:hAnsi="Arial" w:cs="Arial"/>
        </w:rPr>
      </w:pPr>
    </w:p>
    <w:p w14:paraId="26FBC7C5" w14:textId="35A4F0D9" w:rsidR="00846330" w:rsidRDefault="00846330" w:rsidP="00846330">
      <w:pPr>
        <w:pStyle w:val="PargrafodaLista"/>
        <w:numPr>
          <w:ilvl w:val="0"/>
          <w:numId w:val="1"/>
        </w:numPr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 </w:t>
      </w:r>
      <w:r w:rsidRPr="00846330">
        <w:rPr>
          <w:rFonts w:ascii="Arial" w:hAnsi="Arial" w:cs="Arial"/>
          <w:b/>
          <w:bCs/>
        </w:rPr>
        <w:t>Equipamento de energia eletromagnética micro fracionada (Com bisturi e sistema de aspiração de vapores integrados)</w:t>
      </w:r>
    </w:p>
    <w:p w14:paraId="1ECF59B1" w14:textId="77777777" w:rsidR="00846330" w:rsidRPr="00846330" w:rsidRDefault="00846330" w:rsidP="00846330">
      <w:pPr>
        <w:spacing w:after="0" w:line="240" w:lineRule="auto"/>
        <w:rPr>
          <w:rFonts w:ascii="Arial" w:hAnsi="Arial" w:cs="Arial"/>
          <w:b/>
          <w:bCs/>
        </w:rPr>
      </w:pPr>
    </w:p>
    <w:p w14:paraId="29465BD7" w14:textId="77777777" w:rsidR="00846330" w:rsidRPr="00846330" w:rsidRDefault="00846330" w:rsidP="00846330">
      <w:pPr>
        <w:spacing w:after="0" w:line="240" w:lineRule="auto"/>
        <w:rPr>
          <w:rFonts w:ascii="Arial" w:hAnsi="Arial" w:cs="Arial"/>
        </w:rPr>
      </w:pPr>
      <w:r w:rsidRPr="00846330">
        <w:rPr>
          <w:rFonts w:ascii="Arial" w:hAnsi="Arial" w:cs="Arial"/>
        </w:rPr>
        <w:t>O equipamento deverá permitir a aplicação controlada de energia eletromagnética micro fracionada (EEMF) para fins terapêuticos e estéticos, promovendo efeitos de regeneração dérmica e tratamento de diversas condições dermatológicas e ginecológicas. O sistema deverá ser completo, integrando unidade geradora de energia, bisturi eletrônico de alta frequência e sistema de aspiração de vapores orgânicos.</w:t>
      </w:r>
    </w:p>
    <w:p w14:paraId="5531C25A" w14:textId="7DB2516F" w:rsidR="00846330" w:rsidRPr="00846330" w:rsidRDefault="00846330" w:rsidP="00846330">
      <w:pPr>
        <w:spacing w:after="0" w:line="240" w:lineRule="auto"/>
        <w:rPr>
          <w:rFonts w:ascii="Arial" w:hAnsi="Arial" w:cs="Arial"/>
        </w:rPr>
      </w:pPr>
      <w:r w:rsidRPr="00846330">
        <w:rPr>
          <w:rFonts w:ascii="Arial" w:hAnsi="Arial" w:cs="Arial"/>
          <w:b/>
          <w:bCs/>
        </w:rPr>
        <w:t>Tecnologia EEMF (Energia Eletromagnética Micro Fracionada):</w:t>
      </w:r>
    </w:p>
    <w:p w14:paraId="70F9D720" w14:textId="1DDC47AD" w:rsidR="00846330" w:rsidRPr="00846330" w:rsidRDefault="00846330" w:rsidP="00846330">
      <w:pPr>
        <w:spacing w:after="0" w:line="240" w:lineRule="auto"/>
        <w:rPr>
          <w:rFonts w:ascii="Arial" w:hAnsi="Arial" w:cs="Arial"/>
        </w:rPr>
      </w:pPr>
      <w:r w:rsidRPr="00846330">
        <w:rPr>
          <w:rFonts w:ascii="Arial" w:hAnsi="Arial" w:cs="Arial"/>
        </w:rPr>
        <w:t>Frequência de operação: 4 MHz</w:t>
      </w:r>
    </w:p>
    <w:p w14:paraId="3BBEDE10" w14:textId="75497361" w:rsidR="00846330" w:rsidRPr="00846330" w:rsidRDefault="00846330" w:rsidP="00846330">
      <w:pPr>
        <w:spacing w:after="0" w:line="240" w:lineRule="auto"/>
        <w:rPr>
          <w:rFonts w:ascii="Arial" w:hAnsi="Arial" w:cs="Arial"/>
        </w:rPr>
      </w:pPr>
      <w:r w:rsidRPr="00846330">
        <w:rPr>
          <w:rFonts w:ascii="Arial" w:hAnsi="Arial" w:cs="Arial"/>
        </w:rPr>
        <w:t>Aplicação por meio de eletrodo com múltiplos micropontos</w:t>
      </w:r>
    </w:p>
    <w:p w14:paraId="2459D3F8" w14:textId="17676990" w:rsidR="00846330" w:rsidRPr="00846330" w:rsidRDefault="00846330" w:rsidP="00846330">
      <w:pPr>
        <w:spacing w:after="0" w:line="240" w:lineRule="auto"/>
        <w:rPr>
          <w:rFonts w:ascii="Arial" w:hAnsi="Arial" w:cs="Arial"/>
        </w:rPr>
      </w:pPr>
      <w:r w:rsidRPr="00846330">
        <w:rPr>
          <w:rFonts w:ascii="Arial" w:hAnsi="Arial" w:cs="Arial"/>
        </w:rPr>
        <w:t>Geração de colunas de tecido desidratado com diâmetro médio de 200 micras e profundidade de aproximadamente 1 mm</w:t>
      </w:r>
    </w:p>
    <w:p w14:paraId="2525A7DD" w14:textId="38BBCAFF" w:rsidR="00846330" w:rsidRPr="00846330" w:rsidRDefault="00846330" w:rsidP="00846330">
      <w:pPr>
        <w:spacing w:after="0" w:line="240" w:lineRule="auto"/>
        <w:rPr>
          <w:rFonts w:ascii="Arial" w:hAnsi="Arial" w:cs="Arial"/>
        </w:rPr>
      </w:pPr>
      <w:r w:rsidRPr="00846330">
        <w:rPr>
          <w:rFonts w:ascii="Arial" w:hAnsi="Arial" w:cs="Arial"/>
        </w:rPr>
        <w:t>Tecnologia de controle de impedância da pele com leitura automática e ajuste em tempo real</w:t>
      </w:r>
    </w:p>
    <w:p w14:paraId="30A589CD" w14:textId="6904C44E" w:rsidR="00846330" w:rsidRPr="00846330" w:rsidRDefault="00846330" w:rsidP="00846330">
      <w:pPr>
        <w:spacing w:after="0" w:line="240" w:lineRule="auto"/>
        <w:rPr>
          <w:rFonts w:ascii="Arial" w:hAnsi="Arial" w:cs="Arial"/>
        </w:rPr>
      </w:pPr>
      <w:r w:rsidRPr="00846330">
        <w:rPr>
          <w:rFonts w:ascii="Arial" w:hAnsi="Arial" w:cs="Arial"/>
        </w:rPr>
        <w:t>Sistema de disparo randômico que impede o aquecimento simultâneo de pontos adjacentes, reduzindo os efeitos térmicos laterais</w:t>
      </w:r>
    </w:p>
    <w:p w14:paraId="59A44002" w14:textId="7C29C202" w:rsidR="00846330" w:rsidRPr="00846330" w:rsidRDefault="00846330" w:rsidP="00846330">
      <w:pPr>
        <w:spacing w:after="0" w:line="240" w:lineRule="auto"/>
        <w:rPr>
          <w:rFonts w:ascii="Arial" w:hAnsi="Arial" w:cs="Arial"/>
        </w:rPr>
      </w:pPr>
      <w:r w:rsidRPr="00846330">
        <w:rPr>
          <w:rFonts w:ascii="Arial" w:hAnsi="Arial" w:cs="Arial"/>
        </w:rPr>
        <w:t>Deve promover estímulo de fibroblastos, neocolagênese, regeneração dérmica e neovascularização</w:t>
      </w:r>
    </w:p>
    <w:p w14:paraId="0D3871F5" w14:textId="61E3D330" w:rsidR="00846330" w:rsidRPr="00846330" w:rsidRDefault="00846330" w:rsidP="00846330">
      <w:pPr>
        <w:spacing w:after="0" w:line="240" w:lineRule="auto"/>
        <w:rPr>
          <w:rFonts w:ascii="Arial" w:hAnsi="Arial" w:cs="Arial"/>
        </w:rPr>
      </w:pPr>
      <w:r w:rsidRPr="00846330">
        <w:rPr>
          <w:rFonts w:ascii="Arial" w:hAnsi="Arial" w:cs="Arial"/>
        </w:rPr>
        <w:t>Tempo de recuperação reduzido</w:t>
      </w:r>
    </w:p>
    <w:p w14:paraId="497886B1" w14:textId="77777777" w:rsidR="00846330" w:rsidRPr="00846330" w:rsidRDefault="00846330" w:rsidP="00846330">
      <w:pPr>
        <w:spacing w:after="0" w:line="240" w:lineRule="auto"/>
        <w:rPr>
          <w:rFonts w:ascii="Arial" w:hAnsi="Arial" w:cs="Arial"/>
        </w:rPr>
      </w:pPr>
      <w:r w:rsidRPr="00846330">
        <w:rPr>
          <w:rFonts w:ascii="Arial" w:hAnsi="Arial" w:cs="Arial"/>
        </w:rPr>
        <w:t>Capacidade de operação em tecidos mucosos e dérmicos com eficácia clínica comprovada.</w:t>
      </w:r>
    </w:p>
    <w:p w14:paraId="2FD4011B" w14:textId="621AAD64" w:rsidR="00846330" w:rsidRPr="00846330" w:rsidRDefault="00846330" w:rsidP="00846330">
      <w:pPr>
        <w:spacing w:after="0" w:line="240" w:lineRule="auto"/>
        <w:rPr>
          <w:rFonts w:ascii="Arial" w:hAnsi="Arial" w:cs="Arial"/>
        </w:rPr>
      </w:pPr>
      <w:r w:rsidRPr="00846330">
        <w:rPr>
          <w:rFonts w:ascii="Arial" w:hAnsi="Arial" w:cs="Arial"/>
        </w:rPr>
        <w:t>Modos de Tratamento:</w:t>
      </w:r>
    </w:p>
    <w:p w14:paraId="733B2340" w14:textId="77777777" w:rsidR="00846330" w:rsidRPr="00846330" w:rsidRDefault="00846330" w:rsidP="00846330">
      <w:pPr>
        <w:spacing w:after="0" w:line="240" w:lineRule="auto"/>
        <w:rPr>
          <w:rFonts w:ascii="Arial" w:hAnsi="Arial" w:cs="Arial"/>
        </w:rPr>
      </w:pPr>
      <w:r w:rsidRPr="00846330">
        <w:rPr>
          <w:rFonts w:ascii="Arial" w:hAnsi="Arial" w:cs="Arial"/>
        </w:rPr>
        <w:t>Modo de baixa energia: para mucosas finas e casos severos de atrofia.</w:t>
      </w:r>
    </w:p>
    <w:p w14:paraId="3EC4422A" w14:textId="77777777" w:rsidR="00846330" w:rsidRPr="00846330" w:rsidRDefault="00846330" w:rsidP="00846330">
      <w:pPr>
        <w:spacing w:after="0" w:line="240" w:lineRule="auto"/>
        <w:rPr>
          <w:rFonts w:ascii="Arial" w:hAnsi="Arial" w:cs="Arial"/>
        </w:rPr>
      </w:pPr>
      <w:r w:rsidRPr="00846330">
        <w:rPr>
          <w:rFonts w:ascii="Arial" w:hAnsi="Arial" w:cs="Arial"/>
        </w:rPr>
        <w:t>Modo de energia média: para tecidos moderadamente espessos.</w:t>
      </w:r>
    </w:p>
    <w:p w14:paraId="0A2B1F1A" w14:textId="77777777" w:rsidR="00846330" w:rsidRPr="00846330" w:rsidRDefault="00846330" w:rsidP="00846330">
      <w:pPr>
        <w:spacing w:after="0" w:line="240" w:lineRule="auto"/>
        <w:rPr>
          <w:rFonts w:ascii="Arial" w:hAnsi="Arial" w:cs="Arial"/>
        </w:rPr>
      </w:pPr>
      <w:r w:rsidRPr="00846330">
        <w:rPr>
          <w:rFonts w:ascii="Arial" w:hAnsi="Arial" w:cs="Arial"/>
        </w:rPr>
        <w:t xml:space="preserve">Modo de livre ajuste (Free </w:t>
      </w:r>
      <w:proofErr w:type="spellStart"/>
      <w:r w:rsidRPr="00846330">
        <w:rPr>
          <w:rFonts w:ascii="Arial" w:hAnsi="Arial" w:cs="Arial"/>
        </w:rPr>
        <w:t>Mode</w:t>
      </w:r>
      <w:proofErr w:type="spellEnd"/>
      <w:r w:rsidRPr="00846330">
        <w:rPr>
          <w:rFonts w:ascii="Arial" w:hAnsi="Arial" w:cs="Arial"/>
        </w:rPr>
        <w:t>): para configurações personalizadas conforme avaliação clínica.</w:t>
      </w:r>
    </w:p>
    <w:p w14:paraId="3354D3C1" w14:textId="77777777" w:rsidR="00846330" w:rsidRPr="00846330" w:rsidRDefault="00846330" w:rsidP="00846330">
      <w:pPr>
        <w:spacing w:after="0" w:line="240" w:lineRule="auto"/>
        <w:rPr>
          <w:rFonts w:ascii="Arial" w:hAnsi="Arial" w:cs="Arial"/>
        </w:rPr>
      </w:pPr>
      <w:r w:rsidRPr="00846330">
        <w:rPr>
          <w:rFonts w:ascii="Arial" w:hAnsi="Arial" w:cs="Arial"/>
        </w:rPr>
        <w:t xml:space="preserve">Controle automático de impedância da pele (SIC – </w:t>
      </w:r>
      <w:proofErr w:type="spellStart"/>
      <w:r w:rsidRPr="00846330">
        <w:rPr>
          <w:rFonts w:ascii="Arial" w:hAnsi="Arial" w:cs="Arial"/>
        </w:rPr>
        <w:t>Skin</w:t>
      </w:r>
      <w:proofErr w:type="spellEnd"/>
      <w:r w:rsidRPr="00846330">
        <w:rPr>
          <w:rFonts w:ascii="Arial" w:hAnsi="Arial" w:cs="Arial"/>
        </w:rPr>
        <w:t xml:space="preserve"> </w:t>
      </w:r>
      <w:proofErr w:type="spellStart"/>
      <w:r w:rsidRPr="00846330">
        <w:rPr>
          <w:rFonts w:ascii="Arial" w:hAnsi="Arial" w:cs="Arial"/>
        </w:rPr>
        <w:t>Impedance</w:t>
      </w:r>
      <w:proofErr w:type="spellEnd"/>
      <w:r w:rsidRPr="00846330">
        <w:rPr>
          <w:rFonts w:ascii="Arial" w:hAnsi="Arial" w:cs="Arial"/>
        </w:rPr>
        <w:t xml:space="preserve"> </w:t>
      </w:r>
      <w:proofErr w:type="spellStart"/>
      <w:r w:rsidRPr="00846330">
        <w:rPr>
          <w:rFonts w:ascii="Arial" w:hAnsi="Arial" w:cs="Arial"/>
        </w:rPr>
        <w:t>Control</w:t>
      </w:r>
      <w:proofErr w:type="spellEnd"/>
      <w:r w:rsidRPr="00846330">
        <w:rPr>
          <w:rFonts w:ascii="Arial" w:hAnsi="Arial" w:cs="Arial"/>
        </w:rPr>
        <w:t>).</w:t>
      </w:r>
    </w:p>
    <w:p w14:paraId="06EB5F18" w14:textId="7E2241DD" w:rsidR="00846330" w:rsidRPr="00846330" w:rsidRDefault="00846330" w:rsidP="00846330">
      <w:pPr>
        <w:spacing w:after="0" w:line="240" w:lineRule="auto"/>
        <w:rPr>
          <w:rFonts w:ascii="Arial" w:hAnsi="Arial" w:cs="Arial"/>
        </w:rPr>
      </w:pPr>
      <w:r w:rsidRPr="00846330">
        <w:rPr>
          <w:rFonts w:ascii="Arial" w:hAnsi="Arial" w:cs="Arial"/>
        </w:rPr>
        <w:t>Aplicações Clínicas:</w:t>
      </w:r>
    </w:p>
    <w:p w14:paraId="0EABC11C" w14:textId="77777777" w:rsidR="00846330" w:rsidRPr="00846330" w:rsidRDefault="00846330" w:rsidP="00846330">
      <w:pPr>
        <w:spacing w:after="0" w:line="240" w:lineRule="auto"/>
        <w:rPr>
          <w:rFonts w:ascii="Arial" w:hAnsi="Arial" w:cs="Arial"/>
        </w:rPr>
      </w:pPr>
      <w:r w:rsidRPr="00846330">
        <w:rPr>
          <w:rFonts w:ascii="Arial" w:hAnsi="Arial" w:cs="Arial"/>
        </w:rPr>
        <w:t>Cicatrizes (acne, distróficas, etc.), rugas de expressão, rugas estáticas e orbiculares.</w:t>
      </w:r>
    </w:p>
    <w:p w14:paraId="6E1C1B26" w14:textId="77777777" w:rsidR="00846330" w:rsidRPr="00846330" w:rsidRDefault="00846330" w:rsidP="00846330">
      <w:pPr>
        <w:spacing w:after="0" w:line="240" w:lineRule="auto"/>
        <w:rPr>
          <w:rFonts w:ascii="Arial" w:hAnsi="Arial" w:cs="Arial"/>
        </w:rPr>
      </w:pPr>
      <w:r w:rsidRPr="00846330">
        <w:rPr>
          <w:rFonts w:ascii="Arial" w:hAnsi="Arial" w:cs="Arial"/>
        </w:rPr>
        <w:t>Flacidez tissular, olheiras, estrias, rejuvenescimento genital.</w:t>
      </w:r>
    </w:p>
    <w:p w14:paraId="474A61B0" w14:textId="77777777" w:rsidR="00846330" w:rsidRPr="00846330" w:rsidRDefault="00846330" w:rsidP="00846330">
      <w:pPr>
        <w:spacing w:after="0" w:line="240" w:lineRule="auto"/>
        <w:rPr>
          <w:rFonts w:ascii="Arial" w:hAnsi="Arial" w:cs="Arial"/>
        </w:rPr>
      </w:pPr>
      <w:r w:rsidRPr="00846330">
        <w:rPr>
          <w:rFonts w:ascii="Arial" w:hAnsi="Arial" w:cs="Arial"/>
        </w:rPr>
        <w:t>Tratamento auxiliar de condições como ressecamento vaginal, dispareunia, incontinência urinária moderada e atrofias genitais relacionadas à menopausa.</w:t>
      </w:r>
    </w:p>
    <w:p w14:paraId="0C1A4B05" w14:textId="3EB86706" w:rsidR="00846330" w:rsidRPr="00846330" w:rsidRDefault="00846330" w:rsidP="00846330">
      <w:pPr>
        <w:spacing w:after="0" w:line="240" w:lineRule="auto"/>
        <w:rPr>
          <w:rFonts w:ascii="Arial" w:hAnsi="Arial" w:cs="Arial"/>
        </w:rPr>
      </w:pPr>
      <w:r w:rsidRPr="00846330">
        <w:rPr>
          <w:rFonts w:ascii="Arial" w:hAnsi="Arial" w:cs="Arial"/>
        </w:rPr>
        <w:t>Modo Cirúrgico:</w:t>
      </w:r>
    </w:p>
    <w:p w14:paraId="67BCC5C5" w14:textId="77777777" w:rsidR="00846330" w:rsidRPr="00846330" w:rsidRDefault="00846330" w:rsidP="00846330">
      <w:pPr>
        <w:spacing w:after="0" w:line="240" w:lineRule="auto"/>
        <w:rPr>
          <w:rFonts w:ascii="Arial" w:hAnsi="Arial" w:cs="Arial"/>
        </w:rPr>
      </w:pPr>
      <w:r w:rsidRPr="00846330">
        <w:rPr>
          <w:rFonts w:ascii="Arial" w:hAnsi="Arial" w:cs="Arial"/>
        </w:rPr>
        <w:t>Inclusão de bisturi eletrônico de alta frequência (4 MHz) para corte e coagulação de tecidos com mínima lesão térmica lateral.</w:t>
      </w:r>
    </w:p>
    <w:p w14:paraId="4FFC174B" w14:textId="77777777" w:rsidR="00846330" w:rsidRPr="00846330" w:rsidRDefault="00846330" w:rsidP="00846330">
      <w:pPr>
        <w:spacing w:after="0" w:line="240" w:lineRule="auto"/>
        <w:rPr>
          <w:rFonts w:ascii="Arial" w:hAnsi="Arial" w:cs="Arial"/>
        </w:rPr>
      </w:pPr>
      <w:r w:rsidRPr="00846330">
        <w:rPr>
          <w:rFonts w:ascii="Arial" w:hAnsi="Arial" w:cs="Arial"/>
        </w:rPr>
        <w:t>Deve apresentar qualidade de excisão compatível com análises histológicas.</w:t>
      </w:r>
    </w:p>
    <w:p w14:paraId="15167456" w14:textId="77777777" w:rsidR="00846330" w:rsidRPr="00846330" w:rsidRDefault="00846330" w:rsidP="00846330">
      <w:pPr>
        <w:spacing w:after="0" w:line="240" w:lineRule="auto"/>
        <w:rPr>
          <w:rFonts w:ascii="Arial" w:hAnsi="Arial" w:cs="Arial"/>
        </w:rPr>
      </w:pPr>
      <w:r w:rsidRPr="00846330">
        <w:rPr>
          <w:rFonts w:ascii="Arial" w:hAnsi="Arial" w:cs="Arial"/>
        </w:rPr>
        <w:t>Cortes com sangramento mínimo e cicatrização otimizada.</w:t>
      </w:r>
    </w:p>
    <w:p w14:paraId="1979C3C9" w14:textId="77777777" w:rsidR="00846330" w:rsidRPr="00846330" w:rsidRDefault="00846330" w:rsidP="00846330">
      <w:pPr>
        <w:spacing w:after="0" w:line="240" w:lineRule="auto"/>
        <w:rPr>
          <w:rFonts w:ascii="Arial" w:hAnsi="Arial" w:cs="Arial"/>
        </w:rPr>
      </w:pPr>
      <w:r w:rsidRPr="00846330">
        <w:rPr>
          <w:rFonts w:ascii="Arial" w:hAnsi="Arial" w:cs="Arial"/>
        </w:rPr>
        <w:t>Tela sensível ao toque com visualização das funções ativas.</w:t>
      </w:r>
    </w:p>
    <w:p w14:paraId="6F58C6DD" w14:textId="77777777" w:rsidR="00846330" w:rsidRPr="00846330" w:rsidRDefault="00846330" w:rsidP="00846330">
      <w:pPr>
        <w:spacing w:after="0" w:line="240" w:lineRule="auto"/>
        <w:rPr>
          <w:rFonts w:ascii="Arial" w:hAnsi="Arial" w:cs="Arial"/>
        </w:rPr>
      </w:pPr>
      <w:r w:rsidRPr="00846330">
        <w:rPr>
          <w:rFonts w:ascii="Arial" w:hAnsi="Arial" w:cs="Arial"/>
        </w:rPr>
        <w:lastRenderedPageBreak/>
        <w:t>Potência máxima de saída: 100 Watts.</w:t>
      </w:r>
    </w:p>
    <w:p w14:paraId="3BD20C1D" w14:textId="77777777" w:rsidR="00846330" w:rsidRPr="00846330" w:rsidRDefault="00846330" w:rsidP="00846330">
      <w:pPr>
        <w:spacing w:after="0" w:line="240" w:lineRule="auto"/>
        <w:rPr>
          <w:rFonts w:ascii="Arial" w:hAnsi="Arial" w:cs="Arial"/>
        </w:rPr>
      </w:pPr>
      <w:r w:rsidRPr="00846330">
        <w:rPr>
          <w:rFonts w:ascii="Arial" w:hAnsi="Arial" w:cs="Arial"/>
        </w:rPr>
        <w:t>Ajuste fino de potência com precisão de 1 Watt.</w:t>
      </w:r>
    </w:p>
    <w:p w14:paraId="10C60843" w14:textId="77777777" w:rsidR="00846330" w:rsidRDefault="00846330" w:rsidP="00846330">
      <w:pPr>
        <w:spacing w:after="0" w:line="240" w:lineRule="auto"/>
        <w:rPr>
          <w:rFonts w:ascii="Arial" w:hAnsi="Arial" w:cs="Arial"/>
        </w:rPr>
      </w:pPr>
      <w:r w:rsidRPr="00846330">
        <w:rPr>
          <w:rFonts w:ascii="Arial" w:hAnsi="Arial" w:cs="Arial"/>
        </w:rPr>
        <w:t>Memória independente para ao menos 08 funções:</w:t>
      </w:r>
    </w:p>
    <w:p w14:paraId="7BE1524E" w14:textId="36DE7F4A" w:rsidR="00846330" w:rsidRPr="00846330" w:rsidRDefault="00846330" w:rsidP="00846330">
      <w:pPr>
        <w:spacing w:after="0" w:line="240" w:lineRule="auto"/>
        <w:rPr>
          <w:rFonts w:ascii="Arial" w:hAnsi="Arial" w:cs="Arial"/>
        </w:rPr>
      </w:pPr>
      <w:r w:rsidRPr="00846330">
        <w:rPr>
          <w:rFonts w:ascii="Arial" w:hAnsi="Arial" w:cs="Arial"/>
        </w:rPr>
        <w:t>Corte puro (</w:t>
      </w:r>
      <w:proofErr w:type="spellStart"/>
      <w:r w:rsidRPr="00846330">
        <w:rPr>
          <w:rFonts w:ascii="Arial" w:hAnsi="Arial" w:cs="Arial"/>
        </w:rPr>
        <w:t>Cut</w:t>
      </w:r>
      <w:proofErr w:type="spellEnd"/>
      <w:r w:rsidRPr="00846330">
        <w:rPr>
          <w:rFonts w:ascii="Arial" w:hAnsi="Arial" w:cs="Arial"/>
        </w:rPr>
        <w:t>)</w:t>
      </w:r>
    </w:p>
    <w:p w14:paraId="0E1F64D0" w14:textId="77777777" w:rsidR="00846330" w:rsidRPr="00846330" w:rsidRDefault="00846330" w:rsidP="00846330">
      <w:pPr>
        <w:spacing w:after="0" w:line="240" w:lineRule="auto"/>
        <w:rPr>
          <w:rFonts w:ascii="Arial" w:hAnsi="Arial" w:cs="Arial"/>
        </w:rPr>
      </w:pPr>
      <w:r w:rsidRPr="00846330">
        <w:rPr>
          <w:rFonts w:ascii="Arial" w:hAnsi="Arial" w:cs="Arial"/>
        </w:rPr>
        <w:t>Misturas de corte e coagulação (Blend 1, 2 e 3)</w:t>
      </w:r>
    </w:p>
    <w:p w14:paraId="656B3762" w14:textId="77777777" w:rsidR="00846330" w:rsidRPr="00846330" w:rsidRDefault="00846330" w:rsidP="00846330">
      <w:pPr>
        <w:spacing w:after="0" w:line="240" w:lineRule="auto"/>
        <w:rPr>
          <w:rFonts w:ascii="Arial" w:hAnsi="Arial" w:cs="Arial"/>
        </w:rPr>
      </w:pPr>
      <w:r w:rsidRPr="00846330">
        <w:rPr>
          <w:rFonts w:ascii="Arial" w:hAnsi="Arial" w:cs="Arial"/>
        </w:rPr>
        <w:t>Coagulação pura (</w:t>
      </w:r>
      <w:proofErr w:type="spellStart"/>
      <w:r w:rsidRPr="00846330">
        <w:rPr>
          <w:rFonts w:ascii="Arial" w:hAnsi="Arial" w:cs="Arial"/>
        </w:rPr>
        <w:t>Coag</w:t>
      </w:r>
      <w:proofErr w:type="spellEnd"/>
      <w:r w:rsidRPr="00846330">
        <w:rPr>
          <w:rFonts w:ascii="Arial" w:hAnsi="Arial" w:cs="Arial"/>
        </w:rPr>
        <w:t>)</w:t>
      </w:r>
    </w:p>
    <w:p w14:paraId="5D3890CD" w14:textId="77777777" w:rsidR="00846330" w:rsidRPr="00846330" w:rsidRDefault="00846330" w:rsidP="00846330">
      <w:pPr>
        <w:spacing w:after="0" w:line="240" w:lineRule="auto"/>
        <w:rPr>
          <w:rFonts w:ascii="Arial" w:hAnsi="Arial" w:cs="Arial"/>
        </w:rPr>
      </w:pPr>
      <w:r w:rsidRPr="00846330">
        <w:rPr>
          <w:rFonts w:ascii="Arial" w:hAnsi="Arial" w:cs="Arial"/>
        </w:rPr>
        <w:t>Coagulação por spray (</w:t>
      </w:r>
      <w:proofErr w:type="spellStart"/>
      <w:r w:rsidRPr="00846330">
        <w:rPr>
          <w:rFonts w:ascii="Arial" w:hAnsi="Arial" w:cs="Arial"/>
        </w:rPr>
        <w:t>Fulgurate</w:t>
      </w:r>
      <w:proofErr w:type="spellEnd"/>
      <w:r w:rsidRPr="00846330">
        <w:rPr>
          <w:rFonts w:ascii="Arial" w:hAnsi="Arial" w:cs="Arial"/>
        </w:rPr>
        <w:t>)</w:t>
      </w:r>
    </w:p>
    <w:p w14:paraId="5E17FF62" w14:textId="77777777" w:rsidR="00846330" w:rsidRPr="00846330" w:rsidRDefault="00846330" w:rsidP="00846330">
      <w:pPr>
        <w:spacing w:after="0" w:line="240" w:lineRule="auto"/>
        <w:rPr>
          <w:rFonts w:ascii="Arial" w:hAnsi="Arial" w:cs="Arial"/>
        </w:rPr>
      </w:pPr>
      <w:r w:rsidRPr="00846330">
        <w:rPr>
          <w:rFonts w:ascii="Arial" w:hAnsi="Arial" w:cs="Arial"/>
        </w:rPr>
        <w:t>Coagulação bipolar (</w:t>
      </w:r>
      <w:proofErr w:type="spellStart"/>
      <w:r w:rsidRPr="00846330">
        <w:rPr>
          <w:rFonts w:ascii="Arial" w:hAnsi="Arial" w:cs="Arial"/>
        </w:rPr>
        <w:t>Cut</w:t>
      </w:r>
      <w:proofErr w:type="spellEnd"/>
      <w:r w:rsidRPr="00846330">
        <w:rPr>
          <w:rFonts w:ascii="Arial" w:hAnsi="Arial" w:cs="Arial"/>
        </w:rPr>
        <w:t xml:space="preserve"> e </w:t>
      </w:r>
      <w:proofErr w:type="spellStart"/>
      <w:r w:rsidRPr="00846330">
        <w:rPr>
          <w:rFonts w:ascii="Arial" w:hAnsi="Arial" w:cs="Arial"/>
        </w:rPr>
        <w:t>Coag</w:t>
      </w:r>
      <w:proofErr w:type="spellEnd"/>
      <w:r w:rsidRPr="00846330">
        <w:rPr>
          <w:rFonts w:ascii="Arial" w:hAnsi="Arial" w:cs="Arial"/>
        </w:rPr>
        <w:t>)</w:t>
      </w:r>
    </w:p>
    <w:p w14:paraId="1D0CB5D7" w14:textId="3044581B" w:rsidR="00846330" w:rsidRPr="00846330" w:rsidRDefault="00846330" w:rsidP="00846330">
      <w:pPr>
        <w:spacing w:after="0" w:line="240" w:lineRule="auto"/>
        <w:rPr>
          <w:rFonts w:ascii="Arial" w:hAnsi="Arial" w:cs="Arial"/>
        </w:rPr>
      </w:pPr>
      <w:r w:rsidRPr="00846330">
        <w:rPr>
          <w:rFonts w:ascii="Arial" w:hAnsi="Arial" w:cs="Arial"/>
        </w:rPr>
        <w:t>Modo Pulsado: frequência ajustável entre 5 e 80 Hz com gerenciamento de tempo térmico.</w:t>
      </w:r>
    </w:p>
    <w:p w14:paraId="0BA8AD2F" w14:textId="77777777" w:rsidR="00846330" w:rsidRPr="00846330" w:rsidRDefault="00846330" w:rsidP="00846330">
      <w:pPr>
        <w:spacing w:after="0" w:line="240" w:lineRule="auto"/>
        <w:rPr>
          <w:rFonts w:ascii="Arial" w:hAnsi="Arial" w:cs="Arial"/>
        </w:rPr>
      </w:pPr>
      <w:r w:rsidRPr="00846330">
        <w:rPr>
          <w:rFonts w:ascii="Arial" w:hAnsi="Arial" w:cs="Arial"/>
        </w:rPr>
        <w:t>Modo Pulso Único: tempo de disparo ajustável de 1 a 250 ms.</w:t>
      </w:r>
    </w:p>
    <w:p w14:paraId="2C7E8422" w14:textId="77777777" w:rsidR="00846330" w:rsidRPr="00846330" w:rsidRDefault="00846330" w:rsidP="00846330">
      <w:pPr>
        <w:spacing w:after="0" w:line="240" w:lineRule="auto"/>
        <w:rPr>
          <w:rFonts w:ascii="Arial" w:hAnsi="Arial" w:cs="Arial"/>
        </w:rPr>
      </w:pPr>
      <w:r w:rsidRPr="00846330">
        <w:rPr>
          <w:rFonts w:ascii="Arial" w:hAnsi="Arial" w:cs="Arial"/>
        </w:rPr>
        <w:t>Sistema de detecção da qualidade do contato da placa neutra, com bloqueio automático do equipamento em caso de falha.</w:t>
      </w:r>
    </w:p>
    <w:p w14:paraId="0C9FE24C" w14:textId="77777777" w:rsidR="00846330" w:rsidRPr="00846330" w:rsidRDefault="00846330" w:rsidP="00846330">
      <w:pPr>
        <w:spacing w:after="0" w:line="240" w:lineRule="auto"/>
        <w:rPr>
          <w:rFonts w:ascii="Arial" w:hAnsi="Arial" w:cs="Arial"/>
        </w:rPr>
      </w:pPr>
      <w:r w:rsidRPr="00846330">
        <w:rPr>
          <w:rFonts w:ascii="Arial" w:hAnsi="Arial" w:cs="Arial"/>
        </w:rPr>
        <w:t>Alarmes audiovisuais para ausência ou falha da placa neutra.</w:t>
      </w:r>
    </w:p>
    <w:p w14:paraId="6CB93E32" w14:textId="77777777" w:rsidR="00846330" w:rsidRPr="00846330" w:rsidRDefault="00846330" w:rsidP="00846330">
      <w:pPr>
        <w:spacing w:after="0" w:line="240" w:lineRule="auto"/>
        <w:rPr>
          <w:rFonts w:ascii="Arial" w:hAnsi="Arial" w:cs="Arial"/>
        </w:rPr>
      </w:pPr>
      <w:r w:rsidRPr="00846330">
        <w:rPr>
          <w:rFonts w:ascii="Arial" w:hAnsi="Arial" w:cs="Arial"/>
        </w:rPr>
        <w:t>Compatibilidade com placas reutilizáveis em aço inox, adesivas descartáveis e bipartidas.</w:t>
      </w:r>
    </w:p>
    <w:p w14:paraId="5C05B816" w14:textId="1A5FBBD6" w:rsidR="00846330" w:rsidRPr="00846330" w:rsidRDefault="00846330" w:rsidP="00846330">
      <w:pPr>
        <w:spacing w:after="0" w:line="240" w:lineRule="auto"/>
        <w:rPr>
          <w:rFonts w:ascii="Arial" w:hAnsi="Arial" w:cs="Arial"/>
          <w:bCs/>
        </w:rPr>
      </w:pPr>
      <w:r w:rsidRPr="00846330">
        <w:rPr>
          <w:rFonts w:ascii="Arial" w:hAnsi="Arial" w:cs="Arial"/>
          <w:bCs/>
        </w:rPr>
        <w:t>Função aspirador de Vapores</w:t>
      </w:r>
    </w:p>
    <w:p w14:paraId="62741462" w14:textId="77777777" w:rsidR="00846330" w:rsidRDefault="00846330" w:rsidP="00846330">
      <w:pPr>
        <w:spacing w:after="0" w:line="240" w:lineRule="auto"/>
        <w:rPr>
          <w:rFonts w:ascii="Arial" w:hAnsi="Arial" w:cs="Arial"/>
          <w:bCs/>
        </w:rPr>
      </w:pPr>
      <w:r w:rsidRPr="00846330">
        <w:rPr>
          <w:rFonts w:ascii="Arial" w:hAnsi="Arial" w:cs="Arial"/>
        </w:rPr>
        <w:t xml:space="preserve">Com sistema de ativação dupla, manual/automática, permitindo que o operador através do pedal ativador do bisturi ative o aspirador automaticamente, com sistema que permite que após o bisturi desativado o aparelho continue a aspirar 5 segundos posteriores. </w:t>
      </w:r>
      <w:proofErr w:type="spellStart"/>
      <w:r w:rsidRPr="00846330">
        <w:rPr>
          <w:rFonts w:ascii="Arial" w:hAnsi="Arial" w:cs="Arial"/>
        </w:rPr>
        <w:t>Capaciadade</w:t>
      </w:r>
      <w:proofErr w:type="spellEnd"/>
      <w:r w:rsidRPr="00846330">
        <w:rPr>
          <w:rFonts w:ascii="Arial" w:hAnsi="Arial" w:cs="Arial"/>
        </w:rPr>
        <w:t xml:space="preserve"> de </w:t>
      </w:r>
      <w:proofErr w:type="spellStart"/>
      <w:r w:rsidRPr="00846330">
        <w:rPr>
          <w:rFonts w:ascii="Arial" w:hAnsi="Arial" w:cs="Arial"/>
        </w:rPr>
        <w:t>apiração</w:t>
      </w:r>
      <w:proofErr w:type="spellEnd"/>
      <w:r w:rsidRPr="00846330">
        <w:rPr>
          <w:rFonts w:ascii="Arial" w:hAnsi="Arial" w:cs="Arial"/>
        </w:rPr>
        <w:t xml:space="preserve"> em volume de até 33ml/s máximo de ruído conforme norma de</w:t>
      </w:r>
      <w:r w:rsidRPr="00846330">
        <w:rPr>
          <w:rFonts w:ascii="Arial" w:hAnsi="Arial" w:cs="Arial"/>
          <w:b/>
        </w:rPr>
        <w:t xml:space="preserve"> </w:t>
      </w:r>
      <w:r w:rsidRPr="00846330">
        <w:rPr>
          <w:rFonts w:ascii="Arial" w:hAnsi="Arial" w:cs="Arial"/>
        </w:rPr>
        <w:t xml:space="preserve">segurança elétrica </w:t>
      </w:r>
      <w:r w:rsidRPr="00846330">
        <w:rPr>
          <w:rFonts w:ascii="Arial" w:hAnsi="Arial" w:cs="Arial"/>
          <w:bCs/>
        </w:rPr>
        <w:t xml:space="preserve">NBR IEC 60.601-2-2; </w:t>
      </w:r>
    </w:p>
    <w:p w14:paraId="37C37A14" w14:textId="6614A4D4" w:rsidR="00846330" w:rsidRPr="00846330" w:rsidRDefault="00846330" w:rsidP="00846330">
      <w:pPr>
        <w:spacing w:after="0" w:line="240" w:lineRule="auto"/>
        <w:rPr>
          <w:rFonts w:ascii="Arial" w:hAnsi="Arial" w:cs="Arial"/>
        </w:rPr>
      </w:pPr>
      <w:r w:rsidRPr="00F35F0E">
        <w:rPr>
          <w:rFonts w:ascii="Arial" w:hAnsi="Arial" w:cs="Arial"/>
        </w:rPr>
        <w:t xml:space="preserve">Bivolt (127V/220V RMS) ou monofásico </w:t>
      </w:r>
      <w:r>
        <w:rPr>
          <w:rFonts w:ascii="Arial" w:hAnsi="Arial" w:cs="Arial"/>
        </w:rPr>
        <w:t>220V</w:t>
      </w:r>
      <w:r w:rsidRPr="00F35F0E">
        <w:rPr>
          <w:rFonts w:ascii="Arial" w:hAnsi="Arial" w:cs="Arial"/>
        </w:rPr>
        <w:t xml:space="preserve"> para funcionar em rede de frequência 60Hz</w:t>
      </w:r>
      <w:r w:rsidRPr="00CC0E0C">
        <w:rPr>
          <w:rFonts w:ascii="Arial" w:hAnsi="Arial" w:cs="Arial"/>
        </w:rPr>
        <w:t xml:space="preserve">; </w:t>
      </w:r>
    </w:p>
    <w:p w14:paraId="7408E5CA" w14:textId="620DBB44" w:rsidR="00846330" w:rsidRPr="00846330" w:rsidRDefault="00846330" w:rsidP="00846330">
      <w:pPr>
        <w:spacing w:after="0" w:line="240" w:lineRule="auto"/>
        <w:rPr>
          <w:rFonts w:ascii="Arial" w:hAnsi="Arial" w:cs="Arial"/>
        </w:rPr>
      </w:pPr>
      <w:r w:rsidRPr="00846330">
        <w:rPr>
          <w:rFonts w:ascii="Arial" w:hAnsi="Arial" w:cs="Arial"/>
        </w:rPr>
        <w:t>Acompanhar</w:t>
      </w:r>
      <w:r w:rsidRPr="00846330">
        <w:rPr>
          <w:rFonts w:ascii="Arial" w:hAnsi="Arial" w:cs="Arial"/>
        </w:rPr>
        <w:t>:</w:t>
      </w:r>
    </w:p>
    <w:p w14:paraId="146476BD" w14:textId="43F7EE50" w:rsidR="00846330" w:rsidRPr="00846330" w:rsidRDefault="00846330" w:rsidP="00846330">
      <w:pPr>
        <w:spacing w:after="0" w:line="240" w:lineRule="auto"/>
        <w:rPr>
          <w:rFonts w:ascii="Arial" w:hAnsi="Arial" w:cs="Arial"/>
        </w:rPr>
      </w:pPr>
      <w:r w:rsidRPr="00846330">
        <w:rPr>
          <w:rFonts w:ascii="Arial" w:hAnsi="Arial" w:cs="Arial"/>
        </w:rPr>
        <w:t xml:space="preserve">Caneta porta-eletrodos reutilizável e </w:t>
      </w:r>
      <w:proofErr w:type="spellStart"/>
      <w:r w:rsidRPr="00846330">
        <w:rPr>
          <w:rFonts w:ascii="Arial" w:hAnsi="Arial" w:cs="Arial"/>
        </w:rPr>
        <w:t>autoclavável</w:t>
      </w:r>
      <w:proofErr w:type="spellEnd"/>
      <w:r w:rsidRPr="00846330">
        <w:rPr>
          <w:rFonts w:ascii="Arial" w:hAnsi="Arial" w:cs="Arial"/>
        </w:rPr>
        <w:t xml:space="preserve"> (cabo de 3m).</w:t>
      </w:r>
    </w:p>
    <w:p w14:paraId="6D2BE9FA" w14:textId="77777777" w:rsidR="00846330" w:rsidRPr="00846330" w:rsidRDefault="00846330" w:rsidP="00846330">
      <w:pPr>
        <w:spacing w:after="0" w:line="240" w:lineRule="auto"/>
        <w:rPr>
          <w:rFonts w:ascii="Arial" w:hAnsi="Arial" w:cs="Arial"/>
        </w:rPr>
      </w:pPr>
      <w:r w:rsidRPr="00846330">
        <w:rPr>
          <w:rFonts w:ascii="Arial" w:hAnsi="Arial" w:cs="Arial"/>
        </w:rPr>
        <w:t xml:space="preserve">Manipulo porta-eletrodos fracionados (não </w:t>
      </w:r>
      <w:proofErr w:type="spellStart"/>
      <w:r w:rsidRPr="00846330">
        <w:rPr>
          <w:rFonts w:ascii="Arial" w:hAnsi="Arial" w:cs="Arial"/>
        </w:rPr>
        <w:t>autoclavável</w:t>
      </w:r>
      <w:proofErr w:type="spellEnd"/>
      <w:r w:rsidRPr="00846330">
        <w:rPr>
          <w:rFonts w:ascii="Arial" w:hAnsi="Arial" w:cs="Arial"/>
        </w:rPr>
        <w:t>).</w:t>
      </w:r>
    </w:p>
    <w:p w14:paraId="48BC1A4D" w14:textId="77777777" w:rsidR="00846330" w:rsidRPr="00846330" w:rsidRDefault="00846330" w:rsidP="00846330">
      <w:pPr>
        <w:spacing w:after="0" w:line="240" w:lineRule="auto"/>
        <w:rPr>
          <w:rFonts w:ascii="Arial" w:hAnsi="Arial" w:cs="Arial"/>
        </w:rPr>
      </w:pPr>
      <w:r w:rsidRPr="00846330">
        <w:rPr>
          <w:rFonts w:ascii="Arial" w:hAnsi="Arial" w:cs="Arial"/>
        </w:rPr>
        <w:t>Kits de pontas fracionadas para uso vaginal e corporal.</w:t>
      </w:r>
    </w:p>
    <w:p w14:paraId="7349C6D3" w14:textId="77777777" w:rsidR="00846330" w:rsidRPr="00846330" w:rsidRDefault="00846330" w:rsidP="00846330">
      <w:pPr>
        <w:spacing w:after="0" w:line="240" w:lineRule="auto"/>
        <w:rPr>
          <w:rFonts w:ascii="Arial" w:hAnsi="Arial" w:cs="Arial"/>
        </w:rPr>
      </w:pPr>
      <w:r w:rsidRPr="00846330">
        <w:rPr>
          <w:rFonts w:ascii="Arial" w:hAnsi="Arial" w:cs="Arial"/>
        </w:rPr>
        <w:t>Pedal triplo para ativação de funções monopolar e bipolar, com proteção IPX7.</w:t>
      </w:r>
    </w:p>
    <w:p w14:paraId="705D7819" w14:textId="77777777" w:rsidR="00846330" w:rsidRPr="00846330" w:rsidRDefault="00846330" w:rsidP="00846330">
      <w:pPr>
        <w:spacing w:after="0" w:line="240" w:lineRule="auto"/>
        <w:rPr>
          <w:rFonts w:ascii="Arial" w:hAnsi="Arial" w:cs="Arial"/>
        </w:rPr>
      </w:pPr>
      <w:r w:rsidRPr="00846330">
        <w:rPr>
          <w:rFonts w:ascii="Arial" w:hAnsi="Arial" w:cs="Arial"/>
        </w:rPr>
        <w:t>Placa neutra reutilizável em aço inoxidável.</w:t>
      </w:r>
    </w:p>
    <w:p w14:paraId="4CD54334" w14:textId="77777777" w:rsidR="00846330" w:rsidRPr="00846330" w:rsidRDefault="00846330" w:rsidP="00846330">
      <w:pPr>
        <w:spacing w:after="0" w:line="240" w:lineRule="auto"/>
        <w:rPr>
          <w:rFonts w:ascii="Arial" w:hAnsi="Arial" w:cs="Arial"/>
        </w:rPr>
      </w:pPr>
      <w:r w:rsidRPr="00846330">
        <w:rPr>
          <w:rFonts w:ascii="Arial" w:hAnsi="Arial" w:cs="Arial"/>
        </w:rPr>
        <w:t>Cabos para conexão das placas e alimentação elétrica padrão ABNT.</w:t>
      </w:r>
    </w:p>
    <w:p w14:paraId="2C7FFFED" w14:textId="19053504" w:rsidR="00846330" w:rsidRPr="00846330" w:rsidRDefault="00846330" w:rsidP="00846330">
      <w:pPr>
        <w:spacing w:after="0" w:line="240" w:lineRule="auto"/>
        <w:rPr>
          <w:rFonts w:ascii="Arial" w:hAnsi="Arial" w:cs="Arial"/>
        </w:rPr>
      </w:pPr>
      <w:r w:rsidRPr="00846330">
        <w:rPr>
          <w:rFonts w:ascii="Arial" w:hAnsi="Arial" w:cs="Arial"/>
        </w:rPr>
        <w:t xml:space="preserve">Especulo com tratamento isolante em nylon e ducto para </w:t>
      </w:r>
      <w:r w:rsidRPr="00846330">
        <w:rPr>
          <w:rFonts w:ascii="Arial" w:hAnsi="Arial" w:cs="Arial"/>
        </w:rPr>
        <w:t>captação</w:t>
      </w:r>
      <w:r w:rsidRPr="00846330">
        <w:rPr>
          <w:rFonts w:ascii="Arial" w:hAnsi="Arial" w:cs="Arial"/>
        </w:rPr>
        <w:t xml:space="preserve"> de vapores de 0,2 décimos de segundos.</w:t>
      </w:r>
    </w:p>
    <w:p w14:paraId="4589FF5D" w14:textId="77777777" w:rsidR="00846330" w:rsidRPr="00846330" w:rsidRDefault="00846330" w:rsidP="00846330">
      <w:pPr>
        <w:spacing w:after="0" w:line="240" w:lineRule="auto"/>
        <w:rPr>
          <w:rFonts w:ascii="Arial" w:hAnsi="Arial" w:cs="Arial"/>
        </w:rPr>
      </w:pPr>
      <w:r w:rsidRPr="00846330">
        <w:rPr>
          <w:rFonts w:ascii="Arial" w:hAnsi="Arial" w:cs="Arial"/>
        </w:rPr>
        <w:t xml:space="preserve">Sistema de aspiração com mangueira em PVC tipo traqueia e tubo em silicone </w:t>
      </w:r>
      <w:proofErr w:type="spellStart"/>
      <w:r w:rsidRPr="00846330">
        <w:rPr>
          <w:rFonts w:ascii="Arial" w:hAnsi="Arial" w:cs="Arial"/>
        </w:rPr>
        <w:t>autoclavável</w:t>
      </w:r>
      <w:proofErr w:type="spellEnd"/>
      <w:r w:rsidRPr="00846330">
        <w:rPr>
          <w:rFonts w:ascii="Arial" w:hAnsi="Arial" w:cs="Arial"/>
        </w:rPr>
        <w:t>.</w:t>
      </w:r>
    </w:p>
    <w:p w14:paraId="5A166B93" w14:textId="77777777" w:rsidR="00846330" w:rsidRPr="00846330" w:rsidRDefault="00846330" w:rsidP="00846330">
      <w:pPr>
        <w:spacing w:after="0" w:line="240" w:lineRule="auto"/>
        <w:rPr>
          <w:rFonts w:ascii="Arial" w:hAnsi="Arial" w:cs="Arial"/>
        </w:rPr>
      </w:pPr>
      <w:r w:rsidRPr="00846330">
        <w:rPr>
          <w:rFonts w:ascii="Arial" w:hAnsi="Arial" w:cs="Arial"/>
        </w:rPr>
        <w:t>01 (um) jogo com 07 eletrodos com filamentos de tungstênio para uso geral;</w:t>
      </w:r>
    </w:p>
    <w:p w14:paraId="2929C99C" w14:textId="77777777" w:rsidR="00846330" w:rsidRPr="00846330" w:rsidRDefault="00846330" w:rsidP="00846330">
      <w:pPr>
        <w:spacing w:after="0" w:line="240" w:lineRule="auto"/>
        <w:rPr>
          <w:rFonts w:ascii="Arial" w:hAnsi="Arial" w:cs="Arial"/>
        </w:rPr>
      </w:pPr>
      <w:r w:rsidRPr="00846330">
        <w:rPr>
          <w:rFonts w:ascii="Arial" w:hAnsi="Arial" w:cs="Arial"/>
        </w:rPr>
        <w:t xml:space="preserve">01 (um) jogo com 07 eletrodos com filamentos de tungstênio de uso em ginecologia; </w:t>
      </w:r>
    </w:p>
    <w:p w14:paraId="43282C08" w14:textId="77777777" w:rsidR="00846330" w:rsidRPr="00846330" w:rsidRDefault="00846330" w:rsidP="00846330">
      <w:pPr>
        <w:spacing w:after="0" w:line="240" w:lineRule="auto"/>
        <w:rPr>
          <w:rFonts w:ascii="Arial" w:hAnsi="Arial" w:cs="Arial"/>
        </w:rPr>
      </w:pPr>
      <w:r w:rsidRPr="00846330">
        <w:rPr>
          <w:rFonts w:ascii="Arial" w:hAnsi="Arial" w:cs="Arial"/>
        </w:rPr>
        <w:t>Maleta para transporte.</w:t>
      </w:r>
    </w:p>
    <w:p w14:paraId="772DF7E2" w14:textId="1B0BD738" w:rsidR="00846330" w:rsidRDefault="00846330" w:rsidP="00846330">
      <w:pPr>
        <w:spacing w:after="0" w:line="240" w:lineRule="auto"/>
        <w:rPr>
          <w:rFonts w:ascii="Arial" w:hAnsi="Arial" w:cs="Arial"/>
        </w:rPr>
      </w:pPr>
      <w:r w:rsidRPr="00846330">
        <w:rPr>
          <w:rFonts w:ascii="Arial" w:hAnsi="Arial" w:cs="Arial"/>
        </w:rPr>
        <w:t>Carro para transporte, confeccionado sob medida, para acomodar os equipamentos, leve e compacto, com rodízios (dotados de trava), fabricado em aço com pintura epóxi</w:t>
      </w:r>
    </w:p>
    <w:p w14:paraId="12642EF4" w14:textId="77777777" w:rsidR="00846330" w:rsidRDefault="00846330" w:rsidP="00846330">
      <w:pPr>
        <w:spacing w:after="0" w:line="240" w:lineRule="auto"/>
        <w:rPr>
          <w:rFonts w:ascii="Arial" w:hAnsi="Arial" w:cs="Arial"/>
        </w:rPr>
      </w:pPr>
    </w:p>
    <w:p w14:paraId="7EB0BBEF" w14:textId="77777777" w:rsidR="00846330" w:rsidRDefault="00846330" w:rsidP="00846330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>Todos os itens/acessórios/componentes/</w:t>
      </w:r>
      <w:proofErr w:type="spellStart"/>
      <w:r w:rsidRPr="009E0D61">
        <w:rPr>
          <w:rFonts w:ascii="Arial" w:hAnsi="Arial" w:cs="Arial"/>
        </w:rPr>
        <w:t>software</w:t>
      </w:r>
      <w:proofErr w:type="spellEnd"/>
      <w:r w:rsidRPr="009E0D61">
        <w:rPr>
          <w:rFonts w:ascii="Arial" w:hAnsi="Arial" w:cs="Arial"/>
        </w:rPr>
        <w:t xml:space="preserve"> necessários ao perfeito funcionamento do equipamento para as configurações solicitadas. </w:t>
      </w:r>
    </w:p>
    <w:p w14:paraId="5D26BB9B" w14:textId="77777777" w:rsidR="00846330" w:rsidRPr="00107D4C" w:rsidRDefault="00846330" w:rsidP="00846330">
      <w:pPr>
        <w:spacing w:after="0" w:line="240" w:lineRule="auto"/>
        <w:rPr>
          <w:rFonts w:ascii="Arial" w:hAnsi="Arial" w:cs="Arial"/>
        </w:rPr>
      </w:pPr>
      <w:r w:rsidRPr="004E35B0">
        <w:rPr>
          <w:rFonts w:ascii="Arial" w:hAnsi="Arial" w:cs="Arial"/>
        </w:rPr>
        <w:t>Todos os custos envolvidos com armazenamento e transporte do equipamento até o local de instalação serão por conta do fornecedor </w:t>
      </w:r>
    </w:p>
    <w:p w14:paraId="31F805D9" w14:textId="77777777" w:rsidR="00846330" w:rsidRPr="004E35B0" w:rsidRDefault="00846330" w:rsidP="00846330">
      <w:pPr>
        <w:spacing w:after="0" w:line="240" w:lineRule="auto"/>
        <w:rPr>
          <w:rFonts w:ascii="Arial" w:hAnsi="Arial" w:cs="Arial"/>
        </w:rPr>
      </w:pPr>
      <w:r w:rsidRPr="004E35B0">
        <w:rPr>
          <w:rFonts w:ascii="Arial" w:hAnsi="Arial" w:cs="Arial"/>
        </w:rPr>
        <w:t>Fornecimento de </w:t>
      </w:r>
      <w:r w:rsidRPr="000A5960">
        <w:rPr>
          <w:rFonts w:ascii="Arial" w:hAnsi="Arial" w:cs="Arial"/>
        </w:rPr>
        <w:t>manual de operação</w:t>
      </w:r>
      <w:r w:rsidRPr="004E35B0">
        <w:rPr>
          <w:rFonts w:ascii="Arial" w:hAnsi="Arial" w:cs="Arial"/>
        </w:rPr>
        <w:t> atualizado em português que deverá ser entregue com o equipamento; </w:t>
      </w:r>
    </w:p>
    <w:p w14:paraId="130515D3" w14:textId="77777777" w:rsidR="00846330" w:rsidRDefault="00846330" w:rsidP="00846330">
      <w:pPr>
        <w:spacing w:after="0" w:line="240" w:lineRule="auto"/>
        <w:rPr>
          <w:rFonts w:ascii="Arial" w:hAnsi="Arial" w:cs="Arial"/>
        </w:rPr>
      </w:pPr>
    </w:p>
    <w:p w14:paraId="4522F7C6" w14:textId="77777777" w:rsidR="00846330" w:rsidRDefault="00846330" w:rsidP="00846330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 xml:space="preserve">Exigências técnicas ou normativas: </w:t>
      </w:r>
    </w:p>
    <w:p w14:paraId="698842A4" w14:textId="77777777" w:rsidR="00846330" w:rsidRDefault="00846330" w:rsidP="00846330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>Atender no mínimo as normas técnicas ABNT NBR IEC 60601</w:t>
      </w:r>
    </w:p>
    <w:p w14:paraId="2B717402" w14:textId="77777777" w:rsidR="00846330" w:rsidRDefault="00846330" w:rsidP="00846330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 xml:space="preserve">Atender ABNT NBR14136; </w:t>
      </w:r>
    </w:p>
    <w:p w14:paraId="3A7C2FD1" w14:textId="77777777" w:rsidR="00846330" w:rsidRDefault="00846330" w:rsidP="00846330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 xml:space="preserve">Registro na ANVISA. </w:t>
      </w:r>
    </w:p>
    <w:p w14:paraId="49433C84" w14:textId="77777777" w:rsidR="00846330" w:rsidRDefault="00846330" w:rsidP="00846330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 xml:space="preserve">Todas as demais normas aplicáveis que não foram citadas. </w:t>
      </w:r>
    </w:p>
    <w:p w14:paraId="33757AC1" w14:textId="77777777" w:rsidR="00846330" w:rsidRDefault="00846330" w:rsidP="00846330">
      <w:pPr>
        <w:spacing w:after="0" w:line="240" w:lineRule="auto"/>
        <w:rPr>
          <w:rFonts w:ascii="Arial" w:hAnsi="Arial" w:cs="Arial"/>
        </w:rPr>
      </w:pPr>
    </w:p>
    <w:p w14:paraId="3CF3200C" w14:textId="77777777" w:rsidR="00846330" w:rsidRDefault="00846330" w:rsidP="00846330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 xml:space="preserve">Condições gerais: </w:t>
      </w:r>
    </w:p>
    <w:p w14:paraId="56212F58" w14:textId="77777777" w:rsidR="00846330" w:rsidRDefault="00846330" w:rsidP="00846330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Pr="009E0D61">
        <w:rPr>
          <w:rFonts w:ascii="Arial" w:hAnsi="Arial" w:cs="Arial"/>
        </w:rPr>
        <w:t xml:space="preserve">ndicar a empresa, endereço e número de telefone da assistência técnica durante o período de garantia. </w:t>
      </w:r>
    </w:p>
    <w:p w14:paraId="52222BA5" w14:textId="77777777" w:rsidR="00846330" w:rsidRDefault="00846330" w:rsidP="00846330">
      <w:pPr>
        <w:spacing w:after="0" w:line="240" w:lineRule="auto"/>
        <w:rPr>
          <w:rFonts w:ascii="Arial" w:hAnsi="Arial" w:cs="Arial"/>
        </w:rPr>
      </w:pPr>
      <w:r w:rsidRPr="00F35F0E">
        <w:rPr>
          <w:rFonts w:ascii="Arial" w:hAnsi="Arial" w:cs="Arial"/>
        </w:rPr>
        <w:t>Todos os softwares devem possuir licença vitalícia, se aplicável</w:t>
      </w:r>
    </w:p>
    <w:p w14:paraId="03F12945" w14:textId="77777777" w:rsidR="00846330" w:rsidRDefault="00846330" w:rsidP="00846330">
      <w:pPr>
        <w:spacing w:after="0" w:line="240" w:lineRule="auto"/>
        <w:rPr>
          <w:rFonts w:ascii="Arial" w:hAnsi="Arial" w:cs="Arial"/>
        </w:rPr>
      </w:pPr>
      <w:r w:rsidRPr="0079768F">
        <w:rPr>
          <w:rFonts w:ascii="Arial" w:hAnsi="Arial" w:cs="Arial"/>
        </w:rPr>
        <w:t>Caso sejam necessários insumos pros testes de funcionamento e treinamento do equipamento, os mesmos devem ser enviados junto com o equipamento.</w:t>
      </w:r>
    </w:p>
    <w:p w14:paraId="55C8E4C0" w14:textId="77777777" w:rsidR="00846330" w:rsidRDefault="00846330" w:rsidP="00846330">
      <w:pPr>
        <w:spacing w:after="0" w:line="240" w:lineRule="auto"/>
        <w:rPr>
          <w:rFonts w:ascii="Arial" w:hAnsi="Arial" w:cs="Arial"/>
        </w:rPr>
      </w:pPr>
    </w:p>
    <w:p w14:paraId="16FC8BCB" w14:textId="77777777" w:rsidR="00846330" w:rsidRDefault="00846330" w:rsidP="00846330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 xml:space="preserve">Manual do equipamento registrado na ANVISA e/ou relatório técnico entregue na ANVISA e respectiva página destes que comprove o atendimento do requisito; </w:t>
      </w:r>
    </w:p>
    <w:p w14:paraId="718BAFC1" w14:textId="77777777" w:rsidR="00846330" w:rsidRDefault="00846330" w:rsidP="00846330">
      <w:pPr>
        <w:spacing w:after="0" w:line="240" w:lineRule="auto"/>
        <w:rPr>
          <w:rFonts w:ascii="Arial" w:hAnsi="Arial" w:cs="Arial"/>
        </w:rPr>
      </w:pPr>
      <w:r w:rsidRPr="009E0D61">
        <w:rPr>
          <w:rFonts w:ascii="Arial" w:hAnsi="Arial" w:cs="Arial"/>
        </w:rPr>
        <w:t>Obs.: os itens desse descritivo não informados na proposta poderão ser considerados como não atendidos.</w:t>
      </w:r>
    </w:p>
    <w:p w14:paraId="0731059B" w14:textId="77777777" w:rsidR="00846330" w:rsidRPr="00846330" w:rsidRDefault="00846330" w:rsidP="00846330">
      <w:pPr>
        <w:spacing w:after="0" w:line="240" w:lineRule="auto"/>
        <w:rPr>
          <w:rFonts w:ascii="Arial" w:hAnsi="Arial" w:cs="Arial"/>
        </w:rPr>
      </w:pPr>
    </w:p>
    <w:p w14:paraId="4BD6AD1C" w14:textId="77777777" w:rsidR="001E44AE" w:rsidRPr="00900C9F" w:rsidRDefault="001E44AE" w:rsidP="001E44AE">
      <w:pPr>
        <w:spacing w:after="0" w:line="240" w:lineRule="auto"/>
        <w:rPr>
          <w:rFonts w:ascii="Arial" w:hAnsi="Arial" w:cs="Arial"/>
        </w:rPr>
      </w:pPr>
    </w:p>
    <w:p w14:paraId="2F90A9C3" w14:textId="77777777" w:rsidR="001E44AE" w:rsidRDefault="001E44AE" w:rsidP="001E44AE">
      <w:pPr>
        <w:spacing w:after="0" w:line="240" w:lineRule="auto"/>
        <w:rPr>
          <w:rFonts w:ascii="Arial" w:hAnsi="Arial" w:cs="Arial"/>
        </w:rPr>
      </w:pPr>
    </w:p>
    <w:p w14:paraId="1392B06B" w14:textId="77777777" w:rsidR="001E44AE" w:rsidRPr="001E44AE" w:rsidRDefault="001E44AE" w:rsidP="001E44AE">
      <w:pPr>
        <w:spacing w:after="0" w:line="240" w:lineRule="auto"/>
        <w:rPr>
          <w:rFonts w:ascii="Arial" w:hAnsi="Arial" w:cs="Arial"/>
        </w:rPr>
      </w:pPr>
    </w:p>
    <w:sectPr w:rsidR="001E44AE" w:rsidRPr="001E44A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B64B9"/>
    <w:multiLevelType w:val="multilevel"/>
    <w:tmpl w:val="B74ED6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E46765"/>
    <w:multiLevelType w:val="multilevel"/>
    <w:tmpl w:val="ADFAD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F549C5"/>
    <w:multiLevelType w:val="hybridMultilevel"/>
    <w:tmpl w:val="681A3622"/>
    <w:lvl w:ilvl="0" w:tplc="2938B72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254E00"/>
    <w:multiLevelType w:val="multilevel"/>
    <w:tmpl w:val="2410C7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21853CD"/>
    <w:multiLevelType w:val="multilevel"/>
    <w:tmpl w:val="512C9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2E634E1"/>
    <w:multiLevelType w:val="multilevel"/>
    <w:tmpl w:val="C51669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5E76ED0"/>
    <w:multiLevelType w:val="hybridMultilevel"/>
    <w:tmpl w:val="FD5AEC66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924793"/>
    <w:multiLevelType w:val="multilevel"/>
    <w:tmpl w:val="41FE2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AEE1DEF"/>
    <w:multiLevelType w:val="multilevel"/>
    <w:tmpl w:val="84680C56"/>
    <w:lvl w:ilvl="0">
      <w:start w:val="1"/>
      <w:numFmt w:val="decimalZero"/>
      <w:lvlText w:val="%1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CC6347F"/>
    <w:multiLevelType w:val="multilevel"/>
    <w:tmpl w:val="42147A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EDC4743"/>
    <w:multiLevelType w:val="multilevel"/>
    <w:tmpl w:val="3DDA2A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C692CC5"/>
    <w:multiLevelType w:val="multilevel"/>
    <w:tmpl w:val="9E885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42419645">
    <w:abstractNumId w:val="2"/>
  </w:num>
  <w:num w:numId="2" w16cid:durableId="1575046256">
    <w:abstractNumId w:val="7"/>
  </w:num>
  <w:num w:numId="3" w16cid:durableId="1331907306">
    <w:abstractNumId w:val="10"/>
  </w:num>
  <w:num w:numId="4" w16cid:durableId="1912110406">
    <w:abstractNumId w:val="6"/>
  </w:num>
  <w:num w:numId="5" w16cid:durableId="198976795">
    <w:abstractNumId w:val="5"/>
  </w:num>
  <w:num w:numId="6" w16cid:durableId="563833030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2033216931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 w16cid:durableId="1356806889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 w16cid:durableId="1371685779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73419535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 w16cid:durableId="1768649346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 w16cid:durableId="927038032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D4A"/>
    <w:rsid w:val="0000255F"/>
    <w:rsid w:val="000861AD"/>
    <w:rsid w:val="000A40E7"/>
    <w:rsid w:val="000A5960"/>
    <w:rsid w:val="000E69B2"/>
    <w:rsid w:val="000F0C9A"/>
    <w:rsid w:val="000F7870"/>
    <w:rsid w:val="00121C3B"/>
    <w:rsid w:val="001360A4"/>
    <w:rsid w:val="001B3215"/>
    <w:rsid w:val="001D266B"/>
    <w:rsid w:val="001E3095"/>
    <w:rsid w:val="001E44AE"/>
    <w:rsid w:val="001F08C3"/>
    <w:rsid w:val="00210472"/>
    <w:rsid w:val="00232F41"/>
    <w:rsid w:val="002531AE"/>
    <w:rsid w:val="00255A69"/>
    <w:rsid w:val="00315FDC"/>
    <w:rsid w:val="00390C2C"/>
    <w:rsid w:val="00456AFD"/>
    <w:rsid w:val="004B46EA"/>
    <w:rsid w:val="004C5842"/>
    <w:rsid w:val="00554B5F"/>
    <w:rsid w:val="005739A1"/>
    <w:rsid w:val="005A78F3"/>
    <w:rsid w:val="00663DE5"/>
    <w:rsid w:val="00666830"/>
    <w:rsid w:val="00677A35"/>
    <w:rsid w:val="00703035"/>
    <w:rsid w:val="00723692"/>
    <w:rsid w:val="007637B5"/>
    <w:rsid w:val="007778B6"/>
    <w:rsid w:val="0079768F"/>
    <w:rsid w:val="007F75F5"/>
    <w:rsid w:val="00843D4A"/>
    <w:rsid w:val="00846330"/>
    <w:rsid w:val="00900C9F"/>
    <w:rsid w:val="00935D65"/>
    <w:rsid w:val="00950D09"/>
    <w:rsid w:val="00952AAB"/>
    <w:rsid w:val="00954CD6"/>
    <w:rsid w:val="009A6ADF"/>
    <w:rsid w:val="00A240F9"/>
    <w:rsid w:val="00A33778"/>
    <w:rsid w:val="00AC1B54"/>
    <w:rsid w:val="00B77FD2"/>
    <w:rsid w:val="00BB1B94"/>
    <w:rsid w:val="00BC38F8"/>
    <w:rsid w:val="00BC4A5E"/>
    <w:rsid w:val="00BE3270"/>
    <w:rsid w:val="00BF22D9"/>
    <w:rsid w:val="00C242B2"/>
    <w:rsid w:val="00CB73C8"/>
    <w:rsid w:val="00CC005E"/>
    <w:rsid w:val="00CC0E0C"/>
    <w:rsid w:val="00D03196"/>
    <w:rsid w:val="00D853F9"/>
    <w:rsid w:val="00DA3621"/>
    <w:rsid w:val="00DE735E"/>
    <w:rsid w:val="00E27D3F"/>
    <w:rsid w:val="00E35BC9"/>
    <w:rsid w:val="00E65061"/>
    <w:rsid w:val="00E852BB"/>
    <w:rsid w:val="00F35F0E"/>
    <w:rsid w:val="00F82F4E"/>
    <w:rsid w:val="00FF0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2F8D2"/>
  <w15:chartTrackingRefBased/>
  <w15:docId w15:val="{BED48EC0-08D4-49E8-BEEC-B55ECC7F2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843D4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43D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843D4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843D4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843D4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843D4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843D4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843D4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843D4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843D4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43D4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843D4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843D4A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843D4A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843D4A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843D4A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843D4A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843D4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843D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843D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843D4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843D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843D4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843D4A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843D4A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843D4A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843D4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843D4A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843D4A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A3377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1108</TotalTime>
  <Pages>27</Pages>
  <Words>9506</Words>
  <Characters>51333</Characters>
  <Application>Microsoft Office Word</Application>
  <DocSecurity>0</DocSecurity>
  <Lines>427</Lines>
  <Paragraphs>121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Brenna Fraga De Souza Lima</dc:creator>
  <cp:keywords/>
  <dc:description/>
  <cp:lastModifiedBy>Brenna Fraga De Souza Lima</cp:lastModifiedBy>
  <cp:revision>48</cp:revision>
  <dcterms:created xsi:type="dcterms:W3CDTF">2026-03-10T18:36:00Z</dcterms:created>
  <dcterms:modified xsi:type="dcterms:W3CDTF">2026-04-23T17:48:00Z</dcterms:modified>
</cp:coreProperties>
</file>